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97E53" w14:textId="050B083D" w:rsidR="00E04DD3" w:rsidRDefault="00E04DD3">
      <w:r w:rsidRPr="00E04DD3">
        <w:t>SOWK 5300C</w:t>
      </w:r>
      <w:r w:rsidR="00840324">
        <w:t xml:space="preserve">  </w:t>
      </w:r>
      <w:r w:rsidRPr="00E04DD3">
        <w:t>SCHOOL SOCIAL WORK</w:t>
      </w:r>
    </w:p>
    <w:p w14:paraId="0A6DB978" w14:textId="16734C82" w:rsidR="00E04DD3" w:rsidRDefault="00E04DD3">
      <w:r w:rsidRPr="00E04DD3">
        <w:t>SOWK 5312</w:t>
      </w:r>
      <w:r w:rsidRPr="00E04DD3">
        <w:tab/>
        <w:t>SOWK INT DRUG ADD</w:t>
      </w:r>
    </w:p>
    <w:p w14:paraId="6214C37A" w14:textId="2DED0229" w:rsidR="00E04DD3" w:rsidRDefault="00E04DD3">
      <w:r w:rsidRPr="00E04DD3">
        <w:t>EDTC 5310</w:t>
      </w:r>
      <w:r w:rsidRPr="00E04DD3">
        <w:tab/>
        <w:t>INTRO TO EDUC TECH</w:t>
      </w:r>
    </w:p>
    <w:p w14:paraId="7878AF5D" w14:textId="03A918EE" w:rsidR="00E04DD3" w:rsidRDefault="00E04DD3">
      <w:r w:rsidRPr="00E04DD3">
        <w:t>CI 5330</w:t>
      </w:r>
      <w:r w:rsidRPr="00E04DD3">
        <w:tab/>
        <w:t>MULTICUL TCH &amp; LRN</w:t>
      </w:r>
    </w:p>
    <w:p w14:paraId="72466CCA" w14:textId="77777777" w:rsidR="00E04DD3" w:rsidRDefault="00E04DD3" w:rsidP="00E04DD3">
      <w:r>
        <w:t>CI 5414</w:t>
      </w:r>
      <w:r>
        <w:tab/>
        <w:t>Human Growth and Development 2</w:t>
      </w:r>
    </w:p>
    <w:p w14:paraId="38323FAB" w14:textId="7F29EBD9" w:rsidR="00E04DD3" w:rsidRPr="00E04DD3" w:rsidRDefault="00E04DD3" w:rsidP="00E04DD3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CI 5337 Language Acquisition and Development</w:t>
      </w:r>
    </w:p>
    <w:p w14:paraId="034AB9CE" w14:textId="2AC318DC" w:rsidR="00E04DD3" w:rsidRDefault="00E04DD3" w:rsidP="00E04DD3">
      <w:r w:rsidRPr="00E04DD3">
        <w:t>CI 5387 Bilingual Education Principles &amp; Practices</w:t>
      </w:r>
    </w:p>
    <w:p w14:paraId="6052AC7B" w14:textId="1DE8B3E9" w:rsidR="00E04DD3" w:rsidRDefault="00E04DD3" w:rsidP="00E04DD3">
      <w:r>
        <w:t>PSY 5360G FORENSIC PSYCH</w:t>
      </w:r>
    </w:p>
    <w:p w14:paraId="2218FC26" w14:textId="77777777" w:rsidR="00E04DD3" w:rsidRDefault="00E04DD3" w:rsidP="00E04DD3">
      <w:r>
        <w:t>SPED 5313</w:t>
      </w:r>
      <w:r>
        <w:tab/>
        <w:t>EDUC STUD WITH EBD</w:t>
      </w:r>
    </w:p>
    <w:p w14:paraId="338E080F" w14:textId="77777777" w:rsidR="00E04DD3" w:rsidRDefault="00E04DD3" w:rsidP="00E04DD3">
      <w:r>
        <w:t>SPED 5326</w:t>
      </w:r>
      <w:r>
        <w:tab/>
        <w:t>EDU STS MILD DIS</w:t>
      </w:r>
    </w:p>
    <w:p w14:paraId="24A45E44" w14:textId="77777777" w:rsidR="00E04DD3" w:rsidRDefault="00E04DD3" w:rsidP="00E04DD3">
      <w:r>
        <w:t>SPED 5326</w:t>
      </w:r>
      <w:r>
        <w:tab/>
        <w:t>Educating Students with Mild Disabilities</w:t>
      </w:r>
    </w:p>
    <w:p w14:paraId="50C12F31" w14:textId="77777777" w:rsidR="00E04DD3" w:rsidRDefault="00E04DD3" w:rsidP="00E04DD3">
      <w:r>
        <w:t>SPED 5327</w:t>
      </w:r>
      <w:r>
        <w:tab/>
        <w:t>Educating Students with Autism and Other Developmental Disabilities</w:t>
      </w:r>
    </w:p>
    <w:p w14:paraId="1E3C5880" w14:textId="0A0A40BC" w:rsidR="00E04DD3" w:rsidRDefault="00E04DD3" w:rsidP="00E04DD3">
      <w:r>
        <w:t>SPED 5329</w:t>
      </w:r>
      <w:r>
        <w:tab/>
        <w:t>Teaching Language and Communication to Students with Autism</w:t>
      </w:r>
    </w:p>
    <w:p w14:paraId="0C1BD6FB" w14:textId="77777777" w:rsidR="00E04DD3" w:rsidRDefault="00E04DD3" w:rsidP="00E04DD3">
      <w:r>
        <w:t>SPED 5340</w:t>
      </w:r>
      <w:r>
        <w:tab/>
        <w:t>Principles and Practices of Effective Instruction</w:t>
      </w:r>
    </w:p>
    <w:p w14:paraId="231322AB" w14:textId="77777777" w:rsidR="00E04DD3" w:rsidRDefault="00E04DD3" w:rsidP="00E04DD3">
      <w:r>
        <w:t>SPED 5376</w:t>
      </w:r>
      <w:r>
        <w:tab/>
        <w:t>Advanced Intervention Practices for Challenging Behavior</w:t>
      </w:r>
    </w:p>
    <w:p w14:paraId="3025B88A" w14:textId="77777777" w:rsidR="00E04DD3" w:rsidRDefault="00E04DD3" w:rsidP="00E04DD3">
      <w:r>
        <w:t>SPED 5386</w:t>
      </w:r>
      <w:r>
        <w:tab/>
        <w:t>Advanced Techniques in Applied Behavioral Analysis</w:t>
      </w:r>
    </w:p>
    <w:p w14:paraId="32254560" w14:textId="46621821" w:rsidR="00E04DD3" w:rsidRDefault="00E04DD3" w:rsidP="00E04DD3">
      <w:r>
        <w:t>SPED 5387</w:t>
      </w:r>
      <w:r>
        <w:tab/>
        <w:t>Single Subject Research Methods and Designs</w:t>
      </w:r>
    </w:p>
    <w:p w14:paraId="5AE3330A" w14:textId="77777777" w:rsidR="00E04DD3" w:rsidRDefault="00E04DD3" w:rsidP="00E04DD3">
      <w:r>
        <w:t>COUN 5368</w:t>
      </w:r>
      <w:r>
        <w:tab/>
        <w:t>Developmental Issues in Counseling Children, Adolescents, and Adults</w:t>
      </w:r>
    </w:p>
    <w:p w14:paraId="5929E531" w14:textId="77777777" w:rsidR="00E04DD3" w:rsidRDefault="00E04DD3" w:rsidP="00E04DD3">
      <w:r>
        <w:t>COUN 5380</w:t>
      </w:r>
      <w:r>
        <w:tab/>
        <w:t>Introduction to Animal-Assisted Therapy</w:t>
      </w:r>
    </w:p>
    <w:p w14:paraId="3B6BADEE" w14:textId="77777777" w:rsidR="00E04DD3" w:rsidRDefault="00E04DD3" w:rsidP="00E04DD3">
      <w:r w:rsidRPr="00E04DD3">
        <w:t>COUN 5367</w:t>
      </w:r>
      <w:r w:rsidRPr="00E04DD3">
        <w:tab/>
        <w:t>MCFC CURR THEORIES</w:t>
      </w:r>
    </w:p>
    <w:p w14:paraId="374A6B7B" w14:textId="77777777" w:rsidR="00E04DD3" w:rsidRDefault="00E04DD3" w:rsidP="00E04DD3">
      <w:r>
        <w:t>FCD 5341</w:t>
      </w:r>
      <w:r>
        <w:tab/>
        <w:t>Advanced Child Development</w:t>
      </w:r>
    </w:p>
    <w:p w14:paraId="2CFC4746" w14:textId="77777777" w:rsidR="00E04DD3" w:rsidRDefault="00E04DD3"/>
    <w:sectPr w:rsidR="00E04DD3" w:rsidSect="00046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DD3"/>
    <w:rsid w:val="00046736"/>
    <w:rsid w:val="000A79AD"/>
    <w:rsid w:val="000B5CED"/>
    <w:rsid w:val="00255F80"/>
    <w:rsid w:val="003373B9"/>
    <w:rsid w:val="003A0D81"/>
    <w:rsid w:val="003C41C2"/>
    <w:rsid w:val="004B44E6"/>
    <w:rsid w:val="004D22FA"/>
    <w:rsid w:val="00516240"/>
    <w:rsid w:val="00526C2F"/>
    <w:rsid w:val="00543992"/>
    <w:rsid w:val="00546F5F"/>
    <w:rsid w:val="005A212D"/>
    <w:rsid w:val="00626A6D"/>
    <w:rsid w:val="00756374"/>
    <w:rsid w:val="007A504E"/>
    <w:rsid w:val="00840324"/>
    <w:rsid w:val="00881949"/>
    <w:rsid w:val="00902368"/>
    <w:rsid w:val="00921691"/>
    <w:rsid w:val="00924F14"/>
    <w:rsid w:val="009E4A80"/>
    <w:rsid w:val="00A705F2"/>
    <w:rsid w:val="00B14A38"/>
    <w:rsid w:val="00C127B3"/>
    <w:rsid w:val="00C63C5A"/>
    <w:rsid w:val="00C86EA7"/>
    <w:rsid w:val="00CE2D89"/>
    <w:rsid w:val="00E04DD3"/>
    <w:rsid w:val="00E20EA3"/>
    <w:rsid w:val="00FB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90B01"/>
  <w15:chartTrackingRefBased/>
  <w15:docId w15:val="{C5DDC589-3748-49CB-A627-3D066607B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4DD3"/>
    <w:pPr>
      <w:spacing w:before="100" w:beforeAutospacing="1" w:after="100" w:afterAutospacing="1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2</cp:revision>
  <dcterms:created xsi:type="dcterms:W3CDTF">2021-04-12T12:06:00Z</dcterms:created>
  <dcterms:modified xsi:type="dcterms:W3CDTF">2021-04-12T12:24:00Z</dcterms:modified>
</cp:coreProperties>
</file>