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F811" w14:textId="77777777" w:rsidR="006F74E2" w:rsidRPr="001718AE" w:rsidRDefault="006F74E2" w:rsidP="006F74E2">
      <w:pPr>
        <w:jc w:val="center"/>
        <w:rPr>
          <w:b/>
        </w:rPr>
      </w:pPr>
      <w:r w:rsidRPr="001718AE">
        <w:rPr>
          <w:b/>
        </w:rPr>
        <w:t>Minutes</w:t>
      </w:r>
    </w:p>
    <w:p w14:paraId="109583CA" w14:textId="77777777" w:rsidR="006F74E2" w:rsidRDefault="006F74E2" w:rsidP="006F74E2">
      <w:pPr>
        <w:jc w:val="center"/>
        <w:rPr>
          <w:b/>
        </w:rPr>
      </w:pPr>
      <w:r w:rsidRPr="001718AE">
        <w:rPr>
          <w:b/>
        </w:rPr>
        <w:t>Campus Facilities Committee Meeting</w:t>
      </w:r>
    </w:p>
    <w:p w14:paraId="52ED872B" w14:textId="15EDF4B5" w:rsidR="006F74E2" w:rsidRDefault="006F74E2" w:rsidP="006F74E2">
      <w:pPr>
        <w:jc w:val="center"/>
        <w:rPr>
          <w:b/>
          <w:bCs/>
        </w:rPr>
      </w:pPr>
      <w:r w:rsidRPr="00093304">
        <w:rPr>
          <w:b/>
          <w:bCs/>
        </w:rPr>
        <w:t xml:space="preserve">Friday, </w:t>
      </w:r>
      <w:r>
        <w:rPr>
          <w:b/>
          <w:bCs/>
        </w:rPr>
        <w:t>May 17</w:t>
      </w:r>
      <w:r w:rsidRPr="00093304">
        <w:rPr>
          <w:b/>
          <w:bCs/>
        </w:rPr>
        <w:t>, 2023</w:t>
      </w:r>
    </w:p>
    <w:p w14:paraId="56CBB695" w14:textId="2BDA065D" w:rsidR="006F74E2" w:rsidRDefault="006F74E2" w:rsidP="006F74E2">
      <w:pPr>
        <w:jc w:val="center"/>
        <w:rPr>
          <w:b/>
          <w:bCs/>
        </w:rPr>
      </w:pPr>
      <w:r>
        <w:rPr>
          <w:b/>
          <w:bCs/>
        </w:rPr>
        <w:t xml:space="preserve">(email submission) </w:t>
      </w:r>
    </w:p>
    <w:p w14:paraId="31CEC0B0" w14:textId="77777777" w:rsidR="006F74E2" w:rsidRDefault="006F74E2" w:rsidP="006F74E2">
      <w:pPr>
        <w:autoSpaceDE w:val="0"/>
        <w:autoSpaceDN w:val="0"/>
        <w:rPr>
          <w:rFonts w:ascii="MinionPro-Bold" w:hAnsi="MinionPro-Bold"/>
          <w:sz w:val="24"/>
          <w:szCs w:val="24"/>
        </w:rPr>
      </w:pPr>
    </w:p>
    <w:p w14:paraId="46BEFDF4" w14:textId="77777777" w:rsidR="006F74E2" w:rsidRDefault="006F74E2" w:rsidP="006F74E2">
      <w:pPr>
        <w:autoSpaceDE w:val="0"/>
        <w:autoSpaceDN w:val="0"/>
        <w:rPr>
          <w:rFonts w:ascii="MinionPro-Bold" w:hAnsi="MinionPro-Bold"/>
          <w:sz w:val="24"/>
          <w:szCs w:val="24"/>
        </w:rPr>
      </w:pPr>
    </w:p>
    <w:p w14:paraId="31EF4B06" w14:textId="63C2E458" w:rsidR="006F74E2" w:rsidRDefault="006F74E2" w:rsidP="006F74E2">
      <w:pPr>
        <w:autoSpaceDE w:val="0"/>
        <w:autoSpaceDN w:val="0"/>
        <w:rPr>
          <w:rFonts w:ascii="MinionPro-Bold" w:hAnsi="MinionPro-Bold"/>
          <w:sz w:val="24"/>
          <w:szCs w:val="24"/>
        </w:rPr>
      </w:pPr>
      <w:r>
        <w:rPr>
          <w:rFonts w:ascii="MinionPro-Bold" w:hAnsi="MinionPro-Bold"/>
          <w:sz w:val="24"/>
          <w:szCs w:val="24"/>
        </w:rPr>
        <w:t>Good afternoon,</w:t>
      </w:r>
    </w:p>
    <w:p w14:paraId="441DE578" w14:textId="77777777" w:rsidR="006F74E2" w:rsidRDefault="006F74E2" w:rsidP="006F74E2">
      <w:pPr>
        <w:autoSpaceDE w:val="0"/>
        <w:autoSpaceDN w:val="0"/>
        <w:rPr>
          <w:rFonts w:ascii="MinionPro-Bold" w:hAnsi="MinionPro-Bold"/>
          <w:sz w:val="24"/>
          <w:szCs w:val="24"/>
        </w:rPr>
      </w:pPr>
      <w:r>
        <w:rPr>
          <w:rFonts w:ascii="MinionPro-Bold" w:hAnsi="MinionPro-Bold"/>
          <w:sz w:val="24"/>
          <w:szCs w:val="24"/>
        </w:rPr>
        <w:t xml:space="preserve">All projects have been endorsed. Thank you all for taking the time to review these projects. </w:t>
      </w:r>
    </w:p>
    <w:p w14:paraId="49F90097" w14:textId="77777777" w:rsidR="006F74E2" w:rsidRDefault="006F74E2" w:rsidP="006F74E2">
      <w:pPr>
        <w:autoSpaceDE w:val="0"/>
        <w:autoSpaceDN w:val="0"/>
        <w:rPr>
          <w:rFonts w:ascii="MinionPro-Bold" w:hAnsi="MinionPro-Bold"/>
          <w:b/>
          <w:bCs/>
          <w:sz w:val="24"/>
          <w:szCs w:val="24"/>
        </w:rPr>
      </w:pPr>
    </w:p>
    <w:p w14:paraId="70986C15" w14:textId="77777777" w:rsidR="006F74E2" w:rsidRDefault="006F74E2" w:rsidP="006F74E2">
      <w:pPr>
        <w:autoSpaceDE w:val="0"/>
        <w:autoSpaceDN w:val="0"/>
        <w:rPr>
          <w:rFonts w:ascii="MinionPro-Regular" w:hAnsi="MinionPro-Regular"/>
          <w:b/>
          <w:bCs/>
          <w:sz w:val="24"/>
          <w:szCs w:val="24"/>
        </w:rPr>
      </w:pPr>
      <w:r>
        <w:rPr>
          <w:rFonts w:ascii="MinionPro-Bold" w:hAnsi="MinionPro-Bold"/>
          <w:b/>
          <w:bCs/>
          <w:sz w:val="24"/>
          <w:szCs w:val="24"/>
        </w:rPr>
        <w:t xml:space="preserve">SAF 2023-048: </w:t>
      </w:r>
      <w:r>
        <w:rPr>
          <w:rFonts w:ascii="MinionPro-Regular" w:hAnsi="MinionPro-Regular"/>
          <w:sz w:val="24"/>
          <w:szCs w:val="24"/>
        </w:rPr>
        <w:t xml:space="preserve">Make modifications to the existing TV Monitor, moving it into the main reception area. Patch, paint existing walls. Relocate existing desk, credenza, filing cabinet to lobby. Arrange to move </w:t>
      </w:r>
      <w:proofErr w:type="gramStart"/>
      <w:r>
        <w:rPr>
          <w:rFonts w:ascii="MinionPro-Regular" w:hAnsi="MinionPro-Regular"/>
          <w:sz w:val="24"/>
          <w:szCs w:val="24"/>
        </w:rPr>
        <w:t>other</w:t>
      </w:r>
      <w:proofErr w:type="gramEnd"/>
      <w:r>
        <w:rPr>
          <w:rFonts w:ascii="MinionPro-Regular" w:hAnsi="MinionPro-Regular"/>
          <w:sz w:val="24"/>
          <w:szCs w:val="24"/>
        </w:rPr>
        <w:t xml:space="preserve"> remaining furniture to Central Receiving Warehouse. </w:t>
      </w:r>
      <w:r>
        <w:rPr>
          <w:rFonts w:ascii="MinionPro-Regular" w:hAnsi="MinionPro-Regular"/>
          <w:b/>
          <w:bCs/>
          <w:sz w:val="24"/>
          <w:szCs w:val="24"/>
        </w:rPr>
        <w:t>($3,195)</w:t>
      </w:r>
    </w:p>
    <w:p w14:paraId="2277498E" w14:textId="77777777" w:rsidR="006F74E2" w:rsidRDefault="006F74E2" w:rsidP="006F74E2">
      <w:pPr>
        <w:autoSpaceDE w:val="0"/>
        <w:autoSpaceDN w:val="0"/>
        <w:rPr>
          <w:rFonts w:ascii="MinionPro-Regular" w:hAnsi="MinionPro-Regular"/>
          <w:b/>
          <w:bCs/>
          <w:sz w:val="24"/>
          <w:szCs w:val="24"/>
        </w:rPr>
      </w:pPr>
    </w:p>
    <w:p w14:paraId="554DA407" w14:textId="77777777" w:rsidR="006F74E2" w:rsidRDefault="006F74E2" w:rsidP="006F74E2">
      <w:pPr>
        <w:autoSpaceDE w:val="0"/>
        <w:autoSpaceDN w:val="0"/>
        <w:rPr>
          <w:rFonts w:ascii="MinionPro-Regular" w:hAnsi="MinionPro-Regular"/>
          <w:sz w:val="24"/>
          <w:szCs w:val="24"/>
        </w:rPr>
      </w:pPr>
      <w:r>
        <w:rPr>
          <w:rFonts w:ascii="MinionPro-Bold" w:hAnsi="MinionPro-Bold"/>
          <w:b/>
          <w:bCs/>
          <w:sz w:val="24"/>
          <w:szCs w:val="24"/>
        </w:rPr>
        <w:t xml:space="preserve">SAF 2023-049: </w:t>
      </w:r>
      <w:r>
        <w:rPr>
          <w:rFonts w:ascii="MinionPro-Regular" w:hAnsi="MinionPro-Regular"/>
          <w:sz w:val="24"/>
          <w:szCs w:val="24"/>
        </w:rPr>
        <w:t>Make modifications to the existing “Financial Aid &amp; Scholarships” sign. Leave the</w:t>
      </w:r>
    </w:p>
    <w:p w14:paraId="1E9A7969" w14:textId="77777777" w:rsidR="006F74E2" w:rsidRDefault="006F74E2" w:rsidP="006F74E2">
      <w:pPr>
        <w:autoSpaceDE w:val="0"/>
        <w:autoSpaceDN w:val="0"/>
        <w:rPr>
          <w:rFonts w:ascii="MinionPro-Regular" w:hAnsi="MinionPro-Regular"/>
          <w:b/>
          <w:bCs/>
          <w:sz w:val="24"/>
          <w:szCs w:val="24"/>
        </w:rPr>
      </w:pPr>
      <w:r>
        <w:rPr>
          <w:rFonts w:ascii="MinionPro-Regular" w:hAnsi="MinionPro-Regular"/>
          <w:sz w:val="24"/>
          <w:szCs w:val="24"/>
        </w:rPr>
        <w:t xml:space="preserve">existing “Texas * State” portion of the sign and add “One Stop” below that wording. </w:t>
      </w:r>
      <w:r>
        <w:rPr>
          <w:rFonts w:ascii="MinionPro-Regular" w:hAnsi="MinionPro-Regular"/>
          <w:b/>
          <w:bCs/>
          <w:sz w:val="24"/>
          <w:szCs w:val="24"/>
        </w:rPr>
        <w:t>($2,978)</w:t>
      </w:r>
    </w:p>
    <w:p w14:paraId="273074F5" w14:textId="77777777" w:rsidR="006F74E2" w:rsidRDefault="006F74E2" w:rsidP="006F74E2">
      <w:pPr>
        <w:autoSpaceDE w:val="0"/>
        <w:autoSpaceDN w:val="0"/>
        <w:rPr>
          <w:rFonts w:ascii="MinionPro-Regular" w:hAnsi="MinionPro-Regular"/>
          <w:b/>
          <w:bCs/>
          <w:sz w:val="24"/>
          <w:szCs w:val="24"/>
        </w:rPr>
      </w:pPr>
    </w:p>
    <w:p w14:paraId="09039D3F" w14:textId="77777777" w:rsidR="006F74E2" w:rsidRDefault="006F74E2" w:rsidP="006F74E2">
      <w:pPr>
        <w:autoSpaceDE w:val="0"/>
        <w:autoSpaceDN w:val="0"/>
        <w:rPr>
          <w:rFonts w:ascii="MinionPro-Regular" w:hAnsi="MinionPro-Regular"/>
          <w:b/>
          <w:bCs/>
          <w:sz w:val="24"/>
          <w:szCs w:val="24"/>
        </w:rPr>
      </w:pPr>
      <w:r>
        <w:rPr>
          <w:rFonts w:ascii="MinionPro-Regular" w:hAnsi="MinionPro-Regular"/>
          <w:b/>
          <w:bCs/>
          <w:sz w:val="24"/>
          <w:szCs w:val="24"/>
        </w:rPr>
        <w:t>SAF 2023-051:  </w:t>
      </w:r>
      <w:r>
        <w:rPr>
          <w:rFonts w:ascii="MinionPro-Regular" w:hAnsi="MinionPro-Regular"/>
          <w:sz w:val="24"/>
          <w:szCs w:val="24"/>
        </w:rPr>
        <w:t xml:space="preserve">Use current break area room 103 as new QA office, intend to relocate break area just </w:t>
      </w:r>
      <w:proofErr w:type="gramStart"/>
      <w:r>
        <w:rPr>
          <w:rFonts w:ascii="MinionPro-Regular" w:hAnsi="MinionPro-Regular"/>
          <w:sz w:val="24"/>
          <w:szCs w:val="24"/>
        </w:rPr>
        <w:t>off of</w:t>
      </w:r>
      <w:proofErr w:type="gramEnd"/>
      <w:r>
        <w:rPr>
          <w:rFonts w:ascii="MinionPro-Regular" w:hAnsi="MinionPro-Regular"/>
          <w:sz w:val="24"/>
          <w:szCs w:val="24"/>
        </w:rPr>
        <w:t xml:space="preserve"> the facility lower entrance to the right. This will require a two-wall sub-ceiling partition to enclose the space. Room 103 will also require a sub-ceiling partition to match adjacent offices. Will need one outlet added to one of the two partitions in the new break area to support refrigerator and microwave. Will need to ensure that LAN access is available in room 102. </w:t>
      </w:r>
      <w:r>
        <w:rPr>
          <w:rFonts w:ascii="MinionPro-Regular" w:hAnsi="MinionPro-Regular"/>
          <w:b/>
          <w:bCs/>
          <w:sz w:val="24"/>
          <w:szCs w:val="24"/>
        </w:rPr>
        <w:t>($25K)</w:t>
      </w:r>
    </w:p>
    <w:p w14:paraId="6AB41CE0" w14:textId="77777777" w:rsidR="006F74E2" w:rsidRDefault="006F74E2" w:rsidP="006F74E2">
      <w:pPr>
        <w:autoSpaceDE w:val="0"/>
        <w:autoSpaceDN w:val="0"/>
        <w:rPr>
          <w:b/>
          <w:bCs/>
        </w:rPr>
      </w:pPr>
    </w:p>
    <w:p w14:paraId="1AC4B6E9" w14:textId="77777777" w:rsidR="006F74E2" w:rsidRDefault="006F74E2" w:rsidP="006F74E2">
      <w:pPr>
        <w:autoSpaceDE w:val="0"/>
        <w:autoSpaceDN w:val="0"/>
        <w:rPr>
          <w:b/>
          <w:bCs/>
        </w:rPr>
      </w:pPr>
      <w:r>
        <w:rPr>
          <w:b/>
          <w:bCs/>
        </w:rPr>
        <w:t xml:space="preserve">All projects have been endorsed. </w:t>
      </w:r>
    </w:p>
    <w:p w14:paraId="36A3289F" w14:textId="77777777" w:rsidR="00CD3A86" w:rsidRDefault="00CD3A86"/>
    <w:sectPr w:rsidR="00CD3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Bold">
    <w:altName w:val="Calibri"/>
    <w:charset w:val="00"/>
    <w:family w:val="auto"/>
    <w:pitch w:val="default"/>
  </w:font>
  <w:font w:name="MinionPro-Regula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xszQwNjE2MDK1tLRU0lEKTi0uzszPAykwrAUATWXbdSwAAAA="/>
  </w:docVars>
  <w:rsids>
    <w:rsidRoot w:val="006F74E2"/>
    <w:rsid w:val="006F74E2"/>
    <w:rsid w:val="00CD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552D"/>
  <w15:chartTrackingRefBased/>
  <w15:docId w15:val="{966A807A-FA3E-43EE-9521-3CE3B98B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E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 A</dc:creator>
  <cp:keywords/>
  <dc:description/>
  <cp:lastModifiedBy>Smith, Beth A</cp:lastModifiedBy>
  <cp:revision>1</cp:revision>
  <dcterms:created xsi:type="dcterms:W3CDTF">2023-06-05T20:03:00Z</dcterms:created>
  <dcterms:modified xsi:type="dcterms:W3CDTF">2023-06-05T20:06:00Z</dcterms:modified>
</cp:coreProperties>
</file>