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03A0DA" w14:textId="03A02725" w:rsidR="007A4A02" w:rsidRPr="00EF635A" w:rsidRDefault="007A4A02" w:rsidP="007A4A02">
      <w:pPr>
        <w:rPr>
          <w:rFonts w:ascii="Times New Roman" w:hAnsi="Times New Roman" w:cs="Times New Roman"/>
          <w:b/>
          <w:bCs/>
          <w:color w:val="780000"/>
          <w:sz w:val="16"/>
          <w:szCs w:val="16"/>
          <w14:textOutline w14:w="3175" w14:cap="rnd" w14:cmpd="sng" w14:algn="ctr">
            <w14:noFill/>
            <w14:prstDash w14:val="solid"/>
            <w14:bevel/>
          </w14:textOutline>
        </w:rPr>
      </w:pPr>
      <w:r w:rsidRPr="00EF635A">
        <w:rPr>
          <w:noProof/>
          <w:sz w:val="16"/>
          <w:szCs w:val="16"/>
        </w:rPr>
        <mc:AlternateContent>
          <mc:Choice Requires="wps">
            <w:drawing>
              <wp:anchor distT="45720" distB="45720" distL="114300" distR="114300" simplePos="0" relativeHeight="251675648" behindDoc="0" locked="1" layoutInCell="1" allowOverlap="1" wp14:anchorId="320A6F63" wp14:editId="483FEF14">
                <wp:simplePos x="0" y="0"/>
                <wp:positionH relativeFrom="margin">
                  <wp:posOffset>38100</wp:posOffset>
                </wp:positionH>
                <wp:positionV relativeFrom="page">
                  <wp:posOffset>8096250</wp:posOffset>
                </wp:positionV>
                <wp:extent cx="6345555" cy="895985"/>
                <wp:effectExtent l="19050" t="19050" r="17145" b="18415"/>
                <wp:wrapNone/>
                <wp:docPr id="416612321" name="Text Box 41661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5555" cy="895985"/>
                        </a:xfrm>
                        <a:prstGeom prst="rect">
                          <a:avLst/>
                        </a:prstGeom>
                        <a:solidFill>
                          <a:srgbClr val="FFFFFF">
                            <a:alpha val="70000"/>
                          </a:srgbClr>
                        </a:solidFill>
                        <a:ln w="38100" cap="rnd">
                          <a:solidFill>
                            <a:srgbClr val="FFC000">
                              <a:lumMod val="75000"/>
                            </a:srgbClr>
                          </a:solidFill>
                          <a:miter lim="800000"/>
                          <a:headEnd/>
                          <a:tailEnd/>
                        </a:ln>
                      </wps:spPr>
                      <wps:txbx>
                        <w:txbxContent>
                          <w:p w14:paraId="12CA3EDF" w14:textId="77777777" w:rsidR="007A4A02" w:rsidRPr="00CD4266" w:rsidRDefault="007A4A02" w:rsidP="007A4A02">
                            <w:pPr>
                              <w:rPr>
                                <w:rFonts w:ascii="Times New Roman" w:eastAsia="Times New Roman" w:hAnsi="Times New Roman" w:cs="Times New Roman"/>
                                <w:b/>
                                <w:bCs/>
                                <w:color w:val="780000"/>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is 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summ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li</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 we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ovide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ustom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sis 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 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most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rece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Envi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Ag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is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d in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hope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lps</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 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knowl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bout w</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inking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73DAA682" w14:textId="77777777" w:rsidR="007A4A02" w:rsidRPr="00402574" w:rsidRDefault="007A4A02" w:rsidP="007A4A02">
                            <w:pPr>
                              <w:autoSpaceDE w:val="0"/>
                              <w:autoSpaceDN w:val="0"/>
                              <w:adjustRightInd w:val="0"/>
                              <w:spacing w:after="0" w:line="240" w:lineRule="auto"/>
                              <w:rPr>
                                <w:rFonts w:ascii="Arial" w:hAnsi="Arial" w:cs="Arial"/>
                                <w:b/>
                                <w:bCs/>
                                <w:color w:val="780000"/>
                                <w:kern w:val="0"/>
                                <w:sz w:val="36"/>
                                <w:szCs w:val="36"/>
                                <w14:textOutline w14:w="3175" w14:cap="rnd" w14:cmpd="sng" w14:algn="ctr">
                                  <w14:solidFill>
                                    <w14:schemeClr w14:val="tx1"/>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0A6F63" id="_x0000_t202" coordsize="21600,21600" o:spt="202" path="m,l,21600r21600,l21600,xe">
                <v:stroke joinstyle="miter"/>
                <v:path gradientshapeok="t" o:connecttype="rect"/>
              </v:shapetype>
              <v:shape id="Text Box 416612321" o:spid="_x0000_s1026" type="#_x0000_t202" alt="&quot;&quot;" style="position:absolute;margin-left:3pt;margin-top:637.5pt;width:499.65pt;height:70.5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" strokecolor="#bf9000" strokeweight="3pt">
                <v:fill opacity="46003f"/>
                <v:stroke endcap="round"/>
                <v:textbox>
                  <w:txbxContent>
                    <w:p w14:paraId="12CA3EDF" w14:textId="77777777" w:rsidR="007A4A02" w:rsidRPr="00CD4266" w:rsidRDefault="007A4A02" w:rsidP="007A4A02">
                      <w:pPr>
                        <w:rPr>
                          <w:rFonts w:ascii="Times New Roman" w:eastAsia="Times New Roman" w:hAnsi="Times New Roman" w:cs="Times New Roman"/>
                          <w:b/>
                          <w:bCs/>
                          <w:color w:val="780000"/>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is 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summ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li</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 we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ovide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ustom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sis 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 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most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rece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Envi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Ag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is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d in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hope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lps</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 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knowl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bout w</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inking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73DAA682" w14:textId="77777777" w:rsidR="007A4A02" w:rsidRPr="00402574" w:rsidRDefault="007A4A02" w:rsidP="007A4A02">
                      <w:pPr>
                        <w:autoSpaceDE w:val="0"/>
                        <w:autoSpaceDN w:val="0"/>
                        <w:adjustRightInd w:val="0"/>
                        <w:spacing w:after="0" w:line="240" w:lineRule="auto"/>
                        <w:rPr>
                          <w:rFonts w:ascii="Arial" w:hAnsi="Arial" w:cs="Arial"/>
                          <w:b/>
                          <w:bCs/>
                          <w:color w:val="780000"/>
                          <w:kern w:val="0"/>
                          <w:sz w:val="36"/>
                          <w:szCs w:val="36"/>
                          <w14:textOutline w14:w="3175" w14:cap="rnd" w14:cmpd="sng" w14:algn="ctr">
                            <w14:solidFill>
                              <w14:schemeClr w14:val="tx1"/>
                            </w14:solidFill>
                            <w14:prstDash w14:val="solid"/>
                            <w14:bevel/>
                          </w14:textOutline>
                        </w:rPr>
                      </w:pPr>
                    </w:p>
                  </w:txbxContent>
                </v:textbox>
                <w10:wrap anchorx="margin" anchory="page"/>
                <w10:anchorlock/>
              </v:shape>
            </w:pict>
          </mc:Fallback>
        </mc:AlternateContent>
      </w:r>
      <w:r w:rsidRPr="00EF635A">
        <w:rPr>
          <w:noProof/>
          <w:sz w:val="16"/>
          <w:szCs w:val="16"/>
        </w:rPr>
        <mc:AlternateContent>
          <mc:Choice Requires="wps">
            <w:drawing>
              <wp:anchor distT="45720" distB="45720" distL="114300" distR="114300" simplePos="0" relativeHeight="251673600" behindDoc="0" locked="1" layoutInCell="1" allowOverlap="1" wp14:anchorId="788E548C" wp14:editId="72288DA4">
                <wp:simplePos x="0" y="0"/>
                <wp:positionH relativeFrom="margin">
                  <wp:posOffset>38100</wp:posOffset>
                </wp:positionH>
                <wp:positionV relativeFrom="page">
                  <wp:posOffset>6667500</wp:posOffset>
                </wp:positionV>
                <wp:extent cx="3986530" cy="932180"/>
                <wp:effectExtent l="19050" t="19050" r="13970" b="20320"/>
                <wp:wrapNone/>
                <wp:docPr id="608866581" name="Text Box 608866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6530" cy="932180"/>
                        </a:xfrm>
                        <a:prstGeom prst="rect">
                          <a:avLst/>
                        </a:prstGeom>
                        <a:solidFill>
                          <a:srgbClr val="FFFFFF">
                            <a:alpha val="70000"/>
                          </a:srgbClr>
                        </a:solidFill>
                        <a:ln w="38100" cap="rnd">
                          <a:solidFill>
                            <a:srgbClr val="FFC000">
                              <a:lumMod val="75000"/>
                              <a:alpha val="93000"/>
                            </a:srgbClr>
                          </a:solidFill>
                          <a:miter lim="800000"/>
                          <a:headEnd/>
                          <a:tailEnd/>
                        </a:ln>
                      </wps:spPr>
                      <wps:txbx>
                        <w:txbxContent>
                          <w:p w14:paraId="6CDA9A19" w14:textId="77777777" w:rsidR="007A4A02" w:rsidRPr="00CD4266" w:rsidRDefault="007A4A02" w:rsidP="007A4A02">
                            <w:pPr>
                              <w:spacing w:after="0" w:line="240" w:lineRule="auto"/>
                              <w:ind w:left="1069" w:right="1196"/>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D</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ri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r</w:t>
                            </w:r>
                          </w:p>
                          <w:p w14:paraId="1956AA65" w14:textId="77777777" w:rsidR="007A4A02" w:rsidRPr="00CD4266" w:rsidRDefault="007A4A02" w:rsidP="007A4A02">
                            <w:pPr>
                              <w:spacing w:after="0" w:line="240" w:lineRule="auto"/>
                              <w:ind w:left="232" w:right="59"/>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Mee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ts</w:t>
                            </w:r>
                            <w:r w:rsidRPr="00CD4266">
                              <w:rPr>
                                <w:rFonts w:ascii="Times New Roman" w:eastAsia="Georgia" w:hAnsi="Times New Roman" w:cs="Times New Roman"/>
                                <w:b/>
                                <w:bCs/>
                                <w:color w:val="780000"/>
                                <w:spacing w:val="-10"/>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x</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c</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eed</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s</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All</w:t>
                            </w:r>
                            <w:r w:rsidRPr="00CD4266">
                              <w:rPr>
                                <w:rFonts w:ascii="Times New Roman" w:eastAsia="Georgia" w:hAnsi="Times New Roman" w:cs="Times New Roman"/>
                                <w:b/>
                                <w:bCs/>
                                <w:color w:val="780000"/>
                                <w:spacing w:val="-5"/>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Fede</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l</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P</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 xml:space="preserve">A)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Dr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8"/>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2"/>
                                <w:w w:val="99"/>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qu</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ir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emen</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ts</w:t>
                            </w:r>
                          </w:p>
                          <w:p w14:paraId="2CD39B2A" w14:textId="77777777" w:rsidR="007A4A02" w:rsidRPr="00CD4266" w:rsidRDefault="007A4A02" w:rsidP="007A4A02">
                            <w:pPr>
                              <w:jc w:val="center"/>
                              <w:rPr>
                                <w:rFonts w:ascii="Times New Roman" w:hAnsi="Times New Roman" w:cs="Times New Roman"/>
                                <w:color w:val="780000"/>
                                <w:sz w:val="40"/>
                                <w:szCs w:val="40"/>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E548C" id="Text Box 608866581" o:spid="_x0000_s1027" type="#_x0000_t202" alt="&quot;&quot;" style="position:absolute;margin-left:3pt;margin-top:525pt;width:313.9pt;height:73.4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" strokecolor="#bf9000" strokeweight="3pt">
                <v:fill opacity="46003f"/>
                <v:stroke opacity="60909f" endcap="round"/>
                <v:textbox>
                  <w:txbxContent>
                    <w:p w14:paraId="6CDA9A19" w14:textId="77777777" w:rsidR="007A4A02" w:rsidRPr="00CD4266" w:rsidRDefault="007A4A02" w:rsidP="007A4A02">
                      <w:pPr>
                        <w:spacing w:after="0" w:line="240" w:lineRule="auto"/>
                        <w:ind w:left="1069" w:right="1196"/>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D</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ri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r</w:t>
                      </w:r>
                    </w:p>
                    <w:p w14:paraId="1956AA65" w14:textId="77777777" w:rsidR="007A4A02" w:rsidRPr="00CD4266" w:rsidRDefault="007A4A02" w:rsidP="007A4A02">
                      <w:pPr>
                        <w:spacing w:after="0" w:line="240" w:lineRule="auto"/>
                        <w:ind w:left="232" w:right="59"/>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Mee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ts</w:t>
                      </w:r>
                      <w:r w:rsidRPr="00CD4266">
                        <w:rPr>
                          <w:rFonts w:ascii="Times New Roman" w:eastAsia="Georgia" w:hAnsi="Times New Roman" w:cs="Times New Roman"/>
                          <w:b/>
                          <w:bCs/>
                          <w:color w:val="780000"/>
                          <w:spacing w:val="-10"/>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x</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c</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eed</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s</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All</w:t>
                      </w:r>
                      <w:r w:rsidRPr="00CD4266">
                        <w:rPr>
                          <w:rFonts w:ascii="Times New Roman" w:eastAsia="Georgia" w:hAnsi="Times New Roman" w:cs="Times New Roman"/>
                          <w:b/>
                          <w:bCs/>
                          <w:color w:val="780000"/>
                          <w:spacing w:val="-5"/>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Fede</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l</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P</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 xml:space="preserve">A)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Dr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8"/>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2"/>
                          <w:w w:val="99"/>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qu</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ir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emen</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ts</w:t>
                      </w:r>
                    </w:p>
                    <w:p w14:paraId="2CD39B2A" w14:textId="77777777" w:rsidR="007A4A02" w:rsidRPr="00CD4266" w:rsidRDefault="007A4A02" w:rsidP="007A4A02">
                      <w:pPr>
                        <w:jc w:val="center"/>
                        <w:rPr>
                          <w:rFonts w:ascii="Times New Roman" w:hAnsi="Times New Roman" w:cs="Times New Roman"/>
                          <w:color w:val="780000"/>
                          <w:sz w:val="40"/>
                          <w:szCs w:val="40"/>
                          <w14:textOutline w14:w="3175" w14:cap="rnd" w14:cmpd="sng" w14:algn="ctr">
                            <w14:noFill/>
                            <w14:prstDash w14:val="solid"/>
                            <w14:bevel/>
                          </w14:textOutline>
                        </w:rPr>
                      </w:pPr>
                    </w:p>
                  </w:txbxContent>
                </v:textbox>
                <w10:wrap anchorx="margin" anchory="page"/>
                <w10:anchorlock/>
              </v:shape>
            </w:pict>
          </mc:Fallback>
        </mc:AlternateContent>
      </w:r>
      <w:r w:rsidRPr="00EF635A">
        <w:rPr>
          <w:noProof/>
          <w:sz w:val="16"/>
          <w:szCs w:val="16"/>
        </w:rPr>
        <mc:AlternateContent>
          <mc:Choice Requires="wps">
            <w:drawing>
              <wp:anchor distT="0" distB="0" distL="114300" distR="114300" simplePos="0" relativeHeight="251671552" behindDoc="0" locked="1" layoutInCell="1" allowOverlap="1" wp14:anchorId="108F1E5F" wp14:editId="419561B4">
                <wp:simplePos x="0" y="0"/>
                <wp:positionH relativeFrom="column">
                  <wp:posOffset>-9525</wp:posOffset>
                </wp:positionH>
                <wp:positionV relativeFrom="page">
                  <wp:posOffset>3067050</wp:posOffset>
                </wp:positionV>
                <wp:extent cx="6355080" cy="996315"/>
                <wp:effectExtent l="19050" t="19050" r="26670" b="13335"/>
                <wp:wrapNone/>
                <wp:docPr id="1089720230" name="Text Box 1089720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996315"/>
                        </a:xfrm>
                        <a:prstGeom prst="rect">
                          <a:avLst/>
                        </a:prstGeom>
                        <a:solidFill>
                          <a:srgbClr val="FFFFFF">
                            <a:alpha val="70000"/>
                          </a:srgbClr>
                        </a:solidFill>
                        <a:ln w="38100" cap="rnd">
                          <a:solidFill>
                            <a:srgbClr val="FFC000">
                              <a:lumMod val="75000"/>
                              <a:alpha val="93000"/>
                            </a:srgbClr>
                          </a:solidFill>
                          <a:miter lim="800000"/>
                          <a:headEnd/>
                          <a:tailEnd/>
                        </a:ln>
                      </wps:spPr>
                      <wps:txbx>
                        <w:txbxContent>
                          <w:p w14:paraId="6B750D20" w14:textId="77777777" w:rsidR="007A4A02" w:rsidRPr="00CD4266" w:rsidRDefault="007A4A02" w:rsidP="007A4A02">
                            <w:pPr>
                              <w:spacing w:after="0" w:line="240" w:lineRule="auto"/>
                              <w:ind w:right="58"/>
                              <w:rPr>
                                <w:rFonts w:ascii="Times New Roman" w:eastAsia="Times New Roman" w:hAnsi="Times New Roman" w:cs="Times New Roman"/>
                                <w:b/>
                                <w:bCs/>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 </w:t>
                            </w:r>
                            <w:r w:rsidRPr="00CD4266">
                              <w:rPr>
                                <w:rFonts w:ascii="Times New Roman" w:hAnsi="Times New Roman" w:cs="Times New Roman"/>
                                <w:b/>
                                <w:bCs/>
                                <w:color w:val="780000"/>
                                <w:sz w:val="24"/>
                                <w:szCs w:val="24"/>
                                <w14:textOutline w14:w="1270" w14:cap="rnd" w14:cmpd="sng" w14:algn="ctr">
                                  <w14:noFill/>
                                  <w14:prstDash w14:val="solid"/>
                                  <w14:bevel/>
                                </w14:textOutline>
                              </w:rPr>
                              <w:t xml:space="preserve">is intended to provide you with important information about your drinking water and the efforts made by the water system to provide safe drinking water. For more information regarding this report contact </w:t>
                            </w:r>
                            <w:r w:rsidRPr="00CD4266">
                              <w:rPr>
                                <w:rFonts w:ascii="Times New Roman" w:hAnsi="Times New Roman" w:cs="Times New Roman"/>
                                <w:b/>
                                <w:bCs/>
                                <w:color w:val="780000"/>
                                <w:sz w:val="24"/>
                                <w:szCs w:val="24"/>
                                <w:u w:val="single"/>
                                <w14:textOutline w14:w="1270" w14:cap="rnd" w14:cmpd="sng" w14:algn="ctr">
                                  <w14:noFill/>
                                  <w14:prstDash w14:val="solid"/>
                                  <w14:bevel/>
                                </w14:textOutline>
                              </w:rPr>
                              <w:t xml:space="preserve">Carl Teague at 512-245-8629. </w:t>
                            </w:r>
                          </w:p>
                          <w:p w14:paraId="04856D74" w14:textId="77777777" w:rsidR="007A4A02" w:rsidRPr="00CD4266" w:rsidRDefault="007A4A02" w:rsidP="007A4A02">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Este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reporte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incluye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información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importante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sobre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agua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toma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assistencia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espańol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favor de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llamar</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al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telefono</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512-245-1985.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08F1E5F" id="Text Box 1089720230" o:spid="_x0000_s1028" type="#_x0000_t202" alt="&quot;&quot;" style="position:absolute;margin-left:-.75pt;margin-top:241.5pt;width:500.4pt;height:78.45pt;z-index:2516715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" strokecolor="#bf9000" strokeweight="3pt">
                <v:fill opacity="46003f"/>
                <v:stroke opacity="60909f" endcap="round"/>
                <v:textbox>
                  <w:txbxContent>
                    <w:p w14:paraId="6B750D20" w14:textId="77777777" w:rsidR="007A4A02" w:rsidRPr="00CD4266" w:rsidRDefault="007A4A02" w:rsidP="007A4A02">
                      <w:pPr>
                        <w:spacing w:after="0" w:line="240" w:lineRule="auto"/>
                        <w:ind w:right="58"/>
                        <w:rPr>
                          <w:rFonts w:ascii="Times New Roman" w:eastAsia="Times New Roman" w:hAnsi="Times New Roman" w:cs="Times New Roman"/>
                          <w:b/>
                          <w:bCs/>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 </w:t>
                      </w:r>
                      <w:r w:rsidRPr="00CD4266">
                        <w:rPr>
                          <w:rFonts w:ascii="Times New Roman" w:hAnsi="Times New Roman" w:cs="Times New Roman"/>
                          <w:b/>
                          <w:bCs/>
                          <w:color w:val="780000"/>
                          <w:sz w:val="24"/>
                          <w:szCs w:val="24"/>
                          <w14:textOutline w14:w="1270" w14:cap="rnd" w14:cmpd="sng" w14:algn="ctr">
                            <w14:noFill/>
                            <w14:prstDash w14:val="solid"/>
                            <w14:bevel/>
                          </w14:textOutline>
                        </w:rPr>
                        <w:t xml:space="preserve">is intended to provide you with important information about your drinking water and the efforts made by the water system to provide safe drinking water. For more information regarding this report contact </w:t>
                      </w:r>
                      <w:r w:rsidRPr="00CD4266">
                        <w:rPr>
                          <w:rFonts w:ascii="Times New Roman" w:hAnsi="Times New Roman" w:cs="Times New Roman"/>
                          <w:b/>
                          <w:bCs/>
                          <w:color w:val="780000"/>
                          <w:sz w:val="24"/>
                          <w:szCs w:val="24"/>
                          <w:u w:val="single"/>
                          <w14:textOutline w14:w="1270" w14:cap="rnd" w14:cmpd="sng" w14:algn="ctr">
                            <w14:noFill/>
                            <w14:prstDash w14:val="solid"/>
                            <w14:bevel/>
                          </w14:textOutline>
                        </w:rPr>
                        <w:t xml:space="preserve">Carl Teague at 512-245-8629. </w:t>
                      </w:r>
                    </w:p>
                    <w:p w14:paraId="04856D74" w14:textId="77777777" w:rsidR="007A4A02" w:rsidRPr="00CD4266" w:rsidRDefault="007A4A02" w:rsidP="007A4A02">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Este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reporte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incluye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información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importante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sobre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agua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toma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assistencia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espańol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favor de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llamar</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al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telefono</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512-245-1985.</w:t>
                      </w:r>
                    </w:p>
                  </w:txbxContent>
                </v:textbox>
                <w10:wrap anchory="page"/>
                <w10:anchorlock/>
              </v:shape>
            </w:pict>
          </mc:Fallback>
        </mc:AlternateContent>
      </w:r>
      <w:r w:rsidRPr="00EF635A">
        <w:rPr>
          <w:noProof/>
          <w:sz w:val="16"/>
          <w:szCs w:val="16"/>
        </w:rPr>
        <w:drawing>
          <wp:anchor distT="0" distB="0" distL="114300" distR="114300" simplePos="0" relativeHeight="251669504" behindDoc="0" locked="1" layoutInCell="1" allowOverlap="1" wp14:anchorId="7BCD101C" wp14:editId="1DE870D8">
            <wp:simplePos x="0" y="0"/>
            <wp:positionH relativeFrom="page">
              <wp:posOffset>6742430</wp:posOffset>
            </wp:positionH>
            <wp:positionV relativeFrom="page">
              <wp:posOffset>1066800</wp:posOffset>
            </wp:positionV>
            <wp:extent cx="630555" cy="530225"/>
            <wp:effectExtent l="0" t="0" r="0" b="0"/>
            <wp:wrapNone/>
            <wp:docPr id="1213117848" name="Picture 1213117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98296" name="Picture 3">
                      <a:extLst>
                        <a:ext uri="{C183D7F6-B498-43B3-948B-1728B52AA6E4}">
                          <adec:decorative xmlns:adec="http://schemas.microsoft.com/office/drawing/2017/decorative" val="1"/>
                        </a:ext>
                      </a:extLst>
                    </pic:cNvPr>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30555" cy="530225"/>
                    </a:xfrm>
                    <a:prstGeom prst="rect">
                      <a:avLst/>
                    </a:prstGeom>
                    <a:effectLst/>
                  </pic:spPr>
                </pic:pic>
              </a:graphicData>
            </a:graphic>
            <wp14:sizeRelH relativeFrom="margin">
              <wp14:pctWidth>0</wp14:pctWidth>
            </wp14:sizeRelH>
            <wp14:sizeRelV relativeFrom="margin">
              <wp14:pctHeight>0</wp14:pctHeight>
            </wp14:sizeRelV>
          </wp:anchor>
        </w:drawing>
      </w:r>
      <w:r w:rsidRPr="00EF635A">
        <w:rPr>
          <w:noProof/>
          <w:sz w:val="16"/>
          <w:szCs w:val="16"/>
        </w:rPr>
        <w:drawing>
          <wp:anchor distT="0" distB="0" distL="114300" distR="114300" simplePos="0" relativeHeight="251667456" behindDoc="0" locked="1" layoutInCell="1" allowOverlap="1" wp14:anchorId="76A841D4" wp14:editId="05068FD6">
            <wp:simplePos x="0" y="0"/>
            <wp:positionH relativeFrom="page">
              <wp:posOffset>4657725</wp:posOffset>
            </wp:positionH>
            <wp:positionV relativeFrom="page">
              <wp:posOffset>1062355</wp:posOffset>
            </wp:positionV>
            <wp:extent cx="630555" cy="530225"/>
            <wp:effectExtent l="0" t="0" r="0" b="0"/>
            <wp:wrapNone/>
            <wp:docPr id="55109829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98296" name="Picture 3">
                      <a:extLst>
                        <a:ext uri="{C183D7F6-B498-43B3-948B-1728B52AA6E4}">
                          <adec:decorative xmlns:adec="http://schemas.microsoft.com/office/drawing/2017/decorative" val="1"/>
                        </a:ext>
                      </a:extLst>
                    </pic:cNvPr>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30555" cy="530225"/>
                    </a:xfrm>
                    <a:prstGeom prst="rect">
                      <a:avLst/>
                    </a:prstGeom>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1" layoutInCell="1" allowOverlap="1" wp14:anchorId="75E43EE9" wp14:editId="16CB6CD5">
            <wp:simplePos x="0" y="0"/>
            <wp:positionH relativeFrom="column">
              <wp:posOffset>4400550</wp:posOffset>
            </wp:positionH>
            <wp:positionV relativeFrom="page">
              <wp:posOffset>638175</wp:posOffset>
            </wp:positionV>
            <wp:extent cx="2267585" cy="731520"/>
            <wp:effectExtent l="0" t="0" r="0" b="0"/>
            <wp:wrapNone/>
            <wp:docPr id="4267955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9556" name="Picture 3">
                      <a:extLst>
                        <a:ext uri="{C183D7F6-B498-43B3-948B-1728B52AA6E4}">
                          <adec:decorative xmlns:adec="http://schemas.microsoft.com/office/drawing/2017/decorative" val="1"/>
                        </a:ext>
                      </a:extLst>
                    </pic:cNvPr>
                    <pic:cNvPicPr>
                      <a:picLocks noChangeAspect="1"/>
                    </pic:cNvPicPr>
                  </pic:nvPicPr>
                  <pic:blipFill>
                    <a:blip r:embed="rId8" cstate="print">
                      <a:extLst>
                        <a:ext uri="{BEBA8EAE-BF5A-486C-A8C5-ECC9F3942E4B}">
                          <a14:imgProps xmlns:a14="http://schemas.microsoft.com/office/drawing/2010/main">
                            <a14:imgLayer r:embed="rId9">
                              <a14:imgEffect>
                                <a14:sharpenSoften amount="20000"/>
                              </a14:imgEffect>
                            </a14:imgLayer>
                          </a14:imgProps>
                        </a:ext>
                        <a:ext uri="{28A0092B-C50C-407E-A947-70E740481C1C}">
                          <a14:useLocalDpi xmlns:a14="http://schemas.microsoft.com/office/drawing/2010/main" val="0"/>
                        </a:ext>
                      </a:extLst>
                    </a:blip>
                    <a:stretch>
                      <a:fillRect/>
                    </a:stretch>
                  </pic:blipFill>
                  <pic:spPr>
                    <a:xfrm>
                      <a:off x="0" y="0"/>
                      <a:ext cx="2267585" cy="731520"/>
                    </a:xfrm>
                    <a:prstGeom prst="rect">
                      <a:avLst/>
                    </a:prstGeom>
                    <a:effectLst>
                      <a:outerShdw algn="ctr" rotWithShape="0">
                        <a:srgbClr val="780000"/>
                      </a:outerShdw>
                    </a:effectLst>
                  </pic:spPr>
                </pic:pic>
              </a:graphicData>
            </a:graphic>
            <wp14:sizeRelH relativeFrom="margin">
              <wp14:pctWidth>0</wp14:pctWidth>
            </wp14:sizeRelH>
            <wp14:sizeRelV relativeFrom="margin">
              <wp14:pctHeight>0</wp14:pctHeight>
            </wp14:sizeRelV>
          </wp:anchor>
        </w:drawing>
      </w:r>
      <w:r w:rsidRPr="00EF635A">
        <w:rPr>
          <w:noProof/>
          <w:sz w:val="16"/>
          <w:szCs w:val="16"/>
        </w:rPr>
        <mc:AlternateContent>
          <mc:Choice Requires="wps">
            <w:drawing>
              <wp:anchor distT="45720" distB="45720" distL="114300" distR="114300" simplePos="0" relativeHeight="251663360" behindDoc="0" locked="1" layoutInCell="1" allowOverlap="1" wp14:anchorId="0F8D487B" wp14:editId="6C75D08E">
                <wp:simplePos x="0" y="0"/>
                <wp:positionH relativeFrom="column">
                  <wp:posOffset>4200525</wp:posOffset>
                </wp:positionH>
                <wp:positionV relativeFrom="page">
                  <wp:posOffset>499745</wp:posOffset>
                </wp:positionV>
                <wp:extent cx="2715260" cy="1097280"/>
                <wp:effectExtent l="19050" t="19050" r="27940" b="26670"/>
                <wp:wrapNone/>
                <wp:docPr id="5449526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1097280"/>
                        </a:xfrm>
                        <a:prstGeom prst="rect">
                          <a:avLst/>
                        </a:prstGeom>
                        <a:solidFill>
                          <a:srgbClr val="FFFFFF">
                            <a:alpha val="70000"/>
                          </a:srgbClr>
                        </a:solidFill>
                        <a:ln w="38100">
                          <a:solidFill>
                            <a:srgbClr val="FFC000">
                              <a:lumMod val="75000"/>
                            </a:srgbClr>
                          </a:solidFill>
                          <a:miter lim="800000"/>
                          <a:headEnd/>
                          <a:tailEnd/>
                        </a:ln>
                      </wps:spPr>
                      <wps:txbx>
                        <w:txbxContent>
                          <w:p w14:paraId="556249E8" w14:textId="7EF5636C" w:rsidR="007A4A02" w:rsidRDefault="007A4A02" w:rsidP="007A4A02">
                            <w:pPr>
                              <w:rPr>
                                <w:noProof/>
                              </w:rPr>
                            </w:pPr>
                            <w:r>
                              <w:rPr>
                                <w:noProof/>
                              </w:rPr>
                              <w:t xml:space="preserve">                   </w:t>
                            </w:r>
                          </w:p>
                          <w:p w14:paraId="36BA2512" w14:textId="77777777" w:rsidR="007A4A02" w:rsidRDefault="007A4A02" w:rsidP="007A4A02">
                            <w:pPr>
                              <w:rPr>
                                <w:noProof/>
                              </w:rPr>
                            </w:pPr>
                          </w:p>
                          <w:p w14:paraId="1E2CEA93" w14:textId="3D7B91AC" w:rsidR="007A4A02" w:rsidRPr="00BA039B" w:rsidRDefault="007A4A02" w:rsidP="007A4A02">
                            <w:pPr>
                              <w:spacing w:after="0" w:line="240" w:lineRule="auto"/>
                              <w:jc w:val="center"/>
                              <w:rPr>
                                <w:rFonts w:ascii="Times New Roman" w:hAnsi="Times New Roman" w:cs="Times New Roman"/>
                                <w:b/>
                                <w:bCs/>
                                <w:color w:val="780000"/>
                                <w:sz w:val="28"/>
                                <w:szCs w:val="28"/>
                                <w14:textOutline w14:w="1270" w14:cap="rnd" w14:cmpd="sng" w14:algn="ctr">
                                  <w14:noFill/>
                                  <w14:prstDash w14:val="solid"/>
                                  <w14:bevel/>
                                </w14:textOutline>
                              </w:rPr>
                            </w:pPr>
                            <w:r w:rsidRPr="00BA039B">
                              <w:rPr>
                                <w:rFonts w:ascii="Times New Roman" w:hAnsi="Times New Roman" w:cs="Times New Roman"/>
                                <w:b/>
                                <w:bCs/>
                                <w:noProof/>
                                <w:color w:val="780000"/>
                                <w:sz w:val="28"/>
                                <w:szCs w:val="28"/>
                                <w14:textOutline w14:w="3175" w14:cap="rnd" w14:cmpd="sng" w14:algn="ctr">
                                  <w14:noFill/>
                                  <w14:prstDash w14:val="solid"/>
                                  <w14:bevel/>
                                </w14:textOutline>
                              </w:rPr>
                              <w:t>PWS I.D. TX1050</w:t>
                            </w:r>
                            <w:r w:rsidR="00792204">
                              <w:rPr>
                                <w:rFonts w:ascii="Times New Roman" w:hAnsi="Times New Roman" w:cs="Times New Roman"/>
                                <w:b/>
                                <w:bCs/>
                                <w:noProof/>
                                <w:color w:val="780000"/>
                                <w:sz w:val="28"/>
                                <w:szCs w:val="28"/>
                                <w14:textOutline w14:w="3175" w14:cap="rnd" w14:cmpd="sng" w14:algn="ctr">
                                  <w14:noFill/>
                                  <w14:prstDash w14:val="solid"/>
                                  <w14:bevel/>
                                </w14:textOutline>
                              </w:rPr>
                              <w:t>16</w:t>
                            </w:r>
                            <w:r w:rsidRPr="00BA039B">
                              <w:rPr>
                                <w:rFonts w:ascii="Times New Roman" w:hAnsi="Times New Roman" w:cs="Times New Roman"/>
                                <w:b/>
                                <w:bCs/>
                                <w:noProof/>
                                <w:color w:val="780000"/>
                                <w:sz w:val="28"/>
                                <w:szCs w:val="28"/>
                                <w14:textOutline w14:w="3175" w14:cap="rnd" w14:cmpd="sng" w14:algn="ctr">
                                  <w14:noFill/>
                                  <w14:prstDash w14:val="solid"/>
                                  <w14:bevel/>
                                </w14:textOutline>
                              </w:rPr>
                              <w:t>3</w:t>
                            </w:r>
                          </w:p>
                        </w:txbxContent>
                      </wps:txbx>
                      <wps:bodyPr rot="0" vert="horz" wrap="square" lIns="0" tIns="4572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F8D487B" id="Text Box 2" o:spid="_x0000_s1029" type="#_x0000_t202" alt="&quot;&quot;" style="position:absolute;margin-left:330.75pt;margin-top:39.35pt;width:213.8pt;height:86.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" strokecolor="#bf9000" strokeweight="3pt">
                <v:fill opacity="46003f"/>
                <v:textbox inset="0,,0">
                  <w:txbxContent>
                    <w:p w14:paraId="556249E8" w14:textId="7EF5636C" w:rsidR="007A4A02" w:rsidRDefault="007A4A02" w:rsidP="007A4A02">
                      <w:pPr>
                        <w:rPr>
                          <w:noProof/>
                        </w:rPr>
                      </w:pPr>
                      <w:r>
                        <w:rPr>
                          <w:noProof/>
                        </w:rPr>
                        <w:t xml:space="preserve">                   </w:t>
                      </w:r>
                    </w:p>
                    <w:p w14:paraId="36BA2512" w14:textId="77777777" w:rsidR="007A4A02" w:rsidRDefault="007A4A02" w:rsidP="007A4A02">
                      <w:pPr>
                        <w:rPr>
                          <w:noProof/>
                        </w:rPr>
                      </w:pPr>
                    </w:p>
                    <w:p w14:paraId="1E2CEA93" w14:textId="3D7B91AC" w:rsidR="007A4A02" w:rsidRPr="00BA039B" w:rsidRDefault="007A4A02" w:rsidP="007A4A02">
                      <w:pPr>
                        <w:spacing w:after="0" w:line="240" w:lineRule="auto"/>
                        <w:jc w:val="center"/>
                        <w:rPr>
                          <w:rFonts w:ascii="Times New Roman" w:hAnsi="Times New Roman" w:cs="Times New Roman"/>
                          <w:b/>
                          <w:bCs/>
                          <w:color w:val="780000"/>
                          <w:sz w:val="28"/>
                          <w:szCs w:val="28"/>
                          <w14:textOutline w14:w="1270" w14:cap="rnd" w14:cmpd="sng" w14:algn="ctr">
                            <w14:noFill/>
                            <w14:prstDash w14:val="solid"/>
                            <w14:bevel/>
                          </w14:textOutline>
                        </w:rPr>
                      </w:pPr>
                      <w:r w:rsidRPr="00BA039B">
                        <w:rPr>
                          <w:rFonts w:ascii="Times New Roman" w:hAnsi="Times New Roman" w:cs="Times New Roman"/>
                          <w:b/>
                          <w:bCs/>
                          <w:noProof/>
                          <w:color w:val="780000"/>
                          <w:sz w:val="28"/>
                          <w:szCs w:val="28"/>
                          <w14:textOutline w14:w="3175" w14:cap="rnd" w14:cmpd="sng" w14:algn="ctr">
                            <w14:noFill/>
                            <w14:prstDash w14:val="solid"/>
                            <w14:bevel/>
                          </w14:textOutline>
                        </w:rPr>
                        <w:t>PWS I.D. TX1050</w:t>
                      </w:r>
                      <w:r w:rsidR="00792204">
                        <w:rPr>
                          <w:rFonts w:ascii="Times New Roman" w:hAnsi="Times New Roman" w:cs="Times New Roman"/>
                          <w:b/>
                          <w:bCs/>
                          <w:noProof/>
                          <w:color w:val="780000"/>
                          <w:sz w:val="28"/>
                          <w:szCs w:val="28"/>
                          <w14:textOutline w14:w="3175" w14:cap="rnd" w14:cmpd="sng" w14:algn="ctr">
                            <w14:noFill/>
                            <w14:prstDash w14:val="solid"/>
                            <w14:bevel/>
                          </w14:textOutline>
                        </w:rPr>
                        <w:t>16</w:t>
                      </w:r>
                      <w:r w:rsidRPr="00BA039B">
                        <w:rPr>
                          <w:rFonts w:ascii="Times New Roman" w:hAnsi="Times New Roman" w:cs="Times New Roman"/>
                          <w:b/>
                          <w:bCs/>
                          <w:noProof/>
                          <w:color w:val="780000"/>
                          <w:sz w:val="28"/>
                          <w:szCs w:val="28"/>
                          <w14:textOutline w14:w="3175" w14:cap="rnd" w14:cmpd="sng" w14:algn="ctr">
                            <w14:noFill/>
                            <w14:prstDash w14:val="solid"/>
                            <w14:bevel/>
                          </w14:textOutline>
                        </w:rPr>
                        <w:t>3</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61312" behindDoc="0" locked="1" layoutInCell="1" allowOverlap="1" wp14:anchorId="2F0C38B6" wp14:editId="64D5B9C0">
                <wp:simplePos x="0" y="0"/>
                <wp:positionH relativeFrom="margin">
                  <wp:posOffset>-9525</wp:posOffset>
                </wp:positionH>
                <wp:positionV relativeFrom="page">
                  <wp:posOffset>495300</wp:posOffset>
                </wp:positionV>
                <wp:extent cx="4123690" cy="1101725"/>
                <wp:effectExtent l="19050" t="19050" r="10160" b="22225"/>
                <wp:wrapNone/>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1101725"/>
                        </a:xfrm>
                        <a:prstGeom prst="rect">
                          <a:avLst/>
                        </a:prstGeom>
                        <a:solidFill>
                          <a:srgbClr val="FFFFFF">
                            <a:alpha val="70000"/>
                          </a:srgbClr>
                        </a:solidFill>
                        <a:ln w="38100" cap="rnd">
                          <a:solidFill>
                            <a:srgbClr val="FFC000">
                              <a:lumMod val="75000"/>
                            </a:srgbClr>
                          </a:solidFill>
                          <a:miter lim="800000"/>
                          <a:headEnd/>
                          <a:tailEnd/>
                        </a:ln>
                      </wps:spPr>
                      <wps:txbx>
                        <w:txbxContent>
                          <w:p w14:paraId="2D41A9AC" w14:textId="77777777" w:rsidR="007A4A02" w:rsidRPr="00BC3B4A" w:rsidRDefault="007A4A02" w:rsidP="007A4A02">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2022 Annual Drinking Water Quality Report</w:t>
                            </w:r>
                          </w:p>
                          <w:p w14:paraId="4B16F776" w14:textId="48884037" w:rsidR="007A4A02" w:rsidRPr="00BC3B4A" w:rsidRDefault="007A4A02" w:rsidP="007A4A02">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 xml:space="preserve">Texas State University - </w:t>
                            </w:r>
                            <w:r w:rsidR="00792204">
                              <w:rPr>
                                <w:rFonts w:ascii="Times New Roman" w:hAnsi="Times New Roman" w:cs="Times New Roman"/>
                                <w:b/>
                                <w:bCs/>
                                <w:color w:val="780000"/>
                                <w:sz w:val="32"/>
                                <w:szCs w:val="32"/>
                                <w14:textOutline w14:w="3175" w14:cap="rnd" w14:cmpd="sng" w14:algn="ctr">
                                  <w14:noFill/>
                                  <w14:prstDash w14:val="solid"/>
                                  <w14:bevel/>
                                </w14:textOutline>
                              </w:rPr>
                              <w:t>Freeman Ranch</w:t>
                            </w:r>
                          </w:p>
                          <w:p w14:paraId="4B204AC0" w14:textId="77777777" w:rsidR="007A4A02" w:rsidRPr="00BA039B" w:rsidRDefault="007A4A02" w:rsidP="007A4A02">
                            <w:pPr>
                              <w:jc w:val="center"/>
                              <w:rPr>
                                <w:rFonts w:ascii="Times New Roman" w:hAnsi="Times New Roman" w:cs="Times New Roman"/>
                                <w:color w:val="780000"/>
                                <w:sz w:val="28"/>
                                <w:szCs w:val="28"/>
                                <w14:textOutline w14:w="3175" w14:cap="rnd" w14:cmpd="sng" w14:algn="ctr">
                                  <w14:noFill/>
                                  <w14:prstDash w14:val="solid"/>
                                  <w14:bevel/>
                                </w14:textOutline>
                              </w:rPr>
                            </w:pPr>
                            <w:r w:rsidRPr="00BA039B">
                              <w:rPr>
                                <w:rFonts w:ascii="Times New Roman" w:hAnsi="Times New Roman" w:cs="Times New Roman"/>
                                <w:b/>
                                <w:bCs/>
                                <w:color w:val="780000"/>
                                <w:sz w:val="28"/>
                                <w:szCs w:val="28"/>
                                <w14:textOutline w14:w="3175" w14:cap="rnd" w14:cmpd="sng" w14:algn="ctr">
                                  <w14:noFill/>
                                  <w14:prstDash w14:val="solid"/>
                                  <w14:bevel/>
                                </w14:textOutline>
                              </w:rPr>
                              <w:t>January 1st - December 31st,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C38B6" id="Text Box 217" o:spid="_x0000_s1030" type="#_x0000_t202" alt="&quot;&quot;" style="position:absolute;margin-left:-.75pt;margin-top:39pt;width:324.7pt;height:86.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" strokecolor="#bf9000" strokeweight="3pt">
                <v:fill opacity="46003f"/>
                <v:stroke endcap="round"/>
                <v:textbox>
                  <w:txbxContent>
                    <w:p w14:paraId="2D41A9AC" w14:textId="77777777" w:rsidR="007A4A02" w:rsidRPr="00BC3B4A" w:rsidRDefault="007A4A02" w:rsidP="007A4A02">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2022 Annual Drinking Water Quality Report</w:t>
                      </w:r>
                    </w:p>
                    <w:p w14:paraId="4B16F776" w14:textId="48884037" w:rsidR="007A4A02" w:rsidRPr="00BC3B4A" w:rsidRDefault="007A4A02" w:rsidP="007A4A02">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 xml:space="preserve">Texas State University - </w:t>
                      </w:r>
                      <w:r w:rsidR="00792204">
                        <w:rPr>
                          <w:rFonts w:ascii="Times New Roman" w:hAnsi="Times New Roman" w:cs="Times New Roman"/>
                          <w:b/>
                          <w:bCs/>
                          <w:color w:val="780000"/>
                          <w:sz w:val="32"/>
                          <w:szCs w:val="32"/>
                          <w14:textOutline w14:w="3175" w14:cap="rnd" w14:cmpd="sng" w14:algn="ctr">
                            <w14:noFill/>
                            <w14:prstDash w14:val="solid"/>
                            <w14:bevel/>
                          </w14:textOutline>
                        </w:rPr>
                        <w:t>Freeman Ranch</w:t>
                      </w:r>
                    </w:p>
                    <w:p w14:paraId="4B204AC0" w14:textId="77777777" w:rsidR="007A4A02" w:rsidRPr="00BA039B" w:rsidRDefault="007A4A02" w:rsidP="007A4A02">
                      <w:pPr>
                        <w:jc w:val="center"/>
                        <w:rPr>
                          <w:rFonts w:ascii="Times New Roman" w:hAnsi="Times New Roman" w:cs="Times New Roman"/>
                          <w:color w:val="780000"/>
                          <w:sz w:val="28"/>
                          <w:szCs w:val="28"/>
                          <w14:textOutline w14:w="3175" w14:cap="rnd" w14:cmpd="sng" w14:algn="ctr">
                            <w14:noFill/>
                            <w14:prstDash w14:val="solid"/>
                            <w14:bevel/>
                          </w14:textOutline>
                        </w:rPr>
                      </w:pPr>
                      <w:r w:rsidRPr="00BA039B">
                        <w:rPr>
                          <w:rFonts w:ascii="Times New Roman" w:hAnsi="Times New Roman" w:cs="Times New Roman"/>
                          <w:b/>
                          <w:bCs/>
                          <w:color w:val="780000"/>
                          <w:sz w:val="28"/>
                          <w:szCs w:val="28"/>
                          <w14:textOutline w14:w="3175" w14:cap="rnd" w14:cmpd="sng" w14:algn="ctr">
                            <w14:noFill/>
                            <w14:prstDash w14:val="solid"/>
                            <w14:bevel/>
                          </w14:textOutline>
                        </w:rPr>
                        <w:t>January 1st - December 31st, 2022</w:t>
                      </w:r>
                    </w:p>
                  </w:txbxContent>
                </v:textbox>
                <w10:wrap anchorx="margin" anchory="page"/>
                <w10:anchorlock/>
              </v:shape>
            </w:pict>
          </mc:Fallback>
        </mc:AlternateContent>
      </w:r>
      <w:r w:rsidRPr="00EF635A">
        <w:rPr>
          <w:noProof/>
          <w:sz w:val="16"/>
          <w:szCs w:val="16"/>
        </w:rPr>
        <w:drawing>
          <wp:anchor distT="0" distB="0" distL="114300" distR="114300" simplePos="0" relativeHeight="251659264" behindDoc="0" locked="1" layoutInCell="1" allowOverlap="1" wp14:anchorId="7CBDE627" wp14:editId="51B0C556">
            <wp:simplePos x="0" y="0"/>
            <wp:positionH relativeFrom="margin">
              <wp:posOffset>-447040</wp:posOffset>
            </wp:positionH>
            <wp:positionV relativeFrom="margin">
              <wp:posOffset>-466725</wp:posOffset>
            </wp:positionV>
            <wp:extent cx="7767955" cy="10081895"/>
            <wp:effectExtent l="0" t="0" r="4445" b="0"/>
            <wp:wrapNone/>
            <wp:docPr id="70262600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26009" name="Picture 2">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Lst>
                    </a:blip>
                    <a:srcRect l="28121" t="568" r="28292"/>
                    <a:stretch/>
                  </pic:blipFill>
                  <pic:spPr bwMode="auto">
                    <a:xfrm>
                      <a:off x="0" y="0"/>
                      <a:ext cx="7767955" cy="10081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color w:val="780000"/>
          <w:sz w:val="16"/>
          <w:szCs w:val="16"/>
          <w14:textOutline w14:w="3175" w14:cap="rnd" w14:cmpd="sng" w14:algn="ctr">
            <w14:noFill/>
            <w14:prstDash w14:val="solid"/>
            <w14:bevel/>
          </w14:textOutline>
        </w:rPr>
        <w:t xml:space="preserve">2022 </w:t>
      </w:r>
      <w:r w:rsidRPr="00EF635A">
        <w:rPr>
          <w:rFonts w:ascii="Times New Roman" w:hAnsi="Times New Roman" w:cs="Times New Roman"/>
          <w:b/>
          <w:bCs/>
          <w:color w:val="780000"/>
          <w:sz w:val="16"/>
          <w:szCs w:val="16"/>
          <w14:textOutline w14:w="3175" w14:cap="rnd" w14:cmpd="sng" w14:algn="ctr">
            <w14:noFill/>
            <w14:prstDash w14:val="solid"/>
            <w14:bevel/>
          </w14:textOutline>
        </w:rPr>
        <w:t>Annual Drinking Water Quality Report</w:t>
      </w:r>
    </w:p>
    <w:p w14:paraId="363EB5AB" w14:textId="705BC701" w:rsidR="007A4A02" w:rsidRPr="00EF635A" w:rsidRDefault="007A4A02" w:rsidP="007A4A02">
      <w:pPr>
        <w:rPr>
          <w:rFonts w:ascii="Times New Roman" w:hAnsi="Times New Roman" w:cs="Times New Roman"/>
          <w:b/>
          <w:bCs/>
          <w:color w:val="780000"/>
          <w:sz w:val="16"/>
          <w:szCs w:val="16"/>
          <w14:textOutline w14:w="3175" w14:cap="rnd" w14:cmpd="sng" w14:algn="ctr">
            <w14:noFill/>
            <w14:prstDash w14:val="solid"/>
            <w14:bevel/>
          </w14:textOutline>
        </w:rPr>
      </w:pPr>
      <w:r w:rsidRPr="00EF635A">
        <w:rPr>
          <w:rFonts w:ascii="Times New Roman" w:hAnsi="Times New Roman" w:cs="Times New Roman"/>
          <w:b/>
          <w:bCs/>
          <w:color w:val="780000"/>
          <w:sz w:val="16"/>
          <w:szCs w:val="16"/>
          <w14:textOutline w14:w="3175" w14:cap="rnd" w14:cmpd="sng" w14:algn="ctr">
            <w14:noFill/>
            <w14:prstDash w14:val="solid"/>
            <w14:bevel/>
          </w14:textOutline>
        </w:rPr>
        <w:t xml:space="preserve">Texas State University - </w:t>
      </w:r>
      <w:r>
        <w:rPr>
          <w:rFonts w:ascii="Times New Roman" w:hAnsi="Times New Roman" w:cs="Times New Roman"/>
          <w:b/>
          <w:bCs/>
          <w:color w:val="780000"/>
          <w:sz w:val="16"/>
          <w:szCs w:val="16"/>
          <w14:textOutline w14:w="3175" w14:cap="rnd" w14:cmpd="sng" w14:algn="ctr">
            <w14:noFill/>
            <w14:prstDash w14:val="solid"/>
            <w14:bevel/>
          </w14:textOutline>
        </w:rPr>
        <w:t>Freeman Ranch</w:t>
      </w:r>
    </w:p>
    <w:p w14:paraId="1ECC3F3C" w14:textId="1A95157B" w:rsidR="007A4A02" w:rsidRPr="00EF635A" w:rsidRDefault="007A4A02" w:rsidP="007A4A02">
      <w:pPr>
        <w:rPr>
          <w:rFonts w:ascii="Times New Roman" w:hAnsi="Times New Roman" w:cs="Times New Roman"/>
          <w:color w:val="780000"/>
          <w:sz w:val="16"/>
          <w:szCs w:val="16"/>
          <w14:textOutline w14:w="3175" w14:cap="rnd" w14:cmpd="sng" w14:algn="ctr">
            <w14:noFill/>
            <w14:prstDash w14:val="solid"/>
            <w14:bevel/>
          </w14:textOutline>
        </w:rPr>
      </w:pPr>
      <w:r w:rsidRPr="00EF635A">
        <w:rPr>
          <w:rFonts w:ascii="Times New Roman" w:hAnsi="Times New Roman" w:cs="Times New Roman"/>
          <w:b/>
          <w:bCs/>
          <w:color w:val="780000"/>
          <w:sz w:val="16"/>
          <w:szCs w:val="16"/>
          <w14:textOutline w14:w="3175" w14:cap="rnd" w14:cmpd="sng" w14:algn="ctr">
            <w14:noFill/>
            <w14:prstDash w14:val="solid"/>
            <w14:bevel/>
          </w14:textOutline>
        </w:rPr>
        <w:t>January 1st - December 31st, 2022</w:t>
      </w:r>
    </w:p>
    <w:p w14:paraId="1CA299AC" w14:textId="77777777" w:rsidR="007A4A02" w:rsidRPr="00EF635A" w:rsidRDefault="007A4A02" w:rsidP="007A4A02">
      <w:pPr>
        <w:rPr>
          <w:sz w:val="16"/>
          <w:szCs w:val="16"/>
        </w:rPr>
      </w:pPr>
    </w:p>
    <w:p w14:paraId="24EE09CB" w14:textId="77777777" w:rsidR="007A4A02" w:rsidRPr="00EF635A" w:rsidRDefault="007A4A02" w:rsidP="007A4A02">
      <w:pPr>
        <w:spacing w:after="0" w:line="240" w:lineRule="auto"/>
        <w:rPr>
          <w:rFonts w:ascii="Times New Roman" w:hAnsi="Times New Roman" w:cs="Times New Roman"/>
          <w:b/>
          <w:bCs/>
          <w:noProof/>
          <w:color w:val="780000"/>
          <w:sz w:val="16"/>
          <w:szCs w:val="16"/>
          <w14:textOutline w14:w="3175" w14:cap="rnd" w14:cmpd="sng" w14:algn="ctr">
            <w14:noFill/>
            <w14:prstDash w14:val="solid"/>
            <w14:bevel/>
          </w14:textOutline>
        </w:rPr>
      </w:pPr>
      <w:r w:rsidRPr="00EF635A">
        <w:rPr>
          <w:rFonts w:ascii="Times New Roman" w:hAnsi="Times New Roman" w:cs="Times New Roman"/>
          <w:b/>
          <w:bCs/>
          <w:noProof/>
          <w:color w:val="780000"/>
          <w:sz w:val="16"/>
          <w:szCs w:val="16"/>
          <w14:textOutline w14:w="3175" w14:cap="rnd" w14:cmpd="sng" w14:algn="ctr">
            <w14:noFill/>
            <w14:prstDash w14:val="solid"/>
            <w14:bevel/>
          </w14:textOutline>
        </w:rPr>
        <w:t>Texas State Utilities Operations</w:t>
      </w:r>
    </w:p>
    <w:p w14:paraId="5AFA6DF6" w14:textId="3A824FBF" w:rsidR="007A4A02" w:rsidRPr="00EF635A" w:rsidRDefault="007A4A02" w:rsidP="007A4A02">
      <w:pPr>
        <w:spacing w:after="0" w:line="240" w:lineRule="auto"/>
        <w:rPr>
          <w:rFonts w:ascii="Times New Roman" w:hAnsi="Times New Roman" w:cs="Times New Roman"/>
          <w:b/>
          <w:bCs/>
          <w:noProof/>
          <w:color w:val="780000"/>
          <w:sz w:val="16"/>
          <w:szCs w:val="16"/>
          <w14:textOutline w14:w="3175" w14:cap="rnd" w14:cmpd="sng" w14:algn="ctr">
            <w14:noFill/>
            <w14:prstDash w14:val="solid"/>
            <w14:bevel/>
          </w14:textOutline>
        </w:rPr>
      </w:pPr>
      <w:r w:rsidRPr="00EF635A">
        <w:rPr>
          <w:rFonts w:ascii="Times New Roman" w:hAnsi="Times New Roman" w:cs="Times New Roman"/>
          <w:b/>
          <w:bCs/>
          <w:noProof/>
          <w:color w:val="780000"/>
          <w:sz w:val="16"/>
          <w:szCs w:val="16"/>
          <w14:textOutline w14:w="3175" w14:cap="rnd" w14:cmpd="sng" w14:algn="ctr">
            <w14:noFill/>
            <w14:prstDash w14:val="solid"/>
            <w14:bevel/>
          </w14:textOutline>
        </w:rPr>
        <w:t>Public Water Supply I.D. TX1050</w:t>
      </w:r>
      <w:r>
        <w:rPr>
          <w:rFonts w:ascii="Times New Roman" w:hAnsi="Times New Roman" w:cs="Times New Roman"/>
          <w:b/>
          <w:bCs/>
          <w:noProof/>
          <w:color w:val="780000"/>
          <w:sz w:val="16"/>
          <w:szCs w:val="16"/>
          <w14:textOutline w14:w="3175" w14:cap="rnd" w14:cmpd="sng" w14:algn="ctr">
            <w14:noFill/>
            <w14:prstDash w14:val="solid"/>
            <w14:bevel/>
          </w14:textOutline>
        </w:rPr>
        <w:t>163</w:t>
      </w:r>
    </w:p>
    <w:p w14:paraId="54595F91" w14:textId="77777777" w:rsidR="007A4A02" w:rsidRPr="00EF635A" w:rsidRDefault="007A4A02" w:rsidP="007A4A02">
      <w:pPr>
        <w:spacing w:after="0" w:line="240" w:lineRule="auto"/>
        <w:rPr>
          <w:rFonts w:ascii="Times New Roman" w:hAnsi="Times New Roman" w:cs="Times New Roman"/>
          <w:b/>
          <w:bCs/>
          <w:noProof/>
          <w:color w:val="780000"/>
          <w:sz w:val="16"/>
          <w:szCs w:val="16"/>
          <w14:textOutline w14:w="3175" w14:cap="rnd" w14:cmpd="sng" w14:algn="ctr">
            <w14:noFill/>
            <w14:prstDash w14:val="solid"/>
            <w14:bevel/>
          </w14:textOutline>
        </w:rPr>
      </w:pPr>
    </w:p>
    <w:p w14:paraId="03B4186B" w14:textId="77777777" w:rsidR="007A4A02" w:rsidRPr="00EF635A" w:rsidRDefault="007A4A02" w:rsidP="007A4A02">
      <w:pPr>
        <w:spacing w:after="0" w:line="240" w:lineRule="auto"/>
        <w:ind w:right="58"/>
        <w:rPr>
          <w:rFonts w:ascii="Times New Roman" w:eastAsia="Times New Roman" w:hAnsi="Times New Roman" w:cs="Times New Roman"/>
          <w:b/>
          <w:bCs/>
          <w:sz w:val="16"/>
          <w:szCs w:val="16"/>
          <w14:textOutline w14:w="1270" w14:cap="rnd" w14:cmpd="sng" w14:algn="ctr">
            <w14:noFill/>
            <w14:prstDash w14:val="solid"/>
            <w14:bevel/>
          </w14:textOutline>
        </w:rPr>
      </w:pP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This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 </w:t>
      </w:r>
      <w:r w:rsidRPr="00EF635A">
        <w:rPr>
          <w:rFonts w:ascii="Times New Roman" w:hAnsi="Times New Roman" w:cs="Times New Roman"/>
          <w:b/>
          <w:bCs/>
          <w:color w:val="780000"/>
          <w:sz w:val="16"/>
          <w:szCs w:val="16"/>
          <w14:textOutline w14:w="1270" w14:cap="rnd" w14:cmpd="sng" w14:algn="ctr">
            <w14:noFill/>
            <w14:prstDash w14:val="solid"/>
            <w14:bevel/>
          </w14:textOutline>
        </w:rPr>
        <w:t xml:space="preserve">is intended to provide you with important information about your drinking water and the efforts made by the water system to provide safe drinking water. For more information regarding this report contact </w:t>
      </w:r>
      <w:r w:rsidRPr="00EF635A">
        <w:rPr>
          <w:rFonts w:ascii="Times New Roman" w:hAnsi="Times New Roman" w:cs="Times New Roman"/>
          <w:b/>
          <w:bCs/>
          <w:color w:val="780000"/>
          <w:sz w:val="16"/>
          <w:szCs w:val="16"/>
          <w:u w:val="single"/>
          <w14:textOutline w14:w="1270" w14:cap="rnd" w14:cmpd="sng" w14:algn="ctr">
            <w14:noFill/>
            <w14:prstDash w14:val="solid"/>
            <w14:bevel/>
          </w14:textOutline>
        </w:rPr>
        <w:t xml:space="preserve">Carl Teague at 512-245-8629. </w:t>
      </w:r>
    </w:p>
    <w:p w14:paraId="2F197313" w14:textId="77777777" w:rsidR="007A4A02" w:rsidRPr="00EF635A" w:rsidRDefault="007A4A02" w:rsidP="007A4A02">
      <w:pPr>
        <w:autoSpaceDE w:val="0"/>
        <w:autoSpaceDN w:val="0"/>
        <w:adjustRightInd w:val="0"/>
        <w:spacing w:after="0" w:line="240" w:lineRule="auto"/>
        <w:rPr>
          <w:rFonts w:ascii="Times New Roman" w:hAnsi="Times New Roman" w:cs="Times New Roman"/>
          <w:b/>
          <w:bCs/>
          <w:color w:val="FF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Este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reporte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incluye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información</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importante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sobre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el</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agua</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para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toma</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Para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assistencia</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en</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espańol</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favor de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llamar</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al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telefono</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512-245-1985.</w:t>
      </w:r>
    </w:p>
    <w:p w14:paraId="7E606E33" w14:textId="77777777" w:rsidR="007A4A02" w:rsidRPr="00EF635A" w:rsidRDefault="007A4A02" w:rsidP="007A4A02">
      <w:pPr>
        <w:spacing w:after="0" w:line="240" w:lineRule="auto"/>
        <w:rPr>
          <w:rFonts w:ascii="Times New Roman" w:hAnsi="Times New Roman" w:cs="Times New Roman"/>
          <w:b/>
          <w:bCs/>
          <w:color w:val="780000"/>
          <w:sz w:val="16"/>
          <w:szCs w:val="16"/>
          <w14:textOutline w14:w="1270" w14:cap="rnd" w14:cmpd="sng" w14:algn="ctr">
            <w14:noFill/>
            <w14:prstDash w14:val="solid"/>
            <w14:bevel/>
          </w14:textOutline>
        </w:rPr>
      </w:pPr>
    </w:p>
    <w:p w14:paraId="5470939C" w14:textId="77777777" w:rsidR="007A4A02" w:rsidRPr="00EF635A" w:rsidRDefault="007A4A02" w:rsidP="007A4A02">
      <w:pPr>
        <w:spacing w:after="0" w:line="240" w:lineRule="auto"/>
        <w:ind w:left="1069" w:right="1196"/>
        <w:rPr>
          <w:rFonts w:ascii="Times New Roman" w:eastAsia="Georgia" w:hAnsi="Times New Roman" w:cs="Times New Roman"/>
          <w:color w:val="780000"/>
          <w:sz w:val="16"/>
          <w:szCs w:val="16"/>
          <w14:textOutline w14:w="3175" w14:cap="rnd" w14:cmpd="sng" w14:algn="ctr">
            <w14:noFill/>
            <w14:prstDash w14:val="solid"/>
            <w14:bevel/>
          </w14:textOutline>
        </w:rPr>
      </w:pPr>
      <w:r w:rsidRPr="00EF635A">
        <w:rPr>
          <w:rFonts w:ascii="Times New Roman" w:eastAsia="Georgia" w:hAnsi="Times New Roman" w:cs="Times New Roman"/>
          <w:b/>
          <w:bCs/>
          <w:color w:val="780000"/>
          <w:spacing w:val="2"/>
          <w:sz w:val="16"/>
          <w:szCs w:val="16"/>
          <w14:textOutline w14:w="3175" w14:cap="rnd" w14:cmpd="sng" w14:algn="ctr">
            <w14:noFill/>
            <w14:prstDash w14:val="solid"/>
            <w14:bevel/>
          </w14:textOutline>
        </w:rPr>
        <w:t>D</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ri</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ki</w:t>
      </w:r>
      <w:r w:rsidRPr="00EF635A">
        <w:rPr>
          <w:rFonts w:ascii="Times New Roman" w:eastAsia="Georgia" w:hAnsi="Times New Roman" w:cs="Times New Roman"/>
          <w:b/>
          <w:bCs/>
          <w:color w:val="780000"/>
          <w:spacing w:val="4"/>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g</w:t>
      </w:r>
      <w:r w:rsidRPr="00EF635A">
        <w:rPr>
          <w:rFonts w:ascii="Times New Roman" w:eastAsia="Georgia" w:hAnsi="Times New Roman" w:cs="Times New Roman"/>
          <w:b/>
          <w:bCs/>
          <w:color w:val="780000"/>
          <w:spacing w:val="-14"/>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3"/>
          <w:w w:val="99"/>
          <w:sz w:val="16"/>
          <w:szCs w:val="16"/>
          <w14:textOutline w14:w="3175" w14:cap="rnd" w14:cmpd="sng" w14:algn="ctr">
            <w14:noFill/>
            <w14:prstDash w14:val="solid"/>
            <w14:bevel/>
          </w14:textOutline>
        </w:rPr>
        <w:t>W</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a</w:t>
      </w:r>
      <w:r w:rsidRPr="00EF635A">
        <w:rPr>
          <w:rFonts w:ascii="Times New Roman" w:eastAsia="Georgia" w:hAnsi="Times New Roman" w:cs="Times New Roman"/>
          <w:b/>
          <w:bCs/>
          <w:color w:val="780000"/>
          <w:spacing w:val="3"/>
          <w:w w:val="99"/>
          <w:sz w:val="16"/>
          <w:szCs w:val="16"/>
          <w14:textOutline w14:w="3175" w14:cap="rnd" w14:cmpd="sng" w14:algn="ctr">
            <w14:noFill/>
            <w14:prstDash w14:val="solid"/>
            <w14:bevel/>
          </w14:textOutline>
        </w:rPr>
        <w:t>t</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r</w:t>
      </w:r>
    </w:p>
    <w:p w14:paraId="7DDBB5E3" w14:textId="77777777" w:rsidR="007A4A02" w:rsidRPr="00EF635A" w:rsidRDefault="007A4A02" w:rsidP="007A4A02">
      <w:pPr>
        <w:spacing w:after="0" w:line="240" w:lineRule="auto"/>
        <w:ind w:left="232" w:right="59"/>
        <w:rPr>
          <w:rFonts w:ascii="Times New Roman" w:eastAsia="Georgia" w:hAnsi="Times New Roman" w:cs="Times New Roman"/>
          <w:color w:val="780000"/>
          <w:sz w:val="16"/>
          <w:szCs w:val="16"/>
          <w14:textOutline w14:w="3175" w14:cap="rnd" w14:cmpd="sng" w14:algn="ctr">
            <w14:noFill/>
            <w14:prstDash w14:val="solid"/>
            <w14:bevel/>
          </w14:textOutline>
        </w:rPr>
      </w:pP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Mee</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ts</w:t>
      </w:r>
      <w:r w:rsidRPr="00EF635A">
        <w:rPr>
          <w:rFonts w:ascii="Times New Roman" w:eastAsia="Georgia" w:hAnsi="Times New Roman" w:cs="Times New Roman"/>
          <w:b/>
          <w:bCs/>
          <w:color w:val="780000"/>
          <w:spacing w:val="-10"/>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o</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2"/>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x</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c</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eed</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s</w:t>
      </w:r>
      <w:r w:rsidRPr="00EF635A">
        <w:rPr>
          <w:rFonts w:ascii="Times New Roman" w:eastAsia="Georgia" w:hAnsi="Times New Roman" w:cs="Times New Roman"/>
          <w:b/>
          <w:bCs/>
          <w:color w:val="780000"/>
          <w:spacing w:val="-9"/>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All</w:t>
      </w:r>
      <w:r w:rsidRPr="00EF635A">
        <w:rPr>
          <w:rFonts w:ascii="Times New Roman" w:eastAsia="Georgia" w:hAnsi="Times New Roman" w:cs="Times New Roman"/>
          <w:b/>
          <w:bCs/>
          <w:color w:val="780000"/>
          <w:spacing w:val="-5"/>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Fede</w:t>
      </w:r>
      <w:r w:rsidRPr="00EF635A">
        <w:rPr>
          <w:rFonts w:ascii="Times New Roman" w:eastAsia="Georgia" w:hAnsi="Times New Roman" w:cs="Times New Roman"/>
          <w:b/>
          <w:bCs/>
          <w:color w:val="780000"/>
          <w:spacing w:val="2"/>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a</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l</w:t>
      </w:r>
      <w:r w:rsidRPr="00EF635A">
        <w:rPr>
          <w:rFonts w:ascii="Times New Roman" w:eastAsia="Georgia" w:hAnsi="Times New Roman" w:cs="Times New Roman"/>
          <w:b/>
          <w:bCs/>
          <w:color w:val="780000"/>
          <w:spacing w:val="-9"/>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P</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 xml:space="preserve">A) </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Dr</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i</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ki</w:t>
      </w:r>
      <w:r w:rsidRPr="00EF635A">
        <w:rPr>
          <w:rFonts w:ascii="Times New Roman" w:eastAsia="Georgia" w:hAnsi="Times New Roman" w:cs="Times New Roman"/>
          <w:b/>
          <w:bCs/>
          <w:color w:val="780000"/>
          <w:spacing w:val="4"/>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g</w:t>
      </w:r>
      <w:r w:rsidRPr="00EF635A">
        <w:rPr>
          <w:rFonts w:ascii="Times New Roman" w:eastAsia="Georgia" w:hAnsi="Times New Roman" w:cs="Times New Roman"/>
          <w:b/>
          <w:bCs/>
          <w:color w:val="780000"/>
          <w:spacing w:val="-14"/>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3"/>
          <w:sz w:val="16"/>
          <w:szCs w:val="16"/>
          <w14:textOutline w14:w="3175" w14:cap="rnd" w14:cmpd="sng" w14:algn="ctr">
            <w14:noFill/>
            <w14:prstDash w14:val="solid"/>
            <w14:bevel/>
          </w14:textOutline>
        </w:rPr>
        <w:t>W</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a</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t</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8"/>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2"/>
          <w:w w:val="99"/>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qu</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ir</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emen</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ts</w:t>
      </w:r>
    </w:p>
    <w:p w14:paraId="70DDCD15" w14:textId="77777777" w:rsidR="007A4A02" w:rsidRPr="00EF635A" w:rsidRDefault="007A4A02" w:rsidP="007A4A02">
      <w:pPr>
        <w:spacing w:after="0" w:line="240" w:lineRule="auto"/>
        <w:rPr>
          <w:rFonts w:ascii="Times New Roman" w:hAnsi="Times New Roman" w:cs="Times New Roman"/>
          <w:b/>
          <w:bCs/>
          <w:color w:val="780000"/>
          <w:sz w:val="16"/>
          <w:szCs w:val="16"/>
          <w14:textOutline w14:w="1270" w14:cap="rnd" w14:cmpd="sng" w14:algn="ctr">
            <w14:noFill/>
            <w14:prstDash w14:val="solid"/>
            <w14:bevel/>
          </w14:textOutline>
        </w:rPr>
      </w:pPr>
    </w:p>
    <w:p w14:paraId="08119625" w14:textId="3690AA04" w:rsidR="009238D5" w:rsidRDefault="007A4A02" w:rsidP="007A4A02">
      <w:pPr>
        <w:rPr>
          <w:rFonts w:ascii="Times New Roman" w:eastAsia="Times New Roman" w:hAnsi="Times New Roman" w:cs="Times New Roman"/>
          <w:b/>
          <w:bCs/>
          <w:color w:val="780000"/>
          <w:sz w:val="16"/>
          <w:szCs w:val="16"/>
          <w14:textOutline w14:w="1270" w14:cap="rnd" w14:cmpd="sng" w14:algn="ctr">
            <w14:noFill/>
            <w14:prstDash w14:val="solid"/>
            <w14:bevel/>
          </w14:textOutline>
        </w:rPr>
      </w:pP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This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is a</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summ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4"/>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of</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qu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li</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 we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ovide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our</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ustom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l</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sis 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d</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b</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usi</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ta</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om t</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most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rece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Envi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l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 Ag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pacing w:val="4"/>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qui</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 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nd is 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d in </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ac</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 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 hope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this 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 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lps</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ou b</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ome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 knowl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ble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bout w</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in</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our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inking</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t>
      </w:r>
    </w:p>
    <w:p w14:paraId="66D733A4" w14:textId="77777777" w:rsidR="009238D5" w:rsidRDefault="009238D5">
      <w:pPr>
        <w:rPr>
          <w:rFonts w:ascii="Times New Roman" w:eastAsia="Times New Roman" w:hAnsi="Times New Roman" w:cs="Times New Roman"/>
          <w:b/>
          <w:bCs/>
          <w:color w:val="780000"/>
          <w:sz w:val="16"/>
          <w:szCs w:val="16"/>
          <w14:textOutline w14:w="1270" w14:cap="rnd" w14:cmpd="sng" w14:algn="ctr">
            <w14:noFill/>
            <w14:prstDash w14:val="solid"/>
            <w14:bevel/>
          </w14:textOutline>
        </w:rPr>
      </w:pPr>
      <w:r>
        <w:rPr>
          <w:rFonts w:ascii="Times New Roman" w:eastAsia="Times New Roman" w:hAnsi="Times New Roman" w:cs="Times New Roman"/>
          <w:b/>
          <w:bCs/>
          <w:color w:val="780000"/>
          <w:sz w:val="16"/>
          <w:szCs w:val="16"/>
          <w14:textOutline w14:w="1270" w14:cap="rnd" w14:cmpd="sng" w14:algn="ctr">
            <w14:noFill/>
            <w14:prstDash w14:val="solid"/>
            <w14:bevel/>
          </w14:textOutline>
        </w:rPr>
        <w:br w:type="page"/>
      </w:r>
    </w:p>
    <w:p w14:paraId="41423F57" w14:textId="281C1030" w:rsidR="009238D5" w:rsidRPr="00214EBA" w:rsidRDefault="009238D5" w:rsidP="009238D5">
      <w:pPr>
        <w:rPr>
          <w:sz w:val="16"/>
          <w:szCs w:val="16"/>
        </w:rPr>
      </w:pPr>
      <w:r w:rsidRPr="00EF635A">
        <w:rPr>
          <w:noProof/>
          <w:sz w:val="16"/>
          <w:szCs w:val="16"/>
        </w:rPr>
        <w:lastRenderedPageBreak/>
        <mc:AlternateContent>
          <mc:Choice Requires="wps">
            <w:drawing>
              <wp:anchor distT="45720" distB="45720" distL="114300" distR="114300" simplePos="0" relativeHeight="251685888" behindDoc="0" locked="1" layoutInCell="1" allowOverlap="1" wp14:anchorId="57A5D5E1" wp14:editId="0B1EF350">
                <wp:simplePos x="0" y="0"/>
                <wp:positionH relativeFrom="margin">
                  <wp:posOffset>76200</wp:posOffset>
                </wp:positionH>
                <wp:positionV relativeFrom="bottomMargin">
                  <wp:posOffset>-2590800</wp:posOffset>
                </wp:positionV>
                <wp:extent cx="6720840" cy="1910715"/>
                <wp:effectExtent l="19050" t="19050" r="22860" b="13335"/>
                <wp:wrapNone/>
                <wp:docPr id="2053881523" name="3rd Paragraph of informatio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910715"/>
                        </a:xfrm>
                        <a:prstGeom prst="rect">
                          <a:avLst/>
                        </a:prstGeom>
                        <a:solidFill>
                          <a:srgbClr val="FFFFFF">
                            <a:alpha val="70000"/>
                          </a:srgbClr>
                        </a:solidFill>
                        <a:ln w="38100" cap="rnd">
                          <a:solidFill>
                            <a:srgbClr val="FFC000">
                              <a:lumMod val="75000"/>
                            </a:srgbClr>
                          </a:solidFill>
                          <a:miter lim="800000"/>
                          <a:headEnd/>
                          <a:tailEnd/>
                        </a:ln>
                      </wps:spPr>
                      <wps:txbx>
                        <w:txbxContent>
                          <w:p w14:paraId="68FFFAB4" w14:textId="77777777" w:rsidR="009238D5" w:rsidRPr="00CD4266" w:rsidRDefault="009238D5" w:rsidP="009238D5">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w:t>
                            </w:r>
                            <w:r w:rsidRPr="00FD2588">
                              <w:rPr>
                                <w:rFonts w:ascii="Times New Roman" w:hAnsi="Times New Roman" w:cs="Times New Roman"/>
                                <w:b/>
                                <w:bCs/>
                                <w:color w:val="0070C0"/>
                                <w:kern w:val="0"/>
                                <w:sz w:val="24"/>
                                <w:szCs w:val="24"/>
                                <w14:textOutline w14:w="1270" w14:cap="rnd" w14:cmpd="sng" w14:algn="ctr">
                                  <w14:noFill/>
                                  <w14:prstDash w14:val="solid"/>
                                  <w14:bevel/>
                                </w14:textOutline>
                              </w:rPr>
                              <w:t>EPA’s Safe Drinking Water Hotline at (800) 426-4791</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To ensure that tap water is safe to drink, EPA prescribes regulations which limit the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amount</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of certain contaminants in water provided by public water systems. FDA regulations establish limits for contaminants in bottled water which must provide the same protection for public health. Contaminants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ium, sodium, or 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may be found in drinking water that may cause taste,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color</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or odor problems. These types of problems are not necessarily causes for health concerns. For more information on taste, odor, or color of drinking water, please contact us.</w:t>
                            </w:r>
                          </w:p>
                          <w:p w14:paraId="3F41AE25" w14:textId="77777777" w:rsidR="009238D5" w:rsidRPr="00FA594F" w:rsidRDefault="009238D5" w:rsidP="009238D5">
                            <w:pPr>
                              <w:autoSpaceDE w:val="0"/>
                              <w:autoSpaceDN w:val="0"/>
                              <w:adjustRightInd w:val="0"/>
                              <w:spacing w:after="0" w:line="240" w:lineRule="auto"/>
                              <w:rPr>
                                <w:rFonts w:ascii="Times New Roman" w:hAnsi="Times New Roman" w:cs="Times New Roman"/>
                                <w:b/>
                                <w:bCs/>
                                <w:color w:val="780000"/>
                                <w:kern w:val="0"/>
                                <w:sz w:val="28"/>
                                <w:szCs w:val="28"/>
                                <w14:textOutline w14:w="3175" w14:cap="rnd" w14:cmpd="sng" w14:algn="ctr">
                                  <w14:solidFill>
                                    <w14:schemeClr w14:val="tx1"/>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5D5E1" id="3rd Paragraph of information." o:spid="_x0000_s1031" type="#_x0000_t202" alt="&quot;&quot;" style="position:absolute;margin-left:6pt;margin-top:-204pt;width:529.2pt;height:150.4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" strokecolor="#bf9000" strokeweight="3pt">
                <v:fill opacity="46003f"/>
                <v:stroke endcap="round"/>
                <v:textbox>
                  <w:txbxContent>
                    <w:p w14:paraId="68FFFAB4" w14:textId="77777777" w:rsidR="009238D5" w:rsidRPr="00CD4266" w:rsidRDefault="009238D5" w:rsidP="009238D5">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w:t>
                      </w:r>
                      <w:r w:rsidRPr="00FD2588">
                        <w:rPr>
                          <w:rFonts w:ascii="Times New Roman" w:hAnsi="Times New Roman" w:cs="Times New Roman"/>
                          <w:b/>
                          <w:bCs/>
                          <w:color w:val="0070C0"/>
                          <w:kern w:val="0"/>
                          <w:sz w:val="24"/>
                          <w:szCs w:val="24"/>
                          <w14:textOutline w14:w="1270" w14:cap="rnd" w14:cmpd="sng" w14:algn="ctr">
                            <w14:noFill/>
                            <w14:prstDash w14:val="solid"/>
                            <w14:bevel/>
                          </w14:textOutline>
                        </w:rPr>
                        <w:t>EPA’s Safe Drinking Water Hotline at (800) 426-4791</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To ensure that tap water is safe to drink, EPA prescribes regulations which limit the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amount</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of certain contaminants in water provided by public water systems. FDA regulations establish limits for contaminants in bottled water which must provide the same protection for public health. Contaminants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ium, sodium, or 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may be found in drinking water that may cause taste,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color</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or odor problems. These types of problems are not necessarily causes for health concerns. For more information on taste, odor, or color of drinking water, please contact us.</w:t>
                      </w:r>
                    </w:p>
                    <w:p w14:paraId="3F41AE25" w14:textId="77777777" w:rsidR="009238D5" w:rsidRPr="00FA594F" w:rsidRDefault="009238D5" w:rsidP="009238D5">
                      <w:pPr>
                        <w:autoSpaceDE w:val="0"/>
                        <w:autoSpaceDN w:val="0"/>
                        <w:adjustRightInd w:val="0"/>
                        <w:spacing w:after="0" w:line="240" w:lineRule="auto"/>
                        <w:rPr>
                          <w:rFonts w:ascii="Times New Roman" w:hAnsi="Times New Roman" w:cs="Times New Roman"/>
                          <w:b/>
                          <w:bCs/>
                          <w:color w:val="780000"/>
                          <w:kern w:val="0"/>
                          <w:sz w:val="28"/>
                          <w:szCs w:val="28"/>
                          <w14:textOutline w14:w="3175" w14:cap="rnd" w14:cmpd="sng" w14:algn="ctr">
                            <w14:solidFill>
                              <w14:schemeClr w14:val="tx1"/>
                            </w14:solidFill>
                            <w14:prstDash w14:val="solid"/>
                            <w14:bevel/>
                          </w14:textOutline>
                        </w:rPr>
                      </w:pPr>
                    </w:p>
                  </w:txbxContent>
                </v:textbox>
                <w10:wrap anchorx="margin" anchory="margin"/>
                <w10:anchorlock/>
              </v:shape>
            </w:pict>
          </mc:Fallback>
        </mc:AlternateContent>
      </w:r>
      <w:r w:rsidRPr="00EF635A">
        <w:rPr>
          <w:noProof/>
          <w:sz w:val="16"/>
          <w:szCs w:val="16"/>
        </w:rPr>
        <mc:AlternateContent>
          <mc:Choice Requires="wps">
            <w:drawing>
              <wp:anchor distT="45720" distB="45720" distL="114300" distR="114300" simplePos="0" relativeHeight="251683840" behindDoc="0" locked="1" layoutInCell="1" allowOverlap="1" wp14:anchorId="624285AF" wp14:editId="0749925A">
                <wp:simplePos x="0" y="0"/>
                <wp:positionH relativeFrom="margin">
                  <wp:posOffset>76200</wp:posOffset>
                </wp:positionH>
                <wp:positionV relativeFrom="margin">
                  <wp:posOffset>3800475</wp:posOffset>
                </wp:positionV>
                <wp:extent cx="6720840" cy="1938020"/>
                <wp:effectExtent l="19050" t="19050" r="22860" b="24130"/>
                <wp:wrapNone/>
                <wp:docPr id="1885992489" name="2nd Paragraph of informatio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938020"/>
                        </a:xfrm>
                        <a:prstGeom prst="rect">
                          <a:avLst/>
                        </a:prstGeom>
                        <a:solidFill>
                          <a:srgbClr val="FFFFFF">
                            <a:alpha val="70000"/>
                          </a:srgbClr>
                        </a:solidFill>
                        <a:ln w="38100" cap="rnd">
                          <a:solidFill>
                            <a:srgbClr val="FFC000">
                              <a:lumMod val="75000"/>
                            </a:srgbClr>
                          </a:solidFill>
                          <a:miter lim="800000"/>
                          <a:headEnd/>
                          <a:tailEnd/>
                        </a:ln>
                      </wps:spPr>
                      <wps:txbx>
                        <w:txbxContent>
                          <w:p w14:paraId="36CF0E86" w14:textId="77777777" w:rsidR="009238D5" w:rsidRPr="00CD4266" w:rsidRDefault="009238D5" w:rsidP="009238D5">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A Source Water Susceptibility Assessment for your drinking water source(s) has been conducted by the Texas Commission on Environmental Quality </w:t>
                            </w:r>
                            <w:r w:rsidRPr="00CD4266">
                              <w:rPr>
                                <w:rFonts w:ascii="Times New Roman" w:hAnsi="Times New Roman" w:cs="Times New Roman"/>
                                <w:b/>
                                <w:bCs/>
                                <w:color w:val="780000"/>
                                <w:sz w:val="24"/>
                                <w:szCs w:val="24"/>
                                <w14:textOutline w14:w="1270" w14:cap="rnd" w14:cmpd="sng" w14:algn="ctr">
                                  <w14:noFill/>
                                  <w14:prstDash w14:val="solid"/>
                                  <w14:bevel/>
                                </w14:textOutline>
                              </w:rPr>
                              <w:t>and results indicate that some of your sources are susceptible to certain contaminants.  The sampling requirements for your water system are based on this susceptibility and previous sample data. Any detections of these contaminants may be found in this Consumer Confident Report.</w:t>
                            </w:r>
                            <w:r w:rsidRPr="00CD4266">
                              <w:rPr>
                                <w:rFonts w:ascii="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The report describes the susceptibility and the types of constituents that may encounter your drinking water source based on human activities and natural conditions. The information contained in this assessment allows us to focus our source water protection strategies.</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will be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v</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on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x</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inking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h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at</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hyperlink r:id="rId11" w:history="1">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http://dww.t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ce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q.st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a</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x</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u</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s/D</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hyperlink>
                            <w:r w:rsidRPr="00CD4266">
                              <w:rPr>
                                <w:rFonts w:ascii="Times New Roman" w:eastAsia="Times New Roman" w:hAnsi="Times New Roman" w:cs="Times New Roman"/>
                                <w:color w:val="000000"/>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re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on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tion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eff</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 pl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285AF" id="2nd Paragraph of information." o:spid="_x0000_s1032" type="#_x0000_t202" alt="&quot;&quot;" style="position:absolute;margin-left:6pt;margin-top:299.25pt;width:529.2pt;height:152.6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" strokecolor="#bf9000" strokeweight="3pt">
                <v:fill opacity="46003f"/>
                <v:stroke endcap="round"/>
                <v:textbox>
                  <w:txbxContent>
                    <w:p w14:paraId="36CF0E86" w14:textId="77777777" w:rsidR="009238D5" w:rsidRPr="00CD4266" w:rsidRDefault="009238D5" w:rsidP="009238D5">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A Source Water Susceptibility Assessment for your drinking water source(s) has been conducted by the Texas Commission on Environmental Quality </w:t>
                      </w:r>
                      <w:r w:rsidRPr="00CD4266">
                        <w:rPr>
                          <w:rFonts w:ascii="Times New Roman" w:hAnsi="Times New Roman" w:cs="Times New Roman"/>
                          <w:b/>
                          <w:bCs/>
                          <w:color w:val="780000"/>
                          <w:sz w:val="24"/>
                          <w:szCs w:val="24"/>
                          <w14:textOutline w14:w="1270" w14:cap="rnd" w14:cmpd="sng" w14:algn="ctr">
                            <w14:noFill/>
                            <w14:prstDash w14:val="solid"/>
                            <w14:bevel/>
                          </w14:textOutline>
                        </w:rPr>
                        <w:t>and results indicate that some of your sources are susceptible to certain contaminants.  The sampling requirements for your water system are based on this susceptibility and previous sample data. Any detections of these contaminants may be found in this Consumer Confident Report.</w:t>
                      </w:r>
                      <w:r w:rsidRPr="00CD4266">
                        <w:rPr>
                          <w:rFonts w:ascii="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The report describes the susceptibility and the types of constituents that may encounter your drinking water source based on human activities and natural conditions. The information contained in this assessment allows us to focus our source water protection strategies.</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will be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v</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on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x</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inking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h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at</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hyperlink r:id="rId12" w:history="1">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http://dww.t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ce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q.st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a</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x</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u</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s/D</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hyperlink>
                      <w:r w:rsidRPr="00CD4266">
                        <w:rPr>
                          <w:rFonts w:ascii="Times New Roman" w:eastAsia="Times New Roman" w:hAnsi="Times New Roman" w:cs="Times New Roman"/>
                          <w:color w:val="000000"/>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re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on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tion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eff</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 pl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us.</w:t>
                      </w:r>
                    </w:p>
                  </w:txbxContent>
                </v:textbox>
                <w10:wrap anchorx="margin" anchory="margin"/>
                <w10:anchorlock/>
              </v:shape>
            </w:pict>
          </mc:Fallback>
        </mc:AlternateContent>
      </w:r>
      <w:r w:rsidRPr="00EF635A">
        <w:rPr>
          <w:noProof/>
          <w:sz w:val="16"/>
          <w:szCs w:val="16"/>
        </w:rPr>
        <mc:AlternateContent>
          <mc:Choice Requires="wps">
            <w:drawing>
              <wp:anchor distT="45720" distB="45720" distL="114300" distR="114300" simplePos="0" relativeHeight="251681792" behindDoc="0" locked="1" layoutInCell="1" allowOverlap="1" wp14:anchorId="4085EB7A" wp14:editId="3A38B4F0">
                <wp:simplePos x="0" y="0"/>
                <wp:positionH relativeFrom="margin">
                  <wp:posOffset>76200</wp:posOffset>
                </wp:positionH>
                <wp:positionV relativeFrom="margin">
                  <wp:posOffset>1304925</wp:posOffset>
                </wp:positionV>
                <wp:extent cx="6720840" cy="1764665"/>
                <wp:effectExtent l="19050" t="19050" r="22860" b="26035"/>
                <wp:wrapNone/>
                <wp:docPr id="2069400330" name="1st paragraph of informatio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764665"/>
                        </a:xfrm>
                        <a:prstGeom prst="rect">
                          <a:avLst/>
                        </a:prstGeom>
                        <a:solidFill>
                          <a:srgbClr val="FFFFFF">
                            <a:alpha val="70000"/>
                          </a:srgbClr>
                        </a:solidFill>
                        <a:ln w="38100" cap="rnd">
                          <a:solidFill>
                            <a:srgbClr val="FFC000">
                              <a:lumMod val="75000"/>
                            </a:srgbClr>
                          </a:solidFill>
                          <a:miter lim="800000"/>
                          <a:headEnd/>
                          <a:tailEnd/>
                        </a:ln>
                      </wps:spPr>
                      <wps:txbx>
                        <w:txbxContent>
                          <w:p w14:paraId="4F74B066" w14:textId="77777777" w:rsidR="009238D5" w:rsidRPr="00CD4266" w:rsidRDefault="009238D5" w:rsidP="009238D5">
                            <w:pPr>
                              <w:spacing w:after="0" w:line="240" w:lineRule="auto"/>
                              <w:ind w:right="349"/>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Texas State University’s Utilities Operations Department’s goal and responsibility is to provide you safe and reliable drinking water. Our drinking water is obtained from ground water sources. Our ground water comes from the Edwards Aquifer (South BFZ). The sources of drinking water (both tap and bottled) include rivers, lakes, streams, ponds, reservoirs, springs, and wells. As water travels over the surface of the land or through the ground, it dissolves naturally occurring minerals and, in some cases, radioactive material, and can pick up substances resulting from the presence of animals or from human activity.</w:t>
                            </w:r>
                            <w:r w:rsidRPr="00CD4266">
                              <w:rPr>
                                <w:rFonts w:ascii="Times New Roman" w:eastAsia="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 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lud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i</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sti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dio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tive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o</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nic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p>
                          <w:p w14:paraId="4AA01657" w14:textId="77777777" w:rsidR="009238D5" w:rsidRPr="00CD4266" w:rsidRDefault="009238D5" w:rsidP="009238D5">
                            <w:pPr>
                              <w:autoSpaceDE w:val="0"/>
                              <w:autoSpaceDN w:val="0"/>
                              <w:adjustRightInd w:val="0"/>
                              <w:spacing w:after="0" w:line="240" w:lineRule="auto"/>
                              <w:jc w:val="both"/>
                              <w:rPr>
                                <w:rFonts w:ascii="Arial" w:hAnsi="Arial" w:cs="Arial"/>
                                <w:b/>
                                <w:bCs/>
                                <w:color w:val="780000"/>
                                <w:kern w:val="0"/>
                                <w:sz w:val="36"/>
                                <w:szCs w:val="36"/>
                                <w14:textOutline w14:w="1270"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5EB7A" id="1st paragraph of information." o:spid="_x0000_s1033" type="#_x0000_t202" alt="&quot;&quot;" style="position:absolute;margin-left:6pt;margin-top:102.75pt;width:529.2pt;height:138.9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" strokecolor="#bf9000" strokeweight="3pt">
                <v:fill opacity="46003f"/>
                <v:stroke endcap="round"/>
                <v:textbox>
                  <w:txbxContent>
                    <w:p w14:paraId="4F74B066" w14:textId="77777777" w:rsidR="009238D5" w:rsidRPr="00CD4266" w:rsidRDefault="009238D5" w:rsidP="009238D5">
                      <w:pPr>
                        <w:spacing w:after="0" w:line="240" w:lineRule="auto"/>
                        <w:ind w:right="349"/>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Texas State University’s Utilities Operations Department’s goal and responsibility is to provide you safe and reliable drinking water. Our drinking water is obtained from ground water sources. Our ground water comes from the Edwards Aquifer (South BFZ). The sources of drinking water (both tap and bottled) include rivers, lakes, streams, ponds, reservoirs, springs, and wells. As water travels over the surface of the land or through the ground, it dissolves naturally occurring minerals and, in some cases, radioactive material, and can pick up substances resulting from the presence of animals or from human activity.</w:t>
                      </w:r>
                      <w:r w:rsidRPr="00CD4266">
                        <w:rPr>
                          <w:rFonts w:ascii="Times New Roman" w:eastAsia="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 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lud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i</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sti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dio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tive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o</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nic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p>
                    <w:p w14:paraId="4AA01657" w14:textId="77777777" w:rsidR="009238D5" w:rsidRPr="00CD4266" w:rsidRDefault="009238D5" w:rsidP="009238D5">
                      <w:pPr>
                        <w:autoSpaceDE w:val="0"/>
                        <w:autoSpaceDN w:val="0"/>
                        <w:adjustRightInd w:val="0"/>
                        <w:spacing w:after="0" w:line="240" w:lineRule="auto"/>
                        <w:jc w:val="both"/>
                        <w:rPr>
                          <w:rFonts w:ascii="Arial" w:hAnsi="Arial" w:cs="Arial"/>
                          <w:b/>
                          <w:bCs/>
                          <w:color w:val="780000"/>
                          <w:kern w:val="0"/>
                          <w:sz w:val="36"/>
                          <w:szCs w:val="36"/>
                          <w14:textOutline w14:w="1270" w14:cap="rnd" w14:cmpd="sng" w14:algn="ctr">
                            <w14:noFill/>
                            <w14:prstDash w14:val="solid"/>
                            <w14:bevel/>
                          </w14:textOutline>
                        </w:rPr>
                      </w:pPr>
                    </w:p>
                  </w:txbxContent>
                </v:textbox>
                <w10:wrap anchorx="margin" anchory="margin"/>
                <w10:anchorlock/>
              </v:shape>
            </w:pict>
          </mc:Fallback>
        </mc:AlternateContent>
      </w:r>
      <w:r w:rsidRPr="00EF635A">
        <w:rPr>
          <w:noProof/>
          <w:sz w:val="16"/>
          <w:szCs w:val="16"/>
        </w:rPr>
        <mc:AlternateContent>
          <mc:Choice Requires="wps">
            <w:drawing>
              <wp:anchor distT="45720" distB="45720" distL="114300" distR="114300" simplePos="0" relativeHeight="251679744" behindDoc="0" locked="1" layoutInCell="1" allowOverlap="1" wp14:anchorId="308E6610" wp14:editId="13D8B745">
                <wp:simplePos x="0" y="0"/>
                <wp:positionH relativeFrom="margin">
                  <wp:posOffset>76200</wp:posOffset>
                </wp:positionH>
                <wp:positionV relativeFrom="margin">
                  <wp:posOffset>47625</wp:posOffset>
                </wp:positionV>
                <wp:extent cx="3090545" cy="374650"/>
                <wp:effectExtent l="19050" t="19050" r="14605" b="25400"/>
                <wp:wrapNone/>
                <wp:docPr id="1012821782" name="Info Head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0545" cy="374650"/>
                        </a:xfrm>
                        <a:prstGeom prst="rect">
                          <a:avLst/>
                        </a:prstGeom>
                        <a:solidFill>
                          <a:srgbClr val="FFFFFF">
                            <a:alpha val="70000"/>
                          </a:srgbClr>
                        </a:solidFill>
                        <a:ln w="38100" cap="rnd">
                          <a:solidFill>
                            <a:srgbClr val="FFC000">
                              <a:lumMod val="75000"/>
                            </a:srgbClr>
                          </a:solidFill>
                          <a:miter lim="800000"/>
                          <a:headEnd/>
                          <a:tailEnd/>
                        </a:ln>
                      </wps:spPr>
                      <wps:txbx>
                        <w:txbxContent>
                          <w:p w14:paraId="5C1B4FAF" w14:textId="77777777" w:rsidR="009238D5" w:rsidRPr="00827496" w:rsidRDefault="009238D5" w:rsidP="009238D5">
                            <w:pPr>
                              <w:rPr>
                                <w:rFonts w:ascii="Times New Roman" w:hAnsi="Times New Roman" w:cs="Times New Roman"/>
                                <w:color w:val="780000"/>
                                <w:sz w:val="32"/>
                                <w:szCs w:val="32"/>
                                <w14:textOutline w14:w="1270" w14:cap="rnd" w14:cmpd="sng" w14:algn="ctr">
                                  <w14:noFill/>
                                  <w14:prstDash w14:val="solid"/>
                                  <w14:bevel/>
                                </w14:textOutline>
                              </w:rPr>
                            </w:pPr>
                            <w:r w:rsidRPr="00827496">
                              <w:rPr>
                                <w:rFonts w:ascii="Times New Roman" w:hAnsi="Times New Roman" w:cs="Times New Roman"/>
                                <w:b/>
                                <w:bCs/>
                                <w:color w:val="780000"/>
                                <w:sz w:val="32"/>
                                <w:szCs w:val="32"/>
                                <w14:textOutline w14:w="1270" w14:cap="rnd" w14:cmpd="sng" w14:algn="ctr">
                                  <w14:noFill/>
                                  <w14:prstDash w14:val="solid"/>
                                  <w14:bevel/>
                                </w14:textOutline>
                              </w:rPr>
                              <w:t>Facts About Your Water 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E6610" id="Info Heading" o:spid="_x0000_s1034" type="#_x0000_t202" alt="&quot;&quot;" style="position:absolute;margin-left:6pt;margin-top:3.75pt;width:243.35pt;height:29.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" strokecolor="#bf9000" strokeweight="3pt">
                <v:fill opacity="46003f"/>
                <v:stroke endcap="round"/>
                <v:textbox>
                  <w:txbxContent>
                    <w:p w14:paraId="5C1B4FAF" w14:textId="77777777" w:rsidR="009238D5" w:rsidRPr="00827496" w:rsidRDefault="009238D5" w:rsidP="009238D5">
                      <w:pPr>
                        <w:rPr>
                          <w:rFonts w:ascii="Times New Roman" w:hAnsi="Times New Roman" w:cs="Times New Roman"/>
                          <w:color w:val="780000"/>
                          <w:sz w:val="32"/>
                          <w:szCs w:val="32"/>
                          <w14:textOutline w14:w="1270" w14:cap="rnd" w14:cmpd="sng" w14:algn="ctr">
                            <w14:noFill/>
                            <w14:prstDash w14:val="solid"/>
                            <w14:bevel/>
                          </w14:textOutline>
                        </w:rPr>
                      </w:pPr>
                      <w:r w:rsidRPr="00827496">
                        <w:rPr>
                          <w:rFonts w:ascii="Times New Roman" w:hAnsi="Times New Roman" w:cs="Times New Roman"/>
                          <w:b/>
                          <w:bCs/>
                          <w:color w:val="780000"/>
                          <w:sz w:val="32"/>
                          <w:szCs w:val="32"/>
                          <w14:textOutline w14:w="1270" w14:cap="rnd" w14:cmpd="sng" w14:algn="ctr">
                            <w14:noFill/>
                            <w14:prstDash w14:val="solid"/>
                            <w14:bevel/>
                          </w14:textOutline>
                        </w:rPr>
                        <w:t>Facts About Your Water Sources</w:t>
                      </w:r>
                    </w:p>
                  </w:txbxContent>
                </v:textbox>
                <w10:wrap anchorx="margin" anchory="margin"/>
                <w10:anchorlock/>
              </v:shape>
            </w:pict>
          </mc:Fallback>
        </mc:AlternateContent>
      </w:r>
      <w:r w:rsidRPr="00EF635A">
        <w:rPr>
          <w:noProof/>
          <w:sz w:val="16"/>
          <w:szCs w:val="16"/>
        </w:rPr>
        <w:drawing>
          <wp:anchor distT="0" distB="0" distL="114300" distR="114300" simplePos="0" relativeHeight="251677696" behindDoc="0" locked="1" layoutInCell="1" allowOverlap="1" wp14:anchorId="1179117F" wp14:editId="7C163A0C">
            <wp:simplePos x="0" y="0"/>
            <wp:positionH relativeFrom="column">
              <wp:posOffset>-542925</wp:posOffset>
            </wp:positionH>
            <wp:positionV relativeFrom="page">
              <wp:posOffset>-133350</wp:posOffset>
            </wp:positionV>
            <wp:extent cx="7863840" cy="10199370"/>
            <wp:effectExtent l="0" t="0" r="3810" b="0"/>
            <wp:wrapNone/>
            <wp:docPr id="88705482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54824" name="Picture 2">
                      <a:extLs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t="764" r="3722"/>
                    <a:stretch/>
                  </pic:blipFill>
                  <pic:spPr bwMode="auto">
                    <a:xfrm>
                      <a:off x="0" y="0"/>
                      <a:ext cx="7863840" cy="1019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635A">
        <w:rPr>
          <w:rFonts w:ascii="Times New Roman" w:hAnsi="Times New Roman" w:cs="Times New Roman"/>
          <w:b/>
          <w:bCs/>
          <w:color w:val="780000"/>
          <w:sz w:val="16"/>
          <w:szCs w:val="16"/>
          <w14:textOutline w14:w="1270" w14:cap="rnd" w14:cmpd="sng" w14:algn="ctr">
            <w14:noFill/>
            <w14:prstDash w14:val="solid"/>
            <w14:bevel/>
          </w14:textOutline>
        </w:rPr>
        <w:t>Facts About Your Water Sources</w:t>
      </w:r>
    </w:p>
    <w:p w14:paraId="2584BB48" w14:textId="77777777" w:rsidR="009238D5" w:rsidRPr="00EF635A" w:rsidRDefault="009238D5" w:rsidP="009238D5">
      <w:pPr>
        <w:spacing w:after="0" w:line="240" w:lineRule="auto"/>
        <w:ind w:right="349"/>
        <w:rPr>
          <w:rFonts w:ascii="Times New Roman" w:eastAsia="Times New Roman" w:hAnsi="Times New Roman" w:cs="Times New Roman"/>
          <w:color w:val="78000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Texas State University’s Utilities Operations Department’s goal and responsibility is to provide you with safe and reliable drinking water. Our drinking water is obtained from ground water sources. Our ground water comes from the Edwards Aquifer (South BFZ). The sources of drinking water (both tap and bottled) include rivers, lakes, streams, ponds, reservoirs, springs, and wells. As water travels over the surface of the land or through the ground, it dissolves naturally occurring minerals and, in some cases, radioactive material, and can pick up substances resulting from the presence of animals or from human activity.</w:t>
      </w:r>
      <w:r w:rsidRPr="00EF635A">
        <w:rPr>
          <w:rFonts w:ascii="Times New Roman" w:eastAsia="Times New Roman" w:hAnsi="Times New Roman" w:cs="Times New Roman"/>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nts 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b</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in sou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rea</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lud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 mi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ob</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ino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i</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nts,</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sti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dio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tive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nts,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nd o</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nic</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l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nts.</w:t>
      </w:r>
    </w:p>
    <w:p w14:paraId="7011885A" w14:textId="51081D02" w:rsidR="009238D5" w:rsidRPr="00EF635A" w:rsidRDefault="009238D5" w:rsidP="009238D5">
      <w:pPr>
        <w:rPr>
          <w:sz w:val="16"/>
          <w:szCs w:val="16"/>
        </w:rPr>
      </w:pPr>
    </w:p>
    <w:p w14:paraId="6BA8E4AC"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A Source Water Susceptibility Assessment for your drinking water source(s) has been conducted by the Texas Commission on Environmental Quality </w:t>
      </w:r>
      <w:r w:rsidRPr="00EF635A">
        <w:rPr>
          <w:rFonts w:ascii="Times New Roman" w:hAnsi="Times New Roman" w:cs="Times New Roman"/>
          <w:b/>
          <w:bCs/>
          <w:color w:val="780000"/>
          <w:sz w:val="16"/>
          <w:szCs w:val="16"/>
          <w14:textOutline w14:w="1270" w14:cap="rnd" w14:cmpd="sng" w14:algn="ctr">
            <w14:noFill/>
            <w14:prstDash w14:val="solid"/>
            <w14:bevel/>
          </w14:textOutline>
        </w:rPr>
        <w:t>and results indicate that some of your sources are susceptible to certain contaminants.  The sampling requirements for your water system are based on this susceptibility and previous sample data. Any detections of these contaminants may be found in this Consumer Confiden</w:t>
      </w:r>
      <w:r>
        <w:rPr>
          <w:rFonts w:ascii="Times New Roman" w:hAnsi="Times New Roman" w:cs="Times New Roman"/>
          <w:b/>
          <w:bCs/>
          <w:color w:val="780000"/>
          <w:sz w:val="16"/>
          <w:szCs w:val="16"/>
          <w14:textOutline w14:w="1270" w14:cap="rnd" w14:cmpd="sng" w14:algn="ctr">
            <w14:noFill/>
            <w14:prstDash w14:val="solid"/>
            <w14:bevel/>
          </w14:textOutline>
        </w:rPr>
        <w:t>ce</w:t>
      </w:r>
      <w:r w:rsidRPr="00EF635A">
        <w:rPr>
          <w:rFonts w:ascii="Times New Roman" w:hAnsi="Times New Roman" w:cs="Times New Roman"/>
          <w:b/>
          <w:bCs/>
          <w:color w:val="780000"/>
          <w:sz w:val="16"/>
          <w:szCs w:val="16"/>
          <w14:textOutline w14:w="1270" w14:cap="rnd" w14:cmpd="sng" w14:algn="ctr">
            <w14:noFill/>
            <w14:prstDash w14:val="solid"/>
            <w14:bevel/>
          </w14:textOutline>
        </w:rPr>
        <w:t xml:space="preserve"> Report.</w:t>
      </w:r>
      <w:r w:rsidRPr="00EF635A">
        <w:rPr>
          <w:rFonts w:ascii="Times New Roman" w:hAnsi="Times New Roman" w:cs="Times New Roman"/>
          <w:sz w:val="16"/>
          <w:szCs w:val="16"/>
          <w14:textOutline w14:w="1270" w14:cap="rnd" w14:cmpd="sng" w14:algn="ctr">
            <w14:noFill/>
            <w14:prstDash w14:val="solid"/>
            <w14:bevel/>
          </w14:textOutline>
        </w:rPr>
        <w:t xml:space="preserve"> </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The report describes the susceptibility and the types of constituents that may encounter your drinking water source based on human activities and natural conditions. The information contained in this assessment allows us to focus our source water protection strategies.</w:t>
      </w:r>
      <w:r w:rsidRPr="00EF635A">
        <w:rPr>
          <w:rFonts w:ascii="Times New Roman" w:eastAsia="Times New Roman" w:hAnsi="Times New Roman" w:cs="Times New Roman"/>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of</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this sou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er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will be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v</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ble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this </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on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x</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inking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h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at</w:t>
      </w:r>
      <w:r w:rsidRPr="00EF635A">
        <w:rPr>
          <w:rFonts w:ascii="Times New Roman" w:eastAsia="Times New Roman" w:hAnsi="Times New Roman" w:cs="Times New Roman"/>
          <w:color w:val="780000"/>
          <w:spacing w:val="-1"/>
          <w:sz w:val="16"/>
          <w:szCs w:val="16"/>
          <w14:textOutline w14:w="1270" w14:cap="rnd" w14:cmpd="sng" w14:algn="ctr">
            <w14:noFill/>
            <w14:prstDash w14:val="solid"/>
            <w14:bevel/>
          </w14:textOutline>
        </w:rPr>
        <w:t xml:space="preserve"> </w:t>
      </w:r>
      <w:hyperlink r:id="rId14" w:history="1">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http://dww.t</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ce</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q.st</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a</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t</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e</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.t</w:t>
        </w:r>
        <w:r w:rsidRPr="00EF635A">
          <w:rPr>
            <w:rStyle w:val="Hyperlink"/>
            <w:rFonts w:ascii="Times New Roman" w:eastAsia="Times New Roman" w:hAnsi="Times New Roman" w:cs="Times New Roman"/>
            <w:spacing w:val="2"/>
            <w:sz w:val="16"/>
            <w:szCs w:val="16"/>
            <w14:textOutline w14:w="1270" w14:cap="rnd" w14:cmpd="sng" w14:algn="ctr">
              <w14:noFill/>
              <w14:prstDash w14:val="solid"/>
              <w14:bevel/>
            </w14:textOutline>
          </w:rPr>
          <w:t>x</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w:t>
        </w:r>
        <w:r w:rsidRPr="00EF635A">
          <w:rPr>
            <w:rStyle w:val="Hyperlink"/>
            <w:rFonts w:ascii="Times New Roman" w:eastAsia="Times New Roman" w:hAnsi="Times New Roman" w:cs="Times New Roman"/>
            <w:spacing w:val="-2"/>
            <w:sz w:val="16"/>
            <w:szCs w:val="16"/>
            <w14:textOutline w14:w="1270" w14:cap="rnd" w14:cmpd="sng" w14:algn="ctr">
              <w14:noFill/>
              <w14:prstDash w14:val="solid"/>
              <w14:bevel/>
            </w14:textOutline>
          </w:rPr>
          <w:t>u</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s/D</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W</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W</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w:t>
        </w:r>
      </w:hyperlink>
      <w:r w:rsidRPr="00EF635A">
        <w:rPr>
          <w:rFonts w:ascii="Times New Roman" w:eastAsia="Times New Roman" w:hAnsi="Times New Roman" w:cs="Times New Roman"/>
          <w:color w:val="000000"/>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re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 on sou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nts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nd 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tion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eff</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our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 pl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ea</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us.</w:t>
      </w:r>
    </w:p>
    <w:p w14:paraId="49597D9D" w14:textId="77777777" w:rsidR="009238D5" w:rsidRPr="00EF635A" w:rsidRDefault="009238D5" w:rsidP="009238D5">
      <w:pPr>
        <w:rPr>
          <w:sz w:val="16"/>
          <w:szCs w:val="16"/>
        </w:rPr>
      </w:pPr>
    </w:p>
    <w:p w14:paraId="0934D5DE"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EPA’s Safe Drinking Water Hotline at (800) 426-4791. To ensure that tap water is safe to drink, EPA prescribes regulations which limit the </w:t>
      </w:r>
      <w:proofErr w:type="gramStart"/>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amount</w:t>
      </w:r>
      <w:proofErr w:type="gramEnd"/>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of certain contaminants in water provided by public water systems. FDA regulations establish limits for contaminants in bottled water which must provide the same protection for public health. Contaminants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ium, sodium, or 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may be found in drinking water that may cause taste, color, or odor problems. These types of problems are not necessarily causes for health concerns. For more information on taste, odor, or color of drinking water, please contact us.</w:t>
      </w:r>
    </w:p>
    <w:p w14:paraId="4AFD535B" w14:textId="77777777" w:rsidR="009238D5" w:rsidRPr="00EF635A" w:rsidRDefault="009238D5" w:rsidP="009238D5">
      <w:pPr>
        <w:rPr>
          <w:sz w:val="16"/>
          <w:szCs w:val="16"/>
        </w:rPr>
      </w:pPr>
    </w:p>
    <w:p w14:paraId="21AAF549" w14:textId="77777777" w:rsidR="007A4A02" w:rsidRPr="00EF635A" w:rsidRDefault="007A4A02" w:rsidP="007A4A02">
      <w:pPr>
        <w:rPr>
          <w:rFonts w:ascii="Times New Roman" w:eastAsia="Times New Roman" w:hAnsi="Times New Roman" w:cs="Times New Roman"/>
          <w:b/>
          <w:bCs/>
          <w:color w:val="780000"/>
          <w:sz w:val="16"/>
          <w:szCs w:val="16"/>
          <w14:textOutline w14:w="1270" w14:cap="rnd" w14:cmpd="sng" w14:algn="ctr">
            <w14:noFill/>
            <w14:prstDash w14:val="solid"/>
            <w14:bevel/>
          </w14:textOutline>
        </w:rPr>
      </w:pPr>
    </w:p>
    <w:p w14:paraId="0C687A1A" w14:textId="7B8773D1" w:rsidR="009238D5" w:rsidRDefault="009238D5">
      <w:r>
        <w:br w:type="page"/>
      </w:r>
    </w:p>
    <w:p w14:paraId="4E0E3EAC" w14:textId="15B82921" w:rsidR="009238D5" w:rsidRPr="00EF635A" w:rsidRDefault="009238D5" w:rsidP="009238D5">
      <w:pPr>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noProof/>
          <w:sz w:val="16"/>
          <w:szCs w:val="16"/>
        </w:rPr>
        <w:lastRenderedPageBreak/>
        <mc:AlternateContent>
          <mc:Choice Requires="wps">
            <w:drawing>
              <wp:anchor distT="45720" distB="45720" distL="114300" distR="114300" simplePos="0" relativeHeight="251700224" behindDoc="0" locked="1" layoutInCell="1" allowOverlap="1" wp14:anchorId="550E8C1D" wp14:editId="04EDC2EE">
                <wp:simplePos x="0" y="0"/>
                <wp:positionH relativeFrom="column">
                  <wp:posOffset>-76200</wp:posOffset>
                </wp:positionH>
                <wp:positionV relativeFrom="page">
                  <wp:posOffset>7724775</wp:posOffset>
                </wp:positionV>
                <wp:extent cx="6656705" cy="1901825"/>
                <wp:effectExtent l="19050" t="19050" r="10795" b="22225"/>
                <wp:wrapNone/>
                <wp:docPr id="1919936853" name="Text Box 1919936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1901825"/>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69911B89" w14:textId="77777777" w:rsidR="009238D5" w:rsidRPr="00C004EB" w:rsidRDefault="009238D5" w:rsidP="009238D5">
                            <w:pPr>
                              <w:autoSpaceDE w:val="0"/>
                              <w:autoSpaceDN w:val="0"/>
                              <w:adjustRightInd w:val="0"/>
                              <w:spacing w:after="0" w:line="240" w:lineRule="auto"/>
                              <w:rPr>
                                <w:rFonts w:ascii="Times New Roman" w:hAnsi="Times New Roman" w:cs="Times New Roman"/>
                                <w:b/>
                                <w:bCs/>
                                <w:color w:val="000000"/>
                                <w:kern w:val="0"/>
                                <w:sz w:val="24"/>
                                <w:szCs w:val="24"/>
                                <w14:textOutline w14:w="1270" w14:cap="rnd" w14:cmpd="sng" w14:algn="ctr">
                                  <w14:noFill/>
                                  <w14:prstDash w14:val="solid"/>
                                  <w14:bevel/>
                                </w14:textOutline>
                              </w:rPr>
                            </w:pPr>
                            <w:r w:rsidRPr="00C004EB">
                              <w:rPr>
                                <w:rFonts w:ascii="Times New Roman" w:hAnsi="Times New Roman" w:cs="Times New Roman"/>
                                <w:b/>
                                <w:bCs/>
                                <w:color w:val="000000"/>
                                <w:kern w:val="0"/>
                                <w:sz w:val="24"/>
                                <w:szCs w:val="24"/>
                                <w14:textOutline w14:w="1270" w14:cap="rnd" w14:cmpd="sng" w14:algn="ctr">
                                  <w14:noFill/>
                                  <w14:prstDash w14:val="solid"/>
                                  <w14:bevel/>
                                </w14:textOutline>
                              </w:rPr>
                              <w:t xml:space="preserve">If present, elevated levels of lead can cause serious health problems, especially for pregnant women and young children. Lead in drinking water primarily comes from materials and components associated with service lines and home plumbing. We are responsible for providing high quality drinking water, but we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or at </w:t>
                            </w:r>
                            <w:r w:rsidRPr="00E25AFF">
                              <w:rPr>
                                <w:rFonts w:ascii="Times New Roman" w:hAnsi="Times New Roman" w:cs="Times New Roman"/>
                                <w:b/>
                                <w:bCs/>
                                <w:i/>
                                <w:iCs/>
                                <w:color w:val="002060"/>
                                <w:kern w:val="0"/>
                                <w:sz w:val="24"/>
                                <w:szCs w:val="24"/>
                                <w14:textOutline w14:w="1270" w14:cap="rnd" w14:cmpd="sng" w14:algn="ctr">
                                  <w14:noFill/>
                                  <w14:prstDash w14:val="solid"/>
                                  <w14:bevel/>
                                </w14:textOutline>
                              </w:rPr>
                              <w:t>http://www.epa.gov/safewater/lead</w:t>
                            </w:r>
                            <w:r w:rsidRPr="00E25AFF">
                              <w:rPr>
                                <w:rFonts w:ascii="Times New Roman" w:hAnsi="Times New Roman" w:cs="Times New Roman"/>
                                <w:b/>
                                <w:bCs/>
                                <w:color w:val="002060"/>
                                <w:kern w:val="0"/>
                                <w:sz w:val="24"/>
                                <w:szCs w:val="24"/>
                                <w14:textOutline w14:w="1270" w14:cap="rnd" w14:cmpd="sng" w14:algn="ctr">
                                  <w14:no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E8C1D" id="Text Box 1919936853" o:spid="_x0000_s1035" type="#_x0000_t202" alt="&quot;&quot;" style="position:absolute;margin-left:-6pt;margin-top:608.25pt;width:524.15pt;height:149.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" fillcolor="#ffd966" strokecolor="#bf9000" strokeweight="3pt">
                <v:fill opacity="46003f"/>
                <v:textbox>
                  <w:txbxContent>
                    <w:p w14:paraId="69911B89" w14:textId="77777777" w:rsidR="009238D5" w:rsidRPr="00C004EB" w:rsidRDefault="009238D5" w:rsidP="009238D5">
                      <w:pPr>
                        <w:autoSpaceDE w:val="0"/>
                        <w:autoSpaceDN w:val="0"/>
                        <w:adjustRightInd w:val="0"/>
                        <w:spacing w:after="0" w:line="240" w:lineRule="auto"/>
                        <w:rPr>
                          <w:rFonts w:ascii="Times New Roman" w:hAnsi="Times New Roman" w:cs="Times New Roman"/>
                          <w:b/>
                          <w:bCs/>
                          <w:color w:val="000000"/>
                          <w:kern w:val="0"/>
                          <w:sz w:val="24"/>
                          <w:szCs w:val="24"/>
                          <w14:textOutline w14:w="1270" w14:cap="rnd" w14:cmpd="sng" w14:algn="ctr">
                            <w14:noFill/>
                            <w14:prstDash w14:val="solid"/>
                            <w14:bevel/>
                          </w14:textOutline>
                        </w:rPr>
                      </w:pPr>
                      <w:r w:rsidRPr="00C004EB">
                        <w:rPr>
                          <w:rFonts w:ascii="Times New Roman" w:hAnsi="Times New Roman" w:cs="Times New Roman"/>
                          <w:b/>
                          <w:bCs/>
                          <w:color w:val="000000"/>
                          <w:kern w:val="0"/>
                          <w:sz w:val="24"/>
                          <w:szCs w:val="24"/>
                          <w14:textOutline w14:w="1270" w14:cap="rnd" w14:cmpd="sng" w14:algn="ctr">
                            <w14:noFill/>
                            <w14:prstDash w14:val="solid"/>
                            <w14:bevel/>
                          </w14:textOutline>
                        </w:rPr>
                        <w:t xml:space="preserve">If present, elevated levels of lead can cause serious health problems, especially for pregnant women and young children. Lead in drinking water primarily comes from materials and components associated with service lines and home plumbing. We are responsible for providing high quality drinking water, but we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or at </w:t>
                      </w:r>
                      <w:r w:rsidRPr="00E25AFF">
                        <w:rPr>
                          <w:rFonts w:ascii="Times New Roman" w:hAnsi="Times New Roman" w:cs="Times New Roman"/>
                          <w:b/>
                          <w:bCs/>
                          <w:i/>
                          <w:iCs/>
                          <w:color w:val="002060"/>
                          <w:kern w:val="0"/>
                          <w:sz w:val="24"/>
                          <w:szCs w:val="24"/>
                          <w14:textOutline w14:w="1270" w14:cap="rnd" w14:cmpd="sng" w14:algn="ctr">
                            <w14:noFill/>
                            <w14:prstDash w14:val="solid"/>
                            <w14:bevel/>
                          </w14:textOutline>
                        </w:rPr>
                        <w:t>http://www.epa.gov/safewater/lead</w:t>
                      </w:r>
                      <w:r w:rsidRPr="00E25AFF">
                        <w:rPr>
                          <w:rFonts w:ascii="Times New Roman" w:hAnsi="Times New Roman" w:cs="Times New Roman"/>
                          <w:b/>
                          <w:bCs/>
                          <w:color w:val="002060"/>
                          <w:kern w:val="0"/>
                          <w:sz w:val="24"/>
                          <w:szCs w:val="24"/>
                          <w14:textOutline w14:w="1270" w14:cap="rnd" w14:cmpd="sng" w14:algn="ctr">
                            <w14:noFill/>
                            <w14:prstDash w14:val="solid"/>
                            <w14:bevel/>
                          </w14:textOutline>
                        </w:rPr>
                        <w:t>.</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98176" behindDoc="0" locked="1" layoutInCell="1" allowOverlap="1" wp14:anchorId="501A544C" wp14:editId="1312A3D6">
                <wp:simplePos x="0" y="0"/>
                <wp:positionH relativeFrom="column">
                  <wp:posOffset>-76200</wp:posOffset>
                </wp:positionH>
                <wp:positionV relativeFrom="page">
                  <wp:posOffset>6934200</wp:posOffset>
                </wp:positionV>
                <wp:extent cx="2687955" cy="401955"/>
                <wp:effectExtent l="19050" t="19050" r="17145" b="17145"/>
                <wp:wrapNone/>
                <wp:docPr id="2134178641" name="Text Box 2134178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401955"/>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45F2C4CB" w14:textId="77777777" w:rsidR="009238D5" w:rsidRPr="003C4CC8" w:rsidRDefault="009238D5" w:rsidP="009238D5">
                            <w:pPr>
                              <w:autoSpaceDE w:val="0"/>
                              <w:autoSpaceDN w:val="0"/>
                              <w:adjustRightInd w:val="0"/>
                              <w:spacing w:after="0" w:line="240" w:lineRule="auto"/>
                              <w:rPr>
                                <w:rFonts w:ascii="Times New Roman" w:hAnsi="Times New Roman" w:cs="Times New Roman"/>
                                <w:b/>
                                <w:bCs/>
                                <w:color w:val="000000" w:themeColor="text1"/>
                                <w:kern w:val="0"/>
                                <w:sz w:val="36"/>
                                <w:szCs w:val="36"/>
                                <w14:textOutline w14:w="1270" w14:cap="rnd" w14:cmpd="sng" w14:algn="ctr">
                                  <w14:noFill/>
                                  <w14:prstDash w14:val="solid"/>
                                  <w14:bevel/>
                                </w14:textOutline>
                              </w:rPr>
                            </w:pPr>
                            <w:r w:rsidRPr="003C4CC8">
                              <w:rPr>
                                <w:rFonts w:ascii="Times New Roman" w:hAnsi="Times New Roman" w:cs="Times New Roman"/>
                                <w:b/>
                                <w:bCs/>
                                <w:color w:val="000000" w:themeColor="text1"/>
                                <w:kern w:val="0"/>
                                <w:sz w:val="36"/>
                                <w:szCs w:val="36"/>
                                <w14:textOutline w14:w="1270" w14:cap="rnd" w14:cmpd="sng" w14:algn="ctr">
                                  <w14:noFill/>
                                  <w14:prstDash w14:val="solid"/>
                                  <w14:bevel/>
                                </w14:textOutline>
                              </w:rPr>
                              <w:t>Information About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A544C" id="Text Box 2134178641" o:spid="_x0000_s1036" type="#_x0000_t202" alt="&quot;&quot;" style="position:absolute;margin-left:-6pt;margin-top:546pt;width:211.65pt;height:31.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" fillcolor="#ffd966" strokecolor="#bf9000" strokeweight="3pt">
                <v:fill opacity="46003f"/>
                <v:textbox>
                  <w:txbxContent>
                    <w:p w14:paraId="45F2C4CB" w14:textId="77777777" w:rsidR="009238D5" w:rsidRPr="003C4CC8" w:rsidRDefault="009238D5" w:rsidP="009238D5">
                      <w:pPr>
                        <w:autoSpaceDE w:val="0"/>
                        <w:autoSpaceDN w:val="0"/>
                        <w:adjustRightInd w:val="0"/>
                        <w:spacing w:after="0" w:line="240" w:lineRule="auto"/>
                        <w:rPr>
                          <w:rFonts w:ascii="Times New Roman" w:hAnsi="Times New Roman" w:cs="Times New Roman"/>
                          <w:b/>
                          <w:bCs/>
                          <w:color w:val="000000" w:themeColor="text1"/>
                          <w:kern w:val="0"/>
                          <w:sz w:val="36"/>
                          <w:szCs w:val="36"/>
                          <w14:textOutline w14:w="1270" w14:cap="rnd" w14:cmpd="sng" w14:algn="ctr">
                            <w14:noFill/>
                            <w14:prstDash w14:val="solid"/>
                            <w14:bevel/>
                          </w14:textOutline>
                        </w:rPr>
                      </w:pPr>
                      <w:r w:rsidRPr="003C4CC8">
                        <w:rPr>
                          <w:rFonts w:ascii="Times New Roman" w:hAnsi="Times New Roman" w:cs="Times New Roman"/>
                          <w:b/>
                          <w:bCs/>
                          <w:color w:val="000000" w:themeColor="text1"/>
                          <w:kern w:val="0"/>
                          <w:sz w:val="36"/>
                          <w:szCs w:val="36"/>
                          <w14:textOutline w14:w="1270" w14:cap="rnd" w14:cmpd="sng" w14:algn="ctr">
                            <w14:noFill/>
                            <w14:prstDash w14:val="solid"/>
                            <w14:bevel/>
                          </w14:textOutline>
                        </w:rPr>
                        <w:t>Information About Lead</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96128" behindDoc="0" locked="1" layoutInCell="1" allowOverlap="1" wp14:anchorId="6E760D34" wp14:editId="6B86E39F">
                <wp:simplePos x="0" y="0"/>
                <wp:positionH relativeFrom="column">
                  <wp:posOffset>-86995</wp:posOffset>
                </wp:positionH>
                <wp:positionV relativeFrom="page">
                  <wp:posOffset>4991100</wp:posOffset>
                </wp:positionV>
                <wp:extent cx="6656705" cy="1554480"/>
                <wp:effectExtent l="19050" t="19050" r="10795" b="26670"/>
                <wp:wrapNone/>
                <wp:docPr id="376987331" name="Text Box 376987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1554480"/>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33D83C47" w14:textId="77777777" w:rsidR="009238D5" w:rsidRPr="00CF68C5" w:rsidRDefault="009238D5" w:rsidP="009238D5">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CF68C5">
                              <w:rPr>
                                <w:rFonts w:ascii="Times New Roman" w:hAnsi="Times New Roman" w:cs="Times New Roman"/>
                                <w:b/>
                                <w:bCs/>
                                <w:kern w:val="0"/>
                                <w:sz w:val="24"/>
                                <w:szCs w:val="24"/>
                                <w14:textOutline w14:w="1270" w14:cap="rnd" w14:cmpd="sng" w14:algn="ctr">
                                  <w14:noFill/>
                                  <w14:prstDash w14:val="solid"/>
                                  <w14:bevel/>
                                </w14:textOutline>
                              </w:rPr>
                              <w:t>You may be more vulnerable than the general population to certain microbial contaminants, such as Cryptosporidium, in drinking water. Infants, some elderly, or immunocompromised persons such as those undergoing chemotherapy for cancer; persons who have undergone organ transplants; those who are undergoing treatment with steroids; and people with HIV/AIDS or other immune system disorders, can be particularly at risk from infections. These people should seek advice about drinking water from their health care providers. Additional guidelines on appropriate means to lessen the risk of infection by Cryptosporidium are available from the</w:t>
                            </w:r>
                            <w:r w:rsidRPr="00CF68C5">
                              <w:rPr>
                                <w:rFonts w:ascii="Times New Roman" w:hAnsi="Times New Roman" w:cs="Times New Roman"/>
                                <w:b/>
                                <w:bCs/>
                                <w:color w:val="FF0000"/>
                                <w:kern w:val="0"/>
                                <w:sz w:val="24"/>
                                <w:szCs w:val="24"/>
                                <w14:textOutline w14:w="1270" w14:cap="rnd" w14:cmpd="sng" w14:algn="ctr">
                                  <w14:noFill/>
                                  <w14:prstDash w14:val="solid"/>
                                  <w14:bevel/>
                                </w14:textOutline>
                              </w:rPr>
                              <w:t xml:space="preserve"> </w:t>
                            </w:r>
                            <w:r w:rsidRPr="00E25AFF">
                              <w:rPr>
                                <w:rFonts w:ascii="Times New Roman" w:hAnsi="Times New Roman" w:cs="Times New Roman"/>
                                <w:b/>
                                <w:bCs/>
                                <w:color w:val="002060"/>
                                <w:kern w:val="0"/>
                                <w:sz w:val="24"/>
                                <w:szCs w:val="24"/>
                                <w:u w:val="single"/>
                                <w14:textOutline w14:w="1270" w14:cap="rnd" w14:cmpd="sng" w14:algn="ctr">
                                  <w14:noFill/>
                                  <w14:prstDash w14:val="solid"/>
                                  <w14:bevel/>
                                </w14:textOutline>
                              </w:rPr>
                              <w:t>Safe Drinking Water Hotline at (800) 426-4791.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60D34" id="Text Box 376987331" o:spid="_x0000_s1037" type="#_x0000_t202" alt="&quot;&quot;" style="position:absolute;margin-left:-6.85pt;margin-top:393pt;width:524.15pt;height:122.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" fillcolor="#ffd966" strokecolor="#bf9000" strokeweight="3pt">
                <v:fill opacity="46003f"/>
                <v:textbox>
                  <w:txbxContent>
                    <w:p w14:paraId="33D83C47" w14:textId="77777777" w:rsidR="009238D5" w:rsidRPr="00CF68C5" w:rsidRDefault="009238D5" w:rsidP="009238D5">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CF68C5">
                        <w:rPr>
                          <w:rFonts w:ascii="Times New Roman" w:hAnsi="Times New Roman" w:cs="Times New Roman"/>
                          <w:b/>
                          <w:bCs/>
                          <w:kern w:val="0"/>
                          <w:sz w:val="24"/>
                          <w:szCs w:val="24"/>
                          <w14:textOutline w14:w="1270" w14:cap="rnd" w14:cmpd="sng" w14:algn="ctr">
                            <w14:noFill/>
                            <w14:prstDash w14:val="solid"/>
                            <w14:bevel/>
                          </w14:textOutline>
                        </w:rPr>
                        <w:t>You may be more vulnerable than the general population to certain microbial contaminants, such as Cryptosporidium, in drinking water. Infants, some elderly, or immunocompromised persons such as those undergoing chemotherapy for cancer; persons who have undergone organ transplants; those who are undergoing treatment with steroids; and people with HIV/AIDS or other immune system disorders, can be particularly at risk from infections. These people should seek advice about drinking water from their health care providers. Additional guidelines on appropriate means to lessen the risk of infection by Cryptosporidium are available from the</w:t>
                      </w:r>
                      <w:r w:rsidRPr="00CF68C5">
                        <w:rPr>
                          <w:rFonts w:ascii="Times New Roman" w:hAnsi="Times New Roman" w:cs="Times New Roman"/>
                          <w:b/>
                          <w:bCs/>
                          <w:color w:val="FF0000"/>
                          <w:kern w:val="0"/>
                          <w:sz w:val="24"/>
                          <w:szCs w:val="24"/>
                          <w14:textOutline w14:w="1270" w14:cap="rnd" w14:cmpd="sng" w14:algn="ctr">
                            <w14:noFill/>
                            <w14:prstDash w14:val="solid"/>
                            <w14:bevel/>
                          </w14:textOutline>
                        </w:rPr>
                        <w:t xml:space="preserve"> </w:t>
                      </w:r>
                      <w:r w:rsidRPr="00E25AFF">
                        <w:rPr>
                          <w:rFonts w:ascii="Times New Roman" w:hAnsi="Times New Roman" w:cs="Times New Roman"/>
                          <w:b/>
                          <w:bCs/>
                          <w:color w:val="002060"/>
                          <w:kern w:val="0"/>
                          <w:sz w:val="24"/>
                          <w:szCs w:val="24"/>
                          <w:u w:val="single"/>
                          <w14:textOutline w14:w="1270" w14:cap="rnd" w14:cmpd="sng" w14:algn="ctr">
                            <w14:noFill/>
                            <w14:prstDash w14:val="solid"/>
                            <w14:bevel/>
                          </w14:textOutline>
                        </w:rPr>
                        <w:t>Safe Drinking Water Hotline at (800) 426-4791.</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94080" behindDoc="0" locked="1" layoutInCell="1" allowOverlap="1" wp14:anchorId="294EEF38" wp14:editId="15663D4C">
                <wp:simplePos x="0" y="0"/>
                <wp:positionH relativeFrom="column">
                  <wp:posOffset>-85725</wp:posOffset>
                </wp:positionH>
                <wp:positionV relativeFrom="page">
                  <wp:posOffset>4210050</wp:posOffset>
                </wp:positionV>
                <wp:extent cx="2697480" cy="401955"/>
                <wp:effectExtent l="19050" t="19050" r="26670" b="17145"/>
                <wp:wrapNone/>
                <wp:docPr id="133349976" name="Text Box 1333499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401955"/>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2229EE03" w14:textId="77777777" w:rsidR="009238D5" w:rsidRPr="003C4CC8" w:rsidRDefault="009238D5" w:rsidP="009238D5">
                            <w:pPr>
                              <w:jc w:val="center"/>
                              <w:rPr>
                                <w:rFonts w:ascii="Times New Roman" w:hAnsi="Times New Roman" w:cs="Times New Roman"/>
                                <w:b/>
                                <w:bCs/>
                                <w:sz w:val="36"/>
                                <w:szCs w:val="36"/>
                                <w14:textOutline w14:w="1270" w14:cap="rnd" w14:cmpd="sng" w14:algn="ctr">
                                  <w14:noFill/>
                                  <w14:prstDash w14:val="solid"/>
                                  <w14:bevel/>
                                </w14:textOutline>
                              </w:rPr>
                            </w:pPr>
                            <w:r w:rsidRPr="003C4CC8">
                              <w:rPr>
                                <w:rFonts w:ascii="Times New Roman" w:hAnsi="Times New Roman" w:cs="Times New Roman"/>
                                <w:b/>
                                <w:bCs/>
                                <w:sz w:val="36"/>
                                <w:szCs w:val="36"/>
                                <w14:textOutline w14:w="1270" w14:cap="rnd" w14:cmpd="sng" w14:algn="ctr">
                                  <w14:noFill/>
                                  <w14:prstDash w14:val="solid"/>
                                  <w14:bevel/>
                                </w14:textOutline>
                              </w:rPr>
                              <w:t>Special Notice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EEF38" id="Text Box 133349976" o:spid="_x0000_s1038" type="#_x0000_t202" alt="&quot;&quot;" style="position:absolute;margin-left:-6.75pt;margin-top:331.5pt;width:212.4pt;height:31.6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" fillcolor="#ffd966" strokecolor="#bf9000" strokeweight="3pt">
                <v:fill opacity="46003f"/>
                <v:textbox>
                  <w:txbxContent>
                    <w:p w14:paraId="2229EE03" w14:textId="77777777" w:rsidR="009238D5" w:rsidRPr="003C4CC8" w:rsidRDefault="009238D5" w:rsidP="009238D5">
                      <w:pPr>
                        <w:jc w:val="center"/>
                        <w:rPr>
                          <w:rFonts w:ascii="Times New Roman" w:hAnsi="Times New Roman" w:cs="Times New Roman"/>
                          <w:b/>
                          <w:bCs/>
                          <w:sz w:val="36"/>
                          <w:szCs w:val="36"/>
                          <w14:textOutline w14:w="1270" w14:cap="rnd" w14:cmpd="sng" w14:algn="ctr">
                            <w14:noFill/>
                            <w14:prstDash w14:val="solid"/>
                            <w14:bevel/>
                          </w14:textOutline>
                        </w:rPr>
                      </w:pPr>
                      <w:r w:rsidRPr="003C4CC8">
                        <w:rPr>
                          <w:rFonts w:ascii="Times New Roman" w:hAnsi="Times New Roman" w:cs="Times New Roman"/>
                          <w:b/>
                          <w:bCs/>
                          <w:sz w:val="36"/>
                          <w:szCs w:val="36"/>
                          <w14:textOutline w14:w="1270" w14:cap="rnd" w14:cmpd="sng" w14:algn="ctr">
                            <w14:noFill/>
                            <w14:prstDash w14:val="solid"/>
                            <w14:bevel/>
                          </w14:textOutline>
                        </w:rPr>
                        <w:t>Special Notice</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92032" behindDoc="0" locked="1" layoutInCell="1" allowOverlap="1" wp14:anchorId="6E643760" wp14:editId="0C850B9F">
                <wp:simplePos x="0" y="0"/>
                <wp:positionH relativeFrom="margin">
                  <wp:posOffset>-85725</wp:posOffset>
                </wp:positionH>
                <wp:positionV relativeFrom="page">
                  <wp:posOffset>1276350</wp:posOffset>
                </wp:positionV>
                <wp:extent cx="6656705" cy="2514600"/>
                <wp:effectExtent l="19050" t="19050" r="10795" b="19050"/>
                <wp:wrapNone/>
                <wp:docPr id="133347646" name="Text Box 133347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2514600"/>
                        </a:xfrm>
                        <a:prstGeom prst="rect">
                          <a:avLst/>
                        </a:prstGeom>
                        <a:solidFill>
                          <a:srgbClr val="FFFFFF">
                            <a:alpha val="70000"/>
                          </a:srgbClr>
                        </a:solidFill>
                        <a:ln w="38100" cap="rnd">
                          <a:solidFill>
                            <a:srgbClr val="FFC000">
                              <a:lumMod val="75000"/>
                            </a:srgbClr>
                          </a:solidFill>
                          <a:miter lim="800000"/>
                          <a:headEnd/>
                          <a:tailEnd/>
                        </a:ln>
                      </wps:spPr>
                      <wps:txbx>
                        <w:txbxContent>
                          <w:p w14:paraId="3EEC0B7E" w14:textId="77777777" w:rsidR="009238D5" w:rsidRPr="00CD4266" w:rsidRDefault="009238D5" w:rsidP="009238D5">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Contaminants that may be present in source water before treatment include:</w:t>
                            </w:r>
                          </w:p>
                          <w:p w14:paraId="0081C841" w14:textId="77777777" w:rsidR="009238D5" w:rsidRPr="00CD4266" w:rsidRDefault="009238D5" w:rsidP="009238D5">
                            <w:pPr>
                              <w:pStyle w:val="ListParagraph"/>
                              <w:numPr>
                                <w:ilvl w:val="0"/>
                                <w:numId w:val="2"/>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Microbial contaminants such as viruses and bacteria which may come from sewage treatment plants, septic systems, agricultural livestock operations and wildlife.</w:t>
                            </w:r>
                          </w:p>
                          <w:p w14:paraId="0DEC132C" w14:textId="77777777" w:rsidR="009238D5" w:rsidRPr="0019705B" w:rsidRDefault="009238D5" w:rsidP="009238D5">
                            <w:pPr>
                              <w:pStyle w:val="ListParagraph"/>
                              <w:numPr>
                                <w:ilvl w:val="0"/>
                                <w:numId w:val="2"/>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Inorganic contaminants such as salts and metals which can be naturally occurring or </w:t>
                            </w:r>
                            <w:r>
                              <w:rPr>
                                <w:rFonts w:ascii="Times New Roman" w:hAnsi="Times New Roman" w:cs="Times New Roman"/>
                                <w:b/>
                                <w:bCs/>
                                <w:color w:val="780000"/>
                                <w:kern w:val="0"/>
                                <w:sz w:val="24"/>
                                <w:szCs w:val="24"/>
                                <w14:textOutline w14:w="1270" w14:cap="rnd" w14:cmpd="sng" w14:algn="ctr">
                                  <w14:noFill/>
                                  <w14:prstDash w14:val="solid"/>
                                  <w14:bevel/>
                                </w14:textOutline>
                              </w:rPr>
                              <w:t xml:space="preserve">come </w:t>
                            </w:r>
                            <w:r w:rsidRPr="0019705B">
                              <w:rPr>
                                <w:rFonts w:ascii="Times New Roman" w:hAnsi="Times New Roman" w:cs="Times New Roman"/>
                                <w:b/>
                                <w:bCs/>
                                <w:color w:val="780000"/>
                                <w:kern w:val="0"/>
                                <w:sz w:val="24"/>
                                <w:szCs w:val="24"/>
                                <w14:textOutline w14:w="1270" w14:cap="rnd" w14:cmpd="sng" w14:algn="ctr">
                                  <w14:noFill/>
                                  <w14:prstDash w14:val="solid"/>
                                  <w14:bevel/>
                                </w14:textOutline>
                              </w:rPr>
                              <w:t>from urban storm water runoff, industrial or domestic wastewater discharges, oil and gas production, mining, or farming.</w:t>
                            </w:r>
                          </w:p>
                          <w:p w14:paraId="34A8433F" w14:textId="77777777" w:rsidR="009238D5" w:rsidRPr="00CD4266"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Pesticides and herbicides which may come from a variety of sources such as agriculture, urban storm water runoff, and residential uses.</w:t>
                            </w:r>
                          </w:p>
                          <w:p w14:paraId="36289913" w14:textId="77777777" w:rsidR="009238D5" w:rsidRPr="00CD4266"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Organic chemical contaminants including synthetic and volatile organic chemicals, which are by-products of industrial processes and petroleum production and can also come from gas stations, urban storm water runoff and septic systems.</w:t>
                            </w:r>
                          </w:p>
                          <w:p w14:paraId="4E852D2E" w14:textId="77777777" w:rsidR="009238D5" w:rsidRPr="00CD4266"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Radioactive contaminants which can be naturally occurring or the result of oil and gas production and mining activities.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43760" id="Text Box 133347646" o:spid="_x0000_s1039" type="#_x0000_t202" alt="&quot;&quot;" style="position:absolute;margin-left:-6.75pt;margin-top:100.5pt;width:524.15pt;height:198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" strokecolor="#bf9000" strokeweight="3pt">
                <v:fill opacity="46003f"/>
                <v:stroke endcap="round"/>
                <v:textbox>
                  <w:txbxContent>
                    <w:p w14:paraId="3EEC0B7E" w14:textId="77777777" w:rsidR="009238D5" w:rsidRPr="00CD4266" w:rsidRDefault="009238D5" w:rsidP="009238D5">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Contaminants that may be present in source water before treatment include:</w:t>
                      </w:r>
                    </w:p>
                    <w:p w14:paraId="0081C841" w14:textId="77777777" w:rsidR="009238D5" w:rsidRPr="00CD4266" w:rsidRDefault="009238D5" w:rsidP="009238D5">
                      <w:pPr>
                        <w:pStyle w:val="ListParagraph"/>
                        <w:numPr>
                          <w:ilvl w:val="0"/>
                          <w:numId w:val="2"/>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Microbial contaminants such as viruses and bacteria which may come from sewage treatment plants, septic systems, agricultural livestock operations and wildlife.</w:t>
                      </w:r>
                    </w:p>
                    <w:p w14:paraId="0DEC132C" w14:textId="77777777" w:rsidR="009238D5" w:rsidRPr="0019705B" w:rsidRDefault="009238D5" w:rsidP="009238D5">
                      <w:pPr>
                        <w:pStyle w:val="ListParagraph"/>
                        <w:numPr>
                          <w:ilvl w:val="0"/>
                          <w:numId w:val="2"/>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Inorganic contaminants such as salts and metals which can be naturally occurring or </w:t>
                      </w:r>
                      <w:r>
                        <w:rPr>
                          <w:rFonts w:ascii="Times New Roman" w:hAnsi="Times New Roman" w:cs="Times New Roman"/>
                          <w:b/>
                          <w:bCs/>
                          <w:color w:val="780000"/>
                          <w:kern w:val="0"/>
                          <w:sz w:val="24"/>
                          <w:szCs w:val="24"/>
                          <w14:textOutline w14:w="1270" w14:cap="rnd" w14:cmpd="sng" w14:algn="ctr">
                            <w14:noFill/>
                            <w14:prstDash w14:val="solid"/>
                            <w14:bevel/>
                          </w14:textOutline>
                        </w:rPr>
                        <w:t xml:space="preserve">come </w:t>
                      </w:r>
                      <w:r w:rsidRPr="0019705B">
                        <w:rPr>
                          <w:rFonts w:ascii="Times New Roman" w:hAnsi="Times New Roman" w:cs="Times New Roman"/>
                          <w:b/>
                          <w:bCs/>
                          <w:color w:val="780000"/>
                          <w:kern w:val="0"/>
                          <w:sz w:val="24"/>
                          <w:szCs w:val="24"/>
                          <w14:textOutline w14:w="1270" w14:cap="rnd" w14:cmpd="sng" w14:algn="ctr">
                            <w14:noFill/>
                            <w14:prstDash w14:val="solid"/>
                            <w14:bevel/>
                          </w14:textOutline>
                        </w:rPr>
                        <w:t>from urban storm water runoff, industrial or domestic wastewater discharges, oil and gas production, mining, or farming.</w:t>
                      </w:r>
                    </w:p>
                    <w:p w14:paraId="34A8433F" w14:textId="77777777" w:rsidR="009238D5" w:rsidRPr="00CD4266"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Pesticides and herbicides which may come from a variety of sources such as agriculture, urban storm water runoff, and residential uses.</w:t>
                      </w:r>
                    </w:p>
                    <w:p w14:paraId="36289913" w14:textId="77777777" w:rsidR="009238D5" w:rsidRPr="00CD4266"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Organic chemical contaminants including synthetic and volatile organic chemicals, which are by-products of industrial processes and petroleum production and can also come from gas stations, urban storm water runoff and septic systems.</w:t>
                      </w:r>
                    </w:p>
                    <w:p w14:paraId="4E852D2E" w14:textId="77777777" w:rsidR="009238D5" w:rsidRPr="00CD4266"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Radioactive contaminants which can be naturally occurring or the result of oil and gas production and mining activities.</w:t>
                      </w:r>
                    </w:p>
                  </w:txbxContent>
                </v:textbox>
                <w10:wrap anchorx="margin" anchory="page"/>
                <w10:anchorlock/>
              </v:shape>
            </w:pict>
          </mc:Fallback>
        </mc:AlternateContent>
      </w:r>
      <w:r w:rsidRPr="00EF635A">
        <w:rPr>
          <w:noProof/>
          <w:sz w:val="16"/>
          <w:szCs w:val="16"/>
        </w:rPr>
        <mc:AlternateContent>
          <mc:Choice Requires="wps">
            <w:drawing>
              <wp:anchor distT="45720" distB="45720" distL="114300" distR="114300" simplePos="0" relativeHeight="251689984" behindDoc="0" locked="1" layoutInCell="1" allowOverlap="1" wp14:anchorId="6D6A46F6" wp14:editId="2B1C8A2B">
                <wp:simplePos x="0" y="0"/>
                <wp:positionH relativeFrom="margin">
                  <wp:posOffset>-85725</wp:posOffset>
                </wp:positionH>
                <wp:positionV relativeFrom="margin">
                  <wp:posOffset>38100</wp:posOffset>
                </wp:positionV>
                <wp:extent cx="3017520" cy="365760"/>
                <wp:effectExtent l="19050" t="19050" r="11430" b="15240"/>
                <wp:wrapNone/>
                <wp:docPr id="1518198836" name="Text Box 1518198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365760"/>
                        </a:xfrm>
                        <a:prstGeom prst="rect">
                          <a:avLst/>
                        </a:prstGeom>
                        <a:solidFill>
                          <a:srgbClr val="FFFFFF">
                            <a:alpha val="65000"/>
                          </a:srgbClr>
                        </a:solidFill>
                        <a:ln w="38100" cap="rnd">
                          <a:solidFill>
                            <a:srgbClr val="FFC000">
                              <a:lumMod val="75000"/>
                            </a:srgbClr>
                          </a:solidFill>
                          <a:miter lim="800000"/>
                          <a:headEnd/>
                          <a:tailEnd/>
                        </a:ln>
                      </wps:spPr>
                      <wps:txbx>
                        <w:txbxContent>
                          <w:p w14:paraId="428C385B" w14:textId="77777777" w:rsidR="009238D5" w:rsidRPr="00CF68C5" w:rsidRDefault="009238D5" w:rsidP="009238D5">
                            <w:pPr>
                              <w:rPr>
                                <w:rFonts w:ascii="Times New Roman" w:hAnsi="Times New Roman" w:cs="Times New Roman"/>
                                <w:color w:val="780000"/>
                                <w:sz w:val="36"/>
                                <w:szCs w:val="36"/>
                                <w14:textOutline w14:w="3175" w14:cap="rnd" w14:cmpd="sng" w14:algn="ctr">
                                  <w14:noFill/>
                                  <w14:prstDash w14:val="solid"/>
                                  <w14:bevel/>
                                </w14:textOutline>
                              </w:rPr>
                            </w:pPr>
                            <w:r w:rsidRPr="00CF68C5">
                              <w:rPr>
                                <w:rFonts w:ascii="Times New Roman" w:hAnsi="Times New Roman" w:cs="Times New Roman"/>
                                <w:b/>
                                <w:bCs/>
                                <w:color w:val="780000"/>
                                <w:sz w:val="36"/>
                                <w:szCs w:val="36"/>
                                <w14:textOutline w14:w="3175" w14:cap="rnd" w14:cmpd="sng" w14:algn="ctr">
                                  <w14:noFill/>
                                  <w14:prstDash w14:val="solid"/>
                                  <w14:bevel/>
                                </w14:textOutline>
                              </w:rPr>
                              <w:t>Facts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A46F6" id="Text Box 1518198836" o:spid="_x0000_s1040" type="#_x0000_t202" alt="&quot;&quot;" style="position:absolute;margin-left:-6.75pt;margin-top:3pt;width:237.6pt;height:28.8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" strokecolor="#bf9000" strokeweight="3pt">
                <v:fill opacity="42662f"/>
                <v:stroke endcap="round"/>
                <v:textbox>
                  <w:txbxContent>
                    <w:p w14:paraId="428C385B" w14:textId="77777777" w:rsidR="009238D5" w:rsidRPr="00CF68C5" w:rsidRDefault="009238D5" w:rsidP="009238D5">
                      <w:pPr>
                        <w:rPr>
                          <w:rFonts w:ascii="Times New Roman" w:hAnsi="Times New Roman" w:cs="Times New Roman"/>
                          <w:color w:val="780000"/>
                          <w:sz w:val="36"/>
                          <w:szCs w:val="36"/>
                          <w14:textOutline w14:w="3175" w14:cap="rnd" w14:cmpd="sng" w14:algn="ctr">
                            <w14:noFill/>
                            <w14:prstDash w14:val="solid"/>
                            <w14:bevel/>
                          </w14:textOutline>
                        </w:rPr>
                      </w:pPr>
                      <w:r w:rsidRPr="00CF68C5">
                        <w:rPr>
                          <w:rFonts w:ascii="Times New Roman" w:hAnsi="Times New Roman" w:cs="Times New Roman"/>
                          <w:b/>
                          <w:bCs/>
                          <w:color w:val="780000"/>
                          <w:sz w:val="36"/>
                          <w:szCs w:val="36"/>
                          <w14:textOutline w14:w="3175" w14:cap="rnd" w14:cmpd="sng" w14:algn="ctr">
                            <w14:noFill/>
                            <w14:prstDash w14:val="solid"/>
                            <w14:bevel/>
                          </w14:textOutline>
                        </w:rPr>
                        <w:t>Facts (Continued)</w:t>
                      </w:r>
                    </w:p>
                  </w:txbxContent>
                </v:textbox>
                <w10:wrap anchorx="margin" anchory="margin"/>
                <w10:anchorlock/>
              </v:shape>
            </w:pict>
          </mc:Fallback>
        </mc:AlternateContent>
      </w:r>
      <w:r w:rsidRPr="00EF635A">
        <w:rPr>
          <w:noProof/>
          <w:sz w:val="16"/>
          <w:szCs w:val="16"/>
        </w:rPr>
        <w:drawing>
          <wp:anchor distT="0" distB="0" distL="114300" distR="114300" simplePos="0" relativeHeight="251687936" behindDoc="0" locked="1" layoutInCell="1" allowOverlap="1" wp14:anchorId="5D919903" wp14:editId="0B3A1866">
            <wp:simplePos x="0" y="0"/>
            <wp:positionH relativeFrom="column">
              <wp:posOffset>-476250</wp:posOffset>
            </wp:positionH>
            <wp:positionV relativeFrom="page">
              <wp:posOffset>-19050</wp:posOffset>
            </wp:positionV>
            <wp:extent cx="7801610" cy="10106025"/>
            <wp:effectExtent l="0" t="0" r="8890" b="9525"/>
            <wp:wrapNone/>
            <wp:docPr id="161081144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11445" name="Picture 4">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a:ext>
                      </a:extLst>
                    </a:blip>
                    <a:srcRect l="23156" t="97" r="10811" b="1669"/>
                    <a:stretch/>
                  </pic:blipFill>
                  <pic:spPr bwMode="auto">
                    <a:xfrm>
                      <a:off x="0" y="0"/>
                      <a:ext cx="7801610" cy="1010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Facts continued from previous page:</w:t>
      </w:r>
    </w:p>
    <w:p w14:paraId="138738FC"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Contaminants that may be present in source water before treatment include:</w:t>
      </w:r>
    </w:p>
    <w:p w14:paraId="45A1CF9F" w14:textId="77777777" w:rsidR="009238D5" w:rsidRPr="00EF635A" w:rsidRDefault="009238D5" w:rsidP="009238D5">
      <w:pPr>
        <w:pStyle w:val="ListParagraph"/>
        <w:numPr>
          <w:ilvl w:val="0"/>
          <w:numId w:val="2"/>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Microbial contaminants such as viruses and bacteria which may come from sewage treatment plants, septic systems, agricultural livestock operations and wildlife.</w:t>
      </w:r>
    </w:p>
    <w:p w14:paraId="6BA6E9D1" w14:textId="4F7A67B0" w:rsidR="009238D5" w:rsidRPr="00EF635A" w:rsidRDefault="009238D5" w:rsidP="009238D5">
      <w:pPr>
        <w:pStyle w:val="ListParagraph"/>
        <w:numPr>
          <w:ilvl w:val="0"/>
          <w:numId w:val="2"/>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Inorganic contaminants such as salts and metals </w:t>
      </w:r>
      <w:proofErr w:type="gramStart"/>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can be</w:t>
      </w:r>
      <w:proofErr w:type="gramEnd"/>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naturally occurring or </w:t>
      </w:r>
      <w:r>
        <w:rPr>
          <w:rFonts w:ascii="Times New Roman" w:hAnsi="Times New Roman" w:cs="Times New Roman"/>
          <w:b/>
          <w:bCs/>
          <w:color w:val="780000"/>
          <w:kern w:val="0"/>
          <w:sz w:val="16"/>
          <w:szCs w:val="16"/>
          <w14:textOutline w14:w="1270" w14:cap="rnd" w14:cmpd="sng" w14:algn="ctr">
            <w14:noFill/>
            <w14:prstDash w14:val="solid"/>
            <w14:bevel/>
          </w14:textOutline>
        </w:rPr>
        <w:t>come</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from urban storm water runoff, industrial or domestic wastewater discharges, oil and gas production, mining, or farming.</w:t>
      </w:r>
    </w:p>
    <w:p w14:paraId="7D64D5B5" w14:textId="77777777" w:rsidR="009238D5" w:rsidRPr="00EF635A"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Pesticides and herbicides may come from a variety of sources such as agriculture, urban storm water runoff, and residential uses.</w:t>
      </w:r>
    </w:p>
    <w:p w14:paraId="2067786B" w14:textId="77777777" w:rsidR="009238D5" w:rsidRPr="00EF635A"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Organic chemical contaminants including synthetic and volatile organic chemicals, which are by-products of industrial processes and petroleum production and can also come from gas stations, urban storm water runoff and septic systems.</w:t>
      </w:r>
    </w:p>
    <w:p w14:paraId="3C83577F" w14:textId="77777777" w:rsidR="009238D5" w:rsidRPr="00EF635A" w:rsidRDefault="009238D5" w:rsidP="009238D5">
      <w:pPr>
        <w:pStyle w:val="ListParagraph"/>
        <w:numPr>
          <w:ilvl w:val="0"/>
          <w:numId w:val="1"/>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Radioactive contaminants which can be naturally occurring or the result of oil and gas production and mining activities.</w:t>
      </w:r>
    </w:p>
    <w:p w14:paraId="15C06693" w14:textId="77777777" w:rsidR="009238D5" w:rsidRPr="00EF635A" w:rsidRDefault="009238D5" w:rsidP="009238D5">
      <w:pPr>
        <w:pStyle w:val="ListParagraph"/>
        <w:autoSpaceDE w:val="0"/>
        <w:autoSpaceDN w:val="0"/>
        <w:adjustRightInd w:val="0"/>
        <w:spacing w:after="0" w:line="240" w:lineRule="auto"/>
        <w:ind w:left="360"/>
        <w:rPr>
          <w:rFonts w:ascii="Times New Roman" w:hAnsi="Times New Roman" w:cs="Times New Roman"/>
          <w:b/>
          <w:bCs/>
          <w:color w:val="780000"/>
          <w:kern w:val="0"/>
          <w:sz w:val="16"/>
          <w:szCs w:val="16"/>
          <w14:textOutline w14:w="1270" w14:cap="rnd" w14:cmpd="sng" w14:algn="ctr">
            <w14:noFill/>
            <w14:prstDash w14:val="solid"/>
            <w14:bevel/>
          </w14:textOutline>
        </w:rPr>
      </w:pPr>
    </w:p>
    <w:p w14:paraId="112BDB2A" w14:textId="77777777" w:rsidR="009238D5" w:rsidRPr="00EF635A" w:rsidRDefault="009238D5" w:rsidP="009238D5">
      <w:pPr>
        <w:rPr>
          <w:rFonts w:ascii="Times New Roman" w:hAnsi="Times New Roman" w:cs="Times New Roman"/>
          <w:b/>
          <w:bCs/>
          <w:sz w:val="16"/>
          <w:szCs w:val="16"/>
          <w14:textOutline w14:w="1270" w14:cap="rnd" w14:cmpd="sng" w14:algn="ctr">
            <w14:noFill/>
            <w14:prstDash w14:val="solid"/>
            <w14:bevel/>
          </w14:textOutline>
        </w:rPr>
      </w:pPr>
      <w:r w:rsidRPr="00EF635A">
        <w:rPr>
          <w:rFonts w:ascii="Times New Roman" w:hAnsi="Times New Roman" w:cs="Times New Roman"/>
          <w:b/>
          <w:bCs/>
          <w:sz w:val="16"/>
          <w:szCs w:val="16"/>
          <w14:textOutline w14:w="1270" w14:cap="rnd" w14:cmpd="sng" w14:algn="ctr">
            <w14:noFill/>
            <w14:prstDash w14:val="solid"/>
            <w14:bevel/>
          </w14:textOutline>
        </w:rPr>
        <w:t>Special Notice</w:t>
      </w:r>
    </w:p>
    <w:p w14:paraId="5A8391DA"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FF0000"/>
          <w:kern w:val="0"/>
          <w:sz w:val="16"/>
          <w:szCs w:val="16"/>
          <w14:textOutline w14:w="1270" w14:cap="rnd" w14:cmpd="sng" w14:algn="ctr">
            <w14:noFill/>
            <w14:prstDash w14:val="solid"/>
            <w14:bevel/>
          </w14:textOutline>
        </w:rPr>
      </w:pPr>
      <w:r w:rsidRPr="00EF635A">
        <w:rPr>
          <w:rFonts w:ascii="Times New Roman" w:hAnsi="Times New Roman" w:cs="Times New Roman"/>
          <w:b/>
          <w:bCs/>
          <w:kern w:val="0"/>
          <w:sz w:val="16"/>
          <w:szCs w:val="16"/>
          <w14:textOutline w14:w="1270" w14:cap="rnd" w14:cmpd="sng" w14:algn="ctr">
            <w14:noFill/>
            <w14:prstDash w14:val="solid"/>
            <w14:bevel/>
          </w14:textOutline>
        </w:rPr>
        <w:t>You may be more vulnerable than the general population to certain microbial contaminants, such as Cryptosporidium, in drinking water. Infants, some elderly, or immunocompromised persons such as those undergoing chemotherapy for cancer; persons who have undergone organ transplants; those who are undergoing treatment with steroids; and people with HIV/AIDS or other immune system disorders, can be particularly at risk from infections. These people should seek advice about drinking water from their health care providers. Additional guidelines on appropriate means to lessen the risk of infection by Cryptosporidium are available from the</w:t>
      </w:r>
      <w:r w:rsidRPr="00EF635A">
        <w:rPr>
          <w:rFonts w:ascii="Times New Roman" w:hAnsi="Times New Roman" w:cs="Times New Roman"/>
          <w:b/>
          <w:bCs/>
          <w:color w:val="FF0000"/>
          <w:kern w:val="0"/>
          <w:sz w:val="16"/>
          <w:szCs w:val="16"/>
          <w14:textOutline w14:w="1270" w14:cap="rnd" w14:cmpd="sng" w14:algn="ctr">
            <w14:noFill/>
            <w14:prstDash w14:val="solid"/>
            <w14:bevel/>
          </w14:textOutline>
        </w:rPr>
        <w:t xml:space="preserve"> </w:t>
      </w:r>
      <w:r w:rsidRPr="00EF635A">
        <w:rPr>
          <w:rFonts w:ascii="Times New Roman" w:hAnsi="Times New Roman" w:cs="Times New Roman"/>
          <w:b/>
          <w:bCs/>
          <w:color w:val="002060"/>
          <w:kern w:val="0"/>
          <w:sz w:val="16"/>
          <w:szCs w:val="16"/>
          <w:u w:val="single"/>
          <w14:textOutline w14:w="1270" w14:cap="rnd" w14:cmpd="sng" w14:algn="ctr">
            <w14:noFill/>
            <w14:prstDash w14:val="solid"/>
            <w14:bevel/>
          </w14:textOutline>
        </w:rPr>
        <w:t>Safe Drinking Water Hotline at (800) 426-4791.</w:t>
      </w:r>
    </w:p>
    <w:p w14:paraId="047F4FDC" w14:textId="77777777" w:rsidR="009238D5" w:rsidRPr="00EF635A" w:rsidRDefault="009238D5" w:rsidP="009238D5">
      <w:pPr>
        <w:pStyle w:val="ListParagraph"/>
        <w:autoSpaceDE w:val="0"/>
        <w:autoSpaceDN w:val="0"/>
        <w:adjustRightInd w:val="0"/>
        <w:spacing w:after="0" w:line="240" w:lineRule="auto"/>
        <w:ind w:left="0"/>
        <w:rPr>
          <w:rFonts w:ascii="Times New Roman" w:hAnsi="Times New Roman" w:cs="Times New Roman"/>
          <w:b/>
          <w:bCs/>
          <w:color w:val="780000"/>
          <w:kern w:val="0"/>
          <w:sz w:val="16"/>
          <w:szCs w:val="16"/>
          <w14:textOutline w14:w="1270" w14:cap="rnd" w14:cmpd="sng" w14:algn="ctr">
            <w14:noFill/>
            <w14:prstDash w14:val="solid"/>
            <w14:bevel/>
          </w14:textOutline>
        </w:rPr>
      </w:pPr>
    </w:p>
    <w:p w14:paraId="23276179"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000000" w:themeColor="text1"/>
          <w:kern w:val="0"/>
          <w:sz w:val="16"/>
          <w:szCs w:val="16"/>
          <w14:textOutline w14:w="1270" w14:cap="rnd" w14:cmpd="sng" w14:algn="ctr">
            <w14:noFill/>
            <w14:prstDash w14:val="solid"/>
            <w14:bevel/>
          </w14:textOutline>
        </w:rPr>
      </w:pPr>
      <w:r w:rsidRPr="00EF635A">
        <w:rPr>
          <w:rFonts w:ascii="Times New Roman" w:hAnsi="Times New Roman" w:cs="Times New Roman"/>
          <w:b/>
          <w:bCs/>
          <w:color w:val="000000" w:themeColor="text1"/>
          <w:kern w:val="0"/>
          <w:sz w:val="16"/>
          <w:szCs w:val="16"/>
          <w14:textOutline w14:w="1270" w14:cap="rnd" w14:cmpd="sng" w14:algn="ctr">
            <w14:noFill/>
            <w14:prstDash w14:val="solid"/>
            <w14:bevel/>
          </w14:textOutline>
        </w:rPr>
        <w:t>Information About Led</w:t>
      </w:r>
    </w:p>
    <w:p w14:paraId="38D31B6D"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000000" w:themeColor="text1"/>
          <w:kern w:val="0"/>
          <w:sz w:val="16"/>
          <w:szCs w:val="16"/>
          <w14:textOutline w14:w="1270" w14:cap="rnd" w14:cmpd="sng" w14:algn="ctr">
            <w14:noFill/>
            <w14:prstDash w14:val="solid"/>
            <w14:bevel/>
          </w14:textOutline>
        </w:rPr>
      </w:pPr>
    </w:p>
    <w:p w14:paraId="15CFEE7B" w14:textId="77777777" w:rsidR="009238D5" w:rsidRPr="00EF635A" w:rsidRDefault="009238D5" w:rsidP="009238D5">
      <w:pPr>
        <w:autoSpaceDE w:val="0"/>
        <w:autoSpaceDN w:val="0"/>
        <w:adjustRightInd w:val="0"/>
        <w:spacing w:after="0" w:line="240" w:lineRule="auto"/>
        <w:rPr>
          <w:rFonts w:ascii="Times New Roman" w:hAnsi="Times New Roman" w:cs="Times New Roman"/>
          <w:b/>
          <w:bCs/>
          <w:color w:val="00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 xml:space="preserve">If present, elevated levels of led can cause serious health problems, especially for pregnant women and young children. Led in drinking water primarily comes from materials and components associated with service lines and home plumbing. We are responsible for providing high quality drinking water, but we cannot control the variety of materials used in plumbing components. When your water has been sitting for several hours, you can minimize the potential for </w:t>
      </w:r>
      <w:proofErr w:type="gramStart"/>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led</w:t>
      </w:r>
      <w:proofErr w:type="gramEnd"/>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 xml:space="preserve"> exposure by flushing your tap for 30 seconds to 2 minutes before using water for drinking or cooking. If you are concerned about </w:t>
      </w:r>
      <w:proofErr w:type="gramStart"/>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led</w:t>
      </w:r>
      <w:proofErr w:type="gramEnd"/>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 xml:space="preserve"> in your water, you may wish to have your water tested. Information on led in drinking water, testing methods and steps you can take to minimize exposure is available from the Safe Drinking Water Hotline or at </w:t>
      </w:r>
      <w:r w:rsidRPr="00EF635A">
        <w:rPr>
          <w:rFonts w:ascii="Times New Roman" w:hAnsi="Times New Roman" w:cs="Times New Roman"/>
          <w:b/>
          <w:bCs/>
          <w:i/>
          <w:iCs/>
          <w:color w:val="002060"/>
          <w:kern w:val="0"/>
          <w:sz w:val="16"/>
          <w:szCs w:val="16"/>
          <w14:textOutline w14:w="1270" w14:cap="rnd" w14:cmpd="sng" w14:algn="ctr">
            <w14:noFill/>
            <w14:prstDash w14:val="solid"/>
            <w14:bevel/>
          </w14:textOutline>
        </w:rPr>
        <w:t>http://www.epa.gov/safewater/led</w:t>
      </w:r>
      <w:r w:rsidRPr="00EF635A">
        <w:rPr>
          <w:rFonts w:ascii="Times New Roman" w:hAnsi="Times New Roman" w:cs="Times New Roman"/>
          <w:b/>
          <w:bCs/>
          <w:color w:val="002060"/>
          <w:kern w:val="0"/>
          <w:sz w:val="16"/>
          <w:szCs w:val="16"/>
          <w14:textOutline w14:w="1270" w14:cap="rnd" w14:cmpd="sng" w14:algn="ctr">
            <w14:noFill/>
            <w14:prstDash w14:val="solid"/>
            <w14:bevel/>
          </w14:textOutline>
        </w:rPr>
        <w:t>.</w:t>
      </w:r>
    </w:p>
    <w:p w14:paraId="167318FB" w14:textId="2688CD95" w:rsidR="009238D5" w:rsidRDefault="009238D5">
      <w:r>
        <w:br w:type="page"/>
      </w:r>
    </w:p>
    <w:p w14:paraId="25D0FD59" w14:textId="5D6B5E82" w:rsidR="009238D5" w:rsidRPr="001A7D97" w:rsidRDefault="003A02DF" w:rsidP="009238D5">
      <w:pPr>
        <w:rPr>
          <w:rFonts w:ascii="Times New Roman" w:hAnsi="Times New Roman" w:cs="Times New Roman"/>
          <w:b/>
          <w:bCs/>
          <w:color w:val="800000"/>
          <w:sz w:val="16"/>
          <w:szCs w:val="16"/>
          <w14:textOutline w14:w="3175" w14:cap="rnd" w14:cmpd="sng" w14:algn="ctr">
            <w14:noFill/>
            <w14:prstDash w14:val="solid"/>
            <w14:bevel/>
          </w14:textOutline>
        </w:rPr>
      </w:pPr>
      <w:r w:rsidRPr="0054100D">
        <w:rPr>
          <w:noProof/>
          <w:color w:val="800000"/>
          <w:sz w:val="16"/>
          <w:szCs w:val="16"/>
        </w:rPr>
        <w:lastRenderedPageBreak/>
        <mc:AlternateContent>
          <mc:Choice Requires="wps">
            <w:drawing>
              <wp:anchor distT="45720" distB="45720" distL="114300" distR="114300" simplePos="0" relativeHeight="251712512" behindDoc="0" locked="1" layoutInCell="1" allowOverlap="1" wp14:anchorId="7B158F85" wp14:editId="05B9B460">
                <wp:simplePos x="0" y="0"/>
                <wp:positionH relativeFrom="page">
                  <wp:posOffset>3943350</wp:posOffset>
                </wp:positionH>
                <wp:positionV relativeFrom="page">
                  <wp:posOffset>7839075</wp:posOffset>
                </wp:positionV>
                <wp:extent cx="3429000" cy="740410"/>
                <wp:effectExtent l="19050" t="19050" r="19050" b="21590"/>
                <wp:wrapNone/>
                <wp:docPr id="1195232096" name="Text Box 1195232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40410"/>
                        </a:xfrm>
                        <a:prstGeom prst="rect">
                          <a:avLst/>
                        </a:prstGeom>
                        <a:solidFill>
                          <a:srgbClr val="FFFFFF">
                            <a:alpha val="70000"/>
                          </a:srgbClr>
                        </a:solidFill>
                        <a:ln w="38100">
                          <a:solidFill>
                            <a:srgbClr val="FFC000">
                              <a:lumMod val="75000"/>
                            </a:srgbClr>
                          </a:solidFill>
                          <a:miter lim="800000"/>
                          <a:headEnd/>
                          <a:tailEnd/>
                        </a:ln>
                      </wps:spPr>
                      <wps:txbx>
                        <w:txbxContent>
                          <w:p w14:paraId="76958C50" w14:textId="77777777" w:rsidR="003A02DF" w:rsidRPr="007B62CD" w:rsidRDefault="003A02DF" w:rsidP="003A02DF">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Date: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6234CB7A" w14:textId="602C1247" w:rsidR="003A02DF" w:rsidRPr="007B62CD" w:rsidRDefault="003A02DF" w:rsidP="003A02DF">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Time:</w:t>
                            </w:r>
                            <w:r>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1E6EEF40" w14:textId="695920EF" w:rsidR="003A02DF" w:rsidRPr="007B62CD" w:rsidRDefault="003A02DF" w:rsidP="003A02DF">
                            <w:pPr>
                              <w:spacing w:after="0" w:line="240" w:lineRule="auto"/>
                              <w:jc w:val="both"/>
                              <w:rPr>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Location:</w:t>
                            </w:r>
                            <w:r>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58F85" id="Text Box 1195232096" o:spid="_x0000_s1041" type="#_x0000_t202" alt="&quot;&quot;" style="position:absolute;margin-left:310.5pt;margin-top:617.25pt;width:270pt;height:58.3pt;z-index:2517125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" strokecolor="#bf9000" strokeweight="3pt">
                <v:fill opacity="46003f"/>
                <v:textbox>
                  <w:txbxContent>
                    <w:p w14:paraId="76958C50" w14:textId="77777777" w:rsidR="003A02DF" w:rsidRPr="007B62CD" w:rsidRDefault="003A02DF" w:rsidP="003A02DF">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Date: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6234CB7A" w14:textId="602C1247" w:rsidR="003A02DF" w:rsidRPr="007B62CD" w:rsidRDefault="003A02DF" w:rsidP="003A02DF">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Time:</w:t>
                      </w:r>
                      <w:r>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1E6EEF40" w14:textId="695920EF" w:rsidR="003A02DF" w:rsidRPr="007B62CD" w:rsidRDefault="003A02DF" w:rsidP="003A02DF">
                      <w:pPr>
                        <w:spacing w:after="0" w:line="240" w:lineRule="auto"/>
                        <w:jc w:val="both"/>
                        <w:rPr>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Location:</w:t>
                      </w:r>
                      <w:r>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txbxContent>
                </v:textbox>
                <w10:wrap anchorx="page" anchory="page"/>
                <w10:anchorlock/>
              </v:shape>
            </w:pict>
          </mc:Fallback>
        </mc:AlternateContent>
      </w:r>
      <w:r w:rsidRPr="0054100D">
        <w:rPr>
          <w:noProof/>
          <w:color w:val="800000"/>
          <w:sz w:val="16"/>
          <w:szCs w:val="16"/>
        </w:rPr>
        <mc:AlternateContent>
          <mc:Choice Requires="wps">
            <w:drawing>
              <wp:anchor distT="45720" distB="45720" distL="114300" distR="114300" simplePos="0" relativeHeight="251710464" behindDoc="0" locked="1" layoutInCell="1" allowOverlap="1" wp14:anchorId="552A1C39" wp14:editId="05E4085A">
                <wp:simplePos x="0" y="0"/>
                <wp:positionH relativeFrom="page">
                  <wp:posOffset>381000</wp:posOffset>
                </wp:positionH>
                <wp:positionV relativeFrom="page">
                  <wp:posOffset>7839075</wp:posOffset>
                </wp:positionV>
                <wp:extent cx="3429000" cy="758825"/>
                <wp:effectExtent l="19050" t="19050" r="19050" b="22225"/>
                <wp:wrapNone/>
                <wp:docPr id="1154402945" name="Text Box 1154402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58825"/>
                        </a:xfrm>
                        <a:prstGeom prst="rect">
                          <a:avLst/>
                        </a:prstGeom>
                        <a:solidFill>
                          <a:srgbClr val="FFFFFF">
                            <a:alpha val="65000"/>
                          </a:srgbClr>
                        </a:solidFill>
                        <a:ln w="38100" cap="flat">
                          <a:solidFill>
                            <a:srgbClr val="FFC000">
                              <a:lumMod val="75000"/>
                            </a:srgbClr>
                          </a:solidFill>
                          <a:miter lim="800000"/>
                          <a:headEnd/>
                          <a:tailEnd/>
                        </a:ln>
                      </wps:spPr>
                      <wps:txbx>
                        <w:txbxContent>
                          <w:p w14:paraId="2F16F59A" w14:textId="77777777" w:rsidR="003A02DF" w:rsidRPr="007B62CD" w:rsidRDefault="003A02DF" w:rsidP="003A02DF">
                            <w:pPr>
                              <w:spacing w:before="78" w:after="0" w:line="240" w:lineRule="auto"/>
                              <w:ind w:left="120" w:right="-20"/>
                              <w:rPr>
                                <w:rFonts w:ascii="Times New Roman" w:eastAsia="Georgia" w:hAnsi="Times New Roman" w:cs="Times New Roman"/>
                                <w:color w:val="780000"/>
                                <w:sz w:val="36"/>
                                <w:szCs w:val="36"/>
                                <w14:textOutline w14:w="3175" w14:cap="rnd" w14:cmpd="sng" w14:algn="ctr">
                                  <w14:noFill/>
                                  <w14:prstDash w14:val="solid"/>
                                  <w14:bevel/>
                                </w14:textOutline>
                              </w:rPr>
                            </w:pP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ub</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li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 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color w:val="780000"/>
                                <w:sz w:val="36"/>
                                <w:szCs w:val="36"/>
                                <w14:textOutline w14:w="3175" w14:cap="rnd" w14:cmpd="sng" w14:algn="ctr">
                                  <w14:noFill/>
                                  <w14:prstDash w14:val="solid"/>
                                  <w14:bevel/>
                                </w14:textOutline>
                              </w:rPr>
                              <w:t xml:space="preserve"> </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Opp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tu</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es</w:t>
                            </w:r>
                          </w:p>
                          <w:p w14:paraId="1ED8F288" w14:textId="77777777" w:rsidR="003A02DF" w:rsidRPr="007B62CD" w:rsidRDefault="003A02DF" w:rsidP="003A02DF">
                            <w:pPr>
                              <w:jc w:val="both"/>
                              <w:rPr>
                                <w:color w:val="780000"/>
                                <w:sz w:val="40"/>
                                <w:szCs w:val="40"/>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A1C39" id="Text Box 1154402945" o:spid="_x0000_s1042" type="#_x0000_t202" alt="&quot;&quot;" style="position:absolute;margin-left:30pt;margin-top:617.25pt;width:270pt;height:59.75pt;z-index:2517104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" strokecolor="#bf9000" strokeweight="3pt">
                <v:fill opacity="42662f"/>
                <v:textbox>
                  <w:txbxContent>
                    <w:p w14:paraId="2F16F59A" w14:textId="77777777" w:rsidR="003A02DF" w:rsidRPr="007B62CD" w:rsidRDefault="003A02DF" w:rsidP="003A02DF">
                      <w:pPr>
                        <w:spacing w:before="78" w:after="0" w:line="240" w:lineRule="auto"/>
                        <w:ind w:left="120" w:right="-20"/>
                        <w:rPr>
                          <w:rFonts w:ascii="Times New Roman" w:eastAsia="Georgia" w:hAnsi="Times New Roman" w:cs="Times New Roman"/>
                          <w:color w:val="780000"/>
                          <w:sz w:val="36"/>
                          <w:szCs w:val="36"/>
                          <w14:textOutline w14:w="3175" w14:cap="rnd" w14:cmpd="sng" w14:algn="ctr">
                            <w14:noFill/>
                            <w14:prstDash w14:val="solid"/>
                            <w14:bevel/>
                          </w14:textOutline>
                        </w:rPr>
                      </w:pP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ub</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li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 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color w:val="780000"/>
                          <w:sz w:val="36"/>
                          <w:szCs w:val="36"/>
                          <w14:textOutline w14:w="3175" w14:cap="rnd" w14:cmpd="sng" w14:algn="ctr">
                            <w14:noFill/>
                            <w14:prstDash w14:val="solid"/>
                            <w14:bevel/>
                          </w14:textOutline>
                        </w:rPr>
                        <w:t xml:space="preserve"> </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Opp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tu</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es</w:t>
                      </w:r>
                    </w:p>
                    <w:p w14:paraId="1ED8F288" w14:textId="77777777" w:rsidR="003A02DF" w:rsidRPr="007B62CD" w:rsidRDefault="003A02DF" w:rsidP="003A02DF">
                      <w:pPr>
                        <w:jc w:val="both"/>
                        <w:rPr>
                          <w:color w:val="780000"/>
                          <w:sz w:val="40"/>
                          <w:szCs w:val="40"/>
                          <w14:textOutline w14:w="3175" w14:cap="rnd" w14:cmpd="sng" w14:algn="ctr">
                            <w14:noFill/>
                            <w14:prstDash w14:val="solid"/>
                            <w14:bevel/>
                          </w14:textOutline>
                        </w:rPr>
                      </w:pPr>
                    </w:p>
                  </w:txbxContent>
                </v:textbox>
                <w10:wrap anchorx="page" anchory="page"/>
                <w10:anchorlock/>
              </v:shape>
            </w:pict>
          </mc:Fallback>
        </mc:AlternateContent>
      </w:r>
      <w:r w:rsidR="009238D5" w:rsidRPr="0054100D">
        <w:rPr>
          <w:noProof/>
          <w:color w:val="800000"/>
          <w:sz w:val="16"/>
          <w:szCs w:val="16"/>
        </w:rPr>
        <mc:AlternateContent>
          <mc:Choice Requires="wps">
            <w:drawing>
              <wp:anchor distT="45720" distB="45720" distL="114300" distR="114300" simplePos="0" relativeHeight="251708416" behindDoc="0" locked="1" layoutInCell="1" allowOverlap="1" wp14:anchorId="291682FD" wp14:editId="69792B80">
                <wp:simplePos x="0" y="0"/>
                <wp:positionH relativeFrom="page">
                  <wp:posOffset>3943350</wp:posOffset>
                </wp:positionH>
                <wp:positionV relativeFrom="page">
                  <wp:posOffset>1284605</wp:posOffset>
                </wp:positionV>
                <wp:extent cx="3429000" cy="6144260"/>
                <wp:effectExtent l="19050" t="19050" r="19050" b="27940"/>
                <wp:wrapNone/>
                <wp:docPr id="1186366437" name="Text Box 11863664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144260"/>
                        </a:xfrm>
                        <a:prstGeom prst="rect">
                          <a:avLst/>
                        </a:prstGeom>
                        <a:solidFill>
                          <a:srgbClr val="FFFFFF">
                            <a:alpha val="70000"/>
                          </a:srgbClr>
                        </a:solidFill>
                        <a:ln w="38100">
                          <a:solidFill>
                            <a:srgbClr val="FFC000">
                              <a:lumMod val="75000"/>
                            </a:srgbClr>
                          </a:solidFill>
                          <a:miter lim="800000"/>
                          <a:headEnd/>
                          <a:tailEnd/>
                        </a:ln>
                      </wps:spPr>
                      <wps:txbx>
                        <w:txbxContent>
                          <w:p w14:paraId="5DCB6006" w14:textId="77777777" w:rsidR="009238D5" w:rsidRPr="007D03B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MRDLG (Maximum Residual Disinfectant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drinking water disinfectant below which there is no known or expected risk to health. MRDLGs do not reflect the benefits of the use of disinfectants to control microbial contaminants.</w:t>
                            </w:r>
                          </w:p>
                          <w:p w14:paraId="5E2FBEE3" w14:textId="77777777" w:rsidR="009238D5" w:rsidRPr="00CD426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N/A:</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Not applicable</w:t>
                            </w:r>
                          </w:p>
                          <w:p w14:paraId="68BAFC34" w14:textId="77777777" w:rsidR="009238D5"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NTU: (Nephelometric Turbidity Units):</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Measurement of the clarity, or turbidity, of water. Turbidity more than 5 NTU is just noticeable to the average person.</w:t>
                            </w:r>
                          </w:p>
                          <w:p w14:paraId="0F4E394E" w14:textId="75247C7D" w:rsidR="003A02DF" w:rsidRPr="003A02DF" w:rsidRDefault="003A02DF"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3A02DF">
                              <w:rPr>
                                <w:rFonts w:ascii="Times New Roman" w:hAnsi="Times New Roman" w:cs="Times New Roman"/>
                                <w:b/>
                                <w:bCs/>
                                <w:color w:val="780000"/>
                                <w:kern w:val="0"/>
                                <w:sz w:val="24"/>
                                <w:szCs w:val="24"/>
                                <w:u w:val="single"/>
                                <w14:textOutline w14:w="1270" w14:cap="rnd" w14:cmpd="sng" w14:algn="ctr">
                                  <w14:noFill/>
                                  <w14:prstDash w14:val="solid"/>
                                  <w14:bevel/>
                                </w14:textOutline>
                              </w:rPr>
                              <w:t>MFL (million fibers per liter):</w:t>
                            </w:r>
                            <w:r>
                              <w:rPr>
                                <w:rFonts w:ascii="Times New Roman" w:hAnsi="Times New Roman" w:cs="Times New Roman"/>
                                <w:b/>
                                <w:bCs/>
                                <w:color w:val="780000"/>
                                <w:kern w:val="0"/>
                                <w:sz w:val="24"/>
                                <w:szCs w:val="24"/>
                                <w:u w:val="single"/>
                                <w14:textOutline w14:w="1270" w14:cap="rnd" w14:cmpd="sng" w14:algn="ctr">
                                  <w14:noFill/>
                                  <w14:prstDash w14:val="solid"/>
                                  <w14:bevel/>
                                </w14:textOutline>
                              </w:rPr>
                              <w:t xml:space="preserve"> </w:t>
                            </w:r>
                            <w:r w:rsidRPr="003A02DF">
                              <w:rPr>
                                <w:rFonts w:ascii="Times New Roman" w:hAnsi="Times New Roman" w:cs="Times New Roman"/>
                                <w:b/>
                                <w:bCs/>
                                <w:color w:val="780000"/>
                                <w:kern w:val="0"/>
                                <w:sz w:val="24"/>
                                <w:szCs w:val="24"/>
                                <w14:textOutline w14:w="1270" w14:cap="rnd" w14:cmpd="sng" w14:algn="ctr">
                                  <w14:noFill/>
                                  <w14:prstDash w14:val="solid"/>
                                  <w14:bevel/>
                                </w14:textOutline>
                              </w:rPr>
                              <w:t>A measure of asbestos.</w:t>
                            </w:r>
                          </w:p>
                          <w:p w14:paraId="686A4CC0" w14:textId="77777777" w:rsidR="009238D5" w:rsidRPr="007D03B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proofErr w:type="spellStart"/>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pCi</w:t>
                            </w:r>
                            <w:proofErr w:type="spellEnd"/>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Picocuries per liter (a measure of radioactivity)</w:t>
                            </w:r>
                          </w:p>
                          <w:p w14:paraId="510F573D" w14:textId="77777777" w:rsidR="009238D5" w:rsidRPr="00CD4266" w:rsidRDefault="009238D5" w:rsidP="009238D5">
                            <w:pPr>
                              <w:pStyle w:val="ListParagraph"/>
                              <w:numPr>
                                <w:ilvl w:val="0"/>
                                <w:numId w:val="4"/>
                              </w:numPr>
                              <w:spacing w:after="0" w:line="240" w:lineRule="auto"/>
                              <w:ind w:right="-20"/>
                              <w:rPr>
                                <w:rFonts w:ascii="Times New Roman" w:eastAsia="Times New Roman" w:hAnsi="Times New Roman" w:cs="Times New Roman"/>
                                <w:b/>
                                <w:bCs/>
                                <w:color w:val="780000"/>
                                <w:sz w:val="24"/>
                                <w:szCs w:val="24"/>
                                <w14:textOutline w14:w="1270" w14:cap="rnd" w14:cmpd="sng" w14:algn="ctr">
                                  <w14:noFill/>
                                  <w14:prstDash w14:val="solid"/>
                                  <w14:bevel/>
                                </w14:textOutline>
                              </w:rPr>
                            </w:pPr>
                            <w:proofErr w:type="spellStart"/>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ppq</w:t>
                            </w:r>
                            <w:proofErr w:type="spellEnd"/>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xml:space="preserve"> (parts per quadrillion, or picogram per liter):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7D03B6">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7,350,000,000,000 gallons of water, or 1 penny in 10 trillion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549291CE" w14:textId="77777777" w:rsidR="009238D5" w:rsidRPr="00CD4266" w:rsidRDefault="009238D5" w:rsidP="009238D5">
                            <w:pPr>
                              <w:pStyle w:val="ListParagraph"/>
                              <w:numPr>
                                <w:ilvl w:val="0"/>
                                <w:numId w:val="4"/>
                              </w:numPr>
                              <w:spacing w:after="0" w:line="240" w:lineRule="auto"/>
                              <w:ind w:right="-20"/>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ppt</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e</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li</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or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ano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g</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4"/>
                                <w:sz w:val="24"/>
                                <w:szCs w:val="24"/>
                                <w:u w:val="single"/>
                                <w14:textOutline w14:w="1270" w14:cap="rnd" w14:cmpd="sng" w14:algn="ctr">
                                  <w14:noFill/>
                                  <w14:prstDash w14:val="solid"/>
                                  <w14:bevel/>
                                </w14:textOutline>
                              </w:rPr>
                              <w:t>m</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per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 gallons of water, or 1 penny in 10 billion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15F07317" w14:textId="77777777" w:rsidR="009238D5" w:rsidRPr="00CD426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ppb (parts per billion or micrograms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7,350,000 gallons of water, or 1 penny in 10 million dollars.</w:t>
                            </w:r>
                          </w:p>
                          <w:p w14:paraId="447BF85F" w14:textId="77777777" w:rsidR="009238D5" w:rsidRPr="00673AA1"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ppm (parts per million or milligrams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 gallons of water, or 1 penny in 10 thousand dollars.</w:t>
                            </w:r>
                          </w:p>
                          <w:p w14:paraId="62F42522" w14:textId="77777777" w:rsidR="009238D5" w:rsidRPr="00CD426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Treatment Technique:</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A required process intended to reduce the level of a contaminant in drinking water.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682FD" id="Text Box 1186366437" o:spid="_x0000_s1043" type="#_x0000_t202" alt="&quot;&quot;" style="position:absolute;margin-left:310.5pt;margin-top:101.15pt;width:270pt;height:483.8pt;z-index:2517084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" strokecolor="#bf9000" strokeweight="3pt">
                <v:fill opacity="46003f"/>
                <v:textbox>
                  <w:txbxContent>
                    <w:p w14:paraId="5DCB6006" w14:textId="77777777" w:rsidR="009238D5" w:rsidRPr="007D03B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MRDLG (Maximum Residual Disinfectant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drinking water disinfectant below which there is no known or expected risk to health. MRDLGs do not reflect the benefits of the use of disinfectants to control microbial contaminants.</w:t>
                      </w:r>
                    </w:p>
                    <w:p w14:paraId="5E2FBEE3" w14:textId="77777777" w:rsidR="009238D5" w:rsidRPr="00CD426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N/A:</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Not applicable</w:t>
                      </w:r>
                    </w:p>
                    <w:p w14:paraId="68BAFC34" w14:textId="77777777" w:rsidR="009238D5"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NTU: (Nephelometric Turbidity Units):</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Measurement of the clarity, or turbidity, of water. Turbidity more than 5 NTU is just noticeable to the average person.</w:t>
                      </w:r>
                    </w:p>
                    <w:p w14:paraId="0F4E394E" w14:textId="75247C7D" w:rsidR="003A02DF" w:rsidRPr="003A02DF" w:rsidRDefault="003A02DF"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3A02DF">
                        <w:rPr>
                          <w:rFonts w:ascii="Times New Roman" w:hAnsi="Times New Roman" w:cs="Times New Roman"/>
                          <w:b/>
                          <w:bCs/>
                          <w:color w:val="780000"/>
                          <w:kern w:val="0"/>
                          <w:sz w:val="24"/>
                          <w:szCs w:val="24"/>
                          <w:u w:val="single"/>
                          <w14:textOutline w14:w="1270" w14:cap="rnd" w14:cmpd="sng" w14:algn="ctr">
                            <w14:noFill/>
                            <w14:prstDash w14:val="solid"/>
                            <w14:bevel/>
                          </w14:textOutline>
                        </w:rPr>
                        <w:t>MFL (million fibers per liter):</w:t>
                      </w:r>
                      <w:r>
                        <w:rPr>
                          <w:rFonts w:ascii="Times New Roman" w:hAnsi="Times New Roman" w:cs="Times New Roman"/>
                          <w:b/>
                          <w:bCs/>
                          <w:color w:val="780000"/>
                          <w:kern w:val="0"/>
                          <w:sz w:val="24"/>
                          <w:szCs w:val="24"/>
                          <w:u w:val="single"/>
                          <w14:textOutline w14:w="1270" w14:cap="rnd" w14:cmpd="sng" w14:algn="ctr">
                            <w14:noFill/>
                            <w14:prstDash w14:val="solid"/>
                            <w14:bevel/>
                          </w14:textOutline>
                        </w:rPr>
                        <w:t xml:space="preserve"> </w:t>
                      </w:r>
                      <w:r w:rsidRPr="003A02DF">
                        <w:rPr>
                          <w:rFonts w:ascii="Times New Roman" w:hAnsi="Times New Roman" w:cs="Times New Roman"/>
                          <w:b/>
                          <w:bCs/>
                          <w:color w:val="780000"/>
                          <w:kern w:val="0"/>
                          <w:sz w:val="24"/>
                          <w:szCs w:val="24"/>
                          <w14:textOutline w14:w="1270" w14:cap="rnd" w14:cmpd="sng" w14:algn="ctr">
                            <w14:noFill/>
                            <w14:prstDash w14:val="solid"/>
                            <w14:bevel/>
                          </w14:textOutline>
                        </w:rPr>
                        <w:t>A measure of asbestos.</w:t>
                      </w:r>
                    </w:p>
                    <w:p w14:paraId="686A4CC0" w14:textId="77777777" w:rsidR="009238D5" w:rsidRPr="007D03B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proofErr w:type="spellStart"/>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pCi</w:t>
                      </w:r>
                      <w:proofErr w:type="spellEnd"/>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Picocuries per liter (a measure of radioactivity)</w:t>
                      </w:r>
                    </w:p>
                    <w:p w14:paraId="510F573D" w14:textId="77777777" w:rsidR="009238D5" w:rsidRPr="00CD4266" w:rsidRDefault="009238D5" w:rsidP="009238D5">
                      <w:pPr>
                        <w:pStyle w:val="ListParagraph"/>
                        <w:numPr>
                          <w:ilvl w:val="0"/>
                          <w:numId w:val="4"/>
                        </w:numPr>
                        <w:spacing w:after="0" w:line="240" w:lineRule="auto"/>
                        <w:ind w:right="-20"/>
                        <w:rPr>
                          <w:rFonts w:ascii="Times New Roman" w:eastAsia="Times New Roman" w:hAnsi="Times New Roman" w:cs="Times New Roman"/>
                          <w:b/>
                          <w:bCs/>
                          <w:color w:val="780000"/>
                          <w:sz w:val="24"/>
                          <w:szCs w:val="24"/>
                          <w14:textOutline w14:w="1270" w14:cap="rnd" w14:cmpd="sng" w14:algn="ctr">
                            <w14:noFill/>
                            <w14:prstDash w14:val="solid"/>
                            <w14:bevel/>
                          </w14:textOutline>
                        </w:rPr>
                      </w:pPr>
                      <w:proofErr w:type="spellStart"/>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ppq</w:t>
                      </w:r>
                      <w:proofErr w:type="spellEnd"/>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xml:space="preserve"> (parts per quadrillion, or picogram per liter):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7D03B6">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7,350,000,000,000 gallons of water, or 1 penny in 10 trillion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549291CE" w14:textId="77777777" w:rsidR="009238D5" w:rsidRPr="00CD4266" w:rsidRDefault="009238D5" w:rsidP="009238D5">
                      <w:pPr>
                        <w:pStyle w:val="ListParagraph"/>
                        <w:numPr>
                          <w:ilvl w:val="0"/>
                          <w:numId w:val="4"/>
                        </w:numPr>
                        <w:spacing w:after="0" w:line="240" w:lineRule="auto"/>
                        <w:ind w:right="-20"/>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ppt</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e</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li</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or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ano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g</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4"/>
                          <w:sz w:val="24"/>
                          <w:szCs w:val="24"/>
                          <w:u w:val="single"/>
                          <w14:textOutline w14:w="1270" w14:cap="rnd" w14:cmpd="sng" w14:algn="ctr">
                            <w14:noFill/>
                            <w14:prstDash w14:val="solid"/>
                            <w14:bevel/>
                          </w14:textOutline>
                        </w:rPr>
                        <w:t>m</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per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 gallons of water, or 1 penny in 10 billion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15F07317" w14:textId="77777777" w:rsidR="009238D5" w:rsidRPr="00CD426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ppb (parts per billion or micrograms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7,350,000 gallons of water, or 1 penny in 10 million dollars.</w:t>
                      </w:r>
                    </w:p>
                    <w:p w14:paraId="447BF85F" w14:textId="77777777" w:rsidR="009238D5" w:rsidRPr="00673AA1"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ppm (parts per million or milligrams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 gallons of water, or 1 penny in 10 thousand dollars.</w:t>
                      </w:r>
                    </w:p>
                    <w:p w14:paraId="62F42522" w14:textId="77777777" w:rsidR="009238D5" w:rsidRPr="00CD4266" w:rsidRDefault="009238D5" w:rsidP="009238D5">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Treatment Technique:</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A required process intended to reduce the level of a contaminant in drinking water.</w:t>
                      </w:r>
                    </w:p>
                  </w:txbxContent>
                </v:textbox>
                <w10:wrap anchorx="page" anchory="page"/>
                <w10:anchorlock/>
              </v:shape>
            </w:pict>
          </mc:Fallback>
        </mc:AlternateContent>
      </w:r>
      <w:r w:rsidR="009238D5" w:rsidRPr="0054100D">
        <w:rPr>
          <w:noProof/>
          <w:color w:val="800000"/>
          <w:sz w:val="16"/>
          <w:szCs w:val="16"/>
        </w:rPr>
        <mc:AlternateContent>
          <mc:Choice Requires="wps">
            <w:drawing>
              <wp:anchor distT="45720" distB="45720" distL="114300" distR="114300" simplePos="0" relativeHeight="251706368" behindDoc="0" locked="1" layoutInCell="1" allowOverlap="1" wp14:anchorId="3D4411CF" wp14:editId="71DF7DCA">
                <wp:simplePos x="0" y="0"/>
                <wp:positionH relativeFrom="page">
                  <wp:posOffset>381000</wp:posOffset>
                </wp:positionH>
                <wp:positionV relativeFrom="page">
                  <wp:posOffset>1285875</wp:posOffset>
                </wp:positionV>
                <wp:extent cx="3429000" cy="6144260"/>
                <wp:effectExtent l="19050" t="19050" r="19050" b="27940"/>
                <wp:wrapNone/>
                <wp:docPr id="1341147357" name="Text Box 1341147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144260"/>
                        </a:xfrm>
                        <a:prstGeom prst="rect">
                          <a:avLst/>
                        </a:prstGeom>
                        <a:solidFill>
                          <a:srgbClr val="FFFFFF">
                            <a:alpha val="70000"/>
                          </a:srgbClr>
                        </a:solidFill>
                        <a:ln w="38100">
                          <a:solidFill>
                            <a:srgbClr val="FFC000">
                              <a:lumMod val="75000"/>
                            </a:srgbClr>
                          </a:solidFill>
                          <a:miter lim="800000"/>
                          <a:headEnd/>
                          <a:tailEnd/>
                        </a:ln>
                      </wps:spPr>
                      <wps:txbx>
                        <w:txbxContent>
                          <w:p w14:paraId="146C611D"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AL: (Action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The concentration of a contaminant which, if exceeded, triggers treatment or other requirements which a water system must follow.</w:t>
                            </w:r>
                          </w:p>
                          <w:p w14:paraId="1CD65CCB"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Avg:</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Regulatory compliance with some MCLs is based on running annual average of monthly samples.</w:t>
                            </w:r>
                          </w:p>
                          <w:p w14:paraId="66B2A79E"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1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study of the water system to identify potential problems and determine (if possible) why total coliform bacteria have been found in our water system.</w:t>
                            </w:r>
                          </w:p>
                          <w:p w14:paraId="6ED54A5D"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2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detailed study of the water system to identify potential problems and determine (if possible) why an E. coli MCL violation has occurred and/or why total coliform bacteria have been found in our water system on multiple occasions.</w:t>
                            </w:r>
                          </w:p>
                          <w:p w14:paraId="0792B631"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 (Maximum Contaminant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contaminant that is allowed in drinking water. MCLs are set as close to the MCLGs as feasible using the best available treatment technology.</w:t>
                            </w:r>
                          </w:p>
                          <w:p w14:paraId="22643890" w14:textId="77777777" w:rsidR="009238D5" w:rsidRPr="00F6186F"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0"/>
                                <w:szCs w:val="20"/>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MCLG (Maximum Contaminant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contaminant in drinking water below which there is no known or expected risk to health. MCLGs allow for a margin of safety.</w:t>
                            </w:r>
                          </w:p>
                          <w:p w14:paraId="79DAC014"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 (Maximum Residual Disinfectant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disinfectant allowed in drinking water. There is convincing evidence that addition of a disinfectant is necessary for control of microbial contaminants.</w:t>
                            </w:r>
                          </w:p>
                          <w:p w14:paraId="5807C250" w14:textId="77777777" w:rsidR="009238D5" w:rsidRPr="007D03B6" w:rsidRDefault="009238D5" w:rsidP="009238D5">
                            <w:pPr>
                              <w:jc w:val="both"/>
                              <w:rPr>
                                <w:b/>
                                <w:bCs/>
                                <w:color w:val="780000"/>
                                <w:sz w:val="24"/>
                                <w:szCs w:val="24"/>
                                <w14:textOutline w14:w="1270"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411CF" id="Text Box 1341147357" o:spid="_x0000_s1044" type="#_x0000_t202" alt="&quot;&quot;" style="position:absolute;margin-left:30pt;margin-top:101.25pt;width:270pt;height:483.8pt;z-index:2517063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" strokecolor="#bf9000" strokeweight="3pt">
                <v:fill opacity="46003f"/>
                <v:textbox>
                  <w:txbxContent>
                    <w:p w14:paraId="146C611D"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AL: (Action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The concentration of a contaminant which, if exceeded, triggers treatment or other requirements which a water system must follow.</w:t>
                      </w:r>
                    </w:p>
                    <w:p w14:paraId="1CD65CCB"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Avg:</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Regulatory compliance with some MCLs is based on running annual average of monthly samples.</w:t>
                      </w:r>
                    </w:p>
                    <w:p w14:paraId="66B2A79E"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1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study of the water system to identify potential problems and determine (if possible) why total coliform bacteria have been found in our water system.</w:t>
                      </w:r>
                    </w:p>
                    <w:p w14:paraId="6ED54A5D"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2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detailed study of the water system to identify potential problems and determine (if possible) why an E. coli MCL violation has occurred and/or why total coliform bacteria have been found in our water system on multiple occasions.</w:t>
                      </w:r>
                    </w:p>
                    <w:p w14:paraId="0792B631"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 (Maximum Contaminant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contaminant that is allowed in drinking water. MCLs are set as close to the MCLGs as feasible using the best available treatment technology.</w:t>
                      </w:r>
                    </w:p>
                    <w:p w14:paraId="22643890" w14:textId="77777777" w:rsidR="009238D5" w:rsidRPr="00F6186F"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0"/>
                          <w:szCs w:val="20"/>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MCLG (Maximum Contaminant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contaminant in drinking water below which there is no known or expected risk to health. MCLGs allow for a margin of safety.</w:t>
                      </w:r>
                    </w:p>
                    <w:p w14:paraId="79DAC014" w14:textId="77777777" w:rsidR="009238D5" w:rsidRPr="007D03B6"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 (Maximum Residual Disinfectant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disinfectant allowed in drinking water. There is convincing evidence that addition of a disinfectant is necessary for control of microbial contaminants.</w:t>
                      </w:r>
                    </w:p>
                    <w:p w14:paraId="5807C250" w14:textId="77777777" w:rsidR="009238D5" w:rsidRPr="007D03B6" w:rsidRDefault="009238D5" w:rsidP="009238D5">
                      <w:pPr>
                        <w:jc w:val="both"/>
                        <w:rPr>
                          <w:b/>
                          <w:bCs/>
                          <w:color w:val="780000"/>
                          <w:sz w:val="24"/>
                          <w:szCs w:val="24"/>
                          <w14:textOutline w14:w="1270" w14:cap="rnd" w14:cmpd="sng" w14:algn="ctr">
                            <w14:solidFill>
                              <w14:srgbClr w14:val="000000"/>
                            </w14:solidFill>
                            <w14:prstDash w14:val="solid"/>
                            <w14:bevel/>
                          </w14:textOutline>
                        </w:rPr>
                      </w:pPr>
                    </w:p>
                  </w:txbxContent>
                </v:textbox>
                <w10:wrap anchorx="page" anchory="page"/>
                <w10:anchorlock/>
              </v:shape>
            </w:pict>
          </mc:Fallback>
        </mc:AlternateContent>
      </w:r>
      <w:r w:rsidR="009238D5" w:rsidRPr="0054100D">
        <w:rPr>
          <w:noProof/>
          <w:color w:val="800000"/>
          <w:sz w:val="16"/>
          <w:szCs w:val="16"/>
        </w:rPr>
        <mc:AlternateContent>
          <mc:Choice Requires="wps">
            <w:drawing>
              <wp:anchor distT="45720" distB="45720" distL="114300" distR="114300" simplePos="0" relativeHeight="251704320" behindDoc="0" locked="1" layoutInCell="1" allowOverlap="1" wp14:anchorId="1EBB4437" wp14:editId="232238FB">
                <wp:simplePos x="0" y="0"/>
                <wp:positionH relativeFrom="column">
                  <wp:posOffset>-76200</wp:posOffset>
                </wp:positionH>
                <wp:positionV relativeFrom="page">
                  <wp:posOffset>455930</wp:posOffset>
                </wp:positionV>
                <wp:extent cx="3429000" cy="474980"/>
                <wp:effectExtent l="19050" t="19050" r="19050" b="20320"/>
                <wp:wrapNone/>
                <wp:docPr id="1231724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74980"/>
                        </a:xfrm>
                        <a:prstGeom prst="rect">
                          <a:avLst/>
                        </a:prstGeom>
                        <a:solidFill>
                          <a:sysClr val="window" lastClr="FFFFFF">
                            <a:alpha val="75000"/>
                          </a:sysClr>
                        </a:solidFill>
                        <a:ln w="38100">
                          <a:solidFill>
                            <a:srgbClr val="FFC000">
                              <a:lumMod val="75000"/>
                            </a:srgbClr>
                          </a:solidFill>
                          <a:miter lim="800000"/>
                          <a:headEnd/>
                          <a:tailEnd/>
                        </a:ln>
                      </wps:spPr>
                      <wps:txbx>
                        <w:txbxContent>
                          <w:p w14:paraId="3FE764FC" w14:textId="77777777" w:rsidR="009238D5" w:rsidRPr="007B62CD" w:rsidRDefault="009238D5" w:rsidP="009238D5">
                            <w:pPr>
                              <w:rPr>
                                <w:rFonts w:ascii="Times New Roman" w:hAnsi="Times New Roman" w:cs="Times New Roman"/>
                                <w:b/>
                                <w:bCs/>
                                <w:color w:val="780000"/>
                                <w:sz w:val="36"/>
                                <w:szCs w:val="36"/>
                                <w14:textOutline w14:w="3175" w14:cap="rnd" w14:cmpd="sng" w14:algn="ctr">
                                  <w14:noFill/>
                                  <w14:prstDash w14:val="solid"/>
                                  <w14:bevel/>
                                </w14:textOutline>
                              </w:rPr>
                            </w:pPr>
                            <w:r w:rsidRPr="007B62CD">
                              <w:rPr>
                                <w:rFonts w:ascii="Times New Roman" w:hAnsi="Times New Roman" w:cs="Times New Roman"/>
                                <w:b/>
                                <w:bCs/>
                                <w:color w:val="780000"/>
                                <w:sz w:val="36"/>
                                <w:szCs w:val="36"/>
                                <w14:textOutline w14:w="3175" w14:cap="rnd" w14:cmpd="sng" w14:algn="ctr">
                                  <w14:noFill/>
                                  <w14:prstDash w14:val="solid"/>
                                  <w14:bevel/>
                                </w14:textOutline>
                              </w:rPr>
                              <w:t>Key Terms &amp; Abbreviations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B4437" id="_x0000_s1045" type="#_x0000_t202" alt="&quot;&quot;" style="position:absolute;margin-left:-6pt;margin-top:35.9pt;width:270pt;height:37.4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" fillcolor="window" strokecolor="#bf9000" strokeweight="3pt">
                <v:fill opacity="49087f"/>
                <v:textbox>
                  <w:txbxContent>
                    <w:p w14:paraId="3FE764FC" w14:textId="77777777" w:rsidR="009238D5" w:rsidRPr="007B62CD" w:rsidRDefault="009238D5" w:rsidP="009238D5">
                      <w:pPr>
                        <w:rPr>
                          <w:rFonts w:ascii="Times New Roman" w:hAnsi="Times New Roman" w:cs="Times New Roman"/>
                          <w:b/>
                          <w:bCs/>
                          <w:color w:val="780000"/>
                          <w:sz w:val="36"/>
                          <w:szCs w:val="36"/>
                          <w14:textOutline w14:w="3175" w14:cap="rnd" w14:cmpd="sng" w14:algn="ctr">
                            <w14:noFill/>
                            <w14:prstDash w14:val="solid"/>
                            <w14:bevel/>
                          </w14:textOutline>
                        </w:rPr>
                      </w:pPr>
                      <w:r w:rsidRPr="007B62CD">
                        <w:rPr>
                          <w:rFonts w:ascii="Times New Roman" w:hAnsi="Times New Roman" w:cs="Times New Roman"/>
                          <w:b/>
                          <w:bCs/>
                          <w:color w:val="780000"/>
                          <w:sz w:val="36"/>
                          <w:szCs w:val="36"/>
                          <w14:textOutline w14:w="3175" w14:cap="rnd" w14:cmpd="sng" w14:algn="ctr">
                            <w14:noFill/>
                            <w14:prstDash w14:val="solid"/>
                            <w14:bevel/>
                          </w14:textOutline>
                        </w:rPr>
                        <w:t>Key Terms &amp; Abbreviations</w:t>
                      </w:r>
                    </w:p>
                  </w:txbxContent>
                </v:textbox>
                <w10:wrap anchory="page"/>
                <w10:anchorlock/>
              </v:shape>
            </w:pict>
          </mc:Fallback>
        </mc:AlternateContent>
      </w:r>
      <w:r w:rsidR="009238D5" w:rsidRPr="0054100D">
        <w:rPr>
          <w:rFonts w:ascii="Times New Roman" w:hAnsi="Times New Roman" w:cs="Times New Roman"/>
          <w:noProof/>
          <w:color w:val="800000"/>
          <w:sz w:val="16"/>
          <w:szCs w:val="16"/>
        </w:rPr>
        <w:drawing>
          <wp:anchor distT="0" distB="0" distL="114300" distR="114300" simplePos="0" relativeHeight="251702272" behindDoc="0" locked="1" layoutInCell="1" allowOverlap="1" wp14:anchorId="6AFF5680" wp14:editId="3771EC2D">
            <wp:simplePos x="0" y="0"/>
            <wp:positionH relativeFrom="column">
              <wp:posOffset>-485775</wp:posOffset>
            </wp:positionH>
            <wp:positionV relativeFrom="page">
              <wp:posOffset>0</wp:posOffset>
            </wp:positionV>
            <wp:extent cx="7827010" cy="10094595"/>
            <wp:effectExtent l="0" t="0" r="2540" b="1905"/>
            <wp:wrapNone/>
            <wp:docPr id="44874177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41772" name="Picture 2">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l="11441" r="12539" b="70"/>
                    <a:stretch/>
                  </pic:blipFill>
                  <pic:spPr bwMode="auto">
                    <a:xfrm>
                      <a:off x="0" y="0"/>
                      <a:ext cx="7827010" cy="1009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38D5" w:rsidRPr="001A7D97">
        <w:rPr>
          <w:rFonts w:ascii="Times New Roman" w:hAnsi="Times New Roman" w:cs="Times New Roman"/>
          <w:b/>
          <w:bCs/>
          <w:color w:val="800000"/>
          <w:sz w:val="16"/>
          <w:szCs w:val="16"/>
          <w14:textOutline w14:w="3175" w14:cap="rnd" w14:cmpd="sng" w14:algn="ctr">
            <w14:noFill/>
            <w14:prstDash w14:val="solid"/>
            <w14:bevel/>
          </w14:textOutline>
        </w:rPr>
        <w:t>Key Terms &amp; Abbreviations</w:t>
      </w:r>
    </w:p>
    <w:p w14:paraId="5D93FFD8"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AL</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Action Level: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The concentration of a contaminant which, if exceeded, triggers treatment or other requirements which a water system must follow.</w:t>
      </w:r>
    </w:p>
    <w:p w14:paraId="11CAEA5F"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proofErr w:type="spellStart"/>
      <w:proofErr w:type="gramStart"/>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A</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v</w:t>
      </w:r>
      <w:proofErr w:type="gramEnd"/>
      <w:r>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g</w:t>
      </w:r>
      <w:proofErr w:type="spellEnd"/>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or average</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Regulatory compliance with some MCLs is based on running annual average of monthly samples.</w:t>
      </w:r>
    </w:p>
    <w:p w14:paraId="308DFD61" w14:textId="5FFA8ADA"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Level 1 Assessment: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a</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study of the water system to identify potential problems and determine (if possible) why total coliform bacteria have been found in our water system.</w:t>
      </w:r>
    </w:p>
    <w:p w14:paraId="523E34EC"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Level 2 Assessment: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a</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detailed study of the water system to identify potential problems and determine (if possible) why an E. coli MCL violation has occurred and/or why total coliform bacteria have been found in our water system on multiple occasions.</w:t>
      </w:r>
    </w:p>
    <w:p w14:paraId="378134E6"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MCL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Contaminant Level: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highest level of a contaminant that is allowed in drinking water. MCLs are set as close to the MCLGs as feasible using the best available treatment technology.</w:t>
      </w:r>
    </w:p>
    <w:p w14:paraId="72D73C5C"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MCLG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Contaminant Level Goal: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level of a contaminant in drinking water below which there is no known or expected risk to health. MCLGs allow for a margin of safety.</w:t>
      </w:r>
    </w:p>
    <w:p w14:paraId="46338956"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MRDL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Residual Disinfectant Level: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highest level of a disinfectant allowed in drinking water. There is convincing evidence that addition of a disinfectant is necessary for control of microbial contaminants.</w:t>
      </w:r>
    </w:p>
    <w:p w14:paraId="42288215"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MRDLG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Residual Disinfectant Level Goal: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level of a drinking water disinfectant below which there is no known or expected risk to health. MRDLGs do not reflect the benefits of the use of disinfectants to control microbial contaminants.</w:t>
      </w:r>
    </w:p>
    <w:p w14:paraId="2713314D"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proofErr w:type="gramStart"/>
      <w:r w:rsidRP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N</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A</w:t>
      </w:r>
      <w:proofErr w:type="gramEnd"/>
      <w:r w:rsidRP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w:t>
      </w:r>
      <w:r w:rsidRPr="00797DAC">
        <w:rPr>
          <w:rFonts w:ascii="Times New Roman" w:hAnsi="Times New Roman" w:cs="Times New Roman"/>
          <w:b/>
          <w:bCs/>
          <w:color w:val="800000"/>
          <w:kern w:val="0"/>
          <w:sz w:val="16"/>
          <w:szCs w:val="16"/>
          <w14:textOutline w14:w="1270" w14:cap="rnd" w14:cmpd="sng" w14:algn="ctr">
            <w14:noFill/>
            <w14:prstDash w14:val="solid"/>
            <w14:bevel/>
          </w14:textOutline>
        </w:rPr>
        <w:t xml:space="preserve">is </w:t>
      </w:r>
      <w:r>
        <w:rPr>
          <w:rFonts w:ascii="Times New Roman" w:hAnsi="Times New Roman" w:cs="Times New Roman"/>
          <w:b/>
          <w:bCs/>
          <w:color w:val="800000"/>
          <w:kern w:val="0"/>
          <w:sz w:val="16"/>
          <w:szCs w:val="16"/>
          <w14:textOutline w14:w="1270" w14:cap="rnd" w14:cmpd="sng" w14:algn="ctr">
            <w14:noFill/>
            <w14:prstDash w14:val="solid"/>
            <w14:bevel/>
          </w14:textOutline>
        </w:rPr>
        <w:t>a notation for n</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ot applicable</w:t>
      </w:r>
    </w:p>
    <w:p w14:paraId="2657305D" w14:textId="77777777" w:rsidR="009238D5"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NTU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Nephelometric Turbidity Units:</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the m</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easurement of the clarity, or turbidity, of water. Turbidity more than 5 NTU is just noticeable to the average person.</w:t>
      </w:r>
    </w:p>
    <w:p w14:paraId="3737DFD8" w14:textId="15F0FAC8" w:rsidR="0090171E" w:rsidRPr="001A7D97" w:rsidRDefault="0090171E"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MFL or million fibers per liter, is a measurement of </w:t>
      </w:r>
      <w:proofErr w:type="gramStart"/>
      <w:r>
        <w:rPr>
          <w:rFonts w:ascii="Times New Roman" w:hAnsi="Times New Roman" w:cs="Times New Roman"/>
          <w:b/>
          <w:bCs/>
          <w:color w:val="800000"/>
          <w:kern w:val="0"/>
          <w:sz w:val="16"/>
          <w:szCs w:val="16"/>
          <w:u w:val="single"/>
          <w14:textOutline w14:w="1270" w14:cap="rnd" w14:cmpd="sng" w14:algn="ctr">
            <w14:noFill/>
            <w14:prstDash w14:val="solid"/>
            <w14:bevel/>
          </w14:textOutline>
        </w:rPr>
        <w:t>asbestos</w:t>
      </w:r>
      <w:proofErr w:type="gramEnd"/>
    </w:p>
    <w:p w14:paraId="79E72E02"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proofErr w:type="spellStart"/>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pCi</w:t>
      </w:r>
      <w:proofErr w:type="spellEnd"/>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Picocuries per </w:t>
      </w:r>
      <w:proofErr w:type="gramStart"/>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liter</w:t>
      </w:r>
      <w:r>
        <w:rPr>
          <w:rFonts w:ascii="Times New Roman" w:hAnsi="Times New Roman" w:cs="Times New Roman"/>
          <w:b/>
          <w:bCs/>
          <w:color w:val="800000"/>
          <w:kern w:val="0"/>
          <w:sz w:val="16"/>
          <w:szCs w:val="16"/>
          <w14:textOutline w14:w="1270" w14:cap="rnd" w14:cmpd="sng" w14:algn="ctr">
            <w14:noFill/>
            <w14:prstDash w14:val="solid"/>
            <w14:bevel/>
          </w14:textOutline>
        </w:rPr>
        <w:t>:</w:t>
      </w:r>
      <w:proofErr w:type="gramEnd"/>
      <w:r>
        <w:rPr>
          <w:rFonts w:ascii="Times New Roman" w:hAnsi="Times New Roman" w:cs="Times New Roman"/>
          <w:b/>
          <w:bCs/>
          <w:color w:val="800000"/>
          <w:kern w:val="0"/>
          <w:sz w:val="16"/>
          <w:szCs w:val="16"/>
          <w14:textOutline w14:w="1270" w14:cap="rnd" w14:cmpd="sng" w14:algn="ctr">
            <w14:noFill/>
            <w14:prstDash w14:val="solid"/>
            <w14:bevel/>
          </w14:textOutline>
        </w:rPr>
        <w:t xml:space="preserve"> is </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a measure of radioactivity</w:t>
      </w:r>
      <w:r>
        <w:rPr>
          <w:rFonts w:ascii="Times New Roman" w:hAnsi="Times New Roman" w:cs="Times New Roman"/>
          <w:b/>
          <w:bCs/>
          <w:color w:val="800000"/>
          <w:kern w:val="0"/>
          <w:sz w:val="16"/>
          <w:szCs w:val="16"/>
          <w14:textOutline w14:w="1270" w14:cap="rnd" w14:cmpd="sng" w14:algn="ctr">
            <w14:noFill/>
            <w14:prstDash w14:val="solid"/>
            <w14:bevel/>
          </w14:textOutline>
        </w:rPr>
        <w:t>.</w:t>
      </w:r>
    </w:p>
    <w:p w14:paraId="34DCF4D8" w14:textId="77777777" w:rsidR="009238D5" w:rsidRPr="001A7D97" w:rsidRDefault="009238D5" w:rsidP="009238D5">
      <w:pPr>
        <w:pStyle w:val="ListParagraph"/>
        <w:numPr>
          <w:ilvl w:val="0"/>
          <w:numId w:val="3"/>
        </w:numPr>
        <w:spacing w:after="0" w:line="240" w:lineRule="auto"/>
        <w:ind w:right="-20"/>
        <w:rPr>
          <w:rFonts w:ascii="Times New Roman" w:eastAsia="Times New Roman" w:hAnsi="Times New Roman" w:cs="Times New Roman"/>
          <w:b/>
          <w:bCs/>
          <w:color w:val="800000"/>
          <w:sz w:val="16"/>
          <w:szCs w:val="16"/>
          <w14:textOutline w14:w="1270" w14:cap="rnd" w14:cmpd="sng" w14:algn="ctr">
            <w14:noFill/>
            <w14:prstDash w14:val="solid"/>
            <w14:bevel/>
          </w14:textOutline>
        </w:rPr>
      </w:pPr>
      <w:proofErr w:type="spellStart"/>
      <w:proofErr w:type="gramStart"/>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ppq</w:t>
      </w:r>
      <w:proofErr w:type="spellEnd"/>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xml:space="preserve"> </w:t>
      </w:r>
      <w:r>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xml:space="preserve"> or</w:t>
      </w:r>
      <w:proofErr w:type="gramEnd"/>
      <w:r>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parts per quadrillion, or picogram per liter:</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00000"/>
          <w:sz w:val="16"/>
          <w:szCs w:val="16"/>
          <w14:textOutline w14:w="1270" w14:cap="rnd" w14:cmpd="sng" w14:algn="ctr">
            <w14:noFill/>
            <w14:prstDash w14:val="solid"/>
            <w14:bevel/>
          </w14:textOutline>
        </w:rPr>
        <w:t>Is the equivalent of o</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ne ounce in 7,350,000,000,000 gallons of water, or 1 penny in 10 trillion dollars.</w:t>
      </w:r>
    </w:p>
    <w:p w14:paraId="1BA9CE86" w14:textId="77777777" w:rsidR="009238D5" w:rsidRPr="001A7D97" w:rsidRDefault="009238D5" w:rsidP="009238D5">
      <w:pPr>
        <w:pStyle w:val="ListParagraph"/>
        <w:numPr>
          <w:ilvl w:val="0"/>
          <w:numId w:val="3"/>
        </w:numPr>
        <w:spacing w:after="0" w:line="240" w:lineRule="auto"/>
        <w:ind w:right="-20"/>
        <w:rPr>
          <w:rFonts w:ascii="Times New Roman" w:eastAsia="Times New Roman" w:hAnsi="Times New Roman" w:cs="Times New Roman"/>
          <w:b/>
          <w:bCs/>
          <w:color w:val="800000"/>
          <w:sz w:val="16"/>
          <w:szCs w:val="16"/>
          <w14:textOutline w14:w="1270" w14:cap="rnd" w14:cmpd="sng" w14:algn="ctr">
            <w14:noFill/>
            <w14:prstDash w14:val="solid"/>
            <w14:bevel/>
          </w14:textOutline>
        </w:rPr>
      </w:pP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ppt</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or </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p</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a</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t</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s</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e</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t</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i</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l</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li</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o</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n</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or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n</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ano</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g</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a</w:t>
      </w:r>
      <w:r w:rsidRPr="001A7D97">
        <w:rPr>
          <w:rFonts w:ascii="Times New Roman" w:eastAsia="Times New Roman" w:hAnsi="Times New Roman" w:cs="Times New Roman"/>
          <w:b/>
          <w:bCs/>
          <w:color w:val="800000"/>
          <w:spacing w:val="-4"/>
          <w:sz w:val="16"/>
          <w:szCs w:val="16"/>
          <w:u w:val="single"/>
          <w14:textOutline w14:w="1270" w14:cap="rnd" w14:cmpd="sng" w14:algn="ctr">
            <w14:noFill/>
            <w14:prstDash w14:val="solid"/>
            <w14:bevel/>
          </w14:textOutline>
        </w:rPr>
        <w:t>m</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s</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per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l</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i</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t</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er:</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00000"/>
          <w:sz w:val="16"/>
          <w:szCs w:val="16"/>
          <w14:textOutline w14:w="1270" w14:cap="rnd" w14:cmpd="sng" w14:algn="ctr">
            <w14:noFill/>
            <w14:prstDash w14:val="solid"/>
            <w14:bevel/>
          </w14:textOutline>
        </w:rPr>
        <w:t>Is the equivalent of o</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ne ounce in 7,350,000,000 gallons of water, or 1 penny in 10 billion dollars.</w:t>
      </w:r>
    </w:p>
    <w:p w14:paraId="5C64AC2A"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ppb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parts per billion or micrograms per liter:</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the equivalent of o</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ne ounce in 7,350,000 gallons of water, or 1 penny in 10 million dollars.</w:t>
      </w:r>
    </w:p>
    <w:p w14:paraId="1D2DBE06"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ppm </w:t>
      </w:r>
      <w:r>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parts per million or milligrams per liter:</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the equivalent of o</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ne ounce in 7,350 gallons of water, or 1 penny in 10 thousand dollars.</w:t>
      </w:r>
    </w:p>
    <w:p w14:paraId="7EDF9BD5" w14:textId="77777777" w:rsidR="009238D5" w:rsidRPr="001A7D97" w:rsidRDefault="009238D5" w:rsidP="009238D5">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Treatment Technique:</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Pr>
          <w:rFonts w:ascii="Times New Roman" w:hAnsi="Times New Roman" w:cs="Times New Roman"/>
          <w:b/>
          <w:bCs/>
          <w:color w:val="800000"/>
          <w:kern w:val="0"/>
          <w:sz w:val="16"/>
          <w:szCs w:val="16"/>
          <w14:textOutline w14:w="1270" w14:cap="rnd" w14:cmpd="sng" w14:algn="ctr">
            <w14:noFill/>
            <w14:prstDash w14:val="solid"/>
            <w14:bevel/>
          </w14:textOutline>
        </w:rPr>
        <w:t>Is a</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required process intended to reduce the level of a contaminant in drinking water.</w:t>
      </w:r>
    </w:p>
    <w:p w14:paraId="636A284C" w14:textId="77777777" w:rsidR="009238D5" w:rsidRPr="001A7D97" w:rsidRDefault="009238D5" w:rsidP="009238D5">
      <w:pPr>
        <w:pStyle w:val="ListParagraph"/>
        <w:autoSpaceDE w:val="0"/>
        <w:autoSpaceDN w:val="0"/>
        <w:adjustRightInd w:val="0"/>
        <w:spacing w:after="0" w:line="240" w:lineRule="auto"/>
        <w:ind w:left="0"/>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ub</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li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c 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a</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r</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t</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c</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at</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o</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n Opp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o</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r</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tu</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n</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t</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es:</w:t>
      </w:r>
    </w:p>
    <w:p w14:paraId="7A98D76E" w14:textId="77777777" w:rsidR="009238D5" w:rsidRPr="001A7D97" w:rsidRDefault="009238D5" w:rsidP="009238D5">
      <w:pPr>
        <w:spacing w:after="0" w:line="240" w:lineRule="auto"/>
        <w:rPr>
          <w:rFonts w:ascii="Times New Roman" w:eastAsia="Georgia" w:hAnsi="Times New Roman" w:cs="Times New Roman"/>
          <w:b/>
          <w:bCs/>
          <w:color w:val="800000"/>
          <w:sz w:val="16"/>
          <w:szCs w:val="16"/>
          <w14:textOutline w14:w="3175"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Date: None Scheduled</w:t>
      </w:r>
    </w:p>
    <w:p w14:paraId="548D7F69" w14:textId="77777777" w:rsidR="009238D5" w:rsidRPr="001A7D97" w:rsidRDefault="009238D5" w:rsidP="009238D5">
      <w:pPr>
        <w:spacing w:after="0" w:line="240" w:lineRule="auto"/>
        <w:rPr>
          <w:rFonts w:ascii="Times New Roman" w:eastAsia="Georgia" w:hAnsi="Times New Roman" w:cs="Times New Roman"/>
          <w:b/>
          <w:bCs/>
          <w:color w:val="800000"/>
          <w:sz w:val="16"/>
          <w:szCs w:val="16"/>
          <w14:textOutline w14:w="3175"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 xml:space="preserve">Time: None Scheduled </w:t>
      </w:r>
    </w:p>
    <w:p w14:paraId="535DC113" w14:textId="77777777" w:rsidR="009238D5" w:rsidRDefault="009238D5" w:rsidP="009238D5">
      <w:pPr>
        <w:spacing w:after="0" w:line="240" w:lineRule="auto"/>
        <w:rPr>
          <w:b/>
          <w:bCs/>
          <w:color w:val="800000"/>
          <w:sz w:val="16"/>
          <w:szCs w:val="16"/>
          <w14:textOutline w14:w="3175"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Location: None Scheduled</w:t>
      </w:r>
    </w:p>
    <w:p w14:paraId="347CDF32" w14:textId="77777777" w:rsidR="009238D5" w:rsidRDefault="009238D5">
      <w:pPr>
        <w:rPr>
          <w:rFonts w:ascii="Times New Roman" w:eastAsia="Georgia" w:hAnsi="Times New Roman" w:cs="Times New Roman"/>
          <w:b/>
          <w:bCs/>
          <w:color w:val="780000"/>
          <w:sz w:val="36"/>
          <w:szCs w:val="36"/>
          <w14:textOutline w14:w="3175" w14:cap="rnd" w14:cmpd="sng" w14:algn="ctr">
            <w14:noFill/>
            <w14:prstDash w14:val="solid"/>
            <w14:bevel/>
          </w14:textOutline>
        </w:rPr>
      </w:pPr>
      <w:r>
        <w:rPr>
          <w:rFonts w:ascii="Times New Roman" w:eastAsia="Georgia" w:hAnsi="Times New Roman" w:cs="Times New Roman"/>
          <w:b/>
          <w:bCs/>
          <w:color w:val="780000"/>
          <w:sz w:val="36"/>
          <w:szCs w:val="36"/>
          <w14:textOutline w14:w="3175" w14:cap="rnd" w14:cmpd="sng" w14:algn="ctr">
            <w14:noFill/>
            <w14:prstDash w14:val="solid"/>
            <w14:bevel/>
          </w14:textOutline>
        </w:rPr>
        <w:br w:type="page"/>
      </w:r>
    </w:p>
    <w:p w14:paraId="00FE496C" w14:textId="21033B0B" w:rsidR="003A02DF" w:rsidRPr="00214EBA" w:rsidRDefault="0030291C" w:rsidP="003A02DF">
      <w:pPr>
        <w:rPr>
          <w:b/>
          <w:bCs/>
          <w:color w:val="800000"/>
          <w:sz w:val="16"/>
          <w:szCs w:val="16"/>
          <w14:textOutline w14:w="3175" w14:cap="rnd" w14:cmpd="sng" w14:algn="ctr">
            <w14:noFill/>
            <w14:prstDash w14:val="solid"/>
            <w14:bevel/>
          </w14:textOutline>
        </w:rPr>
      </w:pPr>
      <w:r w:rsidRPr="00B432EC">
        <w:rPr>
          <w:rFonts w:ascii="Times New Roman" w:eastAsia="Times New Roman" w:hAnsi="Times New Roman" w:cs="Times New Roman"/>
          <w:b/>
          <w:bCs/>
          <w:noProof/>
          <w:color w:val="820000"/>
          <w:spacing w:val="1"/>
          <w:sz w:val="16"/>
          <w:szCs w:val="16"/>
          <w14:textOutline w14:w="1270" w14:cap="rnd" w14:cmpd="sng" w14:algn="ctr">
            <w14:noFill/>
            <w14:prstDash w14:val="solid"/>
            <w14:bevel/>
          </w14:textOutline>
        </w:rPr>
        <w:lastRenderedPageBreak/>
        <mc:AlternateContent>
          <mc:Choice Requires="wps">
            <w:drawing>
              <wp:anchor distT="45720" distB="45720" distL="114300" distR="114300" simplePos="0" relativeHeight="251716608" behindDoc="0" locked="1" layoutInCell="1" allowOverlap="1" wp14:anchorId="13FCCBB2" wp14:editId="31ACD924">
                <wp:simplePos x="0" y="0"/>
                <wp:positionH relativeFrom="column">
                  <wp:posOffset>123825</wp:posOffset>
                </wp:positionH>
                <wp:positionV relativeFrom="page">
                  <wp:posOffset>1581150</wp:posOffset>
                </wp:positionV>
                <wp:extent cx="6667500" cy="7200900"/>
                <wp:effectExtent l="0" t="0" r="19050" b="19050"/>
                <wp:wrapNone/>
                <wp:docPr id="111514810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7200900"/>
                        </a:xfrm>
                        <a:prstGeom prst="rect">
                          <a:avLst/>
                        </a:prstGeom>
                        <a:solidFill>
                          <a:srgbClr val="FFFFFF">
                            <a:alpha val="65000"/>
                          </a:srgbClr>
                        </a:solidFill>
                        <a:ln w="9525">
                          <a:solidFill>
                            <a:srgbClr val="000000"/>
                          </a:solidFill>
                          <a:miter lim="800000"/>
                          <a:headEnd/>
                          <a:tailEnd/>
                        </a:ln>
                      </wps:spPr>
                      <wps:txbx>
                        <w:txbxContent>
                          <w:tbl>
                            <w:tblPr>
                              <w:tblStyle w:val="TableGrid"/>
                              <w:tblW w:w="10160"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Layout w:type="fixed"/>
                              <w:tblCellMar>
                                <w:left w:w="0" w:type="dxa"/>
                                <w:right w:w="0" w:type="dxa"/>
                              </w:tblCellMar>
                              <w:tblLook w:val="04A0" w:firstRow="1" w:lastRow="0" w:firstColumn="1" w:lastColumn="0" w:noHBand="0" w:noVBand="1"/>
                            </w:tblPr>
                            <w:tblGrid>
                              <w:gridCol w:w="1335"/>
                              <w:gridCol w:w="1190"/>
                              <w:gridCol w:w="872"/>
                              <w:gridCol w:w="872"/>
                              <w:gridCol w:w="1191"/>
                              <w:gridCol w:w="1190"/>
                              <w:gridCol w:w="875"/>
                              <w:gridCol w:w="950"/>
                              <w:gridCol w:w="1685"/>
                            </w:tblGrid>
                            <w:tr w:rsidR="0030291C" w14:paraId="4C0C3D92" w14:textId="77777777" w:rsidTr="00665CEA">
                              <w:trPr>
                                <w:trHeight w:val="70"/>
                                <w:jc w:val="center"/>
                              </w:trPr>
                              <w:tc>
                                <w:tcPr>
                                  <w:tcW w:w="10160" w:type="dxa"/>
                                  <w:gridSpan w:val="9"/>
                                  <w:vAlign w:val="center"/>
                                </w:tcPr>
                                <w:p w14:paraId="7E743B1A" w14:textId="77777777" w:rsidR="0030291C" w:rsidRPr="00556C43" w:rsidRDefault="0030291C" w:rsidP="005F58F3">
                                  <w:pPr>
                                    <w:rPr>
                                      <w:rFonts w:ascii="Times New Roman" w:hAnsi="Times New Roman" w:cs="Times New Roman"/>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nic</w:t>
                                  </w:r>
                                  <w:r w:rsidRPr="00DB70B4">
                                    <w:rPr>
                                      <w:rFonts w:ascii="Times New Roman" w:eastAsia="Times New Roman" w:hAnsi="Times New Roman" w:cs="Times New Roman"/>
                                      <w:b/>
                                      <w:bCs/>
                                      <w:color w:val="82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evaluated, or none detected.</w:t>
                                  </w:r>
                                </w:p>
                              </w:tc>
                            </w:tr>
                            <w:tr w:rsidR="0030291C" w14:paraId="5F270AC1" w14:textId="77777777" w:rsidTr="00665CEA">
                              <w:trPr>
                                <w:trHeight w:val="82"/>
                                <w:jc w:val="center"/>
                              </w:trPr>
                              <w:tc>
                                <w:tcPr>
                                  <w:tcW w:w="10160" w:type="dxa"/>
                                  <w:gridSpan w:val="9"/>
                                  <w:vAlign w:val="center"/>
                                </w:tcPr>
                                <w:p w14:paraId="0CA2DDE3" w14:textId="77777777" w:rsidR="0030291C" w:rsidRPr="00DB70B4" w:rsidRDefault="0030291C" w:rsidP="005F58F3">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el:</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lete</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ata</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8"/>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4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On 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pro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tc>
                            </w:tr>
                            <w:tr w:rsidR="0030291C" w14:paraId="664B22B5" w14:textId="77777777" w:rsidTr="0030291C">
                              <w:trPr>
                                <w:trHeight w:val="76"/>
                                <w:jc w:val="center"/>
                              </w:trPr>
                              <w:tc>
                                <w:tcPr>
                                  <w:tcW w:w="1335" w:type="dxa"/>
                                  <w:vAlign w:val="center"/>
                                </w:tcPr>
                                <w:p w14:paraId="77D47E4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vAlign w:val="center"/>
                                </w:tcPr>
                                <w:p w14:paraId="2DFD66C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ec</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ant</w:t>
                                  </w:r>
                                </w:p>
                              </w:tc>
                              <w:tc>
                                <w:tcPr>
                                  <w:tcW w:w="872" w:type="dxa"/>
                                  <w:vAlign w:val="center"/>
                                </w:tcPr>
                                <w:p w14:paraId="6D5C92DE"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verage</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872" w:type="dxa"/>
                                  <w:vAlign w:val="center"/>
                                </w:tcPr>
                                <w:p w14:paraId="137B3FCB"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1" w:type="dxa"/>
                                  <w:vAlign w:val="center"/>
                                </w:tcPr>
                                <w:p w14:paraId="7A4B0D02"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4"/>
                                      <w:sz w:val="16"/>
                                      <w:szCs w:val="16"/>
                                      <w:u w:val="single"/>
                                      <w14:textOutline w14:w="1270" w14:cap="rnd" w14:cmpd="sng" w14:algn="ctr">
                                        <w14:noFill/>
                                        <w14:prstDash w14:val="solid"/>
                                        <w14:bevel/>
                                      </w14:textOutline>
                                    </w:rPr>
                                    <w:t>x</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0" w:type="dxa"/>
                                  <w:vAlign w:val="center"/>
                                </w:tcPr>
                                <w:p w14:paraId="2C3F03C2"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L</w:t>
                                  </w:r>
                                </w:p>
                              </w:tc>
                              <w:tc>
                                <w:tcPr>
                                  <w:tcW w:w="875" w:type="dxa"/>
                                  <w:vAlign w:val="center"/>
                                </w:tcPr>
                                <w:p w14:paraId="087FF109"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CL</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G</w:t>
                                  </w:r>
                                </w:p>
                              </w:tc>
                              <w:tc>
                                <w:tcPr>
                                  <w:tcW w:w="950" w:type="dxa"/>
                                  <w:vAlign w:val="center"/>
                                </w:tcPr>
                                <w:p w14:paraId="2F4EABA8"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1685" w:type="dxa"/>
                                  <w:vAlign w:val="center"/>
                                </w:tcPr>
                                <w:p w14:paraId="781C072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our</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nt</w:t>
                                  </w:r>
                                </w:p>
                              </w:tc>
                            </w:tr>
                            <w:tr w:rsidR="0030291C" w14:paraId="4B1D0D29" w14:textId="77777777" w:rsidTr="0030291C">
                              <w:trPr>
                                <w:trHeight w:val="111"/>
                                <w:jc w:val="center"/>
                              </w:trPr>
                              <w:tc>
                                <w:tcPr>
                                  <w:tcW w:w="1335" w:type="dxa"/>
                                  <w:vAlign w:val="center"/>
                                </w:tcPr>
                                <w:p w14:paraId="6B7F54CA" w14:textId="77777777" w:rsidR="0030291C" w:rsidRPr="00DB70B4" w:rsidRDefault="0030291C" w:rsidP="005F58F3">
                                  <w:pPr>
                                    <w:jc w:val="center"/>
                                    <w:rPr>
                                      <w:rFonts w:ascii="Times New Roman" w:hAnsi="Times New Roman" w:cs="Times New Roman"/>
                                      <w:b/>
                                      <w:bCs/>
                                      <w:sz w:val="16"/>
                                      <w:szCs w:val="16"/>
                                      <w14:textOutline w14:w="9525" w14:cap="rnd" w14:cmpd="sng" w14:algn="ctr">
                                        <w14:solidFill>
                                          <w14:srgbClr w14:val="000000"/>
                                        </w14:solid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vAlign w:val="center"/>
                                </w:tcPr>
                                <w:p w14:paraId="0EE4BDD3"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ee</w:t>
                                  </w:r>
                                </w:p>
                              </w:tc>
                              <w:tc>
                                <w:tcPr>
                                  <w:tcW w:w="872" w:type="dxa"/>
                                  <w:vAlign w:val="center"/>
                                </w:tcPr>
                                <w:p w14:paraId="7853059D" w14:textId="1B35AABC"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.9</w:t>
                                  </w:r>
                                  <w:r w:rsidR="00CF2E2B">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p>
                              </w:tc>
                              <w:tc>
                                <w:tcPr>
                                  <w:tcW w:w="872" w:type="dxa"/>
                                  <w:vAlign w:val="center"/>
                                </w:tcPr>
                                <w:p w14:paraId="240B608E" w14:textId="60F5B098"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CF2E2B">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91" w:type="dxa"/>
                                  <w:vAlign w:val="center"/>
                                </w:tcPr>
                                <w:p w14:paraId="6383FFA0" w14:textId="5D54687F"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00CF2E2B">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90" w:type="dxa"/>
                                  <w:vAlign w:val="center"/>
                                </w:tcPr>
                                <w:p w14:paraId="59F2875F"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875" w:type="dxa"/>
                                  <w:vAlign w:val="center"/>
                                </w:tcPr>
                                <w:p w14:paraId="48403714"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950" w:type="dxa"/>
                                  <w:vAlign w:val="center"/>
                                </w:tcPr>
                                <w:p w14:paraId="628DE5DC"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1685" w:type="dxa"/>
                                  <w:vAlign w:val="center"/>
                                </w:tcPr>
                                <w:p w14:paraId="78B822D4"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p>
                              </w:tc>
                            </w:tr>
                            <w:tr w:rsidR="0030291C" w14:paraId="2AFFEA9C" w14:textId="77777777" w:rsidTr="00665CEA">
                              <w:trPr>
                                <w:trHeight w:val="63"/>
                                <w:jc w:val="center"/>
                              </w:trPr>
                              <w:tc>
                                <w:tcPr>
                                  <w:tcW w:w="10160" w:type="dxa"/>
                                  <w:gridSpan w:val="9"/>
                                  <w:vAlign w:val="center"/>
                                </w:tcPr>
                                <w:p w14:paraId="348EB856" w14:textId="77777777" w:rsidR="0030291C" w:rsidRPr="00DB70B4" w:rsidRDefault="0030291C" w:rsidP="005F58F3">
                                  <w:pPr>
                                    <w:rPr>
                                      <w:rFonts w:ascii="Times New Roman" w:eastAsia="Times New Roman" w:hAnsi="Times New Roman" w:cs="Times New Roman"/>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rib</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8"/>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B</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pr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duc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Waived or not yet sampled.</w:t>
                                  </w:r>
                                </w:p>
                                <w:p w14:paraId="624277EF" w14:textId="77777777" w:rsidR="0030291C" w:rsidRPr="00DB70B4" w:rsidRDefault="0030291C" w:rsidP="005F58F3">
                                  <w:pPr>
                                    <w:rPr>
                                      <w:rFonts w:ascii="Times New Roman" w:hAnsi="Times New Roman" w:cs="Times New Roman"/>
                                      <w:sz w:val="16"/>
                                      <w:szCs w:val="16"/>
                                      <w14:textOutline w14:w="9525" w14:cap="rnd" w14:cmpd="sng" w14:algn="ctr">
                                        <w14:noFill/>
                                        <w14:prstDash w14:val="solid"/>
                                        <w14:bevel/>
                                      </w14:textOutline>
                                    </w:rPr>
                                  </w:pPr>
                                </w:p>
                              </w:tc>
                            </w:tr>
                            <w:tr w:rsidR="0030291C" w14:paraId="1F4BAE23" w14:textId="77777777" w:rsidTr="00665CEA">
                              <w:trPr>
                                <w:trHeight w:val="63"/>
                                <w:jc w:val="center"/>
                              </w:trPr>
                              <w:tc>
                                <w:tcPr>
                                  <w:tcW w:w="10160" w:type="dxa"/>
                                  <w:gridSpan w:val="9"/>
                                  <w:vAlign w:val="center"/>
                                </w:tcPr>
                                <w:p w14:paraId="36D833E5" w14:textId="77777777" w:rsidR="0030291C" w:rsidRPr="00DB70B4" w:rsidRDefault="0030291C" w:rsidP="005F58F3">
                                  <w:pP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reported or none detected</w:t>
                                  </w:r>
                                  <w:r w:rsidRPr="00DB70B4">
                                    <w:rPr>
                                      <w:rFonts w:ascii="Times New Roman" w:eastAsia="Times New Roman" w:hAnsi="Times New Roman" w:cs="Times New Roman"/>
                                      <w:b/>
                                      <w:bCs/>
                                      <w:color w:val="820000"/>
                                      <w:sz w:val="16"/>
                                      <w:szCs w:val="16"/>
                                      <w14:textOutline w14:w="3175" w14:cap="rnd" w14:cmpd="sng" w14:algn="ctr">
                                        <w14:noFill/>
                                        <w14:prstDash w14:val="solid"/>
                                        <w14:bevel/>
                                      </w14:textOutline>
                                    </w:rPr>
                                    <w:t>.</w:t>
                                  </w:r>
                                </w:p>
                              </w:tc>
                            </w:tr>
                            <w:tr w:rsidR="0030291C" w14:paraId="605DBAD7" w14:textId="77777777" w:rsidTr="00665CEA">
                              <w:trPr>
                                <w:trHeight w:val="63"/>
                                <w:jc w:val="center"/>
                              </w:trPr>
                              <w:tc>
                                <w:tcPr>
                                  <w:tcW w:w="10160" w:type="dxa"/>
                                  <w:gridSpan w:val="9"/>
                                  <w:vAlign w:val="center"/>
                                </w:tcPr>
                                <w:p w14:paraId="3564354E" w14:textId="77777777" w:rsidR="0030291C" w:rsidRPr="00DB70B4" w:rsidRDefault="0030291C" w:rsidP="005F58F3">
                                  <w:pPr>
                                    <w:tabs>
                                      <w:tab w:val="left" w:pos="2640"/>
                                    </w:tabs>
                                    <w:ind w:left="120" w:right="-20"/>
                                    <w:jc w:val="center"/>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t>Lead &amp; Copper</w:t>
                                  </w:r>
                                </w:p>
                              </w:tc>
                            </w:tr>
                            <w:tr w:rsidR="0030291C" w14:paraId="56F58BF5" w14:textId="77777777" w:rsidTr="0030291C">
                              <w:trPr>
                                <w:trHeight w:val="95"/>
                                <w:jc w:val="center"/>
                              </w:trPr>
                              <w:tc>
                                <w:tcPr>
                                  <w:tcW w:w="1335" w:type="dxa"/>
                                  <w:vAlign w:val="center"/>
                                </w:tcPr>
                                <w:p w14:paraId="06D5AB3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vAlign w:val="center"/>
                                </w:tcPr>
                                <w:p w14:paraId="4E16200A"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Con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nant</w:t>
                                  </w:r>
                                </w:p>
                              </w:tc>
                              <w:tc>
                                <w:tcPr>
                                  <w:tcW w:w="872" w:type="dxa"/>
                                  <w:vAlign w:val="center"/>
                                </w:tcPr>
                                <w:p w14:paraId="41D80F4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MCGL</w:t>
                                  </w:r>
                                </w:p>
                              </w:tc>
                              <w:tc>
                                <w:tcPr>
                                  <w:tcW w:w="872" w:type="dxa"/>
                                  <w:vAlign w:val="center"/>
                                </w:tcPr>
                                <w:p w14:paraId="18CEE2FF"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Action Level</w:t>
                                  </w:r>
                                </w:p>
                              </w:tc>
                              <w:tc>
                                <w:tcPr>
                                  <w:tcW w:w="1191" w:type="dxa"/>
                                  <w:vAlign w:val="center"/>
                                </w:tcPr>
                                <w:p w14:paraId="53E7200F"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90</w:t>
                                  </w:r>
                                  <w:r w:rsidRPr="00DB70B4">
                                    <w:rPr>
                                      <w:rFonts w:ascii="Times New Roman" w:eastAsia="Arial" w:hAnsi="Times New Roman" w:cs="Times New Roman"/>
                                      <w:b/>
                                      <w:bCs/>
                                      <w:color w:val="820000"/>
                                      <w:spacing w:val="1"/>
                                      <w:sz w:val="16"/>
                                      <w:szCs w:val="16"/>
                                      <w:u w:val="single"/>
                                      <w:vertAlign w:val="superscript"/>
                                      <w14:textOutline w14:w="1270" w14:cap="rnd" w14:cmpd="sng" w14:algn="ctr">
                                        <w14:noFill/>
                                        <w14:prstDash w14:val="solid"/>
                                        <w14:bevel/>
                                      </w14:textOutline>
                                    </w:rPr>
                                    <w:t>th</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Percentile</w:t>
                                  </w:r>
                                </w:p>
                              </w:tc>
                              <w:tc>
                                <w:tcPr>
                                  <w:tcW w:w="1190" w:type="dxa"/>
                                  <w:vAlign w:val="center"/>
                                </w:tcPr>
                                <w:p w14:paraId="64C5CDF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sites Overall</w:t>
                                  </w:r>
                                </w:p>
                              </w:tc>
                              <w:tc>
                                <w:tcPr>
                                  <w:tcW w:w="875" w:type="dxa"/>
                                  <w:vAlign w:val="center"/>
                                </w:tcPr>
                                <w:p w14:paraId="137B79DD"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950" w:type="dxa"/>
                                  <w:vAlign w:val="center"/>
                                </w:tcPr>
                                <w:p w14:paraId="02FED3CD"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Violation</w:t>
                                  </w:r>
                                </w:p>
                              </w:tc>
                              <w:tc>
                                <w:tcPr>
                                  <w:tcW w:w="1685" w:type="dxa"/>
                                  <w:vAlign w:val="center"/>
                                </w:tcPr>
                                <w:p w14:paraId="05102203"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Likely Source of Contamination</w:t>
                                  </w:r>
                                </w:p>
                              </w:tc>
                            </w:tr>
                            <w:tr w:rsidR="0030291C" w14:paraId="76EB6875" w14:textId="77777777" w:rsidTr="0030291C">
                              <w:trPr>
                                <w:trHeight w:val="189"/>
                                <w:jc w:val="center"/>
                              </w:trPr>
                              <w:tc>
                                <w:tcPr>
                                  <w:tcW w:w="1335" w:type="dxa"/>
                                  <w:vAlign w:val="center"/>
                                </w:tcPr>
                                <w:p w14:paraId="25070FB0" w14:textId="4E7BCB00"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9/10/2015</w:t>
                                  </w:r>
                                </w:p>
                              </w:tc>
                              <w:tc>
                                <w:tcPr>
                                  <w:tcW w:w="1190" w:type="dxa"/>
                                  <w:vAlign w:val="center"/>
                                </w:tcPr>
                                <w:p w14:paraId="1AF18764"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Copper</w:t>
                                  </w:r>
                                </w:p>
                              </w:tc>
                              <w:tc>
                                <w:tcPr>
                                  <w:tcW w:w="872" w:type="dxa"/>
                                  <w:vAlign w:val="center"/>
                                </w:tcPr>
                                <w:p w14:paraId="3EE3C080"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872" w:type="dxa"/>
                                  <w:vAlign w:val="center"/>
                                </w:tcPr>
                                <w:p w14:paraId="425CB8AE"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1191" w:type="dxa"/>
                                  <w:vAlign w:val="center"/>
                                </w:tcPr>
                                <w:p w14:paraId="7A25BE4E" w14:textId="61C61ECD" w:rsidR="0030291C" w:rsidRPr="00DB70B4" w:rsidRDefault="002B575E" w:rsidP="005F58F3">
                                  <w:pPr>
                                    <w:jc w:val="center"/>
                                    <w:rPr>
                                      <w:rFonts w:ascii="Times New Roman" w:hAnsi="Times New Roman" w:cs="Times New Roman"/>
                                      <w:b/>
                                      <w:bCs/>
                                      <w:sz w:val="16"/>
                                      <w:szCs w:val="16"/>
                                      <w14:textOutline w14:w="9525"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r w:rsidR="0030291C"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003029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00</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003029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7</w:t>
                                  </w:r>
                                </w:p>
                              </w:tc>
                              <w:tc>
                                <w:tcPr>
                                  <w:tcW w:w="1190" w:type="dxa"/>
                                  <w:vAlign w:val="center"/>
                                </w:tcPr>
                                <w:p w14:paraId="1502A109" w14:textId="0DFD2370"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p>
                              </w:tc>
                              <w:tc>
                                <w:tcPr>
                                  <w:tcW w:w="875" w:type="dxa"/>
                                  <w:vAlign w:val="center"/>
                                </w:tcPr>
                                <w:p w14:paraId="20E8A2EC"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950" w:type="dxa"/>
                                  <w:vAlign w:val="center"/>
                                </w:tcPr>
                                <w:p w14:paraId="17BF0A9C"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5" w:type="dxa"/>
                                  <w:vAlign w:val="center"/>
                                </w:tcPr>
                                <w:p w14:paraId="1706B21B"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of natural deposits; Leaching from wood preservatives; Corrosion of household plumbing systems</w:t>
                                  </w:r>
                                </w:p>
                              </w:tc>
                            </w:tr>
                            <w:tr w:rsidR="0030291C" w14:paraId="33A1D782" w14:textId="77777777" w:rsidTr="0030291C">
                              <w:trPr>
                                <w:trHeight w:val="165"/>
                                <w:jc w:val="center"/>
                              </w:trPr>
                              <w:tc>
                                <w:tcPr>
                                  <w:tcW w:w="1335" w:type="dxa"/>
                                  <w:vAlign w:val="center"/>
                                </w:tcPr>
                                <w:p w14:paraId="4013489D" w14:textId="7AE7B93E"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p>
                              </w:tc>
                              <w:tc>
                                <w:tcPr>
                                  <w:tcW w:w="1190" w:type="dxa"/>
                                  <w:vAlign w:val="center"/>
                                </w:tcPr>
                                <w:p w14:paraId="3ED58F78"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Lead</w:t>
                                  </w:r>
                                </w:p>
                              </w:tc>
                              <w:tc>
                                <w:tcPr>
                                  <w:tcW w:w="872" w:type="dxa"/>
                                  <w:vAlign w:val="center"/>
                                </w:tcPr>
                                <w:p w14:paraId="21EDBFAB"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p>
                              </w:tc>
                              <w:tc>
                                <w:tcPr>
                                  <w:tcW w:w="872" w:type="dxa"/>
                                  <w:vAlign w:val="center"/>
                                </w:tcPr>
                                <w:p w14:paraId="38DECB21"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p>
                              </w:tc>
                              <w:tc>
                                <w:tcPr>
                                  <w:tcW w:w="1191" w:type="dxa"/>
                                  <w:vAlign w:val="center"/>
                                </w:tcPr>
                                <w:p w14:paraId="562379D1" w14:textId="5194BABF"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p>
                              </w:tc>
                              <w:tc>
                                <w:tcPr>
                                  <w:tcW w:w="1190" w:type="dxa"/>
                                  <w:vAlign w:val="center"/>
                                </w:tcPr>
                                <w:p w14:paraId="2A05360C" w14:textId="4345387C"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p>
                              </w:tc>
                              <w:tc>
                                <w:tcPr>
                                  <w:tcW w:w="875" w:type="dxa"/>
                                  <w:vAlign w:val="center"/>
                                </w:tcPr>
                                <w:p w14:paraId="24F72C26"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ppb</w:t>
                                  </w:r>
                                </w:p>
                              </w:tc>
                              <w:tc>
                                <w:tcPr>
                                  <w:tcW w:w="950" w:type="dxa"/>
                                  <w:vAlign w:val="center"/>
                                </w:tcPr>
                                <w:p w14:paraId="396573B7"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5" w:type="dxa"/>
                                  <w:vAlign w:val="center"/>
                                </w:tcPr>
                                <w:p w14:paraId="0414F905"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Corrosion of household plumbing systems; Erosion of natural deposits</w:t>
                                  </w:r>
                                </w:p>
                              </w:tc>
                            </w:tr>
                            <w:tr w:rsidR="0030291C" w14:paraId="31CBA741" w14:textId="77777777" w:rsidTr="00665CEA">
                              <w:trPr>
                                <w:trHeight w:val="54"/>
                                <w:jc w:val="center"/>
                              </w:trPr>
                              <w:tc>
                                <w:tcPr>
                                  <w:tcW w:w="10160" w:type="dxa"/>
                                  <w:gridSpan w:val="9"/>
                                  <w:vAlign w:val="center"/>
                                </w:tcPr>
                                <w:p w14:paraId="62D573E3"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t>Regulated Contaminants</w:t>
                                  </w:r>
                                </w:p>
                              </w:tc>
                            </w:tr>
                            <w:tr w:rsidR="0030291C" w14:paraId="06ED7157" w14:textId="77777777" w:rsidTr="0030291C">
                              <w:trPr>
                                <w:trHeight w:val="171"/>
                                <w:jc w:val="center"/>
                              </w:trPr>
                              <w:tc>
                                <w:tcPr>
                                  <w:tcW w:w="1335" w:type="dxa"/>
                                  <w:vAlign w:val="center"/>
                                </w:tcPr>
                                <w:p w14:paraId="466BAB69"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Contaminants, Disinfectants and Disinfection By-Products</w:t>
                                  </w:r>
                                </w:p>
                              </w:tc>
                              <w:tc>
                                <w:tcPr>
                                  <w:tcW w:w="1190" w:type="dxa"/>
                                  <w:vAlign w:val="center"/>
                                </w:tcPr>
                                <w:p w14:paraId="2B9BB41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Collection Date</w:t>
                                  </w:r>
                                </w:p>
                              </w:tc>
                              <w:tc>
                                <w:tcPr>
                                  <w:tcW w:w="872" w:type="dxa"/>
                                  <w:vAlign w:val="center"/>
                                </w:tcPr>
                                <w:p w14:paraId="0F587AC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vAlign w:val="center"/>
                                </w:tcPr>
                                <w:p w14:paraId="506ABC0B"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vAlign w:val="center"/>
                                </w:tcPr>
                                <w:p w14:paraId="29BCE21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vAlign w:val="center"/>
                                </w:tcPr>
                                <w:p w14:paraId="4E3A5C01"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vAlign w:val="center"/>
                                </w:tcPr>
                                <w:p w14:paraId="2FE86F6D"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vAlign w:val="center"/>
                                </w:tcPr>
                                <w:p w14:paraId="03077301"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5" w:type="dxa"/>
                                  <w:vAlign w:val="center"/>
                                </w:tcPr>
                                <w:p w14:paraId="4FD3AF00"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30291C" w14:paraId="1A3CEDB6" w14:textId="77777777" w:rsidTr="0030291C">
                              <w:trPr>
                                <w:trHeight w:val="42"/>
                                <w:jc w:val="center"/>
                              </w:trPr>
                              <w:tc>
                                <w:tcPr>
                                  <w:tcW w:w="1335" w:type="dxa"/>
                                  <w:vAlign w:val="center"/>
                                </w:tcPr>
                                <w:p w14:paraId="5E21D505"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E. Coli Positive</w:t>
                                  </w:r>
                                </w:p>
                              </w:tc>
                              <w:tc>
                                <w:tcPr>
                                  <w:tcW w:w="1190" w:type="dxa"/>
                                  <w:vAlign w:val="center"/>
                                </w:tcPr>
                                <w:p w14:paraId="52F6066B"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Monthly</w:t>
                                  </w:r>
                                </w:p>
                              </w:tc>
                              <w:tc>
                                <w:tcPr>
                                  <w:tcW w:w="872" w:type="dxa"/>
                                  <w:vAlign w:val="center"/>
                                </w:tcPr>
                                <w:p w14:paraId="43611C66"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2" w:type="dxa"/>
                                  <w:vAlign w:val="center"/>
                                </w:tcPr>
                                <w:p w14:paraId="7F8B539C"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1" w:type="dxa"/>
                                  <w:vAlign w:val="center"/>
                                </w:tcPr>
                                <w:p w14:paraId="1F1390B8"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0" w:type="dxa"/>
                                  <w:vAlign w:val="center"/>
                                </w:tcPr>
                                <w:p w14:paraId="4CA39EDC"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3C124AB8"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950" w:type="dxa"/>
                                  <w:vAlign w:val="center"/>
                                </w:tcPr>
                                <w:p w14:paraId="24C944CB"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vAlign w:val="center"/>
                                </w:tcPr>
                                <w:p w14:paraId="5860F251"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Naturally Present in the environment</w:t>
                                  </w:r>
                                </w:p>
                              </w:tc>
                            </w:tr>
                            <w:tr w:rsidR="0030291C" w14:paraId="06C39842" w14:textId="77777777" w:rsidTr="0030291C">
                              <w:trPr>
                                <w:trHeight w:val="111"/>
                                <w:jc w:val="center"/>
                              </w:trPr>
                              <w:tc>
                                <w:tcPr>
                                  <w:tcW w:w="1335" w:type="dxa"/>
                                  <w:tcBorders>
                                    <w:bottom w:val="single" w:sz="12" w:space="0" w:color="BF8F00" w:themeColor="accent4" w:themeShade="BF"/>
                                  </w:tcBorders>
                                  <w:vAlign w:val="center"/>
                                </w:tcPr>
                                <w:p w14:paraId="2E782241"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Total Trihalomethanes (TTHM)</w:t>
                                  </w:r>
                                </w:p>
                              </w:tc>
                              <w:tc>
                                <w:tcPr>
                                  <w:tcW w:w="1190" w:type="dxa"/>
                                  <w:tcBorders>
                                    <w:bottom w:val="single" w:sz="12" w:space="0" w:color="BF8F00" w:themeColor="accent4" w:themeShade="BF"/>
                                  </w:tcBorders>
                                  <w:vAlign w:val="center"/>
                                </w:tcPr>
                                <w:p w14:paraId="51C6E7DC" w14:textId="39920B6C"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56B9D15D" w14:textId="1F5922A0"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31A1D2F3" w14:textId="41D4E4C5"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1191" w:type="dxa"/>
                                  <w:tcBorders>
                                    <w:bottom w:val="single" w:sz="12" w:space="0" w:color="BF8F00" w:themeColor="accent4" w:themeShade="BF"/>
                                  </w:tcBorders>
                                  <w:vAlign w:val="center"/>
                                </w:tcPr>
                                <w:p w14:paraId="282678EA"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No goal for the total</w:t>
                                  </w:r>
                                </w:p>
                              </w:tc>
                              <w:tc>
                                <w:tcPr>
                                  <w:tcW w:w="1190" w:type="dxa"/>
                                  <w:tcBorders>
                                    <w:bottom w:val="single" w:sz="12" w:space="0" w:color="BF8F00" w:themeColor="accent4" w:themeShade="BF"/>
                                  </w:tcBorders>
                                  <w:vAlign w:val="center"/>
                                </w:tcPr>
                                <w:p w14:paraId="66F96B2B"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80</w:t>
                                  </w:r>
                                </w:p>
                              </w:tc>
                              <w:tc>
                                <w:tcPr>
                                  <w:tcW w:w="875" w:type="dxa"/>
                                  <w:tcBorders>
                                    <w:bottom w:val="single" w:sz="12" w:space="0" w:color="BF8F00" w:themeColor="accent4" w:themeShade="BF"/>
                                  </w:tcBorders>
                                  <w:vAlign w:val="center"/>
                                </w:tcPr>
                                <w:p w14:paraId="09913960"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ppb</w:t>
                                  </w:r>
                                </w:p>
                              </w:tc>
                              <w:tc>
                                <w:tcPr>
                                  <w:tcW w:w="950" w:type="dxa"/>
                                  <w:tcBorders>
                                    <w:bottom w:val="single" w:sz="12" w:space="0" w:color="BF8F00" w:themeColor="accent4" w:themeShade="BF"/>
                                  </w:tcBorders>
                                  <w:vAlign w:val="center"/>
                                </w:tcPr>
                                <w:p w14:paraId="2352C8CE"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tcBorders>
                                    <w:bottom w:val="single" w:sz="12" w:space="0" w:color="BF8F00" w:themeColor="accent4" w:themeShade="BF"/>
                                  </w:tcBorders>
                                  <w:vAlign w:val="center"/>
                                </w:tcPr>
                                <w:p w14:paraId="39EE51C4"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By-product of drinking water disinfection</w:t>
                                  </w:r>
                                </w:p>
                              </w:tc>
                            </w:tr>
                            <w:tr w:rsidR="0030291C" w14:paraId="4164A6E7" w14:textId="77777777" w:rsidTr="0030291C">
                              <w:trPr>
                                <w:trHeight w:val="73"/>
                                <w:jc w:val="center"/>
                              </w:trPr>
                              <w:tc>
                                <w:tcPr>
                                  <w:tcW w:w="133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61BA5915"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Inorganic Contaminants</w:t>
                                  </w:r>
                                </w:p>
                              </w:tc>
                              <w:tc>
                                <w:tcPr>
                                  <w:tcW w:w="119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4F85418"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5BEF1EB"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95365A5"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5F6F10EE"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2E957D2"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CDAF992"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7A50731"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5" w:type="dxa"/>
                                  <w:tcBorders>
                                    <w:top w:val="single" w:sz="12" w:space="0" w:color="BF8F00" w:themeColor="accent4" w:themeShade="BF"/>
                                    <w:left w:val="single" w:sz="12" w:space="0" w:color="BF8F00" w:themeColor="accent4" w:themeShade="BF"/>
                                    <w:bottom w:val="single" w:sz="12" w:space="0" w:color="BF8F00" w:themeColor="accent4" w:themeShade="BF"/>
                                  </w:tcBorders>
                                  <w:vAlign w:val="center"/>
                                </w:tcPr>
                                <w:p w14:paraId="2111C2A3" w14:textId="77777777" w:rsidR="0030291C" w:rsidRPr="00DB70B4" w:rsidRDefault="0030291C" w:rsidP="005F58F3">
                                  <w:pPr>
                                    <w:jc w:val="center"/>
                                    <w:rPr>
                                      <w:rFonts w:ascii="Times New Roman" w:eastAsia="Times New Roman" w:hAnsi="Times New Roman" w:cs="Times New Roman"/>
                                      <w:color w:val="820000"/>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30291C" w14:paraId="0D739403" w14:textId="77777777" w:rsidTr="0030291C">
                              <w:trPr>
                                <w:trHeight w:val="73"/>
                                <w:jc w:val="center"/>
                              </w:trPr>
                              <w:tc>
                                <w:tcPr>
                                  <w:tcW w:w="1335" w:type="dxa"/>
                                  <w:tcBorders>
                                    <w:top w:val="single" w:sz="12" w:space="0" w:color="BF8F00" w:themeColor="accent4" w:themeShade="BF"/>
                                  </w:tcBorders>
                                  <w:vAlign w:val="center"/>
                                </w:tcPr>
                                <w:p w14:paraId="4D63D4E4"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Barium</w:t>
                                  </w:r>
                                </w:p>
                              </w:tc>
                              <w:tc>
                                <w:tcPr>
                                  <w:tcW w:w="1190" w:type="dxa"/>
                                  <w:tcBorders>
                                    <w:top w:val="single" w:sz="12" w:space="0" w:color="BF8F00" w:themeColor="accent4" w:themeShade="BF"/>
                                  </w:tcBorders>
                                  <w:vAlign w:val="center"/>
                                </w:tcPr>
                                <w:p w14:paraId="09EB1B07" w14:textId="5BE96014"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top w:val="single" w:sz="12" w:space="0" w:color="BF8F00" w:themeColor="accent4" w:themeShade="BF"/>
                                  </w:tcBorders>
                                  <w:vAlign w:val="center"/>
                                </w:tcPr>
                                <w:p w14:paraId="1B789A1C" w14:textId="2317BD74"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top w:val="single" w:sz="12" w:space="0" w:color="BF8F00" w:themeColor="accent4" w:themeShade="BF"/>
                                  </w:tcBorders>
                                  <w:vAlign w:val="center"/>
                                </w:tcPr>
                                <w:p w14:paraId="7CBCF158" w14:textId="60CBCAF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191" w:type="dxa"/>
                                  <w:tcBorders>
                                    <w:top w:val="single" w:sz="12" w:space="0" w:color="BF8F00" w:themeColor="accent4" w:themeShade="BF"/>
                                  </w:tcBorders>
                                  <w:vAlign w:val="center"/>
                                </w:tcPr>
                                <w:p w14:paraId="7783C09D"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1190" w:type="dxa"/>
                                  <w:tcBorders>
                                    <w:top w:val="single" w:sz="12" w:space="0" w:color="BF8F00" w:themeColor="accent4" w:themeShade="BF"/>
                                  </w:tcBorders>
                                  <w:vAlign w:val="center"/>
                                </w:tcPr>
                                <w:p w14:paraId="14814CC9"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875" w:type="dxa"/>
                                  <w:tcBorders>
                                    <w:top w:val="single" w:sz="12" w:space="0" w:color="BF8F00" w:themeColor="accent4" w:themeShade="BF"/>
                                  </w:tcBorders>
                                  <w:vAlign w:val="center"/>
                                </w:tcPr>
                                <w:p w14:paraId="3F6B7756"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tcBorders>
                                    <w:top w:val="single" w:sz="12" w:space="0" w:color="BF8F00" w:themeColor="accent4" w:themeShade="BF"/>
                                  </w:tcBorders>
                                  <w:vAlign w:val="center"/>
                                </w:tcPr>
                                <w:p w14:paraId="18CE008D"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tcBorders>
                                    <w:top w:val="single" w:sz="12" w:space="0" w:color="BF8F00" w:themeColor="accent4" w:themeShade="BF"/>
                                  </w:tcBorders>
                                  <w:vAlign w:val="center"/>
                                </w:tcPr>
                                <w:p w14:paraId="31F7E0B0" w14:textId="77777777" w:rsidR="0030291C" w:rsidRPr="00DB70B4" w:rsidRDefault="0030291C"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Discharge of drilling waste; Discharge from metal refineries: Erosion from natural deposits</w:t>
                                  </w:r>
                                </w:p>
                              </w:tc>
                            </w:tr>
                            <w:tr w:rsidR="0030291C" w14:paraId="7820A333" w14:textId="77777777" w:rsidTr="0030291C">
                              <w:trPr>
                                <w:trHeight w:val="73"/>
                                <w:jc w:val="center"/>
                              </w:trPr>
                              <w:tc>
                                <w:tcPr>
                                  <w:tcW w:w="1335" w:type="dxa"/>
                                  <w:vAlign w:val="center"/>
                                </w:tcPr>
                                <w:p w14:paraId="2601E2ED"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p>
                              </w:tc>
                              <w:tc>
                                <w:tcPr>
                                  <w:tcW w:w="1190" w:type="dxa"/>
                                  <w:vAlign w:val="center"/>
                                </w:tcPr>
                                <w:p w14:paraId="316B5B8A" w14:textId="4EEBDBF3"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4/12/2021</w:t>
                                  </w:r>
                                </w:p>
                              </w:tc>
                              <w:tc>
                                <w:tcPr>
                                  <w:tcW w:w="872" w:type="dxa"/>
                                  <w:vAlign w:val="center"/>
                                </w:tcPr>
                                <w:p w14:paraId="7EA394DF" w14:textId="3FDC04C1"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p>
                              </w:tc>
                              <w:tc>
                                <w:tcPr>
                                  <w:tcW w:w="872" w:type="dxa"/>
                                  <w:vAlign w:val="center"/>
                                </w:tcPr>
                                <w:p w14:paraId="649323C0" w14:textId="2B5FF20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p>
                              </w:tc>
                              <w:tc>
                                <w:tcPr>
                                  <w:tcW w:w="1191" w:type="dxa"/>
                                  <w:vAlign w:val="center"/>
                                </w:tcPr>
                                <w:p w14:paraId="7BCF5696"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p>
                              </w:tc>
                              <w:tc>
                                <w:tcPr>
                                  <w:tcW w:w="1190" w:type="dxa"/>
                                  <w:vAlign w:val="center"/>
                                </w:tcPr>
                                <w:p w14:paraId="5C39B087" w14:textId="4D052B6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r w:rsidR="002B575E">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2C360495"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2F5AA44B"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vAlign w:val="center"/>
                                </w:tcPr>
                                <w:p w14:paraId="435D94C2" w14:textId="77777777" w:rsidR="0030291C" w:rsidRPr="00DB70B4" w:rsidRDefault="0030291C"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p>
                              </w:tc>
                            </w:tr>
                            <w:tr w:rsidR="0030291C" w14:paraId="397AF31B" w14:textId="77777777" w:rsidTr="0030291C">
                              <w:trPr>
                                <w:trHeight w:val="73"/>
                                <w:jc w:val="center"/>
                              </w:trPr>
                              <w:tc>
                                <w:tcPr>
                                  <w:tcW w:w="1335" w:type="dxa"/>
                                  <w:vAlign w:val="center"/>
                                </w:tcPr>
                                <w:p w14:paraId="1721DBBC"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Nitrate [measured as Nitrogen]</w:t>
                                  </w:r>
                                </w:p>
                              </w:tc>
                              <w:tc>
                                <w:tcPr>
                                  <w:tcW w:w="1190" w:type="dxa"/>
                                  <w:vAlign w:val="center"/>
                                </w:tcPr>
                                <w:p w14:paraId="08F766AF" w14:textId="498AE209"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1/25/</w:t>
                                  </w: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vAlign w:val="center"/>
                                </w:tcPr>
                                <w:p w14:paraId="162B0192" w14:textId="0C9D86CB"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0.05</w:t>
                                  </w:r>
                                </w:p>
                              </w:tc>
                              <w:tc>
                                <w:tcPr>
                                  <w:tcW w:w="872" w:type="dxa"/>
                                  <w:vAlign w:val="center"/>
                                </w:tcPr>
                                <w:p w14:paraId="0AE80826" w14:textId="2070A600"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0.05-0.05</w:t>
                                  </w:r>
                                </w:p>
                              </w:tc>
                              <w:tc>
                                <w:tcPr>
                                  <w:tcW w:w="1191" w:type="dxa"/>
                                  <w:vAlign w:val="center"/>
                                </w:tcPr>
                                <w:p w14:paraId="028D3F93"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1190" w:type="dxa"/>
                                  <w:vAlign w:val="center"/>
                                </w:tcPr>
                                <w:p w14:paraId="7FCC8C7E"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875" w:type="dxa"/>
                                  <w:vAlign w:val="center"/>
                                </w:tcPr>
                                <w:p w14:paraId="6536B06A"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7E1ABFF9"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vAlign w:val="center"/>
                                </w:tcPr>
                                <w:p w14:paraId="6343C21E" w14:textId="77777777" w:rsidR="0030291C" w:rsidRPr="00DB70B4" w:rsidRDefault="0030291C"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Runoff from fertilizer use; Leaching from septic tanks; sewage; Erosion from natural deposits</w:t>
                                  </w:r>
                                </w:p>
                              </w:tc>
                            </w:tr>
                            <w:tr w:rsidR="0030291C" w14:paraId="4A087878" w14:textId="77777777" w:rsidTr="0030291C">
                              <w:trPr>
                                <w:trHeight w:val="73"/>
                                <w:jc w:val="center"/>
                              </w:trPr>
                              <w:tc>
                                <w:tcPr>
                                  <w:tcW w:w="1335" w:type="dxa"/>
                                  <w:tcBorders>
                                    <w:bottom w:val="single" w:sz="12" w:space="0" w:color="BF8F00" w:themeColor="accent4" w:themeShade="BF"/>
                                  </w:tcBorders>
                                  <w:vAlign w:val="center"/>
                                </w:tcPr>
                                <w:p w14:paraId="3CCD3677" w14:textId="77777777" w:rsidR="0030291C" w:rsidRPr="00DB70B4" w:rsidRDefault="0030291C"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Radioactive Contaminants</w:t>
                                  </w:r>
                                </w:p>
                              </w:tc>
                              <w:tc>
                                <w:tcPr>
                                  <w:tcW w:w="1190" w:type="dxa"/>
                                  <w:tcBorders>
                                    <w:bottom w:val="single" w:sz="12" w:space="0" w:color="BF8F00" w:themeColor="accent4" w:themeShade="BF"/>
                                  </w:tcBorders>
                                  <w:vAlign w:val="center"/>
                                </w:tcPr>
                                <w:p w14:paraId="27AF3D09"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tcBorders>
                                    <w:bottom w:val="single" w:sz="12" w:space="0" w:color="BF8F00" w:themeColor="accent4" w:themeShade="BF"/>
                                  </w:tcBorders>
                                  <w:vAlign w:val="center"/>
                                </w:tcPr>
                                <w:p w14:paraId="08C558E4"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bottom w:val="single" w:sz="12" w:space="0" w:color="BF8F00" w:themeColor="accent4" w:themeShade="BF"/>
                                  </w:tcBorders>
                                  <w:vAlign w:val="center"/>
                                </w:tcPr>
                                <w:p w14:paraId="15EFD568"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bottom w:val="single" w:sz="12" w:space="0" w:color="BF8F00" w:themeColor="accent4" w:themeShade="BF"/>
                                  </w:tcBorders>
                                  <w:vAlign w:val="center"/>
                                </w:tcPr>
                                <w:p w14:paraId="2CDAC190"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bottom w:val="single" w:sz="12" w:space="0" w:color="BF8F00" w:themeColor="accent4" w:themeShade="BF"/>
                                  </w:tcBorders>
                                  <w:vAlign w:val="center"/>
                                </w:tcPr>
                                <w:p w14:paraId="5F406F6D"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bottom w:val="single" w:sz="12" w:space="0" w:color="BF8F00" w:themeColor="accent4" w:themeShade="BF"/>
                                  </w:tcBorders>
                                  <w:vAlign w:val="center"/>
                                </w:tcPr>
                                <w:p w14:paraId="45FF98B1"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bottom w:val="single" w:sz="12" w:space="0" w:color="BF8F00" w:themeColor="accent4" w:themeShade="BF"/>
                                  </w:tcBorders>
                                  <w:vAlign w:val="center"/>
                                </w:tcPr>
                                <w:p w14:paraId="79918DF2"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5" w:type="dxa"/>
                                  <w:tcBorders>
                                    <w:bottom w:val="single" w:sz="12" w:space="0" w:color="BF8F00" w:themeColor="accent4" w:themeShade="BF"/>
                                  </w:tcBorders>
                                  <w:vAlign w:val="center"/>
                                </w:tcPr>
                                <w:p w14:paraId="5FFF8056" w14:textId="77777777" w:rsidR="0030291C" w:rsidRPr="00DB70B4" w:rsidRDefault="0030291C" w:rsidP="005F58F3">
                                  <w:pPr>
                                    <w:jc w:val="cente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p>
                                <w:p w14:paraId="67EB5428" w14:textId="77777777" w:rsidR="0030291C" w:rsidRPr="00DB70B4" w:rsidRDefault="0030291C"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30291C" w:rsidRPr="00975624" w14:paraId="2CAEFBEA" w14:textId="77777777" w:rsidTr="0030291C">
                              <w:trPr>
                                <w:trHeight w:val="73"/>
                                <w:jc w:val="center"/>
                              </w:trPr>
                              <w:tc>
                                <w:tcPr>
                                  <w:tcW w:w="1335" w:type="dxa"/>
                                  <w:tcBorders>
                                    <w:bottom w:val="single" w:sz="12" w:space="0" w:color="BF8F00" w:themeColor="accent4" w:themeShade="BF"/>
                                  </w:tcBorders>
                                  <w:vAlign w:val="center"/>
                                </w:tcPr>
                                <w:p w14:paraId="420269B0" w14:textId="77777777" w:rsidR="0030291C" w:rsidRPr="00DB70B4" w:rsidRDefault="0030291C"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Gross Alpha Compliance</w:t>
                                  </w:r>
                                </w:p>
                              </w:tc>
                              <w:tc>
                                <w:tcPr>
                                  <w:tcW w:w="1190" w:type="dxa"/>
                                  <w:tcBorders>
                                    <w:bottom w:val="single" w:sz="12" w:space="0" w:color="BF8F00" w:themeColor="accent4" w:themeShade="BF"/>
                                  </w:tcBorders>
                                  <w:vAlign w:val="center"/>
                                </w:tcPr>
                                <w:p w14:paraId="3B97BD7E" w14:textId="1C9D200D"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474D6CB4" w14:textId="52E3423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00501EBE" w14:textId="73708B0D"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191" w:type="dxa"/>
                                  <w:tcBorders>
                                    <w:bottom w:val="single" w:sz="12" w:space="0" w:color="BF8F00" w:themeColor="accent4" w:themeShade="BF"/>
                                  </w:tcBorders>
                                  <w:vAlign w:val="center"/>
                                </w:tcPr>
                                <w:p w14:paraId="1CB82156"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190" w:type="dxa"/>
                                  <w:tcBorders>
                                    <w:bottom w:val="single" w:sz="12" w:space="0" w:color="BF8F00" w:themeColor="accent4" w:themeShade="BF"/>
                                  </w:tcBorders>
                                  <w:vAlign w:val="center"/>
                                </w:tcPr>
                                <w:p w14:paraId="5EE3B091"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p>
                              </w:tc>
                              <w:tc>
                                <w:tcPr>
                                  <w:tcW w:w="875" w:type="dxa"/>
                                  <w:tcBorders>
                                    <w:bottom w:val="single" w:sz="12" w:space="0" w:color="BF8F00" w:themeColor="accent4" w:themeShade="BF"/>
                                  </w:tcBorders>
                                  <w:vAlign w:val="center"/>
                                </w:tcPr>
                                <w:p w14:paraId="5FF9881C"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roofErr w:type="spellStart"/>
                                  <w:r w:rsidRPr="00DB70B4">
                                    <w:rPr>
                                      <w:rFonts w:ascii="Times New Roman" w:hAnsi="Times New Roman" w:cs="Times New Roman"/>
                                      <w:b/>
                                      <w:bCs/>
                                      <w:color w:val="820000"/>
                                      <w:sz w:val="16"/>
                                      <w:szCs w:val="16"/>
                                      <w14:textOutline w14:w="1270" w14:cap="rnd" w14:cmpd="sng" w14:algn="ctr">
                                        <w14:noFill/>
                                        <w14:prstDash w14:val="solid"/>
                                        <w14:bevel/>
                                      </w14:textOutline>
                                    </w:rPr>
                                    <w:t>pCi</w:t>
                                  </w:r>
                                  <w:proofErr w:type="spellEnd"/>
                                  <w:r w:rsidRPr="00DB70B4">
                                    <w:rPr>
                                      <w:rFonts w:ascii="Times New Roman" w:hAnsi="Times New Roman" w:cs="Times New Roman"/>
                                      <w:b/>
                                      <w:bCs/>
                                      <w:color w:val="820000"/>
                                      <w:sz w:val="16"/>
                                      <w:szCs w:val="16"/>
                                      <w14:textOutline w14:w="1270" w14:cap="rnd" w14:cmpd="sng" w14:algn="ctr">
                                        <w14:noFill/>
                                        <w14:prstDash w14:val="solid"/>
                                        <w14:bevel/>
                                      </w14:textOutline>
                                    </w:rPr>
                                    <w:t>/L</w:t>
                                  </w:r>
                                </w:p>
                              </w:tc>
                              <w:tc>
                                <w:tcPr>
                                  <w:tcW w:w="950" w:type="dxa"/>
                                  <w:tcBorders>
                                    <w:bottom w:val="single" w:sz="12" w:space="0" w:color="BF8F00" w:themeColor="accent4" w:themeShade="BF"/>
                                  </w:tcBorders>
                                  <w:vAlign w:val="center"/>
                                </w:tcPr>
                                <w:p w14:paraId="02E7876C"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685" w:type="dxa"/>
                                  <w:tcBorders>
                                    <w:bottom w:val="single" w:sz="12" w:space="0" w:color="BF8F00" w:themeColor="accent4" w:themeShade="BF"/>
                                  </w:tcBorders>
                                  <w:vAlign w:val="center"/>
                                </w:tcPr>
                                <w:p w14:paraId="0742E745" w14:textId="77777777" w:rsidR="0030291C" w:rsidRPr="00DB70B4" w:rsidRDefault="0030291C"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w:t>
                                  </w:r>
                                </w:p>
                              </w:tc>
                            </w:tr>
                          </w:tbl>
                          <w:p w14:paraId="5003132B" w14:textId="77777777" w:rsidR="0030291C" w:rsidRDefault="0030291C" w:rsidP="003029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CCBB2" id="_x0000_s1046" type="#_x0000_t202" alt="&quot;&quot;" style="position:absolute;margin-left:9.75pt;margin-top:124.5pt;width:525pt;height:567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">
                <v:fill opacity="42662f"/>
                <v:textbox>
                  <w:txbxContent>
                    <w:tbl>
                      <w:tblPr>
                        <w:tblStyle w:val="TableGrid"/>
                        <w:tblW w:w="10160"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Layout w:type="fixed"/>
                        <w:tblCellMar>
                          <w:left w:w="0" w:type="dxa"/>
                          <w:right w:w="0" w:type="dxa"/>
                        </w:tblCellMar>
                        <w:tblLook w:val="04A0" w:firstRow="1" w:lastRow="0" w:firstColumn="1" w:lastColumn="0" w:noHBand="0" w:noVBand="1"/>
                      </w:tblPr>
                      <w:tblGrid>
                        <w:gridCol w:w="1335"/>
                        <w:gridCol w:w="1190"/>
                        <w:gridCol w:w="872"/>
                        <w:gridCol w:w="872"/>
                        <w:gridCol w:w="1191"/>
                        <w:gridCol w:w="1190"/>
                        <w:gridCol w:w="875"/>
                        <w:gridCol w:w="950"/>
                        <w:gridCol w:w="1685"/>
                      </w:tblGrid>
                      <w:tr w:rsidR="0030291C" w14:paraId="4C0C3D92" w14:textId="77777777" w:rsidTr="00665CEA">
                        <w:trPr>
                          <w:trHeight w:val="70"/>
                          <w:jc w:val="center"/>
                        </w:trPr>
                        <w:tc>
                          <w:tcPr>
                            <w:tcW w:w="10160" w:type="dxa"/>
                            <w:gridSpan w:val="9"/>
                            <w:vAlign w:val="center"/>
                          </w:tcPr>
                          <w:p w14:paraId="7E743B1A" w14:textId="77777777" w:rsidR="0030291C" w:rsidRPr="00556C43" w:rsidRDefault="0030291C" w:rsidP="005F58F3">
                            <w:pPr>
                              <w:rPr>
                                <w:rFonts w:ascii="Times New Roman" w:hAnsi="Times New Roman" w:cs="Times New Roman"/>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nic</w:t>
                            </w:r>
                            <w:r w:rsidRPr="00DB70B4">
                              <w:rPr>
                                <w:rFonts w:ascii="Times New Roman" w:eastAsia="Times New Roman" w:hAnsi="Times New Roman" w:cs="Times New Roman"/>
                                <w:b/>
                                <w:bCs/>
                                <w:color w:val="82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evaluated, or none detected.</w:t>
                            </w:r>
                          </w:p>
                        </w:tc>
                      </w:tr>
                      <w:tr w:rsidR="0030291C" w14:paraId="5F270AC1" w14:textId="77777777" w:rsidTr="00665CEA">
                        <w:trPr>
                          <w:trHeight w:val="82"/>
                          <w:jc w:val="center"/>
                        </w:trPr>
                        <w:tc>
                          <w:tcPr>
                            <w:tcW w:w="10160" w:type="dxa"/>
                            <w:gridSpan w:val="9"/>
                            <w:vAlign w:val="center"/>
                          </w:tcPr>
                          <w:p w14:paraId="0CA2DDE3" w14:textId="77777777" w:rsidR="0030291C" w:rsidRPr="00DB70B4" w:rsidRDefault="0030291C" w:rsidP="005F58F3">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el:</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lete</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ata</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8"/>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4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On 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pro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tc>
                      </w:tr>
                      <w:tr w:rsidR="0030291C" w14:paraId="664B22B5" w14:textId="77777777" w:rsidTr="0030291C">
                        <w:trPr>
                          <w:trHeight w:val="76"/>
                          <w:jc w:val="center"/>
                        </w:trPr>
                        <w:tc>
                          <w:tcPr>
                            <w:tcW w:w="1335" w:type="dxa"/>
                            <w:vAlign w:val="center"/>
                          </w:tcPr>
                          <w:p w14:paraId="77D47E4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vAlign w:val="center"/>
                          </w:tcPr>
                          <w:p w14:paraId="2DFD66C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ec</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ant</w:t>
                            </w:r>
                          </w:p>
                        </w:tc>
                        <w:tc>
                          <w:tcPr>
                            <w:tcW w:w="872" w:type="dxa"/>
                            <w:vAlign w:val="center"/>
                          </w:tcPr>
                          <w:p w14:paraId="6D5C92DE"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verage</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872" w:type="dxa"/>
                            <w:vAlign w:val="center"/>
                          </w:tcPr>
                          <w:p w14:paraId="137B3FCB"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1" w:type="dxa"/>
                            <w:vAlign w:val="center"/>
                          </w:tcPr>
                          <w:p w14:paraId="7A4B0D02"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4"/>
                                <w:sz w:val="16"/>
                                <w:szCs w:val="16"/>
                                <w:u w:val="single"/>
                                <w14:textOutline w14:w="1270" w14:cap="rnd" w14:cmpd="sng" w14:algn="ctr">
                                  <w14:noFill/>
                                  <w14:prstDash w14:val="solid"/>
                                  <w14:bevel/>
                                </w14:textOutline>
                              </w:rPr>
                              <w:t>x</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0" w:type="dxa"/>
                            <w:vAlign w:val="center"/>
                          </w:tcPr>
                          <w:p w14:paraId="2C3F03C2"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L</w:t>
                            </w:r>
                          </w:p>
                        </w:tc>
                        <w:tc>
                          <w:tcPr>
                            <w:tcW w:w="875" w:type="dxa"/>
                            <w:vAlign w:val="center"/>
                          </w:tcPr>
                          <w:p w14:paraId="087FF109"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CL</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G</w:t>
                            </w:r>
                          </w:p>
                        </w:tc>
                        <w:tc>
                          <w:tcPr>
                            <w:tcW w:w="950" w:type="dxa"/>
                            <w:vAlign w:val="center"/>
                          </w:tcPr>
                          <w:p w14:paraId="2F4EABA8"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1685" w:type="dxa"/>
                            <w:vAlign w:val="center"/>
                          </w:tcPr>
                          <w:p w14:paraId="781C072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our</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nt</w:t>
                            </w:r>
                          </w:p>
                        </w:tc>
                      </w:tr>
                      <w:tr w:rsidR="0030291C" w14:paraId="4B1D0D29" w14:textId="77777777" w:rsidTr="0030291C">
                        <w:trPr>
                          <w:trHeight w:val="111"/>
                          <w:jc w:val="center"/>
                        </w:trPr>
                        <w:tc>
                          <w:tcPr>
                            <w:tcW w:w="1335" w:type="dxa"/>
                            <w:vAlign w:val="center"/>
                          </w:tcPr>
                          <w:p w14:paraId="6B7F54CA" w14:textId="77777777" w:rsidR="0030291C" w:rsidRPr="00DB70B4" w:rsidRDefault="0030291C" w:rsidP="005F58F3">
                            <w:pPr>
                              <w:jc w:val="center"/>
                              <w:rPr>
                                <w:rFonts w:ascii="Times New Roman" w:hAnsi="Times New Roman" w:cs="Times New Roman"/>
                                <w:b/>
                                <w:bCs/>
                                <w:sz w:val="16"/>
                                <w:szCs w:val="16"/>
                                <w14:textOutline w14:w="9525" w14:cap="rnd" w14:cmpd="sng" w14:algn="ctr">
                                  <w14:solidFill>
                                    <w14:srgbClr w14:val="000000"/>
                                  </w14:solid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vAlign w:val="center"/>
                          </w:tcPr>
                          <w:p w14:paraId="0EE4BDD3"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ee</w:t>
                            </w:r>
                          </w:p>
                        </w:tc>
                        <w:tc>
                          <w:tcPr>
                            <w:tcW w:w="872" w:type="dxa"/>
                            <w:vAlign w:val="center"/>
                          </w:tcPr>
                          <w:p w14:paraId="7853059D" w14:textId="1B35AABC"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.9</w:t>
                            </w:r>
                            <w:r w:rsidR="00CF2E2B">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p>
                        </w:tc>
                        <w:tc>
                          <w:tcPr>
                            <w:tcW w:w="872" w:type="dxa"/>
                            <w:vAlign w:val="center"/>
                          </w:tcPr>
                          <w:p w14:paraId="240B608E" w14:textId="60F5B098"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CF2E2B">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91" w:type="dxa"/>
                            <w:vAlign w:val="center"/>
                          </w:tcPr>
                          <w:p w14:paraId="6383FFA0" w14:textId="5D54687F"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00CF2E2B">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90" w:type="dxa"/>
                            <w:vAlign w:val="center"/>
                          </w:tcPr>
                          <w:p w14:paraId="59F2875F"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875" w:type="dxa"/>
                            <w:vAlign w:val="center"/>
                          </w:tcPr>
                          <w:p w14:paraId="48403714"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950" w:type="dxa"/>
                            <w:vAlign w:val="center"/>
                          </w:tcPr>
                          <w:p w14:paraId="628DE5DC"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1685" w:type="dxa"/>
                            <w:vAlign w:val="center"/>
                          </w:tcPr>
                          <w:p w14:paraId="78B822D4"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p>
                        </w:tc>
                      </w:tr>
                      <w:tr w:rsidR="0030291C" w14:paraId="2AFFEA9C" w14:textId="77777777" w:rsidTr="00665CEA">
                        <w:trPr>
                          <w:trHeight w:val="63"/>
                          <w:jc w:val="center"/>
                        </w:trPr>
                        <w:tc>
                          <w:tcPr>
                            <w:tcW w:w="10160" w:type="dxa"/>
                            <w:gridSpan w:val="9"/>
                            <w:vAlign w:val="center"/>
                          </w:tcPr>
                          <w:p w14:paraId="348EB856" w14:textId="77777777" w:rsidR="0030291C" w:rsidRPr="00DB70B4" w:rsidRDefault="0030291C" w:rsidP="005F58F3">
                            <w:pPr>
                              <w:rPr>
                                <w:rFonts w:ascii="Times New Roman" w:eastAsia="Times New Roman" w:hAnsi="Times New Roman" w:cs="Times New Roman"/>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rib</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8"/>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B</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pr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duc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Waived or not yet sampled.</w:t>
                            </w:r>
                          </w:p>
                          <w:p w14:paraId="624277EF" w14:textId="77777777" w:rsidR="0030291C" w:rsidRPr="00DB70B4" w:rsidRDefault="0030291C" w:rsidP="005F58F3">
                            <w:pPr>
                              <w:rPr>
                                <w:rFonts w:ascii="Times New Roman" w:hAnsi="Times New Roman" w:cs="Times New Roman"/>
                                <w:sz w:val="16"/>
                                <w:szCs w:val="16"/>
                                <w14:textOutline w14:w="9525" w14:cap="rnd" w14:cmpd="sng" w14:algn="ctr">
                                  <w14:noFill/>
                                  <w14:prstDash w14:val="solid"/>
                                  <w14:bevel/>
                                </w14:textOutline>
                              </w:rPr>
                            </w:pPr>
                          </w:p>
                        </w:tc>
                      </w:tr>
                      <w:tr w:rsidR="0030291C" w14:paraId="1F4BAE23" w14:textId="77777777" w:rsidTr="00665CEA">
                        <w:trPr>
                          <w:trHeight w:val="63"/>
                          <w:jc w:val="center"/>
                        </w:trPr>
                        <w:tc>
                          <w:tcPr>
                            <w:tcW w:w="10160" w:type="dxa"/>
                            <w:gridSpan w:val="9"/>
                            <w:vAlign w:val="center"/>
                          </w:tcPr>
                          <w:p w14:paraId="36D833E5" w14:textId="77777777" w:rsidR="0030291C" w:rsidRPr="00DB70B4" w:rsidRDefault="0030291C" w:rsidP="005F58F3">
                            <w:pP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reported or none detected</w:t>
                            </w:r>
                            <w:r w:rsidRPr="00DB70B4">
                              <w:rPr>
                                <w:rFonts w:ascii="Times New Roman" w:eastAsia="Times New Roman" w:hAnsi="Times New Roman" w:cs="Times New Roman"/>
                                <w:b/>
                                <w:bCs/>
                                <w:color w:val="820000"/>
                                <w:sz w:val="16"/>
                                <w:szCs w:val="16"/>
                                <w14:textOutline w14:w="3175" w14:cap="rnd" w14:cmpd="sng" w14:algn="ctr">
                                  <w14:noFill/>
                                  <w14:prstDash w14:val="solid"/>
                                  <w14:bevel/>
                                </w14:textOutline>
                              </w:rPr>
                              <w:t>.</w:t>
                            </w:r>
                          </w:p>
                        </w:tc>
                      </w:tr>
                      <w:tr w:rsidR="0030291C" w14:paraId="605DBAD7" w14:textId="77777777" w:rsidTr="00665CEA">
                        <w:trPr>
                          <w:trHeight w:val="63"/>
                          <w:jc w:val="center"/>
                        </w:trPr>
                        <w:tc>
                          <w:tcPr>
                            <w:tcW w:w="10160" w:type="dxa"/>
                            <w:gridSpan w:val="9"/>
                            <w:vAlign w:val="center"/>
                          </w:tcPr>
                          <w:p w14:paraId="3564354E" w14:textId="77777777" w:rsidR="0030291C" w:rsidRPr="00DB70B4" w:rsidRDefault="0030291C" w:rsidP="005F58F3">
                            <w:pPr>
                              <w:tabs>
                                <w:tab w:val="left" w:pos="2640"/>
                              </w:tabs>
                              <w:ind w:left="120" w:right="-20"/>
                              <w:jc w:val="center"/>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t>Lead &amp; Copper</w:t>
                            </w:r>
                          </w:p>
                        </w:tc>
                      </w:tr>
                      <w:tr w:rsidR="0030291C" w14:paraId="56F58BF5" w14:textId="77777777" w:rsidTr="0030291C">
                        <w:trPr>
                          <w:trHeight w:val="95"/>
                          <w:jc w:val="center"/>
                        </w:trPr>
                        <w:tc>
                          <w:tcPr>
                            <w:tcW w:w="1335" w:type="dxa"/>
                            <w:vAlign w:val="center"/>
                          </w:tcPr>
                          <w:p w14:paraId="06D5AB3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vAlign w:val="center"/>
                          </w:tcPr>
                          <w:p w14:paraId="4E16200A"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Con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nant</w:t>
                            </w:r>
                          </w:p>
                        </w:tc>
                        <w:tc>
                          <w:tcPr>
                            <w:tcW w:w="872" w:type="dxa"/>
                            <w:vAlign w:val="center"/>
                          </w:tcPr>
                          <w:p w14:paraId="41D80F4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MCGL</w:t>
                            </w:r>
                          </w:p>
                        </w:tc>
                        <w:tc>
                          <w:tcPr>
                            <w:tcW w:w="872" w:type="dxa"/>
                            <w:vAlign w:val="center"/>
                          </w:tcPr>
                          <w:p w14:paraId="18CEE2FF"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Action Level</w:t>
                            </w:r>
                          </w:p>
                        </w:tc>
                        <w:tc>
                          <w:tcPr>
                            <w:tcW w:w="1191" w:type="dxa"/>
                            <w:vAlign w:val="center"/>
                          </w:tcPr>
                          <w:p w14:paraId="53E7200F"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90</w:t>
                            </w:r>
                            <w:r w:rsidRPr="00DB70B4">
                              <w:rPr>
                                <w:rFonts w:ascii="Times New Roman" w:eastAsia="Arial" w:hAnsi="Times New Roman" w:cs="Times New Roman"/>
                                <w:b/>
                                <w:bCs/>
                                <w:color w:val="820000"/>
                                <w:spacing w:val="1"/>
                                <w:sz w:val="16"/>
                                <w:szCs w:val="16"/>
                                <w:u w:val="single"/>
                                <w:vertAlign w:val="superscript"/>
                                <w14:textOutline w14:w="1270" w14:cap="rnd" w14:cmpd="sng" w14:algn="ctr">
                                  <w14:noFill/>
                                  <w14:prstDash w14:val="solid"/>
                                  <w14:bevel/>
                                </w14:textOutline>
                              </w:rPr>
                              <w:t>th</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Percentile</w:t>
                            </w:r>
                          </w:p>
                        </w:tc>
                        <w:tc>
                          <w:tcPr>
                            <w:tcW w:w="1190" w:type="dxa"/>
                            <w:vAlign w:val="center"/>
                          </w:tcPr>
                          <w:p w14:paraId="64C5CDF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sites Overall</w:t>
                            </w:r>
                          </w:p>
                        </w:tc>
                        <w:tc>
                          <w:tcPr>
                            <w:tcW w:w="875" w:type="dxa"/>
                            <w:vAlign w:val="center"/>
                          </w:tcPr>
                          <w:p w14:paraId="137B79DD"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950" w:type="dxa"/>
                            <w:vAlign w:val="center"/>
                          </w:tcPr>
                          <w:p w14:paraId="02FED3CD"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Violation</w:t>
                            </w:r>
                          </w:p>
                        </w:tc>
                        <w:tc>
                          <w:tcPr>
                            <w:tcW w:w="1685" w:type="dxa"/>
                            <w:vAlign w:val="center"/>
                          </w:tcPr>
                          <w:p w14:paraId="05102203"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Likely Source of Contamination</w:t>
                            </w:r>
                          </w:p>
                        </w:tc>
                      </w:tr>
                      <w:tr w:rsidR="0030291C" w14:paraId="76EB6875" w14:textId="77777777" w:rsidTr="0030291C">
                        <w:trPr>
                          <w:trHeight w:val="189"/>
                          <w:jc w:val="center"/>
                        </w:trPr>
                        <w:tc>
                          <w:tcPr>
                            <w:tcW w:w="1335" w:type="dxa"/>
                            <w:vAlign w:val="center"/>
                          </w:tcPr>
                          <w:p w14:paraId="25070FB0" w14:textId="4E7BCB00"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9/10/2015</w:t>
                            </w:r>
                          </w:p>
                        </w:tc>
                        <w:tc>
                          <w:tcPr>
                            <w:tcW w:w="1190" w:type="dxa"/>
                            <w:vAlign w:val="center"/>
                          </w:tcPr>
                          <w:p w14:paraId="1AF18764"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Copper</w:t>
                            </w:r>
                          </w:p>
                        </w:tc>
                        <w:tc>
                          <w:tcPr>
                            <w:tcW w:w="872" w:type="dxa"/>
                            <w:vAlign w:val="center"/>
                          </w:tcPr>
                          <w:p w14:paraId="3EE3C080"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872" w:type="dxa"/>
                            <w:vAlign w:val="center"/>
                          </w:tcPr>
                          <w:p w14:paraId="425CB8AE"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1191" w:type="dxa"/>
                            <w:vAlign w:val="center"/>
                          </w:tcPr>
                          <w:p w14:paraId="7A25BE4E" w14:textId="61C61ECD" w:rsidR="0030291C" w:rsidRPr="00DB70B4" w:rsidRDefault="002B575E" w:rsidP="005F58F3">
                            <w:pPr>
                              <w:jc w:val="center"/>
                              <w:rPr>
                                <w:rFonts w:ascii="Times New Roman" w:hAnsi="Times New Roman" w:cs="Times New Roman"/>
                                <w:b/>
                                <w:bCs/>
                                <w:sz w:val="16"/>
                                <w:szCs w:val="16"/>
                                <w14:textOutline w14:w="9525"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r w:rsidR="0030291C"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003029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00</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003029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7</w:t>
                            </w:r>
                          </w:p>
                        </w:tc>
                        <w:tc>
                          <w:tcPr>
                            <w:tcW w:w="1190" w:type="dxa"/>
                            <w:vAlign w:val="center"/>
                          </w:tcPr>
                          <w:p w14:paraId="1502A109" w14:textId="0DFD2370"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p>
                        </w:tc>
                        <w:tc>
                          <w:tcPr>
                            <w:tcW w:w="875" w:type="dxa"/>
                            <w:vAlign w:val="center"/>
                          </w:tcPr>
                          <w:p w14:paraId="20E8A2EC"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950" w:type="dxa"/>
                            <w:vAlign w:val="center"/>
                          </w:tcPr>
                          <w:p w14:paraId="17BF0A9C"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5" w:type="dxa"/>
                            <w:vAlign w:val="center"/>
                          </w:tcPr>
                          <w:p w14:paraId="1706B21B"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of natural deposits; Leaching from wood preservatives; Corrosion of household plumbing systems</w:t>
                            </w:r>
                          </w:p>
                        </w:tc>
                      </w:tr>
                      <w:tr w:rsidR="0030291C" w14:paraId="33A1D782" w14:textId="77777777" w:rsidTr="0030291C">
                        <w:trPr>
                          <w:trHeight w:val="165"/>
                          <w:jc w:val="center"/>
                        </w:trPr>
                        <w:tc>
                          <w:tcPr>
                            <w:tcW w:w="1335" w:type="dxa"/>
                            <w:vAlign w:val="center"/>
                          </w:tcPr>
                          <w:p w14:paraId="4013489D" w14:textId="7AE7B93E"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p>
                        </w:tc>
                        <w:tc>
                          <w:tcPr>
                            <w:tcW w:w="1190" w:type="dxa"/>
                            <w:vAlign w:val="center"/>
                          </w:tcPr>
                          <w:p w14:paraId="3ED58F78"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Lead</w:t>
                            </w:r>
                          </w:p>
                        </w:tc>
                        <w:tc>
                          <w:tcPr>
                            <w:tcW w:w="872" w:type="dxa"/>
                            <w:vAlign w:val="center"/>
                          </w:tcPr>
                          <w:p w14:paraId="21EDBFAB"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p>
                        </w:tc>
                        <w:tc>
                          <w:tcPr>
                            <w:tcW w:w="872" w:type="dxa"/>
                            <w:vAlign w:val="center"/>
                          </w:tcPr>
                          <w:p w14:paraId="38DECB21"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p>
                        </w:tc>
                        <w:tc>
                          <w:tcPr>
                            <w:tcW w:w="1191" w:type="dxa"/>
                            <w:vAlign w:val="center"/>
                          </w:tcPr>
                          <w:p w14:paraId="562379D1" w14:textId="5194BABF"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p>
                        </w:tc>
                        <w:tc>
                          <w:tcPr>
                            <w:tcW w:w="1190" w:type="dxa"/>
                            <w:vAlign w:val="center"/>
                          </w:tcPr>
                          <w:p w14:paraId="2A05360C" w14:textId="4345387C"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p>
                        </w:tc>
                        <w:tc>
                          <w:tcPr>
                            <w:tcW w:w="875" w:type="dxa"/>
                            <w:vAlign w:val="center"/>
                          </w:tcPr>
                          <w:p w14:paraId="24F72C26"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ppb</w:t>
                            </w:r>
                          </w:p>
                        </w:tc>
                        <w:tc>
                          <w:tcPr>
                            <w:tcW w:w="950" w:type="dxa"/>
                            <w:vAlign w:val="center"/>
                          </w:tcPr>
                          <w:p w14:paraId="396573B7"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5" w:type="dxa"/>
                            <w:vAlign w:val="center"/>
                          </w:tcPr>
                          <w:p w14:paraId="0414F905" w14:textId="77777777" w:rsidR="0030291C" w:rsidRPr="00DB70B4" w:rsidRDefault="0030291C"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Corrosion of household plumbing systems; Erosion of natural deposits</w:t>
                            </w:r>
                          </w:p>
                        </w:tc>
                      </w:tr>
                      <w:tr w:rsidR="0030291C" w14:paraId="31CBA741" w14:textId="77777777" w:rsidTr="00665CEA">
                        <w:trPr>
                          <w:trHeight w:val="54"/>
                          <w:jc w:val="center"/>
                        </w:trPr>
                        <w:tc>
                          <w:tcPr>
                            <w:tcW w:w="10160" w:type="dxa"/>
                            <w:gridSpan w:val="9"/>
                            <w:vAlign w:val="center"/>
                          </w:tcPr>
                          <w:p w14:paraId="62D573E3"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t>Regulated Contaminants</w:t>
                            </w:r>
                          </w:p>
                        </w:tc>
                      </w:tr>
                      <w:tr w:rsidR="0030291C" w14:paraId="06ED7157" w14:textId="77777777" w:rsidTr="0030291C">
                        <w:trPr>
                          <w:trHeight w:val="171"/>
                          <w:jc w:val="center"/>
                        </w:trPr>
                        <w:tc>
                          <w:tcPr>
                            <w:tcW w:w="1335" w:type="dxa"/>
                            <w:vAlign w:val="center"/>
                          </w:tcPr>
                          <w:p w14:paraId="466BAB69"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Contaminants, Disinfectants and Disinfection By-Products</w:t>
                            </w:r>
                          </w:p>
                        </w:tc>
                        <w:tc>
                          <w:tcPr>
                            <w:tcW w:w="1190" w:type="dxa"/>
                            <w:vAlign w:val="center"/>
                          </w:tcPr>
                          <w:p w14:paraId="2B9BB41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Collection Date</w:t>
                            </w:r>
                          </w:p>
                        </w:tc>
                        <w:tc>
                          <w:tcPr>
                            <w:tcW w:w="872" w:type="dxa"/>
                            <w:vAlign w:val="center"/>
                          </w:tcPr>
                          <w:p w14:paraId="0F587AC6"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vAlign w:val="center"/>
                          </w:tcPr>
                          <w:p w14:paraId="506ABC0B"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vAlign w:val="center"/>
                          </w:tcPr>
                          <w:p w14:paraId="29BCE217"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vAlign w:val="center"/>
                          </w:tcPr>
                          <w:p w14:paraId="4E3A5C01"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vAlign w:val="center"/>
                          </w:tcPr>
                          <w:p w14:paraId="2FE86F6D"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vAlign w:val="center"/>
                          </w:tcPr>
                          <w:p w14:paraId="03077301"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5" w:type="dxa"/>
                            <w:vAlign w:val="center"/>
                          </w:tcPr>
                          <w:p w14:paraId="4FD3AF00" w14:textId="77777777" w:rsidR="0030291C" w:rsidRPr="00DB70B4" w:rsidRDefault="0030291C"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30291C" w14:paraId="1A3CEDB6" w14:textId="77777777" w:rsidTr="0030291C">
                        <w:trPr>
                          <w:trHeight w:val="42"/>
                          <w:jc w:val="center"/>
                        </w:trPr>
                        <w:tc>
                          <w:tcPr>
                            <w:tcW w:w="1335" w:type="dxa"/>
                            <w:vAlign w:val="center"/>
                          </w:tcPr>
                          <w:p w14:paraId="5E21D505"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E. Coli Positive</w:t>
                            </w:r>
                          </w:p>
                        </w:tc>
                        <w:tc>
                          <w:tcPr>
                            <w:tcW w:w="1190" w:type="dxa"/>
                            <w:vAlign w:val="center"/>
                          </w:tcPr>
                          <w:p w14:paraId="52F6066B"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Monthly</w:t>
                            </w:r>
                          </w:p>
                        </w:tc>
                        <w:tc>
                          <w:tcPr>
                            <w:tcW w:w="872" w:type="dxa"/>
                            <w:vAlign w:val="center"/>
                          </w:tcPr>
                          <w:p w14:paraId="43611C66"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2" w:type="dxa"/>
                            <w:vAlign w:val="center"/>
                          </w:tcPr>
                          <w:p w14:paraId="7F8B539C"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1" w:type="dxa"/>
                            <w:vAlign w:val="center"/>
                          </w:tcPr>
                          <w:p w14:paraId="1F1390B8"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0" w:type="dxa"/>
                            <w:vAlign w:val="center"/>
                          </w:tcPr>
                          <w:p w14:paraId="4CA39EDC"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3C124AB8"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950" w:type="dxa"/>
                            <w:vAlign w:val="center"/>
                          </w:tcPr>
                          <w:p w14:paraId="24C944CB"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vAlign w:val="center"/>
                          </w:tcPr>
                          <w:p w14:paraId="5860F251"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Naturally Present in the environment</w:t>
                            </w:r>
                          </w:p>
                        </w:tc>
                      </w:tr>
                      <w:tr w:rsidR="0030291C" w14:paraId="06C39842" w14:textId="77777777" w:rsidTr="0030291C">
                        <w:trPr>
                          <w:trHeight w:val="111"/>
                          <w:jc w:val="center"/>
                        </w:trPr>
                        <w:tc>
                          <w:tcPr>
                            <w:tcW w:w="1335" w:type="dxa"/>
                            <w:tcBorders>
                              <w:bottom w:val="single" w:sz="12" w:space="0" w:color="BF8F00" w:themeColor="accent4" w:themeShade="BF"/>
                            </w:tcBorders>
                            <w:vAlign w:val="center"/>
                          </w:tcPr>
                          <w:p w14:paraId="2E782241"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Total Trihalomethanes (TTHM)</w:t>
                            </w:r>
                          </w:p>
                        </w:tc>
                        <w:tc>
                          <w:tcPr>
                            <w:tcW w:w="1190" w:type="dxa"/>
                            <w:tcBorders>
                              <w:bottom w:val="single" w:sz="12" w:space="0" w:color="BF8F00" w:themeColor="accent4" w:themeShade="BF"/>
                            </w:tcBorders>
                            <w:vAlign w:val="center"/>
                          </w:tcPr>
                          <w:p w14:paraId="51C6E7DC" w14:textId="39920B6C"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56B9D15D" w14:textId="1F5922A0"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31A1D2F3" w14:textId="41D4E4C5"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1191" w:type="dxa"/>
                            <w:tcBorders>
                              <w:bottom w:val="single" w:sz="12" w:space="0" w:color="BF8F00" w:themeColor="accent4" w:themeShade="BF"/>
                            </w:tcBorders>
                            <w:vAlign w:val="center"/>
                          </w:tcPr>
                          <w:p w14:paraId="282678EA"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No goal for the total</w:t>
                            </w:r>
                          </w:p>
                        </w:tc>
                        <w:tc>
                          <w:tcPr>
                            <w:tcW w:w="1190" w:type="dxa"/>
                            <w:tcBorders>
                              <w:bottom w:val="single" w:sz="12" w:space="0" w:color="BF8F00" w:themeColor="accent4" w:themeShade="BF"/>
                            </w:tcBorders>
                            <w:vAlign w:val="center"/>
                          </w:tcPr>
                          <w:p w14:paraId="66F96B2B"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80</w:t>
                            </w:r>
                          </w:p>
                        </w:tc>
                        <w:tc>
                          <w:tcPr>
                            <w:tcW w:w="875" w:type="dxa"/>
                            <w:tcBorders>
                              <w:bottom w:val="single" w:sz="12" w:space="0" w:color="BF8F00" w:themeColor="accent4" w:themeShade="BF"/>
                            </w:tcBorders>
                            <w:vAlign w:val="center"/>
                          </w:tcPr>
                          <w:p w14:paraId="09913960"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ppb</w:t>
                            </w:r>
                          </w:p>
                        </w:tc>
                        <w:tc>
                          <w:tcPr>
                            <w:tcW w:w="950" w:type="dxa"/>
                            <w:tcBorders>
                              <w:bottom w:val="single" w:sz="12" w:space="0" w:color="BF8F00" w:themeColor="accent4" w:themeShade="BF"/>
                            </w:tcBorders>
                            <w:vAlign w:val="center"/>
                          </w:tcPr>
                          <w:p w14:paraId="2352C8CE"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tcBorders>
                              <w:bottom w:val="single" w:sz="12" w:space="0" w:color="BF8F00" w:themeColor="accent4" w:themeShade="BF"/>
                            </w:tcBorders>
                            <w:vAlign w:val="center"/>
                          </w:tcPr>
                          <w:p w14:paraId="39EE51C4" w14:textId="77777777" w:rsidR="0030291C" w:rsidRPr="00DB70B4" w:rsidRDefault="0030291C"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By-product of drinking water disinfection</w:t>
                            </w:r>
                          </w:p>
                        </w:tc>
                      </w:tr>
                      <w:tr w:rsidR="0030291C" w14:paraId="4164A6E7" w14:textId="77777777" w:rsidTr="0030291C">
                        <w:trPr>
                          <w:trHeight w:val="73"/>
                          <w:jc w:val="center"/>
                        </w:trPr>
                        <w:tc>
                          <w:tcPr>
                            <w:tcW w:w="133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61BA5915"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Inorganic Contaminants</w:t>
                            </w:r>
                          </w:p>
                        </w:tc>
                        <w:tc>
                          <w:tcPr>
                            <w:tcW w:w="119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4F85418"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5BEF1EB"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95365A5"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5F6F10EE"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2E957D2"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CDAF992"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7A50731" w14:textId="77777777" w:rsidR="0030291C" w:rsidRPr="00DB70B4" w:rsidRDefault="0030291C"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5" w:type="dxa"/>
                            <w:tcBorders>
                              <w:top w:val="single" w:sz="12" w:space="0" w:color="BF8F00" w:themeColor="accent4" w:themeShade="BF"/>
                              <w:left w:val="single" w:sz="12" w:space="0" w:color="BF8F00" w:themeColor="accent4" w:themeShade="BF"/>
                              <w:bottom w:val="single" w:sz="12" w:space="0" w:color="BF8F00" w:themeColor="accent4" w:themeShade="BF"/>
                            </w:tcBorders>
                            <w:vAlign w:val="center"/>
                          </w:tcPr>
                          <w:p w14:paraId="2111C2A3" w14:textId="77777777" w:rsidR="0030291C" w:rsidRPr="00DB70B4" w:rsidRDefault="0030291C" w:rsidP="005F58F3">
                            <w:pPr>
                              <w:jc w:val="center"/>
                              <w:rPr>
                                <w:rFonts w:ascii="Times New Roman" w:eastAsia="Times New Roman" w:hAnsi="Times New Roman" w:cs="Times New Roman"/>
                                <w:color w:val="820000"/>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30291C" w14:paraId="0D739403" w14:textId="77777777" w:rsidTr="0030291C">
                        <w:trPr>
                          <w:trHeight w:val="73"/>
                          <w:jc w:val="center"/>
                        </w:trPr>
                        <w:tc>
                          <w:tcPr>
                            <w:tcW w:w="1335" w:type="dxa"/>
                            <w:tcBorders>
                              <w:top w:val="single" w:sz="12" w:space="0" w:color="BF8F00" w:themeColor="accent4" w:themeShade="BF"/>
                            </w:tcBorders>
                            <w:vAlign w:val="center"/>
                          </w:tcPr>
                          <w:p w14:paraId="4D63D4E4"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Barium</w:t>
                            </w:r>
                          </w:p>
                        </w:tc>
                        <w:tc>
                          <w:tcPr>
                            <w:tcW w:w="1190" w:type="dxa"/>
                            <w:tcBorders>
                              <w:top w:val="single" w:sz="12" w:space="0" w:color="BF8F00" w:themeColor="accent4" w:themeShade="BF"/>
                            </w:tcBorders>
                            <w:vAlign w:val="center"/>
                          </w:tcPr>
                          <w:p w14:paraId="09EB1B07" w14:textId="5BE96014"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top w:val="single" w:sz="12" w:space="0" w:color="BF8F00" w:themeColor="accent4" w:themeShade="BF"/>
                            </w:tcBorders>
                            <w:vAlign w:val="center"/>
                          </w:tcPr>
                          <w:p w14:paraId="1B789A1C" w14:textId="2317BD74"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top w:val="single" w:sz="12" w:space="0" w:color="BF8F00" w:themeColor="accent4" w:themeShade="BF"/>
                            </w:tcBorders>
                            <w:vAlign w:val="center"/>
                          </w:tcPr>
                          <w:p w14:paraId="7CBCF158" w14:textId="60CBCAF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191" w:type="dxa"/>
                            <w:tcBorders>
                              <w:top w:val="single" w:sz="12" w:space="0" w:color="BF8F00" w:themeColor="accent4" w:themeShade="BF"/>
                            </w:tcBorders>
                            <w:vAlign w:val="center"/>
                          </w:tcPr>
                          <w:p w14:paraId="7783C09D"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1190" w:type="dxa"/>
                            <w:tcBorders>
                              <w:top w:val="single" w:sz="12" w:space="0" w:color="BF8F00" w:themeColor="accent4" w:themeShade="BF"/>
                            </w:tcBorders>
                            <w:vAlign w:val="center"/>
                          </w:tcPr>
                          <w:p w14:paraId="14814CC9"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875" w:type="dxa"/>
                            <w:tcBorders>
                              <w:top w:val="single" w:sz="12" w:space="0" w:color="BF8F00" w:themeColor="accent4" w:themeShade="BF"/>
                            </w:tcBorders>
                            <w:vAlign w:val="center"/>
                          </w:tcPr>
                          <w:p w14:paraId="3F6B7756"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tcBorders>
                              <w:top w:val="single" w:sz="12" w:space="0" w:color="BF8F00" w:themeColor="accent4" w:themeShade="BF"/>
                            </w:tcBorders>
                            <w:vAlign w:val="center"/>
                          </w:tcPr>
                          <w:p w14:paraId="18CE008D"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tcBorders>
                              <w:top w:val="single" w:sz="12" w:space="0" w:color="BF8F00" w:themeColor="accent4" w:themeShade="BF"/>
                            </w:tcBorders>
                            <w:vAlign w:val="center"/>
                          </w:tcPr>
                          <w:p w14:paraId="31F7E0B0" w14:textId="77777777" w:rsidR="0030291C" w:rsidRPr="00DB70B4" w:rsidRDefault="0030291C"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Discharge of drilling waste; Discharge from metal refineries: Erosion from natural deposits</w:t>
                            </w:r>
                          </w:p>
                        </w:tc>
                      </w:tr>
                      <w:tr w:rsidR="0030291C" w14:paraId="7820A333" w14:textId="77777777" w:rsidTr="0030291C">
                        <w:trPr>
                          <w:trHeight w:val="73"/>
                          <w:jc w:val="center"/>
                        </w:trPr>
                        <w:tc>
                          <w:tcPr>
                            <w:tcW w:w="1335" w:type="dxa"/>
                            <w:vAlign w:val="center"/>
                          </w:tcPr>
                          <w:p w14:paraId="2601E2ED"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p>
                        </w:tc>
                        <w:tc>
                          <w:tcPr>
                            <w:tcW w:w="1190" w:type="dxa"/>
                            <w:vAlign w:val="center"/>
                          </w:tcPr>
                          <w:p w14:paraId="316B5B8A" w14:textId="4EEBDBF3"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4/12/2021</w:t>
                            </w:r>
                          </w:p>
                        </w:tc>
                        <w:tc>
                          <w:tcPr>
                            <w:tcW w:w="872" w:type="dxa"/>
                            <w:vAlign w:val="center"/>
                          </w:tcPr>
                          <w:p w14:paraId="7EA394DF" w14:textId="3FDC04C1"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p>
                        </w:tc>
                        <w:tc>
                          <w:tcPr>
                            <w:tcW w:w="872" w:type="dxa"/>
                            <w:vAlign w:val="center"/>
                          </w:tcPr>
                          <w:p w14:paraId="649323C0" w14:textId="2B5FF20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p>
                        </w:tc>
                        <w:tc>
                          <w:tcPr>
                            <w:tcW w:w="1191" w:type="dxa"/>
                            <w:vAlign w:val="center"/>
                          </w:tcPr>
                          <w:p w14:paraId="7BCF5696"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p>
                        </w:tc>
                        <w:tc>
                          <w:tcPr>
                            <w:tcW w:w="1190" w:type="dxa"/>
                            <w:vAlign w:val="center"/>
                          </w:tcPr>
                          <w:p w14:paraId="5C39B087" w14:textId="4D052B6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r w:rsidR="002B575E">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2C360495"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2F5AA44B"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vAlign w:val="center"/>
                          </w:tcPr>
                          <w:p w14:paraId="435D94C2" w14:textId="77777777" w:rsidR="0030291C" w:rsidRPr="00DB70B4" w:rsidRDefault="0030291C"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p>
                        </w:tc>
                      </w:tr>
                      <w:tr w:rsidR="0030291C" w14:paraId="397AF31B" w14:textId="77777777" w:rsidTr="0030291C">
                        <w:trPr>
                          <w:trHeight w:val="73"/>
                          <w:jc w:val="center"/>
                        </w:trPr>
                        <w:tc>
                          <w:tcPr>
                            <w:tcW w:w="1335" w:type="dxa"/>
                            <w:vAlign w:val="center"/>
                          </w:tcPr>
                          <w:p w14:paraId="1721DBBC"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Nitrate [measured as Nitrogen]</w:t>
                            </w:r>
                          </w:p>
                        </w:tc>
                        <w:tc>
                          <w:tcPr>
                            <w:tcW w:w="1190" w:type="dxa"/>
                            <w:vAlign w:val="center"/>
                          </w:tcPr>
                          <w:p w14:paraId="08F766AF" w14:textId="498AE209"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1/25/</w:t>
                            </w: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vAlign w:val="center"/>
                          </w:tcPr>
                          <w:p w14:paraId="162B0192" w14:textId="0C9D86CB"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0.05</w:t>
                            </w:r>
                          </w:p>
                        </w:tc>
                        <w:tc>
                          <w:tcPr>
                            <w:tcW w:w="872" w:type="dxa"/>
                            <w:vAlign w:val="center"/>
                          </w:tcPr>
                          <w:p w14:paraId="0AE80826" w14:textId="2070A600"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0.05-0.05</w:t>
                            </w:r>
                          </w:p>
                        </w:tc>
                        <w:tc>
                          <w:tcPr>
                            <w:tcW w:w="1191" w:type="dxa"/>
                            <w:vAlign w:val="center"/>
                          </w:tcPr>
                          <w:p w14:paraId="028D3F93"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1190" w:type="dxa"/>
                            <w:vAlign w:val="center"/>
                          </w:tcPr>
                          <w:p w14:paraId="7FCC8C7E"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875" w:type="dxa"/>
                            <w:vAlign w:val="center"/>
                          </w:tcPr>
                          <w:p w14:paraId="6536B06A"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7E1ABFF9"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5" w:type="dxa"/>
                            <w:vAlign w:val="center"/>
                          </w:tcPr>
                          <w:p w14:paraId="6343C21E" w14:textId="77777777" w:rsidR="0030291C" w:rsidRPr="00DB70B4" w:rsidRDefault="0030291C"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Runoff from fertilizer use; Leaching from septic tanks; sewage; Erosion from natural deposits</w:t>
                            </w:r>
                          </w:p>
                        </w:tc>
                      </w:tr>
                      <w:tr w:rsidR="0030291C" w14:paraId="4A087878" w14:textId="77777777" w:rsidTr="0030291C">
                        <w:trPr>
                          <w:trHeight w:val="73"/>
                          <w:jc w:val="center"/>
                        </w:trPr>
                        <w:tc>
                          <w:tcPr>
                            <w:tcW w:w="1335" w:type="dxa"/>
                            <w:tcBorders>
                              <w:bottom w:val="single" w:sz="12" w:space="0" w:color="BF8F00" w:themeColor="accent4" w:themeShade="BF"/>
                            </w:tcBorders>
                            <w:vAlign w:val="center"/>
                          </w:tcPr>
                          <w:p w14:paraId="3CCD3677" w14:textId="77777777" w:rsidR="0030291C" w:rsidRPr="00DB70B4" w:rsidRDefault="0030291C"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Radioactive Contaminants</w:t>
                            </w:r>
                          </w:p>
                        </w:tc>
                        <w:tc>
                          <w:tcPr>
                            <w:tcW w:w="1190" w:type="dxa"/>
                            <w:tcBorders>
                              <w:bottom w:val="single" w:sz="12" w:space="0" w:color="BF8F00" w:themeColor="accent4" w:themeShade="BF"/>
                            </w:tcBorders>
                            <w:vAlign w:val="center"/>
                          </w:tcPr>
                          <w:p w14:paraId="27AF3D09"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tcBorders>
                              <w:bottom w:val="single" w:sz="12" w:space="0" w:color="BF8F00" w:themeColor="accent4" w:themeShade="BF"/>
                            </w:tcBorders>
                            <w:vAlign w:val="center"/>
                          </w:tcPr>
                          <w:p w14:paraId="08C558E4"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bottom w:val="single" w:sz="12" w:space="0" w:color="BF8F00" w:themeColor="accent4" w:themeShade="BF"/>
                            </w:tcBorders>
                            <w:vAlign w:val="center"/>
                          </w:tcPr>
                          <w:p w14:paraId="15EFD568"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bottom w:val="single" w:sz="12" w:space="0" w:color="BF8F00" w:themeColor="accent4" w:themeShade="BF"/>
                            </w:tcBorders>
                            <w:vAlign w:val="center"/>
                          </w:tcPr>
                          <w:p w14:paraId="2CDAC190"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bottom w:val="single" w:sz="12" w:space="0" w:color="BF8F00" w:themeColor="accent4" w:themeShade="BF"/>
                            </w:tcBorders>
                            <w:vAlign w:val="center"/>
                          </w:tcPr>
                          <w:p w14:paraId="5F406F6D"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bottom w:val="single" w:sz="12" w:space="0" w:color="BF8F00" w:themeColor="accent4" w:themeShade="BF"/>
                            </w:tcBorders>
                            <w:vAlign w:val="center"/>
                          </w:tcPr>
                          <w:p w14:paraId="45FF98B1"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bottom w:val="single" w:sz="12" w:space="0" w:color="BF8F00" w:themeColor="accent4" w:themeShade="BF"/>
                            </w:tcBorders>
                            <w:vAlign w:val="center"/>
                          </w:tcPr>
                          <w:p w14:paraId="79918DF2" w14:textId="77777777" w:rsidR="0030291C" w:rsidRPr="00DB70B4" w:rsidRDefault="0030291C"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5" w:type="dxa"/>
                            <w:tcBorders>
                              <w:bottom w:val="single" w:sz="12" w:space="0" w:color="BF8F00" w:themeColor="accent4" w:themeShade="BF"/>
                            </w:tcBorders>
                            <w:vAlign w:val="center"/>
                          </w:tcPr>
                          <w:p w14:paraId="5FFF8056" w14:textId="77777777" w:rsidR="0030291C" w:rsidRPr="00DB70B4" w:rsidRDefault="0030291C" w:rsidP="005F58F3">
                            <w:pPr>
                              <w:jc w:val="cente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p>
                          <w:p w14:paraId="67EB5428" w14:textId="77777777" w:rsidR="0030291C" w:rsidRPr="00DB70B4" w:rsidRDefault="0030291C"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30291C" w:rsidRPr="00975624" w14:paraId="2CAEFBEA" w14:textId="77777777" w:rsidTr="0030291C">
                        <w:trPr>
                          <w:trHeight w:val="73"/>
                          <w:jc w:val="center"/>
                        </w:trPr>
                        <w:tc>
                          <w:tcPr>
                            <w:tcW w:w="1335" w:type="dxa"/>
                            <w:tcBorders>
                              <w:bottom w:val="single" w:sz="12" w:space="0" w:color="BF8F00" w:themeColor="accent4" w:themeShade="BF"/>
                            </w:tcBorders>
                            <w:vAlign w:val="center"/>
                          </w:tcPr>
                          <w:p w14:paraId="420269B0" w14:textId="77777777" w:rsidR="0030291C" w:rsidRPr="00DB70B4" w:rsidRDefault="0030291C"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Gross Alpha Compliance</w:t>
                            </w:r>
                          </w:p>
                        </w:tc>
                        <w:tc>
                          <w:tcPr>
                            <w:tcW w:w="1190" w:type="dxa"/>
                            <w:tcBorders>
                              <w:bottom w:val="single" w:sz="12" w:space="0" w:color="BF8F00" w:themeColor="accent4" w:themeShade="BF"/>
                            </w:tcBorders>
                            <w:vAlign w:val="center"/>
                          </w:tcPr>
                          <w:p w14:paraId="3B97BD7E" w14:textId="1C9D200D"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474D6CB4" w14:textId="52E3423A"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872" w:type="dxa"/>
                            <w:tcBorders>
                              <w:bottom w:val="single" w:sz="12" w:space="0" w:color="BF8F00" w:themeColor="accent4" w:themeShade="BF"/>
                            </w:tcBorders>
                            <w:vAlign w:val="center"/>
                          </w:tcPr>
                          <w:p w14:paraId="00501EBE" w14:textId="73708B0D"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191" w:type="dxa"/>
                            <w:tcBorders>
                              <w:bottom w:val="single" w:sz="12" w:space="0" w:color="BF8F00" w:themeColor="accent4" w:themeShade="BF"/>
                            </w:tcBorders>
                            <w:vAlign w:val="center"/>
                          </w:tcPr>
                          <w:p w14:paraId="1CB82156"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190" w:type="dxa"/>
                            <w:tcBorders>
                              <w:bottom w:val="single" w:sz="12" w:space="0" w:color="BF8F00" w:themeColor="accent4" w:themeShade="BF"/>
                            </w:tcBorders>
                            <w:vAlign w:val="center"/>
                          </w:tcPr>
                          <w:p w14:paraId="5EE3B091"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p>
                        </w:tc>
                        <w:tc>
                          <w:tcPr>
                            <w:tcW w:w="875" w:type="dxa"/>
                            <w:tcBorders>
                              <w:bottom w:val="single" w:sz="12" w:space="0" w:color="BF8F00" w:themeColor="accent4" w:themeShade="BF"/>
                            </w:tcBorders>
                            <w:vAlign w:val="center"/>
                          </w:tcPr>
                          <w:p w14:paraId="5FF9881C"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roofErr w:type="spellStart"/>
                            <w:r w:rsidRPr="00DB70B4">
                              <w:rPr>
                                <w:rFonts w:ascii="Times New Roman" w:hAnsi="Times New Roman" w:cs="Times New Roman"/>
                                <w:b/>
                                <w:bCs/>
                                <w:color w:val="820000"/>
                                <w:sz w:val="16"/>
                                <w:szCs w:val="16"/>
                                <w14:textOutline w14:w="1270" w14:cap="rnd" w14:cmpd="sng" w14:algn="ctr">
                                  <w14:noFill/>
                                  <w14:prstDash w14:val="solid"/>
                                  <w14:bevel/>
                                </w14:textOutline>
                              </w:rPr>
                              <w:t>pCi</w:t>
                            </w:r>
                            <w:proofErr w:type="spellEnd"/>
                            <w:r w:rsidRPr="00DB70B4">
                              <w:rPr>
                                <w:rFonts w:ascii="Times New Roman" w:hAnsi="Times New Roman" w:cs="Times New Roman"/>
                                <w:b/>
                                <w:bCs/>
                                <w:color w:val="820000"/>
                                <w:sz w:val="16"/>
                                <w:szCs w:val="16"/>
                                <w14:textOutline w14:w="1270" w14:cap="rnd" w14:cmpd="sng" w14:algn="ctr">
                                  <w14:noFill/>
                                  <w14:prstDash w14:val="solid"/>
                                  <w14:bevel/>
                                </w14:textOutline>
                              </w:rPr>
                              <w:t>/L</w:t>
                            </w:r>
                          </w:p>
                        </w:tc>
                        <w:tc>
                          <w:tcPr>
                            <w:tcW w:w="950" w:type="dxa"/>
                            <w:tcBorders>
                              <w:bottom w:val="single" w:sz="12" w:space="0" w:color="BF8F00" w:themeColor="accent4" w:themeShade="BF"/>
                            </w:tcBorders>
                            <w:vAlign w:val="center"/>
                          </w:tcPr>
                          <w:p w14:paraId="02E7876C" w14:textId="77777777" w:rsidR="0030291C" w:rsidRPr="00DB70B4" w:rsidRDefault="0030291C"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685" w:type="dxa"/>
                            <w:tcBorders>
                              <w:bottom w:val="single" w:sz="12" w:space="0" w:color="BF8F00" w:themeColor="accent4" w:themeShade="BF"/>
                            </w:tcBorders>
                            <w:vAlign w:val="center"/>
                          </w:tcPr>
                          <w:p w14:paraId="0742E745" w14:textId="77777777" w:rsidR="0030291C" w:rsidRPr="00DB70B4" w:rsidRDefault="0030291C"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w:t>
                            </w:r>
                          </w:p>
                        </w:tc>
                      </w:tr>
                    </w:tbl>
                    <w:p w14:paraId="5003132B" w14:textId="77777777" w:rsidR="0030291C" w:rsidRDefault="0030291C" w:rsidP="0030291C"/>
                  </w:txbxContent>
                </v:textbox>
                <w10:wrap anchory="page"/>
                <w10:anchorlock/>
              </v:shape>
            </w:pict>
          </mc:Fallback>
        </mc:AlternateContent>
      </w:r>
      <w:r w:rsidR="003A02DF">
        <w:rPr>
          <w:rFonts w:ascii="Times New Roman" w:eastAsia="Times New Roman" w:hAnsi="Times New Roman" w:cs="Times New Roman"/>
          <w:noProof/>
          <w:color w:val="820000"/>
          <w:spacing w:val="-5"/>
          <w:sz w:val="24"/>
          <w:szCs w:val="24"/>
        </w:rPr>
        <w:drawing>
          <wp:anchor distT="0" distB="0" distL="114300" distR="114300" simplePos="0" relativeHeight="251714560" behindDoc="0" locked="1" layoutInCell="1" allowOverlap="1" wp14:anchorId="7A0B880E" wp14:editId="1BE20B1E">
            <wp:simplePos x="0" y="0"/>
            <wp:positionH relativeFrom="column">
              <wp:posOffset>-478155</wp:posOffset>
            </wp:positionH>
            <wp:positionV relativeFrom="page">
              <wp:posOffset>-13335</wp:posOffset>
            </wp:positionV>
            <wp:extent cx="7792720" cy="10099040"/>
            <wp:effectExtent l="0" t="0" r="0" b="0"/>
            <wp:wrapNone/>
            <wp:docPr id="211169166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91666" name="Picture 3">
                      <a:extLst>
                        <a:ext uri="{C183D7F6-B498-43B3-948B-1728B52AA6E4}">
                          <adec:decorative xmlns:adec="http://schemas.microsoft.com/office/drawing/2017/decorative" val="1"/>
                        </a:ext>
                      </a:extLst>
                    </pic:cNvPr>
                    <pic:cNvPicPr/>
                  </pic:nvPicPr>
                  <pic:blipFill rotWithShape="1">
                    <a:blip r:embed="rId17">
                      <a:extLst>
                        <a:ext uri="{28A0092B-C50C-407E-A947-70E740481C1C}">
                          <a14:useLocalDpi xmlns:a14="http://schemas.microsoft.com/office/drawing/2010/main" val="0"/>
                        </a:ext>
                      </a:extLst>
                    </a:blip>
                    <a:srcRect l="17967" r="20226" b="2424"/>
                    <a:stretch/>
                  </pic:blipFill>
                  <pic:spPr bwMode="auto">
                    <a:xfrm>
                      <a:off x="0" y="0"/>
                      <a:ext cx="7792720" cy="10099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02DF"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003A02DF"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ga</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nic</w:t>
      </w:r>
      <w:r w:rsidR="003A02DF" w:rsidRPr="00DB70B4">
        <w:rPr>
          <w:rFonts w:ascii="Times New Roman" w:eastAsia="Times New Roman" w:hAnsi="Times New Roman" w:cs="Times New Roman"/>
          <w:b/>
          <w:bCs/>
          <w:color w:val="820000"/>
          <w:spacing w:val="-6"/>
          <w:sz w:val="16"/>
          <w:szCs w:val="16"/>
          <w:u w:val="single"/>
          <w14:textOutline w14:w="1270" w14:cap="rnd" w14:cmpd="sng" w14:algn="ctr">
            <w14:noFill/>
            <w14:prstDash w14:val="solid"/>
            <w14:bevel/>
          </w14:textOutline>
        </w:rPr>
        <w:t xml:space="preserve"> </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003A02DF"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3A02DF"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3A02DF"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003A02DF"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003A02DF"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3A02DF"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3A02DF"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003A02DF" w:rsidRPr="00DB70B4">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 xml:space="preserve"> </w:t>
      </w:r>
      <w:r w:rsidR="003A02DF">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were not</w:t>
      </w:r>
      <w:r w:rsidR="003A02DF"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evaluated or</w:t>
      </w:r>
      <w:r w:rsidR="003A02D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were not</w:t>
      </w:r>
      <w:r w:rsidR="003A02DF"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detected.</w:t>
      </w:r>
    </w:p>
    <w:p w14:paraId="3653635D" w14:textId="4DDA4EC7" w:rsidR="003A02DF"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50596">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For</w:t>
      </w:r>
      <w:r>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el</w:t>
      </w:r>
      <w: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 xml:space="preserve">: </w:t>
      </w:r>
      <w:r w:rsidRP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it is required th</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at</w:t>
      </w:r>
      <w:r w:rsidRP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systems</w:t>
      </w:r>
      <w:r w:rsidRPr="00D505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505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505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lete</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ata</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8"/>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4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On 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pro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3817CA4B" w14:textId="5261E7F7"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For our system the </w:t>
      </w:r>
      <w:r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Disinfectant type consist</w:t>
      </w:r>
      <w:r w:rsidR="003029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of chlorine measured by free residual at an average level of .9</w:t>
      </w:r>
      <w:r w:rsidR="0062569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7</w:t>
      </w:r>
      <w:r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a minimum level of .</w:t>
      </w:r>
      <w:r w:rsidR="0062569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r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and a maximum level</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of 1.</w:t>
      </w:r>
      <w:r w:rsidR="0062569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w:t>
      </w:r>
      <w:r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for 2022.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With a maximum allowable chlorine level of 4 ppm, the </w:t>
      </w:r>
      <w:proofErr w:type="gramStart"/>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systems</w:t>
      </w:r>
      <w:proofErr w:type="gramEnd"/>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goal was to stay below that level. Disinfection is used to control microbes.</w:t>
      </w:r>
    </w:p>
    <w:p w14:paraId="03B86695" w14:textId="77777777" w:rsidR="003A02DF" w:rsidRDefault="003A02DF" w:rsidP="003A02DF">
      <w:pP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074560">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An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rib</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8"/>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B</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pr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duc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 xml:space="preserve"> </w:t>
      </w:r>
      <w:r w:rsidRPr="006B4917">
        <w:rPr>
          <w:rFonts w:ascii="Times New Roman" w:eastAsia="Times New Roman" w:hAnsi="Times New Roman" w:cs="Times New Roman"/>
          <w:b/>
          <w:bCs/>
          <w:color w:val="820000"/>
          <w:sz w:val="16"/>
          <w:szCs w:val="16"/>
          <w14:textOutline w14:w="1270" w14:cap="rnd" w14:cmpd="sng" w14:algn="ctr">
            <w14:noFill/>
            <w14:prstDash w14:val="solid"/>
            <w14:bevel/>
          </w14:textOutline>
        </w:rPr>
        <w:t>was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aived or not yet sampled.</w:t>
      </w:r>
    </w:p>
    <w:p w14:paraId="5444129B" w14:textId="77777777" w:rsidR="003A02DF" w:rsidRPr="00074560" w:rsidRDefault="003A02DF" w:rsidP="003A02DF">
      <w:pP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are 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ot reported or</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there were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none detected</w:t>
      </w:r>
      <w:r w:rsidRPr="00DB70B4">
        <w:rPr>
          <w:rFonts w:ascii="Times New Roman" w:eastAsia="Times New Roman" w:hAnsi="Times New Roman" w:cs="Times New Roman"/>
          <w:b/>
          <w:bCs/>
          <w:color w:val="820000"/>
          <w:sz w:val="16"/>
          <w:szCs w:val="16"/>
          <w14:textOutline w14:w="3175" w14:cap="rnd" w14:cmpd="sng" w14:algn="ctr">
            <w14:noFill/>
            <w14:prstDash w14:val="solid"/>
            <w14:bevel/>
          </w14:textOutline>
        </w:rPr>
        <w:t>.</w:t>
      </w:r>
    </w:p>
    <w:p w14:paraId="2DE166F3" w14:textId="6A9DDE6A"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Copper was measured</w:t>
      </w:r>
      <w:r w:rsidR="006172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on 9/10/2015</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in the amount of </w:t>
      </w:r>
      <w:r w:rsidR="0062569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0062569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r w:rsidR="006172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r w:rsidR="0062569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006172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7</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and met the 90</w:t>
      </w:r>
      <w:r w:rsidRPr="00D50596">
        <w:rPr>
          <w:rFonts w:ascii="Times New Roman" w:eastAsia="Times New Roman" w:hAnsi="Times New Roman" w:cs="Times New Roman"/>
          <w:b/>
          <w:bCs/>
          <w:color w:val="820000"/>
          <w:spacing w:val="1"/>
          <w:sz w:val="16"/>
          <w:szCs w:val="16"/>
          <w:vertAlign w:val="superscript"/>
          <w14:textOutline w14:w="1270" w14:cap="rnd" w14:cmpd="sng" w14:algn="ctr">
            <w14:noFill/>
            <w14:prstDash w14:val="solid"/>
            <w14:bevel/>
          </w14:textOutline>
        </w:rPr>
        <w:t>th</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percentile rule with no alleged violations. The maximum contaminant goal of copper is 1.3 ppm and the action level 1.3 ppm. The likely source of copper is from erosion of natural deposits, leaching from wood preservatives and corrosion of household plumbing systems.</w:t>
      </w:r>
    </w:p>
    <w:p w14:paraId="1A995C8A" w14:textId="2062452D" w:rsidR="0061721C" w:rsidRDefault="0061721C"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Led has not been measured and there are no alleged violations. The maximum contaminant goal for lead is 0 ppb</w:t>
      </w:r>
      <w:r w:rsidRPr="00BE57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and the action level 15 ppb. The likely source of </w:t>
      </w:r>
      <w:proofErr w:type="gramStart"/>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led</w:t>
      </w:r>
      <w:proofErr w:type="gramEnd"/>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is from corrosion of household plumbing systems and from erosion of natural deposits.</w:t>
      </w:r>
    </w:p>
    <w:p w14:paraId="3B373784" w14:textId="77777777"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The following constituents and results fall under regulated contaminants. </w:t>
      </w:r>
    </w:p>
    <w:p w14:paraId="5059A87B" w14:textId="77777777"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Bacteriological</w:t>
      </w:r>
    </w:p>
    <w:p w14:paraId="7C8E5DC6" w14:textId="13899614" w:rsidR="00CA787F" w:rsidRDefault="00CA787F" w:rsidP="00CA787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w:t>
      </w:r>
      <w:r w:rsidR="003A02DF">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otal coliform samples</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are taken </w:t>
      </w:r>
      <w:proofErr w:type="gramStart"/>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monthly</w:t>
      </w:r>
      <w:proofErr w:type="gramEnd"/>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and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E. Coli positive samples have come back as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0 for the highest level detected and a detection range of 0. The maximum contaminant level goal is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0</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the maximum contaminant level is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0</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There were no alleged violations for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E. Coli or Total Coliform positive samples taken</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Likely sources of this contaminant are from</w:t>
      </w:r>
      <w:r w:rsidRP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p>
    <w:p w14:paraId="3A500E34" w14:textId="7CB065B2"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Contaminants and disinfectant byproducts:</w:t>
      </w:r>
    </w:p>
    <w:p w14:paraId="2C3DC333" w14:textId="08B32C98"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Total Trihalomethanes </w:t>
      </w:r>
      <w:r w:rsidR="006172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has not been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measured</w:t>
      </w:r>
      <w:r w:rsidRPr="007E43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and no violations </w:t>
      </w:r>
      <w:r w:rsidR="0061721C">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have been</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alleged. There is currently no established maximum contaminant level goal TTHMs. The maximum contaminant level for total trihalomethanes is 80 ppb and TTHMs are a byproduct of the disinfection process. </w:t>
      </w:r>
    </w:p>
    <w:p w14:paraId="58763AFE" w14:textId="77777777" w:rsidR="003A02DF" w:rsidRDefault="003A02DF" w:rsidP="003A02DF">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Inorganic contaminants are noted as follows:</w:t>
      </w:r>
    </w:p>
    <w:p w14:paraId="4AC1F658" w14:textId="261FBE3C" w:rsidR="003A02DF"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Barium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has not been measured</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The maximum contaminant level and level goal were both 2 ppm and no violations were alleged. A likely source of this contaminant is from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Discharge of drilling waste,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ischarge from metal refineries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0E14602B" w14:textId="5CC27B44" w:rsidR="003A02DF"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Fluoride was measured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on 4/12/2021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and had a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1.4</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reading for the highest level detected and a detection range of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1.4</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to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1.4</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The maximum contaminant level goal and the maximum contaminant level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are both</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4 ppm. There were no alleged violations for fluoride levels. Likely sources of this contaminant are from</w:t>
      </w:r>
      <w:r w:rsidRP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p>
    <w:p w14:paraId="3EBA0F10" w14:textId="69FCE666" w:rsidR="003A02DF"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Nitrate (measured as nitrogen) was measured for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on 1/25/2022</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in the amount of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.05</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for the highest level detected and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.05</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to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.05</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for the range of detection level. </w:t>
      </w:r>
      <w:r w:rsidR="00B666F9">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The maximum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contaminant level goal and maximum contaminant level are both 10 ppm. Likely sources for this contaminant are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Runoff from fertilizer use; Leaching from septic tanks; sewage; Erosion from natural deposits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02E0B08F" w14:textId="77777777" w:rsidR="003A02DF"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Radioactive contaminants sampled:</w:t>
      </w:r>
    </w:p>
    <w:p w14:paraId="00E205F7" w14:textId="5A36F072" w:rsidR="00B666F9"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Gross Alpha Compliance </w:t>
      </w:r>
      <w:r w:rsidR="0061721C">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has not been </w:t>
      </w:r>
      <w:r w:rsidR="00B666F9">
        <w:rPr>
          <w:rFonts w:ascii="Times New Roman" w:eastAsia="Times New Roman" w:hAnsi="Times New Roman" w:cs="Times New Roman"/>
          <w:b/>
          <w:bCs/>
          <w:color w:val="820000"/>
          <w:sz w:val="16"/>
          <w:szCs w:val="16"/>
          <w14:textOutline w14:w="1270" w14:cap="rnd" w14:cmpd="sng" w14:algn="ctr">
            <w14:noFill/>
            <w14:prstDash w14:val="solid"/>
            <w14:bevel/>
          </w14:textOutline>
        </w:rPr>
        <w:t>measured.</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maximum contaminant level goal is 0 and the maximum contaminant level is 15 </w:t>
      </w:r>
      <w:proofErr w:type="spellStart"/>
      <w:r>
        <w:rPr>
          <w:rFonts w:ascii="Times New Roman" w:eastAsia="Times New Roman" w:hAnsi="Times New Roman" w:cs="Times New Roman"/>
          <w:b/>
          <w:bCs/>
          <w:color w:val="820000"/>
          <w:sz w:val="16"/>
          <w:szCs w:val="16"/>
          <w14:textOutline w14:w="1270" w14:cap="rnd" w14:cmpd="sng" w14:algn="ctr">
            <w14:noFill/>
            <w14:prstDash w14:val="solid"/>
            <w14:bevel/>
          </w14:textOutline>
        </w:rPr>
        <w:t>pCi</w:t>
      </w:r>
      <w:proofErr w:type="spellEnd"/>
      <w:r>
        <w:rPr>
          <w:rFonts w:ascii="Times New Roman" w:eastAsia="Times New Roman" w:hAnsi="Times New Roman" w:cs="Times New Roman"/>
          <w:b/>
          <w:bCs/>
          <w:color w:val="820000"/>
          <w:sz w:val="16"/>
          <w:szCs w:val="16"/>
          <w14:textOutline w14:w="1270" w14:cap="rnd" w14:cmpd="sng" w14:algn="ctr">
            <w14:noFill/>
            <w14:prstDash w14:val="solid"/>
            <w14:bevel/>
          </w14:textOutline>
        </w:rPr>
        <w:t>/L. A likely source for this contaminant is f</w:t>
      </w:r>
      <w:r w:rsidR="00BD4802">
        <w:rPr>
          <w:rFonts w:ascii="Times New Roman" w:eastAsia="Times New Roman" w:hAnsi="Times New Roman" w:cs="Times New Roman"/>
          <w:b/>
          <w:bCs/>
          <w:color w:val="820000"/>
          <w:sz w:val="16"/>
          <w:szCs w:val="16"/>
          <w14:textOutline w14:w="1270" w14:cap="rnd" w14:cmpd="sng" w14:algn="ctr">
            <w14:noFill/>
            <w14:prstDash w14:val="solid"/>
            <w14:bevel/>
          </w14:textOutline>
        </w:rPr>
        <w:t>or</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m erosion of natural deposits.</w:t>
      </w:r>
    </w:p>
    <w:p w14:paraId="5C4F6BFE" w14:textId="77777777" w:rsidR="00B666F9" w:rsidRDefault="00B666F9">
      <w:pP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br w:type="page"/>
      </w:r>
    </w:p>
    <w:p w14:paraId="6DEEDBFE" w14:textId="00A43583" w:rsidR="00B666F9" w:rsidRDefault="0030291C" w:rsidP="00B666F9">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6F79B1">
        <w:rPr>
          <w:rFonts w:ascii="Times New Roman" w:eastAsia="Times New Roman" w:hAnsi="Times New Roman" w:cs="Times New Roman"/>
          <w:b/>
          <w:bCs/>
          <w:noProof/>
          <w:color w:val="820000"/>
          <w:sz w:val="16"/>
          <w:szCs w:val="16"/>
          <w:u w:val="single"/>
          <w14:textOutline w14:w="1270" w14:cap="rnd" w14:cmpd="sng" w14:algn="ctr">
            <w14:noFill/>
            <w14:prstDash w14:val="solid"/>
            <w14:bevel/>
          </w14:textOutline>
        </w:rPr>
        <w:lastRenderedPageBreak/>
        <mc:AlternateContent>
          <mc:Choice Requires="wps">
            <w:drawing>
              <wp:anchor distT="45720" distB="45720" distL="114300" distR="114300" simplePos="0" relativeHeight="251720704" behindDoc="0" locked="1" layoutInCell="1" allowOverlap="1" wp14:anchorId="36A58056" wp14:editId="0D37F306">
                <wp:simplePos x="0" y="0"/>
                <wp:positionH relativeFrom="column">
                  <wp:posOffset>114300</wp:posOffset>
                </wp:positionH>
                <wp:positionV relativeFrom="page">
                  <wp:posOffset>866775</wp:posOffset>
                </wp:positionV>
                <wp:extent cx="6625590" cy="8543925"/>
                <wp:effectExtent l="0" t="0" r="22860" b="28575"/>
                <wp:wrapNone/>
                <wp:docPr id="4278986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590" cy="8543925"/>
                        </a:xfrm>
                        <a:prstGeom prst="rect">
                          <a:avLst/>
                        </a:prstGeom>
                        <a:solidFill>
                          <a:srgbClr val="FFFFFF">
                            <a:alpha val="60000"/>
                          </a:srgbClr>
                        </a:solidFill>
                        <a:ln w="9525">
                          <a:solidFill>
                            <a:srgbClr val="000000"/>
                          </a:solidFill>
                          <a:miter lim="800000"/>
                          <a:headEnd/>
                          <a:tailEnd/>
                        </a:ln>
                      </wps:spPr>
                      <wps:txbx>
                        <w:txbxContent>
                          <w:tbl>
                            <w:tblPr>
                              <w:tblStyle w:val="TableGrid"/>
                              <w:tblW w:w="10066"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CellMar>
                                <w:left w:w="0" w:type="dxa"/>
                                <w:right w:w="0" w:type="dxa"/>
                              </w:tblCellMar>
                              <w:tblLook w:val="04A0" w:firstRow="1" w:lastRow="0" w:firstColumn="1" w:lastColumn="0" w:noHBand="0" w:noVBand="1"/>
                            </w:tblPr>
                            <w:tblGrid>
                              <w:gridCol w:w="1189"/>
                              <w:gridCol w:w="1196"/>
                              <w:gridCol w:w="881"/>
                              <w:gridCol w:w="1038"/>
                              <w:gridCol w:w="1045"/>
                              <w:gridCol w:w="1349"/>
                              <w:gridCol w:w="1112"/>
                              <w:gridCol w:w="2256"/>
                            </w:tblGrid>
                            <w:tr w:rsidR="0030291C" w:rsidRPr="00DB70B4" w14:paraId="5C810E1B" w14:textId="77777777" w:rsidTr="0030291C">
                              <w:trPr>
                                <w:trHeight w:val="695"/>
                                <w:jc w:val="center"/>
                              </w:trPr>
                              <w:tc>
                                <w:tcPr>
                                  <w:tcW w:w="10066" w:type="dxa"/>
                                  <w:gridSpan w:val="8"/>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16F8A93C"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Violations Table</w:t>
                                  </w:r>
                                </w:p>
                              </w:tc>
                            </w:tr>
                            <w:tr w:rsidR="0030291C" w:rsidRPr="00DB70B4" w14:paraId="0C977883" w14:textId="77777777" w:rsidTr="0030291C">
                              <w:trPr>
                                <w:trHeight w:val="324"/>
                                <w:jc w:val="center"/>
                              </w:trPr>
                              <w:tc>
                                <w:tcPr>
                                  <w:tcW w:w="10066" w:type="dxa"/>
                                  <w:gridSpan w:val="8"/>
                                  <w:tcBorders>
                                    <w:top w:val="single" w:sz="12" w:space="0" w:color="BF8F00" w:themeColor="accent4" w:themeShade="BF"/>
                                    <w:left w:val="nil"/>
                                    <w:bottom w:val="single" w:sz="12" w:space="0" w:color="BF8F00" w:themeColor="accent4" w:themeShade="BF"/>
                                    <w:right w:val="nil"/>
                                  </w:tcBorders>
                                  <w:vAlign w:val="center"/>
                                </w:tcPr>
                                <w:p w14:paraId="5B48A2B9"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Revised Total Coliform Rule (RTCR)</w:t>
                                  </w:r>
                                </w:p>
                              </w:tc>
                            </w:tr>
                            <w:tr w:rsidR="0030291C" w:rsidRPr="00DB70B4" w14:paraId="04445092" w14:textId="77777777" w:rsidTr="005720A2">
                              <w:trPr>
                                <w:trHeight w:val="690"/>
                                <w:jc w:val="center"/>
                              </w:trPr>
                              <w:tc>
                                <w:tcPr>
                                  <w:tcW w:w="10066" w:type="dxa"/>
                                  <w:gridSpan w:val="8"/>
                                  <w:tcBorders>
                                    <w:top w:val="single" w:sz="12" w:space="0" w:color="BF8F00" w:themeColor="accent4" w:themeShade="BF"/>
                                  </w:tcBorders>
                                  <w:vAlign w:val="center"/>
                                </w:tcPr>
                                <w:p w14:paraId="29F7033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SansSerif" w:hAnsi="Times New Roman" w:cs="Times New Roman"/>
                                      <w:b/>
                                      <w:bCs/>
                                      <w:color w:val="820000"/>
                                      <w:sz w:val="16"/>
                                      <w:szCs w:val="16"/>
                                      <w14:textOutline w14:w="1270" w14:cap="rnd" w14:cmpd="sng" w14:algn="ctr">
                                        <w14:noFill/>
                                        <w14:prstDash w14:val="solid"/>
                                        <w14:bevel/>
                                      </w14:textOutline>
                                    </w:rPr>
                                    <w:t>The Revised Total Coliform Rule (RTCR) seeks to prevent waterborne diseases caused by E. coli. E. coli are bacteria whose presence indicates that the water may be contaminated with human or animal waste. Human pathogens in these wastes can cause short-term effects, such as diarrhea, cramps, nausea, headaches, or other symptoms. They may pose a greater health risk for infants, young children, pregnant and elderly</w:t>
                                  </w:r>
                                  <w:r>
                                    <w:rPr>
                                      <w:rFonts w:ascii="Times New Roman" w:eastAsia="SansSerif" w:hAnsi="Times New Roman" w:cs="Times New Roman"/>
                                      <w:b/>
                                      <w:bCs/>
                                      <w:color w:val="820000"/>
                                      <w:sz w:val="16"/>
                                      <w:szCs w:val="16"/>
                                      <w14:textOutline w14:w="1270" w14:cap="rnd" w14:cmpd="sng" w14:algn="ctr">
                                        <w14:noFill/>
                                        <w14:prstDash w14:val="solid"/>
                                        <w14:bevel/>
                                      </w14:textOutline>
                                    </w:rPr>
                                    <w:t>.</w:t>
                                  </w:r>
                                </w:p>
                              </w:tc>
                            </w:tr>
                            <w:tr w:rsidR="0030291C" w:rsidRPr="00DB70B4" w14:paraId="6B612C9F" w14:textId="77777777" w:rsidTr="0030291C">
                              <w:trPr>
                                <w:trHeight w:val="324"/>
                                <w:jc w:val="center"/>
                              </w:trPr>
                              <w:tc>
                                <w:tcPr>
                                  <w:tcW w:w="1189" w:type="dxa"/>
                                  <w:vAlign w:val="center"/>
                                </w:tcPr>
                                <w:p w14:paraId="4BD3ABDB"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Type</w:t>
                                  </w:r>
                                </w:p>
                              </w:tc>
                              <w:tc>
                                <w:tcPr>
                                  <w:tcW w:w="2077" w:type="dxa"/>
                                  <w:gridSpan w:val="2"/>
                                  <w:vAlign w:val="center"/>
                                </w:tcPr>
                                <w:p w14:paraId="1274E0F4"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Begin</w:t>
                                  </w:r>
                                </w:p>
                              </w:tc>
                              <w:tc>
                                <w:tcPr>
                                  <w:tcW w:w="2083" w:type="dxa"/>
                                  <w:gridSpan w:val="2"/>
                                  <w:vAlign w:val="center"/>
                                </w:tcPr>
                                <w:p w14:paraId="28E6B5CD" w14:textId="77777777" w:rsidR="0030291C" w:rsidRPr="00DB70B4" w:rsidRDefault="0030291C"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End</w:t>
                                  </w:r>
                                </w:p>
                              </w:tc>
                              <w:tc>
                                <w:tcPr>
                                  <w:tcW w:w="4717" w:type="dxa"/>
                                  <w:gridSpan w:val="3"/>
                                  <w:vAlign w:val="center"/>
                                </w:tcPr>
                                <w:p w14:paraId="35D9460D"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Explanation</w:t>
                                  </w:r>
                                </w:p>
                              </w:tc>
                            </w:tr>
                            <w:tr w:rsidR="0030291C" w:rsidRPr="00DB70B4" w14:paraId="70F44FB7" w14:textId="77777777" w:rsidTr="0030291C">
                              <w:trPr>
                                <w:trHeight w:val="324"/>
                                <w:jc w:val="center"/>
                              </w:trPr>
                              <w:tc>
                                <w:tcPr>
                                  <w:tcW w:w="1189" w:type="dxa"/>
                                  <w:tcBorders>
                                    <w:bottom w:val="single" w:sz="12" w:space="0" w:color="BF8F00" w:themeColor="accent4" w:themeShade="BF"/>
                                  </w:tcBorders>
                                  <w:vAlign w:val="center"/>
                                </w:tcPr>
                                <w:p w14:paraId="09F9D00B"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77" w:type="dxa"/>
                                  <w:gridSpan w:val="2"/>
                                  <w:tcBorders>
                                    <w:bottom w:val="single" w:sz="12" w:space="0" w:color="BF8F00" w:themeColor="accent4" w:themeShade="BF"/>
                                  </w:tcBorders>
                                  <w:vAlign w:val="center"/>
                                </w:tcPr>
                                <w:p w14:paraId="4FAEE846"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83" w:type="dxa"/>
                                  <w:gridSpan w:val="2"/>
                                  <w:tcBorders>
                                    <w:bottom w:val="single" w:sz="12" w:space="0" w:color="BF8F00" w:themeColor="accent4" w:themeShade="BF"/>
                                  </w:tcBorders>
                                  <w:vAlign w:val="center"/>
                                </w:tcPr>
                                <w:p w14:paraId="04119AB4" w14:textId="77777777" w:rsidR="0030291C" w:rsidRPr="00DB70B4" w:rsidRDefault="0030291C"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717" w:type="dxa"/>
                                  <w:gridSpan w:val="3"/>
                                  <w:tcBorders>
                                    <w:bottom w:val="single" w:sz="12" w:space="0" w:color="BF8F00" w:themeColor="accent4" w:themeShade="BF"/>
                                  </w:tcBorders>
                                  <w:vAlign w:val="center"/>
                                </w:tcPr>
                                <w:p w14:paraId="326893A1"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30291C" w:rsidRPr="00DB70B4" w14:paraId="7898C798" w14:textId="77777777" w:rsidTr="0030291C">
                              <w:trPr>
                                <w:trHeight w:val="324"/>
                                <w:jc w:val="center"/>
                              </w:trPr>
                              <w:tc>
                                <w:tcPr>
                                  <w:tcW w:w="10066" w:type="dxa"/>
                                  <w:gridSpan w:val="8"/>
                                  <w:tcBorders>
                                    <w:top w:val="single" w:sz="12" w:space="0" w:color="BF8F00" w:themeColor="accent4" w:themeShade="BF"/>
                                    <w:left w:val="nil"/>
                                    <w:bottom w:val="single" w:sz="12" w:space="0" w:color="BF8F00" w:themeColor="accent4" w:themeShade="BF"/>
                                    <w:right w:val="nil"/>
                                  </w:tcBorders>
                                  <w:vAlign w:val="center"/>
                                </w:tcPr>
                                <w:p w14:paraId="67A32394"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Public Notification Rule</w:t>
                                  </w:r>
                                </w:p>
                              </w:tc>
                            </w:tr>
                            <w:tr w:rsidR="0030291C" w:rsidRPr="00DB70B4" w14:paraId="3821469A" w14:textId="77777777" w:rsidTr="005720A2">
                              <w:trPr>
                                <w:trHeight w:val="483"/>
                                <w:jc w:val="center"/>
                              </w:trPr>
                              <w:tc>
                                <w:tcPr>
                                  <w:tcW w:w="10066" w:type="dxa"/>
                                  <w:gridSpan w:val="8"/>
                                  <w:tcBorders>
                                    <w:top w:val="single" w:sz="12" w:space="0" w:color="BF8F00" w:themeColor="accent4" w:themeShade="BF"/>
                                  </w:tcBorders>
                                  <w:vAlign w:val="center"/>
                                </w:tcPr>
                                <w:p w14:paraId="182E0277"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Public Notification Rule helps to ensure that consumers will always know if there is a problem with their drinking water. These notices immediately alert consumers if there is a serious problem with their drinking water (e.g., a boil water emergency).</w:t>
                                  </w:r>
                                </w:p>
                              </w:tc>
                            </w:tr>
                            <w:tr w:rsidR="0030291C" w:rsidRPr="00DB70B4" w14:paraId="3035A399" w14:textId="77777777" w:rsidTr="0030291C">
                              <w:trPr>
                                <w:trHeight w:val="324"/>
                                <w:jc w:val="center"/>
                              </w:trPr>
                              <w:tc>
                                <w:tcPr>
                                  <w:tcW w:w="1189" w:type="dxa"/>
                                  <w:vAlign w:val="center"/>
                                </w:tcPr>
                                <w:p w14:paraId="6F9E64B3"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Type</w:t>
                                  </w:r>
                                </w:p>
                              </w:tc>
                              <w:tc>
                                <w:tcPr>
                                  <w:tcW w:w="2077" w:type="dxa"/>
                                  <w:gridSpan w:val="2"/>
                                  <w:vAlign w:val="center"/>
                                </w:tcPr>
                                <w:p w14:paraId="2A8A104E"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Begin</w:t>
                                  </w:r>
                                </w:p>
                              </w:tc>
                              <w:tc>
                                <w:tcPr>
                                  <w:tcW w:w="2083" w:type="dxa"/>
                                  <w:gridSpan w:val="2"/>
                                  <w:vAlign w:val="center"/>
                                </w:tcPr>
                                <w:p w14:paraId="0DA03BC2" w14:textId="77777777" w:rsidR="0030291C" w:rsidRPr="00DB70B4" w:rsidRDefault="0030291C"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End</w:t>
                                  </w:r>
                                </w:p>
                              </w:tc>
                              <w:tc>
                                <w:tcPr>
                                  <w:tcW w:w="4717" w:type="dxa"/>
                                  <w:gridSpan w:val="3"/>
                                  <w:vAlign w:val="center"/>
                                </w:tcPr>
                                <w:p w14:paraId="57213686"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Explanation</w:t>
                                  </w:r>
                                </w:p>
                              </w:tc>
                            </w:tr>
                            <w:tr w:rsidR="0030291C" w:rsidRPr="00DB70B4" w14:paraId="348F3751" w14:textId="77777777" w:rsidTr="0030291C">
                              <w:trPr>
                                <w:trHeight w:val="324"/>
                                <w:jc w:val="center"/>
                              </w:trPr>
                              <w:tc>
                                <w:tcPr>
                                  <w:tcW w:w="1189" w:type="dxa"/>
                                  <w:tcBorders>
                                    <w:bottom w:val="single" w:sz="12" w:space="0" w:color="BF8F00" w:themeColor="accent4" w:themeShade="BF"/>
                                  </w:tcBorders>
                                  <w:vAlign w:val="center"/>
                                </w:tcPr>
                                <w:p w14:paraId="14D1F429"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77" w:type="dxa"/>
                                  <w:gridSpan w:val="2"/>
                                  <w:tcBorders>
                                    <w:bottom w:val="single" w:sz="12" w:space="0" w:color="BF8F00" w:themeColor="accent4" w:themeShade="BF"/>
                                  </w:tcBorders>
                                  <w:vAlign w:val="center"/>
                                </w:tcPr>
                                <w:p w14:paraId="5590789F"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83" w:type="dxa"/>
                                  <w:gridSpan w:val="2"/>
                                  <w:tcBorders>
                                    <w:bottom w:val="single" w:sz="12" w:space="0" w:color="BF8F00" w:themeColor="accent4" w:themeShade="BF"/>
                                  </w:tcBorders>
                                  <w:vAlign w:val="center"/>
                                </w:tcPr>
                                <w:p w14:paraId="227060A7" w14:textId="77777777" w:rsidR="0030291C" w:rsidRPr="00DB70B4" w:rsidRDefault="0030291C"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717" w:type="dxa"/>
                                  <w:gridSpan w:val="3"/>
                                  <w:tcBorders>
                                    <w:bottom w:val="single" w:sz="12" w:space="0" w:color="BF8F00" w:themeColor="accent4" w:themeShade="BF"/>
                                  </w:tcBorders>
                                  <w:vAlign w:val="center"/>
                                </w:tcPr>
                                <w:p w14:paraId="4C38A7EE"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30291C" w:rsidRPr="00DB70B4" w14:paraId="3349D5CD" w14:textId="77777777" w:rsidTr="005720A2">
                              <w:trPr>
                                <w:trHeight w:val="483"/>
                                <w:jc w:val="center"/>
                              </w:trPr>
                              <w:tc>
                                <w:tcPr>
                                  <w:tcW w:w="10066" w:type="dxa"/>
                                  <w:gridSpan w:val="8"/>
                                  <w:tcBorders>
                                    <w:top w:val="single" w:sz="12" w:space="0" w:color="BF8F00" w:themeColor="accent4" w:themeShade="BF"/>
                                    <w:left w:val="nil"/>
                                    <w:bottom w:val="single" w:sz="12" w:space="0" w:color="BF8F00" w:themeColor="accent4" w:themeShade="BF"/>
                                    <w:right w:val="nil"/>
                                  </w:tcBorders>
                                  <w:vAlign w:val="center"/>
                                </w:tcPr>
                                <w:p w14:paraId="754A00CE" w14:textId="77777777" w:rsidR="0030291C" w:rsidRPr="00DB70B4" w:rsidRDefault="0030291C" w:rsidP="0049185F">
                                  <w:pPr>
                                    <w:jc w:val="center"/>
                                    <w:rPr>
                                      <w:rFonts w:ascii="Times New Roman" w:eastAsia="Times New Roman" w:hAnsi="Times New Roman" w:cs="Times New Roman"/>
                                      <w:color w:val="87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Sec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ry</w:t>
                                  </w:r>
                                  <w:r w:rsidRPr="00DB70B4">
                                    <w:rPr>
                                      <w:rFonts w:ascii="Times New Roman" w:eastAsia="Times New Roman" w:hAnsi="Times New Roman" w:cs="Times New Roman"/>
                                      <w:b/>
                                      <w:bCs/>
                                      <w:color w:val="87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her</w:t>
                                  </w:r>
                                  <w:r w:rsidRPr="00DB70B4">
                                    <w:rPr>
                                      <w:rFonts w:ascii="Times New Roman" w:eastAsia="Times New Roman" w:hAnsi="Times New Roman" w:cs="Times New Roman"/>
                                      <w:b/>
                                      <w:bCs/>
                                      <w:color w:val="870000"/>
                                      <w:spacing w:val="-4"/>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2"/>
                                      <w:sz w:val="16"/>
                                      <w:szCs w:val="16"/>
                                      <w:u w:val="single"/>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7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uen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w:t>
                                  </w:r>
                                </w:p>
                                <w:p w14:paraId="330DCBA2" w14:textId="77777777" w:rsidR="0030291C" w:rsidRPr="00DB70B4" w:rsidRDefault="0030291C" w:rsidP="0049185F">
                                  <w:pPr>
                                    <w:jc w:val="center"/>
                                    <w:rPr>
                                      <w:rFonts w:ascii="Times New Roman" w:eastAsia="Times New Roman" w:hAnsi="Times New Roman" w:cs="Times New Roman"/>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No</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ss</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ciated</w:t>
                                  </w:r>
                                  <w:r w:rsidRPr="00DB70B4">
                                    <w:rPr>
                                      <w:rFonts w:ascii="Times New Roman" w:eastAsia="Times New Roman" w:hAnsi="Times New Roman" w:cs="Times New Roman"/>
                                      <w:color w:val="87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eal</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ff</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w:t>
                                  </w:r>
                                </w:p>
                              </w:tc>
                            </w:tr>
                            <w:tr w:rsidR="0030291C" w:rsidRPr="00DB70B4" w14:paraId="630744FC" w14:textId="77777777" w:rsidTr="0030291C">
                              <w:trPr>
                                <w:trHeight w:val="324"/>
                                <w:jc w:val="center"/>
                              </w:trPr>
                              <w:tc>
                                <w:tcPr>
                                  <w:tcW w:w="1189" w:type="dxa"/>
                                  <w:tcBorders>
                                    <w:top w:val="single" w:sz="12" w:space="0" w:color="BF8F00" w:themeColor="accent4" w:themeShade="BF"/>
                                  </w:tcBorders>
                                  <w:vAlign w:val="center"/>
                                </w:tcPr>
                                <w:p w14:paraId="329BEC0B"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Year or Range</w:t>
                                  </w:r>
                                </w:p>
                              </w:tc>
                              <w:tc>
                                <w:tcPr>
                                  <w:tcW w:w="1196" w:type="dxa"/>
                                  <w:tcBorders>
                                    <w:top w:val="single" w:sz="12" w:space="0" w:color="BF8F00" w:themeColor="accent4" w:themeShade="BF"/>
                                  </w:tcBorders>
                                  <w:vAlign w:val="center"/>
                                </w:tcPr>
                                <w:p w14:paraId="22BB4248"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Constituent</w:t>
                                  </w:r>
                                </w:p>
                              </w:tc>
                              <w:tc>
                                <w:tcPr>
                                  <w:tcW w:w="881" w:type="dxa"/>
                                  <w:tcBorders>
                                    <w:top w:val="single" w:sz="12" w:space="0" w:color="BF8F00" w:themeColor="accent4" w:themeShade="BF"/>
                                  </w:tcBorders>
                                  <w:vAlign w:val="center"/>
                                </w:tcPr>
                                <w:p w14:paraId="04EA874C"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Average Level</w:t>
                                  </w:r>
                                </w:p>
                              </w:tc>
                              <w:tc>
                                <w:tcPr>
                                  <w:tcW w:w="1038" w:type="dxa"/>
                                  <w:tcBorders>
                                    <w:top w:val="single" w:sz="12" w:space="0" w:color="BF8F00" w:themeColor="accent4" w:themeShade="BF"/>
                                  </w:tcBorders>
                                  <w:vAlign w:val="center"/>
                                </w:tcPr>
                                <w:p w14:paraId="3455187F" w14:textId="77777777" w:rsidR="0030291C" w:rsidRPr="00DB70B4" w:rsidRDefault="0030291C"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Minimum Level</w:t>
                                  </w:r>
                                </w:p>
                              </w:tc>
                              <w:tc>
                                <w:tcPr>
                                  <w:tcW w:w="1045" w:type="dxa"/>
                                  <w:tcBorders>
                                    <w:top w:val="single" w:sz="12" w:space="0" w:color="BF8F00" w:themeColor="accent4" w:themeShade="BF"/>
                                  </w:tcBorders>
                                  <w:vAlign w:val="center"/>
                                </w:tcPr>
                                <w:p w14:paraId="3F998838" w14:textId="77777777" w:rsidR="0030291C" w:rsidRPr="00DB70B4" w:rsidRDefault="0030291C"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Maximum Level</w:t>
                                  </w:r>
                                </w:p>
                              </w:tc>
                              <w:tc>
                                <w:tcPr>
                                  <w:tcW w:w="1349" w:type="dxa"/>
                                  <w:tcBorders>
                                    <w:top w:val="single" w:sz="12" w:space="0" w:color="BF8F00" w:themeColor="accent4" w:themeShade="BF"/>
                                  </w:tcBorders>
                                  <w:vAlign w:val="center"/>
                                </w:tcPr>
                                <w:p w14:paraId="000B9C26"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Secondary Limit</w:t>
                                  </w:r>
                                </w:p>
                              </w:tc>
                              <w:tc>
                                <w:tcPr>
                                  <w:tcW w:w="1112" w:type="dxa"/>
                                  <w:tcBorders>
                                    <w:top w:val="single" w:sz="12" w:space="0" w:color="BF8F00" w:themeColor="accent4" w:themeShade="BF"/>
                                  </w:tcBorders>
                                  <w:vAlign w:val="center"/>
                                </w:tcPr>
                                <w:p w14:paraId="5871FC13"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Unit Of Measure</w:t>
                                  </w:r>
                                </w:p>
                              </w:tc>
                              <w:tc>
                                <w:tcPr>
                                  <w:tcW w:w="2256" w:type="dxa"/>
                                  <w:tcBorders>
                                    <w:top w:val="single" w:sz="12" w:space="0" w:color="BF8F00" w:themeColor="accent4" w:themeShade="BF"/>
                                  </w:tcBorders>
                                  <w:vAlign w:val="center"/>
                                </w:tcPr>
                                <w:p w14:paraId="27E04D6E"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Source of Constituent</w:t>
                                  </w:r>
                                </w:p>
                              </w:tc>
                            </w:tr>
                            <w:tr w:rsidR="00CF2E2B" w:rsidRPr="00DB70B4" w14:paraId="68600C47" w14:textId="77777777" w:rsidTr="0030291C">
                              <w:trPr>
                                <w:trHeight w:val="324"/>
                                <w:jc w:val="center"/>
                              </w:trPr>
                              <w:tc>
                                <w:tcPr>
                                  <w:tcW w:w="1189" w:type="dxa"/>
                                  <w:tcBorders>
                                    <w:bottom w:val="single" w:sz="12" w:space="0" w:color="BF8F00" w:themeColor="accent4" w:themeShade="BF"/>
                                  </w:tcBorders>
                                  <w:vAlign w:val="center"/>
                                </w:tcPr>
                                <w:p w14:paraId="7D59A99A" w14:textId="42948A17"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tcBorders>
                                    <w:bottom w:val="single" w:sz="12" w:space="0" w:color="BF8F00" w:themeColor="accent4" w:themeShade="BF"/>
                                  </w:tcBorders>
                                  <w:vAlign w:val="center"/>
                                </w:tcPr>
                                <w:p w14:paraId="73CC8402" w14:textId="512FAD0F"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Aluminum</w:t>
                                  </w:r>
                                </w:p>
                              </w:tc>
                              <w:tc>
                                <w:tcPr>
                                  <w:tcW w:w="881" w:type="dxa"/>
                                  <w:tcBorders>
                                    <w:bottom w:val="single" w:sz="12" w:space="0" w:color="BF8F00" w:themeColor="accent4" w:themeShade="BF"/>
                                  </w:tcBorders>
                                  <w:vAlign w:val="center"/>
                                </w:tcPr>
                                <w:p w14:paraId="07F145BA" w14:textId="46F11AA0"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0.022</w:t>
                                  </w:r>
                                </w:p>
                              </w:tc>
                              <w:tc>
                                <w:tcPr>
                                  <w:tcW w:w="1038" w:type="dxa"/>
                                  <w:tcBorders>
                                    <w:bottom w:val="single" w:sz="12" w:space="0" w:color="BF8F00" w:themeColor="accent4" w:themeShade="BF"/>
                                  </w:tcBorders>
                                  <w:vAlign w:val="center"/>
                                </w:tcPr>
                                <w:p w14:paraId="4E0CB3EE" w14:textId="2EB197F7" w:rsidR="00CF2E2B" w:rsidRPr="00DB70B4" w:rsidRDefault="00CF2E2B"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&lt;0.02</w:t>
                                  </w:r>
                                </w:p>
                              </w:tc>
                              <w:tc>
                                <w:tcPr>
                                  <w:tcW w:w="1045" w:type="dxa"/>
                                  <w:tcBorders>
                                    <w:bottom w:val="single" w:sz="12" w:space="0" w:color="BF8F00" w:themeColor="accent4" w:themeShade="BF"/>
                                  </w:tcBorders>
                                  <w:vAlign w:val="center"/>
                                </w:tcPr>
                                <w:p w14:paraId="585F969D" w14:textId="020DEA52" w:rsidR="00CF2E2B" w:rsidRPr="00DB70B4" w:rsidRDefault="00CF2E2B"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0.022</w:t>
                                  </w:r>
                                </w:p>
                              </w:tc>
                              <w:tc>
                                <w:tcPr>
                                  <w:tcW w:w="1349" w:type="dxa"/>
                                  <w:tcBorders>
                                    <w:bottom w:val="single" w:sz="12" w:space="0" w:color="BF8F00" w:themeColor="accent4" w:themeShade="BF"/>
                                  </w:tcBorders>
                                  <w:vAlign w:val="center"/>
                                </w:tcPr>
                                <w:p w14:paraId="6621E71D" w14:textId="12D0EAB7"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bottom w:val="single" w:sz="12" w:space="0" w:color="BF8F00" w:themeColor="accent4" w:themeShade="BF"/>
                                  </w:tcBorders>
                                  <w:vAlign w:val="center"/>
                                </w:tcPr>
                                <w:p w14:paraId="3DAC3AD2" w14:textId="5B0185C7"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single" w:sz="12" w:space="0" w:color="BF8F00" w:themeColor="accent4" w:themeShade="BF"/>
                                  </w:tcBorders>
                                  <w:vAlign w:val="center"/>
                                </w:tcPr>
                                <w:p w14:paraId="0E5032BE" w14:textId="77777777" w:rsidR="00CF2E2B" w:rsidRPr="00DB70B4" w:rsidRDefault="00CF2E2B" w:rsidP="00CF2E2B">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p>
                                <w:p w14:paraId="13596ABA" w14:textId="35B75C7F" w:rsidR="00CF2E2B" w:rsidRPr="00DB70B4" w:rsidRDefault="00CF2E2B" w:rsidP="00CF2E2B">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30291C" w:rsidRPr="00DB70B4" w14:paraId="19219E97" w14:textId="77777777" w:rsidTr="0030291C">
                              <w:trPr>
                                <w:trHeight w:val="324"/>
                                <w:jc w:val="center"/>
                              </w:trPr>
                              <w:tc>
                                <w:tcPr>
                                  <w:tcW w:w="1189" w:type="dxa"/>
                                  <w:tcBorders>
                                    <w:bottom w:val="single" w:sz="12" w:space="0" w:color="BF8F00" w:themeColor="accent4" w:themeShade="BF"/>
                                  </w:tcBorders>
                                  <w:vAlign w:val="center"/>
                                </w:tcPr>
                                <w:p w14:paraId="28EE5117" w14:textId="287E54CA"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196" w:type="dxa"/>
                                  <w:tcBorders>
                                    <w:bottom w:val="single" w:sz="12" w:space="0" w:color="BF8F00" w:themeColor="accent4" w:themeShade="BF"/>
                                  </w:tcBorders>
                                  <w:vAlign w:val="center"/>
                                </w:tcPr>
                                <w:p w14:paraId="59A99527"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Bicarbonate</w:t>
                                  </w:r>
                                </w:p>
                              </w:tc>
                              <w:tc>
                                <w:tcPr>
                                  <w:tcW w:w="881" w:type="dxa"/>
                                  <w:tcBorders>
                                    <w:bottom w:val="single" w:sz="12" w:space="0" w:color="BF8F00" w:themeColor="accent4" w:themeShade="BF"/>
                                  </w:tcBorders>
                                  <w:vAlign w:val="center"/>
                                </w:tcPr>
                                <w:p w14:paraId="59CBE30A" w14:textId="11878614"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038" w:type="dxa"/>
                                  <w:tcBorders>
                                    <w:bottom w:val="single" w:sz="12" w:space="0" w:color="BF8F00" w:themeColor="accent4" w:themeShade="BF"/>
                                  </w:tcBorders>
                                  <w:vAlign w:val="center"/>
                                </w:tcPr>
                                <w:p w14:paraId="7DD1E9B8" w14:textId="172F65B0"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045" w:type="dxa"/>
                                  <w:tcBorders>
                                    <w:bottom w:val="single" w:sz="12" w:space="0" w:color="BF8F00" w:themeColor="accent4" w:themeShade="BF"/>
                                  </w:tcBorders>
                                  <w:vAlign w:val="center"/>
                                </w:tcPr>
                                <w:p w14:paraId="7900380B" w14:textId="105CE22A"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349" w:type="dxa"/>
                                  <w:tcBorders>
                                    <w:bottom w:val="single" w:sz="12" w:space="0" w:color="BF8F00" w:themeColor="accent4" w:themeShade="BF"/>
                                  </w:tcBorders>
                                  <w:vAlign w:val="center"/>
                                </w:tcPr>
                                <w:p w14:paraId="1872F61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bottom w:val="single" w:sz="12" w:space="0" w:color="BF8F00" w:themeColor="accent4" w:themeShade="BF"/>
                                  </w:tcBorders>
                                  <w:vAlign w:val="center"/>
                                </w:tcPr>
                                <w:p w14:paraId="0D584A3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single" w:sz="12" w:space="0" w:color="BF8F00" w:themeColor="accent4" w:themeShade="BF"/>
                                  </w:tcBorders>
                                  <w:vAlign w:val="center"/>
                                </w:tcPr>
                                <w:p w14:paraId="0F24FD99"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te 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ck</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li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sz w:val="16"/>
                                      <w:szCs w:val="16"/>
                                      <w14:textOutline w14:w="1270" w14:cap="rnd" w14:cmpd="sng" w14:algn="ctr">
                                        <w14:noFill/>
                                        <w14:prstDash w14:val="solid"/>
                                        <w14:bevel/>
                                      </w14:textOutline>
                                    </w:rPr>
                                    <w:t>.</w:t>
                                  </w:r>
                                </w:p>
                              </w:tc>
                            </w:tr>
                            <w:tr w:rsidR="0030291C" w:rsidRPr="00DB70B4" w14:paraId="0F9D8044" w14:textId="77777777" w:rsidTr="0030291C">
                              <w:trPr>
                                <w:trHeight w:val="105"/>
                                <w:jc w:val="center"/>
                              </w:trPr>
                              <w:tc>
                                <w:tcPr>
                                  <w:tcW w:w="1189" w:type="dxa"/>
                                  <w:tcBorders>
                                    <w:bottom w:val="single" w:sz="12" w:space="0" w:color="BF8F00" w:themeColor="accent4" w:themeShade="BF"/>
                                  </w:tcBorders>
                                  <w:vAlign w:val="center"/>
                                </w:tcPr>
                                <w:p w14:paraId="39CDCFB0" w14:textId="7EF74E41"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196" w:type="dxa"/>
                                  <w:tcBorders>
                                    <w:bottom w:val="single" w:sz="12" w:space="0" w:color="BF8F00" w:themeColor="accent4" w:themeShade="BF"/>
                                  </w:tcBorders>
                                  <w:vAlign w:val="center"/>
                                </w:tcPr>
                                <w:p w14:paraId="27A55BB2"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p>
                              </w:tc>
                              <w:tc>
                                <w:tcPr>
                                  <w:tcW w:w="881" w:type="dxa"/>
                                  <w:tcBorders>
                                    <w:bottom w:val="single" w:sz="12" w:space="0" w:color="BF8F00" w:themeColor="accent4" w:themeShade="BF"/>
                                  </w:tcBorders>
                                  <w:vAlign w:val="center"/>
                                </w:tcPr>
                                <w:p w14:paraId="0DBB7D74" w14:textId="7AB59172"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038" w:type="dxa"/>
                                  <w:tcBorders>
                                    <w:bottom w:val="single" w:sz="12" w:space="0" w:color="BF8F00" w:themeColor="accent4" w:themeShade="BF"/>
                                  </w:tcBorders>
                                  <w:vAlign w:val="center"/>
                                </w:tcPr>
                                <w:p w14:paraId="6CC8910C" w14:textId="2299ABB1"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045" w:type="dxa"/>
                                  <w:tcBorders>
                                    <w:bottom w:val="single" w:sz="12" w:space="0" w:color="BF8F00" w:themeColor="accent4" w:themeShade="BF"/>
                                  </w:tcBorders>
                                  <w:vAlign w:val="center"/>
                                </w:tcPr>
                                <w:p w14:paraId="65716541" w14:textId="7C5C60B7"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349" w:type="dxa"/>
                                  <w:tcBorders>
                                    <w:bottom w:val="single" w:sz="12" w:space="0" w:color="BF8F00" w:themeColor="accent4" w:themeShade="BF"/>
                                  </w:tcBorders>
                                  <w:vAlign w:val="center"/>
                                </w:tcPr>
                                <w:p w14:paraId="4A465E08"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bottom w:val="single" w:sz="12" w:space="0" w:color="BF8F00" w:themeColor="accent4" w:themeShade="BF"/>
                                  </w:tcBorders>
                                  <w:vAlign w:val="center"/>
                                </w:tcPr>
                                <w:p w14:paraId="08923692"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single" w:sz="12" w:space="0" w:color="BF8F00" w:themeColor="accent4" w:themeShade="BF"/>
                                  </w:tcBorders>
                                  <w:vAlign w:val="center"/>
                                </w:tcPr>
                                <w:p w14:paraId="6C443476"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30291C" w:rsidRPr="00DB70B4" w14:paraId="18366EAE" w14:textId="77777777" w:rsidTr="0030291C">
                              <w:trPr>
                                <w:trHeight w:val="236"/>
                                <w:jc w:val="center"/>
                              </w:trPr>
                              <w:tc>
                                <w:tcPr>
                                  <w:tcW w:w="1189" w:type="dxa"/>
                                  <w:tcBorders>
                                    <w:bottom w:val="nil"/>
                                  </w:tcBorders>
                                  <w:vAlign w:val="center"/>
                                </w:tcPr>
                                <w:p w14:paraId="284E6BAC" w14:textId="16EF4715"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tcBorders>
                                    <w:bottom w:val="nil"/>
                                  </w:tcBorders>
                                  <w:vAlign w:val="center"/>
                                </w:tcPr>
                                <w:p w14:paraId="63857D7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Chloride</w:t>
                                  </w:r>
                                </w:p>
                              </w:tc>
                              <w:tc>
                                <w:tcPr>
                                  <w:tcW w:w="881" w:type="dxa"/>
                                  <w:tcBorders>
                                    <w:bottom w:val="nil"/>
                                  </w:tcBorders>
                                  <w:vAlign w:val="center"/>
                                </w:tcPr>
                                <w:p w14:paraId="132A880F" w14:textId="6AB3C26B"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57</w:t>
                                  </w:r>
                                </w:p>
                              </w:tc>
                              <w:tc>
                                <w:tcPr>
                                  <w:tcW w:w="1038" w:type="dxa"/>
                                  <w:tcBorders>
                                    <w:bottom w:val="nil"/>
                                  </w:tcBorders>
                                  <w:vAlign w:val="center"/>
                                </w:tcPr>
                                <w:p w14:paraId="61B274C6" w14:textId="287EE3DC"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46</w:t>
                                  </w:r>
                                </w:p>
                              </w:tc>
                              <w:tc>
                                <w:tcPr>
                                  <w:tcW w:w="1045" w:type="dxa"/>
                                  <w:tcBorders>
                                    <w:bottom w:val="nil"/>
                                  </w:tcBorders>
                                  <w:vAlign w:val="center"/>
                                </w:tcPr>
                                <w:p w14:paraId="1636BB28" w14:textId="093B5608"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68</w:t>
                                  </w:r>
                                </w:p>
                              </w:tc>
                              <w:tc>
                                <w:tcPr>
                                  <w:tcW w:w="1349" w:type="dxa"/>
                                  <w:tcBorders>
                                    <w:bottom w:val="nil"/>
                                  </w:tcBorders>
                                  <w:vAlign w:val="center"/>
                                </w:tcPr>
                                <w:p w14:paraId="4CB69E3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12" w:type="dxa"/>
                                  <w:tcBorders>
                                    <w:bottom w:val="nil"/>
                                  </w:tcBorders>
                                  <w:vAlign w:val="center"/>
                                </w:tcPr>
                                <w:p w14:paraId="14E14030"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nil"/>
                                  </w:tcBorders>
                                  <w:vAlign w:val="center"/>
                                </w:tcPr>
                                <w:p w14:paraId="2068237E" w14:textId="77777777" w:rsidR="0030291C" w:rsidRPr="00DB70B4" w:rsidRDefault="0030291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p>
                                <w:p w14:paraId="5626592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pu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30291C" w:rsidRPr="00DB70B4" w14:paraId="14126D61" w14:textId="77777777" w:rsidTr="0030291C">
                              <w:trPr>
                                <w:trHeight w:val="53"/>
                                <w:jc w:val="center"/>
                              </w:trPr>
                              <w:tc>
                                <w:tcPr>
                                  <w:tcW w:w="1189" w:type="dxa"/>
                                  <w:tcBorders>
                                    <w:top w:val="single" w:sz="12" w:space="0" w:color="BF8F00" w:themeColor="accent4" w:themeShade="BF"/>
                                  </w:tcBorders>
                                  <w:vAlign w:val="center"/>
                                </w:tcPr>
                                <w:p w14:paraId="7B40D051" w14:textId="396C9A16"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tcBorders>
                                    <w:top w:val="single" w:sz="12" w:space="0" w:color="BF8F00" w:themeColor="accent4" w:themeShade="BF"/>
                                  </w:tcBorders>
                                  <w:vAlign w:val="center"/>
                                </w:tcPr>
                                <w:p w14:paraId="00849BBB" w14:textId="5255DA0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Copper</w:t>
                                  </w:r>
                                </w:p>
                              </w:tc>
                              <w:tc>
                                <w:tcPr>
                                  <w:tcW w:w="881" w:type="dxa"/>
                                  <w:tcBorders>
                                    <w:top w:val="single" w:sz="12" w:space="0" w:color="BF8F00" w:themeColor="accent4" w:themeShade="BF"/>
                                  </w:tcBorders>
                                  <w:vAlign w:val="center"/>
                                </w:tcPr>
                                <w:p w14:paraId="7A570269" w14:textId="44D59178"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0.003</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95</w:t>
                                  </w:r>
                                </w:p>
                              </w:tc>
                              <w:tc>
                                <w:tcPr>
                                  <w:tcW w:w="1038" w:type="dxa"/>
                                  <w:tcBorders>
                                    <w:top w:val="single" w:sz="12" w:space="0" w:color="BF8F00" w:themeColor="accent4" w:themeShade="BF"/>
                                  </w:tcBorders>
                                  <w:vAlign w:val="center"/>
                                </w:tcPr>
                                <w:p w14:paraId="77048029" w14:textId="6E4EDDA4"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0.002</w:t>
                                  </w:r>
                                  <w:r w:rsidR="003974A4">
                                    <w:rPr>
                                      <w:rFonts w:ascii="Times New Roman" w:hAnsi="Times New Roman" w:cs="Times New Roman"/>
                                      <w:b/>
                                      <w:bCs/>
                                      <w:color w:val="820000"/>
                                      <w:sz w:val="16"/>
                                      <w:szCs w:val="16"/>
                                      <w14:textOutline w14:w="1270" w14:cap="rnd" w14:cmpd="sng" w14:algn="ctr">
                                        <w14:noFill/>
                                        <w14:prstDash w14:val="solid"/>
                                        <w14:bevel/>
                                      </w14:textOutline>
                                    </w:rPr>
                                    <w:t>7</w:t>
                                  </w:r>
                                </w:p>
                              </w:tc>
                              <w:tc>
                                <w:tcPr>
                                  <w:tcW w:w="1045" w:type="dxa"/>
                                  <w:tcBorders>
                                    <w:top w:val="single" w:sz="12" w:space="0" w:color="BF8F00" w:themeColor="accent4" w:themeShade="BF"/>
                                  </w:tcBorders>
                                  <w:vAlign w:val="center"/>
                                </w:tcPr>
                                <w:p w14:paraId="02B5A09B" w14:textId="77777777"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w:t>
                                  </w:r>
                                  <w:r>
                                    <w:rPr>
                                      <w:rFonts w:ascii="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hAnsi="Times New Roman" w:cs="Times New Roman"/>
                                      <w:b/>
                                      <w:bCs/>
                                      <w:color w:val="820000"/>
                                      <w:sz w:val="16"/>
                                      <w:szCs w:val="16"/>
                                      <w14:textOutline w14:w="1270" w14:cap="rnd" w14:cmpd="sng" w14:algn="ctr">
                                        <w14:noFill/>
                                        <w14:prstDash w14:val="solid"/>
                                        <w14:bevel/>
                                      </w14:textOutline>
                                    </w:rPr>
                                    <w:t>2</w:t>
                                  </w:r>
                                </w:p>
                              </w:tc>
                              <w:tc>
                                <w:tcPr>
                                  <w:tcW w:w="1349" w:type="dxa"/>
                                  <w:tcBorders>
                                    <w:top w:val="single" w:sz="12" w:space="0" w:color="BF8F00" w:themeColor="accent4" w:themeShade="BF"/>
                                  </w:tcBorders>
                                  <w:vAlign w:val="center"/>
                                </w:tcPr>
                                <w:p w14:paraId="0CDF0998"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top w:val="single" w:sz="12" w:space="0" w:color="BF8F00" w:themeColor="accent4" w:themeShade="BF"/>
                                  </w:tcBorders>
                                  <w:vAlign w:val="center"/>
                                </w:tcPr>
                                <w:p w14:paraId="637FB0E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top w:val="single" w:sz="12" w:space="0" w:color="BF8F00" w:themeColor="accent4" w:themeShade="BF"/>
                                  </w:tcBorders>
                                  <w:vAlign w:val="center"/>
                                </w:tcPr>
                                <w:p w14:paraId="34B3B1CF" w14:textId="77777777" w:rsidR="0030291C" w:rsidRPr="00DB70B4" w:rsidRDefault="0030291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proofErr w:type="gramStart"/>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roofErr w:type="gramEnd"/>
                                </w:p>
                                <w:p w14:paraId="6CB91974"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ood 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
                              </w:tc>
                            </w:tr>
                            <w:tr w:rsidR="00765FFC" w:rsidRPr="00DB70B4" w14:paraId="37B7A7F6" w14:textId="77777777" w:rsidTr="0030291C">
                              <w:trPr>
                                <w:trHeight w:val="53"/>
                                <w:jc w:val="center"/>
                              </w:trPr>
                              <w:tc>
                                <w:tcPr>
                                  <w:tcW w:w="1189" w:type="dxa"/>
                                  <w:tcBorders>
                                    <w:top w:val="single" w:sz="12" w:space="0" w:color="BF8F00" w:themeColor="accent4" w:themeShade="BF"/>
                                  </w:tcBorders>
                                  <w:vAlign w:val="center"/>
                                </w:tcPr>
                                <w:p w14:paraId="7E1F376B" w14:textId="3FCE7C46"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2015-2021</w:t>
                                  </w:r>
                                </w:p>
                              </w:tc>
                              <w:tc>
                                <w:tcPr>
                                  <w:tcW w:w="1196" w:type="dxa"/>
                                  <w:tcBorders>
                                    <w:top w:val="single" w:sz="12" w:space="0" w:color="BF8F00" w:themeColor="accent4" w:themeShade="BF"/>
                                  </w:tcBorders>
                                  <w:vAlign w:val="center"/>
                                </w:tcPr>
                                <w:p w14:paraId="0E9DF577" w14:textId="4FB613EB"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p>
                              </w:tc>
                              <w:tc>
                                <w:tcPr>
                                  <w:tcW w:w="881" w:type="dxa"/>
                                  <w:tcBorders>
                                    <w:top w:val="single" w:sz="12" w:space="0" w:color="BF8F00" w:themeColor="accent4" w:themeShade="BF"/>
                                  </w:tcBorders>
                                  <w:vAlign w:val="center"/>
                                </w:tcPr>
                                <w:p w14:paraId="5CDE97CB" w14:textId="3499C9BA"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1.6</w:t>
                                  </w:r>
                                </w:p>
                              </w:tc>
                              <w:tc>
                                <w:tcPr>
                                  <w:tcW w:w="1038" w:type="dxa"/>
                                  <w:tcBorders>
                                    <w:top w:val="single" w:sz="12" w:space="0" w:color="BF8F00" w:themeColor="accent4" w:themeShade="BF"/>
                                  </w:tcBorders>
                                  <w:vAlign w:val="center"/>
                                </w:tcPr>
                                <w:p w14:paraId="62721E1C" w14:textId="2B26CF74" w:rsidR="00765FFC" w:rsidRPr="00DB70B4" w:rsidRDefault="007E652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1.36</w:t>
                                  </w:r>
                                </w:p>
                              </w:tc>
                              <w:tc>
                                <w:tcPr>
                                  <w:tcW w:w="1045" w:type="dxa"/>
                                  <w:tcBorders>
                                    <w:top w:val="single" w:sz="12" w:space="0" w:color="BF8F00" w:themeColor="accent4" w:themeShade="BF"/>
                                  </w:tcBorders>
                                  <w:vAlign w:val="center"/>
                                </w:tcPr>
                                <w:p w14:paraId="4EFA106E" w14:textId="714937F5" w:rsidR="00765FFC" w:rsidRPr="00DB70B4" w:rsidRDefault="007E652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1.84</w:t>
                                  </w:r>
                                </w:p>
                              </w:tc>
                              <w:tc>
                                <w:tcPr>
                                  <w:tcW w:w="1349" w:type="dxa"/>
                                  <w:tcBorders>
                                    <w:top w:val="single" w:sz="12" w:space="0" w:color="BF8F00" w:themeColor="accent4" w:themeShade="BF"/>
                                  </w:tcBorders>
                                  <w:vAlign w:val="center"/>
                                </w:tcPr>
                                <w:p w14:paraId="6A553A41" w14:textId="20F4985C"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1112" w:type="dxa"/>
                                  <w:tcBorders>
                                    <w:top w:val="single" w:sz="12" w:space="0" w:color="BF8F00" w:themeColor="accent4" w:themeShade="BF"/>
                                  </w:tcBorders>
                                  <w:vAlign w:val="center"/>
                                </w:tcPr>
                                <w:p w14:paraId="62A8B7D6" w14:textId="6860BBD7"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top w:val="single" w:sz="12" w:space="0" w:color="BF8F00" w:themeColor="accent4" w:themeShade="BF"/>
                                  </w:tcBorders>
                                  <w:vAlign w:val="center"/>
                                </w:tcPr>
                                <w:p w14:paraId="7DA17FFA" w14:textId="703943D5" w:rsidR="00765FFC" w:rsidRPr="00DB70B4" w:rsidRDefault="00682F1D"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p>
                              </w:tc>
                            </w:tr>
                            <w:tr w:rsidR="0030291C" w:rsidRPr="00DB70B4" w14:paraId="3C4F6B03" w14:textId="77777777" w:rsidTr="0030291C">
                              <w:trPr>
                                <w:trHeight w:val="324"/>
                                <w:jc w:val="center"/>
                              </w:trPr>
                              <w:tc>
                                <w:tcPr>
                                  <w:tcW w:w="1189" w:type="dxa"/>
                                  <w:vAlign w:val="center"/>
                                </w:tcPr>
                                <w:p w14:paraId="21FAEDFE" w14:textId="1AC78F93"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5-2021</w:t>
                                  </w:r>
                                </w:p>
                              </w:tc>
                              <w:tc>
                                <w:tcPr>
                                  <w:tcW w:w="1196" w:type="dxa"/>
                                  <w:vAlign w:val="center"/>
                                </w:tcPr>
                                <w:p w14:paraId="3288F540" w14:textId="36063509"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Ma</w:t>
                                  </w:r>
                                  <w:r w:rsidR="00765FFC">
                                    <w:rPr>
                                      <w:rFonts w:ascii="Times New Roman" w:eastAsia="Times New Roman" w:hAnsi="Times New Roman" w:cs="Times New Roman"/>
                                      <w:b/>
                                      <w:bCs/>
                                      <w:color w:val="820000"/>
                                      <w:sz w:val="16"/>
                                      <w:szCs w:val="16"/>
                                      <w14:textOutline w14:w="1270" w14:cap="rnd" w14:cmpd="sng" w14:algn="ctr">
                                        <w14:noFill/>
                                        <w14:prstDash w14:val="solid"/>
                                        <w14:bevel/>
                                      </w14:textOutline>
                                    </w:rPr>
                                    <w:t>nganese</w:t>
                                  </w:r>
                                </w:p>
                              </w:tc>
                              <w:tc>
                                <w:tcPr>
                                  <w:tcW w:w="881" w:type="dxa"/>
                                  <w:vAlign w:val="center"/>
                                </w:tcPr>
                                <w:p w14:paraId="4B357922" w14:textId="70FB37C3" w:rsidR="0030291C" w:rsidRPr="00DB70B4" w:rsidRDefault="00682F1D"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&gt;</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0.001</w:t>
                                  </w:r>
                                </w:p>
                              </w:tc>
                              <w:tc>
                                <w:tcPr>
                                  <w:tcW w:w="1038" w:type="dxa"/>
                                  <w:vAlign w:val="center"/>
                                </w:tcPr>
                                <w:p w14:paraId="5D74E1DF" w14:textId="4DB24F2D" w:rsidR="0030291C" w:rsidRPr="00DB70B4" w:rsidRDefault="00682F1D"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&lt;0.001</w:t>
                                  </w:r>
                                </w:p>
                              </w:tc>
                              <w:tc>
                                <w:tcPr>
                                  <w:tcW w:w="1045" w:type="dxa"/>
                                  <w:vAlign w:val="center"/>
                                </w:tcPr>
                                <w:p w14:paraId="6809FDA7" w14:textId="23AFA901" w:rsidR="0030291C" w:rsidRPr="00DB70B4" w:rsidRDefault="00682F1D"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w:t>
                                  </w:r>
                                  <w:r w:rsidR="003974A4">
                                    <w:rPr>
                                      <w:rFonts w:ascii="Times New Roman" w:hAnsi="Times New Roman" w:cs="Times New Roman"/>
                                      <w:b/>
                                      <w:bCs/>
                                      <w:color w:val="820000"/>
                                      <w:sz w:val="16"/>
                                      <w:szCs w:val="16"/>
                                      <w14:textOutline w14:w="1270" w14:cap="rnd" w14:cmpd="sng" w14:algn="ctr">
                                        <w14:noFill/>
                                        <w14:prstDash w14:val="solid"/>
                                        <w14:bevel/>
                                      </w14:textOutline>
                                    </w:rPr>
                                    <w:t>.0</w:t>
                                  </w:r>
                                  <w:r>
                                    <w:rPr>
                                      <w:rFonts w:ascii="Times New Roman" w:hAnsi="Times New Roman" w:cs="Times New Roman"/>
                                      <w:b/>
                                      <w:bCs/>
                                      <w:color w:val="820000"/>
                                      <w:sz w:val="16"/>
                                      <w:szCs w:val="16"/>
                                      <w14:textOutline w14:w="1270" w14:cap="rnd" w14:cmpd="sng" w14:algn="ctr">
                                        <w14:noFill/>
                                        <w14:prstDash w14:val="solid"/>
                                        <w14:bevel/>
                                      </w14:textOutline>
                                    </w:rPr>
                                    <w:t>022</w:t>
                                  </w:r>
                                </w:p>
                              </w:tc>
                              <w:tc>
                                <w:tcPr>
                                  <w:tcW w:w="1349" w:type="dxa"/>
                                  <w:vAlign w:val="center"/>
                                </w:tcPr>
                                <w:p w14:paraId="6254E11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vAlign w:val="center"/>
                                </w:tcPr>
                                <w:p w14:paraId="6D4CC929"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35CE0981"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30291C" w:rsidRPr="00DB70B4" w14:paraId="61C00C7E" w14:textId="77777777" w:rsidTr="0030291C">
                              <w:trPr>
                                <w:trHeight w:val="324"/>
                                <w:jc w:val="center"/>
                              </w:trPr>
                              <w:tc>
                                <w:tcPr>
                                  <w:tcW w:w="1189" w:type="dxa"/>
                                  <w:vAlign w:val="center"/>
                                </w:tcPr>
                                <w:p w14:paraId="4DC92110" w14:textId="232A0366"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196" w:type="dxa"/>
                                  <w:vAlign w:val="center"/>
                                </w:tcPr>
                                <w:p w14:paraId="38064DE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Nickel</w:t>
                                  </w:r>
                                </w:p>
                              </w:tc>
                              <w:tc>
                                <w:tcPr>
                                  <w:tcW w:w="881" w:type="dxa"/>
                                  <w:vAlign w:val="center"/>
                                </w:tcPr>
                                <w:p w14:paraId="64E6C698" w14:textId="7025962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038" w:type="dxa"/>
                                  <w:vAlign w:val="center"/>
                                </w:tcPr>
                                <w:p w14:paraId="045D99DA" w14:textId="6CFE3E64"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045" w:type="dxa"/>
                                  <w:vAlign w:val="center"/>
                                </w:tcPr>
                                <w:p w14:paraId="15E3F180" w14:textId="70AC75A4"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349" w:type="dxa"/>
                                  <w:vAlign w:val="center"/>
                                </w:tcPr>
                                <w:p w14:paraId="64B482E8"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vAlign w:val="center"/>
                                </w:tcPr>
                                <w:p w14:paraId="7C0EDC17"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611E4814"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p>
                              </w:tc>
                            </w:tr>
                            <w:tr w:rsidR="0030291C" w:rsidRPr="00DB70B4" w14:paraId="05B7B904" w14:textId="77777777" w:rsidTr="0030291C">
                              <w:trPr>
                                <w:trHeight w:val="324"/>
                                <w:jc w:val="center"/>
                              </w:trPr>
                              <w:tc>
                                <w:tcPr>
                                  <w:tcW w:w="1189" w:type="dxa"/>
                                  <w:vAlign w:val="center"/>
                                </w:tcPr>
                                <w:p w14:paraId="1FAC26D3" w14:textId="7CA16F23"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8</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-2022</w:t>
                                  </w:r>
                                </w:p>
                              </w:tc>
                              <w:tc>
                                <w:tcPr>
                                  <w:tcW w:w="1196" w:type="dxa"/>
                                  <w:vAlign w:val="center"/>
                                </w:tcPr>
                                <w:p w14:paraId="2A5A3975"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pH</w:t>
                                  </w:r>
                                </w:p>
                              </w:tc>
                              <w:tc>
                                <w:tcPr>
                                  <w:tcW w:w="881" w:type="dxa"/>
                                  <w:vAlign w:val="center"/>
                                </w:tcPr>
                                <w:p w14:paraId="625AF7F2" w14:textId="0294E0A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p>
                              </w:tc>
                              <w:tc>
                                <w:tcPr>
                                  <w:tcW w:w="1038" w:type="dxa"/>
                                  <w:vAlign w:val="center"/>
                                </w:tcPr>
                                <w:p w14:paraId="56E6F2D4" w14:textId="3F8551B3"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6.7</w:t>
                                  </w:r>
                                </w:p>
                              </w:tc>
                              <w:tc>
                                <w:tcPr>
                                  <w:tcW w:w="1045" w:type="dxa"/>
                                  <w:vAlign w:val="center"/>
                                </w:tcPr>
                                <w:p w14:paraId="74FE88C7" w14:textId="60DA9528"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7.7</w:t>
                                  </w:r>
                                </w:p>
                              </w:tc>
                              <w:tc>
                                <w:tcPr>
                                  <w:tcW w:w="1349" w:type="dxa"/>
                                  <w:vAlign w:val="center"/>
                                </w:tcPr>
                                <w:p w14:paraId="63D22B5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&gt;7.0</w:t>
                                  </w:r>
                                </w:p>
                              </w:tc>
                              <w:tc>
                                <w:tcPr>
                                  <w:tcW w:w="1112" w:type="dxa"/>
                                  <w:vAlign w:val="center"/>
                                </w:tcPr>
                                <w:p w14:paraId="10D6460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units</w:t>
                                  </w:r>
                                </w:p>
                              </w:tc>
                              <w:tc>
                                <w:tcPr>
                                  <w:tcW w:w="2256" w:type="dxa"/>
                                  <w:vAlign w:val="center"/>
                                </w:tcPr>
                                <w:p w14:paraId="07488F8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re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er.</w:t>
                                  </w:r>
                                </w:p>
                              </w:tc>
                            </w:tr>
                            <w:tr w:rsidR="00765FFC" w:rsidRPr="00DB70B4" w14:paraId="5DC3BDE3" w14:textId="77777777" w:rsidTr="0030291C">
                              <w:trPr>
                                <w:trHeight w:val="324"/>
                                <w:jc w:val="center"/>
                              </w:trPr>
                              <w:tc>
                                <w:tcPr>
                                  <w:tcW w:w="1189" w:type="dxa"/>
                                  <w:vAlign w:val="center"/>
                                </w:tcPr>
                                <w:p w14:paraId="7E3CD558" w14:textId="08C205FD"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2015-2021</w:t>
                                  </w:r>
                                </w:p>
                              </w:tc>
                              <w:tc>
                                <w:tcPr>
                                  <w:tcW w:w="1196" w:type="dxa"/>
                                  <w:vAlign w:val="center"/>
                                </w:tcPr>
                                <w:p w14:paraId="7ED18D7F" w14:textId="408F3CE5"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Silver</w:t>
                                  </w:r>
                                </w:p>
                              </w:tc>
                              <w:tc>
                                <w:tcPr>
                                  <w:tcW w:w="881" w:type="dxa"/>
                                  <w:vAlign w:val="center"/>
                                </w:tcPr>
                                <w:p w14:paraId="482E3D25" w14:textId="396D9351" w:rsidR="00765FFC"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&lt;0.01</w:t>
                                  </w:r>
                                </w:p>
                              </w:tc>
                              <w:tc>
                                <w:tcPr>
                                  <w:tcW w:w="1038" w:type="dxa"/>
                                  <w:vAlign w:val="center"/>
                                </w:tcPr>
                                <w:p w14:paraId="30EC7F99" w14:textId="20A91C47" w:rsidR="00765FFC" w:rsidRDefault="00765FF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&lt;0.01</w:t>
                                  </w:r>
                                </w:p>
                              </w:tc>
                              <w:tc>
                                <w:tcPr>
                                  <w:tcW w:w="1045" w:type="dxa"/>
                                  <w:vAlign w:val="center"/>
                                </w:tcPr>
                                <w:p w14:paraId="7BE7CB2C" w14:textId="576B5B2C" w:rsidR="00765FFC" w:rsidRDefault="00765FF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&lt;0.01</w:t>
                                  </w:r>
                                </w:p>
                              </w:tc>
                              <w:tc>
                                <w:tcPr>
                                  <w:tcW w:w="1349" w:type="dxa"/>
                                  <w:vAlign w:val="center"/>
                                </w:tcPr>
                                <w:p w14:paraId="066A58D7" w14:textId="2CD665B2"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0.1</w:t>
                                  </w:r>
                                </w:p>
                              </w:tc>
                              <w:tc>
                                <w:tcPr>
                                  <w:tcW w:w="1112" w:type="dxa"/>
                                  <w:vAlign w:val="center"/>
                                </w:tcPr>
                                <w:p w14:paraId="38DEDB57" w14:textId="65D685CD"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58916B07" w14:textId="123BEF10" w:rsidR="00765FFC" w:rsidRPr="00DB70B4" w:rsidRDefault="00765FF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mainly in the form of very insoluble and immobile oxides, </w:t>
                                  </w:r>
                                  <w:proofErr w:type="gramStart"/>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sulfides</w:t>
                                  </w:r>
                                  <w:proofErr w:type="gramEnd"/>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and some salts.</w:t>
                                  </w:r>
                                </w:p>
                              </w:tc>
                            </w:tr>
                            <w:tr w:rsidR="0030291C" w:rsidRPr="00DB70B4" w14:paraId="15B9DDCD" w14:textId="77777777" w:rsidTr="0030291C">
                              <w:trPr>
                                <w:trHeight w:val="324"/>
                                <w:jc w:val="center"/>
                              </w:trPr>
                              <w:tc>
                                <w:tcPr>
                                  <w:tcW w:w="1189" w:type="dxa"/>
                                  <w:vAlign w:val="center"/>
                                </w:tcPr>
                                <w:p w14:paraId="25916CD6" w14:textId="2CC8ED48"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57091E70"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Sulfate</w:t>
                                  </w:r>
                                </w:p>
                              </w:tc>
                              <w:tc>
                                <w:tcPr>
                                  <w:tcW w:w="881" w:type="dxa"/>
                                  <w:vAlign w:val="center"/>
                                </w:tcPr>
                                <w:p w14:paraId="13E1A095" w14:textId="03BB41E9"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784</w:t>
                                  </w:r>
                                </w:p>
                              </w:tc>
                              <w:tc>
                                <w:tcPr>
                                  <w:tcW w:w="1038" w:type="dxa"/>
                                  <w:vAlign w:val="center"/>
                                </w:tcPr>
                                <w:p w14:paraId="51DA2B33" w14:textId="2FF42C6A"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608</w:t>
                                  </w:r>
                                </w:p>
                              </w:tc>
                              <w:tc>
                                <w:tcPr>
                                  <w:tcW w:w="1045" w:type="dxa"/>
                                  <w:vAlign w:val="center"/>
                                </w:tcPr>
                                <w:p w14:paraId="39B830C6" w14:textId="3E099632"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960</w:t>
                                  </w:r>
                                </w:p>
                              </w:tc>
                              <w:tc>
                                <w:tcPr>
                                  <w:tcW w:w="1349" w:type="dxa"/>
                                  <w:vAlign w:val="center"/>
                                </w:tcPr>
                                <w:p w14:paraId="6A33EF5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12" w:type="dxa"/>
                                  <w:vAlign w:val="center"/>
                                </w:tcPr>
                                <w:p w14:paraId="6571235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406662F4" w14:textId="77777777" w:rsidR="0030291C" w:rsidRPr="00DB70B4" w:rsidRDefault="0030291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p>
                                <w:p w14:paraId="32EEFF03"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30291C" w:rsidRPr="00DB70B4" w14:paraId="78D87E50" w14:textId="77777777" w:rsidTr="0030291C">
                              <w:trPr>
                                <w:trHeight w:val="324"/>
                                <w:jc w:val="center"/>
                              </w:trPr>
                              <w:tc>
                                <w:tcPr>
                                  <w:tcW w:w="1189" w:type="dxa"/>
                                  <w:vAlign w:val="center"/>
                                </w:tcPr>
                                <w:p w14:paraId="4D6B79F8" w14:textId="43F5245D"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2F32EBF9"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Dissolved Solids</w:t>
                                  </w:r>
                                </w:p>
                              </w:tc>
                              <w:tc>
                                <w:tcPr>
                                  <w:tcW w:w="881" w:type="dxa"/>
                                  <w:vAlign w:val="center"/>
                                </w:tcPr>
                                <w:p w14:paraId="4F9370DE" w14:textId="5015333A"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1475</w:t>
                                  </w:r>
                                </w:p>
                              </w:tc>
                              <w:tc>
                                <w:tcPr>
                                  <w:tcW w:w="1038" w:type="dxa"/>
                                  <w:vAlign w:val="center"/>
                                </w:tcPr>
                                <w:p w14:paraId="665DE470" w14:textId="76829674"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1190</w:t>
                                  </w:r>
                                </w:p>
                              </w:tc>
                              <w:tc>
                                <w:tcPr>
                                  <w:tcW w:w="1045" w:type="dxa"/>
                                  <w:vAlign w:val="center"/>
                                </w:tcPr>
                                <w:p w14:paraId="3B119D31" w14:textId="35700B40"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1760</w:t>
                                  </w:r>
                                </w:p>
                              </w:tc>
                              <w:tc>
                                <w:tcPr>
                                  <w:tcW w:w="1349" w:type="dxa"/>
                                  <w:vAlign w:val="center"/>
                                </w:tcPr>
                                <w:p w14:paraId="2DC827F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1000</w:t>
                                  </w:r>
                                </w:p>
                              </w:tc>
                              <w:tc>
                                <w:tcPr>
                                  <w:tcW w:w="1112" w:type="dxa"/>
                                  <w:vAlign w:val="center"/>
                                </w:tcPr>
                                <w:p w14:paraId="72B2B77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4D34ACD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iss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 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p>
                              </w:tc>
                            </w:tr>
                            <w:tr w:rsidR="0030291C" w:rsidRPr="00DB70B4" w14:paraId="0D0602CE" w14:textId="77777777" w:rsidTr="0030291C">
                              <w:trPr>
                                <w:trHeight w:val="53"/>
                                <w:jc w:val="center"/>
                              </w:trPr>
                              <w:tc>
                                <w:tcPr>
                                  <w:tcW w:w="1189" w:type="dxa"/>
                                  <w:vAlign w:val="center"/>
                                </w:tcPr>
                                <w:p w14:paraId="2472AFB6" w14:textId="21242C6F"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5ECB9B47" w14:textId="01CBD0F5"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Iron</w:t>
                                  </w:r>
                                </w:p>
                              </w:tc>
                              <w:tc>
                                <w:tcPr>
                                  <w:tcW w:w="881" w:type="dxa"/>
                                  <w:vAlign w:val="center"/>
                                </w:tcPr>
                                <w:p w14:paraId="4410DB8B" w14:textId="63FF724B"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0.109</w:t>
                                  </w:r>
                                </w:p>
                              </w:tc>
                              <w:tc>
                                <w:tcPr>
                                  <w:tcW w:w="1038" w:type="dxa"/>
                                  <w:vAlign w:val="center"/>
                                </w:tcPr>
                                <w:p w14:paraId="55C33AC9" w14:textId="03B9BE7E"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0.034</w:t>
                                  </w:r>
                                </w:p>
                              </w:tc>
                              <w:tc>
                                <w:tcPr>
                                  <w:tcW w:w="1045" w:type="dxa"/>
                                  <w:vAlign w:val="center"/>
                                </w:tcPr>
                                <w:p w14:paraId="3DB32250" w14:textId="4075E121"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0.184</w:t>
                                  </w:r>
                                </w:p>
                              </w:tc>
                              <w:tc>
                                <w:tcPr>
                                  <w:tcW w:w="1349" w:type="dxa"/>
                                  <w:vAlign w:val="center"/>
                                </w:tcPr>
                                <w:p w14:paraId="1C38231E"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vAlign w:val="center"/>
                                </w:tcPr>
                                <w:p w14:paraId="30A7F76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36CA615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p>
                              </w:tc>
                            </w:tr>
                            <w:tr w:rsidR="0030291C" w:rsidRPr="00DB70B4" w14:paraId="794EC2B4" w14:textId="77777777" w:rsidTr="0030291C">
                              <w:trPr>
                                <w:trHeight w:val="250"/>
                                <w:jc w:val="center"/>
                              </w:trPr>
                              <w:tc>
                                <w:tcPr>
                                  <w:tcW w:w="1189" w:type="dxa"/>
                                  <w:vAlign w:val="center"/>
                                </w:tcPr>
                                <w:p w14:paraId="3AA66065" w14:textId="600EE76B"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1BCCC814"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Zinc</w:t>
                                  </w:r>
                                </w:p>
                              </w:tc>
                              <w:tc>
                                <w:tcPr>
                                  <w:tcW w:w="881" w:type="dxa"/>
                                  <w:vAlign w:val="center"/>
                                </w:tcPr>
                                <w:p w14:paraId="1A246263" w14:textId="257925CE"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0.04</w:t>
                                  </w:r>
                                  <w:r w:rsidR="00765FFC">
                                    <w:rPr>
                                      <w:rFonts w:ascii="Times New Roman" w:eastAsia="Times New Roman" w:hAnsi="Times New Roman" w:cs="Times New Roman"/>
                                      <w:b/>
                                      <w:bCs/>
                                      <w:color w:val="820000"/>
                                      <w:sz w:val="16"/>
                                      <w:szCs w:val="16"/>
                                      <w14:textOutline w14:w="1270" w14:cap="rnd" w14:cmpd="sng" w14:algn="ctr">
                                        <w14:noFill/>
                                        <w14:prstDash w14:val="solid"/>
                                        <w14:bevel/>
                                      </w14:textOutline>
                                    </w:rPr>
                                    <w:t>45</w:t>
                                  </w:r>
                                </w:p>
                              </w:tc>
                              <w:tc>
                                <w:tcPr>
                                  <w:tcW w:w="1038" w:type="dxa"/>
                                  <w:vAlign w:val="center"/>
                                </w:tcPr>
                                <w:p w14:paraId="00DF2F82" w14:textId="33AFB9D3"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0.04</w:t>
                                  </w:r>
                                  <w:r w:rsidR="00765FFC">
                                    <w:rPr>
                                      <w:rFonts w:ascii="Times New Roman" w:hAnsi="Times New Roman" w:cs="Times New Roman"/>
                                      <w:b/>
                                      <w:bCs/>
                                      <w:color w:val="820000"/>
                                      <w:sz w:val="16"/>
                                      <w:szCs w:val="16"/>
                                      <w14:textOutline w14:w="1270" w14:cap="rnd" w14:cmpd="sng" w14:algn="ctr">
                                        <w14:noFill/>
                                        <w14:prstDash w14:val="solid"/>
                                        <w14:bevel/>
                                      </w14:textOutline>
                                    </w:rPr>
                                    <w:t>07</w:t>
                                  </w:r>
                                </w:p>
                              </w:tc>
                              <w:tc>
                                <w:tcPr>
                                  <w:tcW w:w="1045" w:type="dxa"/>
                                  <w:vAlign w:val="center"/>
                                </w:tcPr>
                                <w:p w14:paraId="0D2E42E8" w14:textId="0BEC4322"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w:t>
                                  </w:r>
                                  <w:r w:rsidR="00765FFC">
                                    <w:rPr>
                                      <w:rFonts w:ascii="Times New Roman" w:hAnsi="Times New Roman" w:cs="Times New Roman"/>
                                      <w:b/>
                                      <w:bCs/>
                                      <w:color w:val="820000"/>
                                      <w:sz w:val="16"/>
                                      <w:szCs w:val="16"/>
                                      <w14:textOutline w14:w="1270" w14:cap="rnd" w14:cmpd="sng" w14:algn="ctr">
                                        <w14:noFill/>
                                        <w14:prstDash w14:val="solid"/>
                                        <w14:bevel/>
                                      </w14:textOutline>
                                    </w:rPr>
                                    <w:t>483</w:t>
                                  </w:r>
                                </w:p>
                              </w:tc>
                              <w:tc>
                                <w:tcPr>
                                  <w:tcW w:w="1349" w:type="dxa"/>
                                  <w:vAlign w:val="center"/>
                                </w:tcPr>
                                <w:p w14:paraId="42C965F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12" w:type="dxa"/>
                                  <w:vAlign w:val="center"/>
                                </w:tcPr>
                                <w:p w14:paraId="435AB0F4"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0943638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Mod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t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stry.</w:t>
                                  </w:r>
                                </w:p>
                              </w:tc>
                            </w:tr>
                          </w:tbl>
                          <w:p w14:paraId="5D907338" w14:textId="77777777" w:rsidR="0030291C" w:rsidRDefault="0030291C" w:rsidP="003029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58056" id="_x0000_s1047" type="#_x0000_t202" alt="&quot;&quot;" style="position:absolute;left:0;text-align:left;margin-left:9pt;margin-top:68.25pt;width:521.7pt;height:672.7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">
                <v:fill opacity="39321f"/>
                <v:textbox>
                  <w:txbxContent>
                    <w:tbl>
                      <w:tblPr>
                        <w:tblStyle w:val="TableGrid"/>
                        <w:tblW w:w="10066"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CellMar>
                          <w:left w:w="0" w:type="dxa"/>
                          <w:right w:w="0" w:type="dxa"/>
                        </w:tblCellMar>
                        <w:tblLook w:val="04A0" w:firstRow="1" w:lastRow="0" w:firstColumn="1" w:lastColumn="0" w:noHBand="0" w:noVBand="1"/>
                      </w:tblPr>
                      <w:tblGrid>
                        <w:gridCol w:w="1189"/>
                        <w:gridCol w:w="1196"/>
                        <w:gridCol w:w="881"/>
                        <w:gridCol w:w="1038"/>
                        <w:gridCol w:w="1045"/>
                        <w:gridCol w:w="1349"/>
                        <w:gridCol w:w="1112"/>
                        <w:gridCol w:w="2256"/>
                      </w:tblGrid>
                      <w:tr w:rsidR="0030291C" w:rsidRPr="00DB70B4" w14:paraId="5C810E1B" w14:textId="77777777" w:rsidTr="0030291C">
                        <w:trPr>
                          <w:trHeight w:val="695"/>
                          <w:jc w:val="center"/>
                        </w:trPr>
                        <w:tc>
                          <w:tcPr>
                            <w:tcW w:w="10066" w:type="dxa"/>
                            <w:gridSpan w:val="8"/>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16F8A93C"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Violations Table</w:t>
                            </w:r>
                          </w:p>
                        </w:tc>
                      </w:tr>
                      <w:tr w:rsidR="0030291C" w:rsidRPr="00DB70B4" w14:paraId="0C977883" w14:textId="77777777" w:rsidTr="0030291C">
                        <w:trPr>
                          <w:trHeight w:val="324"/>
                          <w:jc w:val="center"/>
                        </w:trPr>
                        <w:tc>
                          <w:tcPr>
                            <w:tcW w:w="10066" w:type="dxa"/>
                            <w:gridSpan w:val="8"/>
                            <w:tcBorders>
                              <w:top w:val="single" w:sz="12" w:space="0" w:color="BF8F00" w:themeColor="accent4" w:themeShade="BF"/>
                              <w:left w:val="nil"/>
                              <w:bottom w:val="single" w:sz="12" w:space="0" w:color="BF8F00" w:themeColor="accent4" w:themeShade="BF"/>
                              <w:right w:val="nil"/>
                            </w:tcBorders>
                            <w:vAlign w:val="center"/>
                          </w:tcPr>
                          <w:p w14:paraId="5B48A2B9"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Revised Total Coliform Rule (RTCR)</w:t>
                            </w:r>
                          </w:p>
                        </w:tc>
                      </w:tr>
                      <w:tr w:rsidR="0030291C" w:rsidRPr="00DB70B4" w14:paraId="04445092" w14:textId="77777777" w:rsidTr="005720A2">
                        <w:trPr>
                          <w:trHeight w:val="690"/>
                          <w:jc w:val="center"/>
                        </w:trPr>
                        <w:tc>
                          <w:tcPr>
                            <w:tcW w:w="10066" w:type="dxa"/>
                            <w:gridSpan w:val="8"/>
                            <w:tcBorders>
                              <w:top w:val="single" w:sz="12" w:space="0" w:color="BF8F00" w:themeColor="accent4" w:themeShade="BF"/>
                            </w:tcBorders>
                            <w:vAlign w:val="center"/>
                          </w:tcPr>
                          <w:p w14:paraId="29F7033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SansSerif" w:hAnsi="Times New Roman" w:cs="Times New Roman"/>
                                <w:b/>
                                <w:bCs/>
                                <w:color w:val="820000"/>
                                <w:sz w:val="16"/>
                                <w:szCs w:val="16"/>
                                <w14:textOutline w14:w="1270" w14:cap="rnd" w14:cmpd="sng" w14:algn="ctr">
                                  <w14:noFill/>
                                  <w14:prstDash w14:val="solid"/>
                                  <w14:bevel/>
                                </w14:textOutline>
                              </w:rPr>
                              <w:t>The Revised Total Coliform Rule (RTCR) seeks to prevent waterborne diseases caused by E. coli. E. coli are bacteria whose presence indicates that the water may be contaminated with human or animal waste. Human pathogens in these wastes can cause short-term effects, such as diarrhea, cramps, nausea, headaches, or other symptoms. They may pose a greater health risk for infants, young children, pregnant and elderly</w:t>
                            </w:r>
                            <w:r>
                              <w:rPr>
                                <w:rFonts w:ascii="Times New Roman" w:eastAsia="SansSerif" w:hAnsi="Times New Roman" w:cs="Times New Roman"/>
                                <w:b/>
                                <w:bCs/>
                                <w:color w:val="820000"/>
                                <w:sz w:val="16"/>
                                <w:szCs w:val="16"/>
                                <w14:textOutline w14:w="1270" w14:cap="rnd" w14:cmpd="sng" w14:algn="ctr">
                                  <w14:noFill/>
                                  <w14:prstDash w14:val="solid"/>
                                  <w14:bevel/>
                                </w14:textOutline>
                              </w:rPr>
                              <w:t>.</w:t>
                            </w:r>
                          </w:p>
                        </w:tc>
                      </w:tr>
                      <w:tr w:rsidR="0030291C" w:rsidRPr="00DB70B4" w14:paraId="6B612C9F" w14:textId="77777777" w:rsidTr="0030291C">
                        <w:trPr>
                          <w:trHeight w:val="324"/>
                          <w:jc w:val="center"/>
                        </w:trPr>
                        <w:tc>
                          <w:tcPr>
                            <w:tcW w:w="1189" w:type="dxa"/>
                            <w:vAlign w:val="center"/>
                          </w:tcPr>
                          <w:p w14:paraId="4BD3ABDB"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Type</w:t>
                            </w:r>
                          </w:p>
                        </w:tc>
                        <w:tc>
                          <w:tcPr>
                            <w:tcW w:w="2077" w:type="dxa"/>
                            <w:gridSpan w:val="2"/>
                            <w:vAlign w:val="center"/>
                          </w:tcPr>
                          <w:p w14:paraId="1274E0F4"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Begin</w:t>
                            </w:r>
                          </w:p>
                        </w:tc>
                        <w:tc>
                          <w:tcPr>
                            <w:tcW w:w="2083" w:type="dxa"/>
                            <w:gridSpan w:val="2"/>
                            <w:vAlign w:val="center"/>
                          </w:tcPr>
                          <w:p w14:paraId="28E6B5CD" w14:textId="77777777" w:rsidR="0030291C" w:rsidRPr="00DB70B4" w:rsidRDefault="0030291C"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End</w:t>
                            </w:r>
                          </w:p>
                        </w:tc>
                        <w:tc>
                          <w:tcPr>
                            <w:tcW w:w="4717" w:type="dxa"/>
                            <w:gridSpan w:val="3"/>
                            <w:vAlign w:val="center"/>
                          </w:tcPr>
                          <w:p w14:paraId="35D9460D"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Explanation</w:t>
                            </w:r>
                          </w:p>
                        </w:tc>
                      </w:tr>
                      <w:tr w:rsidR="0030291C" w:rsidRPr="00DB70B4" w14:paraId="70F44FB7" w14:textId="77777777" w:rsidTr="0030291C">
                        <w:trPr>
                          <w:trHeight w:val="324"/>
                          <w:jc w:val="center"/>
                        </w:trPr>
                        <w:tc>
                          <w:tcPr>
                            <w:tcW w:w="1189" w:type="dxa"/>
                            <w:tcBorders>
                              <w:bottom w:val="single" w:sz="12" w:space="0" w:color="BF8F00" w:themeColor="accent4" w:themeShade="BF"/>
                            </w:tcBorders>
                            <w:vAlign w:val="center"/>
                          </w:tcPr>
                          <w:p w14:paraId="09F9D00B"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77" w:type="dxa"/>
                            <w:gridSpan w:val="2"/>
                            <w:tcBorders>
                              <w:bottom w:val="single" w:sz="12" w:space="0" w:color="BF8F00" w:themeColor="accent4" w:themeShade="BF"/>
                            </w:tcBorders>
                            <w:vAlign w:val="center"/>
                          </w:tcPr>
                          <w:p w14:paraId="4FAEE846"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83" w:type="dxa"/>
                            <w:gridSpan w:val="2"/>
                            <w:tcBorders>
                              <w:bottom w:val="single" w:sz="12" w:space="0" w:color="BF8F00" w:themeColor="accent4" w:themeShade="BF"/>
                            </w:tcBorders>
                            <w:vAlign w:val="center"/>
                          </w:tcPr>
                          <w:p w14:paraId="04119AB4" w14:textId="77777777" w:rsidR="0030291C" w:rsidRPr="00DB70B4" w:rsidRDefault="0030291C"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717" w:type="dxa"/>
                            <w:gridSpan w:val="3"/>
                            <w:tcBorders>
                              <w:bottom w:val="single" w:sz="12" w:space="0" w:color="BF8F00" w:themeColor="accent4" w:themeShade="BF"/>
                            </w:tcBorders>
                            <w:vAlign w:val="center"/>
                          </w:tcPr>
                          <w:p w14:paraId="326893A1"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30291C" w:rsidRPr="00DB70B4" w14:paraId="7898C798" w14:textId="77777777" w:rsidTr="0030291C">
                        <w:trPr>
                          <w:trHeight w:val="324"/>
                          <w:jc w:val="center"/>
                        </w:trPr>
                        <w:tc>
                          <w:tcPr>
                            <w:tcW w:w="10066" w:type="dxa"/>
                            <w:gridSpan w:val="8"/>
                            <w:tcBorders>
                              <w:top w:val="single" w:sz="12" w:space="0" w:color="BF8F00" w:themeColor="accent4" w:themeShade="BF"/>
                              <w:left w:val="nil"/>
                              <w:bottom w:val="single" w:sz="12" w:space="0" w:color="BF8F00" w:themeColor="accent4" w:themeShade="BF"/>
                              <w:right w:val="nil"/>
                            </w:tcBorders>
                            <w:vAlign w:val="center"/>
                          </w:tcPr>
                          <w:p w14:paraId="67A32394"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Public Notification Rule</w:t>
                            </w:r>
                          </w:p>
                        </w:tc>
                      </w:tr>
                      <w:tr w:rsidR="0030291C" w:rsidRPr="00DB70B4" w14:paraId="3821469A" w14:textId="77777777" w:rsidTr="005720A2">
                        <w:trPr>
                          <w:trHeight w:val="483"/>
                          <w:jc w:val="center"/>
                        </w:trPr>
                        <w:tc>
                          <w:tcPr>
                            <w:tcW w:w="10066" w:type="dxa"/>
                            <w:gridSpan w:val="8"/>
                            <w:tcBorders>
                              <w:top w:val="single" w:sz="12" w:space="0" w:color="BF8F00" w:themeColor="accent4" w:themeShade="BF"/>
                            </w:tcBorders>
                            <w:vAlign w:val="center"/>
                          </w:tcPr>
                          <w:p w14:paraId="182E0277"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Public Notification Rule helps to ensure that consumers will always know if there is a problem with their drinking water. These notices immediately alert consumers if there is a serious problem with their drinking water (e.g., a boil water emergency).</w:t>
                            </w:r>
                          </w:p>
                        </w:tc>
                      </w:tr>
                      <w:tr w:rsidR="0030291C" w:rsidRPr="00DB70B4" w14:paraId="3035A399" w14:textId="77777777" w:rsidTr="0030291C">
                        <w:trPr>
                          <w:trHeight w:val="324"/>
                          <w:jc w:val="center"/>
                        </w:trPr>
                        <w:tc>
                          <w:tcPr>
                            <w:tcW w:w="1189" w:type="dxa"/>
                            <w:vAlign w:val="center"/>
                          </w:tcPr>
                          <w:p w14:paraId="6F9E64B3"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Type</w:t>
                            </w:r>
                          </w:p>
                        </w:tc>
                        <w:tc>
                          <w:tcPr>
                            <w:tcW w:w="2077" w:type="dxa"/>
                            <w:gridSpan w:val="2"/>
                            <w:vAlign w:val="center"/>
                          </w:tcPr>
                          <w:p w14:paraId="2A8A104E"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Begin</w:t>
                            </w:r>
                          </w:p>
                        </w:tc>
                        <w:tc>
                          <w:tcPr>
                            <w:tcW w:w="2083" w:type="dxa"/>
                            <w:gridSpan w:val="2"/>
                            <w:vAlign w:val="center"/>
                          </w:tcPr>
                          <w:p w14:paraId="0DA03BC2" w14:textId="77777777" w:rsidR="0030291C" w:rsidRPr="00DB70B4" w:rsidRDefault="0030291C"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End</w:t>
                            </w:r>
                          </w:p>
                        </w:tc>
                        <w:tc>
                          <w:tcPr>
                            <w:tcW w:w="4717" w:type="dxa"/>
                            <w:gridSpan w:val="3"/>
                            <w:vAlign w:val="center"/>
                          </w:tcPr>
                          <w:p w14:paraId="57213686" w14:textId="77777777" w:rsidR="0030291C" w:rsidRPr="00DB70B4" w:rsidRDefault="0030291C"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Explanation</w:t>
                            </w:r>
                          </w:p>
                        </w:tc>
                      </w:tr>
                      <w:tr w:rsidR="0030291C" w:rsidRPr="00DB70B4" w14:paraId="348F3751" w14:textId="77777777" w:rsidTr="0030291C">
                        <w:trPr>
                          <w:trHeight w:val="324"/>
                          <w:jc w:val="center"/>
                        </w:trPr>
                        <w:tc>
                          <w:tcPr>
                            <w:tcW w:w="1189" w:type="dxa"/>
                            <w:tcBorders>
                              <w:bottom w:val="single" w:sz="12" w:space="0" w:color="BF8F00" w:themeColor="accent4" w:themeShade="BF"/>
                            </w:tcBorders>
                            <w:vAlign w:val="center"/>
                          </w:tcPr>
                          <w:p w14:paraId="14D1F429"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77" w:type="dxa"/>
                            <w:gridSpan w:val="2"/>
                            <w:tcBorders>
                              <w:bottom w:val="single" w:sz="12" w:space="0" w:color="BF8F00" w:themeColor="accent4" w:themeShade="BF"/>
                            </w:tcBorders>
                            <w:vAlign w:val="center"/>
                          </w:tcPr>
                          <w:p w14:paraId="5590789F"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83" w:type="dxa"/>
                            <w:gridSpan w:val="2"/>
                            <w:tcBorders>
                              <w:bottom w:val="single" w:sz="12" w:space="0" w:color="BF8F00" w:themeColor="accent4" w:themeShade="BF"/>
                            </w:tcBorders>
                            <w:vAlign w:val="center"/>
                          </w:tcPr>
                          <w:p w14:paraId="227060A7" w14:textId="77777777" w:rsidR="0030291C" w:rsidRPr="00DB70B4" w:rsidRDefault="0030291C"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717" w:type="dxa"/>
                            <w:gridSpan w:val="3"/>
                            <w:tcBorders>
                              <w:bottom w:val="single" w:sz="12" w:space="0" w:color="BF8F00" w:themeColor="accent4" w:themeShade="BF"/>
                            </w:tcBorders>
                            <w:vAlign w:val="center"/>
                          </w:tcPr>
                          <w:p w14:paraId="4C38A7EE" w14:textId="77777777" w:rsidR="0030291C" w:rsidRPr="00DB70B4" w:rsidRDefault="0030291C"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30291C" w:rsidRPr="00DB70B4" w14:paraId="3349D5CD" w14:textId="77777777" w:rsidTr="005720A2">
                        <w:trPr>
                          <w:trHeight w:val="483"/>
                          <w:jc w:val="center"/>
                        </w:trPr>
                        <w:tc>
                          <w:tcPr>
                            <w:tcW w:w="10066" w:type="dxa"/>
                            <w:gridSpan w:val="8"/>
                            <w:tcBorders>
                              <w:top w:val="single" w:sz="12" w:space="0" w:color="BF8F00" w:themeColor="accent4" w:themeShade="BF"/>
                              <w:left w:val="nil"/>
                              <w:bottom w:val="single" w:sz="12" w:space="0" w:color="BF8F00" w:themeColor="accent4" w:themeShade="BF"/>
                              <w:right w:val="nil"/>
                            </w:tcBorders>
                            <w:vAlign w:val="center"/>
                          </w:tcPr>
                          <w:p w14:paraId="754A00CE" w14:textId="77777777" w:rsidR="0030291C" w:rsidRPr="00DB70B4" w:rsidRDefault="0030291C" w:rsidP="0049185F">
                            <w:pPr>
                              <w:jc w:val="center"/>
                              <w:rPr>
                                <w:rFonts w:ascii="Times New Roman" w:eastAsia="Times New Roman" w:hAnsi="Times New Roman" w:cs="Times New Roman"/>
                                <w:color w:val="87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Sec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ry</w:t>
                            </w:r>
                            <w:r w:rsidRPr="00DB70B4">
                              <w:rPr>
                                <w:rFonts w:ascii="Times New Roman" w:eastAsia="Times New Roman" w:hAnsi="Times New Roman" w:cs="Times New Roman"/>
                                <w:b/>
                                <w:bCs/>
                                <w:color w:val="87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her</w:t>
                            </w:r>
                            <w:r w:rsidRPr="00DB70B4">
                              <w:rPr>
                                <w:rFonts w:ascii="Times New Roman" w:eastAsia="Times New Roman" w:hAnsi="Times New Roman" w:cs="Times New Roman"/>
                                <w:b/>
                                <w:bCs/>
                                <w:color w:val="870000"/>
                                <w:spacing w:val="-4"/>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2"/>
                                <w:sz w:val="16"/>
                                <w:szCs w:val="16"/>
                                <w:u w:val="single"/>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7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uen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w:t>
                            </w:r>
                          </w:p>
                          <w:p w14:paraId="330DCBA2" w14:textId="77777777" w:rsidR="0030291C" w:rsidRPr="00DB70B4" w:rsidRDefault="0030291C" w:rsidP="0049185F">
                            <w:pPr>
                              <w:jc w:val="center"/>
                              <w:rPr>
                                <w:rFonts w:ascii="Times New Roman" w:eastAsia="Times New Roman" w:hAnsi="Times New Roman" w:cs="Times New Roman"/>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No</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ss</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ciated</w:t>
                            </w:r>
                            <w:r w:rsidRPr="00DB70B4">
                              <w:rPr>
                                <w:rFonts w:ascii="Times New Roman" w:eastAsia="Times New Roman" w:hAnsi="Times New Roman" w:cs="Times New Roman"/>
                                <w:color w:val="87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eal</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ff</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w:t>
                            </w:r>
                          </w:p>
                        </w:tc>
                      </w:tr>
                      <w:tr w:rsidR="0030291C" w:rsidRPr="00DB70B4" w14:paraId="630744FC" w14:textId="77777777" w:rsidTr="0030291C">
                        <w:trPr>
                          <w:trHeight w:val="324"/>
                          <w:jc w:val="center"/>
                        </w:trPr>
                        <w:tc>
                          <w:tcPr>
                            <w:tcW w:w="1189" w:type="dxa"/>
                            <w:tcBorders>
                              <w:top w:val="single" w:sz="12" w:space="0" w:color="BF8F00" w:themeColor="accent4" w:themeShade="BF"/>
                            </w:tcBorders>
                            <w:vAlign w:val="center"/>
                          </w:tcPr>
                          <w:p w14:paraId="329BEC0B"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Year or Range</w:t>
                            </w:r>
                          </w:p>
                        </w:tc>
                        <w:tc>
                          <w:tcPr>
                            <w:tcW w:w="1196" w:type="dxa"/>
                            <w:tcBorders>
                              <w:top w:val="single" w:sz="12" w:space="0" w:color="BF8F00" w:themeColor="accent4" w:themeShade="BF"/>
                            </w:tcBorders>
                            <w:vAlign w:val="center"/>
                          </w:tcPr>
                          <w:p w14:paraId="22BB4248"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Constituent</w:t>
                            </w:r>
                          </w:p>
                        </w:tc>
                        <w:tc>
                          <w:tcPr>
                            <w:tcW w:w="881" w:type="dxa"/>
                            <w:tcBorders>
                              <w:top w:val="single" w:sz="12" w:space="0" w:color="BF8F00" w:themeColor="accent4" w:themeShade="BF"/>
                            </w:tcBorders>
                            <w:vAlign w:val="center"/>
                          </w:tcPr>
                          <w:p w14:paraId="04EA874C"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Average Level</w:t>
                            </w:r>
                          </w:p>
                        </w:tc>
                        <w:tc>
                          <w:tcPr>
                            <w:tcW w:w="1038" w:type="dxa"/>
                            <w:tcBorders>
                              <w:top w:val="single" w:sz="12" w:space="0" w:color="BF8F00" w:themeColor="accent4" w:themeShade="BF"/>
                            </w:tcBorders>
                            <w:vAlign w:val="center"/>
                          </w:tcPr>
                          <w:p w14:paraId="3455187F" w14:textId="77777777" w:rsidR="0030291C" w:rsidRPr="00DB70B4" w:rsidRDefault="0030291C"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Minimum Level</w:t>
                            </w:r>
                          </w:p>
                        </w:tc>
                        <w:tc>
                          <w:tcPr>
                            <w:tcW w:w="1045" w:type="dxa"/>
                            <w:tcBorders>
                              <w:top w:val="single" w:sz="12" w:space="0" w:color="BF8F00" w:themeColor="accent4" w:themeShade="BF"/>
                            </w:tcBorders>
                            <w:vAlign w:val="center"/>
                          </w:tcPr>
                          <w:p w14:paraId="3F998838" w14:textId="77777777" w:rsidR="0030291C" w:rsidRPr="00DB70B4" w:rsidRDefault="0030291C"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Maximum Level</w:t>
                            </w:r>
                          </w:p>
                        </w:tc>
                        <w:tc>
                          <w:tcPr>
                            <w:tcW w:w="1349" w:type="dxa"/>
                            <w:tcBorders>
                              <w:top w:val="single" w:sz="12" w:space="0" w:color="BF8F00" w:themeColor="accent4" w:themeShade="BF"/>
                            </w:tcBorders>
                            <w:vAlign w:val="center"/>
                          </w:tcPr>
                          <w:p w14:paraId="000B9C26"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Secondary Limit</w:t>
                            </w:r>
                          </w:p>
                        </w:tc>
                        <w:tc>
                          <w:tcPr>
                            <w:tcW w:w="1112" w:type="dxa"/>
                            <w:tcBorders>
                              <w:top w:val="single" w:sz="12" w:space="0" w:color="BF8F00" w:themeColor="accent4" w:themeShade="BF"/>
                            </w:tcBorders>
                            <w:vAlign w:val="center"/>
                          </w:tcPr>
                          <w:p w14:paraId="5871FC13"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Unit Of Measure</w:t>
                            </w:r>
                          </w:p>
                        </w:tc>
                        <w:tc>
                          <w:tcPr>
                            <w:tcW w:w="2256" w:type="dxa"/>
                            <w:tcBorders>
                              <w:top w:val="single" w:sz="12" w:space="0" w:color="BF8F00" w:themeColor="accent4" w:themeShade="BF"/>
                            </w:tcBorders>
                            <w:vAlign w:val="center"/>
                          </w:tcPr>
                          <w:p w14:paraId="27E04D6E" w14:textId="77777777" w:rsidR="0030291C" w:rsidRPr="00DB70B4" w:rsidRDefault="0030291C"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Source of Constituent</w:t>
                            </w:r>
                          </w:p>
                        </w:tc>
                      </w:tr>
                      <w:tr w:rsidR="00CF2E2B" w:rsidRPr="00DB70B4" w14:paraId="68600C47" w14:textId="77777777" w:rsidTr="0030291C">
                        <w:trPr>
                          <w:trHeight w:val="324"/>
                          <w:jc w:val="center"/>
                        </w:trPr>
                        <w:tc>
                          <w:tcPr>
                            <w:tcW w:w="1189" w:type="dxa"/>
                            <w:tcBorders>
                              <w:bottom w:val="single" w:sz="12" w:space="0" w:color="BF8F00" w:themeColor="accent4" w:themeShade="BF"/>
                            </w:tcBorders>
                            <w:vAlign w:val="center"/>
                          </w:tcPr>
                          <w:p w14:paraId="7D59A99A" w14:textId="42948A17"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tcBorders>
                              <w:bottom w:val="single" w:sz="12" w:space="0" w:color="BF8F00" w:themeColor="accent4" w:themeShade="BF"/>
                            </w:tcBorders>
                            <w:vAlign w:val="center"/>
                          </w:tcPr>
                          <w:p w14:paraId="73CC8402" w14:textId="512FAD0F"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Aluminum</w:t>
                            </w:r>
                          </w:p>
                        </w:tc>
                        <w:tc>
                          <w:tcPr>
                            <w:tcW w:w="881" w:type="dxa"/>
                            <w:tcBorders>
                              <w:bottom w:val="single" w:sz="12" w:space="0" w:color="BF8F00" w:themeColor="accent4" w:themeShade="BF"/>
                            </w:tcBorders>
                            <w:vAlign w:val="center"/>
                          </w:tcPr>
                          <w:p w14:paraId="07F145BA" w14:textId="46F11AA0"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0.022</w:t>
                            </w:r>
                          </w:p>
                        </w:tc>
                        <w:tc>
                          <w:tcPr>
                            <w:tcW w:w="1038" w:type="dxa"/>
                            <w:tcBorders>
                              <w:bottom w:val="single" w:sz="12" w:space="0" w:color="BF8F00" w:themeColor="accent4" w:themeShade="BF"/>
                            </w:tcBorders>
                            <w:vAlign w:val="center"/>
                          </w:tcPr>
                          <w:p w14:paraId="4E0CB3EE" w14:textId="2EB197F7" w:rsidR="00CF2E2B" w:rsidRPr="00DB70B4" w:rsidRDefault="00CF2E2B"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&lt;0.02</w:t>
                            </w:r>
                          </w:p>
                        </w:tc>
                        <w:tc>
                          <w:tcPr>
                            <w:tcW w:w="1045" w:type="dxa"/>
                            <w:tcBorders>
                              <w:bottom w:val="single" w:sz="12" w:space="0" w:color="BF8F00" w:themeColor="accent4" w:themeShade="BF"/>
                            </w:tcBorders>
                            <w:vAlign w:val="center"/>
                          </w:tcPr>
                          <w:p w14:paraId="585F969D" w14:textId="020DEA52" w:rsidR="00CF2E2B" w:rsidRPr="00DB70B4" w:rsidRDefault="00CF2E2B"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0.022</w:t>
                            </w:r>
                          </w:p>
                        </w:tc>
                        <w:tc>
                          <w:tcPr>
                            <w:tcW w:w="1349" w:type="dxa"/>
                            <w:tcBorders>
                              <w:bottom w:val="single" w:sz="12" w:space="0" w:color="BF8F00" w:themeColor="accent4" w:themeShade="BF"/>
                            </w:tcBorders>
                            <w:vAlign w:val="center"/>
                          </w:tcPr>
                          <w:p w14:paraId="6621E71D" w14:textId="12D0EAB7"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bottom w:val="single" w:sz="12" w:space="0" w:color="BF8F00" w:themeColor="accent4" w:themeShade="BF"/>
                            </w:tcBorders>
                            <w:vAlign w:val="center"/>
                          </w:tcPr>
                          <w:p w14:paraId="3DAC3AD2" w14:textId="5B0185C7" w:rsidR="00CF2E2B" w:rsidRPr="00DB70B4" w:rsidRDefault="00CF2E2B"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single" w:sz="12" w:space="0" w:color="BF8F00" w:themeColor="accent4" w:themeShade="BF"/>
                            </w:tcBorders>
                            <w:vAlign w:val="center"/>
                          </w:tcPr>
                          <w:p w14:paraId="0E5032BE" w14:textId="77777777" w:rsidR="00CF2E2B" w:rsidRPr="00DB70B4" w:rsidRDefault="00CF2E2B" w:rsidP="00CF2E2B">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p>
                          <w:p w14:paraId="13596ABA" w14:textId="35B75C7F" w:rsidR="00CF2E2B" w:rsidRPr="00DB70B4" w:rsidRDefault="00CF2E2B" w:rsidP="00CF2E2B">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30291C" w:rsidRPr="00DB70B4" w14:paraId="19219E97" w14:textId="77777777" w:rsidTr="0030291C">
                        <w:trPr>
                          <w:trHeight w:val="324"/>
                          <w:jc w:val="center"/>
                        </w:trPr>
                        <w:tc>
                          <w:tcPr>
                            <w:tcW w:w="1189" w:type="dxa"/>
                            <w:tcBorders>
                              <w:bottom w:val="single" w:sz="12" w:space="0" w:color="BF8F00" w:themeColor="accent4" w:themeShade="BF"/>
                            </w:tcBorders>
                            <w:vAlign w:val="center"/>
                          </w:tcPr>
                          <w:p w14:paraId="28EE5117" w14:textId="287E54CA"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196" w:type="dxa"/>
                            <w:tcBorders>
                              <w:bottom w:val="single" w:sz="12" w:space="0" w:color="BF8F00" w:themeColor="accent4" w:themeShade="BF"/>
                            </w:tcBorders>
                            <w:vAlign w:val="center"/>
                          </w:tcPr>
                          <w:p w14:paraId="59A99527"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Bicarbonate</w:t>
                            </w:r>
                          </w:p>
                        </w:tc>
                        <w:tc>
                          <w:tcPr>
                            <w:tcW w:w="881" w:type="dxa"/>
                            <w:tcBorders>
                              <w:bottom w:val="single" w:sz="12" w:space="0" w:color="BF8F00" w:themeColor="accent4" w:themeShade="BF"/>
                            </w:tcBorders>
                            <w:vAlign w:val="center"/>
                          </w:tcPr>
                          <w:p w14:paraId="59CBE30A" w14:textId="11878614"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038" w:type="dxa"/>
                            <w:tcBorders>
                              <w:bottom w:val="single" w:sz="12" w:space="0" w:color="BF8F00" w:themeColor="accent4" w:themeShade="BF"/>
                            </w:tcBorders>
                            <w:vAlign w:val="center"/>
                          </w:tcPr>
                          <w:p w14:paraId="7DD1E9B8" w14:textId="172F65B0"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045" w:type="dxa"/>
                            <w:tcBorders>
                              <w:bottom w:val="single" w:sz="12" w:space="0" w:color="BF8F00" w:themeColor="accent4" w:themeShade="BF"/>
                            </w:tcBorders>
                            <w:vAlign w:val="center"/>
                          </w:tcPr>
                          <w:p w14:paraId="7900380B" w14:textId="105CE22A"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349" w:type="dxa"/>
                            <w:tcBorders>
                              <w:bottom w:val="single" w:sz="12" w:space="0" w:color="BF8F00" w:themeColor="accent4" w:themeShade="BF"/>
                            </w:tcBorders>
                            <w:vAlign w:val="center"/>
                          </w:tcPr>
                          <w:p w14:paraId="1872F61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bottom w:val="single" w:sz="12" w:space="0" w:color="BF8F00" w:themeColor="accent4" w:themeShade="BF"/>
                            </w:tcBorders>
                            <w:vAlign w:val="center"/>
                          </w:tcPr>
                          <w:p w14:paraId="0D584A3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single" w:sz="12" w:space="0" w:color="BF8F00" w:themeColor="accent4" w:themeShade="BF"/>
                            </w:tcBorders>
                            <w:vAlign w:val="center"/>
                          </w:tcPr>
                          <w:p w14:paraId="0F24FD99"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te 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ck</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li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sz w:val="16"/>
                                <w:szCs w:val="16"/>
                                <w14:textOutline w14:w="1270" w14:cap="rnd" w14:cmpd="sng" w14:algn="ctr">
                                  <w14:noFill/>
                                  <w14:prstDash w14:val="solid"/>
                                  <w14:bevel/>
                                </w14:textOutline>
                              </w:rPr>
                              <w:t>.</w:t>
                            </w:r>
                          </w:p>
                        </w:tc>
                      </w:tr>
                      <w:tr w:rsidR="0030291C" w:rsidRPr="00DB70B4" w14:paraId="0F9D8044" w14:textId="77777777" w:rsidTr="0030291C">
                        <w:trPr>
                          <w:trHeight w:val="105"/>
                          <w:jc w:val="center"/>
                        </w:trPr>
                        <w:tc>
                          <w:tcPr>
                            <w:tcW w:w="1189" w:type="dxa"/>
                            <w:tcBorders>
                              <w:bottom w:val="single" w:sz="12" w:space="0" w:color="BF8F00" w:themeColor="accent4" w:themeShade="BF"/>
                            </w:tcBorders>
                            <w:vAlign w:val="center"/>
                          </w:tcPr>
                          <w:p w14:paraId="39CDCFB0" w14:textId="7EF74E41"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196" w:type="dxa"/>
                            <w:tcBorders>
                              <w:bottom w:val="single" w:sz="12" w:space="0" w:color="BF8F00" w:themeColor="accent4" w:themeShade="BF"/>
                            </w:tcBorders>
                            <w:vAlign w:val="center"/>
                          </w:tcPr>
                          <w:p w14:paraId="27A55BB2"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p>
                        </w:tc>
                        <w:tc>
                          <w:tcPr>
                            <w:tcW w:w="881" w:type="dxa"/>
                            <w:tcBorders>
                              <w:bottom w:val="single" w:sz="12" w:space="0" w:color="BF8F00" w:themeColor="accent4" w:themeShade="BF"/>
                            </w:tcBorders>
                            <w:vAlign w:val="center"/>
                          </w:tcPr>
                          <w:p w14:paraId="0DBB7D74" w14:textId="7AB59172"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038" w:type="dxa"/>
                            <w:tcBorders>
                              <w:bottom w:val="single" w:sz="12" w:space="0" w:color="BF8F00" w:themeColor="accent4" w:themeShade="BF"/>
                            </w:tcBorders>
                            <w:vAlign w:val="center"/>
                          </w:tcPr>
                          <w:p w14:paraId="6CC8910C" w14:textId="2299ABB1"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045" w:type="dxa"/>
                            <w:tcBorders>
                              <w:bottom w:val="single" w:sz="12" w:space="0" w:color="BF8F00" w:themeColor="accent4" w:themeShade="BF"/>
                            </w:tcBorders>
                            <w:vAlign w:val="center"/>
                          </w:tcPr>
                          <w:p w14:paraId="65716541" w14:textId="7C5C60B7"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349" w:type="dxa"/>
                            <w:tcBorders>
                              <w:bottom w:val="single" w:sz="12" w:space="0" w:color="BF8F00" w:themeColor="accent4" w:themeShade="BF"/>
                            </w:tcBorders>
                            <w:vAlign w:val="center"/>
                          </w:tcPr>
                          <w:p w14:paraId="4A465E08"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bottom w:val="single" w:sz="12" w:space="0" w:color="BF8F00" w:themeColor="accent4" w:themeShade="BF"/>
                            </w:tcBorders>
                            <w:vAlign w:val="center"/>
                          </w:tcPr>
                          <w:p w14:paraId="08923692"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single" w:sz="12" w:space="0" w:color="BF8F00" w:themeColor="accent4" w:themeShade="BF"/>
                            </w:tcBorders>
                            <w:vAlign w:val="center"/>
                          </w:tcPr>
                          <w:p w14:paraId="6C443476"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30291C" w:rsidRPr="00DB70B4" w14:paraId="18366EAE" w14:textId="77777777" w:rsidTr="0030291C">
                        <w:trPr>
                          <w:trHeight w:val="236"/>
                          <w:jc w:val="center"/>
                        </w:trPr>
                        <w:tc>
                          <w:tcPr>
                            <w:tcW w:w="1189" w:type="dxa"/>
                            <w:tcBorders>
                              <w:bottom w:val="nil"/>
                            </w:tcBorders>
                            <w:vAlign w:val="center"/>
                          </w:tcPr>
                          <w:p w14:paraId="284E6BAC" w14:textId="16EF4715"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tcBorders>
                              <w:bottom w:val="nil"/>
                            </w:tcBorders>
                            <w:vAlign w:val="center"/>
                          </w:tcPr>
                          <w:p w14:paraId="63857D7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Chloride</w:t>
                            </w:r>
                          </w:p>
                        </w:tc>
                        <w:tc>
                          <w:tcPr>
                            <w:tcW w:w="881" w:type="dxa"/>
                            <w:tcBorders>
                              <w:bottom w:val="nil"/>
                            </w:tcBorders>
                            <w:vAlign w:val="center"/>
                          </w:tcPr>
                          <w:p w14:paraId="132A880F" w14:textId="6AB3C26B"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57</w:t>
                            </w:r>
                          </w:p>
                        </w:tc>
                        <w:tc>
                          <w:tcPr>
                            <w:tcW w:w="1038" w:type="dxa"/>
                            <w:tcBorders>
                              <w:bottom w:val="nil"/>
                            </w:tcBorders>
                            <w:vAlign w:val="center"/>
                          </w:tcPr>
                          <w:p w14:paraId="61B274C6" w14:textId="287EE3DC"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46</w:t>
                            </w:r>
                          </w:p>
                        </w:tc>
                        <w:tc>
                          <w:tcPr>
                            <w:tcW w:w="1045" w:type="dxa"/>
                            <w:tcBorders>
                              <w:bottom w:val="nil"/>
                            </w:tcBorders>
                            <w:vAlign w:val="center"/>
                          </w:tcPr>
                          <w:p w14:paraId="1636BB28" w14:textId="093B5608"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68</w:t>
                            </w:r>
                          </w:p>
                        </w:tc>
                        <w:tc>
                          <w:tcPr>
                            <w:tcW w:w="1349" w:type="dxa"/>
                            <w:tcBorders>
                              <w:bottom w:val="nil"/>
                            </w:tcBorders>
                            <w:vAlign w:val="center"/>
                          </w:tcPr>
                          <w:p w14:paraId="4CB69E3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12" w:type="dxa"/>
                            <w:tcBorders>
                              <w:bottom w:val="nil"/>
                            </w:tcBorders>
                            <w:vAlign w:val="center"/>
                          </w:tcPr>
                          <w:p w14:paraId="14E14030"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bottom w:val="nil"/>
                            </w:tcBorders>
                            <w:vAlign w:val="center"/>
                          </w:tcPr>
                          <w:p w14:paraId="2068237E" w14:textId="77777777" w:rsidR="0030291C" w:rsidRPr="00DB70B4" w:rsidRDefault="0030291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p>
                          <w:p w14:paraId="5626592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pu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30291C" w:rsidRPr="00DB70B4" w14:paraId="14126D61" w14:textId="77777777" w:rsidTr="0030291C">
                        <w:trPr>
                          <w:trHeight w:val="53"/>
                          <w:jc w:val="center"/>
                        </w:trPr>
                        <w:tc>
                          <w:tcPr>
                            <w:tcW w:w="1189" w:type="dxa"/>
                            <w:tcBorders>
                              <w:top w:val="single" w:sz="12" w:space="0" w:color="BF8F00" w:themeColor="accent4" w:themeShade="BF"/>
                            </w:tcBorders>
                            <w:vAlign w:val="center"/>
                          </w:tcPr>
                          <w:p w14:paraId="7B40D051" w14:textId="396C9A16"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tcBorders>
                              <w:top w:val="single" w:sz="12" w:space="0" w:color="BF8F00" w:themeColor="accent4" w:themeShade="BF"/>
                            </w:tcBorders>
                            <w:vAlign w:val="center"/>
                          </w:tcPr>
                          <w:p w14:paraId="00849BBB" w14:textId="5255DA0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Copper</w:t>
                            </w:r>
                          </w:p>
                        </w:tc>
                        <w:tc>
                          <w:tcPr>
                            <w:tcW w:w="881" w:type="dxa"/>
                            <w:tcBorders>
                              <w:top w:val="single" w:sz="12" w:space="0" w:color="BF8F00" w:themeColor="accent4" w:themeShade="BF"/>
                            </w:tcBorders>
                            <w:vAlign w:val="center"/>
                          </w:tcPr>
                          <w:p w14:paraId="7A570269" w14:textId="44D59178"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0.003</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95</w:t>
                            </w:r>
                          </w:p>
                        </w:tc>
                        <w:tc>
                          <w:tcPr>
                            <w:tcW w:w="1038" w:type="dxa"/>
                            <w:tcBorders>
                              <w:top w:val="single" w:sz="12" w:space="0" w:color="BF8F00" w:themeColor="accent4" w:themeShade="BF"/>
                            </w:tcBorders>
                            <w:vAlign w:val="center"/>
                          </w:tcPr>
                          <w:p w14:paraId="77048029" w14:textId="6E4EDDA4"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0.002</w:t>
                            </w:r>
                            <w:r w:rsidR="003974A4">
                              <w:rPr>
                                <w:rFonts w:ascii="Times New Roman" w:hAnsi="Times New Roman" w:cs="Times New Roman"/>
                                <w:b/>
                                <w:bCs/>
                                <w:color w:val="820000"/>
                                <w:sz w:val="16"/>
                                <w:szCs w:val="16"/>
                                <w14:textOutline w14:w="1270" w14:cap="rnd" w14:cmpd="sng" w14:algn="ctr">
                                  <w14:noFill/>
                                  <w14:prstDash w14:val="solid"/>
                                  <w14:bevel/>
                                </w14:textOutline>
                              </w:rPr>
                              <w:t>7</w:t>
                            </w:r>
                          </w:p>
                        </w:tc>
                        <w:tc>
                          <w:tcPr>
                            <w:tcW w:w="1045" w:type="dxa"/>
                            <w:tcBorders>
                              <w:top w:val="single" w:sz="12" w:space="0" w:color="BF8F00" w:themeColor="accent4" w:themeShade="BF"/>
                            </w:tcBorders>
                            <w:vAlign w:val="center"/>
                          </w:tcPr>
                          <w:p w14:paraId="02B5A09B" w14:textId="77777777"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w:t>
                            </w:r>
                            <w:r>
                              <w:rPr>
                                <w:rFonts w:ascii="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hAnsi="Times New Roman" w:cs="Times New Roman"/>
                                <w:b/>
                                <w:bCs/>
                                <w:color w:val="820000"/>
                                <w:sz w:val="16"/>
                                <w:szCs w:val="16"/>
                                <w14:textOutline w14:w="1270" w14:cap="rnd" w14:cmpd="sng" w14:algn="ctr">
                                  <w14:noFill/>
                                  <w14:prstDash w14:val="solid"/>
                                  <w14:bevel/>
                                </w14:textOutline>
                              </w:rPr>
                              <w:t>2</w:t>
                            </w:r>
                          </w:p>
                        </w:tc>
                        <w:tc>
                          <w:tcPr>
                            <w:tcW w:w="1349" w:type="dxa"/>
                            <w:tcBorders>
                              <w:top w:val="single" w:sz="12" w:space="0" w:color="BF8F00" w:themeColor="accent4" w:themeShade="BF"/>
                            </w:tcBorders>
                            <w:vAlign w:val="center"/>
                          </w:tcPr>
                          <w:p w14:paraId="0CDF0998"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tcBorders>
                              <w:top w:val="single" w:sz="12" w:space="0" w:color="BF8F00" w:themeColor="accent4" w:themeShade="BF"/>
                            </w:tcBorders>
                            <w:vAlign w:val="center"/>
                          </w:tcPr>
                          <w:p w14:paraId="637FB0E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top w:val="single" w:sz="12" w:space="0" w:color="BF8F00" w:themeColor="accent4" w:themeShade="BF"/>
                            </w:tcBorders>
                            <w:vAlign w:val="center"/>
                          </w:tcPr>
                          <w:p w14:paraId="34B3B1CF" w14:textId="77777777" w:rsidR="0030291C" w:rsidRPr="00DB70B4" w:rsidRDefault="0030291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proofErr w:type="gramStart"/>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roofErr w:type="gramEnd"/>
                          </w:p>
                          <w:p w14:paraId="6CB91974"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ood 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
                        </w:tc>
                      </w:tr>
                      <w:tr w:rsidR="00765FFC" w:rsidRPr="00DB70B4" w14:paraId="37B7A7F6" w14:textId="77777777" w:rsidTr="0030291C">
                        <w:trPr>
                          <w:trHeight w:val="53"/>
                          <w:jc w:val="center"/>
                        </w:trPr>
                        <w:tc>
                          <w:tcPr>
                            <w:tcW w:w="1189" w:type="dxa"/>
                            <w:tcBorders>
                              <w:top w:val="single" w:sz="12" w:space="0" w:color="BF8F00" w:themeColor="accent4" w:themeShade="BF"/>
                            </w:tcBorders>
                            <w:vAlign w:val="center"/>
                          </w:tcPr>
                          <w:p w14:paraId="7E1F376B" w14:textId="3FCE7C46"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2015-2021</w:t>
                            </w:r>
                          </w:p>
                        </w:tc>
                        <w:tc>
                          <w:tcPr>
                            <w:tcW w:w="1196" w:type="dxa"/>
                            <w:tcBorders>
                              <w:top w:val="single" w:sz="12" w:space="0" w:color="BF8F00" w:themeColor="accent4" w:themeShade="BF"/>
                            </w:tcBorders>
                            <w:vAlign w:val="center"/>
                          </w:tcPr>
                          <w:p w14:paraId="0E9DF577" w14:textId="4FB613EB"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p>
                        </w:tc>
                        <w:tc>
                          <w:tcPr>
                            <w:tcW w:w="881" w:type="dxa"/>
                            <w:tcBorders>
                              <w:top w:val="single" w:sz="12" w:space="0" w:color="BF8F00" w:themeColor="accent4" w:themeShade="BF"/>
                            </w:tcBorders>
                            <w:vAlign w:val="center"/>
                          </w:tcPr>
                          <w:p w14:paraId="5CDE97CB" w14:textId="3499C9BA"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1.6</w:t>
                            </w:r>
                          </w:p>
                        </w:tc>
                        <w:tc>
                          <w:tcPr>
                            <w:tcW w:w="1038" w:type="dxa"/>
                            <w:tcBorders>
                              <w:top w:val="single" w:sz="12" w:space="0" w:color="BF8F00" w:themeColor="accent4" w:themeShade="BF"/>
                            </w:tcBorders>
                            <w:vAlign w:val="center"/>
                          </w:tcPr>
                          <w:p w14:paraId="62721E1C" w14:textId="2B26CF74" w:rsidR="00765FFC" w:rsidRPr="00DB70B4" w:rsidRDefault="007E652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1.36</w:t>
                            </w:r>
                          </w:p>
                        </w:tc>
                        <w:tc>
                          <w:tcPr>
                            <w:tcW w:w="1045" w:type="dxa"/>
                            <w:tcBorders>
                              <w:top w:val="single" w:sz="12" w:space="0" w:color="BF8F00" w:themeColor="accent4" w:themeShade="BF"/>
                            </w:tcBorders>
                            <w:vAlign w:val="center"/>
                          </w:tcPr>
                          <w:p w14:paraId="4EFA106E" w14:textId="714937F5" w:rsidR="00765FFC" w:rsidRPr="00DB70B4" w:rsidRDefault="007E652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1.84</w:t>
                            </w:r>
                          </w:p>
                        </w:tc>
                        <w:tc>
                          <w:tcPr>
                            <w:tcW w:w="1349" w:type="dxa"/>
                            <w:tcBorders>
                              <w:top w:val="single" w:sz="12" w:space="0" w:color="BF8F00" w:themeColor="accent4" w:themeShade="BF"/>
                            </w:tcBorders>
                            <w:vAlign w:val="center"/>
                          </w:tcPr>
                          <w:p w14:paraId="6A553A41" w14:textId="20F4985C"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1112" w:type="dxa"/>
                            <w:tcBorders>
                              <w:top w:val="single" w:sz="12" w:space="0" w:color="BF8F00" w:themeColor="accent4" w:themeShade="BF"/>
                            </w:tcBorders>
                            <w:vAlign w:val="center"/>
                          </w:tcPr>
                          <w:p w14:paraId="62A8B7D6" w14:textId="6860BBD7" w:rsidR="00765FFC" w:rsidRPr="00DB70B4" w:rsidRDefault="007E652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tcBorders>
                              <w:top w:val="single" w:sz="12" w:space="0" w:color="BF8F00" w:themeColor="accent4" w:themeShade="BF"/>
                            </w:tcBorders>
                            <w:vAlign w:val="center"/>
                          </w:tcPr>
                          <w:p w14:paraId="7DA17FFA" w14:textId="703943D5" w:rsidR="00765FFC" w:rsidRPr="00DB70B4" w:rsidRDefault="00682F1D"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p>
                        </w:tc>
                      </w:tr>
                      <w:tr w:rsidR="0030291C" w:rsidRPr="00DB70B4" w14:paraId="3C4F6B03" w14:textId="77777777" w:rsidTr="0030291C">
                        <w:trPr>
                          <w:trHeight w:val="324"/>
                          <w:jc w:val="center"/>
                        </w:trPr>
                        <w:tc>
                          <w:tcPr>
                            <w:tcW w:w="1189" w:type="dxa"/>
                            <w:vAlign w:val="center"/>
                          </w:tcPr>
                          <w:p w14:paraId="21FAEDFE" w14:textId="1AC78F93"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5-2021</w:t>
                            </w:r>
                          </w:p>
                        </w:tc>
                        <w:tc>
                          <w:tcPr>
                            <w:tcW w:w="1196" w:type="dxa"/>
                            <w:vAlign w:val="center"/>
                          </w:tcPr>
                          <w:p w14:paraId="3288F540" w14:textId="36063509"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Ma</w:t>
                            </w:r>
                            <w:r w:rsidR="00765FFC">
                              <w:rPr>
                                <w:rFonts w:ascii="Times New Roman" w:eastAsia="Times New Roman" w:hAnsi="Times New Roman" w:cs="Times New Roman"/>
                                <w:b/>
                                <w:bCs/>
                                <w:color w:val="820000"/>
                                <w:sz w:val="16"/>
                                <w:szCs w:val="16"/>
                                <w14:textOutline w14:w="1270" w14:cap="rnd" w14:cmpd="sng" w14:algn="ctr">
                                  <w14:noFill/>
                                  <w14:prstDash w14:val="solid"/>
                                  <w14:bevel/>
                                </w14:textOutline>
                              </w:rPr>
                              <w:t>nganese</w:t>
                            </w:r>
                          </w:p>
                        </w:tc>
                        <w:tc>
                          <w:tcPr>
                            <w:tcW w:w="881" w:type="dxa"/>
                            <w:vAlign w:val="center"/>
                          </w:tcPr>
                          <w:p w14:paraId="4B357922" w14:textId="70FB37C3" w:rsidR="0030291C" w:rsidRPr="00DB70B4" w:rsidRDefault="00682F1D"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&gt;</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0.001</w:t>
                            </w:r>
                          </w:p>
                        </w:tc>
                        <w:tc>
                          <w:tcPr>
                            <w:tcW w:w="1038" w:type="dxa"/>
                            <w:vAlign w:val="center"/>
                          </w:tcPr>
                          <w:p w14:paraId="5D74E1DF" w14:textId="4DB24F2D" w:rsidR="0030291C" w:rsidRPr="00DB70B4" w:rsidRDefault="00682F1D"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&lt;0.001</w:t>
                            </w:r>
                          </w:p>
                        </w:tc>
                        <w:tc>
                          <w:tcPr>
                            <w:tcW w:w="1045" w:type="dxa"/>
                            <w:vAlign w:val="center"/>
                          </w:tcPr>
                          <w:p w14:paraId="6809FDA7" w14:textId="23AFA901" w:rsidR="0030291C" w:rsidRPr="00DB70B4" w:rsidRDefault="00682F1D"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w:t>
                            </w:r>
                            <w:r w:rsidR="003974A4">
                              <w:rPr>
                                <w:rFonts w:ascii="Times New Roman" w:hAnsi="Times New Roman" w:cs="Times New Roman"/>
                                <w:b/>
                                <w:bCs/>
                                <w:color w:val="820000"/>
                                <w:sz w:val="16"/>
                                <w:szCs w:val="16"/>
                                <w14:textOutline w14:w="1270" w14:cap="rnd" w14:cmpd="sng" w14:algn="ctr">
                                  <w14:noFill/>
                                  <w14:prstDash w14:val="solid"/>
                                  <w14:bevel/>
                                </w14:textOutline>
                              </w:rPr>
                              <w:t>.0</w:t>
                            </w:r>
                            <w:r>
                              <w:rPr>
                                <w:rFonts w:ascii="Times New Roman" w:hAnsi="Times New Roman" w:cs="Times New Roman"/>
                                <w:b/>
                                <w:bCs/>
                                <w:color w:val="820000"/>
                                <w:sz w:val="16"/>
                                <w:szCs w:val="16"/>
                                <w14:textOutline w14:w="1270" w14:cap="rnd" w14:cmpd="sng" w14:algn="ctr">
                                  <w14:noFill/>
                                  <w14:prstDash w14:val="solid"/>
                                  <w14:bevel/>
                                </w14:textOutline>
                              </w:rPr>
                              <w:t>022</w:t>
                            </w:r>
                          </w:p>
                        </w:tc>
                        <w:tc>
                          <w:tcPr>
                            <w:tcW w:w="1349" w:type="dxa"/>
                            <w:vAlign w:val="center"/>
                          </w:tcPr>
                          <w:p w14:paraId="6254E11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vAlign w:val="center"/>
                          </w:tcPr>
                          <w:p w14:paraId="6D4CC929"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35CE0981"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30291C" w:rsidRPr="00DB70B4" w14:paraId="61C00C7E" w14:textId="77777777" w:rsidTr="0030291C">
                        <w:trPr>
                          <w:trHeight w:val="324"/>
                          <w:jc w:val="center"/>
                        </w:trPr>
                        <w:tc>
                          <w:tcPr>
                            <w:tcW w:w="1189" w:type="dxa"/>
                            <w:vAlign w:val="center"/>
                          </w:tcPr>
                          <w:p w14:paraId="4DC92110" w14:textId="232A0366"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196" w:type="dxa"/>
                            <w:vAlign w:val="center"/>
                          </w:tcPr>
                          <w:p w14:paraId="38064DE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Nickel</w:t>
                            </w:r>
                          </w:p>
                        </w:tc>
                        <w:tc>
                          <w:tcPr>
                            <w:tcW w:w="881" w:type="dxa"/>
                            <w:vAlign w:val="center"/>
                          </w:tcPr>
                          <w:p w14:paraId="64E6C698" w14:textId="7025962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tc>
                        <w:tc>
                          <w:tcPr>
                            <w:tcW w:w="1038" w:type="dxa"/>
                            <w:vAlign w:val="center"/>
                          </w:tcPr>
                          <w:p w14:paraId="045D99DA" w14:textId="6CFE3E64"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045" w:type="dxa"/>
                            <w:vAlign w:val="center"/>
                          </w:tcPr>
                          <w:p w14:paraId="15E3F180" w14:textId="70AC75A4"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p>
                        </w:tc>
                        <w:tc>
                          <w:tcPr>
                            <w:tcW w:w="1349" w:type="dxa"/>
                            <w:vAlign w:val="center"/>
                          </w:tcPr>
                          <w:p w14:paraId="64B482E8"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vAlign w:val="center"/>
                          </w:tcPr>
                          <w:p w14:paraId="7C0EDC17"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611E4814"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p>
                        </w:tc>
                      </w:tr>
                      <w:tr w:rsidR="0030291C" w:rsidRPr="00DB70B4" w14:paraId="05B7B904" w14:textId="77777777" w:rsidTr="0030291C">
                        <w:trPr>
                          <w:trHeight w:val="324"/>
                          <w:jc w:val="center"/>
                        </w:trPr>
                        <w:tc>
                          <w:tcPr>
                            <w:tcW w:w="1189" w:type="dxa"/>
                            <w:vAlign w:val="center"/>
                          </w:tcPr>
                          <w:p w14:paraId="1FAC26D3" w14:textId="7CA16F23"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8</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-2022</w:t>
                            </w:r>
                          </w:p>
                        </w:tc>
                        <w:tc>
                          <w:tcPr>
                            <w:tcW w:w="1196" w:type="dxa"/>
                            <w:vAlign w:val="center"/>
                          </w:tcPr>
                          <w:p w14:paraId="2A5A3975"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pH</w:t>
                            </w:r>
                          </w:p>
                        </w:tc>
                        <w:tc>
                          <w:tcPr>
                            <w:tcW w:w="881" w:type="dxa"/>
                            <w:vAlign w:val="center"/>
                          </w:tcPr>
                          <w:p w14:paraId="625AF7F2" w14:textId="0294E0A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p>
                        </w:tc>
                        <w:tc>
                          <w:tcPr>
                            <w:tcW w:w="1038" w:type="dxa"/>
                            <w:vAlign w:val="center"/>
                          </w:tcPr>
                          <w:p w14:paraId="56E6F2D4" w14:textId="3F8551B3"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6.7</w:t>
                            </w:r>
                          </w:p>
                        </w:tc>
                        <w:tc>
                          <w:tcPr>
                            <w:tcW w:w="1045" w:type="dxa"/>
                            <w:vAlign w:val="center"/>
                          </w:tcPr>
                          <w:p w14:paraId="74FE88C7" w14:textId="60DA9528"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7.7</w:t>
                            </w:r>
                          </w:p>
                        </w:tc>
                        <w:tc>
                          <w:tcPr>
                            <w:tcW w:w="1349" w:type="dxa"/>
                            <w:vAlign w:val="center"/>
                          </w:tcPr>
                          <w:p w14:paraId="63D22B5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&gt;7.0</w:t>
                            </w:r>
                          </w:p>
                        </w:tc>
                        <w:tc>
                          <w:tcPr>
                            <w:tcW w:w="1112" w:type="dxa"/>
                            <w:vAlign w:val="center"/>
                          </w:tcPr>
                          <w:p w14:paraId="10D6460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units</w:t>
                            </w:r>
                          </w:p>
                        </w:tc>
                        <w:tc>
                          <w:tcPr>
                            <w:tcW w:w="2256" w:type="dxa"/>
                            <w:vAlign w:val="center"/>
                          </w:tcPr>
                          <w:p w14:paraId="07488F8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re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er.</w:t>
                            </w:r>
                          </w:p>
                        </w:tc>
                      </w:tr>
                      <w:tr w:rsidR="00765FFC" w:rsidRPr="00DB70B4" w14:paraId="5DC3BDE3" w14:textId="77777777" w:rsidTr="0030291C">
                        <w:trPr>
                          <w:trHeight w:val="324"/>
                          <w:jc w:val="center"/>
                        </w:trPr>
                        <w:tc>
                          <w:tcPr>
                            <w:tcW w:w="1189" w:type="dxa"/>
                            <w:vAlign w:val="center"/>
                          </w:tcPr>
                          <w:p w14:paraId="7E3CD558" w14:textId="08C205FD"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2015-2021</w:t>
                            </w:r>
                          </w:p>
                        </w:tc>
                        <w:tc>
                          <w:tcPr>
                            <w:tcW w:w="1196" w:type="dxa"/>
                            <w:vAlign w:val="center"/>
                          </w:tcPr>
                          <w:p w14:paraId="7ED18D7F" w14:textId="408F3CE5"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Silver</w:t>
                            </w:r>
                          </w:p>
                        </w:tc>
                        <w:tc>
                          <w:tcPr>
                            <w:tcW w:w="881" w:type="dxa"/>
                            <w:vAlign w:val="center"/>
                          </w:tcPr>
                          <w:p w14:paraId="482E3D25" w14:textId="396D9351" w:rsidR="00765FFC"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&lt;0.01</w:t>
                            </w:r>
                          </w:p>
                        </w:tc>
                        <w:tc>
                          <w:tcPr>
                            <w:tcW w:w="1038" w:type="dxa"/>
                            <w:vAlign w:val="center"/>
                          </w:tcPr>
                          <w:p w14:paraId="30EC7F99" w14:textId="20A91C47" w:rsidR="00765FFC" w:rsidRDefault="00765FF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&lt;0.01</w:t>
                            </w:r>
                          </w:p>
                        </w:tc>
                        <w:tc>
                          <w:tcPr>
                            <w:tcW w:w="1045" w:type="dxa"/>
                            <w:vAlign w:val="center"/>
                          </w:tcPr>
                          <w:p w14:paraId="7BE7CB2C" w14:textId="576B5B2C" w:rsidR="00765FFC" w:rsidRDefault="00765FF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&lt;0.01</w:t>
                            </w:r>
                          </w:p>
                        </w:tc>
                        <w:tc>
                          <w:tcPr>
                            <w:tcW w:w="1349" w:type="dxa"/>
                            <w:vAlign w:val="center"/>
                          </w:tcPr>
                          <w:p w14:paraId="066A58D7" w14:textId="2CD665B2"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0.1</w:t>
                            </w:r>
                          </w:p>
                        </w:tc>
                        <w:tc>
                          <w:tcPr>
                            <w:tcW w:w="1112" w:type="dxa"/>
                            <w:vAlign w:val="center"/>
                          </w:tcPr>
                          <w:p w14:paraId="38DEDB57" w14:textId="65D685CD" w:rsidR="00765FFC" w:rsidRPr="00DB70B4" w:rsidRDefault="00765FF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58916B07" w14:textId="123BEF10" w:rsidR="00765FFC" w:rsidRPr="00DB70B4" w:rsidRDefault="00765FF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mainly in the form of very insoluble and immobile oxides, </w:t>
                            </w:r>
                            <w:proofErr w:type="gramStart"/>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sulfides</w:t>
                            </w:r>
                            <w:proofErr w:type="gramEnd"/>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and some salts.</w:t>
                            </w:r>
                          </w:p>
                        </w:tc>
                      </w:tr>
                      <w:tr w:rsidR="0030291C" w:rsidRPr="00DB70B4" w14:paraId="15B9DDCD" w14:textId="77777777" w:rsidTr="0030291C">
                        <w:trPr>
                          <w:trHeight w:val="324"/>
                          <w:jc w:val="center"/>
                        </w:trPr>
                        <w:tc>
                          <w:tcPr>
                            <w:tcW w:w="1189" w:type="dxa"/>
                            <w:vAlign w:val="center"/>
                          </w:tcPr>
                          <w:p w14:paraId="25916CD6" w14:textId="2CC8ED48"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57091E70"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Sulfate</w:t>
                            </w:r>
                          </w:p>
                        </w:tc>
                        <w:tc>
                          <w:tcPr>
                            <w:tcW w:w="881" w:type="dxa"/>
                            <w:vAlign w:val="center"/>
                          </w:tcPr>
                          <w:p w14:paraId="13E1A095" w14:textId="03BB41E9"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784</w:t>
                            </w:r>
                          </w:p>
                        </w:tc>
                        <w:tc>
                          <w:tcPr>
                            <w:tcW w:w="1038" w:type="dxa"/>
                            <w:vAlign w:val="center"/>
                          </w:tcPr>
                          <w:p w14:paraId="51DA2B33" w14:textId="2FF42C6A"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608</w:t>
                            </w:r>
                          </w:p>
                        </w:tc>
                        <w:tc>
                          <w:tcPr>
                            <w:tcW w:w="1045" w:type="dxa"/>
                            <w:vAlign w:val="center"/>
                          </w:tcPr>
                          <w:p w14:paraId="39B830C6" w14:textId="3E099632"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960</w:t>
                            </w:r>
                          </w:p>
                        </w:tc>
                        <w:tc>
                          <w:tcPr>
                            <w:tcW w:w="1349" w:type="dxa"/>
                            <w:vAlign w:val="center"/>
                          </w:tcPr>
                          <w:p w14:paraId="6A33EF5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12" w:type="dxa"/>
                            <w:vAlign w:val="center"/>
                          </w:tcPr>
                          <w:p w14:paraId="6571235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406662F4" w14:textId="77777777" w:rsidR="0030291C" w:rsidRPr="00DB70B4" w:rsidRDefault="0030291C"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p>
                          <w:p w14:paraId="32EEFF03"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30291C" w:rsidRPr="00DB70B4" w14:paraId="78D87E50" w14:textId="77777777" w:rsidTr="0030291C">
                        <w:trPr>
                          <w:trHeight w:val="324"/>
                          <w:jc w:val="center"/>
                        </w:trPr>
                        <w:tc>
                          <w:tcPr>
                            <w:tcW w:w="1189" w:type="dxa"/>
                            <w:vAlign w:val="center"/>
                          </w:tcPr>
                          <w:p w14:paraId="4D6B79F8" w14:textId="43F5245D"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2F32EBF9"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Dissolved Solids</w:t>
                            </w:r>
                          </w:p>
                        </w:tc>
                        <w:tc>
                          <w:tcPr>
                            <w:tcW w:w="881" w:type="dxa"/>
                            <w:vAlign w:val="center"/>
                          </w:tcPr>
                          <w:p w14:paraId="4F9370DE" w14:textId="5015333A"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1475</w:t>
                            </w:r>
                          </w:p>
                        </w:tc>
                        <w:tc>
                          <w:tcPr>
                            <w:tcW w:w="1038" w:type="dxa"/>
                            <w:vAlign w:val="center"/>
                          </w:tcPr>
                          <w:p w14:paraId="665DE470" w14:textId="76829674"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1190</w:t>
                            </w:r>
                          </w:p>
                        </w:tc>
                        <w:tc>
                          <w:tcPr>
                            <w:tcW w:w="1045" w:type="dxa"/>
                            <w:vAlign w:val="center"/>
                          </w:tcPr>
                          <w:p w14:paraId="3B119D31" w14:textId="35700B40"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1760</w:t>
                            </w:r>
                          </w:p>
                        </w:tc>
                        <w:tc>
                          <w:tcPr>
                            <w:tcW w:w="1349" w:type="dxa"/>
                            <w:vAlign w:val="center"/>
                          </w:tcPr>
                          <w:p w14:paraId="2DC827FC"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1000</w:t>
                            </w:r>
                          </w:p>
                        </w:tc>
                        <w:tc>
                          <w:tcPr>
                            <w:tcW w:w="1112" w:type="dxa"/>
                            <w:vAlign w:val="center"/>
                          </w:tcPr>
                          <w:p w14:paraId="72B2B77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4D34ACD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iss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 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p>
                        </w:tc>
                      </w:tr>
                      <w:tr w:rsidR="0030291C" w:rsidRPr="00DB70B4" w14:paraId="0D0602CE" w14:textId="77777777" w:rsidTr="0030291C">
                        <w:trPr>
                          <w:trHeight w:val="53"/>
                          <w:jc w:val="center"/>
                        </w:trPr>
                        <w:tc>
                          <w:tcPr>
                            <w:tcW w:w="1189" w:type="dxa"/>
                            <w:vAlign w:val="center"/>
                          </w:tcPr>
                          <w:p w14:paraId="2472AFB6" w14:textId="21242C6F"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5ECB9B47" w14:textId="01CBD0F5"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Iron</w:t>
                            </w:r>
                          </w:p>
                        </w:tc>
                        <w:tc>
                          <w:tcPr>
                            <w:tcW w:w="881" w:type="dxa"/>
                            <w:vAlign w:val="center"/>
                          </w:tcPr>
                          <w:p w14:paraId="4410DB8B" w14:textId="63FF724B" w:rsidR="0030291C" w:rsidRPr="00DB70B4" w:rsidRDefault="003974A4"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0.109</w:t>
                            </w:r>
                          </w:p>
                        </w:tc>
                        <w:tc>
                          <w:tcPr>
                            <w:tcW w:w="1038" w:type="dxa"/>
                            <w:vAlign w:val="center"/>
                          </w:tcPr>
                          <w:p w14:paraId="55C33AC9" w14:textId="03B9BE7E"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0.034</w:t>
                            </w:r>
                          </w:p>
                        </w:tc>
                        <w:tc>
                          <w:tcPr>
                            <w:tcW w:w="1045" w:type="dxa"/>
                            <w:vAlign w:val="center"/>
                          </w:tcPr>
                          <w:p w14:paraId="3DB32250" w14:textId="4075E121" w:rsidR="0030291C" w:rsidRPr="00DB70B4" w:rsidRDefault="003974A4"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Pr>
                                <w:rFonts w:ascii="Times New Roman" w:hAnsi="Times New Roman" w:cs="Times New Roman"/>
                                <w:b/>
                                <w:bCs/>
                                <w:color w:val="820000"/>
                                <w:sz w:val="16"/>
                                <w:szCs w:val="16"/>
                                <w14:textOutline w14:w="1270" w14:cap="rnd" w14:cmpd="sng" w14:algn="ctr">
                                  <w14:noFill/>
                                  <w14:prstDash w14:val="solid"/>
                                  <w14:bevel/>
                                </w14:textOutline>
                              </w:rPr>
                              <w:t>0.184</w:t>
                            </w:r>
                          </w:p>
                        </w:tc>
                        <w:tc>
                          <w:tcPr>
                            <w:tcW w:w="1349" w:type="dxa"/>
                            <w:vAlign w:val="center"/>
                          </w:tcPr>
                          <w:p w14:paraId="1C38231E"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12" w:type="dxa"/>
                            <w:vAlign w:val="center"/>
                          </w:tcPr>
                          <w:p w14:paraId="30A7F763"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36CA615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p>
                        </w:tc>
                      </w:tr>
                      <w:tr w:rsidR="0030291C" w:rsidRPr="00DB70B4" w14:paraId="794EC2B4" w14:textId="77777777" w:rsidTr="0030291C">
                        <w:trPr>
                          <w:trHeight w:val="250"/>
                          <w:jc w:val="center"/>
                        </w:trPr>
                        <w:tc>
                          <w:tcPr>
                            <w:tcW w:w="1189" w:type="dxa"/>
                            <w:vAlign w:val="center"/>
                          </w:tcPr>
                          <w:p w14:paraId="3AA66065" w14:textId="600EE76B"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-202</w:t>
                            </w:r>
                            <w:r w:rsidR="003974A4">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p>
                        </w:tc>
                        <w:tc>
                          <w:tcPr>
                            <w:tcW w:w="1196" w:type="dxa"/>
                            <w:vAlign w:val="center"/>
                          </w:tcPr>
                          <w:p w14:paraId="1BCCC814"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Zinc</w:t>
                            </w:r>
                          </w:p>
                        </w:tc>
                        <w:tc>
                          <w:tcPr>
                            <w:tcW w:w="881" w:type="dxa"/>
                            <w:vAlign w:val="center"/>
                          </w:tcPr>
                          <w:p w14:paraId="1A246263" w14:textId="257925CE"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0.04</w:t>
                            </w:r>
                            <w:r w:rsidR="00765FFC">
                              <w:rPr>
                                <w:rFonts w:ascii="Times New Roman" w:eastAsia="Times New Roman" w:hAnsi="Times New Roman" w:cs="Times New Roman"/>
                                <w:b/>
                                <w:bCs/>
                                <w:color w:val="820000"/>
                                <w:sz w:val="16"/>
                                <w:szCs w:val="16"/>
                                <w14:textOutline w14:w="1270" w14:cap="rnd" w14:cmpd="sng" w14:algn="ctr">
                                  <w14:noFill/>
                                  <w14:prstDash w14:val="solid"/>
                                  <w14:bevel/>
                                </w14:textOutline>
                              </w:rPr>
                              <w:t>45</w:t>
                            </w:r>
                          </w:p>
                        </w:tc>
                        <w:tc>
                          <w:tcPr>
                            <w:tcW w:w="1038" w:type="dxa"/>
                            <w:vAlign w:val="center"/>
                          </w:tcPr>
                          <w:p w14:paraId="00DF2F82" w14:textId="33AFB9D3"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0.04</w:t>
                            </w:r>
                            <w:r w:rsidR="00765FFC">
                              <w:rPr>
                                <w:rFonts w:ascii="Times New Roman" w:hAnsi="Times New Roman" w:cs="Times New Roman"/>
                                <w:b/>
                                <w:bCs/>
                                <w:color w:val="820000"/>
                                <w:sz w:val="16"/>
                                <w:szCs w:val="16"/>
                                <w14:textOutline w14:w="1270" w14:cap="rnd" w14:cmpd="sng" w14:algn="ctr">
                                  <w14:noFill/>
                                  <w14:prstDash w14:val="solid"/>
                                  <w14:bevel/>
                                </w14:textOutline>
                              </w:rPr>
                              <w:t>07</w:t>
                            </w:r>
                          </w:p>
                        </w:tc>
                        <w:tc>
                          <w:tcPr>
                            <w:tcW w:w="1045" w:type="dxa"/>
                            <w:vAlign w:val="center"/>
                          </w:tcPr>
                          <w:p w14:paraId="0D2E42E8" w14:textId="0BEC4322" w:rsidR="0030291C" w:rsidRPr="00DB70B4" w:rsidRDefault="0030291C"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w:t>
                            </w:r>
                            <w:r w:rsidR="00765FFC">
                              <w:rPr>
                                <w:rFonts w:ascii="Times New Roman" w:hAnsi="Times New Roman" w:cs="Times New Roman"/>
                                <w:b/>
                                <w:bCs/>
                                <w:color w:val="820000"/>
                                <w:sz w:val="16"/>
                                <w:szCs w:val="16"/>
                                <w14:textOutline w14:w="1270" w14:cap="rnd" w14:cmpd="sng" w14:algn="ctr">
                                  <w14:noFill/>
                                  <w14:prstDash w14:val="solid"/>
                                  <w14:bevel/>
                                </w14:textOutline>
                              </w:rPr>
                              <w:t>483</w:t>
                            </w:r>
                          </w:p>
                        </w:tc>
                        <w:tc>
                          <w:tcPr>
                            <w:tcW w:w="1349" w:type="dxa"/>
                            <w:vAlign w:val="center"/>
                          </w:tcPr>
                          <w:p w14:paraId="42C965FF"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12" w:type="dxa"/>
                            <w:vAlign w:val="center"/>
                          </w:tcPr>
                          <w:p w14:paraId="435AB0F4" w14:textId="77777777" w:rsidR="0030291C" w:rsidRPr="00DB70B4" w:rsidRDefault="0030291C"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256" w:type="dxa"/>
                            <w:vAlign w:val="center"/>
                          </w:tcPr>
                          <w:p w14:paraId="0943638D" w14:textId="77777777" w:rsidR="0030291C" w:rsidRPr="00DB70B4" w:rsidRDefault="0030291C"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Mod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t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stry.</w:t>
                            </w:r>
                          </w:p>
                        </w:tc>
                      </w:tr>
                    </w:tbl>
                    <w:p w14:paraId="5D907338" w14:textId="77777777" w:rsidR="0030291C" w:rsidRDefault="0030291C" w:rsidP="0030291C"/>
                  </w:txbxContent>
                </v:textbox>
                <w10:wrap anchory="page"/>
                <w10:anchorlock/>
              </v:shape>
            </w:pict>
          </mc:Fallback>
        </mc:AlternateContent>
      </w:r>
      <w:r w:rsidRPr="00194901">
        <w:rPr>
          <w:noProof/>
          <w:sz w:val="18"/>
          <w:szCs w:val="18"/>
        </w:rPr>
        <w:drawing>
          <wp:anchor distT="0" distB="0" distL="114300" distR="114300" simplePos="0" relativeHeight="251718656" behindDoc="0" locked="1" layoutInCell="1" allowOverlap="1" wp14:anchorId="2F81A0D7" wp14:editId="1883FD95">
            <wp:simplePos x="0" y="0"/>
            <wp:positionH relativeFrom="column">
              <wp:posOffset>-480060</wp:posOffset>
            </wp:positionH>
            <wp:positionV relativeFrom="page">
              <wp:posOffset>-47625</wp:posOffset>
            </wp:positionV>
            <wp:extent cx="7781290" cy="10113010"/>
            <wp:effectExtent l="0" t="0" r="0" b="2540"/>
            <wp:wrapNone/>
            <wp:docPr id="182234137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41375" name="Picture 8">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l="1031" r="821" b="1045"/>
                    <a:stretch/>
                  </pic:blipFill>
                  <pic:spPr bwMode="auto">
                    <a:xfrm>
                      <a:off x="0" y="0"/>
                      <a:ext cx="7781290" cy="10113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66F9" w:rsidRPr="00581605">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Violations Table</w:t>
      </w:r>
    </w:p>
    <w:p w14:paraId="67018414" w14:textId="77777777" w:rsidR="00B666F9" w:rsidRDefault="00B666F9" w:rsidP="00B666F9">
      <w:pPr>
        <w:jc w:val="center"/>
        <w:rPr>
          <w:rFonts w:ascii="Times New Roman" w:eastAsia="SansSerif"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In reference to the revised total coliform rule (RTCR), </w:t>
      </w:r>
      <w:r w:rsidRPr="00DB70B4">
        <w:rPr>
          <w:rFonts w:ascii="Times New Roman" w:eastAsia="SansSerif" w:hAnsi="Times New Roman" w:cs="Times New Roman"/>
          <w:b/>
          <w:bCs/>
          <w:color w:val="820000"/>
          <w:sz w:val="16"/>
          <w:szCs w:val="16"/>
          <w14:textOutline w14:w="1270" w14:cap="rnd" w14:cmpd="sng" w14:algn="ctr">
            <w14:noFill/>
            <w14:prstDash w14:val="solid"/>
            <w14:bevel/>
          </w14:textOutline>
        </w:rPr>
        <w:t>The Revised Total Coliform Rule (RTCR) seeks to prevent waterborne diseases caused by E. coli. E. coli are bacteria whose presence indicates that the water may be contaminated with human or animal waste. Human pathogens in these wastes can cause short-term effects, such as diarrhea, cramps, nausea, headaches, or other symptoms. They may pose a greater health risk for infants, young children, pregnant and elderly.</w:t>
      </w:r>
    </w:p>
    <w:p w14:paraId="4034DF03" w14:textId="77777777" w:rsidR="00B666F9" w:rsidRDefault="00B666F9" w:rsidP="00B666F9">
      <w:pPr>
        <w:jc w:val="center"/>
        <w:rPr>
          <w:rFonts w:ascii="Times New Roman" w:eastAsia="SansSerif" w:hAnsi="Times New Roman" w:cs="Times New Roman"/>
          <w:b/>
          <w:bCs/>
          <w:color w:val="820000"/>
          <w:sz w:val="16"/>
          <w:szCs w:val="16"/>
          <w14:textOutline w14:w="1270" w14:cap="rnd" w14:cmpd="sng" w14:algn="ctr">
            <w14:noFill/>
            <w14:prstDash w14:val="solid"/>
            <w14:bevel/>
          </w14:textOutline>
        </w:rPr>
      </w:pPr>
      <w:r>
        <w:rPr>
          <w:rFonts w:ascii="Times New Roman" w:eastAsia="SansSerif" w:hAnsi="Times New Roman" w:cs="Times New Roman"/>
          <w:b/>
          <w:bCs/>
          <w:color w:val="820000"/>
          <w:sz w:val="16"/>
          <w:szCs w:val="16"/>
          <w14:textOutline w14:w="1270" w14:cap="rnd" w14:cmpd="sng" w14:algn="ctr">
            <w14:noFill/>
            <w14:prstDash w14:val="solid"/>
            <w14:bevel/>
          </w14:textOutline>
        </w:rPr>
        <w:t>There were no violations pertaining to the revised total coliform rule for our drinking water in 2022.</w:t>
      </w:r>
    </w:p>
    <w:p w14:paraId="475C5792" w14:textId="77777777" w:rsidR="00B666F9" w:rsidRPr="00DB70B4" w:rsidRDefault="00B666F9" w:rsidP="00B666F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SansSerif" w:hAnsi="Times New Roman" w:cs="Times New Roman"/>
          <w:b/>
          <w:bCs/>
          <w:color w:val="820000"/>
          <w:sz w:val="16"/>
          <w:szCs w:val="16"/>
          <w14:textOutline w14:w="1270" w14:cap="rnd" w14:cmpd="sng" w14:algn="ctr">
            <w14:noFill/>
            <w14:prstDash w14:val="solid"/>
            <w14:bevel/>
          </w14:textOutline>
        </w:rPr>
        <w:t xml:space="preserve">In reference to the Public Notification Rule,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Public Notification Rule helps to ensure that consumers will always know if there is a problem with their drinking water. These notices immediately alert consumers if there is a serious problem with their drinking water (e.g., a boil water emergency).</w:t>
      </w:r>
    </w:p>
    <w:p w14:paraId="3C9861F1" w14:textId="77777777" w:rsidR="00B666F9" w:rsidRDefault="00B666F9" w:rsidP="00B666F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There were no violations pertaining to the public notifications rule in 2022.</w:t>
      </w:r>
    </w:p>
    <w:p w14:paraId="3CF23597" w14:textId="77777777" w:rsidR="00B666F9" w:rsidRDefault="00B666F9" w:rsidP="00B666F9">
      <w:pPr>
        <w:jc w:val="center"/>
        <w:rPr>
          <w:rFonts w:ascii="Times New Roman" w:eastAsia="Times New Roman" w:hAnsi="Times New Roman" w:cs="Times New Roman"/>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70000"/>
          <w:sz w:val="16"/>
          <w:szCs w:val="16"/>
          <w14:textOutline w14:w="1270" w14:cap="rnd" w14:cmpd="sng" w14:algn="ctr">
            <w14:noFill/>
            <w14:prstDash w14:val="solid"/>
            <w14:bevel/>
          </w14:textOutline>
        </w:rPr>
        <w:t>Named contaminant and readings for</w:t>
      </w:r>
      <w:r>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Sec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ry</w:t>
      </w:r>
      <w:r w:rsidRPr="00DB70B4">
        <w:rPr>
          <w:rFonts w:ascii="Times New Roman" w:eastAsia="Times New Roman" w:hAnsi="Times New Roman" w:cs="Times New Roman"/>
          <w:b/>
          <w:bCs/>
          <w:color w:val="87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her</w:t>
      </w:r>
      <w:r w:rsidRPr="00DB70B4">
        <w:rPr>
          <w:rFonts w:ascii="Times New Roman" w:eastAsia="Times New Roman" w:hAnsi="Times New Roman" w:cs="Times New Roman"/>
          <w:b/>
          <w:bCs/>
          <w:color w:val="870000"/>
          <w:spacing w:val="-4"/>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2"/>
          <w:sz w:val="16"/>
          <w:szCs w:val="16"/>
          <w:u w:val="single"/>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7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uen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w:t>
      </w:r>
      <w:r>
        <w:rPr>
          <w:rFonts w:ascii="Times New Roman" w:eastAsia="Times New Roman" w:hAnsi="Times New Roman" w:cs="Times New Roman"/>
          <w:color w:val="870000"/>
          <w:sz w:val="16"/>
          <w:szCs w:val="16"/>
          <w:u w:val="single"/>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No</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a</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ss</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o</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ciated</w:t>
      </w:r>
      <w:r w:rsidRPr="00F7489F">
        <w:rPr>
          <w:rFonts w:ascii="Times New Roman" w:eastAsia="Times New Roman" w:hAnsi="Times New Roman" w:cs="Times New Roman"/>
          <w:color w:val="870000"/>
          <w:spacing w:val="-6"/>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a</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d</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v</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r</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s</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5"/>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h</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eal</w:t>
      </w:r>
      <w:r w:rsidRPr="00F7489F">
        <w:rPr>
          <w:rFonts w:ascii="Times New Roman" w:eastAsia="Times New Roman" w:hAnsi="Times New Roman" w:cs="Times New Roman"/>
          <w:color w:val="870000"/>
          <w:spacing w:val="2"/>
          <w:sz w:val="16"/>
          <w:szCs w:val="16"/>
          <w14:textOutline w14:w="1270" w14:cap="rnd" w14:cmpd="sng" w14:algn="ctr">
            <w14:noFill/>
            <w14:prstDash w14:val="solid"/>
            <w14:bevel/>
          </w14:textOutline>
        </w:rPr>
        <w:t>t</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h</w:t>
      </w:r>
      <w:r w:rsidRPr="00F7489F">
        <w:rPr>
          <w:rFonts w:ascii="Times New Roman" w:eastAsia="Times New Roman" w:hAnsi="Times New Roman" w:cs="Times New Roman"/>
          <w:color w:val="870000"/>
          <w:spacing w:val="-3"/>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2"/>
          <w:sz w:val="16"/>
          <w:szCs w:val="16"/>
          <w14:textOutline w14:w="1270" w14:cap="rnd" w14:cmpd="sng" w14:algn="ctr">
            <w14:noFill/>
            <w14:prstDash w14:val="solid"/>
            <w14:bevel/>
          </w14:textOutline>
        </w:rPr>
        <w:t>ff</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3"/>
          <w:sz w:val="16"/>
          <w:szCs w:val="16"/>
          <w14:textOutline w14:w="1270" w14:cap="rnd" w14:cmpd="sng" w14:algn="ctr">
            <w14:noFill/>
            <w14:prstDash w14:val="solid"/>
            <w14:bevel/>
          </w14:textOutline>
        </w:rPr>
        <w:t>c</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t</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s</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w:t>
      </w:r>
    </w:p>
    <w:p w14:paraId="779116B7" w14:textId="77777777" w:rsidR="00CF2E2B" w:rsidRDefault="00CF2E2B" w:rsidP="00CF2E2B">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Aluminum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0.022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0.022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Aluminum is from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erosion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or a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p w14:paraId="6FB021A3" w14:textId="46DB3731" w:rsidR="00B666F9" w:rsidRDefault="00B666F9" w:rsidP="00B666F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Bicarbonate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has not been measured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and</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no applicable secondary limit. The source of bicarbonate is from corrosion of carbonate rocks such as limestone,</w:t>
      </w:r>
    </w:p>
    <w:p w14:paraId="530764CC" w14:textId="2FC031F3" w:rsidR="00B666F9" w:rsidRDefault="00B666F9" w:rsidP="00B666F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has not been measured</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no applicable secondary limit. The source of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is from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p>
    <w:p w14:paraId="5DB2C63E" w14:textId="4E282680" w:rsidR="00B666F9" w:rsidRPr="001F62A8" w:rsidRDefault="00B666F9" w:rsidP="00B666F9">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Chloride</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57</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46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68</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300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chloride is from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n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pu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and a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p w14:paraId="2E6C1416" w14:textId="6EC0F846" w:rsidR="00B666F9" w:rsidRPr="001F62A8" w:rsidRDefault="00B666F9" w:rsidP="00B666F9">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Copper</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0.003</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95</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0.002</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0.0052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copper is from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os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and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ood 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
    <w:p w14:paraId="28B675DD" w14:textId="77777777" w:rsidR="00625699" w:rsidRDefault="007E652F" w:rsidP="0062569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1.36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1.84</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4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Fluoride is from </w:t>
      </w:r>
      <w:r w:rsidR="00682F1D"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from natural deposits; Water additive which promotes strong teeth; Discharge from fertilizer and aluminum factories.</w:t>
      </w:r>
      <w:r w:rsidR="00625699" w:rsidRPr="00625699">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p>
    <w:p w14:paraId="25F1B2A7" w14:textId="716ECFB3" w:rsidR="007E652F" w:rsidRDefault="00625699" w:rsidP="00625699">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rom 2015 through 2021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Ma</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nganese</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&gt;.001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minimum level of </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&lt;0.</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01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0</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0</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w:t>
      </w:r>
      <w:r w:rsidR="005720A2">
        <w:rPr>
          <w:rFonts w:ascii="Times New Roman" w:eastAsia="Times New Roman" w:hAnsi="Times New Roman" w:cs="Times New Roman"/>
          <w:b/>
          <w:bCs/>
          <w:color w:val="820000"/>
          <w:sz w:val="16"/>
          <w:szCs w:val="16"/>
          <w14:textOutline w14:w="1270" w14:cap="rnd" w14:cmpd="sng" w14:algn="ctr">
            <w14:noFill/>
            <w14:prstDash w14:val="solid"/>
            <w14:bevel/>
          </w14:textOutline>
        </w:rPr>
        <w:t>22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manganese is from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p>
    <w:p w14:paraId="7EF42460" w14:textId="245C85BA" w:rsidR="00B666F9" w:rsidRDefault="00B666F9" w:rsidP="00B666F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Nickel</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has not been measured</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nickel is from the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p>
    <w:p w14:paraId="77247414" w14:textId="7DFA5ED1" w:rsidR="00B666F9" w:rsidRDefault="00B666F9" w:rsidP="00B666F9">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8</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pH</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units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6.7</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units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r w:rsidR="006C19FF">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units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&gt;7.0</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pH is the measure of corrosivity of water.</w:t>
      </w:r>
    </w:p>
    <w:p w14:paraId="6224FFEE" w14:textId="5BE02E2C" w:rsidR="007E652F" w:rsidRPr="00682F1D" w:rsidRDefault="007E652F" w:rsidP="00682F1D">
      <w:pPr>
        <w:spacing w:line="201" w:lineRule="exact"/>
        <w:ind w:left="100" w:right="-20"/>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ilver</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0.1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Silver is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mainly in the form of very insoluble and immobile oxides, </w:t>
      </w:r>
      <w:proofErr w:type="gramStart"/>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sulfides</w:t>
      </w:r>
      <w:proofErr w:type="gramEnd"/>
      <w:r>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and some salts.</w:t>
      </w:r>
    </w:p>
    <w:p w14:paraId="51BDBC52" w14:textId="23D86A51" w:rsidR="00B666F9" w:rsidRPr="006111DE" w:rsidRDefault="00B666F9" w:rsidP="00B666F9">
      <w:pPr>
        <w:spacing w:line="201" w:lineRule="exact"/>
        <w:ind w:left="100" w:right="-20"/>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sidR="00EA64C7">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sidR="00EA64C7">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Sulfate</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EA64C7">
        <w:rPr>
          <w:rFonts w:ascii="Times New Roman" w:eastAsia="Times New Roman" w:hAnsi="Times New Roman" w:cs="Times New Roman"/>
          <w:b/>
          <w:bCs/>
          <w:color w:val="820000"/>
          <w:sz w:val="16"/>
          <w:szCs w:val="16"/>
          <w14:textOutline w14:w="1270" w14:cap="rnd" w14:cmpd="sng" w14:algn="ctr">
            <w14:noFill/>
            <w14:prstDash w14:val="solid"/>
            <w14:bevel/>
          </w14:textOutline>
        </w:rPr>
        <w:t>784</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EA64C7">
        <w:rPr>
          <w:rFonts w:ascii="Times New Roman" w:eastAsia="Times New Roman" w:hAnsi="Times New Roman" w:cs="Times New Roman"/>
          <w:b/>
          <w:bCs/>
          <w:color w:val="820000"/>
          <w:sz w:val="16"/>
          <w:szCs w:val="16"/>
          <w14:textOutline w14:w="1270" w14:cap="rnd" w14:cmpd="sng" w14:algn="ctr">
            <w14:noFill/>
            <w14:prstDash w14:val="solid"/>
            <w14:bevel/>
          </w14:textOutline>
        </w:rPr>
        <w:t>608</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EA64C7">
        <w:rPr>
          <w:rFonts w:ascii="Times New Roman" w:eastAsia="Times New Roman" w:hAnsi="Times New Roman" w:cs="Times New Roman"/>
          <w:b/>
          <w:bCs/>
          <w:color w:val="820000"/>
          <w:sz w:val="16"/>
          <w:szCs w:val="16"/>
          <w14:textOutline w14:w="1270" w14:cap="rnd" w14:cmpd="sng" w14:algn="ctr">
            <w14:noFill/>
            <w14:prstDash w14:val="solid"/>
            <w14:bevel/>
          </w14:textOutline>
        </w:rPr>
        <w:t>960</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300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Sulfate is </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and 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p w14:paraId="372B8368" w14:textId="200EED20" w:rsidR="00B666F9" w:rsidRDefault="00B666F9" w:rsidP="00B666F9">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Dissolved Solids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1475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1190</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1760</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1000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Total dissolved solids </w:t>
      </w:r>
      <w:proofErr w:type="gramStart"/>
      <w:r>
        <w:rPr>
          <w:rFonts w:ascii="Times New Roman" w:eastAsia="Times New Roman" w:hAnsi="Times New Roman" w:cs="Times New Roman"/>
          <w:b/>
          <w:bCs/>
          <w:color w:val="820000"/>
          <w:sz w:val="16"/>
          <w:szCs w:val="16"/>
          <w14:textOutline w14:w="1270" w14:cap="rnd" w14:cmpd="sng" w14:algn="ctr">
            <w14:noFill/>
            <w14:prstDash w14:val="solid"/>
            <w14:bevel/>
          </w14:textOutline>
        </w:rPr>
        <w:t>is</w:t>
      </w:r>
      <w:proofErr w:type="gramEnd"/>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 measure of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iss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 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p>
    <w:p w14:paraId="1B5D04D3" w14:textId="715D796A" w:rsidR="00B666F9" w:rsidRPr="006111DE" w:rsidRDefault="00B666F9" w:rsidP="00B666F9">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Iron</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0.109</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0.034</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0.184</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Iron is from rain or snow dissolving deposits naturally occurring in rock or soils and corrosion of plumbing systems.</w:t>
      </w:r>
    </w:p>
    <w:p w14:paraId="5A8ED689" w14:textId="7546AEA6" w:rsidR="00B666F9" w:rsidRPr="006111DE" w:rsidRDefault="00B666F9" w:rsidP="00B666F9">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Zinc</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445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407</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w:t>
      </w:r>
      <w:r w:rsidR="004318F3">
        <w:rPr>
          <w:rFonts w:ascii="Times New Roman" w:eastAsia="Times New Roman" w:hAnsi="Times New Roman" w:cs="Times New Roman"/>
          <w:b/>
          <w:bCs/>
          <w:color w:val="820000"/>
          <w:sz w:val="16"/>
          <w:szCs w:val="16"/>
          <w14:textOutline w14:w="1270" w14:cap="rnd" w14:cmpd="sng" w14:algn="ctr">
            <w14:noFill/>
            <w14:prstDash w14:val="solid"/>
            <w14:bevel/>
          </w14:textOutline>
        </w:rPr>
        <w:t>483</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5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Zinc is from a</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Mod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t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stry.</w:t>
      </w:r>
    </w:p>
    <w:p w14:paraId="7EB176B1" w14:textId="77777777" w:rsidR="003A02DF" w:rsidRDefault="003A02DF" w:rsidP="003A02D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p>
    <w:p w14:paraId="6943992E" w14:textId="58F827D3" w:rsidR="00383B33" w:rsidRPr="00437F71" w:rsidRDefault="00383B33">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p>
    <w:sectPr w:rsidR="00383B33" w:rsidRPr="00437F71" w:rsidSect="007A4A0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ansSerif">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0D5252"/>
    <w:multiLevelType w:val="hybridMultilevel"/>
    <w:tmpl w:val="5060D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1A67D8A"/>
    <w:multiLevelType w:val="hybridMultilevel"/>
    <w:tmpl w:val="F0A2F6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51A74858"/>
    <w:multiLevelType w:val="hybridMultilevel"/>
    <w:tmpl w:val="0CFA1B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7B5657AA"/>
    <w:multiLevelType w:val="hybridMultilevel"/>
    <w:tmpl w:val="9322E5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2044010670">
    <w:abstractNumId w:val="3"/>
  </w:num>
  <w:num w:numId="2" w16cid:durableId="1892570063">
    <w:abstractNumId w:val="0"/>
  </w:num>
  <w:num w:numId="3" w16cid:durableId="722406662">
    <w:abstractNumId w:val="2"/>
  </w:num>
  <w:num w:numId="4" w16cid:durableId="14727468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4A02"/>
    <w:rsid w:val="002B575E"/>
    <w:rsid w:val="0030291C"/>
    <w:rsid w:val="00383B33"/>
    <w:rsid w:val="003974A4"/>
    <w:rsid w:val="003A02DF"/>
    <w:rsid w:val="004318F3"/>
    <w:rsid w:val="00437F71"/>
    <w:rsid w:val="005720A2"/>
    <w:rsid w:val="0061721C"/>
    <w:rsid w:val="00625699"/>
    <w:rsid w:val="00682F1D"/>
    <w:rsid w:val="006C19FF"/>
    <w:rsid w:val="00765FFC"/>
    <w:rsid w:val="00792204"/>
    <w:rsid w:val="007A4A02"/>
    <w:rsid w:val="007E652F"/>
    <w:rsid w:val="0090171E"/>
    <w:rsid w:val="009238D5"/>
    <w:rsid w:val="00B666F9"/>
    <w:rsid w:val="00BD4802"/>
    <w:rsid w:val="00CA787F"/>
    <w:rsid w:val="00CF2E2B"/>
    <w:rsid w:val="00E44CCE"/>
    <w:rsid w:val="00EA64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CBB4A"/>
  <w15:chartTrackingRefBased/>
  <w15:docId w15:val="{738266DC-C2E9-4D75-89A3-22EC7014B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4A0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238D5"/>
    <w:rPr>
      <w:color w:val="0563C1" w:themeColor="hyperlink"/>
      <w:u w:val="single"/>
    </w:rPr>
  </w:style>
  <w:style w:type="paragraph" w:styleId="ListParagraph">
    <w:name w:val="List Paragraph"/>
    <w:basedOn w:val="Normal"/>
    <w:uiPriority w:val="34"/>
    <w:qFormat/>
    <w:rsid w:val="009238D5"/>
    <w:pPr>
      <w:ind w:left="720"/>
      <w:contextualSpacing/>
    </w:pPr>
  </w:style>
  <w:style w:type="table" w:styleId="TableGrid">
    <w:name w:val="Table Grid"/>
    <w:basedOn w:val="TableNormal"/>
    <w:uiPriority w:val="39"/>
    <w:rsid w:val="003A02DF"/>
    <w:pPr>
      <w:widowControl w:val="0"/>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65F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8.jpeg"/><Relationship Id="rId3" Type="http://schemas.openxmlformats.org/officeDocument/2006/relationships/styles" Target="styles.xml"/><Relationship Id="rId7" Type="http://schemas.microsoft.com/office/2007/relationships/hdphoto" Target="media/hdphoto1.wdp"/><Relationship Id="rId12" Type="http://schemas.openxmlformats.org/officeDocument/2006/relationships/hyperlink" Target="http://dww.tceq.state.tx.us/DWW/" TargetMode="Externa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dww.tceq.state.tx.us/DWW/" TargetMode="External"/><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hyperlink" Target="http://dww.tceq.state.tx.us/DW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A7191C-AB4E-4A54-904C-95A52D891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6</Pages>
  <Words>2573</Words>
  <Characters>14672</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Kristoff, Joey</dc:creator>
  <cp:keywords/>
  <dc:description/>
  <cp:lastModifiedBy>Kristoff, Joey</cp:lastModifiedBy>
  <cp:revision>2</cp:revision>
  <dcterms:created xsi:type="dcterms:W3CDTF">2023-06-21T18:15:00Z</dcterms:created>
  <dcterms:modified xsi:type="dcterms:W3CDTF">2023-06-22T12:33:00Z</dcterms:modified>
</cp:coreProperties>
</file>