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12B1" w14:textId="77777777" w:rsidR="002E1E19" w:rsidRPr="002E1E19" w:rsidRDefault="002E1E19" w:rsidP="002E1E19">
      <w:pPr>
        <w:spacing w:after="0"/>
        <w:jc w:val="center"/>
        <w:rPr>
          <w:rFonts w:ascii="Cambria" w:eastAsia="MS Mincho" w:hAnsi="Cambria" w:cs="Times New Roman"/>
          <w:b/>
        </w:rPr>
      </w:pPr>
      <w:r w:rsidRPr="002E1E19">
        <w:rPr>
          <w:rFonts w:ascii="Cambria" w:eastAsia="MS Mincho" w:hAnsi="Cambria" w:cs="Times New Roman"/>
          <w:b/>
        </w:rPr>
        <w:t>Faculty Senate Minutes</w:t>
      </w:r>
    </w:p>
    <w:p w14:paraId="7B13033D" w14:textId="18EAD630" w:rsidR="002E1E19" w:rsidRPr="002E1E19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2E1E19">
        <w:rPr>
          <w:rFonts w:ascii="Cambria" w:eastAsia="MS Mincho" w:hAnsi="Cambria" w:cs="Times New Roman"/>
        </w:rPr>
        <w:t xml:space="preserve">Wednesday, October </w:t>
      </w:r>
      <w:r w:rsidR="00FD3568">
        <w:rPr>
          <w:rFonts w:ascii="Cambria" w:eastAsia="MS Mincho" w:hAnsi="Cambria" w:cs="Times New Roman"/>
        </w:rPr>
        <w:t>23</w:t>
      </w:r>
      <w:r w:rsidRPr="002E1E19">
        <w:rPr>
          <w:rFonts w:ascii="Cambria" w:eastAsia="MS Mincho" w:hAnsi="Cambria" w:cs="Times New Roman"/>
        </w:rPr>
        <w:t>, 2019</w:t>
      </w:r>
    </w:p>
    <w:p w14:paraId="23702D94" w14:textId="3334CC6D" w:rsidR="002E1E19" w:rsidRPr="002E1E19" w:rsidRDefault="00DC6966" w:rsidP="002E1E19">
      <w:pPr>
        <w:spacing w:after="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Reed Parr Room, </w:t>
      </w:r>
      <w:r w:rsidR="002E1E19" w:rsidRPr="002E1E19">
        <w:rPr>
          <w:rFonts w:ascii="Cambria" w:eastAsia="MS Mincho" w:hAnsi="Cambria" w:cs="Times New Roman"/>
        </w:rPr>
        <w:t xml:space="preserve">JCK </w:t>
      </w:r>
      <w:r w:rsidR="00FD3568">
        <w:rPr>
          <w:rFonts w:ascii="Cambria" w:eastAsia="MS Mincho" w:hAnsi="Cambria" w:cs="Times New Roman"/>
        </w:rPr>
        <w:t>1100</w:t>
      </w:r>
      <w:r w:rsidR="002E1E19" w:rsidRPr="002E1E19">
        <w:rPr>
          <w:rFonts w:ascii="Cambria" w:eastAsia="MS Mincho" w:hAnsi="Cambria" w:cs="Times New Roman"/>
        </w:rPr>
        <w:t>, 4:00 p.m. – 6:00 p.m.</w:t>
      </w:r>
    </w:p>
    <w:p w14:paraId="0B861B33" w14:textId="77777777" w:rsidR="00322525" w:rsidRPr="002E1E19" w:rsidRDefault="00322525" w:rsidP="00322525">
      <w:pPr>
        <w:rPr>
          <w:rFonts w:ascii="Cambria" w:hAnsi="Cambria" w:cs="Times New Roman"/>
        </w:rPr>
      </w:pPr>
    </w:p>
    <w:p w14:paraId="2A61DB89" w14:textId="392674A0" w:rsidR="00322525" w:rsidRDefault="00322525" w:rsidP="00322525">
      <w:pPr>
        <w:rPr>
          <w:rFonts w:ascii="Cambria" w:hAnsi="Cambria" w:cs="Times New Roman"/>
        </w:rPr>
      </w:pPr>
      <w:r w:rsidRPr="002E1E19">
        <w:rPr>
          <w:rFonts w:ascii="Cambria" w:hAnsi="Cambria" w:cs="Times New Roman"/>
          <w:b/>
        </w:rPr>
        <w:t>Attending</w:t>
      </w:r>
      <w:r w:rsidRPr="002E1E19">
        <w:rPr>
          <w:rFonts w:ascii="Cambria" w:hAnsi="Cambria" w:cs="Times New Roman"/>
        </w:rPr>
        <w:t xml:space="preserve"> </w:t>
      </w:r>
      <w:r w:rsidRPr="002E1E19">
        <w:rPr>
          <w:rFonts w:ascii="Cambria" w:hAnsi="Cambria" w:cs="Times New Roman"/>
          <w:b/>
          <w:bCs/>
        </w:rPr>
        <w:t>Senators</w:t>
      </w:r>
      <w:r w:rsidRPr="002E1E19">
        <w:rPr>
          <w:rFonts w:ascii="Cambria" w:hAnsi="Cambria" w:cs="Times New Roman"/>
        </w:rPr>
        <w:t xml:space="preserve">: Rebecca Bell-Metereau, </w:t>
      </w:r>
      <w:r w:rsidR="00FD3568">
        <w:rPr>
          <w:rFonts w:ascii="Cambria" w:hAnsi="Cambria" w:cs="Times New Roman"/>
        </w:rPr>
        <w:t xml:space="preserve">Janet Bezner, </w:t>
      </w:r>
      <w:r w:rsidR="00B65C1A">
        <w:rPr>
          <w:rFonts w:ascii="Cambria" w:hAnsi="Cambria" w:cs="Times New Roman"/>
        </w:rPr>
        <w:t xml:space="preserve">Natalie Ceballos, </w:t>
      </w:r>
      <w:r w:rsidRPr="002E1E19">
        <w:rPr>
          <w:rFonts w:ascii="Cambria" w:hAnsi="Cambria" w:cs="Times New Roman"/>
        </w:rPr>
        <w:t xml:space="preserve">Rachel Davenport, </w:t>
      </w:r>
      <w:r w:rsidR="00B65C1A">
        <w:rPr>
          <w:rFonts w:ascii="Cambria" w:hAnsi="Cambria" w:cs="Times New Roman"/>
        </w:rPr>
        <w:t xml:space="preserve">Jesse Gainer, </w:t>
      </w:r>
      <w:r w:rsidRPr="002E1E19">
        <w:rPr>
          <w:rFonts w:ascii="Cambria" w:hAnsi="Cambria" w:cs="Times New Roman"/>
        </w:rPr>
        <w:t xml:space="preserve">Jennifer Jensen, Lynn Ledbetter, Lyn Litchke, </w:t>
      </w:r>
      <w:r w:rsidR="0053230C" w:rsidRPr="002E1E19">
        <w:rPr>
          <w:rFonts w:ascii="Cambria" w:hAnsi="Cambria" w:cs="Times New Roman"/>
        </w:rPr>
        <w:t xml:space="preserve">Vince Luizzi, </w:t>
      </w:r>
      <w:r w:rsidRPr="002E1E19">
        <w:rPr>
          <w:rFonts w:ascii="Cambria" w:hAnsi="Cambria" w:cs="Times New Roman"/>
        </w:rPr>
        <w:t xml:space="preserve">Benjamin Martin, Stan McClellan, David Nolan, Michael </w:t>
      </w:r>
      <w:proofErr w:type="spellStart"/>
      <w:r w:rsidRPr="002E1E19">
        <w:rPr>
          <w:rFonts w:ascii="Cambria" w:hAnsi="Cambria" w:cs="Times New Roman"/>
        </w:rPr>
        <w:t>Supancic</w:t>
      </w:r>
      <w:proofErr w:type="spellEnd"/>
      <w:r w:rsidRPr="002E1E19">
        <w:rPr>
          <w:rFonts w:ascii="Cambria" w:hAnsi="Cambria" w:cs="Times New Roman"/>
        </w:rPr>
        <w:t xml:space="preserve">, Diego </w:t>
      </w:r>
      <w:proofErr w:type="spellStart"/>
      <w:r w:rsidRPr="002E1E19">
        <w:rPr>
          <w:rFonts w:ascii="Cambria" w:hAnsi="Cambria" w:cs="Times New Roman"/>
        </w:rPr>
        <w:t>Vacaflores</w:t>
      </w:r>
      <w:proofErr w:type="spellEnd"/>
      <w:r w:rsidRPr="002E1E19">
        <w:rPr>
          <w:rFonts w:ascii="Cambria" w:hAnsi="Cambria" w:cs="Times New Roman"/>
        </w:rPr>
        <w:t>, Nicole Wesley.</w:t>
      </w:r>
    </w:p>
    <w:p w14:paraId="4BB52443" w14:textId="4AF2549C" w:rsidR="00FD3568" w:rsidRPr="002E1E19" w:rsidRDefault="00FD3568" w:rsidP="00322525">
      <w:pPr>
        <w:rPr>
          <w:rFonts w:ascii="Cambria" w:hAnsi="Cambria" w:cs="Times New Roman"/>
        </w:rPr>
      </w:pPr>
      <w:r w:rsidRPr="00FD3568">
        <w:rPr>
          <w:rFonts w:ascii="Cambria" w:hAnsi="Cambria" w:cs="Times New Roman"/>
          <w:b/>
        </w:rPr>
        <w:t>Attending Liaisons</w:t>
      </w:r>
      <w:r>
        <w:rPr>
          <w:rFonts w:ascii="Cambria" w:hAnsi="Cambria" w:cs="Times New Roman"/>
        </w:rPr>
        <w:t>:</w:t>
      </w:r>
      <w:r w:rsidR="00DC6966" w:rsidRPr="00DC6966">
        <w:rPr>
          <w:rFonts w:ascii="Cambria" w:hAnsi="Cambria" w:cs="Times New Roman"/>
        </w:rPr>
        <w:t xml:space="preserve"> </w:t>
      </w:r>
      <w:r w:rsidR="00220B3B">
        <w:rPr>
          <w:rFonts w:ascii="Cambria" w:hAnsi="Cambria" w:cs="Times New Roman"/>
        </w:rPr>
        <w:t xml:space="preserve">Beth </w:t>
      </w:r>
      <w:proofErr w:type="spellStart"/>
      <w:r w:rsidR="00220B3B">
        <w:rPr>
          <w:rFonts w:ascii="Cambria" w:hAnsi="Cambria" w:cs="Times New Roman"/>
        </w:rPr>
        <w:t>Biggan</w:t>
      </w:r>
      <w:proofErr w:type="spellEnd"/>
      <w:r w:rsidR="00220B3B">
        <w:rPr>
          <w:rFonts w:ascii="Cambria" w:hAnsi="Cambria" w:cs="Times New Roman"/>
        </w:rPr>
        <w:t xml:space="preserve">, Ann Burnette, Peter </w:t>
      </w:r>
      <w:proofErr w:type="spellStart"/>
      <w:r w:rsidR="00220B3B">
        <w:rPr>
          <w:rFonts w:ascii="Cambria" w:hAnsi="Cambria" w:cs="Times New Roman"/>
        </w:rPr>
        <w:t>Dedek</w:t>
      </w:r>
      <w:proofErr w:type="spellEnd"/>
      <w:r w:rsidR="00220B3B">
        <w:rPr>
          <w:rFonts w:ascii="Cambria" w:hAnsi="Cambria" w:cs="Times New Roman"/>
        </w:rPr>
        <w:t xml:space="preserve">, </w:t>
      </w:r>
      <w:r w:rsidR="00220B3B" w:rsidRPr="00220B3B">
        <w:rPr>
          <w:rFonts w:ascii="Cambria" w:hAnsi="Cambria" w:cs="Times New Roman"/>
        </w:rPr>
        <w:t xml:space="preserve">Kyong </w:t>
      </w:r>
      <w:proofErr w:type="spellStart"/>
      <w:r w:rsidR="00220B3B" w:rsidRPr="00220B3B">
        <w:rPr>
          <w:rFonts w:ascii="Cambria" w:hAnsi="Cambria" w:cs="Times New Roman"/>
        </w:rPr>
        <w:t>Hee</w:t>
      </w:r>
      <w:proofErr w:type="spellEnd"/>
      <w:r w:rsidR="00220B3B" w:rsidRPr="00220B3B">
        <w:rPr>
          <w:rFonts w:ascii="Cambria" w:hAnsi="Cambria" w:cs="Times New Roman"/>
        </w:rPr>
        <w:t xml:space="preserve"> Chee</w:t>
      </w:r>
      <w:r w:rsidR="00220B3B">
        <w:rPr>
          <w:rFonts w:ascii="Cambria" w:hAnsi="Cambria" w:cs="Times New Roman"/>
        </w:rPr>
        <w:t xml:space="preserve">, </w:t>
      </w:r>
      <w:r w:rsidR="00220B3B" w:rsidRPr="00220B3B">
        <w:rPr>
          <w:rFonts w:ascii="Cambria" w:hAnsi="Cambria" w:cs="Times New Roman"/>
        </w:rPr>
        <w:t xml:space="preserve">Luis </w:t>
      </w:r>
      <w:proofErr w:type="spellStart"/>
      <w:r w:rsidR="00220B3B" w:rsidRPr="00220B3B">
        <w:rPr>
          <w:rFonts w:ascii="Cambria" w:hAnsi="Cambria" w:cs="Times New Roman"/>
        </w:rPr>
        <w:t>Intersimone</w:t>
      </w:r>
      <w:proofErr w:type="spellEnd"/>
      <w:r w:rsidR="00220B3B">
        <w:rPr>
          <w:rFonts w:ascii="Cambria" w:hAnsi="Cambria" w:cs="Times New Roman"/>
        </w:rPr>
        <w:t xml:space="preserve">, </w:t>
      </w:r>
      <w:r w:rsidR="00941760">
        <w:rPr>
          <w:rFonts w:ascii="Cambria" w:hAnsi="Cambria" w:cs="Times New Roman"/>
        </w:rPr>
        <w:t xml:space="preserve">Paul Jantz, </w:t>
      </w:r>
      <w:r w:rsidR="009A3D7F">
        <w:rPr>
          <w:rFonts w:ascii="Cambria" w:hAnsi="Cambria" w:cs="Times New Roman"/>
        </w:rPr>
        <w:t xml:space="preserve">James Keefe, </w:t>
      </w:r>
      <w:r w:rsidR="00220B3B">
        <w:rPr>
          <w:rFonts w:ascii="Cambria" w:hAnsi="Cambria" w:cs="Times New Roman"/>
        </w:rPr>
        <w:t>Omar Lopez, Sher</w:t>
      </w:r>
      <w:r w:rsidR="001267E2">
        <w:rPr>
          <w:rFonts w:ascii="Cambria" w:hAnsi="Cambria" w:cs="Times New Roman"/>
        </w:rPr>
        <w:t>r</w:t>
      </w:r>
      <w:r w:rsidR="00220B3B">
        <w:rPr>
          <w:rFonts w:ascii="Cambria" w:hAnsi="Cambria" w:cs="Times New Roman"/>
        </w:rPr>
        <w:t xml:space="preserve">i Mora, </w:t>
      </w:r>
      <w:r w:rsidR="009A3D7F">
        <w:rPr>
          <w:rFonts w:ascii="Cambria" w:hAnsi="Cambria" w:cs="Times New Roman"/>
        </w:rPr>
        <w:t xml:space="preserve">Danette Myers, </w:t>
      </w:r>
      <w:r w:rsidR="00220B3B">
        <w:rPr>
          <w:rFonts w:ascii="Cambria" w:hAnsi="Cambria" w:cs="Times New Roman"/>
        </w:rPr>
        <w:t xml:space="preserve">Tom Patterson, Robert Rutledge, </w:t>
      </w:r>
      <w:r w:rsidR="00220B3B" w:rsidRPr="00220B3B">
        <w:rPr>
          <w:rFonts w:ascii="Cambria" w:hAnsi="Cambria" w:cs="Times New Roman"/>
        </w:rPr>
        <w:t>Piyush Shroff</w:t>
      </w:r>
      <w:r w:rsidR="00220B3B">
        <w:rPr>
          <w:rFonts w:ascii="Cambria" w:hAnsi="Cambria" w:cs="Times New Roman"/>
        </w:rPr>
        <w:t>, In</w:t>
      </w:r>
      <w:r w:rsidR="001267E2">
        <w:rPr>
          <w:rFonts w:ascii="Cambria" w:hAnsi="Cambria" w:cs="Times New Roman"/>
        </w:rPr>
        <w:t>-</w:t>
      </w:r>
      <w:proofErr w:type="spellStart"/>
      <w:r w:rsidR="00220B3B">
        <w:rPr>
          <w:rFonts w:ascii="Cambria" w:hAnsi="Cambria" w:cs="Times New Roman"/>
        </w:rPr>
        <w:t>Hyouk</w:t>
      </w:r>
      <w:proofErr w:type="spellEnd"/>
      <w:r w:rsidR="00220B3B">
        <w:rPr>
          <w:rFonts w:ascii="Cambria" w:hAnsi="Cambria" w:cs="Times New Roman"/>
        </w:rPr>
        <w:t xml:space="preserve"> Song, </w:t>
      </w:r>
      <w:proofErr w:type="spellStart"/>
      <w:r w:rsidR="00220B3B" w:rsidRPr="00220B3B">
        <w:rPr>
          <w:rFonts w:ascii="Cambria" w:hAnsi="Cambria" w:cs="Times New Roman"/>
        </w:rPr>
        <w:t>Pratheesh</w:t>
      </w:r>
      <w:proofErr w:type="spellEnd"/>
      <w:r w:rsidR="00220B3B" w:rsidRPr="00220B3B">
        <w:rPr>
          <w:rFonts w:ascii="Cambria" w:hAnsi="Cambria" w:cs="Times New Roman"/>
        </w:rPr>
        <w:t xml:space="preserve"> </w:t>
      </w:r>
      <w:proofErr w:type="spellStart"/>
      <w:r w:rsidR="00220B3B" w:rsidRPr="00220B3B">
        <w:rPr>
          <w:rFonts w:ascii="Cambria" w:hAnsi="Cambria" w:cs="Times New Roman"/>
        </w:rPr>
        <w:t>Sudhakaran</w:t>
      </w:r>
      <w:proofErr w:type="spellEnd"/>
      <w:r w:rsidR="00220B3B">
        <w:rPr>
          <w:rFonts w:ascii="Cambria" w:hAnsi="Cambria" w:cs="Times New Roman"/>
        </w:rPr>
        <w:t xml:space="preserve">, </w:t>
      </w:r>
      <w:proofErr w:type="spellStart"/>
      <w:r w:rsidR="00220B3B" w:rsidRPr="00220B3B">
        <w:rPr>
          <w:rFonts w:ascii="Cambria" w:hAnsi="Cambria" w:cs="Times New Roman"/>
        </w:rPr>
        <w:t>Nikoleta</w:t>
      </w:r>
      <w:proofErr w:type="spellEnd"/>
      <w:r w:rsidR="00220B3B" w:rsidRPr="00220B3B">
        <w:rPr>
          <w:rFonts w:ascii="Cambria" w:hAnsi="Cambria" w:cs="Times New Roman"/>
        </w:rPr>
        <w:t xml:space="preserve"> </w:t>
      </w:r>
      <w:proofErr w:type="spellStart"/>
      <w:r w:rsidR="00220B3B" w:rsidRPr="00220B3B">
        <w:rPr>
          <w:rFonts w:ascii="Cambria" w:hAnsi="Cambria" w:cs="Times New Roman"/>
        </w:rPr>
        <w:t>Theodoropoulou</w:t>
      </w:r>
      <w:proofErr w:type="spellEnd"/>
      <w:r w:rsidR="00220B3B">
        <w:rPr>
          <w:rFonts w:ascii="Cambria" w:hAnsi="Cambria" w:cs="Times New Roman"/>
        </w:rPr>
        <w:t>.</w:t>
      </w:r>
      <w:r w:rsidR="001267E2">
        <w:rPr>
          <w:rFonts w:ascii="Cambria" w:hAnsi="Cambria" w:cs="Times New Roman"/>
        </w:rPr>
        <w:t xml:space="preserve"> (via Zoom: Barry Stone, Chris Russian, Amy Benton, </w:t>
      </w:r>
      <w:proofErr w:type="spellStart"/>
      <w:r w:rsidR="001267E2">
        <w:rPr>
          <w:rFonts w:ascii="Cambria" w:hAnsi="Cambria" w:cs="Times New Roman"/>
        </w:rPr>
        <w:t>Moonis</w:t>
      </w:r>
      <w:proofErr w:type="spellEnd"/>
      <w:r w:rsidR="001267E2">
        <w:rPr>
          <w:rFonts w:ascii="Cambria" w:hAnsi="Cambria" w:cs="Times New Roman"/>
        </w:rPr>
        <w:t xml:space="preserve"> Ali, </w:t>
      </w:r>
      <w:proofErr w:type="spellStart"/>
      <w:r w:rsidR="001267E2">
        <w:rPr>
          <w:rFonts w:ascii="Cambria" w:hAnsi="Cambria" w:cs="Times New Roman"/>
        </w:rPr>
        <w:t>Ranjini</w:t>
      </w:r>
      <w:proofErr w:type="spellEnd"/>
      <w:r w:rsidR="001267E2">
        <w:rPr>
          <w:rFonts w:ascii="Cambria" w:hAnsi="Cambria" w:cs="Times New Roman"/>
        </w:rPr>
        <w:t xml:space="preserve"> Mohan, Rich Warms, Asha Hegde)</w:t>
      </w:r>
    </w:p>
    <w:p w14:paraId="7E99D83D" w14:textId="2498FE52" w:rsidR="002E1E19" w:rsidRDefault="00322525" w:rsidP="00322525">
      <w:pPr>
        <w:rPr>
          <w:rFonts w:ascii="Cambria" w:hAnsi="Cambria" w:cs="Times New Roman"/>
        </w:rPr>
      </w:pPr>
      <w:r w:rsidRPr="002E1E19">
        <w:rPr>
          <w:rFonts w:ascii="Cambria" w:hAnsi="Cambria" w:cs="Times New Roman"/>
          <w:b/>
        </w:rPr>
        <w:t>Guests</w:t>
      </w:r>
      <w:r w:rsidRPr="002E1E19">
        <w:rPr>
          <w:rFonts w:ascii="Cambria" w:hAnsi="Cambria" w:cs="Times New Roman"/>
        </w:rPr>
        <w:t xml:space="preserve">: </w:t>
      </w:r>
      <w:r w:rsidR="002E1E19" w:rsidRPr="002E1E19">
        <w:rPr>
          <w:rFonts w:ascii="Cambria" w:hAnsi="Cambria" w:cs="Times New Roman"/>
        </w:rPr>
        <w:t>Stephanie Towery (Library), Shannon Duffy (Senate Fellow)</w:t>
      </w:r>
      <w:r w:rsidR="00E63863">
        <w:rPr>
          <w:rFonts w:ascii="Cambria" w:hAnsi="Cambria" w:cs="Times New Roman"/>
        </w:rPr>
        <w:t>, Allie Holly</w:t>
      </w:r>
      <w:r w:rsidR="002E1E19" w:rsidRPr="002E1E19">
        <w:rPr>
          <w:rFonts w:ascii="Cambria" w:hAnsi="Cambria" w:cs="Times New Roman"/>
        </w:rPr>
        <w:t>.</w:t>
      </w:r>
    </w:p>
    <w:p w14:paraId="54D04C65" w14:textId="7526D120" w:rsidR="00CB4E61" w:rsidRPr="002E1E19" w:rsidRDefault="00322525" w:rsidP="002E1E19">
      <w:pPr>
        <w:rPr>
          <w:rFonts w:ascii="Cambria" w:hAnsi="Cambria" w:cs="Times New Roman"/>
        </w:rPr>
      </w:pPr>
      <w:r w:rsidRPr="002E1E19">
        <w:rPr>
          <w:rFonts w:ascii="Cambria" w:hAnsi="Cambria" w:cs="Times New Roman"/>
        </w:rPr>
        <w:t>Meeting called to order at 4:00 p.m. by Senat</w:t>
      </w:r>
      <w:r w:rsidR="002E1E19">
        <w:rPr>
          <w:rFonts w:ascii="Cambria" w:hAnsi="Cambria" w:cs="Times New Roman"/>
        </w:rPr>
        <w:t xml:space="preserve">e </w:t>
      </w:r>
      <w:r w:rsidR="00FD3568">
        <w:rPr>
          <w:rFonts w:ascii="Cambria" w:hAnsi="Cambria" w:cs="Times New Roman"/>
        </w:rPr>
        <w:t>Chair</w:t>
      </w:r>
      <w:r w:rsidR="00866679" w:rsidRPr="002E1E19">
        <w:rPr>
          <w:rFonts w:ascii="Cambria" w:hAnsi="Cambria" w:cs="Times New Roman"/>
        </w:rPr>
        <w:t xml:space="preserve"> </w:t>
      </w:r>
      <w:r w:rsidR="00FD3568">
        <w:rPr>
          <w:rFonts w:ascii="Cambria" w:hAnsi="Cambria" w:cs="Times New Roman"/>
        </w:rPr>
        <w:t>Bezner</w:t>
      </w:r>
      <w:r w:rsidR="00046369">
        <w:rPr>
          <w:rFonts w:ascii="Cambria" w:hAnsi="Cambria" w:cs="Times New Roman"/>
        </w:rPr>
        <w:t>.</w:t>
      </w:r>
    </w:p>
    <w:p w14:paraId="560FA44B" w14:textId="67E4B383" w:rsidR="00CB4E61" w:rsidRDefault="00FD3568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FD3568">
        <w:rPr>
          <w:rFonts w:ascii="Cambria" w:eastAsia="Times New Roman" w:hAnsi="Cambria" w:cs="Arial"/>
          <w:b/>
          <w:color w:val="000000"/>
        </w:rPr>
        <w:t>Full Senate Meeting</w:t>
      </w:r>
    </w:p>
    <w:p w14:paraId="4BC7A904" w14:textId="054CF6BC" w:rsidR="00592BE3" w:rsidRDefault="00276E00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Senate Chair Bezner introduced senators and presented the meeting agenda.</w:t>
      </w:r>
    </w:p>
    <w:p w14:paraId="7C634588" w14:textId="0FD51ED8" w:rsidR="00276E00" w:rsidRDefault="00276E00" w:rsidP="00CB4E61">
      <w:pPr>
        <w:shd w:val="clear" w:color="auto" w:fill="FFFFFF"/>
        <w:spacing w:line="235" w:lineRule="atLeast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Arial"/>
          <w:color w:val="000000"/>
        </w:rPr>
        <w:t>Stella Silva, associate Chief Diversity Officer and manager, Diversity initiatives, conducted implicit bias training titled “</w:t>
      </w:r>
      <w:r>
        <w:rPr>
          <w:rFonts w:ascii="Cambria" w:eastAsia="Times New Roman" w:hAnsi="Cambria" w:cs="Calibri"/>
          <w:color w:val="000000"/>
        </w:rPr>
        <w:t>Let’s Talk About Implicit (Unconscious) Bias.”</w:t>
      </w:r>
    </w:p>
    <w:p w14:paraId="7E0D0CEC" w14:textId="0ED199AC" w:rsidR="00276E00" w:rsidRPr="00592BE3" w:rsidRDefault="00276E00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2E1E19">
        <w:rPr>
          <w:rFonts w:ascii="Cambria" w:hAnsi="Cambria" w:cs="Times New Roman"/>
        </w:rPr>
        <w:t>Shannon Duffy (Senate Fellow)</w:t>
      </w:r>
      <w:r>
        <w:rPr>
          <w:rFonts w:ascii="Cambria" w:hAnsi="Cambria" w:cs="Times New Roman"/>
        </w:rPr>
        <w:t xml:space="preserve"> announced the next two academic freedom dialogues. There will be a dialogue on the Round Rock campus on November 13 and one more in the spring semester, date, time, and location to be announced.</w:t>
      </w:r>
    </w:p>
    <w:p w14:paraId="2F58313F" w14:textId="74A16BAE" w:rsidR="0064697F" w:rsidRPr="00276E00" w:rsidRDefault="00276E00" w:rsidP="00276E00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 xml:space="preserve">Senators and </w:t>
      </w:r>
      <w:r w:rsidR="00F22A9B">
        <w:rPr>
          <w:rFonts w:ascii="Cambria" w:eastAsia="Times New Roman" w:hAnsi="Cambria" w:cs="Calibri"/>
          <w:color w:val="000000"/>
        </w:rPr>
        <w:t>liaisons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F22A9B">
        <w:rPr>
          <w:rFonts w:ascii="Cambria" w:eastAsia="Times New Roman" w:hAnsi="Cambria" w:cs="Calibri"/>
          <w:color w:val="000000"/>
        </w:rPr>
        <w:t>discussed issues related to possible diversity language to be used in recruiting faculty. There is a possibility that this language could be used in the hiring matrix used by faculty search committees.</w:t>
      </w:r>
    </w:p>
    <w:p w14:paraId="18F72A3A" w14:textId="712346BC" w:rsidR="00CB4E61" w:rsidRPr="006C0364" w:rsidRDefault="00FD3568" w:rsidP="00DA14B0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>
        <w:rPr>
          <w:rFonts w:ascii="Cambria" w:eastAsia="Times New Roman" w:hAnsi="Cambria" w:cs="Arial"/>
          <w:b/>
          <w:color w:val="000000"/>
        </w:rPr>
        <w:t xml:space="preserve">Full Senate </w:t>
      </w:r>
      <w:r w:rsidR="00CB4E61" w:rsidRPr="006C0364">
        <w:rPr>
          <w:rFonts w:ascii="Cambria" w:eastAsia="Times New Roman" w:hAnsi="Cambria" w:cs="Arial"/>
          <w:b/>
          <w:color w:val="000000"/>
        </w:rPr>
        <w:t>Debriefing</w:t>
      </w:r>
    </w:p>
    <w:p w14:paraId="4C25324B" w14:textId="51A69B88" w:rsidR="006D1132" w:rsidRDefault="004F6930" w:rsidP="00D35803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Senators discussed the </w:t>
      </w:r>
      <w:r w:rsidR="00D35803">
        <w:rPr>
          <w:rFonts w:ascii="Cambria" w:eastAsia="Times New Roman" w:hAnsi="Cambria" w:cs="Arial"/>
          <w:color w:val="000000"/>
        </w:rPr>
        <w:t>issues presented</w:t>
      </w:r>
      <w:r w:rsidR="00883D08">
        <w:rPr>
          <w:rFonts w:ascii="Cambria" w:eastAsia="Times New Roman" w:hAnsi="Cambria" w:cs="Arial"/>
          <w:color w:val="000000"/>
        </w:rPr>
        <w:t xml:space="preserve"> concerning bias and hiring</w:t>
      </w:r>
      <w:r w:rsidR="00F22A9B">
        <w:rPr>
          <w:rFonts w:ascii="Cambria" w:eastAsia="Times New Roman" w:hAnsi="Cambria" w:cs="Arial"/>
          <w:color w:val="000000"/>
        </w:rPr>
        <w:t xml:space="preserve"> by faculty lia</w:t>
      </w:r>
      <w:r w:rsidR="001368DA">
        <w:rPr>
          <w:rFonts w:ascii="Cambria" w:eastAsia="Times New Roman" w:hAnsi="Cambria" w:cs="Arial"/>
          <w:color w:val="000000"/>
        </w:rPr>
        <w:t>i</w:t>
      </w:r>
      <w:bookmarkStart w:id="0" w:name="_GoBack"/>
      <w:bookmarkEnd w:id="0"/>
      <w:r w:rsidR="00F22A9B">
        <w:rPr>
          <w:rFonts w:ascii="Cambria" w:eastAsia="Times New Roman" w:hAnsi="Cambria" w:cs="Arial"/>
          <w:color w:val="000000"/>
        </w:rPr>
        <w:t>sons</w:t>
      </w:r>
      <w:r w:rsidR="00E92B1F">
        <w:rPr>
          <w:rFonts w:ascii="Cambria" w:eastAsia="Times New Roman" w:hAnsi="Cambria" w:cs="Arial"/>
          <w:color w:val="000000"/>
        </w:rPr>
        <w:t>.</w:t>
      </w:r>
      <w:r w:rsidR="006D1132">
        <w:rPr>
          <w:rFonts w:ascii="Cambria" w:eastAsia="Times New Roman" w:hAnsi="Cambria" w:cs="Arial"/>
          <w:color w:val="000000"/>
        </w:rPr>
        <w:t xml:space="preserve"> </w:t>
      </w:r>
      <w:r w:rsidR="00F22A9B">
        <w:rPr>
          <w:rFonts w:ascii="Cambria" w:eastAsia="Times New Roman" w:hAnsi="Cambria" w:cs="Arial"/>
          <w:color w:val="000000"/>
        </w:rPr>
        <w:t>The Faculty Senate should spend more time reviewing</w:t>
      </w:r>
      <w:r w:rsidR="00292176">
        <w:rPr>
          <w:rFonts w:ascii="Cambria" w:eastAsia="Times New Roman" w:hAnsi="Cambria" w:cs="Arial"/>
          <w:color w:val="000000"/>
        </w:rPr>
        <w:t xml:space="preserve"> the diversity action plan line by line.</w:t>
      </w:r>
    </w:p>
    <w:p w14:paraId="253238CC" w14:textId="70D6FA13" w:rsidR="00035891" w:rsidRPr="00D35803" w:rsidRDefault="00F22A9B" w:rsidP="00F22A9B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Senators who attended the recent Texas Council of Faculty Senates in Austin reported on the issues discussed at the meeting. There was some discussion on </w:t>
      </w:r>
      <w:hyperlink r:id="rId5" w:history="1">
        <w:r w:rsidRPr="00F22A9B">
          <w:rPr>
            <w:rStyle w:val="Hyperlink"/>
            <w:rFonts w:ascii="Cambria" w:eastAsia="Times New Roman" w:hAnsi="Cambria" w:cs="Arial"/>
          </w:rPr>
          <w:t>Texas Senate Bill 25</w:t>
        </w:r>
      </w:hyperlink>
      <w:r>
        <w:rPr>
          <w:rFonts w:ascii="Cambria" w:eastAsia="Times New Roman" w:hAnsi="Cambria" w:cs="Arial"/>
          <w:color w:val="000000"/>
        </w:rPr>
        <w:t xml:space="preserve"> </w:t>
      </w:r>
      <w:r w:rsidRPr="00F22A9B">
        <w:rPr>
          <w:rFonts w:ascii="Cambria" w:eastAsia="Times New Roman" w:hAnsi="Cambria" w:cs="Arial"/>
          <w:color w:val="000000"/>
        </w:rPr>
        <w:t>relating to measures to facilitate the transfer, academic progress,</w:t>
      </w:r>
      <w:r>
        <w:rPr>
          <w:rFonts w:ascii="Cambria" w:eastAsia="Times New Roman" w:hAnsi="Cambria" w:cs="Arial"/>
          <w:color w:val="000000"/>
        </w:rPr>
        <w:t xml:space="preserve"> </w:t>
      </w:r>
      <w:r w:rsidRPr="00F22A9B">
        <w:rPr>
          <w:rFonts w:ascii="Cambria" w:eastAsia="Times New Roman" w:hAnsi="Cambria" w:cs="Arial"/>
          <w:color w:val="000000"/>
        </w:rPr>
        <w:t>and timely graduation of students in public higher education</w:t>
      </w:r>
      <w:r>
        <w:rPr>
          <w:rFonts w:ascii="Cambria" w:eastAsia="Times New Roman" w:hAnsi="Cambria" w:cs="Arial"/>
          <w:color w:val="000000"/>
        </w:rPr>
        <w:t xml:space="preserve"> and t</w:t>
      </w:r>
      <w:r w:rsidR="008A2FF6">
        <w:rPr>
          <w:rFonts w:ascii="Cambria" w:eastAsia="Times New Roman" w:hAnsi="Cambria" w:cs="Arial"/>
          <w:color w:val="000000"/>
        </w:rPr>
        <w:t>ransfer credits.</w:t>
      </w:r>
      <w:r w:rsidR="00ED5B07">
        <w:rPr>
          <w:rFonts w:ascii="Cambria" w:eastAsia="Times New Roman" w:hAnsi="Cambria" w:cs="Arial"/>
          <w:color w:val="000000"/>
        </w:rPr>
        <w:t xml:space="preserve"> </w:t>
      </w:r>
      <w:r w:rsidR="00580A77">
        <w:rPr>
          <w:rFonts w:ascii="Cambria" w:eastAsia="Times New Roman" w:hAnsi="Cambria" w:cs="Arial"/>
          <w:color w:val="000000"/>
        </w:rPr>
        <w:t>Senators suggested p</w:t>
      </w:r>
      <w:r>
        <w:rPr>
          <w:rFonts w:ascii="Cambria" w:eastAsia="Times New Roman" w:hAnsi="Cambria" w:cs="Arial"/>
          <w:color w:val="000000"/>
        </w:rPr>
        <w:t>ossibl</w:t>
      </w:r>
      <w:r w:rsidR="00580A77">
        <w:rPr>
          <w:rFonts w:ascii="Cambria" w:eastAsia="Times New Roman" w:hAnsi="Cambria" w:cs="Arial"/>
          <w:color w:val="000000"/>
        </w:rPr>
        <w:t>y</w:t>
      </w:r>
      <w:r>
        <w:rPr>
          <w:rFonts w:ascii="Cambria" w:eastAsia="Times New Roman" w:hAnsi="Cambria" w:cs="Arial"/>
          <w:color w:val="000000"/>
        </w:rPr>
        <w:t xml:space="preserve"> </w:t>
      </w:r>
      <w:r w:rsidR="00580A77">
        <w:rPr>
          <w:rFonts w:ascii="Cambria" w:eastAsia="Times New Roman" w:hAnsi="Cambria" w:cs="Arial"/>
          <w:color w:val="000000"/>
        </w:rPr>
        <w:t>including this item</w:t>
      </w:r>
      <w:r>
        <w:rPr>
          <w:rFonts w:ascii="Cambria" w:eastAsia="Times New Roman" w:hAnsi="Cambria" w:cs="Arial"/>
          <w:color w:val="000000"/>
        </w:rPr>
        <w:t xml:space="preserve"> for discussion with the administration during the November PAAG meeting.</w:t>
      </w:r>
    </w:p>
    <w:p w14:paraId="3D65C371" w14:textId="376F692B" w:rsidR="006C0364" w:rsidRPr="006C0364" w:rsidRDefault="00FD3568" w:rsidP="00DA14B0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FD3568">
        <w:rPr>
          <w:rFonts w:ascii="Cambria" w:eastAsia="Times New Roman" w:hAnsi="Cambria" w:cs="Arial"/>
          <w:b/>
          <w:color w:val="000000"/>
        </w:rPr>
        <w:t xml:space="preserve">Joint </w:t>
      </w:r>
      <w:r>
        <w:rPr>
          <w:rFonts w:ascii="Cambria" w:eastAsia="Times New Roman" w:hAnsi="Cambria" w:cs="Arial"/>
          <w:b/>
          <w:color w:val="000000"/>
        </w:rPr>
        <w:t xml:space="preserve">Faculty Senate and Council of Academic Deans </w:t>
      </w:r>
      <w:r w:rsidRPr="00FD3568">
        <w:rPr>
          <w:rFonts w:ascii="Cambria" w:eastAsia="Times New Roman" w:hAnsi="Cambria" w:cs="Arial"/>
          <w:b/>
          <w:color w:val="000000"/>
        </w:rPr>
        <w:t xml:space="preserve">Meeting </w:t>
      </w:r>
      <w:r>
        <w:rPr>
          <w:rFonts w:ascii="Cambria" w:eastAsia="Times New Roman" w:hAnsi="Cambria" w:cs="Arial"/>
          <w:b/>
          <w:color w:val="000000"/>
        </w:rPr>
        <w:t>A</w:t>
      </w:r>
      <w:r w:rsidRPr="00FD3568">
        <w:rPr>
          <w:rFonts w:ascii="Cambria" w:eastAsia="Times New Roman" w:hAnsi="Cambria" w:cs="Arial"/>
          <w:b/>
          <w:color w:val="000000"/>
        </w:rPr>
        <w:t>genda</w:t>
      </w:r>
    </w:p>
    <w:p w14:paraId="613C015A" w14:textId="7366EB75" w:rsidR="00FD3568" w:rsidRPr="00F22A9B" w:rsidRDefault="00FD3568" w:rsidP="00F22A9B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F22A9B">
        <w:rPr>
          <w:rFonts w:ascii="Cambria" w:eastAsia="Times New Roman" w:hAnsi="Cambria" w:cs="Arial"/>
          <w:color w:val="000000"/>
        </w:rPr>
        <w:t xml:space="preserve">Senators </w:t>
      </w:r>
      <w:r w:rsidR="00F22A9B">
        <w:rPr>
          <w:rFonts w:ascii="Cambria" w:eastAsia="Times New Roman" w:hAnsi="Cambria" w:cs="Arial"/>
          <w:color w:val="000000"/>
        </w:rPr>
        <w:t xml:space="preserve">discussed possible agenda items for the October </w:t>
      </w:r>
      <w:r w:rsidR="00276AB2">
        <w:rPr>
          <w:rFonts w:ascii="Cambria" w:eastAsia="Times New Roman" w:hAnsi="Cambria" w:cs="Arial"/>
          <w:color w:val="000000"/>
        </w:rPr>
        <w:t>30 joint Faculty Senate and Council of Academic Deans meeting</w:t>
      </w:r>
      <w:r w:rsidR="00C62680">
        <w:rPr>
          <w:rFonts w:ascii="Cambria" w:eastAsia="Times New Roman" w:hAnsi="Cambria" w:cs="Arial"/>
          <w:color w:val="000000"/>
        </w:rPr>
        <w:t xml:space="preserve"> in the Reed Parr Room (JCK1100)</w:t>
      </w:r>
      <w:r w:rsidR="00276AB2">
        <w:rPr>
          <w:rFonts w:ascii="Cambria" w:eastAsia="Times New Roman" w:hAnsi="Cambria" w:cs="Arial"/>
          <w:color w:val="000000"/>
        </w:rPr>
        <w:t>.</w:t>
      </w:r>
      <w:r w:rsidR="00C62680">
        <w:rPr>
          <w:rFonts w:ascii="Cambria" w:eastAsia="Times New Roman" w:hAnsi="Cambria" w:cs="Arial"/>
          <w:color w:val="000000"/>
        </w:rPr>
        <w:t xml:space="preserve"> Possible agenda items include:</w:t>
      </w:r>
    </w:p>
    <w:p w14:paraId="284704D9" w14:textId="2F7BA333" w:rsidR="00DA14B0" w:rsidRPr="00C62680" w:rsidRDefault="00FD3568" w:rsidP="00C62680">
      <w:pPr>
        <w:pStyle w:val="ListParagraph"/>
        <w:numPr>
          <w:ilvl w:val="0"/>
          <w:numId w:val="13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C62680">
        <w:rPr>
          <w:rFonts w:ascii="Cambria" w:eastAsia="Times New Roman" w:hAnsi="Cambria" w:cs="Arial"/>
          <w:color w:val="000000"/>
        </w:rPr>
        <w:t>Personnel Committee Policy</w:t>
      </w:r>
    </w:p>
    <w:p w14:paraId="61942704" w14:textId="49BBD3DA" w:rsidR="00776A62" w:rsidRPr="00C62680" w:rsidRDefault="00776A62" w:rsidP="00C62680">
      <w:pPr>
        <w:pStyle w:val="ListParagraph"/>
        <w:numPr>
          <w:ilvl w:val="0"/>
          <w:numId w:val="13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C62680">
        <w:rPr>
          <w:rFonts w:ascii="Cambria" w:eastAsia="Times New Roman" w:hAnsi="Cambria" w:cs="Arial"/>
          <w:color w:val="000000"/>
        </w:rPr>
        <w:t>Grievance Policy</w:t>
      </w:r>
    </w:p>
    <w:p w14:paraId="39C1C90F" w14:textId="594641CD" w:rsidR="00D954FF" w:rsidRPr="00C62680" w:rsidRDefault="00D954FF" w:rsidP="00C62680">
      <w:pPr>
        <w:pStyle w:val="ListParagraph"/>
        <w:numPr>
          <w:ilvl w:val="0"/>
          <w:numId w:val="13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C62680">
        <w:rPr>
          <w:rFonts w:ascii="Cambria" w:eastAsia="Times New Roman" w:hAnsi="Cambria" w:cs="Arial"/>
          <w:color w:val="000000"/>
        </w:rPr>
        <w:t xml:space="preserve">Summative </w:t>
      </w:r>
      <w:r w:rsidR="00C62680" w:rsidRPr="00C62680">
        <w:rPr>
          <w:rFonts w:ascii="Cambria" w:eastAsia="Times New Roman" w:hAnsi="Cambria" w:cs="Arial"/>
          <w:color w:val="000000"/>
        </w:rPr>
        <w:t>R</w:t>
      </w:r>
      <w:r w:rsidRPr="00C62680">
        <w:rPr>
          <w:rFonts w:ascii="Cambria" w:eastAsia="Times New Roman" w:hAnsi="Cambria" w:cs="Arial"/>
          <w:color w:val="000000"/>
        </w:rPr>
        <w:t xml:space="preserve">eviews of </w:t>
      </w:r>
      <w:r w:rsidR="00C62680" w:rsidRPr="00C62680">
        <w:rPr>
          <w:rFonts w:ascii="Cambria" w:eastAsia="Times New Roman" w:hAnsi="Cambria" w:cs="Arial"/>
          <w:color w:val="000000"/>
        </w:rPr>
        <w:t>C</w:t>
      </w:r>
      <w:r w:rsidRPr="00C62680">
        <w:rPr>
          <w:rFonts w:ascii="Cambria" w:eastAsia="Times New Roman" w:hAnsi="Cambria" w:cs="Arial"/>
          <w:color w:val="000000"/>
        </w:rPr>
        <w:t>hairs</w:t>
      </w:r>
    </w:p>
    <w:p w14:paraId="2DDC824B" w14:textId="77777777" w:rsidR="009A3D7F" w:rsidRDefault="009A3D7F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201F1E"/>
        </w:rPr>
      </w:pPr>
    </w:p>
    <w:p w14:paraId="5098FEB5" w14:textId="77777777" w:rsidR="009A3D7F" w:rsidRDefault="009A3D7F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201F1E"/>
        </w:rPr>
      </w:pPr>
    </w:p>
    <w:p w14:paraId="0C592B09" w14:textId="7F7F4578" w:rsidR="00776A62" w:rsidRDefault="00776A62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201F1E"/>
        </w:rPr>
      </w:pPr>
      <w:r w:rsidRPr="00776A62">
        <w:rPr>
          <w:rFonts w:ascii="Cambria" w:eastAsia="Times New Roman" w:hAnsi="Cambria" w:cs="Arial"/>
          <w:b/>
          <w:color w:val="201F1E"/>
        </w:rPr>
        <w:lastRenderedPageBreak/>
        <w:t>Task Force on Voting Registration</w:t>
      </w:r>
    </w:p>
    <w:p w14:paraId="23B60E91" w14:textId="628ACFA4" w:rsidR="00776A62" w:rsidRDefault="00452F16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>
        <w:rPr>
          <w:rFonts w:ascii="Cambria" w:eastAsia="Times New Roman" w:hAnsi="Cambria" w:cs="Arial"/>
          <w:color w:val="201F1E"/>
        </w:rPr>
        <w:t xml:space="preserve">Two senators were requested to serve on the </w:t>
      </w:r>
      <w:r w:rsidR="00776A62" w:rsidRPr="00776A62">
        <w:rPr>
          <w:rFonts w:ascii="Cambria" w:eastAsia="Times New Roman" w:hAnsi="Cambria" w:cs="Arial"/>
          <w:color w:val="201F1E"/>
        </w:rPr>
        <w:t xml:space="preserve">Task Force on Voting Registration. </w:t>
      </w:r>
      <w:r w:rsidR="002A3352">
        <w:rPr>
          <w:rFonts w:ascii="Cambria" w:eastAsia="Times New Roman" w:hAnsi="Cambria" w:cs="Arial"/>
          <w:color w:val="201F1E"/>
        </w:rPr>
        <w:t>Senator Gainer</w:t>
      </w:r>
      <w:r w:rsidR="007533CB">
        <w:rPr>
          <w:rFonts w:ascii="Cambria" w:eastAsia="Times New Roman" w:hAnsi="Cambria" w:cs="Arial"/>
          <w:color w:val="201F1E"/>
        </w:rPr>
        <w:t xml:space="preserve"> </w:t>
      </w:r>
      <w:r w:rsidR="00A07969">
        <w:rPr>
          <w:rFonts w:ascii="Cambria" w:eastAsia="Times New Roman" w:hAnsi="Cambria" w:cs="Arial"/>
          <w:color w:val="201F1E"/>
        </w:rPr>
        <w:t>and</w:t>
      </w:r>
      <w:r w:rsidR="002A3352">
        <w:rPr>
          <w:rFonts w:ascii="Cambria" w:eastAsia="Times New Roman" w:hAnsi="Cambria" w:cs="Arial"/>
          <w:color w:val="201F1E"/>
        </w:rPr>
        <w:t xml:space="preserve"> </w:t>
      </w:r>
      <w:r w:rsidR="00D954FF">
        <w:rPr>
          <w:rFonts w:ascii="Cambria" w:eastAsia="Times New Roman" w:hAnsi="Cambria" w:cs="Arial"/>
          <w:color w:val="201F1E"/>
        </w:rPr>
        <w:t xml:space="preserve">Senator Jensen </w:t>
      </w:r>
      <w:r>
        <w:rPr>
          <w:rFonts w:ascii="Cambria" w:eastAsia="Times New Roman" w:hAnsi="Cambria" w:cs="Arial"/>
          <w:color w:val="201F1E"/>
        </w:rPr>
        <w:t>volunteered to serve on the task force.</w:t>
      </w:r>
    </w:p>
    <w:p w14:paraId="302144F5" w14:textId="78A5318F" w:rsidR="00776A62" w:rsidRDefault="00776A62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201F1E"/>
        </w:rPr>
      </w:pPr>
      <w:r w:rsidRPr="00776A62">
        <w:rPr>
          <w:rFonts w:ascii="Cambria" w:eastAsia="Times New Roman" w:hAnsi="Cambria" w:cs="Arial"/>
          <w:b/>
          <w:color w:val="201F1E"/>
        </w:rPr>
        <w:t>Assignment of Senators to Participate in Chair/Dean Summative Reviews</w:t>
      </w:r>
    </w:p>
    <w:p w14:paraId="746B2891" w14:textId="00686D0A" w:rsidR="00C1702F" w:rsidRPr="00C1702F" w:rsidRDefault="00C1702F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>
        <w:rPr>
          <w:rFonts w:ascii="Cambria" w:eastAsia="Times New Roman" w:hAnsi="Cambria" w:cs="Arial"/>
          <w:color w:val="201F1E"/>
        </w:rPr>
        <w:t>The following senators will participate in the Chair/Dean summative review process:</w:t>
      </w:r>
    </w:p>
    <w:p w14:paraId="3BF5AB37" w14:textId="7B548B01" w:rsidR="00776A62" w:rsidRPr="00776A62" w:rsidRDefault="00C1702F" w:rsidP="00776A62">
      <w:pPr>
        <w:pStyle w:val="ListParagraph"/>
        <w:numPr>
          <w:ilvl w:val="0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>
        <w:rPr>
          <w:rFonts w:ascii="Cambria" w:eastAsia="Times New Roman" w:hAnsi="Cambria" w:cs="Arial"/>
          <w:color w:val="201F1E"/>
        </w:rPr>
        <w:t xml:space="preserve">College </w:t>
      </w:r>
      <w:r w:rsidR="0027652C">
        <w:rPr>
          <w:rFonts w:ascii="Cambria" w:eastAsia="Times New Roman" w:hAnsi="Cambria" w:cs="Arial"/>
          <w:color w:val="201F1E"/>
        </w:rPr>
        <w:t xml:space="preserve">of </w:t>
      </w:r>
      <w:r w:rsidR="00776A62" w:rsidRPr="00776A62">
        <w:rPr>
          <w:rFonts w:ascii="Cambria" w:eastAsia="Times New Roman" w:hAnsi="Cambria" w:cs="Arial"/>
          <w:color w:val="201F1E"/>
        </w:rPr>
        <w:t>Applied Arts</w:t>
      </w:r>
    </w:p>
    <w:p w14:paraId="5AB6243C" w14:textId="53736BEE" w:rsidR="00776A62" w:rsidRPr="00776A62" w:rsidRDefault="00776A62" w:rsidP="00776A62">
      <w:pPr>
        <w:pStyle w:val="ListParagraph"/>
        <w:numPr>
          <w:ilvl w:val="1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776A62">
        <w:rPr>
          <w:rFonts w:ascii="Cambria" w:eastAsia="Times New Roman" w:hAnsi="Cambria" w:cs="Arial"/>
          <w:color w:val="201F1E"/>
        </w:rPr>
        <w:t xml:space="preserve">Madan </w:t>
      </w:r>
      <w:proofErr w:type="spellStart"/>
      <w:r w:rsidRPr="00776A62">
        <w:rPr>
          <w:rFonts w:ascii="Cambria" w:eastAsia="Times New Roman" w:hAnsi="Cambria" w:cs="Arial"/>
          <w:color w:val="201F1E"/>
        </w:rPr>
        <w:t>Dey</w:t>
      </w:r>
      <w:proofErr w:type="spellEnd"/>
      <w:r w:rsidRPr="00776A62">
        <w:rPr>
          <w:rFonts w:ascii="Cambria" w:eastAsia="Times New Roman" w:hAnsi="Cambria" w:cs="Arial"/>
          <w:color w:val="201F1E"/>
        </w:rPr>
        <w:t xml:space="preserve">, </w:t>
      </w:r>
      <w:r w:rsidR="00C1702F" w:rsidRPr="00C1702F">
        <w:rPr>
          <w:rFonts w:ascii="Cambria" w:eastAsia="Times New Roman" w:hAnsi="Cambria" w:cs="Arial"/>
          <w:color w:val="201F1E"/>
        </w:rPr>
        <w:t>Chair</w:t>
      </w:r>
      <w:r w:rsidR="00C1702F">
        <w:rPr>
          <w:rFonts w:ascii="Cambria" w:eastAsia="Times New Roman" w:hAnsi="Cambria" w:cs="Arial"/>
          <w:color w:val="201F1E"/>
        </w:rPr>
        <w:t xml:space="preserve">, </w:t>
      </w:r>
      <w:r w:rsidR="00C1702F" w:rsidRPr="00C1702F">
        <w:rPr>
          <w:rFonts w:ascii="Cambria" w:eastAsia="Times New Roman" w:hAnsi="Cambria" w:cs="Arial"/>
          <w:color w:val="201F1E"/>
        </w:rPr>
        <w:t>Department of Agricultural Sciences</w:t>
      </w:r>
      <w:r w:rsidR="00C1702F">
        <w:rPr>
          <w:rFonts w:ascii="Cambria" w:eastAsia="Times New Roman" w:hAnsi="Cambria" w:cs="Arial"/>
          <w:color w:val="201F1E"/>
        </w:rPr>
        <w:t>.</w:t>
      </w:r>
      <w:r w:rsidR="00D954FF">
        <w:rPr>
          <w:rFonts w:ascii="Cambria" w:eastAsia="Times New Roman" w:hAnsi="Cambria" w:cs="Arial"/>
          <w:color w:val="201F1E"/>
        </w:rPr>
        <w:t xml:space="preserve"> </w:t>
      </w:r>
      <w:r w:rsidR="00C1702F">
        <w:rPr>
          <w:rFonts w:ascii="Cambria" w:eastAsia="Times New Roman" w:hAnsi="Cambria" w:cs="Arial"/>
          <w:color w:val="201F1E"/>
        </w:rPr>
        <w:t>Senator Ledbetter</w:t>
      </w:r>
    </w:p>
    <w:p w14:paraId="18990809" w14:textId="74076514" w:rsidR="00776A62" w:rsidRPr="00776A62" w:rsidRDefault="00776A62" w:rsidP="00776A62">
      <w:pPr>
        <w:pStyle w:val="ListParagraph"/>
        <w:numPr>
          <w:ilvl w:val="1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776A62">
        <w:rPr>
          <w:rFonts w:ascii="Cambria" w:eastAsia="Times New Roman" w:hAnsi="Cambria" w:cs="Arial"/>
          <w:color w:val="201F1E"/>
        </w:rPr>
        <w:t xml:space="preserve">Mary Jo Biggs, </w:t>
      </w:r>
      <w:r w:rsidR="00C1702F" w:rsidRPr="00C1702F">
        <w:rPr>
          <w:rFonts w:ascii="Cambria" w:eastAsia="Times New Roman" w:hAnsi="Cambria" w:cs="Arial"/>
          <w:color w:val="201F1E"/>
        </w:rPr>
        <w:t>Chair</w:t>
      </w:r>
      <w:r w:rsidR="00C1702F">
        <w:rPr>
          <w:rFonts w:ascii="Cambria" w:eastAsia="Times New Roman" w:hAnsi="Cambria" w:cs="Arial"/>
          <w:color w:val="201F1E"/>
        </w:rPr>
        <w:t xml:space="preserve">, </w:t>
      </w:r>
      <w:r w:rsidR="00C1702F" w:rsidRPr="00C1702F">
        <w:rPr>
          <w:rFonts w:ascii="Cambria" w:eastAsia="Times New Roman" w:hAnsi="Cambria" w:cs="Arial"/>
          <w:color w:val="201F1E"/>
        </w:rPr>
        <w:t>Department of Occupational, Workforce, and Leadership Studies</w:t>
      </w:r>
      <w:r w:rsidR="00C1702F">
        <w:rPr>
          <w:rFonts w:ascii="Cambria" w:eastAsia="Times New Roman" w:hAnsi="Cambria" w:cs="Arial"/>
          <w:color w:val="201F1E"/>
        </w:rPr>
        <w:t xml:space="preserve">. Senate Vice Chair </w:t>
      </w:r>
      <w:r w:rsidR="00D954FF">
        <w:rPr>
          <w:rFonts w:ascii="Cambria" w:eastAsia="Times New Roman" w:hAnsi="Cambria" w:cs="Arial"/>
          <w:color w:val="201F1E"/>
        </w:rPr>
        <w:t>Ceballos</w:t>
      </w:r>
      <w:r w:rsidR="00B44065" w:rsidRPr="00B44065">
        <w:t xml:space="preserve"> </w:t>
      </w:r>
    </w:p>
    <w:p w14:paraId="41D60CDF" w14:textId="236D8D4B" w:rsidR="00776A62" w:rsidRPr="00776A62" w:rsidRDefault="00B44065" w:rsidP="00776A62">
      <w:pPr>
        <w:pStyle w:val="ListParagraph"/>
        <w:numPr>
          <w:ilvl w:val="0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B44065">
        <w:rPr>
          <w:rFonts w:ascii="Cambria" w:eastAsia="Times New Roman" w:hAnsi="Cambria" w:cs="Arial"/>
          <w:color w:val="201F1E"/>
        </w:rPr>
        <w:t>Emmett &amp; Miriam McCoy College of Business Administration</w:t>
      </w:r>
    </w:p>
    <w:p w14:paraId="4BB8AB6A" w14:textId="64372BFE" w:rsidR="00776A62" w:rsidRPr="00776A62" w:rsidRDefault="00776A62" w:rsidP="00776A62">
      <w:pPr>
        <w:pStyle w:val="ListParagraph"/>
        <w:numPr>
          <w:ilvl w:val="1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776A62">
        <w:rPr>
          <w:rFonts w:ascii="Cambria" w:eastAsia="Times New Roman" w:hAnsi="Cambria" w:cs="Arial"/>
          <w:color w:val="201F1E"/>
        </w:rPr>
        <w:t xml:space="preserve">Ann Watkins, </w:t>
      </w:r>
      <w:r w:rsidR="00B44065">
        <w:rPr>
          <w:rFonts w:ascii="Cambria" w:eastAsia="Times New Roman" w:hAnsi="Cambria" w:cs="Arial"/>
          <w:color w:val="201F1E"/>
        </w:rPr>
        <w:t xml:space="preserve">Chair, Department of </w:t>
      </w:r>
      <w:r w:rsidRPr="00776A62">
        <w:rPr>
          <w:rFonts w:ascii="Cambria" w:eastAsia="Times New Roman" w:hAnsi="Cambria" w:cs="Arial"/>
          <w:color w:val="201F1E"/>
        </w:rPr>
        <w:t>Accounting</w:t>
      </w:r>
      <w:r w:rsidR="00B44065">
        <w:rPr>
          <w:rFonts w:ascii="Cambria" w:eastAsia="Times New Roman" w:hAnsi="Cambria" w:cs="Arial"/>
          <w:color w:val="201F1E"/>
        </w:rPr>
        <w:t xml:space="preserve">. Senator </w:t>
      </w:r>
      <w:r w:rsidR="00B44065" w:rsidRPr="002E1E19">
        <w:rPr>
          <w:rFonts w:ascii="Cambria" w:hAnsi="Cambria" w:cs="Times New Roman"/>
        </w:rPr>
        <w:t>McClellan</w:t>
      </w:r>
    </w:p>
    <w:p w14:paraId="0694EAA3" w14:textId="4FB26F52" w:rsidR="00776A62" w:rsidRPr="00776A62" w:rsidRDefault="00B44065" w:rsidP="00776A62">
      <w:pPr>
        <w:pStyle w:val="ListParagraph"/>
        <w:numPr>
          <w:ilvl w:val="0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>
        <w:rPr>
          <w:rFonts w:ascii="Cambria" w:eastAsia="Times New Roman" w:hAnsi="Cambria" w:cs="Arial"/>
          <w:color w:val="201F1E"/>
        </w:rPr>
        <w:t xml:space="preserve">College of </w:t>
      </w:r>
      <w:r w:rsidR="00776A62" w:rsidRPr="00776A62">
        <w:rPr>
          <w:rFonts w:ascii="Cambria" w:eastAsia="Times New Roman" w:hAnsi="Cambria" w:cs="Arial"/>
          <w:color w:val="201F1E"/>
        </w:rPr>
        <w:t>Fine Arts and Communication</w:t>
      </w:r>
    </w:p>
    <w:p w14:paraId="19FA1CA0" w14:textId="69A84D63" w:rsidR="00776A62" w:rsidRPr="00776A62" w:rsidRDefault="00776A62" w:rsidP="00776A62">
      <w:pPr>
        <w:pStyle w:val="ListParagraph"/>
        <w:numPr>
          <w:ilvl w:val="1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776A62">
        <w:rPr>
          <w:rFonts w:ascii="Cambria" w:eastAsia="Times New Roman" w:hAnsi="Cambria" w:cs="Arial"/>
          <w:color w:val="201F1E"/>
        </w:rPr>
        <w:t xml:space="preserve">Judith </w:t>
      </w:r>
      <w:proofErr w:type="spellStart"/>
      <w:r w:rsidRPr="00776A62">
        <w:rPr>
          <w:rFonts w:ascii="Cambria" w:eastAsia="Times New Roman" w:hAnsi="Cambria" w:cs="Arial"/>
          <w:color w:val="201F1E"/>
        </w:rPr>
        <w:t>Oskam</w:t>
      </w:r>
      <w:proofErr w:type="spellEnd"/>
      <w:r w:rsidRPr="00776A62">
        <w:rPr>
          <w:rFonts w:ascii="Cambria" w:eastAsia="Times New Roman" w:hAnsi="Cambria" w:cs="Arial"/>
          <w:color w:val="201F1E"/>
        </w:rPr>
        <w:t xml:space="preserve">, </w:t>
      </w:r>
      <w:r w:rsidR="00B44065">
        <w:rPr>
          <w:rFonts w:ascii="Cambria" w:eastAsia="Times New Roman" w:hAnsi="Cambria" w:cs="Arial"/>
          <w:color w:val="201F1E"/>
        </w:rPr>
        <w:t xml:space="preserve">Director, School of </w:t>
      </w:r>
      <w:r w:rsidRPr="00776A62">
        <w:rPr>
          <w:rFonts w:ascii="Cambria" w:eastAsia="Times New Roman" w:hAnsi="Cambria" w:cs="Arial"/>
          <w:color w:val="201F1E"/>
        </w:rPr>
        <w:t>Journalism &amp; Mass Communication</w:t>
      </w:r>
      <w:r w:rsidR="00B44065">
        <w:rPr>
          <w:rFonts w:ascii="Cambria" w:eastAsia="Times New Roman" w:hAnsi="Cambria" w:cs="Arial"/>
          <w:color w:val="201F1E"/>
        </w:rPr>
        <w:t>. Senator Vacaflores</w:t>
      </w:r>
    </w:p>
    <w:p w14:paraId="2B28DC73" w14:textId="5E248A06" w:rsidR="00776A62" w:rsidRPr="00776A62" w:rsidRDefault="00B44065" w:rsidP="00776A62">
      <w:pPr>
        <w:pStyle w:val="ListParagraph"/>
        <w:numPr>
          <w:ilvl w:val="0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>
        <w:rPr>
          <w:rFonts w:ascii="Cambria" w:eastAsia="Times New Roman" w:hAnsi="Cambria" w:cs="Arial"/>
          <w:color w:val="201F1E"/>
        </w:rPr>
        <w:t xml:space="preserve">College of </w:t>
      </w:r>
      <w:r w:rsidR="00776A62" w:rsidRPr="00776A62">
        <w:rPr>
          <w:rFonts w:ascii="Cambria" w:eastAsia="Times New Roman" w:hAnsi="Cambria" w:cs="Arial"/>
          <w:color w:val="201F1E"/>
        </w:rPr>
        <w:t>Health Professions</w:t>
      </w:r>
    </w:p>
    <w:p w14:paraId="599DF5B4" w14:textId="4972B922" w:rsidR="00776A62" w:rsidRPr="00776A62" w:rsidRDefault="00776A62" w:rsidP="00776A62">
      <w:pPr>
        <w:pStyle w:val="ListParagraph"/>
        <w:numPr>
          <w:ilvl w:val="1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776A62">
        <w:rPr>
          <w:rFonts w:ascii="Cambria" w:eastAsia="Times New Roman" w:hAnsi="Cambria" w:cs="Arial"/>
          <w:color w:val="201F1E"/>
        </w:rPr>
        <w:t xml:space="preserve">Barbara Sanders, </w:t>
      </w:r>
      <w:r w:rsidR="00B44065">
        <w:rPr>
          <w:rFonts w:ascii="Cambria" w:eastAsia="Times New Roman" w:hAnsi="Cambria" w:cs="Arial"/>
          <w:color w:val="201F1E"/>
        </w:rPr>
        <w:t xml:space="preserve">Chair, Department of </w:t>
      </w:r>
      <w:r w:rsidRPr="00776A62">
        <w:rPr>
          <w:rFonts w:ascii="Cambria" w:eastAsia="Times New Roman" w:hAnsi="Cambria" w:cs="Arial"/>
          <w:color w:val="201F1E"/>
        </w:rPr>
        <w:t>Physical Therapy</w:t>
      </w:r>
      <w:r w:rsidR="00B44065">
        <w:rPr>
          <w:rFonts w:ascii="Cambria" w:eastAsia="Times New Roman" w:hAnsi="Cambria" w:cs="Arial"/>
          <w:color w:val="201F1E"/>
        </w:rPr>
        <w:t>.</w:t>
      </w:r>
      <w:r w:rsidR="00D954FF">
        <w:rPr>
          <w:rFonts w:ascii="Cambria" w:eastAsia="Times New Roman" w:hAnsi="Cambria" w:cs="Arial"/>
          <w:color w:val="201F1E"/>
        </w:rPr>
        <w:t xml:space="preserve"> </w:t>
      </w:r>
      <w:r w:rsidR="00B44065">
        <w:rPr>
          <w:rFonts w:ascii="Cambria" w:eastAsia="Times New Roman" w:hAnsi="Cambria" w:cs="Arial"/>
          <w:color w:val="201F1E"/>
        </w:rPr>
        <w:t xml:space="preserve">Senator </w:t>
      </w:r>
      <w:r w:rsidR="00D954FF">
        <w:rPr>
          <w:rFonts w:ascii="Cambria" w:eastAsia="Times New Roman" w:hAnsi="Cambria" w:cs="Arial"/>
          <w:color w:val="201F1E"/>
        </w:rPr>
        <w:t>Luizzi</w:t>
      </w:r>
    </w:p>
    <w:p w14:paraId="1BE7D0A3" w14:textId="0BDFA394" w:rsidR="00776A62" w:rsidRPr="00776A62" w:rsidRDefault="00776A62" w:rsidP="00776A62">
      <w:pPr>
        <w:pStyle w:val="ListParagraph"/>
        <w:numPr>
          <w:ilvl w:val="1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776A62">
        <w:rPr>
          <w:rFonts w:ascii="Cambria" w:eastAsia="Times New Roman" w:hAnsi="Cambria" w:cs="Arial"/>
          <w:color w:val="201F1E"/>
        </w:rPr>
        <w:t xml:space="preserve">Gregg Marshall, </w:t>
      </w:r>
      <w:r w:rsidR="00B44065">
        <w:rPr>
          <w:rFonts w:ascii="Cambria" w:eastAsia="Times New Roman" w:hAnsi="Cambria" w:cs="Arial"/>
          <w:color w:val="201F1E"/>
        </w:rPr>
        <w:t xml:space="preserve">Chair, Department of </w:t>
      </w:r>
      <w:r w:rsidRPr="00776A62">
        <w:rPr>
          <w:rFonts w:ascii="Cambria" w:eastAsia="Times New Roman" w:hAnsi="Cambria" w:cs="Arial"/>
          <w:color w:val="201F1E"/>
        </w:rPr>
        <w:t>Respiratory Care</w:t>
      </w:r>
      <w:r w:rsidR="00B44065">
        <w:rPr>
          <w:rFonts w:ascii="Cambria" w:eastAsia="Times New Roman" w:hAnsi="Cambria" w:cs="Arial"/>
          <w:color w:val="201F1E"/>
        </w:rPr>
        <w:t>.</w:t>
      </w:r>
      <w:r w:rsidR="00D954FF">
        <w:rPr>
          <w:rFonts w:ascii="Cambria" w:eastAsia="Times New Roman" w:hAnsi="Cambria" w:cs="Arial"/>
          <w:color w:val="201F1E"/>
        </w:rPr>
        <w:t xml:space="preserve"> </w:t>
      </w:r>
      <w:r w:rsidR="00B44065">
        <w:rPr>
          <w:rFonts w:ascii="Cambria" w:eastAsia="Times New Roman" w:hAnsi="Cambria" w:cs="Arial"/>
          <w:color w:val="201F1E"/>
        </w:rPr>
        <w:t>Senator</w:t>
      </w:r>
      <w:r w:rsidR="00D954FF">
        <w:rPr>
          <w:rFonts w:ascii="Cambria" w:eastAsia="Times New Roman" w:hAnsi="Cambria" w:cs="Arial"/>
          <w:color w:val="201F1E"/>
        </w:rPr>
        <w:t xml:space="preserve"> </w:t>
      </w:r>
      <w:proofErr w:type="spellStart"/>
      <w:r w:rsidR="00D954FF">
        <w:rPr>
          <w:rFonts w:ascii="Cambria" w:eastAsia="Times New Roman" w:hAnsi="Cambria" w:cs="Arial"/>
          <w:color w:val="201F1E"/>
        </w:rPr>
        <w:t>Litchke</w:t>
      </w:r>
      <w:proofErr w:type="spellEnd"/>
    </w:p>
    <w:p w14:paraId="273BB351" w14:textId="08A45101" w:rsidR="00776A62" w:rsidRPr="00776A62" w:rsidRDefault="00B44065" w:rsidP="00776A62">
      <w:pPr>
        <w:pStyle w:val="ListParagraph"/>
        <w:numPr>
          <w:ilvl w:val="0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>
        <w:rPr>
          <w:rFonts w:ascii="Cambria" w:eastAsia="Times New Roman" w:hAnsi="Cambria" w:cs="Arial"/>
          <w:color w:val="201F1E"/>
        </w:rPr>
        <w:t xml:space="preserve">College of </w:t>
      </w:r>
      <w:r w:rsidR="00776A62" w:rsidRPr="00776A62">
        <w:rPr>
          <w:rFonts w:ascii="Cambria" w:eastAsia="Times New Roman" w:hAnsi="Cambria" w:cs="Arial"/>
          <w:color w:val="201F1E"/>
        </w:rPr>
        <w:t>Liberal Arts</w:t>
      </w:r>
    </w:p>
    <w:p w14:paraId="0245A8CC" w14:textId="14F6FC88" w:rsidR="00D954FF" w:rsidRPr="00B44065" w:rsidRDefault="00776A62" w:rsidP="00B44065">
      <w:pPr>
        <w:pStyle w:val="ListParagraph"/>
        <w:numPr>
          <w:ilvl w:val="1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776A62">
        <w:rPr>
          <w:rFonts w:ascii="Cambria" w:eastAsia="Times New Roman" w:hAnsi="Cambria" w:cs="Arial"/>
          <w:color w:val="201F1E"/>
        </w:rPr>
        <w:t xml:space="preserve">Lucy Harney, </w:t>
      </w:r>
      <w:r w:rsidR="00B44065">
        <w:rPr>
          <w:rFonts w:ascii="Cambria" w:eastAsia="Times New Roman" w:hAnsi="Cambria" w:cs="Arial"/>
          <w:color w:val="201F1E"/>
        </w:rPr>
        <w:t xml:space="preserve">Chair, Department of World </w:t>
      </w:r>
      <w:r w:rsidRPr="00776A62">
        <w:rPr>
          <w:rFonts w:ascii="Cambria" w:eastAsia="Times New Roman" w:hAnsi="Cambria" w:cs="Arial"/>
          <w:color w:val="201F1E"/>
        </w:rPr>
        <w:t>Languages</w:t>
      </w:r>
      <w:r w:rsidR="00D954FF">
        <w:rPr>
          <w:rFonts w:ascii="Cambria" w:eastAsia="Times New Roman" w:hAnsi="Cambria" w:cs="Arial"/>
          <w:color w:val="201F1E"/>
        </w:rPr>
        <w:t xml:space="preserve"> </w:t>
      </w:r>
      <w:r w:rsidR="00B44065">
        <w:rPr>
          <w:rFonts w:ascii="Cambria" w:eastAsia="Times New Roman" w:hAnsi="Cambria" w:cs="Arial"/>
          <w:color w:val="201F1E"/>
        </w:rPr>
        <w:t>and Literatures. Senator Wesley</w:t>
      </w:r>
    </w:p>
    <w:p w14:paraId="4828365D" w14:textId="47E41D34" w:rsidR="00D954FF" w:rsidRDefault="00D954FF" w:rsidP="00D954FF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D954FF">
        <w:rPr>
          <w:rFonts w:ascii="Cambria" w:eastAsia="Times New Roman" w:hAnsi="Cambria" w:cs="Arial"/>
          <w:b/>
          <w:color w:val="000000"/>
        </w:rPr>
        <w:t xml:space="preserve">November 6 </w:t>
      </w:r>
      <w:r w:rsidR="0027652C">
        <w:rPr>
          <w:rFonts w:ascii="Cambria" w:eastAsia="Times New Roman" w:hAnsi="Cambria" w:cs="Arial"/>
          <w:b/>
          <w:color w:val="000000"/>
        </w:rPr>
        <w:t>President</w:t>
      </w:r>
      <w:r w:rsidR="0089461B">
        <w:rPr>
          <w:rFonts w:ascii="Cambria" w:eastAsia="Times New Roman" w:hAnsi="Cambria" w:cs="Arial"/>
          <w:b/>
          <w:color w:val="000000"/>
        </w:rPr>
        <w:t>’s</w:t>
      </w:r>
      <w:r w:rsidR="0027652C">
        <w:rPr>
          <w:rFonts w:ascii="Cambria" w:eastAsia="Times New Roman" w:hAnsi="Cambria" w:cs="Arial"/>
          <w:b/>
          <w:color w:val="000000"/>
        </w:rPr>
        <w:t xml:space="preserve"> Academic Advisory Group (</w:t>
      </w:r>
      <w:r w:rsidRPr="00D954FF">
        <w:rPr>
          <w:rFonts w:ascii="Cambria" w:eastAsia="Times New Roman" w:hAnsi="Cambria" w:cs="Arial"/>
          <w:b/>
          <w:color w:val="000000"/>
        </w:rPr>
        <w:t>PAAG</w:t>
      </w:r>
      <w:r w:rsidR="0027652C">
        <w:rPr>
          <w:rFonts w:ascii="Cambria" w:eastAsia="Times New Roman" w:hAnsi="Cambria" w:cs="Arial"/>
          <w:b/>
          <w:color w:val="000000"/>
        </w:rPr>
        <w:t>)</w:t>
      </w:r>
      <w:r w:rsidRPr="00D954FF">
        <w:rPr>
          <w:rFonts w:ascii="Cambria" w:eastAsia="Times New Roman" w:hAnsi="Cambria" w:cs="Arial"/>
          <w:b/>
          <w:color w:val="000000"/>
        </w:rPr>
        <w:t xml:space="preserve"> Agenda</w:t>
      </w:r>
    </w:p>
    <w:p w14:paraId="02D21388" w14:textId="54027B33" w:rsidR="0027652C" w:rsidRPr="0027652C" w:rsidRDefault="0027652C" w:rsidP="00D954FF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Senators discussed several possible PAAG agenda items that included:</w:t>
      </w:r>
    </w:p>
    <w:p w14:paraId="49BA7483" w14:textId="15CA2E88" w:rsidR="00D954FF" w:rsidRPr="00D954FF" w:rsidRDefault="00D954FF" w:rsidP="00D954FF">
      <w:pPr>
        <w:pStyle w:val="ListParagraph"/>
        <w:numPr>
          <w:ilvl w:val="0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D954FF">
        <w:rPr>
          <w:rFonts w:ascii="Cambria" w:eastAsia="Times New Roman" w:hAnsi="Cambria" w:cs="Arial"/>
          <w:color w:val="000000"/>
        </w:rPr>
        <w:t xml:space="preserve">Status of </w:t>
      </w:r>
      <w:r w:rsidR="0027652C">
        <w:rPr>
          <w:rFonts w:ascii="Cambria" w:eastAsia="Times New Roman" w:hAnsi="Cambria" w:cs="Arial"/>
          <w:color w:val="000000"/>
        </w:rPr>
        <w:t>the unvisited e</w:t>
      </w:r>
      <w:r w:rsidRPr="00D954FF">
        <w:rPr>
          <w:rFonts w:ascii="Cambria" w:eastAsia="Times New Roman" w:hAnsi="Cambria" w:cs="Arial"/>
          <w:color w:val="000000"/>
        </w:rPr>
        <w:t>nvironmental report</w:t>
      </w:r>
      <w:r w:rsidR="0027652C">
        <w:rPr>
          <w:rFonts w:ascii="Cambria" w:eastAsia="Times New Roman" w:hAnsi="Cambria" w:cs="Arial"/>
          <w:color w:val="000000"/>
        </w:rPr>
        <w:t>.</w:t>
      </w:r>
    </w:p>
    <w:p w14:paraId="1114A08E" w14:textId="0026E03C" w:rsidR="00D954FF" w:rsidRPr="00D954FF" w:rsidRDefault="00D954FF" w:rsidP="00D954FF">
      <w:pPr>
        <w:pStyle w:val="ListParagraph"/>
        <w:numPr>
          <w:ilvl w:val="0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D954FF">
        <w:rPr>
          <w:rFonts w:ascii="Cambria" w:eastAsia="Times New Roman" w:hAnsi="Cambria" w:cs="Arial"/>
          <w:color w:val="000000"/>
        </w:rPr>
        <w:t>Discussion of chief diversity officer</w:t>
      </w:r>
      <w:r w:rsidR="0027652C">
        <w:rPr>
          <w:rFonts w:ascii="Cambria" w:eastAsia="Times New Roman" w:hAnsi="Cambria" w:cs="Arial"/>
          <w:color w:val="000000"/>
        </w:rPr>
        <w:t xml:space="preserve"> position</w:t>
      </w:r>
      <w:r w:rsidRPr="00D954FF">
        <w:rPr>
          <w:rFonts w:ascii="Cambria" w:eastAsia="Times New Roman" w:hAnsi="Cambria" w:cs="Arial"/>
          <w:color w:val="000000"/>
        </w:rPr>
        <w:t>.</w:t>
      </w:r>
    </w:p>
    <w:p w14:paraId="07CAF4FA" w14:textId="53D4BF27" w:rsidR="00270B9B" w:rsidRPr="00270B9B" w:rsidRDefault="00270B9B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201F1E"/>
        </w:rPr>
      </w:pPr>
      <w:r w:rsidRPr="00270B9B">
        <w:rPr>
          <w:rFonts w:ascii="Cambria" w:eastAsia="Times New Roman" w:hAnsi="Cambria" w:cs="Arial"/>
          <w:b/>
          <w:color w:val="201F1E"/>
        </w:rPr>
        <w:t>Policy Review</w:t>
      </w:r>
    </w:p>
    <w:p w14:paraId="1024DFE8" w14:textId="71AE8CE3" w:rsidR="00270B9B" w:rsidRPr="00270B9B" w:rsidRDefault="00270B9B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270B9B">
        <w:rPr>
          <w:rFonts w:ascii="Cambria" w:eastAsia="Times New Roman" w:hAnsi="Cambria" w:cs="Arial"/>
          <w:color w:val="201F1E"/>
        </w:rPr>
        <w:t>Assignment of senators to review specific University and Academic Affairs policies:</w:t>
      </w:r>
    </w:p>
    <w:p w14:paraId="2A90994E" w14:textId="178E745A" w:rsidR="00FD3568" w:rsidRPr="00FD3568" w:rsidRDefault="00FD3568" w:rsidP="00FD3568">
      <w:pPr>
        <w:pStyle w:val="ListParagraph"/>
        <w:numPr>
          <w:ilvl w:val="0"/>
          <w:numId w:val="10"/>
        </w:numPr>
        <w:shd w:val="clear" w:color="auto" w:fill="FFFFFF"/>
        <w:spacing w:line="235" w:lineRule="atLeast"/>
        <w:rPr>
          <w:rFonts w:ascii="Cambria" w:hAnsi="Cambria"/>
        </w:rPr>
      </w:pPr>
      <w:r w:rsidRPr="00FD3568">
        <w:rPr>
          <w:rFonts w:ascii="Cambria" w:hAnsi="Cambria"/>
        </w:rPr>
        <w:t>AA/PPS 02.02.30 Undergraduate Academic Advising Policies</w:t>
      </w:r>
      <w:r>
        <w:rPr>
          <w:rFonts w:ascii="Cambria" w:hAnsi="Cambria"/>
        </w:rPr>
        <w:t>.</w:t>
      </w:r>
      <w:r w:rsidRPr="00FD3568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Pr="00FD3568">
        <w:rPr>
          <w:rFonts w:ascii="Cambria" w:hAnsi="Cambria"/>
        </w:rPr>
        <w:t>ue November 1</w:t>
      </w:r>
      <w:r w:rsidR="002176CA">
        <w:rPr>
          <w:rFonts w:ascii="Cambria" w:hAnsi="Cambria"/>
        </w:rPr>
        <w:t>. Senator</w:t>
      </w:r>
      <w:r w:rsidR="001D75FF">
        <w:rPr>
          <w:rFonts w:ascii="Cambria" w:hAnsi="Cambria"/>
        </w:rPr>
        <w:t xml:space="preserve"> Davenport</w:t>
      </w:r>
    </w:p>
    <w:p w14:paraId="085607CD" w14:textId="7AE0580E" w:rsidR="00FD3568" w:rsidRPr="00FD3568" w:rsidRDefault="00FD3568" w:rsidP="00FD3568">
      <w:pPr>
        <w:pStyle w:val="ListParagraph"/>
        <w:numPr>
          <w:ilvl w:val="0"/>
          <w:numId w:val="10"/>
        </w:numPr>
        <w:shd w:val="clear" w:color="auto" w:fill="FFFFFF"/>
        <w:spacing w:line="235" w:lineRule="atLeast"/>
        <w:rPr>
          <w:rFonts w:ascii="Cambria" w:hAnsi="Cambria"/>
        </w:rPr>
      </w:pPr>
      <w:r w:rsidRPr="00FD3568">
        <w:rPr>
          <w:rFonts w:ascii="Cambria" w:hAnsi="Cambria"/>
        </w:rPr>
        <w:t>UPPS 05.03.03 Alcoholic Beverage Policy and Procedure</w:t>
      </w:r>
      <w:r>
        <w:rPr>
          <w:rFonts w:ascii="Cambria" w:hAnsi="Cambria"/>
        </w:rPr>
        <w:t>.</w:t>
      </w:r>
      <w:r w:rsidRPr="00FD3568">
        <w:rPr>
          <w:rFonts w:ascii="Cambria" w:hAnsi="Cambria"/>
        </w:rPr>
        <w:t xml:space="preserve"> </w:t>
      </w:r>
      <w:r w:rsidR="002176CA">
        <w:rPr>
          <w:rFonts w:ascii="Cambria" w:hAnsi="Cambria"/>
        </w:rPr>
        <w:t>D</w:t>
      </w:r>
      <w:r w:rsidRPr="00FD3568">
        <w:rPr>
          <w:rFonts w:ascii="Cambria" w:hAnsi="Cambria"/>
        </w:rPr>
        <w:t>ue November 1</w:t>
      </w:r>
      <w:r w:rsidR="002176CA">
        <w:rPr>
          <w:rFonts w:ascii="Cambria" w:hAnsi="Cambria"/>
        </w:rPr>
        <w:t>. Senator</w:t>
      </w:r>
      <w:r w:rsidR="00032D73">
        <w:rPr>
          <w:rFonts w:ascii="Cambria" w:hAnsi="Cambria"/>
        </w:rPr>
        <w:t xml:space="preserve"> Ledbetter</w:t>
      </w:r>
    </w:p>
    <w:p w14:paraId="6775FB5E" w14:textId="15D8D706" w:rsidR="00FD3568" w:rsidRPr="00FD3568" w:rsidRDefault="00FD3568" w:rsidP="00FD3568">
      <w:pPr>
        <w:pStyle w:val="ListParagraph"/>
        <w:numPr>
          <w:ilvl w:val="0"/>
          <w:numId w:val="10"/>
        </w:numPr>
        <w:shd w:val="clear" w:color="auto" w:fill="FFFFFF"/>
        <w:spacing w:line="235" w:lineRule="atLeast"/>
        <w:rPr>
          <w:rFonts w:ascii="Cambria" w:hAnsi="Cambria"/>
        </w:rPr>
      </w:pPr>
      <w:r w:rsidRPr="00FD3568">
        <w:rPr>
          <w:rFonts w:ascii="Cambria" w:hAnsi="Cambria"/>
        </w:rPr>
        <w:t>UPPS 01.02.01 Foundation Reports to the Board of Regents</w:t>
      </w:r>
      <w:r>
        <w:rPr>
          <w:rFonts w:ascii="Cambria" w:hAnsi="Cambria"/>
        </w:rPr>
        <w:t xml:space="preserve">. </w:t>
      </w:r>
      <w:r w:rsidR="002176CA">
        <w:rPr>
          <w:rFonts w:ascii="Cambria" w:hAnsi="Cambria"/>
        </w:rPr>
        <w:t>D</w:t>
      </w:r>
      <w:r w:rsidRPr="00FD3568">
        <w:rPr>
          <w:rFonts w:ascii="Cambria" w:hAnsi="Cambria"/>
        </w:rPr>
        <w:t>ue November 1</w:t>
      </w:r>
      <w:r w:rsidR="002176CA">
        <w:rPr>
          <w:rFonts w:ascii="Cambria" w:hAnsi="Cambria"/>
        </w:rPr>
        <w:t>. Senator</w:t>
      </w:r>
      <w:r w:rsidR="00032D73">
        <w:rPr>
          <w:rFonts w:ascii="Cambria" w:hAnsi="Cambria"/>
        </w:rPr>
        <w:t xml:space="preserve"> Nolan</w:t>
      </w:r>
    </w:p>
    <w:p w14:paraId="34393252" w14:textId="6F8AF7E9" w:rsidR="00FD3568" w:rsidRPr="00FD3568" w:rsidRDefault="00FD3568" w:rsidP="00FD3568">
      <w:pPr>
        <w:pStyle w:val="ListParagraph"/>
        <w:numPr>
          <w:ilvl w:val="0"/>
          <w:numId w:val="10"/>
        </w:numPr>
        <w:shd w:val="clear" w:color="auto" w:fill="FFFFFF"/>
        <w:spacing w:line="235" w:lineRule="atLeast"/>
        <w:rPr>
          <w:rFonts w:ascii="Cambria" w:hAnsi="Cambria"/>
        </w:rPr>
      </w:pPr>
      <w:r w:rsidRPr="00FD3568">
        <w:rPr>
          <w:rFonts w:ascii="Cambria" w:hAnsi="Cambria"/>
        </w:rPr>
        <w:t>UPPS 04.04.30 University Leave Policy, Pen and Ink Changes</w:t>
      </w:r>
      <w:r>
        <w:rPr>
          <w:rFonts w:ascii="Cambria" w:hAnsi="Cambria"/>
        </w:rPr>
        <w:t>.</w:t>
      </w:r>
      <w:r w:rsidRPr="00FD3568">
        <w:rPr>
          <w:rFonts w:ascii="Cambria" w:hAnsi="Cambria"/>
        </w:rPr>
        <w:t xml:space="preserve"> </w:t>
      </w:r>
      <w:r w:rsidR="002176CA">
        <w:rPr>
          <w:rFonts w:ascii="Cambria" w:hAnsi="Cambria"/>
        </w:rPr>
        <w:t>D</w:t>
      </w:r>
      <w:r w:rsidRPr="00FD3568">
        <w:rPr>
          <w:rFonts w:ascii="Cambria" w:hAnsi="Cambria"/>
        </w:rPr>
        <w:t>ue November 1</w:t>
      </w:r>
      <w:r w:rsidR="002176CA">
        <w:rPr>
          <w:rFonts w:ascii="Cambria" w:hAnsi="Cambria"/>
        </w:rPr>
        <w:t>. Senator</w:t>
      </w:r>
      <w:r w:rsidR="00032D73">
        <w:rPr>
          <w:rFonts w:ascii="Cambria" w:hAnsi="Cambria"/>
        </w:rPr>
        <w:t xml:space="preserve"> Martin</w:t>
      </w:r>
    </w:p>
    <w:p w14:paraId="3E16F7EA" w14:textId="3EFCBD66" w:rsidR="00E61106" w:rsidRDefault="00FD3568" w:rsidP="00270B9B">
      <w:pPr>
        <w:pStyle w:val="ListParagraph"/>
        <w:numPr>
          <w:ilvl w:val="0"/>
          <w:numId w:val="10"/>
        </w:numPr>
        <w:shd w:val="clear" w:color="auto" w:fill="FFFFFF"/>
        <w:spacing w:line="235" w:lineRule="atLeast"/>
        <w:rPr>
          <w:rFonts w:ascii="Cambria" w:hAnsi="Cambria"/>
        </w:rPr>
      </w:pPr>
      <w:r w:rsidRPr="00FD3568">
        <w:rPr>
          <w:rFonts w:ascii="Cambria" w:hAnsi="Cambria"/>
        </w:rPr>
        <w:t>UPPS 07.10.01 Honor Code</w:t>
      </w:r>
      <w:r>
        <w:rPr>
          <w:rFonts w:ascii="Cambria" w:hAnsi="Cambria"/>
        </w:rPr>
        <w:t>.</w:t>
      </w:r>
      <w:r w:rsidRPr="00FD3568">
        <w:rPr>
          <w:rFonts w:ascii="Cambria" w:hAnsi="Cambria"/>
        </w:rPr>
        <w:t xml:space="preserve"> </w:t>
      </w:r>
      <w:r w:rsidR="002176CA">
        <w:rPr>
          <w:rFonts w:ascii="Cambria" w:hAnsi="Cambria"/>
        </w:rPr>
        <w:t>D</w:t>
      </w:r>
      <w:r w:rsidRPr="00FD3568">
        <w:rPr>
          <w:rFonts w:ascii="Cambria" w:hAnsi="Cambria"/>
        </w:rPr>
        <w:t>ue October 25</w:t>
      </w:r>
      <w:r w:rsidR="002176CA">
        <w:rPr>
          <w:rFonts w:ascii="Cambria" w:hAnsi="Cambria"/>
        </w:rPr>
        <w:t xml:space="preserve"> </w:t>
      </w:r>
      <w:r w:rsidRPr="00FD3568">
        <w:rPr>
          <w:rFonts w:ascii="Cambria" w:hAnsi="Cambria"/>
        </w:rPr>
        <w:t>(Full Review)</w:t>
      </w:r>
      <w:r w:rsidR="002176CA">
        <w:rPr>
          <w:rFonts w:ascii="Cambria" w:hAnsi="Cambria"/>
        </w:rPr>
        <w:t>. Senator</w:t>
      </w:r>
      <w:r w:rsidR="00776A62">
        <w:rPr>
          <w:rFonts w:ascii="Cambria" w:hAnsi="Cambria"/>
        </w:rPr>
        <w:t xml:space="preserve"> Luizzi</w:t>
      </w:r>
    </w:p>
    <w:p w14:paraId="00FAD437" w14:textId="7D883315" w:rsidR="00776A62" w:rsidRDefault="00776A62" w:rsidP="00270B9B">
      <w:pPr>
        <w:pStyle w:val="ListParagraph"/>
        <w:numPr>
          <w:ilvl w:val="0"/>
          <w:numId w:val="10"/>
        </w:numPr>
        <w:shd w:val="clear" w:color="auto" w:fill="FFFFFF"/>
        <w:spacing w:line="235" w:lineRule="atLeast"/>
        <w:rPr>
          <w:rFonts w:ascii="Cambria" w:hAnsi="Cambria"/>
        </w:rPr>
      </w:pPr>
      <w:r w:rsidRPr="00776A62">
        <w:rPr>
          <w:rFonts w:ascii="Cambria" w:hAnsi="Cambria"/>
        </w:rPr>
        <w:t>UPPS 03.01.03 Applicable Cost Standards for Sponsored Programs</w:t>
      </w:r>
      <w:r>
        <w:rPr>
          <w:rFonts w:ascii="Cambria" w:hAnsi="Cambria"/>
        </w:rPr>
        <w:t>.</w:t>
      </w:r>
      <w:r w:rsidRPr="00776A62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Pr="00776A62">
        <w:rPr>
          <w:rFonts w:ascii="Cambria" w:hAnsi="Cambria"/>
        </w:rPr>
        <w:t>ue November 5</w:t>
      </w:r>
      <w:r>
        <w:rPr>
          <w:rFonts w:ascii="Cambria" w:hAnsi="Cambria"/>
        </w:rPr>
        <w:t xml:space="preserve">. Senator </w:t>
      </w:r>
      <w:r w:rsidR="00032D73">
        <w:rPr>
          <w:rFonts w:ascii="Cambria" w:hAnsi="Cambria"/>
        </w:rPr>
        <w:t>Wesley</w:t>
      </w:r>
    </w:p>
    <w:p w14:paraId="32AB9482" w14:textId="21C19320" w:rsidR="00776A62" w:rsidRPr="00032D73" w:rsidRDefault="00776A62" w:rsidP="00270B9B">
      <w:pPr>
        <w:pStyle w:val="ListParagraph"/>
        <w:numPr>
          <w:ilvl w:val="0"/>
          <w:numId w:val="10"/>
        </w:numPr>
        <w:shd w:val="clear" w:color="auto" w:fill="FFFFFF"/>
        <w:spacing w:line="235" w:lineRule="atLeast"/>
        <w:rPr>
          <w:rFonts w:ascii="Cambria" w:hAnsi="Cambria"/>
        </w:rPr>
      </w:pPr>
      <w:r w:rsidRPr="00776A62">
        <w:rPr>
          <w:rFonts w:ascii="Cambria" w:hAnsi="Cambria"/>
        </w:rPr>
        <w:t>UPPS03.01.04 Fixed Price Agreements – Residual</w:t>
      </w:r>
      <w:r>
        <w:rPr>
          <w:rFonts w:ascii="Cambria" w:hAnsi="Cambria"/>
        </w:rPr>
        <w:t>.</w:t>
      </w:r>
      <w:r w:rsidRPr="00776A62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Pr="00776A62">
        <w:rPr>
          <w:rFonts w:ascii="Cambria" w:hAnsi="Cambria"/>
        </w:rPr>
        <w:t>ue November 5</w:t>
      </w:r>
      <w:r>
        <w:rPr>
          <w:rFonts w:ascii="Cambria" w:hAnsi="Cambria"/>
        </w:rPr>
        <w:t>. Senator</w:t>
      </w:r>
      <w:r w:rsidR="00032D73">
        <w:rPr>
          <w:rFonts w:ascii="Cambria" w:hAnsi="Cambria"/>
        </w:rPr>
        <w:t xml:space="preserve"> </w:t>
      </w:r>
      <w:r w:rsidR="00032D73" w:rsidRPr="002E1E19">
        <w:rPr>
          <w:rFonts w:ascii="Cambria" w:hAnsi="Cambria" w:cs="Times New Roman"/>
        </w:rPr>
        <w:t>McClellan</w:t>
      </w:r>
    </w:p>
    <w:p w14:paraId="0D3F76AE" w14:textId="49CFA5C3" w:rsidR="00270B9B" w:rsidRPr="00270B9B" w:rsidRDefault="00270B9B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270B9B">
        <w:rPr>
          <w:rFonts w:ascii="Cambria" w:eastAsia="Times New Roman" w:hAnsi="Cambria" w:cs="Arial"/>
          <w:b/>
          <w:color w:val="000000"/>
        </w:rPr>
        <w:t>Approval of Minutes</w:t>
      </w:r>
    </w:p>
    <w:p w14:paraId="6FA4F0CD" w14:textId="592F49CF" w:rsidR="00D954FF" w:rsidRPr="002E1E19" w:rsidRDefault="00270B9B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October</w:t>
      </w:r>
      <w:r w:rsidRPr="00270B9B">
        <w:rPr>
          <w:rFonts w:ascii="Cambria" w:eastAsia="Times New Roman" w:hAnsi="Cambria" w:cs="Arial"/>
          <w:color w:val="000000"/>
        </w:rPr>
        <w:t xml:space="preserve"> </w:t>
      </w:r>
      <w:r w:rsidR="002176CA">
        <w:rPr>
          <w:rFonts w:ascii="Cambria" w:eastAsia="Times New Roman" w:hAnsi="Cambria" w:cs="Arial"/>
          <w:color w:val="000000"/>
        </w:rPr>
        <w:t>16</w:t>
      </w:r>
      <w:r>
        <w:rPr>
          <w:rFonts w:ascii="Cambria" w:eastAsia="Times New Roman" w:hAnsi="Cambria" w:cs="Arial"/>
          <w:color w:val="000000"/>
        </w:rPr>
        <w:t>, 2019</w:t>
      </w:r>
      <w:r w:rsidRPr="00270B9B">
        <w:rPr>
          <w:rFonts w:ascii="Cambria" w:eastAsia="Times New Roman" w:hAnsi="Cambria" w:cs="Arial"/>
          <w:color w:val="000000"/>
        </w:rPr>
        <w:t xml:space="preserve"> minutes were approved by senators.</w:t>
      </w:r>
    </w:p>
    <w:p w14:paraId="48D424D2" w14:textId="08134930" w:rsidR="00AE58FD" w:rsidRDefault="00270B9B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Meeting adjourned at </w:t>
      </w:r>
      <w:r w:rsidR="00CB4E61" w:rsidRPr="002E1E19">
        <w:rPr>
          <w:rFonts w:ascii="Cambria" w:eastAsia="Times New Roman" w:hAnsi="Cambria" w:cs="Arial"/>
          <w:color w:val="000000"/>
        </w:rPr>
        <w:t>6:0</w:t>
      </w:r>
      <w:r w:rsidR="004D25D3">
        <w:rPr>
          <w:rFonts w:ascii="Cambria" w:eastAsia="Times New Roman" w:hAnsi="Cambria" w:cs="Arial"/>
          <w:color w:val="000000"/>
        </w:rPr>
        <w:t>4</w:t>
      </w:r>
      <w:r w:rsidR="00CB4E61" w:rsidRPr="002E1E19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p.m.</w:t>
      </w:r>
    </w:p>
    <w:p w14:paraId="1E63F38D" w14:textId="2C389B9B" w:rsidR="0075522B" w:rsidRPr="006C0364" w:rsidRDefault="00270B9B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270B9B">
        <w:rPr>
          <w:rFonts w:ascii="Cambria" w:eastAsia="Times New Roman" w:hAnsi="Cambria" w:cs="Arial"/>
          <w:color w:val="000000"/>
        </w:rPr>
        <w:t xml:space="preserve">Minutes submitted by </w:t>
      </w:r>
      <w:r w:rsidR="002176CA">
        <w:rPr>
          <w:rFonts w:ascii="Cambria" w:eastAsia="Times New Roman" w:hAnsi="Cambria" w:cs="Arial"/>
          <w:color w:val="000000"/>
        </w:rPr>
        <w:t>David Nolan</w:t>
      </w:r>
    </w:p>
    <w:sectPr w:rsidR="0075522B" w:rsidRPr="006C0364" w:rsidSect="009A3D7F">
      <w:pgSz w:w="12240" w:h="15840"/>
      <w:pgMar w:top="105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F34"/>
    <w:multiLevelType w:val="hybridMultilevel"/>
    <w:tmpl w:val="7F8E0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E75259"/>
    <w:multiLevelType w:val="hybridMultilevel"/>
    <w:tmpl w:val="E0CA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72C6"/>
    <w:multiLevelType w:val="hybridMultilevel"/>
    <w:tmpl w:val="72C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87E36"/>
    <w:multiLevelType w:val="hybridMultilevel"/>
    <w:tmpl w:val="D8A0E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6473A3"/>
    <w:multiLevelType w:val="hybridMultilevel"/>
    <w:tmpl w:val="4ADEBE6C"/>
    <w:lvl w:ilvl="0" w:tplc="4460AA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1619E"/>
    <w:multiLevelType w:val="multilevel"/>
    <w:tmpl w:val="79BCAC7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0825D3"/>
    <w:multiLevelType w:val="hybridMultilevel"/>
    <w:tmpl w:val="8D94E742"/>
    <w:lvl w:ilvl="0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</w:abstractNum>
  <w:abstractNum w:abstractNumId="7" w15:restartNumberingAfterBreak="0">
    <w:nsid w:val="352D3BEE"/>
    <w:multiLevelType w:val="hybridMultilevel"/>
    <w:tmpl w:val="C346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B79FF"/>
    <w:multiLevelType w:val="hybridMultilevel"/>
    <w:tmpl w:val="DD4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6230"/>
    <w:multiLevelType w:val="hybridMultilevel"/>
    <w:tmpl w:val="42285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C063D1"/>
    <w:multiLevelType w:val="hybridMultilevel"/>
    <w:tmpl w:val="68782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566919"/>
    <w:multiLevelType w:val="hybridMultilevel"/>
    <w:tmpl w:val="7352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01AC1"/>
    <w:multiLevelType w:val="hybridMultilevel"/>
    <w:tmpl w:val="3EB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++FLL0F7yNU+/ldroa7xSlBDXZNQsOeYZ7TAbWuV5EQIFBCiY8Vb6dMgoc29Jy1GwQApYtfLRqRKk80raxUjFA==" w:salt="M2IOopmmSfGhVOQmURNbVg=="/>
  <w:zoom w:percent="2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1"/>
    <w:rsid w:val="00015D5B"/>
    <w:rsid w:val="00032D73"/>
    <w:rsid w:val="000334D0"/>
    <w:rsid w:val="00035891"/>
    <w:rsid w:val="00046369"/>
    <w:rsid w:val="001267E2"/>
    <w:rsid w:val="00132829"/>
    <w:rsid w:val="0013339B"/>
    <w:rsid w:val="001368DA"/>
    <w:rsid w:val="001D75FF"/>
    <w:rsid w:val="001F1A7E"/>
    <w:rsid w:val="002176CA"/>
    <w:rsid w:val="00220B3B"/>
    <w:rsid w:val="00230053"/>
    <w:rsid w:val="00233AA5"/>
    <w:rsid w:val="00270B9B"/>
    <w:rsid w:val="0027205B"/>
    <w:rsid w:val="0027652C"/>
    <w:rsid w:val="00276AB2"/>
    <w:rsid w:val="00276E00"/>
    <w:rsid w:val="00292176"/>
    <w:rsid w:val="002A3352"/>
    <w:rsid w:val="002E1E19"/>
    <w:rsid w:val="00322525"/>
    <w:rsid w:val="00323FF7"/>
    <w:rsid w:val="003417E6"/>
    <w:rsid w:val="0036115E"/>
    <w:rsid w:val="00362135"/>
    <w:rsid w:val="00363F4E"/>
    <w:rsid w:val="003A773E"/>
    <w:rsid w:val="003E49ED"/>
    <w:rsid w:val="003E762E"/>
    <w:rsid w:val="00417B02"/>
    <w:rsid w:val="00440489"/>
    <w:rsid w:val="00452F16"/>
    <w:rsid w:val="004A54F4"/>
    <w:rsid w:val="004A5EAA"/>
    <w:rsid w:val="004B44E4"/>
    <w:rsid w:val="004B7480"/>
    <w:rsid w:val="004D25D3"/>
    <w:rsid w:val="004D2BB0"/>
    <w:rsid w:val="004F6930"/>
    <w:rsid w:val="004F7172"/>
    <w:rsid w:val="0051137F"/>
    <w:rsid w:val="0053230C"/>
    <w:rsid w:val="00535A2A"/>
    <w:rsid w:val="00580A77"/>
    <w:rsid w:val="00592BE3"/>
    <w:rsid w:val="005F4C73"/>
    <w:rsid w:val="005F5E83"/>
    <w:rsid w:val="0064697F"/>
    <w:rsid w:val="0069630F"/>
    <w:rsid w:val="006A5C74"/>
    <w:rsid w:val="006C0364"/>
    <w:rsid w:val="006C6707"/>
    <w:rsid w:val="006D1132"/>
    <w:rsid w:val="00725C56"/>
    <w:rsid w:val="00731AE7"/>
    <w:rsid w:val="007533CB"/>
    <w:rsid w:val="0075522B"/>
    <w:rsid w:val="00776A62"/>
    <w:rsid w:val="007846B3"/>
    <w:rsid w:val="007D5390"/>
    <w:rsid w:val="008100D7"/>
    <w:rsid w:val="00866679"/>
    <w:rsid w:val="00883D08"/>
    <w:rsid w:val="0089461B"/>
    <w:rsid w:val="00897E9F"/>
    <w:rsid w:val="008A2FF6"/>
    <w:rsid w:val="008A5819"/>
    <w:rsid w:val="008D631F"/>
    <w:rsid w:val="008E6C6D"/>
    <w:rsid w:val="00941760"/>
    <w:rsid w:val="00945445"/>
    <w:rsid w:val="00947308"/>
    <w:rsid w:val="00956319"/>
    <w:rsid w:val="00974DA0"/>
    <w:rsid w:val="009A3D7F"/>
    <w:rsid w:val="00A07969"/>
    <w:rsid w:val="00A11617"/>
    <w:rsid w:val="00A25724"/>
    <w:rsid w:val="00A36E7B"/>
    <w:rsid w:val="00A42473"/>
    <w:rsid w:val="00A4436A"/>
    <w:rsid w:val="00A569BD"/>
    <w:rsid w:val="00A61421"/>
    <w:rsid w:val="00A70614"/>
    <w:rsid w:val="00AB40C6"/>
    <w:rsid w:val="00B10E56"/>
    <w:rsid w:val="00B11F35"/>
    <w:rsid w:val="00B252EA"/>
    <w:rsid w:val="00B44065"/>
    <w:rsid w:val="00B65C1A"/>
    <w:rsid w:val="00B75B2D"/>
    <w:rsid w:val="00B86E6D"/>
    <w:rsid w:val="00B974E2"/>
    <w:rsid w:val="00BE689E"/>
    <w:rsid w:val="00C1702F"/>
    <w:rsid w:val="00C27E25"/>
    <w:rsid w:val="00C3128E"/>
    <w:rsid w:val="00C34D11"/>
    <w:rsid w:val="00C539A0"/>
    <w:rsid w:val="00C62680"/>
    <w:rsid w:val="00C75F15"/>
    <w:rsid w:val="00CB4E61"/>
    <w:rsid w:val="00CC78F6"/>
    <w:rsid w:val="00D35803"/>
    <w:rsid w:val="00D858A4"/>
    <w:rsid w:val="00D954FF"/>
    <w:rsid w:val="00D9750A"/>
    <w:rsid w:val="00DA14B0"/>
    <w:rsid w:val="00DB4632"/>
    <w:rsid w:val="00DC6966"/>
    <w:rsid w:val="00E61106"/>
    <w:rsid w:val="00E63863"/>
    <w:rsid w:val="00E70FFC"/>
    <w:rsid w:val="00E71C9A"/>
    <w:rsid w:val="00E92408"/>
    <w:rsid w:val="00E92B1F"/>
    <w:rsid w:val="00ED5B07"/>
    <w:rsid w:val="00EF1FEE"/>
    <w:rsid w:val="00F019B9"/>
    <w:rsid w:val="00F22A9B"/>
    <w:rsid w:val="00FD2206"/>
    <w:rsid w:val="00FD3568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C553"/>
  <w15:chartTrackingRefBased/>
  <w15:docId w15:val="{90EE84E7-4E7B-4712-8561-2FC8F0C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0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4E61"/>
    <w:rPr>
      <w:b/>
      <w:bCs/>
    </w:rPr>
  </w:style>
  <w:style w:type="character" w:customStyle="1" w:styleId="apple-converted-space">
    <w:name w:val="apple-converted-space"/>
    <w:basedOn w:val="DefaultParagraphFont"/>
    <w:rsid w:val="00CB4E61"/>
  </w:style>
  <w:style w:type="paragraph" w:styleId="NormalWeb">
    <w:name w:val="Normal (Web)"/>
    <w:basedOn w:val="Normal"/>
    <w:uiPriority w:val="99"/>
    <w:semiHidden/>
    <w:unhideWhenUsed/>
    <w:rsid w:val="00CB4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E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0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0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pitol.texas.gov/tlodocs/86R/billtext/html/SB00025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Ledbetter</dc:creator>
  <cp:keywords/>
  <dc:description/>
  <cp:lastModifiedBy>Anderson, Valerie J</cp:lastModifiedBy>
  <cp:revision>2</cp:revision>
  <cp:lastPrinted>2019-10-30T20:44:00Z</cp:lastPrinted>
  <dcterms:created xsi:type="dcterms:W3CDTF">2019-10-31T15:29:00Z</dcterms:created>
  <dcterms:modified xsi:type="dcterms:W3CDTF">2019-10-31T15:29:00Z</dcterms:modified>
</cp:coreProperties>
</file>