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06493" w14:textId="77777777" w:rsidR="005A4AA5" w:rsidRPr="00121D39" w:rsidRDefault="005A4AA5" w:rsidP="005A4AA5">
      <w:pPr>
        <w:spacing w:after="0"/>
        <w:jc w:val="center"/>
        <w:rPr>
          <w:rFonts w:ascii="Cambria" w:eastAsia="MS Mincho" w:hAnsi="Cambria" w:cs="Times New Roman"/>
          <w:b/>
        </w:rPr>
      </w:pPr>
      <w:r w:rsidRPr="00121D39">
        <w:rPr>
          <w:rFonts w:ascii="Cambria" w:eastAsia="MS Mincho" w:hAnsi="Cambria" w:cs="Times New Roman"/>
          <w:b/>
        </w:rPr>
        <w:t>Faculty Senate Minutes</w:t>
      </w:r>
    </w:p>
    <w:p w14:paraId="1FDF5FCE" w14:textId="7101D300" w:rsidR="005A4AA5" w:rsidRPr="00121D39" w:rsidRDefault="005A4AA5" w:rsidP="005A4AA5">
      <w:pPr>
        <w:spacing w:after="0"/>
        <w:jc w:val="center"/>
        <w:rPr>
          <w:rFonts w:ascii="Cambria" w:eastAsia="MS Mincho" w:hAnsi="Cambria" w:cs="Times New Roman"/>
        </w:rPr>
      </w:pPr>
      <w:r w:rsidRPr="00121D39">
        <w:rPr>
          <w:rFonts w:ascii="Cambria" w:eastAsia="MS Mincho" w:hAnsi="Cambria" w:cs="Times New Roman"/>
        </w:rPr>
        <w:t xml:space="preserve">Wednesday, </w:t>
      </w:r>
      <w:r w:rsidR="00E23FA1">
        <w:rPr>
          <w:rFonts w:ascii="Cambria" w:eastAsia="MS Mincho" w:hAnsi="Cambria" w:cs="Times New Roman"/>
        </w:rPr>
        <w:t>April</w:t>
      </w:r>
      <w:r w:rsidRPr="00121D39">
        <w:rPr>
          <w:rFonts w:ascii="Cambria" w:eastAsia="MS Mincho" w:hAnsi="Cambria" w:cs="Times New Roman"/>
        </w:rPr>
        <w:t xml:space="preserve"> </w:t>
      </w:r>
      <w:r w:rsidR="00243B70">
        <w:rPr>
          <w:rFonts w:ascii="Cambria" w:eastAsia="MS Mincho" w:hAnsi="Cambria" w:cs="Times New Roman"/>
        </w:rPr>
        <w:t>22</w:t>
      </w:r>
      <w:r w:rsidRPr="00121D39">
        <w:rPr>
          <w:rFonts w:ascii="Cambria" w:eastAsia="MS Mincho" w:hAnsi="Cambria" w:cs="Times New Roman"/>
        </w:rPr>
        <w:t>, 2020</w:t>
      </w:r>
    </w:p>
    <w:p w14:paraId="576B13D0" w14:textId="3C3CA094" w:rsidR="005A4AA5" w:rsidRPr="00121D39" w:rsidRDefault="00B50BF6" w:rsidP="005A4AA5">
      <w:pPr>
        <w:spacing w:after="0"/>
        <w:jc w:val="center"/>
        <w:rPr>
          <w:rFonts w:ascii="Cambria" w:eastAsia="MS Mincho" w:hAnsi="Cambria" w:cs="Times New Roman"/>
        </w:rPr>
      </w:pPr>
      <w:r>
        <w:rPr>
          <w:rFonts w:ascii="Cambria" w:eastAsia="MS Mincho" w:hAnsi="Cambria" w:cs="Times New Roman"/>
        </w:rPr>
        <w:t>Zoom Meeting</w:t>
      </w:r>
      <w:r w:rsidR="005A4AA5" w:rsidRPr="00121D39">
        <w:rPr>
          <w:rFonts w:ascii="Cambria" w:eastAsia="MS Mincho" w:hAnsi="Cambria" w:cs="Times New Roman"/>
        </w:rPr>
        <w:t>, 4:00 p.m. – 6:00 p.m.</w:t>
      </w:r>
    </w:p>
    <w:p w14:paraId="41E3F252" w14:textId="77777777" w:rsidR="005A4AA5" w:rsidRPr="00121D39" w:rsidRDefault="005A4AA5" w:rsidP="005A4AA5">
      <w:pPr>
        <w:rPr>
          <w:rFonts w:ascii="Cambria" w:hAnsi="Cambria" w:cs="Times New Roman"/>
        </w:rPr>
      </w:pPr>
    </w:p>
    <w:p w14:paraId="60D412DF" w14:textId="79210531" w:rsidR="005A4AA5" w:rsidRPr="00121D39" w:rsidRDefault="005A4AA5" w:rsidP="005A4AA5">
      <w:pPr>
        <w:rPr>
          <w:rFonts w:ascii="Cambria" w:hAnsi="Cambria" w:cs="Times New Roman"/>
        </w:rPr>
      </w:pPr>
      <w:r w:rsidRPr="00121D39">
        <w:rPr>
          <w:rFonts w:ascii="Cambria" w:hAnsi="Cambria" w:cs="Times New Roman"/>
          <w:b/>
        </w:rPr>
        <w:t>Attending</w:t>
      </w:r>
      <w:r w:rsidRPr="00121D39">
        <w:rPr>
          <w:rFonts w:ascii="Cambria" w:hAnsi="Cambria" w:cs="Times New Roman"/>
        </w:rPr>
        <w:t xml:space="preserve"> </w:t>
      </w:r>
      <w:r w:rsidRPr="00121D39">
        <w:rPr>
          <w:rFonts w:ascii="Cambria" w:hAnsi="Cambria" w:cs="Times New Roman"/>
          <w:b/>
          <w:bCs/>
        </w:rPr>
        <w:t>Senators</w:t>
      </w:r>
      <w:r w:rsidRPr="00121D39">
        <w:rPr>
          <w:rFonts w:ascii="Cambria" w:hAnsi="Cambria" w:cs="Times New Roman"/>
        </w:rPr>
        <w:t xml:space="preserve">: </w:t>
      </w:r>
      <w:r w:rsidRPr="00120AB1">
        <w:rPr>
          <w:rFonts w:ascii="Cambria" w:hAnsi="Cambria" w:cs="Times New Roman"/>
        </w:rPr>
        <w:t xml:space="preserve">Janet Bezner, </w:t>
      </w:r>
      <w:r w:rsidR="001E4CAC" w:rsidRPr="00120AB1">
        <w:rPr>
          <w:rFonts w:ascii="Cambria" w:hAnsi="Cambria" w:cs="Times New Roman"/>
        </w:rPr>
        <w:t>Rebecca Bell-Mete</w:t>
      </w:r>
      <w:r w:rsidR="001A4261" w:rsidRPr="00120AB1">
        <w:rPr>
          <w:rFonts w:ascii="Cambria" w:hAnsi="Cambria" w:cs="Times New Roman"/>
        </w:rPr>
        <w:t xml:space="preserve">reau, </w:t>
      </w:r>
      <w:r w:rsidRPr="00120AB1">
        <w:rPr>
          <w:rFonts w:ascii="Cambria" w:hAnsi="Cambria" w:cs="Times New Roman"/>
        </w:rPr>
        <w:t xml:space="preserve">Natalie Ceballos, Rachel Davenport, Jesse Gainer, Jennifer Jensen, Lynn Ledbetter, Benjamin Martin, </w:t>
      </w:r>
      <w:r w:rsidR="00F64DA3" w:rsidRPr="00120AB1">
        <w:rPr>
          <w:rFonts w:ascii="Cambria" w:hAnsi="Cambria" w:cs="Times New Roman"/>
        </w:rPr>
        <w:t xml:space="preserve">Vince Luizzi, </w:t>
      </w:r>
      <w:r w:rsidRPr="00120AB1">
        <w:rPr>
          <w:rFonts w:ascii="Cambria" w:hAnsi="Cambria" w:cs="Times New Roman"/>
        </w:rPr>
        <w:t>Stan McClellan, David Nolan, Michael Supancic, Diego Vacaflores, Nicole Wesley.</w:t>
      </w:r>
    </w:p>
    <w:p w14:paraId="315AEA32" w14:textId="66259F8E" w:rsidR="00243B70" w:rsidRDefault="005A4AA5" w:rsidP="005A4AA5">
      <w:pPr>
        <w:rPr>
          <w:rFonts w:ascii="Cambria" w:hAnsi="Cambria" w:cs="Times New Roman"/>
        </w:rPr>
      </w:pPr>
      <w:r w:rsidRPr="00421062">
        <w:rPr>
          <w:rFonts w:ascii="Cambria" w:hAnsi="Cambria" w:cs="Times New Roman"/>
          <w:b/>
        </w:rPr>
        <w:t>Guests</w:t>
      </w:r>
      <w:r w:rsidR="006C7402">
        <w:rPr>
          <w:rFonts w:ascii="Cambria" w:hAnsi="Cambria" w:cs="Times New Roman"/>
        </w:rPr>
        <w:t>:</w:t>
      </w:r>
      <w:r w:rsidR="00864EBC" w:rsidRPr="00864EBC">
        <w:rPr>
          <w:rFonts w:ascii="Cambria" w:hAnsi="Cambria" w:cs="Times New Roman"/>
        </w:rPr>
        <w:t xml:space="preserve"> </w:t>
      </w:r>
      <w:r w:rsidR="00243B70" w:rsidRPr="00243B70">
        <w:rPr>
          <w:rFonts w:ascii="Cambria" w:hAnsi="Cambria" w:cs="Times New Roman"/>
        </w:rPr>
        <w:t xml:space="preserve">Ryan Crawford, Jen Pickard, </w:t>
      </w:r>
      <w:r w:rsidR="00120AB1" w:rsidRPr="00421062">
        <w:rPr>
          <w:rFonts w:ascii="Cambria" w:hAnsi="Cambria" w:cs="Times New Roman"/>
        </w:rPr>
        <w:t xml:space="preserve">Stephanie Towery (Library), </w:t>
      </w:r>
      <w:r w:rsidR="00EB1181" w:rsidRPr="00421062">
        <w:rPr>
          <w:rFonts w:ascii="Cambria" w:hAnsi="Cambria" w:cs="Times New Roman"/>
        </w:rPr>
        <w:t>Shannon Duffy (Senate Fellow)</w:t>
      </w:r>
      <w:r w:rsidR="008C3460" w:rsidRPr="00421062">
        <w:rPr>
          <w:rFonts w:ascii="Cambria" w:hAnsi="Cambria" w:cs="Times New Roman"/>
        </w:rPr>
        <w:t xml:space="preserve">, </w:t>
      </w:r>
      <w:r w:rsidR="009D3F05">
        <w:rPr>
          <w:rFonts w:ascii="Cambria" w:hAnsi="Cambria" w:cs="Times New Roman"/>
        </w:rPr>
        <w:t xml:space="preserve">Michelle Lopez, </w:t>
      </w:r>
      <w:proofErr w:type="spellStart"/>
      <w:r w:rsidR="009D3F05">
        <w:rPr>
          <w:rFonts w:ascii="Cambria" w:hAnsi="Cambria" w:cs="Times New Roman"/>
        </w:rPr>
        <w:t>Kenedi</w:t>
      </w:r>
      <w:proofErr w:type="spellEnd"/>
      <w:r w:rsidR="009D3F05">
        <w:rPr>
          <w:rFonts w:ascii="Cambria" w:hAnsi="Cambria" w:cs="Times New Roman"/>
        </w:rPr>
        <w:t xml:space="preserve"> Rutherford, </w:t>
      </w:r>
      <w:r w:rsidR="009D3F05" w:rsidRPr="009D3F05">
        <w:rPr>
          <w:rFonts w:ascii="Cambria" w:hAnsi="Cambria" w:cs="Times New Roman"/>
        </w:rPr>
        <w:t>Judy Oskam</w:t>
      </w:r>
      <w:r w:rsidR="009D3F05">
        <w:rPr>
          <w:rFonts w:ascii="Cambria" w:hAnsi="Cambria" w:cs="Times New Roman"/>
        </w:rPr>
        <w:t>,</w:t>
      </w:r>
      <w:r w:rsidR="009D3F05" w:rsidRPr="009D3F05">
        <w:rPr>
          <w:rFonts w:ascii="Cambria" w:hAnsi="Cambria" w:cs="Times New Roman"/>
        </w:rPr>
        <w:t xml:space="preserve"> Roque Mendez</w:t>
      </w:r>
      <w:r w:rsidR="009D3F05">
        <w:rPr>
          <w:rFonts w:ascii="Cambria" w:hAnsi="Cambria" w:cs="Times New Roman"/>
        </w:rPr>
        <w:t>,</w:t>
      </w:r>
      <w:r w:rsidR="009D3F05" w:rsidRPr="009D3F05">
        <w:rPr>
          <w:rFonts w:ascii="Cambria" w:hAnsi="Cambria" w:cs="Times New Roman"/>
        </w:rPr>
        <w:t xml:space="preserve"> Andrew </w:t>
      </w:r>
      <w:proofErr w:type="spellStart"/>
      <w:r w:rsidR="009D3F05" w:rsidRPr="009D3F05">
        <w:rPr>
          <w:rFonts w:ascii="Cambria" w:hAnsi="Cambria" w:cs="Times New Roman"/>
        </w:rPr>
        <w:t>Ojede</w:t>
      </w:r>
      <w:proofErr w:type="spellEnd"/>
      <w:r w:rsidR="009D3F05">
        <w:rPr>
          <w:rFonts w:ascii="Cambria" w:hAnsi="Cambria" w:cs="Times New Roman"/>
        </w:rPr>
        <w:t>,</w:t>
      </w:r>
      <w:r w:rsidR="009D3F05" w:rsidRPr="009D3F05">
        <w:rPr>
          <w:rFonts w:ascii="Cambria" w:hAnsi="Cambria" w:cs="Times New Roman"/>
        </w:rPr>
        <w:t xml:space="preserve"> Dale Blasingame</w:t>
      </w:r>
      <w:r w:rsidR="009D3F05">
        <w:rPr>
          <w:rFonts w:ascii="Cambria" w:hAnsi="Cambria" w:cs="Times New Roman"/>
        </w:rPr>
        <w:t xml:space="preserve">, </w:t>
      </w:r>
      <w:r w:rsidR="00494CC4">
        <w:rPr>
          <w:rFonts w:ascii="Cambria" w:hAnsi="Cambria" w:cs="Times New Roman"/>
        </w:rPr>
        <w:t>Karen Sigler.</w:t>
      </w:r>
    </w:p>
    <w:p w14:paraId="138835F1" w14:textId="62278DBB" w:rsidR="005A4AA5" w:rsidRDefault="005A4AA5" w:rsidP="005A4AA5">
      <w:pPr>
        <w:rPr>
          <w:rFonts w:ascii="Cambria" w:hAnsi="Cambria" w:cs="Times New Roman"/>
        </w:rPr>
      </w:pPr>
      <w:r w:rsidRPr="00121D39">
        <w:rPr>
          <w:rFonts w:ascii="Cambria" w:hAnsi="Cambria" w:cs="Times New Roman"/>
        </w:rPr>
        <w:t>Meeting called to order at 4:00 p.m. by Senate Chair Bezner.</w:t>
      </w:r>
    </w:p>
    <w:p w14:paraId="7BD918D0" w14:textId="77777777" w:rsidR="00243B70" w:rsidRDefault="00243B70" w:rsidP="00DB2F7A">
      <w:pPr>
        <w:spacing w:after="120"/>
        <w:rPr>
          <w:rFonts w:ascii="Cambria" w:eastAsia="Times New Roman" w:hAnsi="Cambria" w:cs="Times New Roman"/>
          <w:b/>
          <w:bCs/>
          <w:color w:val="000000"/>
        </w:rPr>
      </w:pPr>
      <w:r w:rsidRPr="00243B70">
        <w:rPr>
          <w:rFonts w:ascii="Cambria" w:eastAsia="Times New Roman" w:hAnsi="Cambria" w:cs="Times New Roman"/>
          <w:b/>
          <w:bCs/>
          <w:color w:val="000000"/>
        </w:rPr>
        <w:t xml:space="preserve">VPSA Search Committee Listening Session </w:t>
      </w:r>
    </w:p>
    <w:p w14:paraId="4EE31CF5" w14:textId="1F76F60B" w:rsidR="009D3F05" w:rsidRDefault="00243B70" w:rsidP="00243B70">
      <w:pPr>
        <w:spacing w:after="120"/>
        <w:rPr>
          <w:rFonts w:ascii="Cambria" w:eastAsia="Times New Roman" w:hAnsi="Cambria" w:cs="Arial"/>
          <w:color w:val="201F1E"/>
        </w:rPr>
      </w:pPr>
      <w:r w:rsidRPr="00243B70">
        <w:rPr>
          <w:rFonts w:ascii="Cambria" w:eastAsia="Times New Roman" w:hAnsi="Cambria" w:cs="Arial"/>
          <w:color w:val="201F1E"/>
        </w:rPr>
        <w:t>Ryan Crawford</w:t>
      </w:r>
      <w:r w:rsidR="007B3FE1">
        <w:rPr>
          <w:rFonts w:ascii="Cambria" w:eastAsia="Times New Roman" w:hAnsi="Cambria" w:cs="Arial"/>
          <w:color w:val="201F1E"/>
        </w:rPr>
        <w:t xml:space="preserve"> and</w:t>
      </w:r>
      <w:r w:rsidRPr="00243B70">
        <w:rPr>
          <w:rFonts w:ascii="Cambria" w:eastAsia="Times New Roman" w:hAnsi="Cambria" w:cs="Arial"/>
          <w:color w:val="201F1E"/>
        </w:rPr>
        <w:t xml:space="preserve"> Jen Pickard</w:t>
      </w:r>
      <w:r w:rsidR="007B3FE1">
        <w:rPr>
          <w:rFonts w:ascii="Cambria" w:eastAsia="Times New Roman" w:hAnsi="Cambria" w:cs="Arial"/>
          <w:color w:val="201F1E"/>
        </w:rPr>
        <w:t xml:space="preserve"> from </w:t>
      </w:r>
      <w:proofErr w:type="spellStart"/>
      <w:r w:rsidR="007B3FE1" w:rsidRPr="007B3FE1">
        <w:rPr>
          <w:rFonts w:ascii="Cambria" w:eastAsia="Times New Roman" w:hAnsi="Cambria" w:cs="Arial"/>
          <w:color w:val="201F1E"/>
        </w:rPr>
        <w:t>WittKieffer</w:t>
      </w:r>
      <w:proofErr w:type="spellEnd"/>
      <w:r w:rsidR="007B3FE1">
        <w:rPr>
          <w:rFonts w:ascii="Cambria" w:eastAsia="Times New Roman" w:hAnsi="Cambria" w:cs="Arial"/>
          <w:color w:val="201F1E"/>
        </w:rPr>
        <w:t>,</w:t>
      </w:r>
      <w:r w:rsidR="007B3FE1" w:rsidRPr="007B3FE1">
        <w:rPr>
          <w:rFonts w:ascii="Cambria" w:eastAsia="Times New Roman" w:hAnsi="Cambria" w:cs="Arial"/>
          <w:color w:val="201F1E"/>
        </w:rPr>
        <w:t xml:space="preserve"> </w:t>
      </w:r>
      <w:r w:rsidR="007B3FE1">
        <w:rPr>
          <w:rFonts w:ascii="Cambria" w:eastAsia="Times New Roman" w:hAnsi="Cambria" w:cs="Arial"/>
          <w:color w:val="201F1E"/>
        </w:rPr>
        <w:t>the</w:t>
      </w:r>
      <w:r w:rsidR="007B3FE1" w:rsidRPr="007B3FE1">
        <w:rPr>
          <w:rFonts w:ascii="Cambria" w:eastAsia="Times New Roman" w:hAnsi="Cambria" w:cs="Arial"/>
          <w:color w:val="201F1E"/>
        </w:rPr>
        <w:t xml:space="preserve"> executive search firm</w:t>
      </w:r>
      <w:r w:rsidR="007B3FE1">
        <w:rPr>
          <w:rFonts w:ascii="Cambria" w:eastAsia="Times New Roman" w:hAnsi="Cambria" w:cs="Arial"/>
          <w:color w:val="201F1E"/>
        </w:rPr>
        <w:t xml:space="preserve"> contracted by the university for the Vice President for Student Affairs search</w:t>
      </w:r>
      <w:r w:rsidRPr="00243B70">
        <w:rPr>
          <w:rFonts w:ascii="Cambria" w:eastAsia="Times New Roman" w:hAnsi="Cambria" w:cs="Arial"/>
          <w:color w:val="201F1E"/>
        </w:rPr>
        <w:t xml:space="preserve">, </w:t>
      </w:r>
      <w:r w:rsidR="009D3F05">
        <w:rPr>
          <w:rFonts w:ascii="Cambria" w:eastAsia="Times New Roman" w:hAnsi="Cambria" w:cs="Arial"/>
          <w:color w:val="201F1E"/>
        </w:rPr>
        <w:t>introduc</w:t>
      </w:r>
      <w:r w:rsidR="007B3FE1">
        <w:rPr>
          <w:rFonts w:ascii="Cambria" w:eastAsia="Times New Roman" w:hAnsi="Cambria" w:cs="Arial"/>
          <w:color w:val="201F1E"/>
        </w:rPr>
        <w:t>ed</w:t>
      </w:r>
      <w:r w:rsidR="009D3F05">
        <w:rPr>
          <w:rFonts w:ascii="Cambria" w:eastAsia="Times New Roman" w:hAnsi="Cambria" w:cs="Arial"/>
          <w:color w:val="201F1E"/>
        </w:rPr>
        <w:t xml:space="preserve"> </w:t>
      </w:r>
      <w:r w:rsidR="007B3FE1">
        <w:rPr>
          <w:rFonts w:ascii="Cambria" w:eastAsia="Times New Roman" w:hAnsi="Cambria" w:cs="Arial"/>
          <w:color w:val="201F1E"/>
        </w:rPr>
        <w:t xml:space="preserve">themselves and presented </w:t>
      </w:r>
      <w:r w:rsidR="001D5A40" w:rsidRPr="00243B70">
        <w:rPr>
          <w:rFonts w:ascii="Cambria" w:eastAsia="Times New Roman" w:hAnsi="Cambria" w:cs="Arial"/>
          <w:color w:val="201F1E"/>
        </w:rPr>
        <w:t xml:space="preserve">background </w:t>
      </w:r>
      <w:r w:rsidR="007B3FE1">
        <w:rPr>
          <w:rFonts w:ascii="Cambria" w:eastAsia="Times New Roman" w:hAnsi="Cambria" w:cs="Arial"/>
          <w:color w:val="201F1E"/>
        </w:rPr>
        <w:t xml:space="preserve">information on the company </w:t>
      </w:r>
      <w:r w:rsidR="001D5A40" w:rsidRPr="00243B70">
        <w:rPr>
          <w:rFonts w:ascii="Cambria" w:eastAsia="Times New Roman" w:hAnsi="Cambria" w:cs="Arial"/>
          <w:color w:val="201F1E"/>
        </w:rPr>
        <w:t xml:space="preserve">and </w:t>
      </w:r>
      <w:r w:rsidR="007B3FE1">
        <w:rPr>
          <w:rFonts w:ascii="Cambria" w:eastAsia="Times New Roman" w:hAnsi="Cambria" w:cs="Arial"/>
          <w:color w:val="201F1E"/>
        </w:rPr>
        <w:t xml:space="preserve">their previous search </w:t>
      </w:r>
      <w:r w:rsidR="001D5A40" w:rsidRPr="00243B70">
        <w:rPr>
          <w:rFonts w:ascii="Cambria" w:eastAsia="Times New Roman" w:hAnsi="Cambria" w:cs="Arial"/>
          <w:color w:val="201F1E"/>
        </w:rPr>
        <w:t>experience</w:t>
      </w:r>
      <w:r w:rsidR="007B3FE1">
        <w:rPr>
          <w:rFonts w:ascii="Cambria" w:eastAsia="Times New Roman" w:hAnsi="Cambria" w:cs="Arial"/>
          <w:color w:val="201F1E"/>
        </w:rPr>
        <w:t xml:space="preserve">. This was the last listening session </w:t>
      </w:r>
      <w:r w:rsidR="0005001C">
        <w:rPr>
          <w:rFonts w:ascii="Cambria" w:eastAsia="Times New Roman" w:hAnsi="Cambria" w:cs="Arial"/>
          <w:color w:val="201F1E"/>
        </w:rPr>
        <w:t xml:space="preserve">with constituents </w:t>
      </w:r>
      <w:r w:rsidR="007B3FE1">
        <w:rPr>
          <w:rFonts w:ascii="Cambria" w:eastAsia="Times New Roman" w:hAnsi="Cambria" w:cs="Arial"/>
          <w:color w:val="201F1E"/>
        </w:rPr>
        <w:t>by the f</w:t>
      </w:r>
      <w:r w:rsidR="0005001C">
        <w:rPr>
          <w:rFonts w:ascii="Cambria" w:eastAsia="Times New Roman" w:hAnsi="Cambria" w:cs="Arial"/>
          <w:color w:val="201F1E"/>
        </w:rPr>
        <w:t>i</w:t>
      </w:r>
      <w:r w:rsidR="007B3FE1">
        <w:rPr>
          <w:rFonts w:ascii="Cambria" w:eastAsia="Times New Roman" w:hAnsi="Cambria" w:cs="Arial"/>
          <w:color w:val="201F1E"/>
        </w:rPr>
        <w:t>rm before proceeding with the next step in the search process. According to the firm they do not hire a candidate, they recruit one. They work with the search committee to find the best candidates for the position. Once the search process ends selected candidates will be brought to campus, possibly in September of this year.</w:t>
      </w:r>
    </w:p>
    <w:p w14:paraId="0CA1D1C0" w14:textId="70F7D8FE" w:rsidR="00864EBC" w:rsidRDefault="007B3FE1" w:rsidP="00243B70">
      <w:pPr>
        <w:spacing w:after="120"/>
        <w:rPr>
          <w:rFonts w:ascii="Cambria" w:eastAsia="Times New Roman" w:hAnsi="Cambria" w:cs="Arial"/>
          <w:color w:val="201F1E"/>
        </w:rPr>
      </w:pPr>
      <w:r>
        <w:rPr>
          <w:rFonts w:ascii="Cambria" w:eastAsia="Times New Roman" w:hAnsi="Cambria" w:cs="Arial"/>
          <w:color w:val="201F1E"/>
        </w:rPr>
        <w:t>Senators asked q</w:t>
      </w:r>
      <w:r w:rsidR="009D3F05">
        <w:rPr>
          <w:rFonts w:ascii="Cambria" w:eastAsia="Times New Roman" w:hAnsi="Cambria" w:cs="Arial"/>
          <w:color w:val="201F1E"/>
        </w:rPr>
        <w:t xml:space="preserve">uestions </w:t>
      </w:r>
      <w:r w:rsidR="00855F15">
        <w:rPr>
          <w:rFonts w:ascii="Cambria" w:eastAsia="Times New Roman" w:hAnsi="Cambria" w:cs="Arial"/>
          <w:color w:val="201F1E"/>
        </w:rPr>
        <w:t xml:space="preserve">and made comments </w:t>
      </w:r>
      <w:r w:rsidR="00EB4DCD">
        <w:rPr>
          <w:rFonts w:ascii="Cambria" w:eastAsia="Times New Roman" w:hAnsi="Cambria" w:cs="Arial"/>
          <w:color w:val="201F1E"/>
        </w:rPr>
        <w:t xml:space="preserve">concerning </w:t>
      </w:r>
      <w:r w:rsidR="00855F15">
        <w:rPr>
          <w:rFonts w:ascii="Cambria" w:eastAsia="Times New Roman" w:hAnsi="Cambria" w:cs="Arial"/>
          <w:color w:val="201F1E"/>
        </w:rPr>
        <w:t xml:space="preserve">desired </w:t>
      </w:r>
      <w:r w:rsidR="001577A1">
        <w:rPr>
          <w:rFonts w:ascii="Cambria" w:eastAsia="Times New Roman" w:hAnsi="Cambria" w:cs="Arial"/>
          <w:color w:val="201F1E"/>
        </w:rPr>
        <w:t>candidate</w:t>
      </w:r>
      <w:r w:rsidR="00855F15">
        <w:rPr>
          <w:rFonts w:ascii="Cambria" w:eastAsia="Times New Roman" w:hAnsi="Cambria" w:cs="Arial"/>
          <w:color w:val="201F1E"/>
        </w:rPr>
        <w:t xml:space="preserve"> qualifications</w:t>
      </w:r>
      <w:r w:rsidR="001577A1">
        <w:rPr>
          <w:rFonts w:ascii="Cambria" w:eastAsia="Times New Roman" w:hAnsi="Cambria" w:cs="Arial"/>
          <w:color w:val="201F1E"/>
        </w:rPr>
        <w:t xml:space="preserve">, the </w:t>
      </w:r>
      <w:r w:rsidR="00855F15">
        <w:rPr>
          <w:rFonts w:ascii="Cambria" w:eastAsia="Times New Roman" w:hAnsi="Cambria" w:cs="Arial"/>
          <w:color w:val="201F1E"/>
        </w:rPr>
        <w:t xml:space="preserve">preferred </w:t>
      </w:r>
      <w:r w:rsidR="001577A1">
        <w:rPr>
          <w:rFonts w:ascii="Cambria" w:eastAsia="Times New Roman" w:hAnsi="Cambria" w:cs="Arial"/>
          <w:color w:val="201F1E"/>
        </w:rPr>
        <w:t>characteristics in a candidate</w:t>
      </w:r>
      <w:r>
        <w:rPr>
          <w:rFonts w:ascii="Cambria" w:eastAsia="Times New Roman" w:hAnsi="Cambria" w:cs="Arial"/>
          <w:color w:val="201F1E"/>
        </w:rPr>
        <w:t>,</w:t>
      </w:r>
      <w:r w:rsidR="001577A1">
        <w:rPr>
          <w:rFonts w:ascii="Cambria" w:eastAsia="Times New Roman" w:hAnsi="Cambria" w:cs="Arial"/>
          <w:color w:val="201F1E"/>
        </w:rPr>
        <w:t xml:space="preserve"> and </w:t>
      </w:r>
      <w:r w:rsidR="00855F15">
        <w:rPr>
          <w:rFonts w:ascii="Cambria" w:eastAsia="Times New Roman" w:hAnsi="Cambria" w:cs="Arial"/>
          <w:color w:val="201F1E"/>
        </w:rPr>
        <w:t xml:space="preserve">how candidates should be able to create </w:t>
      </w:r>
      <w:r w:rsidR="001577A1">
        <w:rPr>
          <w:rFonts w:ascii="Cambria" w:eastAsia="Times New Roman" w:hAnsi="Cambria" w:cs="Arial"/>
          <w:color w:val="201F1E"/>
        </w:rPr>
        <w:t xml:space="preserve">connections to faculty. Senators can recommend </w:t>
      </w:r>
      <w:r w:rsidR="00855F15">
        <w:rPr>
          <w:rFonts w:ascii="Cambria" w:eastAsia="Times New Roman" w:hAnsi="Cambria" w:cs="Arial"/>
          <w:color w:val="201F1E"/>
        </w:rPr>
        <w:t xml:space="preserve">potential </w:t>
      </w:r>
      <w:r w:rsidR="001577A1">
        <w:rPr>
          <w:rFonts w:ascii="Cambria" w:eastAsia="Times New Roman" w:hAnsi="Cambria" w:cs="Arial"/>
          <w:color w:val="201F1E"/>
        </w:rPr>
        <w:t xml:space="preserve">candidates to the </w:t>
      </w:r>
      <w:r w:rsidR="0005001C">
        <w:rPr>
          <w:rFonts w:ascii="Cambria" w:eastAsia="Times New Roman" w:hAnsi="Cambria" w:cs="Arial"/>
          <w:color w:val="201F1E"/>
        </w:rPr>
        <w:t xml:space="preserve">search </w:t>
      </w:r>
      <w:r w:rsidR="001577A1">
        <w:rPr>
          <w:rFonts w:ascii="Cambria" w:eastAsia="Times New Roman" w:hAnsi="Cambria" w:cs="Arial"/>
          <w:color w:val="201F1E"/>
        </w:rPr>
        <w:t>committee.</w:t>
      </w:r>
    </w:p>
    <w:p w14:paraId="1A04E995" w14:textId="7A0B5E2F" w:rsidR="00D3478C" w:rsidRPr="00AE3198" w:rsidRDefault="00243B70" w:rsidP="00D3478C">
      <w:pPr>
        <w:shd w:val="clear" w:color="auto" w:fill="FFFFFF"/>
        <w:spacing w:line="235" w:lineRule="atLeast"/>
        <w:rPr>
          <w:rFonts w:ascii="Cambria" w:eastAsia="Times New Roman" w:hAnsi="Cambria" w:cs="Arial"/>
          <w:b/>
          <w:color w:val="000000"/>
        </w:rPr>
      </w:pPr>
      <w:r w:rsidRPr="00243B70">
        <w:rPr>
          <w:rFonts w:ascii="Cambria" w:eastAsia="Times New Roman" w:hAnsi="Cambria" w:cs="Arial"/>
          <w:b/>
          <w:color w:val="000000"/>
        </w:rPr>
        <w:t xml:space="preserve">Personnel Committee </w:t>
      </w:r>
      <w:r w:rsidR="00855F15">
        <w:rPr>
          <w:rFonts w:ascii="Cambria" w:eastAsia="Times New Roman" w:hAnsi="Cambria" w:cs="Arial"/>
          <w:b/>
          <w:color w:val="000000"/>
        </w:rPr>
        <w:t xml:space="preserve">(PC) </w:t>
      </w:r>
      <w:r>
        <w:rPr>
          <w:rFonts w:ascii="Cambria" w:eastAsia="Times New Roman" w:hAnsi="Cambria" w:cs="Arial"/>
          <w:b/>
          <w:color w:val="000000"/>
        </w:rPr>
        <w:t>P</w:t>
      </w:r>
      <w:r w:rsidRPr="00243B70">
        <w:rPr>
          <w:rFonts w:ascii="Cambria" w:eastAsia="Times New Roman" w:hAnsi="Cambria" w:cs="Arial"/>
          <w:b/>
          <w:color w:val="000000"/>
        </w:rPr>
        <w:t xml:space="preserve">olicy </w:t>
      </w:r>
      <w:r>
        <w:rPr>
          <w:rFonts w:ascii="Cambria" w:eastAsia="Times New Roman" w:hAnsi="Cambria" w:cs="Arial"/>
          <w:b/>
          <w:color w:val="000000"/>
        </w:rPr>
        <w:t>P</w:t>
      </w:r>
      <w:r w:rsidRPr="00243B70">
        <w:rPr>
          <w:rFonts w:ascii="Cambria" w:eastAsia="Times New Roman" w:hAnsi="Cambria" w:cs="Arial"/>
          <w:b/>
          <w:color w:val="000000"/>
        </w:rPr>
        <w:t>lan</w:t>
      </w:r>
    </w:p>
    <w:p w14:paraId="4526E502" w14:textId="61E1729A" w:rsidR="001B08D1" w:rsidRDefault="00140856" w:rsidP="00243B70">
      <w:pPr>
        <w:pStyle w:val="ListParagraph"/>
        <w:shd w:val="clear" w:color="auto" w:fill="FFFFFF"/>
        <w:spacing w:beforeAutospacing="1" w:after="100" w:afterAutospacing="1"/>
        <w:ind w:left="0"/>
        <w:rPr>
          <w:rFonts w:ascii="Cambria" w:eastAsia="Times New Roman" w:hAnsi="Cambria" w:cs="Arial"/>
          <w:color w:val="000000"/>
        </w:rPr>
      </w:pPr>
      <w:r>
        <w:rPr>
          <w:rFonts w:ascii="Cambria" w:eastAsia="Times New Roman" w:hAnsi="Cambria" w:cs="Arial"/>
          <w:color w:val="000000"/>
        </w:rPr>
        <w:t xml:space="preserve">Senators discussed the </w:t>
      </w:r>
      <w:r w:rsidR="00243B70" w:rsidRPr="00243B70">
        <w:rPr>
          <w:rFonts w:ascii="Cambria" w:eastAsia="Times New Roman" w:hAnsi="Cambria" w:cs="Arial"/>
          <w:color w:val="000000"/>
        </w:rPr>
        <w:t xml:space="preserve">draft </w:t>
      </w:r>
      <w:r w:rsidR="00F26D3C" w:rsidRPr="00F26D3C">
        <w:rPr>
          <w:rFonts w:ascii="Cambria" w:eastAsia="Times New Roman" w:hAnsi="Cambria" w:cs="Arial"/>
          <w:color w:val="000000"/>
        </w:rPr>
        <w:t xml:space="preserve">Personnel Committee </w:t>
      </w:r>
      <w:r w:rsidR="00855F15">
        <w:rPr>
          <w:rFonts w:ascii="Cambria" w:eastAsia="Times New Roman" w:hAnsi="Cambria" w:cs="Arial"/>
          <w:color w:val="000000"/>
        </w:rPr>
        <w:t>p</w:t>
      </w:r>
      <w:r w:rsidR="00F26D3C" w:rsidRPr="00F26D3C">
        <w:rPr>
          <w:rFonts w:ascii="Cambria" w:eastAsia="Times New Roman" w:hAnsi="Cambria" w:cs="Arial"/>
          <w:color w:val="000000"/>
        </w:rPr>
        <w:t>olicy</w:t>
      </w:r>
      <w:r w:rsidR="00243B70" w:rsidRPr="00243B70">
        <w:rPr>
          <w:rFonts w:ascii="Cambria" w:eastAsia="Times New Roman" w:hAnsi="Cambria" w:cs="Arial"/>
          <w:color w:val="000000"/>
        </w:rPr>
        <w:t xml:space="preserve"> </w:t>
      </w:r>
      <w:r w:rsidR="00C96F01">
        <w:rPr>
          <w:rFonts w:ascii="Cambria" w:eastAsia="Times New Roman" w:hAnsi="Cambria" w:cs="Arial"/>
          <w:color w:val="000000"/>
        </w:rPr>
        <w:t>to</w:t>
      </w:r>
      <w:r w:rsidR="00243B70" w:rsidRPr="00243B70">
        <w:rPr>
          <w:rFonts w:ascii="Cambria" w:eastAsia="Times New Roman" w:hAnsi="Cambria" w:cs="Arial"/>
          <w:color w:val="000000"/>
        </w:rPr>
        <w:t xml:space="preserve"> identify additional changes to be made</w:t>
      </w:r>
      <w:r>
        <w:rPr>
          <w:rFonts w:ascii="Cambria" w:eastAsia="Times New Roman" w:hAnsi="Cambria" w:cs="Arial"/>
          <w:color w:val="000000"/>
        </w:rPr>
        <w:t>.</w:t>
      </w:r>
      <w:r w:rsidR="00855F15">
        <w:rPr>
          <w:rFonts w:ascii="Cambria" w:eastAsia="Times New Roman" w:hAnsi="Cambria" w:cs="Arial"/>
          <w:color w:val="000000"/>
        </w:rPr>
        <w:t xml:space="preserve"> </w:t>
      </w:r>
      <w:r w:rsidR="00F26D3C">
        <w:rPr>
          <w:rFonts w:ascii="Cambria" w:eastAsia="Times New Roman" w:hAnsi="Cambria" w:cs="Arial"/>
          <w:color w:val="000000"/>
        </w:rPr>
        <w:t>Discussion</w:t>
      </w:r>
      <w:r w:rsidR="00855F15">
        <w:rPr>
          <w:rFonts w:ascii="Cambria" w:eastAsia="Times New Roman" w:hAnsi="Cambria" w:cs="Arial"/>
          <w:color w:val="000000"/>
        </w:rPr>
        <w:t xml:space="preserve"> focused on the </w:t>
      </w:r>
      <w:r w:rsidR="00F26D3C">
        <w:rPr>
          <w:rFonts w:ascii="Cambria" w:eastAsia="Times New Roman" w:hAnsi="Cambria" w:cs="Arial"/>
          <w:color w:val="000000"/>
        </w:rPr>
        <w:t xml:space="preserve">description of faculty eligible to serve on </w:t>
      </w:r>
      <w:r w:rsidR="00400752">
        <w:rPr>
          <w:rFonts w:ascii="Cambria" w:eastAsia="Times New Roman" w:hAnsi="Cambria" w:cs="Arial"/>
          <w:color w:val="000000"/>
        </w:rPr>
        <w:t xml:space="preserve">the </w:t>
      </w:r>
      <w:r w:rsidR="00F26D3C">
        <w:rPr>
          <w:rFonts w:ascii="Cambria" w:eastAsia="Times New Roman" w:hAnsi="Cambria" w:cs="Arial"/>
          <w:color w:val="000000"/>
        </w:rPr>
        <w:t>committee</w:t>
      </w:r>
      <w:r w:rsidR="00855F15">
        <w:rPr>
          <w:rFonts w:ascii="Cambria" w:eastAsia="Times New Roman" w:hAnsi="Cambria" w:cs="Arial"/>
          <w:color w:val="000000"/>
        </w:rPr>
        <w:t>, c</w:t>
      </w:r>
      <w:r w:rsidR="00F26D3C">
        <w:rPr>
          <w:rFonts w:ascii="Cambria" w:eastAsia="Times New Roman" w:hAnsi="Cambria" w:cs="Arial"/>
          <w:color w:val="000000"/>
        </w:rPr>
        <w:t>onsider</w:t>
      </w:r>
      <w:r w:rsidR="00855F15">
        <w:rPr>
          <w:rFonts w:ascii="Cambria" w:eastAsia="Times New Roman" w:hAnsi="Cambria" w:cs="Arial"/>
          <w:color w:val="000000"/>
        </w:rPr>
        <w:t>ation of the possible</w:t>
      </w:r>
      <w:r w:rsidR="00F26D3C">
        <w:rPr>
          <w:rFonts w:ascii="Cambria" w:eastAsia="Times New Roman" w:hAnsi="Cambria" w:cs="Arial"/>
          <w:color w:val="000000"/>
        </w:rPr>
        <w:t xml:space="preserve"> new instructor ranks</w:t>
      </w:r>
      <w:r w:rsidR="00855F15">
        <w:rPr>
          <w:rFonts w:ascii="Cambria" w:eastAsia="Times New Roman" w:hAnsi="Cambria" w:cs="Arial"/>
          <w:color w:val="000000"/>
        </w:rPr>
        <w:t>, c</w:t>
      </w:r>
      <w:r w:rsidR="00F26D3C">
        <w:rPr>
          <w:rFonts w:ascii="Cambria" w:eastAsia="Times New Roman" w:hAnsi="Cambria" w:cs="Arial"/>
          <w:color w:val="000000"/>
        </w:rPr>
        <w:t>urriculum decisions</w:t>
      </w:r>
      <w:r w:rsidR="00855F15">
        <w:rPr>
          <w:rFonts w:ascii="Cambria" w:eastAsia="Times New Roman" w:hAnsi="Cambria" w:cs="Arial"/>
          <w:color w:val="000000"/>
        </w:rPr>
        <w:t xml:space="preserve">, </w:t>
      </w:r>
      <w:r w:rsidR="00F26D3C">
        <w:rPr>
          <w:rFonts w:ascii="Cambria" w:eastAsia="Times New Roman" w:hAnsi="Cambria" w:cs="Arial"/>
          <w:color w:val="000000"/>
        </w:rPr>
        <w:t xml:space="preserve"> </w:t>
      </w:r>
      <w:r w:rsidR="00855F15">
        <w:rPr>
          <w:rFonts w:ascii="Cambria" w:eastAsia="Times New Roman" w:hAnsi="Cambria" w:cs="Arial"/>
          <w:color w:val="000000"/>
        </w:rPr>
        <w:t>w</w:t>
      </w:r>
      <w:r w:rsidR="00C96F01">
        <w:rPr>
          <w:rFonts w:ascii="Cambria" w:eastAsia="Times New Roman" w:hAnsi="Cambria" w:cs="Arial"/>
          <w:color w:val="000000"/>
        </w:rPr>
        <w:t>ho chairs the committee</w:t>
      </w:r>
      <w:r w:rsidR="00855F15">
        <w:rPr>
          <w:rFonts w:ascii="Cambria" w:eastAsia="Times New Roman" w:hAnsi="Cambria" w:cs="Arial"/>
          <w:color w:val="000000"/>
        </w:rPr>
        <w:t>, d</w:t>
      </w:r>
      <w:r w:rsidR="0058282D">
        <w:rPr>
          <w:rFonts w:ascii="Cambria" w:eastAsia="Times New Roman" w:hAnsi="Cambria" w:cs="Arial"/>
          <w:color w:val="000000"/>
        </w:rPr>
        <w:t>efinitions of voting members</w:t>
      </w:r>
      <w:r w:rsidR="00855F15">
        <w:rPr>
          <w:rFonts w:ascii="Cambria" w:eastAsia="Times New Roman" w:hAnsi="Cambria" w:cs="Arial"/>
          <w:color w:val="000000"/>
        </w:rPr>
        <w:t>,</w:t>
      </w:r>
      <w:r w:rsidR="0058282D">
        <w:rPr>
          <w:rFonts w:ascii="Cambria" w:eastAsia="Times New Roman" w:hAnsi="Cambria" w:cs="Arial"/>
          <w:color w:val="000000"/>
        </w:rPr>
        <w:t xml:space="preserve"> </w:t>
      </w:r>
      <w:r w:rsidR="00855F15">
        <w:rPr>
          <w:rFonts w:ascii="Cambria" w:eastAsia="Times New Roman" w:hAnsi="Cambria" w:cs="Arial"/>
          <w:color w:val="000000"/>
        </w:rPr>
        <w:t>s</w:t>
      </w:r>
      <w:r w:rsidR="00A947BC">
        <w:rPr>
          <w:rFonts w:ascii="Cambria" w:eastAsia="Times New Roman" w:hAnsi="Cambria" w:cs="Arial"/>
          <w:color w:val="000000"/>
        </w:rPr>
        <w:t>ize of PCs</w:t>
      </w:r>
      <w:r w:rsidR="00855F15">
        <w:rPr>
          <w:rFonts w:ascii="Cambria" w:eastAsia="Times New Roman" w:hAnsi="Cambria" w:cs="Arial"/>
          <w:color w:val="000000"/>
        </w:rPr>
        <w:t>, and c</w:t>
      </w:r>
      <w:r w:rsidR="00A947BC">
        <w:rPr>
          <w:rFonts w:ascii="Cambria" w:eastAsia="Times New Roman" w:hAnsi="Cambria" w:cs="Arial"/>
          <w:color w:val="000000"/>
        </w:rPr>
        <w:t>onsider</w:t>
      </w:r>
      <w:r w:rsidR="00855F15">
        <w:rPr>
          <w:rFonts w:ascii="Cambria" w:eastAsia="Times New Roman" w:hAnsi="Cambria" w:cs="Arial"/>
          <w:color w:val="000000"/>
        </w:rPr>
        <w:t>ation of possible changes to</w:t>
      </w:r>
      <w:r w:rsidR="00A947BC">
        <w:rPr>
          <w:rFonts w:ascii="Cambria" w:eastAsia="Times New Roman" w:hAnsi="Cambria" w:cs="Arial"/>
          <w:color w:val="000000"/>
        </w:rPr>
        <w:t xml:space="preserve"> the faculty constitution. </w:t>
      </w:r>
    </w:p>
    <w:p w14:paraId="0D166AD6" w14:textId="300D5142" w:rsidR="00C96F01" w:rsidRDefault="00C96F01" w:rsidP="00243B70">
      <w:pPr>
        <w:pStyle w:val="ListParagraph"/>
        <w:shd w:val="clear" w:color="auto" w:fill="FFFFFF"/>
        <w:spacing w:beforeAutospacing="1" w:after="100" w:afterAutospacing="1"/>
        <w:ind w:left="0"/>
        <w:rPr>
          <w:rFonts w:ascii="Cambria" w:eastAsia="Times New Roman" w:hAnsi="Cambria" w:cs="Arial"/>
          <w:color w:val="000000"/>
        </w:rPr>
      </w:pPr>
    </w:p>
    <w:p w14:paraId="396FAE4A" w14:textId="669FD8E4" w:rsidR="00C96F01" w:rsidRDefault="00855F15" w:rsidP="00243B70">
      <w:pPr>
        <w:pStyle w:val="ListParagraph"/>
        <w:shd w:val="clear" w:color="auto" w:fill="FFFFFF"/>
        <w:spacing w:beforeAutospacing="1" w:after="100" w:afterAutospacing="1"/>
        <w:ind w:left="0"/>
        <w:rPr>
          <w:rFonts w:ascii="Cambria" w:eastAsia="Times New Roman" w:hAnsi="Cambria" w:cs="Arial"/>
          <w:color w:val="000000"/>
        </w:rPr>
      </w:pPr>
      <w:r>
        <w:rPr>
          <w:rFonts w:ascii="Cambria" w:eastAsia="Times New Roman" w:hAnsi="Cambria" w:cs="Arial"/>
          <w:color w:val="000000"/>
        </w:rPr>
        <w:t>A s</w:t>
      </w:r>
      <w:r w:rsidR="00C96F01">
        <w:rPr>
          <w:rFonts w:ascii="Cambria" w:eastAsia="Times New Roman" w:hAnsi="Cambria" w:cs="Arial"/>
          <w:color w:val="000000"/>
        </w:rPr>
        <w:t xml:space="preserve">mall </w:t>
      </w:r>
      <w:r w:rsidR="00400752">
        <w:rPr>
          <w:rFonts w:ascii="Cambria" w:eastAsia="Times New Roman" w:hAnsi="Cambria" w:cs="Arial"/>
          <w:color w:val="000000"/>
        </w:rPr>
        <w:t>sub</w:t>
      </w:r>
      <w:r w:rsidR="00C96F01">
        <w:rPr>
          <w:rFonts w:ascii="Cambria" w:eastAsia="Times New Roman" w:hAnsi="Cambria" w:cs="Arial"/>
          <w:color w:val="000000"/>
        </w:rPr>
        <w:t xml:space="preserve">committee </w:t>
      </w:r>
      <w:r>
        <w:rPr>
          <w:rFonts w:ascii="Cambria" w:eastAsia="Times New Roman" w:hAnsi="Cambria" w:cs="Arial"/>
          <w:color w:val="000000"/>
        </w:rPr>
        <w:t xml:space="preserve">will </w:t>
      </w:r>
      <w:r w:rsidR="00C96F01">
        <w:rPr>
          <w:rFonts w:ascii="Cambria" w:eastAsia="Times New Roman" w:hAnsi="Cambria" w:cs="Arial"/>
          <w:color w:val="000000"/>
        </w:rPr>
        <w:t xml:space="preserve">work through </w:t>
      </w:r>
      <w:r>
        <w:rPr>
          <w:rFonts w:ascii="Cambria" w:eastAsia="Times New Roman" w:hAnsi="Cambria" w:cs="Arial"/>
          <w:color w:val="000000"/>
        </w:rPr>
        <w:t xml:space="preserve">the </w:t>
      </w:r>
      <w:r w:rsidR="00C96F01">
        <w:rPr>
          <w:rFonts w:ascii="Cambria" w:eastAsia="Times New Roman" w:hAnsi="Cambria" w:cs="Arial"/>
          <w:color w:val="000000"/>
        </w:rPr>
        <w:t xml:space="preserve">issues and bring </w:t>
      </w:r>
      <w:r>
        <w:rPr>
          <w:rFonts w:ascii="Cambria" w:eastAsia="Times New Roman" w:hAnsi="Cambria" w:cs="Arial"/>
          <w:color w:val="000000"/>
        </w:rPr>
        <w:t xml:space="preserve">the </w:t>
      </w:r>
      <w:r w:rsidR="00C96F01">
        <w:rPr>
          <w:rFonts w:ascii="Cambria" w:eastAsia="Times New Roman" w:hAnsi="Cambria" w:cs="Arial"/>
          <w:color w:val="000000"/>
        </w:rPr>
        <w:t xml:space="preserve">policy to </w:t>
      </w:r>
      <w:r>
        <w:rPr>
          <w:rFonts w:ascii="Cambria" w:eastAsia="Times New Roman" w:hAnsi="Cambria" w:cs="Arial"/>
          <w:color w:val="000000"/>
        </w:rPr>
        <w:t xml:space="preserve">the senate </w:t>
      </w:r>
      <w:r w:rsidR="00C96F01">
        <w:rPr>
          <w:rFonts w:ascii="Cambria" w:eastAsia="Times New Roman" w:hAnsi="Cambria" w:cs="Arial"/>
          <w:color w:val="000000"/>
        </w:rPr>
        <w:t xml:space="preserve">for </w:t>
      </w:r>
      <w:r>
        <w:rPr>
          <w:rFonts w:ascii="Cambria" w:eastAsia="Times New Roman" w:hAnsi="Cambria" w:cs="Arial"/>
          <w:color w:val="000000"/>
        </w:rPr>
        <w:t xml:space="preserve">further </w:t>
      </w:r>
      <w:r w:rsidR="00C96F01">
        <w:rPr>
          <w:rFonts w:ascii="Cambria" w:eastAsia="Times New Roman" w:hAnsi="Cambria" w:cs="Arial"/>
          <w:color w:val="000000"/>
        </w:rPr>
        <w:t xml:space="preserve">discussion. </w:t>
      </w:r>
      <w:r>
        <w:rPr>
          <w:rFonts w:ascii="Cambria" w:eastAsia="Times New Roman" w:hAnsi="Cambria" w:cs="Arial"/>
          <w:color w:val="000000"/>
        </w:rPr>
        <w:t xml:space="preserve">Once the policy draft is finalized it will be sent to Dr. Thorne, associate provost, for consideration and further review. After discussion the members of the </w:t>
      </w:r>
      <w:r w:rsidR="00A80CE7">
        <w:rPr>
          <w:rFonts w:ascii="Cambria" w:eastAsia="Times New Roman" w:hAnsi="Cambria" w:cs="Arial"/>
          <w:color w:val="000000"/>
        </w:rPr>
        <w:t xml:space="preserve">policy </w:t>
      </w:r>
      <w:r w:rsidR="00400752">
        <w:rPr>
          <w:rFonts w:ascii="Cambria" w:eastAsia="Times New Roman" w:hAnsi="Cambria" w:cs="Arial"/>
          <w:color w:val="000000"/>
        </w:rPr>
        <w:t>sub</w:t>
      </w:r>
      <w:r w:rsidR="00A80CE7">
        <w:rPr>
          <w:rFonts w:ascii="Cambria" w:eastAsia="Times New Roman" w:hAnsi="Cambria" w:cs="Arial"/>
          <w:color w:val="000000"/>
        </w:rPr>
        <w:t>c</w:t>
      </w:r>
      <w:r w:rsidR="0038554A">
        <w:rPr>
          <w:rFonts w:ascii="Cambria" w:eastAsia="Times New Roman" w:hAnsi="Cambria" w:cs="Arial"/>
          <w:color w:val="000000"/>
        </w:rPr>
        <w:t>ommittee</w:t>
      </w:r>
      <w:r w:rsidR="00A80CE7">
        <w:rPr>
          <w:rFonts w:ascii="Cambria" w:eastAsia="Times New Roman" w:hAnsi="Cambria" w:cs="Arial"/>
          <w:color w:val="000000"/>
        </w:rPr>
        <w:t xml:space="preserve"> will be:</w:t>
      </w:r>
      <w:r w:rsidR="0038554A">
        <w:rPr>
          <w:rFonts w:ascii="Cambria" w:eastAsia="Times New Roman" w:hAnsi="Cambria" w:cs="Arial"/>
          <w:color w:val="000000"/>
        </w:rPr>
        <w:t xml:space="preserve"> </w:t>
      </w:r>
      <w:r w:rsidR="00A80CE7" w:rsidRPr="00A80CE7">
        <w:rPr>
          <w:rFonts w:ascii="Cambria" w:eastAsia="Times New Roman" w:hAnsi="Cambria" w:cs="Arial"/>
          <w:color w:val="000000"/>
        </w:rPr>
        <w:t xml:space="preserve">Beth Erhart </w:t>
      </w:r>
      <w:r w:rsidR="009E232F">
        <w:rPr>
          <w:rFonts w:ascii="Cambria" w:eastAsia="Times New Roman" w:hAnsi="Cambria" w:cs="Arial"/>
          <w:color w:val="000000"/>
        </w:rPr>
        <w:t xml:space="preserve">(Academic Governance </w:t>
      </w:r>
      <w:r w:rsidR="00A80CE7">
        <w:rPr>
          <w:rFonts w:ascii="Cambria" w:eastAsia="Times New Roman" w:hAnsi="Cambria" w:cs="Arial"/>
          <w:color w:val="000000"/>
        </w:rPr>
        <w:t>committee</w:t>
      </w:r>
      <w:r w:rsidR="009E232F">
        <w:rPr>
          <w:rFonts w:ascii="Cambria" w:eastAsia="Times New Roman" w:hAnsi="Cambria" w:cs="Arial"/>
          <w:color w:val="000000"/>
        </w:rPr>
        <w:t>)</w:t>
      </w:r>
      <w:r w:rsidR="003B6D20">
        <w:rPr>
          <w:rFonts w:ascii="Cambria" w:eastAsia="Times New Roman" w:hAnsi="Cambria" w:cs="Arial"/>
          <w:color w:val="000000"/>
        </w:rPr>
        <w:t>,</w:t>
      </w:r>
      <w:r w:rsidR="00A80CE7">
        <w:rPr>
          <w:rFonts w:ascii="Cambria" w:eastAsia="Times New Roman" w:hAnsi="Cambria" w:cs="Arial"/>
          <w:color w:val="000000"/>
        </w:rPr>
        <w:t xml:space="preserve"> and senators </w:t>
      </w:r>
      <w:r w:rsidR="009E232F">
        <w:rPr>
          <w:rFonts w:ascii="Cambria" w:eastAsia="Times New Roman" w:hAnsi="Cambria" w:cs="Arial"/>
          <w:color w:val="000000"/>
        </w:rPr>
        <w:t>Ledbetter</w:t>
      </w:r>
      <w:r w:rsidR="00A80CE7">
        <w:rPr>
          <w:rFonts w:ascii="Cambria" w:eastAsia="Times New Roman" w:hAnsi="Cambria" w:cs="Arial"/>
          <w:color w:val="000000"/>
        </w:rPr>
        <w:t xml:space="preserve"> and</w:t>
      </w:r>
      <w:r w:rsidR="009E232F">
        <w:rPr>
          <w:rFonts w:ascii="Cambria" w:eastAsia="Times New Roman" w:hAnsi="Cambria" w:cs="Arial"/>
          <w:color w:val="000000"/>
        </w:rPr>
        <w:t xml:space="preserve"> McClellan.</w:t>
      </w:r>
      <w:r w:rsidR="00400752">
        <w:rPr>
          <w:rFonts w:ascii="Cambria" w:eastAsia="Times New Roman" w:hAnsi="Cambria" w:cs="Arial"/>
          <w:color w:val="000000"/>
        </w:rPr>
        <w:t xml:space="preserve">  Chair Bezner will contact the newly elected Senators and request one additional member to serve on the subcommittee.</w:t>
      </w:r>
    </w:p>
    <w:p w14:paraId="778FA5D7" w14:textId="1135CEA5" w:rsidR="00D96B78" w:rsidRDefault="00243B70" w:rsidP="005A4AA5">
      <w:pPr>
        <w:shd w:val="clear" w:color="auto" w:fill="FFFFFF"/>
        <w:spacing w:before="160" w:line="235" w:lineRule="atLeast"/>
        <w:rPr>
          <w:rFonts w:ascii="Cambria" w:eastAsia="Times New Roman" w:hAnsi="Cambria" w:cs="Arial"/>
          <w:b/>
          <w:color w:val="201F1E"/>
        </w:rPr>
      </w:pPr>
      <w:r>
        <w:rPr>
          <w:rFonts w:ascii="Cambria" w:eastAsia="Times New Roman" w:hAnsi="Cambria" w:cs="Arial"/>
          <w:b/>
          <w:color w:val="201F1E"/>
        </w:rPr>
        <w:t>Committee Assignments</w:t>
      </w:r>
    </w:p>
    <w:p w14:paraId="7A8B3521" w14:textId="196517E0" w:rsidR="00243B70" w:rsidRPr="00243B70" w:rsidRDefault="006441FE" w:rsidP="00243B70">
      <w:pPr>
        <w:rPr>
          <w:rFonts w:ascii="Cambria" w:hAnsi="Cambria" w:cstheme="minorHAnsi"/>
        </w:rPr>
      </w:pPr>
      <w:r>
        <w:rPr>
          <w:rFonts w:ascii="Cambria" w:hAnsi="Cambria" w:cstheme="minorHAnsi"/>
        </w:rPr>
        <w:t xml:space="preserve">Two senators have been requested by the Provost’s office </w:t>
      </w:r>
      <w:r w:rsidR="00243B70" w:rsidRPr="00243B70">
        <w:rPr>
          <w:rFonts w:ascii="Cambria" w:hAnsi="Cambria" w:cstheme="minorHAnsi"/>
        </w:rPr>
        <w:t xml:space="preserve">to serve on a </w:t>
      </w:r>
      <w:r w:rsidR="00F87A7B">
        <w:rPr>
          <w:rFonts w:ascii="Cambria" w:hAnsi="Cambria" w:cstheme="minorHAnsi"/>
        </w:rPr>
        <w:t>sub</w:t>
      </w:r>
      <w:r w:rsidR="00243B70" w:rsidRPr="00243B70">
        <w:rPr>
          <w:rFonts w:ascii="Cambria" w:hAnsi="Cambria" w:cstheme="minorHAnsi"/>
        </w:rPr>
        <w:t xml:space="preserve">committee to review </w:t>
      </w:r>
      <w:r w:rsidR="002D5FC1">
        <w:rPr>
          <w:rFonts w:ascii="Cambria" w:hAnsi="Cambria" w:cstheme="minorHAnsi"/>
        </w:rPr>
        <w:t xml:space="preserve">and recommend different scenarios for the </w:t>
      </w:r>
      <w:r w:rsidR="00243B70" w:rsidRPr="00243B70">
        <w:rPr>
          <w:rFonts w:ascii="Cambria" w:hAnsi="Cambria" w:cstheme="minorHAnsi"/>
        </w:rPr>
        <w:t xml:space="preserve">spring and summer 2020 commencement </w:t>
      </w:r>
      <w:r>
        <w:rPr>
          <w:rFonts w:ascii="Cambria" w:hAnsi="Cambria" w:cstheme="minorHAnsi"/>
        </w:rPr>
        <w:t xml:space="preserve">plans for </w:t>
      </w:r>
      <w:r w:rsidR="00243B70" w:rsidRPr="00243B70">
        <w:rPr>
          <w:rFonts w:ascii="Cambria" w:hAnsi="Cambria" w:cstheme="minorHAnsi"/>
        </w:rPr>
        <w:t>August</w:t>
      </w:r>
      <w:r w:rsidR="002D5FC1">
        <w:rPr>
          <w:rFonts w:ascii="Cambria" w:hAnsi="Cambria" w:cstheme="minorHAnsi"/>
        </w:rPr>
        <w:t>.</w:t>
      </w:r>
      <w:r w:rsidR="00243B70" w:rsidRPr="00243B70">
        <w:rPr>
          <w:rFonts w:ascii="Cambria" w:hAnsi="Cambria" w:cstheme="minorHAnsi"/>
        </w:rPr>
        <w:t xml:space="preserve"> </w:t>
      </w:r>
      <w:r w:rsidR="002D5FC1" w:rsidRPr="002D5FC1">
        <w:rPr>
          <w:rFonts w:ascii="Cambria" w:hAnsi="Cambria" w:cstheme="minorHAnsi"/>
        </w:rPr>
        <w:t xml:space="preserve">Vedaraman Sriraman, associate vice president for </w:t>
      </w:r>
      <w:r w:rsidR="002D5FC1">
        <w:rPr>
          <w:rFonts w:ascii="Cambria" w:hAnsi="Cambria" w:cstheme="minorHAnsi"/>
        </w:rPr>
        <w:t>A</w:t>
      </w:r>
      <w:r w:rsidR="002D5FC1" w:rsidRPr="002D5FC1">
        <w:rPr>
          <w:rFonts w:ascii="Cambria" w:hAnsi="Cambria" w:cstheme="minorHAnsi"/>
        </w:rPr>
        <w:t xml:space="preserve">cademic </w:t>
      </w:r>
      <w:r w:rsidR="002D5FC1">
        <w:rPr>
          <w:rFonts w:ascii="Cambria" w:hAnsi="Cambria" w:cstheme="minorHAnsi"/>
        </w:rPr>
        <w:t>A</w:t>
      </w:r>
      <w:r w:rsidR="002D5FC1" w:rsidRPr="002D5FC1">
        <w:rPr>
          <w:rFonts w:ascii="Cambria" w:hAnsi="Cambria" w:cstheme="minorHAnsi"/>
        </w:rPr>
        <w:t xml:space="preserve">ffairs </w:t>
      </w:r>
      <w:r w:rsidR="002D5FC1">
        <w:rPr>
          <w:rFonts w:ascii="Cambria" w:hAnsi="Cambria" w:cstheme="minorHAnsi"/>
        </w:rPr>
        <w:t>will</w:t>
      </w:r>
      <w:r w:rsidR="009E232F">
        <w:rPr>
          <w:rFonts w:ascii="Cambria" w:hAnsi="Cambria" w:cstheme="minorHAnsi"/>
        </w:rPr>
        <w:t xml:space="preserve"> lead </w:t>
      </w:r>
      <w:r w:rsidR="002D5FC1">
        <w:rPr>
          <w:rFonts w:ascii="Cambria" w:hAnsi="Cambria" w:cstheme="minorHAnsi"/>
        </w:rPr>
        <w:t xml:space="preserve">the </w:t>
      </w:r>
      <w:r w:rsidR="00400752">
        <w:rPr>
          <w:rFonts w:ascii="Cambria" w:hAnsi="Cambria" w:cstheme="minorHAnsi"/>
        </w:rPr>
        <w:t>sub</w:t>
      </w:r>
      <w:r w:rsidR="009E232F">
        <w:rPr>
          <w:rFonts w:ascii="Cambria" w:hAnsi="Cambria" w:cstheme="minorHAnsi"/>
        </w:rPr>
        <w:t xml:space="preserve">committee. </w:t>
      </w:r>
      <w:r w:rsidR="002D5FC1">
        <w:rPr>
          <w:rFonts w:ascii="Cambria" w:hAnsi="Cambria" w:cstheme="minorHAnsi"/>
        </w:rPr>
        <w:t>Senators</w:t>
      </w:r>
      <w:r w:rsidR="009E232F">
        <w:rPr>
          <w:rFonts w:ascii="Cambria" w:hAnsi="Cambria" w:cstheme="minorHAnsi"/>
        </w:rPr>
        <w:t xml:space="preserve"> Supancic</w:t>
      </w:r>
      <w:r w:rsidR="002D5FC1">
        <w:rPr>
          <w:rFonts w:ascii="Cambria" w:hAnsi="Cambria" w:cstheme="minorHAnsi"/>
        </w:rPr>
        <w:t xml:space="preserve"> and</w:t>
      </w:r>
      <w:r w:rsidR="009E232F">
        <w:rPr>
          <w:rFonts w:ascii="Cambria" w:hAnsi="Cambria" w:cstheme="minorHAnsi"/>
        </w:rPr>
        <w:t xml:space="preserve"> Jensen</w:t>
      </w:r>
      <w:r w:rsidR="002D5FC1">
        <w:rPr>
          <w:rFonts w:ascii="Cambria" w:hAnsi="Cambria" w:cstheme="minorHAnsi"/>
        </w:rPr>
        <w:t xml:space="preserve"> volunteered to serve on the </w:t>
      </w:r>
      <w:r w:rsidR="00400752">
        <w:rPr>
          <w:rFonts w:ascii="Cambria" w:hAnsi="Cambria" w:cstheme="minorHAnsi"/>
        </w:rPr>
        <w:t>sub</w:t>
      </w:r>
      <w:r w:rsidR="002D5FC1">
        <w:rPr>
          <w:rFonts w:ascii="Cambria" w:hAnsi="Cambria" w:cstheme="minorHAnsi"/>
        </w:rPr>
        <w:t>committee</w:t>
      </w:r>
      <w:r w:rsidR="009E232F">
        <w:rPr>
          <w:rFonts w:ascii="Cambria" w:hAnsi="Cambria" w:cstheme="minorHAnsi"/>
        </w:rPr>
        <w:t>.</w:t>
      </w:r>
    </w:p>
    <w:p w14:paraId="28733575" w14:textId="07F2007A" w:rsidR="00B478C0" w:rsidRDefault="00F87A7B" w:rsidP="00243B70">
      <w:pPr>
        <w:rPr>
          <w:rFonts w:ascii="Cambria" w:hAnsi="Cambria" w:cstheme="minorHAnsi"/>
        </w:rPr>
      </w:pPr>
      <w:r>
        <w:rPr>
          <w:rFonts w:ascii="Cambria" w:hAnsi="Cambria" w:cstheme="minorHAnsi"/>
        </w:rPr>
        <w:t xml:space="preserve">The </w:t>
      </w:r>
      <w:r w:rsidR="00B478C0">
        <w:rPr>
          <w:rFonts w:ascii="Cambria" w:hAnsi="Cambria" w:cstheme="minorHAnsi"/>
        </w:rPr>
        <w:t xml:space="preserve">Provost </w:t>
      </w:r>
      <w:r>
        <w:rPr>
          <w:rFonts w:ascii="Cambria" w:hAnsi="Cambria" w:cstheme="minorHAnsi"/>
        </w:rPr>
        <w:t xml:space="preserve">is </w:t>
      </w:r>
      <w:r w:rsidR="00B478C0">
        <w:rPr>
          <w:rFonts w:ascii="Cambria" w:hAnsi="Cambria" w:cstheme="minorHAnsi"/>
        </w:rPr>
        <w:t xml:space="preserve">looking for committee members </w:t>
      </w:r>
      <w:r>
        <w:rPr>
          <w:rFonts w:ascii="Cambria" w:hAnsi="Cambria" w:cstheme="minorHAnsi"/>
        </w:rPr>
        <w:t>to serve on</w:t>
      </w:r>
      <w:r w:rsidR="00B478C0">
        <w:rPr>
          <w:rFonts w:ascii="Cambria" w:hAnsi="Cambria" w:cstheme="minorHAnsi"/>
        </w:rPr>
        <w:t xml:space="preserve"> several committees </w:t>
      </w:r>
      <w:r>
        <w:rPr>
          <w:rFonts w:ascii="Cambria" w:hAnsi="Cambria" w:cstheme="minorHAnsi"/>
        </w:rPr>
        <w:t xml:space="preserve">to look at </w:t>
      </w:r>
      <w:r w:rsidR="00B478C0">
        <w:rPr>
          <w:rFonts w:ascii="Cambria" w:hAnsi="Cambria" w:cstheme="minorHAnsi"/>
        </w:rPr>
        <w:t xml:space="preserve">COVID 19 </w:t>
      </w:r>
      <w:r w:rsidR="00704B69">
        <w:rPr>
          <w:rFonts w:ascii="Cambria" w:hAnsi="Cambria" w:cstheme="minorHAnsi"/>
        </w:rPr>
        <w:t>concerns</w:t>
      </w:r>
      <w:r>
        <w:rPr>
          <w:rFonts w:ascii="Cambria" w:hAnsi="Cambria" w:cstheme="minorHAnsi"/>
        </w:rPr>
        <w:t xml:space="preserve"> on campus</w:t>
      </w:r>
      <w:r w:rsidR="00B478C0">
        <w:rPr>
          <w:rFonts w:ascii="Cambria" w:hAnsi="Cambria" w:cstheme="minorHAnsi"/>
        </w:rPr>
        <w:t>.</w:t>
      </w:r>
      <w:r w:rsidR="00494CC4">
        <w:rPr>
          <w:rFonts w:ascii="Cambria" w:hAnsi="Cambria" w:cstheme="minorHAnsi"/>
        </w:rPr>
        <w:t xml:space="preserve"> Senators </w:t>
      </w:r>
      <w:r w:rsidR="001731B0">
        <w:rPr>
          <w:rFonts w:ascii="Cambria" w:hAnsi="Cambria" w:cstheme="minorHAnsi"/>
        </w:rPr>
        <w:t xml:space="preserve">were asked to canvas their </w:t>
      </w:r>
      <w:r w:rsidR="008436B8">
        <w:rPr>
          <w:rFonts w:ascii="Cambria" w:hAnsi="Cambria" w:cstheme="minorHAnsi"/>
        </w:rPr>
        <w:t>colleges</w:t>
      </w:r>
      <w:r w:rsidR="001731B0">
        <w:rPr>
          <w:rFonts w:ascii="Cambria" w:hAnsi="Cambria" w:cstheme="minorHAnsi"/>
        </w:rPr>
        <w:t xml:space="preserve"> to </w:t>
      </w:r>
      <w:r w:rsidR="00494CC4">
        <w:rPr>
          <w:rFonts w:ascii="Cambria" w:hAnsi="Cambria" w:cstheme="minorHAnsi"/>
        </w:rPr>
        <w:t>look for potential colleagues to serve.</w:t>
      </w:r>
    </w:p>
    <w:p w14:paraId="160D3B32" w14:textId="07AAD5F1" w:rsidR="00D925BD" w:rsidRPr="00243B70" w:rsidRDefault="003522E7" w:rsidP="00243B70">
      <w:pPr>
        <w:rPr>
          <w:rFonts w:ascii="Cambria" w:hAnsi="Cambria" w:cstheme="minorHAnsi"/>
        </w:rPr>
      </w:pPr>
      <w:r>
        <w:rPr>
          <w:rFonts w:ascii="Cambria" w:hAnsi="Cambria" w:cstheme="minorHAnsi"/>
        </w:rPr>
        <w:t xml:space="preserve">A senate subcommittee was </w:t>
      </w:r>
      <w:r w:rsidR="009F13E7">
        <w:rPr>
          <w:rFonts w:ascii="Cambria" w:hAnsi="Cambria" w:cstheme="minorHAnsi"/>
        </w:rPr>
        <w:t xml:space="preserve">formed to </w:t>
      </w:r>
      <w:r w:rsidR="00243B70" w:rsidRPr="00243B70">
        <w:rPr>
          <w:rFonts w:ascii="Cambria" w:hAnsi="Cambria" w:cstheme="minorHAnsi"/>
        </w:rPr>
        <w:t xml:space="preserve">review Senate Fellow applications and make a recommendation to the </w:t>
      </w:r>
      <w:r w:rsidR="009F13E7">
        <w:rPr>
          <w:rFonts w:ascii="Cambria" w:hAnsi="Cambria" w:cstheme="minorHAnsi"/>
        </w:rPr>
        <w:t>s</w:t>
      </w:r>
      <w:r w:rsidR="00243B70" w:rsidRPr="00243B70">
        <w:rPr>
          <w:rFonts w:ascii="Cambria" w:hAnsi="Cambria" w:cstheme="minorHAnsi"/>
        </w:rPr>
        <w:t>enate by next week</w:t>
      </w:r>
      <w:r w:rsidR="009E232F">
        <w:rPr>
          <w:rFonts w:ascii="Cambria" w:hAnsi="Cambria" w:cstheme="minorHAnsi"/>
        </w:rPr>
        <w:t xml:space="preserve">. </w:t>
      </w:r>
      <w:r w:rsidR="00494CC4">
        <w:rPr>
          <w:rFonts w:ascii="Cambria" w:hAnsi="Cambria" w:cstheme="minorHAnsi"/>
        </w:rPr>
        <w:t xml:space="preserve"> Senator</w:t>
      </w:r>
      <w:r w:rsidR="009F13E7">
        <w:rPr>
          <w:rFonts w:ascii="Cambria" w:hAnsi="Cambria" w:cstheme="minorHAnsi"/>
        </w:rPr>
        <w:t>s</w:t>
      </w:r>
      <w:r w:rsidR="00494CC4">
        <w:rPr>
          <w:rFonts w:ascii="Cambria" w:hAnsi="Cambria" w:cstheme="minorHAnsi"/>
        </w:rPr>
        <w:t xml:space="preserve"> Davenport, Luizzi, </w:t>
      </w:r>
      <w:r w:rsidR="009F13E7">
        <w:rPr>
          <w:rFonts w:ascii="Cambria" w:hAnsi="Cambria" w:cstheme="minorHAnsi"/>
        </w:rPr>
        <w:t>and</w:t>
      </w:r>
      <w:r w:rsidR="00494CC4">
        <w:rPr>
          <w:rFonts w:ascii="Cambria" w:hAnsi="Cambria" w:cstheme="minorHAnsi"/>
        </w:rPr>
        <w:t xml:space="preserve"> Bell-Metereau</w:t>
      </w:r>
      <w:r w:rsidR="009F13E7">
        <w:rPr>
          <w:rFonts w:ascii="Cambria" w:hAnsi="Cambria" w:cstheme="minorHAnsi"/>
        </w:rPr>
        <w:t xml:space="preserve"> volunteered for the </w:t>
      </w:r>
      <w:r w:rsidR="00400752">
        <w:rPr>
          <w:rFonts w:ascii="Cambria" w:hAnsi="Cambria" w:cstheme="minorHAnsi"/>
        </w:rPr>
        <w:t>sub</w:t>
      </w:r>
      <w:r w:rsidR="009F13E7">
        <w:rPr>
          <w:rFonts w:ascii="Cambria" w:hAnsi="Cambria" w:cstheme="minorHAnsi"/>
        </w:rPr>
        <w:t>committee</w:t>
      </w:r>
      <w:r w:rsidR="00494CC4">
        <w:rPr>
          <w:rFonts w:ascii="Cambria" w:hAnsi="Cambria" w:cstheme="minorHAnsi"/>
        </w:rPr>
        <w:t>.</w:t>
      </w:r>
    </w:p>
    <w:p w14:paraId="299CAA50" w14:textId="421C3F53" w:rsidR="00243B70" w:rsidRPr="00243B70" w:rsidRDefault="00494CC4" w:rsidP="00243B70">
      <w:pPr>
        <w:shd w:val="clear" w:color="auto" w:fill="FFFFFF"/>
        <w:spacing w:line="235" w:lineRule="atLeast"/>
        <w:rPr>
          <w:rFonts w:ascii="Cambria" w:eastAsia="Times New Roman" w:hAnsi="Cambria" w:cs="Arial"/>
          <w:b/>
          <w:color w:val="201F1E"/>
        </w:rPr>
      </w:pPr>
      <w:r>
        <w:rPr>
          <w:rFonts w:ascii="Cambria" w:eastAsia="Times New Roman" w:hAnsi="Cambria" w:cs="Arial"/>
          <w:b/>
          <w:color w:val="201F1E"/>
        </w:rPr>
        <w:lastRenderedPageBreak/>
        <w:t>F</w:t>
      </w:r>
      <w:r w:rsidR="00885AFB">
        <w:rPr>
          <w:rFonts w:ascii="Cambria" w:eastAsia="Times New Roman" w:hAnsi="Cambria" w:cs="Arial"/>
          <w:b/>
          <w:color w:val="201F1E"/>
        </w:rPr>
        <w:t xml:space="preserve">aculty </w:t>
      </w:r>
      <w:r>
        <w:rPr>
          <w:rFonts w:ascii="Cambria" w:eastAsia="Times New Roman" w:hAnsi="Cambria" w:cs="Arial"/>
          <w:b/>
          <w:color w:val="201F1E"/>
        </w:rPr>
        <w:t>D</w:t>
      </w:r>
      <w:r w:rsidR="00885AFB">
        <w:rPr>
          <w:rFonts w:ascii="Cambria" w:eastAsia="Times New Roman" w:hAnsi="Cambria" w:cs="Arial"/>
          <w:b/>
          <w:color w:val="201F1E"/>
        </w:rPr>
        <w:t xml:space="preserve">evelopment </w:t>
      </w:r>
      <w:r>
        <w:rPr>
          <w:rFonts w:ascii="Cambria" w:eastAsia="Times New Roman" w:hAnsi="Cambria" w:cs="Arial"/>
          <w:b/>
          <w:color w:val="201F1E"/>
        </w:rPr>
        <w:t>L</w:t>
      </w:r>
      <w:r w:rsidR="00885AFB">
        <w:rPr>
          <w:rFonts w:ascii="Cambria" w:eastAsia="Times New Roman" w:hAnsi="Cambria" w:cs="Arial"/>
          <w:b/>
          <w:color w:val="201F1E"/>
        </w:rPr>
        <w:t xml:space="preserve">eave Rubric </w:t>
      </w:r>
      <w:r w:rsidR="00243B70">
        <w:rPr>
          <w:rFonts w:ascii="Cambria" w:eastAsia="Times New Roman" w:hAnsi="Cambria" w:cs="Arial"/>
          <w:b/>
          <w:color w:val="201F1E"/>
        </w:rPr>
        <w:t>R</w:t>
      </w:r>
      <w:r w:rsidR="00243B70" w:rsidRPr="00243B70">
        <w:rPr>
          <w:rFonts w:ascii="Cambria" w:eastAsia="Times New Roman" w:hAnsi="Cambria" w:cs="Arial"/>
          <w:b/>
          <w:color w:val="201F1E"/>
        </w:rPr>
        <w:t>evision</w:t>
      </w:r>
    </w:p>
    <w:p w14:paraId="165ED468" w14:textId="20F6747C" w:rsidR="00494CC4" w:rsidRPr="00243B70" w:rsidRDefault="00885AFB" w:rsidP="00243B70">
      <w:pPr>
        <w:shd w:val="clear" w:color="auto" w:fill="FFFFFF"/>
        <w:spacing w:line="235" w:lineRule="atLeast"/>
        <w:rPr>
          <w:rFonts w:ascii="Cambria" w:eastAsia="Times New Roman" w:hAnsi="Cambria" w:cs="Arial"/>
          <w:bCs/>
          <w:color w:val="201F1E"/>
        </w:rPr>
      </w:pPr>
      <w:r>
        <w:rPr>
          <w:rFonts w:ascii="Cambria" w:eastAsia="Times New Roman" w:hAnsi="Cambria" w:cs="Arial"/>
          <w:bCs/>
          <w:color w:val="201F1E"/>
        </w:rPr>
        <w:t xml:space="preserve">Senators reviewed and discussed possible changes to the current </w:t>
      </w:r>
      <w:r w:rsidR="00D01FCC" w:rsidRPr="00D01FCC">
        <w:rPr>
          <w:rFonts w:ascii="Cambria" w:eastAsia="Times New Roman" w:hAnsi="Cambria" w:cs="Arial"/>
          <w:bCs/>
          <w:color w:val="201F1E"/>
        </w:rPr>
        <w:t xml:space="preserve">Faculty Development Leave </w:t>
      </w:r>
      <w:r w:rsidR="00D01FCC">
        <w:rPr>
          <w:rFonts w:ascii="Cambria" w:eastAsia="Times New Roman" w:hAnsi="Cambria" w:cs="Arial"/>
          <w:bCs/>
          <w:color w:val="201F1E"/>
        </w:rPr>
        <w:t>(</w:t>
      </w:r>
      <w:r>
        <w:rPr>
          <w:rFonts w:ascii="Cambria" w:eastAsia="Times New Roman" w:hAnsi="Cambria" w:cs="Arial"/>
          <w:bCs/>
          <w:color w:val="201F1E"/>
        </w:rPr>
        <w:t>FDL</w:t>
      </w:r>
      <w:r w:rsidR="00D01FCC">
        <w:rPr>
          <w:rFonts w:ascii="Cambria" w:eastAsia="Times New Roman" w:hAnsi="Cambria" w:cs="Arial"/>
          <w:bCs/>
          <w:color w:val="201F1E"/>
        </w:rPr>
        <w:t>)</w:t>
      </w:r>
      <w:r>
        <w:rPr>
          <w:rFonts w:ascii="Cambria" w:eastAsia="Times New Roman" w:hAnsi="Cambria" w:cs="Arial"/>
          <w:bCs/>
          <w:color w:val="201F1E"/>
        </w:rPr>
        <w:t xml:space="preserve"> </w:t>
      </w:r>
      <w:r w:rsidR="00243B70" w:rsidRPr="00243B70">
        <w:rPr>
          <w:rFonts w:ascii="Cambria" w:eastAsia="Times New Roman" w:hAnsi="Cambria" w:cs="Arial"/>
          <w:bCs/>
          <w:color w:val="201F1E"/>
        </w:rPr>
        <w:t>rubric</w:t>
      </w:r>
      <w:r w:rsidR="00494CC4">
        <w:rPr>
          <w:rFonts w:ascii="Cambria" w:eastAsia="Times New Roman" w:hAnsi="Cambria" w:cs="Arial"/>
          <w:bCs/>
          <w:color w:val="201F1E"/>
        </w:rPr>
        <w:t>.</w:t>
      </w:r>
      <w:r>
        <w:rPr>
          <w:rFonts w:ascii="Cambria" w:eastAsia="Times New Roman" w:hAnsi="Cambria" w:cs="Arial"/>
          <w:bCs/>
          <w:color w:val="201F1E"/>
        </w:rPr>
        <w:t xml:space="preserve"> </w:t>
      </w:r>
      <w:r w:rsidR="003C22BA">
        <w:rPr>
          <w:rFonts w:ascii="Cambria" w:eastAsia="Times New Roman" w:hAnsi="Cambria" w:cs="Arial"/>
          <w:bCs/>
          <w:color w:val="201F1E"/>
        </w:rPr>
        <w:t>Discussion</w:t>
      </w:r>
      <w:r w:rsidR="008F3338">
        <w:rPr>
          <w:rFonts w:ascii="Cambria" w:eastAsia="Times New Roman" w:hAnsi="Cambria" w:cs="Arial"/>
          <w:bCs/>
          <w:color w:val="201F1E"/>
        </w:rPr>
        <w:t xml:space="preserve"> </w:t>
      </w:r>
      <w:r w:rsidR="003C22BA">
        <w:rPr>
          <w:rFonts w:ascii="Cambria" w:eastAsia="Times New Roman" w:hAnsi="Cambria" w:cs="Arial"/>
          <w:bCs/>
          <w:color w:val="201F1E"/>
        </w:rPr>
        <w:t>revolved around FDL reporting requirements, changes to the FDL policy, providing g</w:t>
      </w:r>
      <w:r w:rsidR="006772D8">
        <w:rPr>
          <w:rFonts w:ascii="Cambria" w:eastAsia="Times New Roman" w:hAnsi="Cambria" w:cs="Arial"/>
          <w:bCs/>
          <w:color w:val="201F1E"/>
        </w:rPr>
        <w:t xml:space="preserve">uidance </w:t>
      </w:r>
      <w:r w:rsidR="003C22BA">
        <w:rPr>
          <w:rFonts w:ascii="Cambria" w:eastAsia="Times New Roman" w:hAnsi="Cambria" w:cs="Arial"/>
          <w:bCs/>
          <w:color w:val="201F1E"/>
        </w:rPr>
        <w:t>for</w:t>
      </w:r>
      <w:r w:rsidR="006772D8">
        <w:rPr>
          <w:rFonts w:ascii="Cambria" w:eastAsia="Times New Roman" w:hAnsi="Cambria" w:cs="Arial"/>
          <w:bCs/>
          <w:color w:val="201F1E"/>
        </w:rPr>
        <w:t xml:space="preserve"> final report</w:t>
      </w:r>
      <w:r w:rsidR="003C22BA">
        <w:rPr>
          <w:rFonts w:ascii="Cambria" w:eastAsia="Times New Roman" w:hAnsi="Cambria" w:cs="Arial"/>
          <w:bCs/>
          <w:color w:val="201F1E"/>
        </w:rPr>
        <w:t xml:space="preserve">s, changing the point spread of the rubric, </w:t>
      </w:r>
      <w:r w:rsidR="00480AE5">
        <w:rPr>
          <w:rFonts w:ascii="Cambria" w:eastAsia="Times New Roman" w:hAnsi="Cambria" w:cs="Arial"/>
          <w:bCs/>
          <w:color w:val="201F1E"/>
        </w:rPr>
        <w:t xml:space="preserve">and </w:t>
      </w:r>
      <w:r w:rsidR="003C22BA">
        <w:rPr>
          <w:rFonts w:ascii="Cambria" w:eastAsia="Times New Roman" w:hAnsi="Cambria" w:cs="Arial"/>
          <w:bCs/>
          <w:color w:val="201F1E"/>
        </w:rPr>
        <w:t xml:space="preserve">changing the language in </w:t>
      </w:r>
      <w:r w:rsidR="00480AE5">
        <w:rPr>
          <w:rFonts w:ascii="Cambria" w:eastAsia="Times New Roman" w:hAnsi="Cambria" w:cs="Arial"/>
          <w:bCs/>
          <w:color w:val="201F1E"/>
        </w:rPr>
        <w:t>section (E) to match language in the nontenure line workload release program rubric. Senate Chair Bezner w</w:t>
      </w:r>
      <w:r w:rsidR="00AF186A">
        <w:rPr>
          <w:rFonts w:ascii="Cambria" w:eastAsia="Times New Roman" w:hAnsi="Cambria" w:cs="Arial"/>
          <w:bCs/>
          <w:color w:val="201F1E"/>
        </w:rPr>
        <w:t xml:space="preserve">ill make </w:t>
      </w:r>
      <w:r w:rsidR="00480AE5">
        <w:rPr>
          <w:rFonts w:ascii="Cambria" w:eastAsia="Times New Roman" w:hAnsi="Cambria" w:cs="Arial"/>
          <w:bCs/>
          <w:color w:val="201F1E"/>
        </w:rPr>
        <w:t xml:space="preserve">the recommended </w:t>
      </w:r>
      <w:r w:rsidR="00AF186A">
        <w:rPr>
          <w:rFonts w:ascii="Cambria" w:eastAsia="Times New Roman" w:hAnsi="Cambria" w:cs="Arial"/>
          <w:bCs/>
          <w:color w:val="201F1E"/>
        </w:rPr>
        <w:t xml:space="preserve">changes and </w:t>
      </w:r>
      <w:r w:rsidR="00480AE5">
        <w:rPr>
          <w:rFonts w:ascii="Cambria" w:eastAsia="Times New Roman" w:hAnsi="Cambria" w:cs="Arial"/>
          <w:bCs/>
          <w:color w:val="201F1E"/>
        </w:rPr>
        <w:t xml:space="preserve">the senate will </w:t>
      </w:r>
      <w:r w:rsidR="00AF186A">
        <w:rPr>
          <w:rFonts w:ascii="Cambria" w:eastAsia="Times New Roman" w:hAnsi="Cambria" w:cs="Arial"/>
          <w:bCs/>
          <w:color w:val="201F1E"/>
        </w:rPr>
        <w:t xml:space="preserve">discuss </w:t>
      </w:r>
      <w:r w:rsidR="00480AE5">
        <w:rPr>
          <w:rFonts w:ascii="Cambria" w:eastAsia="Times New Roman" w:hAnsi="Cambria" w:cs="Arial"/>
          <w:bCs/>
          <w:color w:val="201F1E"/>
        </w:rPr>
        <w:t xml:space="preserve">the new rubric </w:t>
      </w:r>
      <w:r w:rsidR="00400752">
        <w:rPr>
          <w:rFonts w:ascii="Cambria" w:eastAsia="Times New Roman" w:hAnsi="Cambria" w:cs="Arial"/>
          <w:bCs/>
          <w:color w:val="201F1E"/>
        </w:rPr>
        <w:t xml:space="preserve">in two </w:t>
      </w:r>
      <w:r w:rsidR="00AF186A">
        <w:rPr>
          <w:rFonts w:ascii="Cambria" w:eastAsia="Times New Roman" w:hAnsi="Cambria" w:cs="Arial"/>
          <w:bCs/>
          <w:color w:val="201F1E"/>
        </w:rPr>
        <w:t>week</w:t>
      </w:r>
      <w:r w:rsidR="00400752">
        <w:rPr>
          <w:rFonts w:ascii="Cambria" w:eastAsia="Times New Roman" w:hAnsi="Cambria" w:cs="Arial"/>
          <w:bCs/>
          <w:color w:val="201F1E"/>
        </w:rPr>
        <w:t>s</w:t>
      </w:r>
      <w:r w:rsidR="00AF186A">
        <w:rPr>
          <w:rFonts w:ascii="Cambria" w:eastAsia="Times New Roman" w:hAnsi="Cambria" w:cs="Arial"/>
          <w:bCs/>
          <w:color w:val="201F1E"/>
        </w:rPr>
        <w:t>.</w:t>
      </w:r>
    </w:p>
    <w:p w14:paraId="7B899C3D" w14:textId="2FB10BFC" w:rsidR="00864EBC" w:rsidRPr="00121D39" w:rsidRDefault="00864EBC" w:rsidP="00864EBC">
      <w:pPr>
        <w:shd w:val="clear" w:color="auto" w:fill="FFFFFF"/>
        <w:spacing w:line="235" w:lineRule="atLeast"/>
        <w:rPr>
          <w:rFonts w:ascii="Cambria" w:eastAsia="Times New Roman" w:hAnsi="Cambria" w:cs="Arial"/>
          <w:b/>
          <w:color w:val="000000"/>
        </w:rPr>
      </w:pPr>
      <w:r w:rsidRPr="00121D39">
        <w:rPr>
          <w:rFonts w:ascii="Cambria" w:eastAsia="Times New Roman" w:hAnsi="Cambria" w:cs="Arial"/>
          <w:b/>
          <w:color w:val="201F1E"/>
        </w:rPr>
        <w:t>Policy Review</w:t>
      </w:r>
    </w:p>
    <w:p w14:paraId="0CA6B87F" w14:textId="41214CE9" w:rsidR="00864EBC" w:rsidRPr="00243B70" w:rsidRDefault="00864EBC" w:rsidP="00243B70">
      <w:pPr>
        <w:shd w:val="clear" w:color="auto" w:fill="FFFFFF"/>
        <w:spacing w:line="235" w:lineRule="atLeast"/>
        <w:rPr>
          <w:rFonts w:ascii="Cambria" w:eastAsia="Times New Roman" w:hAnsi="Cambria" w:cs="Arial"/>
          <w:color w:val="201F1E"/>
        </w:rPr>
      </w:pPr>
      <w:r w:rsidRPr="00864EBC">
        <w:rPr>
          <w:rFonts w:ascii="Cambria" w:eastAsia="Times New Roman" w:hAnsi="Cambria" w:cs="Arial"/>
          <w:color w:val="201F1E"/>
        </w:rPr>
        <w:t>Assignment of senator to review specific University and Academic Affairs polic</w:t>
      </w:r>
      <w:r w:rsidR="00271F8D">
        <w:rPr>
          <w:rFonts w:ascii="Cambria" w:eastAsia="Times New Roman" w:hAnsi="Cambria" w:cs="Arial"/>
          <w:color w:val="201F1E"/>
        </w:rPr>
        <w:t>y</w:t>
      </w:r>
      <w:r w:rsidRPr="00864EBC">
        <w:rPr>
          <w:rFonts w:ascii="Cambria" w:eastAsia="Times New Roman" w:hAnsi="Cambria" w:cs="Arial"/>
          <w:color w:val="201F1E"/>
        </w:rPr>
        <w:t>:</w:t>
      </w:r>
    </w:p>
    <w:p w14:paraId="54330DC6" w14:textId="71F28C11" w:rsidR="00243B70" w:rsidRPr="00243B70" w:rsidRDefault="00C45540" w:rsidP="00243B70">
      <w:pPr>
        <w:pStyle w:val="ListParagraph"/>
        <w:numPr>
          <w:ilvl w:val="0"/>
          <w:numId w:val="18"/>
        </w:numPr>
        <w:spacing w:after="0"/>
        <w:rPr>
          <w:rFonts w:ascii="Cambria" w:hAnsi="Cambria" w:cstheme="minorHAnsi"/>
        </w:rPr>
      </w:pPr>
      <w:hyperlink r:id="rId6" w:history="1">
        <w:r w:rsidR="00243B70" w:rsidRPr="0082411E">
          <w:rPr>
            <w:rStyle w:val="Hyperlink"/>
            <w:rFonts w:ascii="Cambria" w:hAnsi="Cambria" w:cstheme="minorHAnsi"/>
          </w:rPr>
          <w:t>UPPS 05.04.01 Releasing Information Contained in University Police Department Records</w:t>
        </w:r>
      </w:hyperlink>
      <w:r w:rsidR="00243B70">
        <w:rPr>
          <w:rFonts w:ascii="Cambria" w:hAnsi="Cambria" w:cstheme="minorHAnsi"/>
        </w:rPr>
        <w:t>.</w:t>
      </w:r>
      <w:r w:rsidR="00243B70" w:rsidRPr="00243B70">
        <w:rPr>
          <w:rFonts w:ascii="Cambria" w:hAnsi="Cambria" w:cstheme="minorHAnsi"/>
        </w:rPr>
        <w:t xml:space="preserve"> </w:t>
      </w:r>
      <w:r w:rsidR="00243B70">
        <w:rPr>
          <w:rFonts w:ascii="Cambria" w:hAnsi="Cambria" w:cstheme="minorHAnsi"/>
        </w:rPr>
        <w:t>D</w:t>
      </w:r>
      <w:r w:rsidR="00243B70" w:rsidRPr="00243B70">
        <w:rPr>
          <w:rFonts w:ascii="Cambria" w:hAnsi="Cambria" w:cstheme="minorHAnsi"/>
        </w:rPr>
        <w:t xml:space="preserve">ue May 4, 2020.  </w:t>
      </w:r>
      <w:r w:rsidR="00243B70">
        <w:rPr>
          <w:rFonts w:ascii="Cambria" w:hAnsi="Cambria" w:cstheme="minorHAnsi"/>
        </w:rPr>
        <w:t xml:space="preserve">Senator </w:t>
      </w:r>
      <w:r w:rsidR="00AF186A">
        <w:rPr>
          <w:rFonts w:ascii="Cambria" w:hAnsi="Cambria" w:cstheme="minorHAnsi"/>
        </w:rPr>
        <w:t>Supancic</w:t>
      </w:r>
      <w:r w:rsidR="00243B70" w:rsidRPr="00243B70">
        <w:rPr>
          <w:rFonts w:ascii="Cambria" w:hAnsi="Cambria" w:cstheme="minorHAnsi"/>
        </w:rPr>
        <w:t>.</w:t>
      </w:r>
    </w:p>
    <w:p w14:paraId="1D2FD4E1" w14:textId="24589866" w:rsidR="005A4AA5" w:rsidRPr="00D578A7" w:rsidRDefault="005A4AA5" w:rsidP="005A4AA5">
      <w:pPr>
        <w:shd w:val="clear" w:color="auto" w:fill="FFFFFF"/>
        <w:spacing w:before="160" w:line="235" w:lineRule="atLeast"/>
        <w:rPr>
          <w:rFonts w:ascii="Cambria" w:eastAsia="Times New Roman" w:hAnsi="Cambria" w:cs="Arial"/>
          <w:b/>
          <w:color w:val="000000"/>
        </w:rPr>
      </w:pPr>
      <w:r w:rsidRPr="00D578A7">
        <w:rPr>
          <w:rFonts w:ascii="Cambria" w:eastAsia="Times New Roman" w:hAnsi="Cambria" w:cs="Arial"/>
          <w:b/>
          <w:color w:val="000000"/>
        </w:rPr>
        <w:t>Approval of Minutes</w:t>
      </w:r>
    </w:p>
    <w:p w14:paraId="4F06901B" w14:textId="53287B93" w:rsidR="005A4AA5" w:rsidRDefault="005A4AA5" w:rsidP="005A4AA5">
      <w:pPr>
        <w:shd w:val="clear" w:color="auto" w:fill="FFFFFF"/>
        <w:spacing w:line="235" w:lineRule="atLeast"/>
        <w:rPr>
          <w:rFonts w:ascii="Cambria" w:eastAsia="Times New Roman" w:hAnsi="Cambria" w:cs="Arial"/>
          <w:color w:val="000000"/>
        </w:rPr>
      </w:pPr>
      <w:r w:rsidRPr="00121D39">
        <w:rPr>
          <w:rFonts w:ascii="Cambria" w:eastAsia="Times New Roman" w:hAnsi="Cambria" w:cs="Arial"/>
          <w:color w:val="000000"/>
        </w:rPr>
        <w:t xml:space="preserve">The </w:t>
      </w:r>
      <w:r w:rsidR="0018302A">
        <w:rPr>
          <w:rFonts w:ascii="Cambria" w:eastAsia="Times New Roman" w:hAnsi="Cambria" w:cs="Arial"/>
          <w:color w:val="000000"/>
        </w:rPr>
        <w:t>April</w:t>
      </w:r>
      <w:r w:rsidRPr="00121D39">
        <w:rPr>
          <w:rFonts w:ascii="Cambria" w:eastAsia="Times New Roman" w:hAnsi="Cambria" w:cs="Arial"/>
          <w:color w:val="000000"/>
        </w:rPr>
        <w:t xml:space="preserve"> </w:t>
      </w:r>
      <w:r w:rsidR="00243B70">
        <w:rPr>
          <w:rFonts w:ascii="Cambria" w:eastAsia="Times New Roman" w:hAnsi="Cambria" w:cs="Arial"/>
          <w:color w:val="000000"/>
        </w:rPr>
        <w:t>15</w:t>
      </w:r>
      <w:r w:rsidRPr="00121D39">
        <w:rPr>
          <w:rFonts w:ascii="Cambria" w:eastAsia="Times New Roman" w:hAnsi="Cambria" w:cs="Arial"/>
          <w:color w:val="000000"/>
        </w:rPr>
        <w:t>, 2020 minutes were approved by senators.</w:t>
      </w:r>
    </w:p>
    <w:p w14:paraId="49D349E1" w14:textId="13136BA2" w:rsidR="005A4AA5" w:rsidRPr="00121D39" w:rsidRDefault="005A4AA5" w:rsidP="005A4AA5">
      <w:pPr>
        <w:shd w:val="clear" w:color="auto" w:fill="FFFFFF"/>
        <w:spacing w:line="235" w:lineRule="atLeast"/>
        <w:rPr>
          <w:rFonts w:ascii="Cambria" w:eastAsia="Times New Roman" w:hAnsi="Cambria" w:cs="Arial"/>
          <w:color w:val="000000"/>
        </w:rPr>
      </w:pPr>
      <w:r w:rsidRPr="00121D39">
        <w:rPr>
          <w:rFonts w:ascii="Cambria" w:eastAsia="Times New Roman" w:hAnsi="Cambria" w:cs="Arial"/>
          <w:color w:val="000000"/>
        </w:rPr>
        <w:t xml:space="preserve">Meeting adjourned at </w:t>
      </w:r>
      <w:r w:rsidR="00D3478C">
        <w:rPr>
          <w:rFonts w:ascii="Cambria" w:eastAsia="Times New Roman" w:hAnsi="Cambria" w:cs="Arial"/>
          <w:color w:val="000000"/>
        </w:rPr>
        <w:t>6</w:t>
      </w:r>
      <w:r w:rsidRPr="00121D39">
        <w:rPr>
          <w:rFonts w:ascii="Cambria" w:eastAsia="Times New Roman" w:hAnsi="Cambria" w:cs="Arial"/>
          <w:color w:val="000000"/>
        </w:rPr>
        <w:t>:</w:t>
      </w:r>
      <w:r w:rsidR="00864EBC">
        <w:rPr>
          <w:rFonts w:ascii="Cambria" w:eastAsia="Times New Roman" w:hAnsi="Cambria" w:cs="Arial"/>
          <w:color w:val="000000"/>
        </w:rPr>
        <w:t>0</w:t>
      </w:r>
      <w:r w:rsidR="0065170D">
        <w:rPr>
          <w:rFonts w:ascii="Cambria" w:eastAsia="Times New Roman" w:hAnsi="Cambria" w:cs="Arial"/>
          <w:color w:val="000000"/>
        </w:rPr>
        <w:t>3</w:t>
      </w:r>
      <w:r w:rsidRPr="00121D39">
        <w:rPr>
          <w:rFonts w:ascii="Cambria" w:eastAsia="Times New Roman" w:hAnsi="Cambria" w:cs="Arial"/>
          <w:color w:val="000000"/>
        </w:rPr>
        <w:t xml:space="preserve"> p.m.</w:t>
      </w:r>
    </w:p>
    <w:p w14:paraId="49C6100F" w14:textId="77777777" w:rsidR="00C9118B" w:rsidRPr="00DD0FE9" w:rsidRDefault="005A4AA5" w:rsidP="00DD0FE9">
      <w:pPr>
        <w:shd w:val="clear" w:color="auto" w:fill="FFFFFF"/>
        <w:spacing w:line="235" w:lineRule="atLeast"/>
        <w:rPr>
          <w:rFonts w:ascii="Cambria" w:eastAsia="Times New Roman" w:hAnsi="Cambria" w:cs="Arial"/>
          <w:color w:val="000000"/>
        </w:rPr>
      </w:pPr>
      <w:r w:rsidRPr="00121D39">
        <w:rPr>
          <w:rFonts w:ascii="Cambria" w:eastAsia="Times New Roman" w:hAnsi="Cambria" w:cs="Arial"/>
          <w:color w:val="000000"/>
        </w:rPr>
        <w:t>Minutes submitted by David Nolan</w:t>
      </w:r>
    </w:p>
    <w:sectPr w:rsidR="00C9118B" w:rsidRPr="00DD0FE9" w:rsidSect="00DF1E9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3ADF"/>
    <w:multiLevelType w:val="hybridMultilevel"/>
    <w:tmpl w:val="816A36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A81AED"/>
    <w:multiLevelType w:val="hybridMultilevel"/>
    <w:tmpl w:val="313056F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B9632FF"/>
    <w:multiLevelType w:val="hybridMultilevel"/>
    <w:tmpl w:val="2C32EE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8F6FEB"/>
    <w:multiLevelType w:val="hybridMultilevel"/>
    <w:tmpl w:val="9BC41E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1CB5694"/>
    <w:multiLevelType w:val="multilevel"/>
    <w:tmpl w:val="8C88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E21A61"/>
    <w:multiLevelType w:val="hybridMultilevel"/>
    <w:tmpl w:val="70FA912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1CC4E28"/>
    <w:multiLevelType w:val="hybridMultilevel"/>
    <w:tmpl w:val="4D0C58FC"/>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7" w15:restartNumberingAfterBreak="0">
    <w:nsid w:val="27C31CCD"/>
    <w:multiLevelType w:val="hybridMultilevel"/>
    <w:tmpl w:val="6E7E6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B2D0D93"/>
    <w:multiLevelType w:val="hybridMultilevel"/>
    <w:tmpl w:val="02A829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C590E16"/>
    <w:multiLevelType w:val="hybridMultilevel"/>
    <w:tmpl w:val="99F279C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D635A26"/>
    <w:multiLevelType w:val="hybridMultilevel"/>
    <w:tmpl w:val="7FA07F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E0122E8"/>
    <w:multiLevelType w:val="hybridMultilevel"/>
    <w:tmpl w:val="CAB29D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E2A4FA8"/>
    <w:multiLevelType w:val="hybridMultilevel"/>
    <w:tmpl w:val="4B0C843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4763F0D"/>
    <w:multiLevelType w:val="hybridMultilevel"/>
    <w:tmpl w:val="465CC42C"/>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4" w15:restartNumberingAfterBreak="0">
    <w:nsid w:val="34A67105"/>
    <w:multiLevelType w:val="hybridMultilevel"/>
    <w:tmpl w:val="425E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A0FF4"/>
    <w:multiLevelType w:val="hybridMultilevel"/>
    <w:tmpl w:val="552618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7987851"/>
    <w:multiLevelType w:val="hybridMultilevel"/>
    <w:tmpl w:val="565C80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D73756"/>
    <w:multiLevelType w:val="hybridMultilevel"/>
    <w:tmpl w:val="39E2EC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E612B06"/>
    <w:multiLevelType w:val="hybridMultilevel"/>
    <w:tmpl w:val="71ECD9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32152F0"/>
    <w:multiLevelType w:val="hybridMultilevel"/>
    <w:tmpl w:val="2D50C4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7939FA"/>
    <w:multiLevelType w:val="hybridMultilevel"/>
    <w:tmpl w:val="E93E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6"/>
  </w:num>
  <w:num w:numId="4">
    <w:abstractNumId w:val="20"/>
  </w:num>
  <w:num w:numId="5">
    <w:abstractNumId w:val="14"/>
  </w:num>
  <w:num w:numId="6">
    <w:abstractNumId w:val="2"/>
  </w:num>
  <w:num w:numId="7">
    <w:abstractNumId w:val="17"/>
  </w:num>
  <w:num w:numId="8">
    <w:abstractNumId w:val="8"/>
  </w:num>
  <w:num w:numId="9">
    <w:abstractNumId w:val="5"/>
  </w:num>
  <w:num w:numId="10">
    <w:abstractNumId w:val="15"/>
  </w:num>
  <w:num w:numId="11">
    <w:abstractNumId w:val="10"/>
  </w:num>
  <w:num w:numId="12">
    <w:abstractNumId w:val="1"/>
  </w:num>
  <w:num w:numId="13">
    <w:abstractNumId w:val="9"/>
  </w:num>
  <w:num w:numId="14">
    <w:abstractNumId w:val="18"/>
  </w:num>
  <w:num w:numId="15">
    <w:abstractNumId w:val="0"/>
  </w:num>
  <w:num w:numId="16">
    <w:abstractNumId w:val="12"/>
  </w:num>
  <w:num w:numId="17">
    <w:abstractNumId w:val="11"/>
  </w:num>
  <w:num w:numId="18">
    <w:abstractNumId w:val="7"/>
  </w:num>
  <w:num w:numId="19">
    <w:abstractNumId w:val="13"/>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ocumentProtection w:edit="readOnly" w:enforcement="1" w:cryptProviderType="rsaAES" w:cryptAlgorithmClass="hash" w:cryptAlgorithmType="typeAny" w:cryptAlgorithmSid="14" w:cryptSpinCount="100000" w:hash="zUESDKGEcKnsAlR/j7Urqj/k4LIeLPA6dG0AwVer1Aml/xpR31MA9GLYnw8W5N3EAz+Qzt+EcyAjFY+0/Lu6sw==" w:salt="sdHUrXcUkJTetyoPDR3y7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AA5"/>
    <w:rsid w:val="00014227"/>
    <w:rsid w:val="000155AF"/>
    <w:rsid w:val="000167B7"/>
    <w:rsid w:val="000216A6"/>
    <w:rsid w:val="000250D9"/>
    <w:rsid w:val="000428B6"/>
    <w:rsid w:val="0004435A"/>
    <w:rsid w:val="000444AC"/>
    <w:rsid w:val="0005001C"/>
    <w:rsid w:val="0007003F"/>
    <w:rsid w:val="00074BAE"/>
    <w:rsid w:val="00080830"/>
    <w:rsid w:val="000826DD"/>
    <w:rsid w:val="00083D84"/>
    <w:rsid w:val="00090DFC"/>
    <w:rsid w:val="000B0C9F"/>
    <w:rsid w:val="000E521E"/>
    <w:rsid w:val="000F0CBE"/>
    <w:rsid w:val="000F16A9"/>
    <w:rsid w:val="000F7F8D"/>
    <w:rsid w:val="0010285C"/>
    <w:rsid w:val="00116B90"/>
    <w:rsid w:val="00120AB1"/>
    <w:rsid w:val="00121D39"/>
    <w:rsid w:val="001310FA"/>
    <w:rsid w:val="0013414C"/>
    <w:rsid w:val="00134B29"/>
    <w:rsid w:val="00140856"/>
    <w:rsid w:val="0015035E"/>
    <w:rsid w:val="001577A1"/>
    <w:rsid w:val="001731B0"/>
    <w:rsid w:val="00174A55"/>
    <w:rsid w:val="00182DFD"/>
    <w:rsid w:val="0018302A"/>
    <w:rsid w:val="001836BE"/>
    <w:rsid w:val="001864E1"/>
    <w:rsid w:val="001A4261"/>
    <w:rsid w:val="001A6C3C"/>
    <w:rsid w:val="001B08D1"/>
    <w:rsid w:val="001C0DB5"/>
    <w:rsid w:val="001D1B66"/>
    <w:rsid w:val="001D5A40"/>
    <w:rsid w:val="001E4CAC"/>
    <w:rsid w:val="001F62D2"/>
    <w:rsid w:val="002137F5"/>
    <w:rsid w:val="00213D51"/>
    <w:rsid w:val="00222FE3"/>
    <w:rsid w:val="002301E9"/>
    <w:rsid w:val="00235867"/>
    <w:rsid w:val="00243B70"/>
    <w:rsid w:val="00265B81"/>
    <w:rsid w:val="00267D3A"/>
    <w:rsid w:val="00271F8D"/>
    <w:rsid w:val="00283A83"/>
    <w:rsid w:val="00285B51"/>
    <w:rsid w:val="002A2F0B"/>
    <w:rsid w:val="002D018D"/>
    <w:rsid w:val="002D5FC1"/>
    <w:rsid w:val="002E2DA7"/>
    <w:rsid w:val="002E5470"/>
    <w:rsid w:val="002E60C3"/>
    <w:rsid w:val="00325235"/>
    <w:rsid w:val="00331D9C"/>
    <w:rsid w:val="003522E7"/>
    <w:rsid w:val="00354132"/>
    <w:rsid w:val="00373F61"/>
    <w:rsid w:val="003775C1"/>
    <w:rsid w:val="00381D74"/>
    <w:rsid w:val="003845D7"/>
    <w:rsid w:val="0038554A"/>
    <w:rsid w:val="003857F8"/>
    <w:rsid w:val="00397103"/>
    <w:rsid w:val="003B6D20"/>
    <w:rsid w:val="003C22BA"/>
    <w:rsid w:val="003C3051"/>
    <w:rsid w:val="003C6DA7"/>
    <w:rsid w:val="003D05B5"/>
    <w:rsid w:val="003D6754"/>
    <w:rsid w:val="003E0BC1"/>
    <w:rsid w:val="003E557B"/>
    <w:rsid w:val="003F22F6"/>
    <w:rsid w:val="003F3DE4"/>
    <w:rsid w:val="00400752"/>
    <w:rsid w:val="00400FEF"/>
    <w:rsid w:val="00421062"/>
    <w:rsid w:val="00451B27"/>
    <w:rsid w:val="00457443"/>
    <w:rsid w:val="00475F75"/>
    <w:rsid w:val="00480AE5"/>
    <w:rsid w:val="00490EBC"/>
    <w:rsid w:val="00494CC4"/>
    <w:rsid w:val="004B0E3D"/>
    <w:rsid w:val="004B5AD1"/>
    <w:rsid w:val="004C0AEA"/>
    <w:rsid w:val="004D1302"/>
    <w:rsid w:val="004D5396"/>
    <w:rsid w:val="004D69F6"/>
    <w:rsid w:val="00522436"/>
    <w:rsid w:val="005362C5"/>
    <w:rsid w:val="00541EAE"/>
    <w:rsid w:val="00556DC4"/>
    <w:rsid w:val="0057159E"/>
    <w:rsid w:val="0058282D"/>
    <w:rsid w:val="00595875"/>
    <w:rsid w:val="005A4AA5"/>
    <w:rsid w:val="005B7472"/>
    <w:rsid w:val="005C2D07"/>
    <w:rsid w:val="005D52B7"/>
    <w:rsid w:val="005F2BB7"/>
    <w:rsid w:val="00611FF7"/>
    <w:rsid w:val="00612F23"/>
    <w:rsid w:val="00615EB9"/>
    <w:rsid w:val="0063059C"/>
    <w:rsid w:val="006441FE"/>
    <w:rsid w:val="0065170D"/>
    <w:rsid w:val="00666344"/>
    <w:rsid w:val="00675E4A"/>
    <w:rsid w:val="006772D8"/>
    <w:rsid w:val="006C5BD8"/>
    <w:rsid w:val="006C6890"/>
    <w:rsid w:val="006C7402"/>
    <w:rsid w:val="006D3872"/>
    <w:rsid w:val="006D50D9"/>
    <w:rsid w:val="006E15F2"/>
    <w:rsid w:val="00704B69"/>
    <w:rsid w:val="00763FF5"/>
    <w:rsid w:val="007A4BCF"/>
    <w:rsid w:val="007A68B5"/>
    <w:rsid w:val="007B3FE1"/>
    <w:rsid w:val="007C4D1A"/>
    <w:rsid w:val="007C7607"/>
    <w:rsid w:val="007E4136"/>
    <w:rsid w:val="007F61F6"/>
    <w:rsid w:val="00801B7E"/>
    <w:rsid w:val="008021EA"/>
    <w:rsid w:val="0081068B"/>
    <w:rsid w:val="0081163B"/>
    <w:rsid w:val="0081549E"/>
    <w:rsid w:val="0082411E"/>
    <w:rsid w:val="008436B8"/>
    <w:rsid w:val="008442FC"/>
    <w:rsid w:val="00855F15"/>
    <w:rsid w:val="00864EBC"/>
    <w:rsid w:val="008710EA"/>
    <w:rsid w:val="00882D1E"/>
    <w:rsid w:val="00885AFB"/>
    <w:rsid w:val="00886C14"/>
    <w:rsid w:val="008A259C"/>
    <w:rsid w:val="008B2A56"/>
    <w:rsid w:val="008B405B"/>
    <w:rsid w:val="008C3460"/>
    <w:rsid w:val="008C698A"/>
    <w:rsid w:val="008D57B9"/>
    <w:rsid w:val="008D7BD2"/>
    <w:rsid w:val="008E12CA"/>
    <w:rsid w:val="008E1845"/>
    <w:rsid w:val="008F3338"/>
    <w:rsid w:val="008F6B41"/>
    <w:rsid w:val="00905EBC"/>
    <w:rsid w:val="00917AD5"/>
    <w:rsid w:val="00936978"/>
    <w:rsid w:val="00966527"/>
    <w:rsid w:val="00966B37"/>
    <w:rsid w:val="00970BC0"/>
    <w:rsid w:val="009743CF"/>
    <w:rsid w:val="009A0BF3"/>
    <w:rsid w:val="009B009A"/>
    <w:rsid w:val="009B2C5A"/>
    <w:rsid w:val="009C30FF"/>
    <w:rsid w:val="009C3615"/>
    <w:rsid w:val="009D0724"/>
    <w:rsid w:val="009D3F05"/>
    <w:rsid w:val="009E232F"/>
    <w:rsid w:val="009E3DD0"/>
    <w:rsid w:val="009F13E7"/>
    <w:rsid w:val="00A00ABD"/>
    <w:rsid w:val="00A215FD"/>
    <w:rsid w:val="00A62284"/>
    <w:rsid w:val="00A80CE7"/>
    <w:rsid w:val="00A864BD"/>
    <w:rsid w:val="00A947BC"/>
    <w:rsid w:val="00A968BD"/>
    <w:rsid w:val="00AA6140"/>
    <w:rsid w:val="00AB5FB5"/>
    <w:rsid w:val="00AC2E0A"/>
    <w:rsid w:val="00AC4830"/>
    <w:rsid w:val="00AE4BEC"/>
    <w:rsid w:val="00AF186A"/>
    <w:rsid w:val="00B35501"/>
    <w:rsid w:val="00B44B67"/>
    <w:rsid w:val="00B47239"/>
    <w:rsid w:val="00B478C0"/>
    <w:rsid w:val="00B47F6C"/>
    <w:rsid w:val="00B50BF6"/>
    <w:rsid w:val="00B53099"/>
    <w:rsid w:val="00B601BB"/>
    <w:rsid w:val="00B62384"/>
    <w:rsid w:val="00B654B7"/>
    <w:rsid w:val="00B73987"/>
    <w:rsid w:val="00B77489"/>
    <w:rsid w:val="00B874C4"/>
    <w:rsid w:val="00BE70BC"/>
    <w:rsid w:val="00C45540"/>
    <w:rsid w:val="00C90F2F"/>
    <w:rsid w:val="00C94F05"/>
    <w:rsid w:val="00C96F01"/>
    <w:rsid w:val="00CA2E89"/>
    <w:rsid w:val="00CB078C"/>
    <w:rsid w:val="00CB7EB1"/>
    <w:rsid w:val="00CC4D16"/>
    <w:rsid w:val="00CD1757"/>
    <w:rsid w:val="00CE7E35"/>
    <w:rsid w:val="00CF597C"/>
    <w:rsid w:val="00D01FCC"/>
    <w:rsid w:val="00D06626"/>
    <w:rsid w:val="00D17BD5"/>
    <w:rsid w:val="00D22037"/>
    <w:rsid w:val="00D3478C"/>
    <w:rsid w:val="00D571B1"/>
    <w:rsid w:val="00D578A7"/>
    <w:rsid w:val="00D7279E"/>
    <w:rsid w:val="00D925BD"/>
    <w:rsid w:val="00D96B78"/>
    <w:rsid w:val="00DA5776"/>
    <w:rsid w:val="00DA6324"/>
    <w:rsid w:val="00DB2C68"/>
    <w:rsid w:val="00DB2F7A"/>
    <w:rsid w:val="00DD0FE9"/>
    <w:rsid w:val="00DE7659"/>
    <w:rsid w:val="00DF1E97"/>
    <w:rsid w:val="00E00C6E"/>
    <w:rsid w:val="00E017CD"/>
    <w:rsid w:val="00E06DD3"/>
    <w:rsid w:val="00E13DD2"/>
    <w:rsid w:val="00E23FA1"/>
    <w:rsid w:val="00E40EC3"/>
    <w:rsid w:val="00E44D98"/>
    <w:rsid w:val="00E60462"/>
    <w:rsid w:val="00E66820"/>
    <w:rsid w:val="00E941E6"/>
    <w:rsid w:val="00E94C28"/>
    <w:rsid w:val="00E97F3F"/>
    <w:rsid w:val="00EB1181"/>
    <w:rsid w:val="00EB4DCD"/>
    <w:rsid w:val="00EC7181"/>
    <w:rsid w:val="00ED1AE2"/>
    <w:rsid w:val="00ED5DDA"/>
    <w:rsid w:val="00EF39FF"/>
    <w:rsid w:val="00EF755D"/>
    <w:rsid w:val="00F122DD"/>
    <w:rsid w:val="00F2464C"/>
    <w:rsid w:val="00F26D3C"/>
    <w:rsid w:val="00F32855"/>
    <w:rsid w:val="00F354C8"/>
    <w:rsid w:val="00F4696D"/>
    <w:rsid w:val="00F62E7E"/>
    <w:rsid w:val="00F62FD5"/>
    <w:rsid w:val="00F64DA3"/>
    <w:rsid w:val="00F85B4C"/>
    <w:rsid w:val="00F87162"/>
    <w:rsid w:val="00F87408"/>
    <w:rsid w:val="00F87A7B"/>
    <w:rsid w:val="00FB4567"/>
    <w:rsid w:val="00FC0083"/>
    <w:rsid w:val="00FC49A0"/>
    <w:rsid w:val="00FC79EE"/>
    <w:rsid w:val="00FD03E1"/>
    <w:rsid w:val="00FD1C44"/>
    <w:rsid w:val="00FE641A"/>
    <w:rsid w:val="00FF158F"/>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858E97"/>
  <w14:defaultImageDpi w14:val="32767"/>
  <w15:chartTrackingRefBased/>
  <w15:docId w15:val="{88CC2DE8-765A-C743-8639-4519A3B9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4AA5"/>
    <w:pPr>
      <w:spacing w:after="1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AA5"/>
    <w:rPr>
      <w:color w:val="0000FF"/>
      <w:u w:val="single"/>
    </w:rPr>
  </w:style>
  <w:style w:type="paragraph" w:styleId="ListParagraph">
    <w:name w:val="List Paragraph"/>
    <w:basedOn w:val="Normal"/>
    <w:uiPriority w:val="1"/>
    <w:qFormat/>
    <w:rsid w:val="005A4AA5"/>
    <w:pPr>
      <w:ind w:left="720"/>
      <w:contextualSpacing/>
    </w:pPr>
  </w:style>
  <w:style w:type="paragraph" w:styleId="NormalWeb">
    <w:name w:val="Normal (Web)"/>
    <w:basedOn w:val="Normal"/>
    <w:uiPriority w:val="99"/>
    <w:semiHidden/>
    <w:unhideWhenUsed/>
    <w:rsid w:val="00121D3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1D39"/>
  </w:style>
  <w:style w:type="paragraph" w:styleId="BalloonText">
    <w:name w:val="Balloon Text"/>
    <w:basedOn w:val="Normal"/>
    <w:link w:val="BalloonTextChar"/>
    <w:uiPriority w:val="99"/>
    <w:semiHidden/>
    <w:unhideWhenUsed/>
    <w:rsid w:val="00D578A7"/>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78A7"/>
    <w:rPr>
      <w:rFonts w:ascii="Times New Roman" w:hAnsi="Times New Roman" w:cs="Times New Roman"/>
      <w:sz w:val="18"/>
      <w:szCs w:val="18"/>
    </w:rPr>
  </w:style>
  <w:style w:type="character" w:styleId="UnresolvedMention">
    <w:name w:val="Unresolved Mention"/>
    <w:basedOn w:val="DefaultParagraphFont"/>
    <w:uiPriority w:val="99"/>
    <w:rsid w:val="00936978"/>
    <w:rPr>
      <w:color w:val="605E5C"/>
      <w:shd w:val="clear" w:color="auto" w:fill="E1DFDD"/>
    </w:rPr>
  </w:style>
  <w:style w:type="character" w:styleId="CommentReference">
    <w:name w:val="annotation reference"/>
    <w:basedOn w:val="DefaultParagraphFont"/>
    <w:uiPriority w:val="99"/>
    <w:semiHidden/>
    <w:unhideWhenUsed/>
    <w:rsid w:val="00E00C6E"/>
    <w:rPr>
      <w:sz w:val="16"/>
      <w:szCs w:val="16"/>
    </w:rPr>
  </w:style>
  <w:style w:type="paragraph" w:styleId="CommentText">
    <w:name w:val="annotation text"/>
    <w:basedOn w:val="Normal"/>
    <w:link w:val="CommentTextChar"/>
    <w:uiPriority w:val="99"/>
    <w:semiHidden/>
    <w:unhideWhenUsed/>
    <w:rsid w:val="00E00C6E"/>
    <w:rPr>
      <w:sz w:val="20"/>
      <w:szCs w:val="20"/>
    </w:rPr>
  </w:style>
  <w:style w:type="character" w:customStyle="1" w:styleId="CommentTextChar">
    <w:name w:val="Comment Text Char"/>
    <w:basedOn w:val="DefaultParagraphFont"/>
    <w:link w:val="CommentText"/>
    <w:uiPriority w:val="99"/>
    <w:semiHidden/>
    <w:rsid w:val="00E00C6E"/>
    <w:rPr>
      <w:sz w:val="20"/>
      <w:szCs w:val="20"/>
    </w:rPr>
  </w:style>
  <w:style w:type="paragraph" w:styleId="CommentSubject">
    <w:name w:val="annotation subject"/>
    <w:basedOn w:val="CommentText"/>
    <w:next w:val="CommentText"/>
    <w:link w:val="CommentSubjectChar"/>
    <w:uiPriority w:val="99"/>
    <w:semiHidden/>
    <w:unhideWhenUsed/>
    <w:rsid w:val="00E00C6E"/>
    <w:rPr>
      <w:b/>
      <w:bCs/>
    </w:rPr>
  </w:style>
  <w:style w:type="character" w:customStyle="1" w:styleId="CommentSubjectChar">
    <w:name w:val="Comment Subject Char"/>
    <w:basedOn w:val="CommentTextChar"/>
    <w:link w:val="CommentSubject"/>
    <w:uiPriority w:val="99"/>
    <w:semiHidden/>
    <w:rsid w:val="00E00C6E"/>
    <w:rPr>
      <w:b/>
      <w:bCs/>
      <w:sz w:val="20"/>
      <w:szCs w:val="20"/>
    </w:rPr>
  </w:style>
  <w:style w:type="paragraph" w:styleId="Revision">
    <w:name w:val="Revision"/>
    <w:hidden/>
    <w:uiPriority w:val="99"/>
    <w:semiHidden/>
    <w:rsid w:val="0057159E"/>
    <w:rPr>
      <w:sz w:val="22"/>
      <w:szCs w:val="22"/>
    </w:rPr>
  </w:style>
  <w:style w:type="character" w:styleId="FollowedHyperlink">
    <w:name w:val="FollowedHyperlink"/>
    <w:basedOn w:val="DefaultParagraphFont"/>
    <w:uiPriority w:val="99"/>
    <w:semiHidden/>
    <w:unhideWhenUsed/>
    <w:rsid w:val="00864E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85498">
      <w:bodyDiv w:val="1"/>
      <w:marLeft w:val="0"/>
      <w:marRight w:val="0"/>
      <w:marTop w:val="0"/>
      <w:marBottom w:val="0"/>
      <w:divBdr>
        <w:top w:val="none" w:sz="0" w:space="0" w:color="auto"/>
        <w:left w:val="none" w:sz="0" w:space="0" w:color="auto"/>
        <w:bottom w:val="none" w:sz="0" w:space="0" w:color="auto"/>
        <w:right w:val="none" w:sz="0" w:space="0" w:color="auto"/>
      </w:divBdr>
    </w:div>
    <w:div w:id="420876188">
      <w:bodyDiv w:val="1"/>
      <w:marLeft w:val="0"/>
      <w:marRight w:val="0"/>
      <w:marTop w:val="0"/>
      <w:marBottom w:val="0"/>
      <w:divBdr>
        <w:top w:val="none" w:sz="0" w:space="0" w:color="auto"/>
        <w:left w:val="none" w:sz="0" w:space="0" w:color="auto"/>
        <w:bottom w:val="none" w:sz="0" w:space="0" w:color="auto"/>
        <w:right w:val="none" w:sz="0" w:space="0" w:color="auto"/>
      </w:divBdr>
    </w:div>
    <w:div w:id="435634849">
      <w:bodyDiv w:val="1"/>
      <w:marLeft w:val="0"/>
      <w:marRight w:val="0"/>
      <w:marTop w:val="0"/>
      <w:marBottom w:val="0"/>
      <w:divBdr>
        <w:top w:val="none" w:sz="0" w:space="0" w:color="auto"/>
        <w:left w:val="none" w:sz="0" w:space="0" w:color="auto"/>
        <w:bottom w:val="none" w:sz="0" w:space="0" w:color="auto"/>
        <w:right w:val="none" w:sz="0" w:space="0" w:color="auto"/>
      </w:divBdr>
    </w:div>
    <w:div w:id="720517018">
      <w:bodyDiv w:val="1"/>
      <w:marLeft w:val="0"/>
      <w:marRight w:val="0"/>
      <w:marTop w:val="0"/>
      <w:marBottom w:val="0"/>
      <w:divBdr>
        <w:top w:val="none" w:sz="0" w:space="0" w:color="auto"/>
        <w:left w:val="none" w:sz="0" w:space="0" w:color="auto"/>
        <w:bottom w:val="none" w:sz="0" w:space="0" w:color="auto"/>
        <w:right w:val="none" w:sz="0" w:space="0" w:color="auto"/>
      </w:divBdr>
    </w:div>
    <w:div w:id="1304775735">
      <w:bodyDiv w:val="1"/>
      <w:marLeft w:val="0"/>
      <w:marRight w:val="0"/>
      <w:marTop w:val="0"/>
      <w:marBottom w:val="0"/>
      <w:divBdr>
        <w:top w:val="none" w:sz="0" w:space="0" w:color="auto"/>
        <w:left w:val="none" w:sz="0" w:space="0" w:color="auto"/>
        <w:bottom w:val="none" w:sz="0" w:space="0" w:color="auto"/>
        <w:right w:val="none" w:sz="0" w:space="0" w:color="auto"/>
      </w:divBdr>
    </w:div>
    <w:div w:id="1396471456">
      <w:bodyDiv w:val="1"/>
      <w:marLeft w:val="0"/>
      <w:marRight w:val="0"/>
      <w:marTop w:val="0"/>
      <w:marBottom w:val="0"/>
      <w:divBdr>
        <w:top w:val="none" w:sz="0" w:space="0" w:color="auto"/>
        <w:left w:val="none" w:sz="0" w:space="0" w:color="auto"/>
        <w:bottom w:val="none" w:sz="0" w:space="0" w:color="auto"/>
        <w:right w:val="none" w:sz="0" w:space="0" w:color="auto"/>
      </w:divBdr>
    </w:div>
    <w:div w:id="1485512547">
      <w:bodyDiv w:val="1"/>
      <w:marLeft w:val="0"/>
      <w:marRight w:val="0"/>
      <w:marTop w:val="0"/>
      <w:marBottom w:val="0"/>
      <w:divBdr>
        <w:top w:val="none" w:sz="0" w:space="0" w:color="auto"/>
        <w:left w:val="none" w:sz="0" w:space="0" w:color="auto"/>
        <w:bottom w:val="none" w:sz="0" w:space="0" w:color="auto"/>
        <w:right w:val="none" w:sz="0" w:space="0" w:color="auto"/>
      </w:divBdr>
    </w:div>
    <w:div w:id="1490513421">
      <w:bodyDiv w:val="1"/>
      <w:marLeft w:val="0"/>
      <w:marRight w:val="0"/>
      <w:marTop w:val="0"/>
      <w:marBottom w:val="0"/>
      <w:divBdr>
        <w:top w:val="none" w:sz="0" w:space="0" w:color="auto"/>
        <w:left w:val="none" w:sz="0" w:space="0" w:color="auto"/>
        <w:bottom w:val="none" w:sz="0" w:space="0" w:color="auto"/>
        <w:right w:val="none" w:sz="0" w:space="0" w:color="auto"/>
      </w:divBdr>
    </w:div>
    <w:div w:id="1526597214">
      <w:bodyDiv w:val="1"/>
      <w:marLeft w:val="0"/>
      <w:marRight w:val="0"/>
      <w:marTop w:val="0"/>
      <w:marBottom w:val="0"/>
      <w:divBdr>
        <w:top w:val="none" w:sz="0" w:space="0" w:color="auto"/>
        <w:left w:val="none" w:sz="0" w:space="0" w:color="auto"/>
        <w:bottom w:val="none" w:sz="0" w:space="0" w:color="auto"/>
        <w:right w:val="none" w:sz="0" w:space="0" w:color="auto"/>
      </w:divBdr>
    </w:div>
    <w:div w:id="1545293275">
      <w:bodyDiv w:val="1"/>
      <w:marLeft w:val="0"/>
      <w:marRight w:val="0"/>
      <w:marTop w:val="0"/>
      <w:marBottom w:val="0"/>
      <w:divBdr>
        <w:top w:val="none" w:sz="0" w:space="0" w:color="auto"/>
        <w:left w:val="none" w:sz="0" w:space="0" w:color="auto"/>
        <w:bottom w:val="none" w:sz="0" w:space="0" w:color="auto"/>
        <w:right w:val="none" w:sz="0" w:space="0" w:color="auto"/>
      </w:divBdr>
    </w:div>
    <w:div w:id="1581402160">
      <w:bodyDiv w:val="1"/>
      <w:marLeft w:val="0"/>
      <w:marRight w:val="0"/>
      <w:marTop w:val="0"/>
      <w:marBottom w:val="0"/>
      <w:divBdr>
        <w:top w:val="none" w:sz="0" w:space="0" w:color="auto"/>
        <w:left w:val="none" w:sz="0" w:space="0" w:color="auto"/>
        <w:bottom w:val="none" w:sz="0" w:space="0" w:color="auto"/>
        <w:right w:val="none" w:sz="0" w:space="0" w:color="auto"/>
      </w:divBdr>
    </w:div>
    <w:div w:id="1611204822">
      <w:bodyDiv w:val="1"/>
      <w:marLeft w:val="0"/>
      <w:marRight w:val="0"/>
      <w:marTop w:val="0"/>
      <w:marBottom w:val="0"/>
      <w:divBdr>
        <w:top w:val="none" w:sz="0" w:space="0" w:color="auto"/>
        <w:left w:val="none" w:sz="0" w:space="0" w:color="auto"/>
        <w:bottom w:val="none" w:sz="0" w:space="0" w:color="auto"/>
        <w:right w:val="none" w:sz="0" w:space="0" w:color="auto"/>
      </w:divBdr>
    </w:div>
    <w:div w:id="1642417013">
      <w:bodyDiv w:val="1"/>
      <w:marLeft w:val="0"/>
      <w:marRight w:val="0"/>
      <w:marTop w:val="0"/>
      <w:marBottom w:val="0"/>
      <w:divBdr>
        <w:top w:val="none" w:sz="0" w:space="0" w:color="auto"/>
        <w:left w:val="none" w:sz="0" w:space="0" w:color="auto"/>
        <w:bottom w:val="none" w:sz="0" w:space="0" w:color="auto"/>
        <w:right w:val="none" w:sz="0" w:space="0" w:color="auto"/>
      </w:divBdr>
    </w:div>
    <w:div w:id="1752198726">
      <w:bodyDiv w:val="1"/>
      <w:marLeft w:val="0"/>
      <w:marRight w:val="0"/>
      <w:marTop w:val="0"/>
      <w:marBottom w:val="0"/>
      <w:divBdr>
        <w:top w:val="none" w:sz="0" w:space="0" w:color="auto"/>
        <w:left w:val="none" w:sz="0" w:space="0" w:color="auto"/>
        <w:bottom w:val="none" w:sz="0" w:space="0" w:color="auto"/>
        <w:right w:val="none" w:sz="0" w:space="0" w:color="auto"/>
      </w:divBdr>
    </w:div>
    <w:div w:id="1871842260">
      <w:bodyDiv w:val="1"/>
      <w:marLeft w:val="0"/>
      <w:marRight w:val="0"/>
      <w:marTop w:val="0"/>
      <w:marBottom w:val="0"/>
      <w:divBdr>
        <w:top w:val="none" w:sz="0" w:space="0" w:color="auto"/>
        <w:left w:val="none" w:sz="0" w:space="0" w:color="auto"/>
        <w:bottom w:val="none" w:sz="0" w:space="0" w:color="auto"/>
        <w:right w:val="none" w:sz="0" w:space="0" w:color="auto"/>
      </w:divBdr>
    </w:div>
    <w:div w:id="1895048017">
      <w:bodyDiv w:val="1"/>
      <w:marLeft w:val="0"/>
      <w:marRight w:val="0"/>
      <w:marTop w:val="0"/>
      <w:marBottom w:val="0"/>
      <w:divBdr>
        <w:top w:val="none" w:sz="0" w:space="0" w:color="auto"/>
        <w:left w:val="none" w:sz="0" w:space="0" w:color="auto"/>
        <w:bottom w:val="none" w:sz="0" w:space="0" w:color="auto"/>
        <w:right w:val="none" w:sz="0" w:space="0" w:color="auto"/>
      </w:divBdr>
      <w:divsChild>
        <w:div w:id="663818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8386434">
      <w:bodyDiv w:val="1"/>
      <w:marLeft w:val="0"/>
      <w:marRight w:val="0"/>
      <w:marTop w:val="0"/>
      <w:marBottom w:val="0"/>
      <w:divBdr>
        <w:top w:val="none" w:sz="0" w:space="0" w:color="auto"/>
        <w:left w:val="none" w:sz="0" w:space="0" w:color="auto"/>
        <w:bottom w:val="none" w:sz="0" w:space="0" w:color="auto"/>
        <w:right w:val="none" w:sz="0" w:space="0" w:color="auto"/>
      </w:divBdr>
    </w:div>
    <w:div w:id="1997220187">
      <w:bodyDiv w:val="1"/>
      <w:marLeft w:val="0"/>
      <w:marRight w:val="0"/>
      <w:marTop w:val="0"/>
      <w:marBottom w:val="0"/>
      <w:divBdr>
        <w:top w:val="none" w:sz="0" w:space="0" w:color="auto"/>
        <w:left w:val="none" w:sz="0" w:space="0" w:color="auto"/>
        <w:bottom w:val="none" w:sz="0" w:space="0" w:color="auto"/>
        <w:right w:val="none" w:sz="0" w:space="0" w:color="auto"/>
      </w:divBdr>
    </w:div>
    <w:div w:id="2018384295">
      <w:bodyDiv w:val="1"/>
      <w:marLeft w:val="0"/>
      <w:marRight w:val="0"/>
      <w:marTop w:val="0"/>
      <w:marBottom w:val="0"/>
      <w:divBdr>
        <w:top w:val="none" w:sz="0" w:space="0" w:color="auto"/>
        <w:left w:val="none" w:sz="0" w:space="0" w:color="auto"/>
        <w:bottom w:val="none" w:sz="0" w:space="0" w:color="auto"/>
        <w:right w:val="none" w:sz="0" w:space="0" w:color="auto"/>
      </w:divBdr>
    </w:div>
    <w:div w:id="208367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licies.txstate.edu/university-policies/05-04-01.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950AD-3978-429C-BCD9-B9DF0B16E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3619</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David S</dc:creator>
  <cp:keywords/>
  <dc:description/>
  <cp:lastModifiedBy>Anderson, Valerie J</cp:lastModifiedBy>
  <cp:revision>2</cp:revision>
  <dcterms:created xsi:type="dcterms:W3CDTF">2020-05-01T17:41:00Z</dcterms:created>
  <dcterms:modified xsi:type="dcterms:W3CDTF">2020-05-01T17:41:00Z</dcterms:modified>
</cp:coreProperties>
</file>