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AA11C" w14:textId="77777777" w:rsidR="00117ADC" w:rsidRPr="00B11DE1" w:rsidRDefault="00117ADC" w:rsidP="00117ADC">
      <w:pPr>
        <w:jc w:val="center"/>
        <w:rPr>
          <w:rFonts w:cstheme="minorHAnsi"/>
          <w:b/>
          <w:bCs/>
          <w:sz w:val="24"/>
          <w:szCs w:val="24"/>
        </w:rPr>
      </w:pPr>
      <w:r w:rsidRPr="00B11DE1">
        <w:rPr>
          <w:rFonts w:cstheme="minorHAnsi"/>
          <w:b/>
          <w:bCs/>
          <w:sz w:val="24"/>
          <w:szCs w:val="24"/>
        </w:rPr>
        <w:t>Faculty Senate Minutes</w:t>
      </w:r>
    </w:p>
    <w:p w14:paraId="4A23936D" w14:textId="77777777" w:rsidR="00117ADC" w:rsidRPr="00B11DE1" w:rsidRDefault="00117ADC" w:rsidP="00117ADC">
      <w:pPr>
        <w:jc w:val="center"/>
        <w:rPr>
          <w:rFonts w:cstheme="minorHAnsi"/>
          <w:sz w:val="24"/>
          <w:szCs w:val="24"/>
        </w:rPr>
      </w:pPr>
      <w:r w:rsidRPr="00B11DE1">
        <w:rPr>
          <w:rFonts w:cstheme="minorHAnsi"/>
          <w:sz w:val="24"/>
          <w:szCs w:val="24"/>
        </w:rPr>
        <w:t>Wednesday, February 3, 2021</w:t>
      </w:r>
    </w:p>
    <w:p w14:paraId="51DB97C9" w14:textId="77777777" w:rsidR="00117ADC" w:rsidRPr="00B11DE1" w:rsidRDefault="00117ADC" w:rsidP="00117ADC">
      <w:pPr>
        <w:jc w:val="center"/>
        <w:rPr>
          <w:rFonts w:cstheme="minorHAnsi"/>
          <w:sz w:val="24"/>
          <w:szCs w:val="24"/>
        </w:rPr>
      </w:pPr>
      <w:r w:rsidRPr="00B11DE1">
        <w:rPr>
          <w:rFonts w:cstheme="minorHAnsi"/>
          <w:sz w:val="24"/>
          <w:szCs w:val="24"/>
        </w:rPr>
        <w:t>Zoom Meeting, 4:00 p.m. – 6:00 p.m.</w:t>
      </w:r>
    </w:p>
    <w:p w14:paraId="705AD607" w14:textId="77777777" w:rsidR="00117ADC" w:rsidRPr="00B11DE1" w:rsidRDefault="00117ADC" w:rsidP="00117ADC">
      <w:pPr>
        <w:rPr>
          <w:rFonts w:cstheme="minorHAnsi"/>
          <w:sz w:val="24"/>
          <w:szCs w:val="24"/>
        </w:rPr>
      </w:pPr>
    </w:p>
    <w:p w14:paraId="67D1CCD7" w14:textId="77777777" w:rsidR="00117ADC" w:rsidRPr="00B11DE1" w:rsidRDefault="00117ADC" w:rsidP="00117ADC">
      <w:pPr>
        <w:rPr>
          <w:rFonts w:cstheme="minorHAnsi"/>
          <w:sz w:val="24"/>
          <w:szCs w:val="24"/>
        </w:rPr>
      </w:pPr>
      <w:r w:rsidRPr="00B11DE1">
        <w:rPr>
          <w:rFonts w:cstheme="minorHAnsi"/>
          <w:b/>
          <w:bCs/>
          <w:sz w:val="24"/>
          <w:szCs w:val="24"/>
        </w:rPr>
        <w:t>Attending Senators:</w:t>
      </w:r>
      <w:r w:rsidRPr="00B11DE1">
        <w:rPr>
          <w:rFonts w:cstheme="minorHAnsi"/>
          <w:sz w:val="24"/>
          <w:szCs w:val="24"/>
        </w:rPr>
        <w:t xml:space="preserve"> Taylor Acee, Rebecca Bell-Metereau, Stacey Bender, Janet Bezner, Dale Blasingame, Rachel Davenport, Jennifer Jensen, Lynn Ledbetter, Vincent Luizzi, Benjamin Martin, Stan McClellan, Roque Mendez, Andrew Ojede, Michael Supancic, Nicole Wesley</w:t>
      </w:r>
    </w:p>
    <w:p w14:paraId="4B7334A6" w14:textId="4908124C" w:rsidR="00117ADC" w:rsidRPr="00B11DE1" w:rsidRDefault="00117ADC" w:rsidP="00117ADC">
      <w:pPr>
        <w:rPr>
          <w:rFonts w:cstheme="minorHAnsi"/>
          <w:sz w:val="24"/>
          <w:szCs w:val="24"/>
        </w:rPr>
      </w:pPr>
      <w:r w:rsidRPr="00B11DE1">
        <w:rPr>
          <w:rFonts w:cstheme="minorHAnsi"/>
          <w:b/>
          <w:bCs/>
          <w:sz w:val="24"/>
          <w:szCs w:val="24"/>
        </w:rPr>
        <w:t>Guests:</w:t>
      </w:r>
      <w:r w:rsidR="00B11DE1" w:rsidRPr="00B11DE1">
        <w:rPr>
          <w:rFonts w:cstheme="minorHAnsi"/>
          <w:sz w:val="24"/>
          <w:szCs w:val="24"/>
        </w:rPr>
        <w:t xml:space="preserve"> </w:t>
      </w:r>
      <w:r w:rsidR="008B1274" w:rsidRPr="00B11DE1">
        <w:rPr>
          <w:rFonts w:cstheme="minorHAnsi"/>
          <w:sz w:val="24"/>
          <w:szCs w:val="24"/>
        </w:rPr>
        <w:t>Micky Autrey</w:t>
      </w:r>
      <w:r w:rsidR="00B11DE1" w:rsidRPr="00B11DE1">
        <w:rPr>
          <w:rFonts w:cstheme="minorHAnsi"/>
          <w:sz w:val="24"/>
          <w:szCs w:val="24"/>
        </w:rPr>
        <w:t xml:space="preserve">, </w:t>
      </w:r>
      <w:r w:rsidR="008B1274" w:rsidRPr="00B11DE1">
        <w:rPr>
          <w:rFonts w:cstheme="minorHAnsi"/>
          <w:sz w:val="24"/>
          <w:szCs w:val="24"/>
        </w:rPr>
        <w:t>Gene Bourgeois</w:t>
      </w:r>
      <w:r w:rsidR="00B11DE1" w:rsidRPr="00B11DE1">
        <w:rPr>
          <w:rFonts w:cstheme="minorHAnsi"/>
          <w:sz w:val="24"/>
          <w:szCs w:val="24"/>
        </w:rPr>
        <w:t xml:space="preserve"> (Provost), </w:t>
      </w:r>
      <w:r w:rsidR="008B1274" w:rsidRPr="00B11DE1">
        <w:rPr>
          <w:rFonts w:cstheme="minorHAnsi"/>
          <w:sz w:val="24"/>
          <w:szCs w:val="24"/>
        </w:rPr>
        <w:t>Mary Brennan</w:t>
      </w:r>
      <w:r w:rsidR="00B11DE1" w:rsidRPr="00B11DE1">
        <w:rPr>
          <w:rFonts w:cstheme="minorHAnsi"/>
          <w:sz w:val="24"/>
          <w:szCs w:val="24"/>
        </w:rPr>
        <w:t xml:space="preserve">, </w:t>
      </w:r>
      <w:r w:rsidR="008B1274" w:rsidRPr="00B11DE1">
        <w:rPr>
          <w:rFonts w:cstheme="minorHAnsi"/>
          <w:sz w:val="24"/>
          <w:szCs w:val="24"/>
        </w:rPr>
        <w:t>Kiana Burks</w:t>
      </w:r>
      <w:r w:rsidR="004E152D">
        <w:rPr>
          <w:rFonts w:cstheme="minorHAnsi"/>
          <w:sz w:val="24"/>
          <w:szCs w:val="24"/>
        </w:rPr>
        <w:t xml:space="preserve"> (University Star)</w:t>
      </w:r>
      <w:r w:rsidR="00B11DE1" w:rsidRPr="00B11DE1">
        <w:rPr>
          <w:rFonts w:cstheme="minorHAnsi"/>
          <w:sz w:val="24"/>
          <w:szCs w:val="24"/>
        </w:rPr>
        <w:t xml:space="preserve">, </w:t>
      </w:r>
      <w:r w:rsidR="008B1274" w:rsidRPr="00B11DE1">
        <w:rPr>
          <w:rFonts w:cstheme="minorHAnsi"/>
          <w:sz w:val="24"/>
          <w:szCs w:val="24"/>
        </w:rPr>
        <w:t>Kristy Daniel</w:t>
      </w:r>
      <w:r w:rsidR="00B11DE1" w:rsidRPr="00B11DE1">
        <w:rPr>
          <w:rFonts w:cstheme="minorHAnsi"/>
          <w:sz w:val="24"/>
          <w:szCs w:val="24"/>
        </w:rPr>
        <w:t xml:space="preserve">, </w:t>
      </w:r>
      <w:r w:rsidR="008B1274" w:rsidRPr="00B11DE1">
        <w:rPr>
          <w:rFonts w:cstheme="minorHAnsi"/>
          <w:sz w:val="24"/>
          <w:szCs w:val="24"/>
        </w:rPr>
        <w:t>Tina Marie Cade</w:t>
      </w:r>
      <w:r w:rsidR="00B11DE1" w:rsidRPr="00B11DE1">
        <w:rPr>
          <w:rFonts w:cstheme="minorHAnsi"/>
          <w:sz w:val="24"/>
          <w:szCs w:val="24"/>
        </w:rPr>
        <w:t xml:space="preserve"> (Senate Fellow), </w:t>
      </w:r>
      <w:r w:rsidR="008B1274" w:rsidRPr="00B11DE1">
        <w:rPr>
          <w:rFonts w:cstheme="minorHAnsi"/>
          <w:sz w:val="24"/>
          <w:szCs w:val="24"/>
        </w:rPr>
        <w:t>Gloria Martinez</w:t>
      </w:r>
      <w:r w:rsidR="00B11DE1" w:rsidRPr="00B11DE1">
        <w:rPr>
          <w:rFonts w:cstheme="minorHAnsi"/>
          <w:sz w:val="24"/>
          <w:szCs w:val="24"/>
        </w:rPr>
        <w:t xml:space="preserve">, </w:t>
      </w:r>
      <w:r w:rsidR="008B1274" w:rsidRPr="00B11DE1">
        <w:rPr>
          <w:rFonts w:cstheme="minorHAnsi"/>
          <w:sz w:val="24"/>
          <w:szCs w:val="24"/>
        </w:rPr>
        <w:t>David Nolan</w:t>
      </w:r>
      <w:r w:rsidR="00B11DE1" w:rsidRPr="00B11DE1">
        <w:rPr>
          <w:rFonts w:cstheme="minorHAnsi"/>
          <w:sz w:val="24"/>
          <w:szCs w:val="24"/>
        </w:rPr>
        <w:t xml:space="preserve">, </w:t>
      </w:r>
      <w:r w:rsidR="008B1274" w:rsidRPr="00B11DE1">
        <w:rPr>
          <w:rFonts w:cstheme="minorHAnsi"/>
          <w:sz w:val="24"/>
          <w:szCs w:val="24"/>
        </w:rPr>
        <w:t>Judy Oskam</w:t>
      </w:r>
      <w:r w:rsidR="00B11DE1" w:rsidRPr="00B11DE1">
        <w:rPr>
          <w:rFonts w:cstheme="minorHAnsi"/>
          <w:sz w:val="24"/>
          <w:szCs w:val="24"/>
        </w:rPr>
        <w:t xml:space="preserve">, </w:t>
      </w:r>
      <w:r w:rsidR="008B1274" w:rsidRPr="00B11DE1">
        <w:rPr>
          <w:rFonts w:cstheme="minorHAnsi"/>
          <w:sz w:val="24"/>
          <w:szCs w:val="24"/>
        </w:rPr>
        <w:t>Scott Pope (</w:t>
      </w:r>
      <w:r w:rsidR="00B11DE1" w:rsidRPr="00B11DE1">
        <w:rPr>
          <w:rFonts w:cstheme="minorHAnsi"/>
          <w:sz w:val="24"/>
          <w:szCs w:val="24"/>
        </w:rPr>
        <w:t>Library</w:t>
      </w:r>
      <w:r w:rsidR="008B1274" w:rsidRPr="00B11DE1">
        <w:rPr>
          <w:rFonts w:cstheme="minorHAnsi"/>
          <w:sz w:val="24"/>
          <w:szCs w:val="24"/>
        </w:rPr>
        <w:t>)</w:t>
      </w:r>
      <w:r w:rsidR="00B11DE1" w:rsidRPr="00B11DE1">
        <w:rPr>
          <w:rFonts w:cstheme="minorHAnsi"/>
          <w:sz w:val="24"/>
          <w:szCs w:val="24"/>
        </w:rPr>
        <w:t xml:space="preserve">, </w:t>
      </w:r>
      <w:r w:rsidR="008B1274" w:rsidRPr="00B11DE1">
        <w:rPr>
          <w:rFonts w:cstheme="minorHAnsi"/>
          <w:sz w:val="24"/>
          <w:szCs w:val="24"/>
        </w:rPr>
        <w:t>Sean Rose</w:t>
      </w:r>
      <w:r w:rsidR="00B11DE1" w:rsidRPr="00B11DE1">
        <w:rPr>
          <w:rFonts w:cstheme="minorHAnsi"/>
          <w:sz w:val="24"/>
          <w:szCs w:val="24"/>
        </w:rPr>
        <w:t xml:space="preserve">, </w:t>
      </w:r>
      <w:r w:rsidR="008B1274" w:rsidRPr="00B11DE1">
        <w:rPr>
          <w:rFonts w:cstheme="minorHAnsi"/>
          <w:sz w:val="24"/>
          <w:szCs w:val="24"/>
        </w:rPr>
        <w:t>Aimee Roundtree</w:t>
      </w:r>
      <w:r w:rsidR="00B11DE1" w:rsidRPr="00B11DE1">
        <w:rPr>
          <w:rFonts w:cstheme="minorHAnsi"/>
          <w:sz w:val="24"/>
          <w:szCs w:val="24"/>
        </w:rPr>
        <w:t xml:space="preserve">, </w:t>
      </w:r>
      <w:r w:rsidR="008B1274" w:rsidRPr="00B11DE1">
        <w:rPr>
          <w:rFonts w:cstheme="minorHAnsi"/>
          <w:sz w:val="24"/>
          <w:szCs w:val="24"/>
        </w:rPr>
        <w:t>Joni S J Charles</w:t>
      </w:r>
      <w:r w:rsidR="00B11DE1" w:rsidRPr="00B11DE1">
        <w:rPr>
          <w:rFonts w:cstheme="minorHAnsi"/>
          <w:sz w:val="24"/>
          <w:szCs w:val="24"/>
        </w:rPr>
        <w:t xml:space="preserve">, </w:t>
      </w:r>
      <w:r w:rsidR="008B1274" w:rsidRPr="00B11DE1">
        <w:rPr>
          <w:rFonts w:cstheme="minorHAnsi"/>
          <w:sz w:val="24"/>
          <w:szCs w:val="24"/>
        </w:rPr>
        <w:t>Christine Sellers</w:t>
      </w:r>
      <w:r w:rsidR="00B11DE1" w:rsidRPr="00B11DE1">
        <w:rPr>
          <w:rFonts w:cstheme="minorHAnsi"/>
          <w:sz w:val="24"/>
          <w:szCs w:val="24"/>
        </w:rPr>
        <w:t xml:space="preserve">, </w:t>
      </w:r>
      <w:r w:rsidR="008B1274" w:rsidRPr="00B11DE1">
        <w:rPr>
          <w:rFonts w:cstheme="minorHAnsi"/>
          <w:sz w:val="24"/>
          <w:szCs w:val="24"/>
        </w:rPr>
        <w:t>Karen Sigler</w:t>
      </w:r>
      <w:r w:rsidR="00B11DE1" w:rsidRPr="00B11DE1">
        <w:rPr>
          <w:rFonts w:cstheme="minorHAnsi"/>
          <w:sz w:val="24"/>
          <w:szCs w:val="24"/>
        </w:rPr>
        <w:t xml:space="preserve">, </w:t>
      </w:r>
      <w:r w:rsidR="008B1274" w:rsidRPr="00B11DE1">
        <w:rPr>
          <w:rFonts w:cstheme="minorHAnsi"/>
          <w:sz w:val="24"/>
          <w:szCs w:val="24"/>
        </w:rPr>
        <w:t>Carolyn Swearingen</w:t>
      </w:r>
      <w:r w:rsidR="00B11DE1" w:rsidRPr="00B11DE1">
        <w:rPr>
          <w:rFonts w:cstheme="minorHAnsi"/>
          <w:sz w:val="24"/>
          <w:szCs w:val="24"/>
        </w:rPr>
        <w:t xml:space="preserve">, </w:t>
      </w:r>
      <w:r w:rsidR="008B1274" w:rsidRPr="00B11DE1">
        <w:rPr>
          <w:rFonts w:cstheme="minorHAnsi"/>
          <w:sz w:val="24"/>
          <w:szCs w:val="24"/>
        </w:rPr>
        <w:t>Debbie Thorne</w:t>
      </w:r>
      <w:r w:rsidR="00B11DE1" w:rsidRPr="00B11DE1">
        <w:rPr>
          <w:rFonts w:cstheme="minorHAnsi"/>
          <w:sz w:val="24"/>
          <w:szCs w:val="24"/>
        </w:rPr>
        <w:t xml:space="preserve">, </w:t>
      </w:r>
      <w:r w:rsidR="008B1274" w:rsidRPr="00B11DE1">
        <w:rPr>
          <w:rFonts w:cstheme="minorHAnsi"/>
          <w:sz w:val="24"/>
          <w:szCs w:val="24"/>
        </w:rPr>
        <w:t>Erik Timmerman</w:t>
      </w:r>
      <w:r w:rsidR="00B11DE1" w:rsidRPr="00B11DE1">
        <w:rPr>
          <w:rFonts w:cstheme="minorHAnsi"/>
          <w:sz w:val="24"/>
          <w:szCs w:val="24"/>
        </w:rPr>
        <w:t xml:space="preserve">, </w:t>
      </w:r>
      <w:r w:rsidR="008B1274" w:rsidRPr="00B11DE1">
        <w:rPr>
          <w:rFonts w:cstheme="minorHAnsi"/>
          <w:sz w:val="24"/>
          <w:szCs w:val="24"/>
        </w:rPr>
        <w:t>Denise Trauth</w:t>
      </w:r>
      <w:r w:rsidR="00B11DE1" w:rsidRPr="00B11DE1">
        <w:rPr>
          <w:rFonts w:cstheme="minorHAnsi"/>
          <w:sz w:val="24"/>
          <w:szCs w:val="24"/>
        </w:rPr>
        <w:t xml:space="preserve"> (President), </w:t>
      </w:r>
      <w:r w:rsidR="008B1274" w:rsidRPr="00B11DE1">
        <w:rPr>
          <w:rFonts w:cstheme="minorHAnsi"/>
          <w:sz w:val="24"/>
          <w:szCs w:val="24"/>
        </w:rPr>
        <w:t>Kathy Ybanez-Llorente</w:t>
      </w:r>
    </w:p>
    <w:p w14:paraId="27774BE9" w14:textId="6FA82AFA" w:rsidR="00117ADC" w:rsidRPr="00B11DE1" w:rsidRDefault="00B11DE1" w:rsidP="00117ADC">
      <w:pPr>
        <w:rPr>
          <w:rFonts w:cstheme="minorHAnsi"/>
          <w:sz w:val="24"/>
          <w:szCs w:val="24"/>
        </w:rPr>
      </w:pPr>
      <w:r w:rsidRPr="00B11DE1">
        <w:rPr>
          <w:rFonts w:cstheme="minorHAnsi"/>
          <w:sz w:val="24"/>
          <w:szCs w:val="24"/>
        </w:rPr>
        <w:br/>
      </w:r>
      <w:r w:rsidR="00117ADC" w:rsidRPr="00B11DE1">
        <w:rPr>
          <w:rFonts w:cstheme="minorHAnsi"/>
          <w:sz w:val="24"/>
          <w:szCs w:val="24"/>
        </w:rPr>
        <w:t>Meeting called to order at 4:01 p.m. by Senate Chair Bezner</w:t>
      </w:r>
    </w:p>
    <w:p w14:paraId="3F00CFE3" w14:textId="6009EC0F" w:rsidR="000E5BA2" w:rsidRPr="00B11DE1" w:rsidRDefault="006D1988" w:rsidP="00B55F7A">
      <w:pPr>
        <w:rPr>
          <w:sz w:val="24"/>
          <w:szCs w:val="24"/>
        </w:rPr>
      </w:pPr>
      <w:r w:rsidRPr="00B11DE1">
        <w:rPr>
          <w:sz w:val="24"/>
          <w:szCs w:val="24"/>
        </w:rPr>
        <w:t xml:space="preserve">The Faculty Senate </w:t>
      </w:r>
      <w:r w:rsidR="00E008C9" w:rsidRPr="00B11DE1">
        <w:rPr>
          <w:sz w:val="24"/>
          <w:szCs w:val="24"/>
        </w:rPr>
        <w:t>took a few moments to acknowledge</w:t>
      </w:r>
      <w:r w:rsidR="002554EF" w:rsidRPr="00B11DE1">
        <w:rPr>
          <w:sz w:val="24"/>
          <w:szCs w:val="24"/>
        </w:rPr>
        <w:t xml:space="preserve"> Ms. Micky Autr</w:t>
      </w:r>
      <w:r w:rsidR="00FE74BC">
        <w:rPr>
          <w:sz w:val="24"/>
          <w:szCs w:val="24"/>
        </w:rPr>
        <w:t>e</w:t>
      </w:r>
      <w:r w:rsidR="002554EF" w:rsidRPr="00B11DE1">
        <w:rPr>
          <w:sz w:val="24"/>
          <w:szCs w:val="24"/>
        </w:rPr>
        <w:t>y, former Director of Curriculum Services</w:t>
      </w:r>
      <w:r w:rsidR="00B11DE1">
        <w:rPr>
          <w:sz w:val="24"/>
          <w:szCs w:val="24"/>
        </w:rPr>
        <w:t>,</w:t>
      </w:r>
      <w:r w:rsidR="00E008C9" w:rsidRPr="00B11DE1">
        <w:rPr>
          <w:sz w:val="24"/>
          <w:szCs w:val="24"/>
        </w:rPr>
        <w:t xml:space="preserve"> for her </w:t>
      </w:r>
      <w:r w:rsidR="00B11DE1" w:rsidRPr="00B11DE1">
        <w:rPr>
          <w:sz w:val="24"/>
          <w:szCs w:val="24"/>
        </w:rPr>
        <w:t>26-year</w:t>
      </w:r>
      <w:r w:rsidR="00E008C9" w:rsidRPr="00B11DE1">
        <w:rPr>
          <w:sz w:val="24"/>
          <w:szCs w:val="24"/>
        </w:rPr>
        <w:t xml:space="preserve"> commitment to Texas State and to express </w:t>
      </w:r>
      <w:r w:rsidR="00E261A4" w:rsidRPr="00B11DE1">
        <w:rPr>
          <w:sz w:val="24"/>
          <w:szCs w:val="24"/>
        </w:rPr>
        <w:t>a deep</w:t>
      </w:r>
      <w:r w:rsidR="000E5BA2" w:rsidRPr="00B11DE1">
        <w:rPr>
          <w:sz w:val="24"/>
          <w:szCs w:val="24"/>
        </w:rPr>
        <w:t xml:space="preserve"> and sincere appreciation for </w:t>
      </w:r>
      <w:r w:rsidR="00B11DE1">
        <w:rPr>
          <w:sz w:val="24"/>
          <w:szCs w:val="24"/>
        </w:rPr>
        <w:t xml:space="preserve">her </w:t>
      </w:r>
      <w:r w:rsidR="000E5BA2" w:rsidRPr="00B11DE1">
        <w:rPr>
          <w:sz w:val="24"/>
          <w:szCs w:val="24"/>
        </w:rPr>
        <w:t xml:space="preserve">years of exemplary work in program planning and curriculum development. </w:t>
      </w:r>
    </w:p>
    <w:p w14:paraId="18E22AA8" w14:textId="3FD10F2D" w:rsidR="00151E9A" w:rsidRPr="00B11DE1" w:rsidRDefault="005C3739" w:rsidP="000E5BA2">
      <w:pPr>
        <w:rPr>
          <w:b/>
          <w:bCs/>
          <w:sz w:val="24"/>
          <w:szCs w:val="24"/>
        </w:rPr>
      </w:pPr>
      <w:r w:rsidRPr="00B11DE1">
        <w:rPr>
          <w:b/>
          <w:bCs/>
          <w:sz w:val="24"/>
          <w:szCs w:val="24"/>
        </w:rPr>
        <w:t>President’s Academic Advisory Group</w:t>
      </w:r>
      <w:r w:rsidR="00BA393D">
        <w:rPr>
          <w:b/>
          <w:bCs/>
          <w:sz w:val="24"/>
          <w:szCs w:val="24"/>
        </w:rPr>
        <w:t xml:space="preserve"> (PAAG)</w:t>
      </w:r>
    </w:p>
    <w:p w14:paraId="1F489EB4" w14:textId="380A710E" w:rsidR="003447F7" w:rsidRPr="00B11DE1" w:rsidRDefault="00102D3B" w:rsidP="003447F7">
      <w:pPr>
        <w:rPr>
          <w:sz w:val="24"/>
          <w:szCs w:val="24"/>
        </w:rPr>
      </w:pPr>
      <w:r w:rsidRPr="00B11DE1">
        <w:rPr>
          <w:b/>
          <w:bCs/>
          <w:sz w:val="24"/>
          <w:szCs w:val="24"/>
        </w:rPr>
        <w:t>Vaccine distribution</w:t>
      </w:r>
      <w:r w:rsidRPr="00B11DE1">
        <w:rPr>
          <w:sz w:val="24"/>
          <w:szCs w:val="24"/>
        </w:rPr>
        <w:br/>
      </w:r>
      <w:r w:rsidR="005C3739" w:rsidRPr="00B11DE1">
        <w:rPr>
          <w:sz w:val="24"/>
          <w:szCs w:val="24"/>
        </w:rPr>
        <w:t xml:space="preserve">The senate </w:t>
      </w:r>
      <w:r w:rsidR="00DF625E" w:rsidRPr="00B11DE1">
        <w:rPr>
          <w:sz w:val="24"/>
          <w:szCs w:val="24"/>
        </w:rPr>
        <w:t xml:space="preserve">asked PAAG about the status of vaccine distribution on our campuses and </w:t>
      </w:r>
      <w:r w:rsidR="000E61BB" w:rsidRPr="00B11DE1">
        <w:rPr>
          <w:sz w:val="24"/>
          <w:szCs w:val="24"/>
        </w:rPr>
        <w:t>whether the Cabinet had exhausted every resource to have Texas State designated as a vaccine hub. President Trauth explained that as of late Fall semester</w:t>
      </w:r>
      <w:r w:rsidR="00D07436" w:rsidRPr="00B11DE1">
        <w:rPr>
          <w:sz w:val="24"/>
          <w:szCs w:val="24"/>
        </w:rPr>
        <w:t>, the Cabinet believed that the university would receive doses immediately since the university was approved at that time</w:t>
      </w:r>
      <w:r w:rsidR="00A508E5" w:rsidRPr="00B11DE1">
        <w:rPr>
          <w:sz w:val="24"/>
          <w:szCs w:val="24"/>
        </w:rPr>
        <w:t xml:space="preserve">. However, after the approval, the state changed their philosophy regarding distribution and moved to a county hub model. </w:t>
      </w:r>
      <w:r w:rsidR="0006107A" w:rsidRPr="00B11DE1">
        <w:rPr>
          <w:sz w:val="24"/>
          <w:szCs w:val="24"/>
        </w:rPr>
        <w:t>Dr. Trauth believes that at some point, they will distribute vaccines to universities</w:t>
      </w:r>
      <w:r w:rsidR="008B37EB" w:rsidRPr="00B11DE1">
        <w:rPr>
          <w:sz w:val="24"/>
          <w:szCs w:val="24"/>
        </w:rPr>
        <w:t xml:space="preserve"> because </w:t>
      </w:r>
      <w:r w:rsidR="00BA393D">
        <w:rPr>
          <w:sz w:val="24"/>
          <w:szCs w:val="24"/>
        </w:rPr>
        <w:t>when the</w:t>
      </w:r>
      <w:r w:rsidR="008B37EB" w:rsidRPr="00B11DE1">
        <w:rPr>
          <w:sz w:val="24"/>
          <w:szCs w:val="24"/>
        </w:rPr>
        <w:t xml:space="preserve"> bottleneck of vaccine distribution opens up</w:t>
      </w:r>
      <w:r w:rsidR="003447F7" w:rsidRPr="00B11DE1">
        <w:rPr>
          <w:sz w:val="24"/>
          <w:szCs w:val="24"/>
        </w:rPr>
        <w:t>, the county will need the university’s help with distribution. In the meantime, Dr. Carranco continues to work with county staff</w:t>
      </w:r>
      <w:r w:rsidR="00C1783B" w:rsidRPr="00B11DE1">
        <w:rPr>
          <w:sz w:val="24"/>
          <w:szCs w:val="24"/>
        </w:rPr>
        <w:t xml:space="preserve"> </w:t>
      </w:r>
      <w:r w:rsidR="00BA393D" w:rsidRPr="00B11DE1">
        <w:rPr>
          <w:sz w:val="24"/>
          <w:szCs w:val="24"/>
        </w:rPr>
        <w:t>to</w:t>
      </w:r>
      <w:r w:rsidR="00C1783B" w:rsidRPr="00B11DE1">
        <w:rPr>
          <w:sz w:val="24"/>
          <w:szCs w:val="24"/>
        </w:rPr>
        <w:t xml:space="preserve"> foster collaboration moving forward. </w:t>
      </w:r>
    </w:p>
    <w:p w14:paraId="0B4C1652" w14:textId="72CDB7E2" w:rsidR="00FB265E" w:rsidRPr="00B11DE1" w:rsidRDefault="00102D3B" w:rsidP="000E5BA2">
      <w:pPr>
        <w:rPr>
          <w:sz w:val="24"/>
          <w:szCs w:val="24"/>
        </w:rPr>
      </w:pPr>
      <w:r w:rsidRPr="00B11DE1">
        <w:rPr>
          <w:b/>
          <w:bCs/>
          <w:sz w:val="24"/>
          <w:szCs w:val="24"/>
        </w:rPr>
        <w:t>KN95 masks for classroom teaching</w:t>
      </w:r>
      <w:r w:rsidRPr="00B11DE1">
        <w:rPr>
          <w:sz w:val="24"/>
          <w:szCs w:val="24"/>
        </w:rPr>
        <w:br/>
      </w:r>
      <w:r w:rsidR="00C1783B" w:rsidRPr="00B11DE1">
        <w:rPr>
          <w:sz w:val="24"/>
          <w:szCs w:val="24"/>
        </w:rPr>
        <w:t xml:space="preserve">The senate asked if </w:t>
      </w:r>
      <w:r w:rsidR="00BA393D">
        <w:rPr>
          <w:sz w:val="24"/>
          <w:szCs w:val="24"/>
        </w:rPr>
        <w:t xml:space="preserve">the university will supply </w:t>
      </w:r>
      <w:r w:rsidR="00FB265E" w:rsidRPr="00B11DE1">
        <w:rPr>
          <w:sz w:val="24"/>
          <w:szCs w:val="24"/>
        </w:rPr>
        <w:t xml:space="preserve">KN95 masks for faculty teaching </w:t>
      </w:r>
      <w:r w:rsidR="00C1783B" w:rsidRPr="00B11DE1">
        <w:rPr>
          <w:sz w:val="24"/>
          <w:szCs w:val="24"/>
        </w:rPr>
        <w:t>in person</w:t>
      </w:r>
      <w:r w:rsidR="00BA393D">
        <w:rPr>
          <w:sz w:val="24"/>
          <w:szCs w:val="24"/>
        </w:rPr>
        <w:t xml:space="preserve"> given that </w:t>
      </w:r>
      <w:r w:rsidR="005F3ADB" w:rsidRPr="00B11DE1">
        <w:rPr>
          <w:sz w:val="24"/>
          <w:szCs w:val="24"/>
        </w:rPr>
        <w:t xml:space="preserve">new virus strains are highly transmissible. </w:t>
      </w:r>
      <w:r w:rsidR="00AF42D9" w:rsidRPr="00B11DE1">
        <w:rPr>
          <w:sz w:val="24"/>
          <w:szCs w:val="24"/>
        </w:rPr>
        <w:t xml:space="preserve">The Provost explained that the university has an ample supply of surgical masks, which according to Dr. Carranco </w:t>
      </w:r>
      <w:r w:rsidR="00620AA0">
        <w:rPr>
          <w:sz w:val="24"/>
          <w:szCs w:val="24"/>
        </w:rPr>
        <w:t>are</w:t>
      </w:r>
      <w:r w:rsidR="00AF42D9" w:rsidRPr="00B11DE1">
        <w:rPr>
          <w:sz w:val="24"/>
          <w:szCs w:val="24"/>
        </w:rPr>
        <w:t xml:space="preserve"> sufficient to </w:t>
      </w:r>
      <w:r w:rsidR="0013397F" w:rsidRPr="00B11DE1">
        <w:rPr>
          <w:sz w:val="24"/>
          <w:szCs w:val="24"/>
        </w:rPr>
        <w:t xml:space="preserve">mitigate transmission in the classroom. A senator followed up to ask whether the Provost envisions a future recommendation for </w:t>
      </w:r>
      <w:r w:rsidRPr="00B11DE1">
        <w:rPr>
          <w:sz w:val="24"/>
          <w:szCs w:val="24"/>
        </w:rPr>
        <w:t>double masking</w:t>
      </w:r>
      <w:r w:rsidR="00E31D19" w:rsidRPr="00B11DE1">
        <w:rPr>
          <w:sz w:val="24"/>
          <w:szCs w:val="24"/>
        </w:rPr>
        <w:t xml:space="preserve">. He responded that they do not have plans to make </w:t>
      </w:r>
      <w:r w:rsidR="00E31D19" w:rsidRPr="00B11DE1">
        <w:rPr>
          <w:sz w:val="24"/>
          <w:szCs w:val="24"/>
        </w:rPr>
        <w:lastRenderedPageBreak/>
        <w:t xml:space="preserve">that recommendation. At this point, the </w:t>
      </w:r>
      <w:r w:rsidR="00B91919" w:rsidRPr="00B11DE1">
        <w:rPr>
          <w:sz w:val="24"/>
          <w:szCs w:val="24"/>
        </w:rPr>
        <w:t>mo</w:t>
      </w:r>
      <w:r w:rsidR="00620AA0">
        <w:rPr>
          <w:sz w:val="24"/>
          <w:szCs w:val="24"/>
        </w:rPr>
        <w:t xml:space="preserve">st </w:t>
      </w:r>
      <w:r w:rsidR="00B91919" w:rsidRPr="00B11DE1">
        <w:rPr>
          <w:sz w:val="24"/>
          <w:szCs w:val="24"/>
        </w:rPr>
        <w:t xml:space="preserve">important focus is for everyone to wear their masks properly. </w:t>
      </w:r>
    </w:p>
    <w:p w14:paraId="70A67572" w14:textId="2BD99FB8" w:rsidR="006D243E" w:rsidRPr="00B11DE1" w:rsidRDefault="00102D3B" w:rsidP="000E5BA2">
      <w:pPr>
        <w:rPr>
          <w:sz w:val="24"/>
          <w:szCs w:val="24"/>
        </w:rPr>
      </w:pPr>
      <w:r w:rsidRPr="00B11DE1">
        <w:rPr>
          <w:b/>
          <w:bCs/>
          <w:sz w:val="24"/>
          <w:szCs w:val="24"/>
        </w:rPr>
        <w:t>Faculty choice for teaching modality</w:t>
      </w:r>
      <w:r w:rsidRPr="00B11DE1">
        <w:rPr>
          <w:sz w:val="24"/>
          <w:szCs w:val="24"/>
        </w:rPr>
        <w:br/>
      </w:r>
      <w:r w:rsidR="005F3ADB" w:rsidRPr="00B11DE1">
        <w:rPr>
          <w:sz w:val="24"/>
          <w:szCs w:val="24"/>
        </w:rPr>
        <w:t xml:space="preserve">The senate </w:t>
      </w:r>
      <w:r w:rsidR="00CF322D" w:rsidRPr="00B11DE1">
        <w:rPr>
          <w:sz w:val="24"/>
          <w:szCs w:val="24"/>
        </w:rPr>
        <w:t>reiterated</w:t>
      </w:r>
      <w:r w:rsidR="005F3ADB" w:rsidRPr="00B11DE1">
        <w:rPr>
          <w:sz w:val="24"/>
          <w:szCs w:val="24"/>
        </w:rPr>
        <w:t xml:space="preserve"> the</w:t>
      </w:r>
      <w:r w:rsidR="00CF322D" w:rsidRPr="00B11DE1">
        <w:rPr>
          <w:sz w:val="24"/>
          <w:szCs w:val="24"/>
        </w:rPr>
        <w:t>ir</w:t>
      </w:r>
      <w:r w:rsidR="005F3ADB" w:rsidRPr="00B11DE1">
        <w:rPr>
          <w:sz w:val="24"/>
          <w:szCs w:val="24"/>
        </w:rPr>
        <w:t xml:space="preserve"> ongoing </w:t>
      </w:r>
      <w:r w:rsidR="00CF322D" w:rsidRPr="00B11DE1">
        <w:rPr>
          <w:sz w:val="24"/>
          <w:szCs w:val="24"/>
        </w:rPr>
        <w:t xml:space="preserve">position that </w:t>
      </w:r>
      <w:r w:rsidR="00B55F7A" w:rsidRPr="00B11DE1">
        <w:rPr>
          <w:sz w:val="24"/>
          <w:szCs w:val="24"/>
        </w:rPr>
        <w:t xml:space="preserve">faculty should be given choice </w:t>
      </w:r>
      <w:r w:rsidR="00620AA0">
        <w:rPr>
          <w:sz w:val="24"/>
          <w:szCs w:val="24"/>
        </w:rPr>
        <w:t xml:space="preserve">on how to best determine how they will </w:t>
      </w:r>
      <w:r w:rsidR="00B55F7A" w:rsidRPr="00B11DE1">
        <w:rPr>
          <w:sz w:val="24"/>
          <w:szCs w:val="24"/>
        </w:rPr>
        <w:t>deliver courses, at least on a temporary basis until the surge in COVID cases and hospitalizations decreases. </w:t>
      </w:r>
      <w:r w:rsidR="00CF322D" w:rsidRPr="00B11DE1">
        <w:rPr>
          <w:sz w:val="24"/>
          <w:szCs w:val="24"/>
        </w:rPr>
        <w:t xml:space="preserve">Faculty have been told </w:t>
      </w:r>
      <w:r w:rsidR="00B55F7A" w:rsidRPr="00B11DE1">
        <w:rPr>
          <w:sz w:val="24"/>
          <w:szCs w:val="24"/>
        </w:rPr>
        <w:t xml:space="preserve">that students want to attend in-person classes, yet we have not seen these data and </w:t>
      </w:r>
      <w:r w:rsidR="00732195" w:rsidRPr="00B11DE1">
        <w:rPr>
          <w:sz w:val="24"/>
          <w:szCs w:val="24"/>
        </w:rPr>
        <w:t>faculty</w:t>
      </w:r>
      <w:r w:rsidR="00B55F7A" w:rsidRPr="00B11DE1">
        <w:rPr>
          <w:sz w:val="24"/>
          <w:szCs w:val="24"/>
        </w:rPr>
        <w:t xml:space="preserve"> experience is that students do not want to be in class and prefer to be on Zoom (perhaps even more so after receiving higher grades in the fall). </w:t>
      </w:r>
      <w:r w:rsidR="00732195" w:rsidRPr="00B11DE1">
        <w:rPr>
          <w:sz w:val="24"/>
          <w:szCs w:val="24"/>
        </w:rPr>
        <w:t xml:space="preserve">The Provost explained that the university’s stance is that </w:t>
      </w:r>
      <w:r w:rsidR="00617C50" w:rsidRPr="00B11DE1">
        <w:rPr>
          <w:sz w:val="24"/>
          <w:szCs w:val="24"/>
        </w:rPr>
        <w:t xml:space="preserve">faculty teaching in spring had </w:t>
      </w:r>
      <w:r w:rsidR="001419F5" w:rsidRPr="00B11DE1">
        <w:rPr>
          <w:sz w:val="24"/>
          <w:szCs w:val="24"/>
        </w:rPr>
        <w:t xml:space="preserve">a </w:t>
      </w:r>
      <w:r w:rsidR="00617C50" w:rsidRPr="00B11DE1">
        <w:rPr>
          <w:sz w:val="24"/>
          <w:szCs w:val="24"/>
        </w:rPr>
        <w:t>choice on teaching modality for most case</w:t>
      </w:r>
      <w:r w:rsidR="001419F5" w:rsidRPr="00B11DE1">
        <w:rPr>
          <w:sz w:val="24"/>
          <w:szCs w:val="24"/>
        </w:rPr>
        <w:t>s, t</w:t>
      </w:r>
      <w:r w:rsidR="00617C50" w:rsidRPr="00B11DE1">
        <w:rPr>
          <w:sz w:val="24"/>
          <w:szCs w:val="24"/>
        </w:rPr>
        <w:t>here has still been no evidence of classroom, lab, office, etc. transmission</w:t>
      </w:r>
      <w:r w:rsidR="001419F5" w:rsidRPr="00B11DE1">
        <w:rPr>
          <w:sz w:val="24"/>
          <w:szCs w:val="24"/>
        </w:rPr>
        <w:t>, and that s</w:t>
      </w:r>
      <w:r w:rsidR="00617C50" w:rsidRPr="00B11DE1">
        <w:rPr>
          <w:sz w:val="24"/>
          <w:szCs w:val="24"/>
        </w:rPr>
        <w:t xml:space="preserve">tudents want </w:t>
      </w:r>
      <w:r w:rsidR="001419F5" w:rsidRPr="00B11DE1">
        <w:rPr>
          <w:sz w:val="24"/>
          <w:szCs w:val="24"/>
        </w:rPr>
        <w:t xml:space="preserve">classes to </w:t>
      </w:r>
      <w:r w:rsidR="003C1100">
        <w:rPr>
          <w:sz w:val="24"/>
          <w:szCs w:val="24"/>
        </w:rPr>
        <w:t>be conducted</w:t>
      </w:r>
      <w:r w:rsidR="001419F5" w:rsidRPr="00B11DE1">
        <w:rPr>
          <w:sz w:val="24"/>
          <w:szCs w:val="24"/>
        </w:rPr>
        <w:t xml:space="preserve"> in the classroom. Additional</w:t>
      </w:r>
      <w:r w:rsidR="00F52BBB" w:rsidRPr="00B11DE1">
        <w:rPr>
          <w:sz w:val="24"/>
          <w:szCs w:val="24"/>
        </w:rPr>
        <w:t xml:space="preserve">ly, </w:t>
      </w:r>
      <w:r w:rsidR="00617C50" w:rsidRPr="00B11DE1">
        <w:rPr>
          <w:sz w:val="24"/>
          <w:szCs w:val="24"/>
        </w:rPr>
        <w:t xml:space="preserve">Student </w:t>
      </w:r>
      <w:r w:rsidR="00F52BBB" w:rsidRPr="00B11DE1">
        <w:rPr>
          <w:sz w:val="24"/>
          <w:szCs w:val="24"/>
        </w:rPr>
        <w:t>G</w:t>
      </w:r>
      <w:r w:rsidR="00617C50" w:rsidRPr="00B11DE1">
        <w:rPr>
          <w:sz w:val="24"/>
          <w:szCs w:val="24"/>
        </w:rPr>
        <w:t xml:space="preserve">overnment </w:t>
      </w:r>
      <w:r w:rsidR="00F52BBB" w:rsidRPr="00B11DE1">
        <w:rPr>
          <w:sz w:val="24"/>
          <w:szCs w:val="24"/>
        </w:rPr>
        <w:t xml:space="preserve">recently </w:t>
      </w:r>
      <w:r w:rsidR="00617C50" w:rsidRPr="00B11DE1">
        <w:rPr>
          <w:sz w:val="24"/>
          <w:szCs w:val="24"/>
        </w:rPr>
        <w:t xml:space="preserve">voted </w:t>
      </w:r>
      <w:r w:rsidR="00F52BBB" w:rsidRPr="00B11DE1">
        <w:rPr>
          <w:sz w:val="24"/>
          <w:szCs w:val="24"/>
        </w:rPr>
        <w:t>in favor of returning to face-to-face instruction. D</w:t>
      </w:r>
      <w:r w:rsidR="00425B64" w:rsidRPr="00B11DE1">
        <w:rPr>
          <w:sz w:val="24"/>
          <w:szCs w:val="24"/>
        </w:rPr>
        <w:t>r. Trauth explained that her C</w:t>
      </w:r>
      <w:r w:rsidR="00BD3FAB" w:rsidRPr="00B11DE1">
        <w:rPr>
          <w:sz w:val="24"/>
          <w:szCs w:val="24"/>
        </w:rPr>
        <w:t xml:space="preserve">abinet meets weekly with </w:t>
      </w:r>
      <w:r w:rsidR="00425B64" w:rsidRPr="00B11DE1">
        <w:rPr>
          <w:sz w:val="24"/>
          <w:szCs w:val="24"/>
        </w:rPr>
        <w:t xml:space="preserve">Dr. </w:t>
      </w:r>
      <w:r w:rsidR="00BD3FAB" w:rsidRPr="00B11DE1">
        <w:rPr>
          <w:sz w:val="24"/>
          <w:szCs w:val="24"/>
        </w:rPr>
        <w:t xml:space="preserve">Carranco to receive benchmarked data and </w:t>
      </w:r>
      <w:r w:rsidR="00425B64" w:rsidRPr="00B11DE1">
        <w:rPr>
          <w:sz w:val="24"/>
          <w:szCs w:val="24"/>
        </w:rPr>
        <w:t xml:space="preserve">to </w:t>
      </w:r>
      <w:r w:rsidR="00BD3FAB" w:rsidRPr="00B11DE1">
        <w:rPr>
          <w:sz w:val="24"/>
          <w:szCs w:val="24"/>
        </w:rPr>
        <w:t xml:space="preserve">make decisions based on </w:t>
      </w:r>
      <w:r w:rsidR="00425B64" w:rsidRPr="00B11DE1">
        <w:rPr>
          <w:sz w:val="24"/>
          <w:szCs w:val="24"/>
        </w:rPr>
        <w:t xml:space="preserve">those </w:t>
      </w:r>
      <w:r w:rsidR="00BD3FAB" w:rsidRPr="00B11DE1">
        <w:rPr>
          <w:sz w:val="24"/>
          <w:szCs w:val="24"/>
        </w:rPr>
        <w:t>data</w:t>
      </w:r>
      <w:r w:rsidR="00107A66" w:rsidRPr="00B11DE1">
        <w:rPr>
          <w:sz w:val="24"/>
          <w:szCs w:val="24"/>
        </w:rPr>
        <w:t xml:space="preserve">. Dr. </w:t>
      </w:r>
      <w:r w:rsidR="00BD3FAB" w:rsidRPr="00B11DE1">
        <w:rPr>
          <w:sz w:val="24"/>
          <w:szCs w:val="24"/>
        </w:rPr>
        <w:t xml:space="preserve">Carranco </w:t>
      </w:r>
      <w:r w:rsidR="00107A66" w:rsidRPr="00B11DE1">
        <w:rPr>
          <w:sz w:val="24"/>
          <w:szCs w:val="24"/>
        </w:rPr>
        <w:t xml:space="preserve">recently </w:t>
      </w:r>
      <w:r w:rsidR="00BD3FAB" w:rsidRPr="00B11DE1">
        <w:rPr>
          <w:sz w:val="24"/>
          <w:szCs w:val="24"/>
        </w:rPr>
        <w:t xml:space="preserve">reported there is a steady, downward trend in cases, hospitalizations, etc. </w:t>
      </w:r>
      <w:r w:rsidR="00107A66" w:rsidRPr="00B11DE1">
        <w:rPr>
          <w:sz w:val="24"/>
          <w:szCs w:val="24"/>
        </w:rPr>
        <w:t>T</w:t>
      </w:r>
      <w:r w:rsidR="00530F31">
        <w:rPr>
          <w:sz w:val="24"/>
          <w:szCs w:val="24"/>
        </w:rPr>
        <w:t xml:space="preserve">he Cabinet was </w:t>
      </w:r>
      <w:r w:rsidR="00107A66" w:rsidRPr="00B11DE1">
        <w:rPr>
          <w:sz w:val="24"/>
          <w:szCs w:val="24"/>
        </w:rPr>
        <w:t>concerned about surges</w:t>
      </w:r>
      <w:r w:rsidR="007F0BB9" w:rsidRPr="00B11DE1">
        <w:rPr>
          <w:sz w:val="24"/>
          <w:szCs w:val="24"/>
        </w:rPr>
        <w:t xml:space="preserve"> and bringing students back to campuses and the community, so they agreed to have a two-week online period before returning to classroom-based instruction. However, after the first five weeks of the year, they </w:t>
      </w:r>
      <w:r w:rsidR="006D243E" w:rsidRPr="00B11DE1">
        <w:rPr>
          <w:sz w:val="24"/>
          <w:szCs w:val="24"/>
        </w:rPr>
        <w:t xml:space="preserve">are confident the university is back to what they planned for. </w:t>
      </w:r>
    </w:p>
    <w:p w14:paraId="67751760" w14:textId="767B1F21" w:rsidR="00617C50" w:rsidRPr="00B11DE1" w:rsidRDefault="006D243E" w:rsidP="000E5BA2">
      <w:pPr>
        <w:rPr>
          <w:sz w:val="24"/>
          <w:szCs w:val="24"/>
        </w:rPr>
      </w:pPr>
      <w:r w:rsidRPr="00B11DE1">
        <w:rPr>
          <w:sz w:val="24"/>
          <w:szCs w:val="24"/>
        </w:rPr>
        <w:t xml:space="preserve">A senator asked if </w:t>
      </w:r>
      <w:r w:rsidR="008721C6" w:rsidRPr="00B11DE1">
        <w:rPr>
          <w:sz w:val="24"/>
          <w:szCs w:val="24"/>
        </w:rPr>
        <w:t xml:space="preserve">the Provost has compared the proportions </w:t>
      </w:r>
      <w:r w:rsidR="00530F31">
        <w:rPr>
          <w:sz w:val="24"/>
          <w:szCs w:val="24"/>
        </w:rPr>
        <w:t xml:space="preserve">of teaching </w:t>
      </w:r>
      <w:r w:rsidR="008721C6" w:rsidRPr="00B11DE1">
        <w:rPr>
          <w:sz w:val="24"/>
          <w:szCs w:val="24"/>
        </w:rPr>
        <w:t xml:space="preserve">modalities offered this semester with Fall 2020. The Provost responded that the proportions are very close. </w:t>
      </w:r>
    </w:p>
    <w:p w14:paraId="01554336" w14:textId="3D2B457A" w:rsidR="00BD3FAB" w:rsidRPr="00B11DE1" w:rsidRDefault="008721C6" w:rsidP="000E5BA2">
      <w:pPr>
        <w:rPr>
          <w:sz w:val="24"/>
          <w:szCs w:val="24"/>
        </w:rPr>
      </w:pPr>
      <w:r w:rsidRPr="00B11DE1">
        <w:rPr>
          <w:sz w:val="24"/>
          <w:szCs w:val="24"/>
        </w:rPr>
        <w:t xml:space="preserve">A senator asked whether </w:t>
      </w:r>
      <w:r w:rsidR="00BD3FAB" w:rsidRPr="00B11DE1">
        <w:rPr>
          <w:sz w:val="24"/>
          <w:szCs w:val="24"/>
        </w:rPr>
        <w:t xml:space="preserve">Bobcat Trace </w:t>
      </w:r>
      <w:r w:rsidRPr="00B11DE1">
        <w:rPr>
          <w:sz w:val="24"/>
          <w:szCs w:val="24"/>
        </w:rPr>
        <w:t>has found</w:t>
      </w:r>
      <w:r w:rsidR="00BD3FAB" w:rsidRPr="00B11DE1">
        <w:rPr>
          <w:sz w:val="24"/>
          <w:szCs w:val="24"/>
        </w:rPr>
        <w:t xml:space="preserve"> zero cases </w:t>
      </w:r>
      <w:r w:rsidRPr="00B11DE1">
        <w:rPr>
          <w:sz w:val="24"/>
          <w:szCs w:val="24"/>
        </w:rPr>
        <w:t xml:space="preserve">of classroom, lab, or office transmission </w:t>
      </w:r>
      <w:r w:rsidR="00BD3FAB" w:rsidRPr="00B11DE1">
        <w:rPr>
          <w:sz w:val="24"/>
          <w:szCs w:val="24"/>
        </w:rPr>
        <w:t xml:space="preserve">or just very few?  President </w:t>
      </w:r>
      <w:r w:rsidRPr="00B11DE1">
        <w:rPr>
          <w:sz w:val="24"/>
          <w:szCs w:val="24"/>
        </w:rPr>
        <w:t xml:space="preserve">Trauth </w:t>
      </w:r>
      <w:r w:rsidR="00BD3FAB" w:rsidRPr="00B11DE1">
        <w:rPr>
          <w:sz w:val="24"/>
          <w:szCs w:val="24"/>
        </w:rPr>
        <w:t xml:space="preserve">said </w:t>
      </w:r>
      <w:r w:rsidRPr="00B11DE1">
        <w:rPr>
          <w:sz w:val="24"/>
          <w:szCs w:val="24"/>
        </w:rPr>
        <w:t xml:space="preserve">Dr. </w:t>
      </w:r>
      <w:r w:rsidR="00BD3FAB" w:rsidRPr="00B11DE1">
        <w:rPr>
          <w:sz w:val="24"/>
          <w:szCs w:val="24"/>
        </w:rPr>
        <w:t xml:space="preserve">Carranco reports </w:t>
      </w:r>
      <w:r w:rsidRPr="00B11DE1">
        <w:rPr>
          <w:sz w:val="24"/>
          <w:szCs w:val="24"/>
        </w:rPr>
        <w:t xml:space="preserve">that Bobcat Trace has found </w:t>
      </w:r>
      <w:r w:rsidR="00BD3FAB" w:rsidRPr="00B11DE1">
        <w:rPr>
          <w:sz w:val="24"/>
          <w:szCs w:val="24"/>
        </w:rPr>
        <w:t xml:space="preserve">zero cases. </w:t>
      </w:r>
      <w:r w:rsidRPr="00B11DE1">
        <w:rPr>
          <w:sz w:val="24"/>
          <w:szCs w:val="24"/>
        </w:rPr>
        <w:t xml:space="preserve">The senator asked if there is a </w:t>
      </w:r>
      <w:r w:rsidR="00BD3FAB" w:rsidRPr="00B11DE1">
        <w:rPr>
          <w:sz w:val="24"/>
          <w:szCs w:val="24"/>
        </w:rPr>
        <w:t xml:space="preserve">breakdown in Bobcat Trace, who </w:t>
      </w:r>
      <w:r w:rsidRPr="00B11DE1">
        <w:rPr>
          <w:sz w:val="24"/>
          <w:szCs w:val="24"/>
        </w:rPr>
        <w:t xml:space="preserve">would they report </w:t>
      </w:r>
      <w:r w:rsidR="00791B04" w:rsidRPr="00B11DE1">
        <w:rPr>
          <w:sz w:val="24"/>
          <w:szCs w:val="24"/>
        </w:rPr>
        <w:t>tha</w:t>
      </w:r>
      <w:r w:rsidR="00BD3FAB" w:rsidRPr="00B11DE1">
        <w:rPr>
          <w:sz w:val="24"/>
          <w:szCs w:val="24"/>
        </w:rPr>
        <w:t>t concern to?</w:t>
      </w:r>
      <w:r w:rsidR="00791B04" w:rsidRPr="00B11DE1">
        <w:rPr>
          <w:sz w:val="24"/>
          <w:szCs w:val="24"/>
        </w:rPr>
        <w:t xml:space="preserve"> The Provost directed concerns </w:t>
      </w:r>
      <w:r w:rsidR="00530F31">
        <w:rPr>
          <w:sz w:val="24"/>
          <w:szCs w:val="24"/>
        </w:rPr>
        <w:t>for</w:t>
      </w:r>
      <w:r w:rsidR="00791B04" w:rsidRPr="00B11DE1">
        <w:rPr>
          <w:sz w:val="24"/>
          <w:szCs w:val="24"/>
        </w:rPr>
        <w:t xml:space="preserve"> that situation to Dr.</w:t>
      </w:r>
      <w:r w:rsidR="00BD3FAB" w:rsidRPr="00B11DE1">
        <w:rPr>
          <w:sz w:val="24"/>
          <w:szCs w:val="24"/>
        </w:rPr>
        <w:t xml:space="preserve"> Carranco</w:t>
      </w:r>
      <w:r w:rsidR="00791B04" w:rsidRPr="00B11DE1">
        <w:rPr>
          <w:sz w:val="24"/>
          <w:szCs w:val="24"/>
        </w:rPr>
        <w:t xml:space="preserve"> and added that the university never expected </w:t>
      </w:r>
      <w:r w:rsidR="001E4F99" w:rsidRPr="00B11DE1">
        <w:rPr>
          <w:sz w:val="24"/>
          <w:szCs w:val="24"/>
        </w:rPr>
        <w:t xml:space="preserve">zero cases, they were simply unsure about how many cases would warrant a local or campus-wide change in scenarios. </w:t>
      </w:r>
    </w:p>
    <w:p w14:paraId="268A3F4F" w14:textId="5A83F7E8" w:rsidR="00BD3FAB" w:rsidRPr="00B11DE1" w:rsidRDefault="001E4F99" w:rsidP="000E5BA2">
      <w:pPr>
        <w:rPr>
          <w:sz w:val="24"/>
          <w:szCs w:val="24"/>
        </w:rPr>
      </w:pPr>
      <w:r w:rsidRPr="00B11DE1">
        <w:rPr>
          <w:sz w:val="24"/>
          <w:szCs w:val="24"/>
        </w:rPr>
        <w:t xml:space="preserve">A senator </w:t>
      </w:r>
      <w:r w:rsidR="00152DCC" w:rsidRPr="00B11DE1">
        <w:rPr>
          <w:sz w:val="24"/>
          <w:szCs w:val="24"/>
        </w:rPr>
        <w:t>stressed</w:t>
      </w:r>
      <w:r w:rsidR="00756558" w:rsidRPr="00B11DE1">
        <w:rPr>
          <w:sz w:val="24"/>
          <w:szCs w:val="24"/>
        </w:rPr>
        <w:t xml:space="preserve"> that in a recent meeting with senate liaisons, </w:t>
      </w:r>
      <w:r w:rsidR="00152DCC" w:rsidRPr="00B11DE1">
        <w:rPr>
          <w:sz w:val="24"/>
          <w:szCs w:val="24"/>
        </w:rPr>
        <w:t>faculty</w:t>
      </w:r>
      <w:r w:rsidR="00756558" w:rsidRPr="00B11DE1">
        <w:rPr>
          <w:sz w:val="24"/>
          <w:szCs w:val="24"/>
        </w:rPr>
        <w:t xml:space="preserve"> were adamant that </w:t>
      </w:r>
      <w:r w:rsidR="00BD3FAB" w:rsidRPr="00B11DE1">
        <w:rPr>
          <w:sz w:val="24"/>
          <w:szCs w:val="24"/>
        </w:rPr>
        <w:t>faculty choice should prevail</w:t>
      </w:r>
      <w:r w:rsidR="00756558" w:rsidRPr="00B11DE1">
        <w:rPr>
          <w:sz w:val="24"/>
          <w:szCs w:val="24"/>
        </w:rPr>
        <w:t xml:space="preserve"> and while it may seem that way in most cases, there is evidence of </w:t>
      </w:r>
      <w:r w:rsidR="00BD3FAB" w:rsidRPr="00B11DE1">
        <w:rPr>
          <w:sz w:val="24"/>
          <w:szCs w:val="24"/>
        </w:rPr>
        <w:t>faculty whose choice was not honored</w:t>
      </w:r>
      <w:r w:rsidR="00084516">
        <w:rPr>
          <w:sz w:val="24"/>
          <w:szCs w:val="24"/>
        </w:rPr>
        <w:t xml:space="preserve"> (i.e., </w:t>
      </w:r>
      <w:r w:rsidR="00756558" w:rsidRPr="00B11DE1">
        <w:rPr>
          <w:sz w:val="24"/>
          <w:szCs w:val="24"/>
        </w:rPr>
        <w:t xml:space="preserve">their choice </w:t>
      </w:r>
      <w:r w:rsidR="00BD3FAB" w:rsidRPr="00B11DE1">
        <w:rPr>
          <w:sz w:val="24"/>
          <w:szCs w:val="24"/>
        </w:rPr>
        <w:t xml:space="preserve">had no impact on </w:t>
      </w:r>
      <w:r w:rsidR="00756558" w:rsidRPr="00B11DE1">
        <w:rPr>
          <w:sz w:val="24"/>
          <w:szCs w:val="24"/>
        </w:rPr>
        <w:t xml:space="preserve">their </w:t>
      </w:r>
      <w:r w:rsidR="00BD3FAB" w:rsidRPr="00B11DE1">
        <w:rPr>
          <w:sz w:val="24"/>
          <w:szCs w:val="24"/>
        </w:rPr>
        <w:t>teaching assignment</w:t>
      </w:r>
      <w:r w:rsidR="00084516">
        <w:rPr>
          <w:sz w:val="24"/>
          <w:szCs w:val="24"/>
        </w:rPr>
        <w:t>)</w:t>
      </w:r>
      <w:r w:rsidR="00BD3FAB" w:rsidRPr="00B11DE1">
        <w:rPr>
          <w:sz w:val="24"/>
          <w:szCs w:val="24"/>
        </w:rPr>
        <w:t xml:space="preserve">. </w:t>
      </w:r>
      <w:r w:rsidR="00756558" w:rsidRPr="00B11DE1">
        <w:rPr>
          <w:sz w:val="24"/>
          <w:szCs w:val="24"/>
        </w:rPr>
        <w:t xml:space="preserve">The senator </w:t>
      </w:r>
      <w:r w:rsidR="00152DCC" w:rsidRPr="00B11DE1">
        <w:rPr>
          <w:sz w:val="24"/>
          <w:szCs w:val="24"/>
        </w:rPr>
        <w:t xml:space="preserve">emphasized that faculty choice should be </w:t>
      </w:r>
      <w:r w:rsidR="00020745" w:rsidRPr="00B11DE1">
        <w:rPr>
          <w:sz w:val="24"/>
          <w:szCs w:val="24"/>
        </w:rPr>
        <w:t xml:space="preserve">written into university policy. The Provost responded by explaining that </w:t>
      </w:r>
      <w:r w:rsidR="00B2627D" w:rsidRPr="00B11DE1">
        <w:rPr>
          <w:sz w:val="24"/>
          <w:szCs w:val="24"/>
        </w:rPr>
        <w:t>students signed up for a specific course modality</w:t>
      </w:r>
      <w:r w:rsidR="00084516">
        <w:rPr>
          <w:sz w:val="24"/>
          <w:szCs w:val="24"/>
        </w:rPr>
        <w:t>,</w:t>
      </w:r>
      <w:r w:rsidR="00B2627D" w:rsidRPr="00B11DE1">
        <w:rPr>
          <w:sz w:val="24"/>
          <w:szCs w:val="24"/>
        </w:rPr>
        <w:t xml:space="preserve"> </w:t>
      </w:r>
      <w:r w:rsidR="00020745" w:rsidRPr="00B11DE1">
        <w:rPr>
          <w:sz w:val="24"/>
          <w:szCs w:val="24"/>
        </w:rPr>
        <w:t xml:space="preserve">that course modality </w:t>
      </w:r>
      <w:r w:rsidR="00B2627D" w:rsidRPr="00B11DE1">
        <w:rPr>
          <w:sz w:val="24"/>
          <w:szCs w:val="24"/>
        </w:rPr>
        <w:t>should be honored</w:t>
      </w:r>
      <w:r w:rsidR="00084516">
        <w:rPr>
          <w:sz w:val="24"/>
          <w:szCs w:val="24"/>
        </w:rPr>
        <w:t xml:space="preserve">, </w:t>
      </w:r>
      <w:r w:rsidR="00020745" w:rsidRPr="00B11DE1">
        <w:rPr>
          <w:sz w:val="24"/>
          <w:szCs w:val="24"/>
        </w:rPr>
        <w:t>and that m</w:t>
      </w:r>
      <w:r w:rsidR="00B2627D" w:rsidRPr="00B11DE1">
        <w:rPr>
          <w:sz w:val="24"/>
          <w:szCs w:val="24"/>
        </w:rPr>
        <w:t>ost faculty</w:t>
      </w:r>
      <w:r w:rsidR="00020745" w:rsidRPr="00B11DE1">
        <w:rPr>
          <w:sz w:val="24"/>
          <w:szCs w:val="24"/>
        </w:rPr>
        <w:t xml:space="preserve"> who</w:t>
      </w:r>
      <w:r w:rsidR="00B2627D" w:rsidRPr="00B11DE1">
        <w:rPr>
          <w:sz w:val="24"/>
          <w:szCs w:val="24"/>
        </w:rPr>
        <w:t xml:space="preserve"> requested a specific modality from their chair </w:t>
      </w:r>
      <w:r w:rsidR="00020745" w:rsidRPr="00B11DE1">
        <w:rPr>
          <w:sz w:val="24"/>
          <w:szCs w:val="24"/>
        </w:rPr>
        <w:t xml:space="preserve">were granted that request. </w:t>
      </w:r>
      <w:r w:rsidR="00B2627D" w:rsidRPr="00B11DE1">
        <w:rPr>
          <w:sz w:val="24"/>
          <w:szCs w:val="24"/>
        </w:rPr>
        <w:t xml:space="preserve"> </w:t>
      </w:r>
    </w:p>
    <w:p w14:paraId="7626B3FE" w14:textId="176D3CD6" w:rsidR="004E1107" w:rsidRPr="00B11DE1" w:rsidRDefault="00102D3B" w:rsidP="004E1107">
      <w:pPr>
        <w:rPr>
          <w:sz w:val="24"/>
          <w:szCs w:val="24"/>
        </w:rPr>
      </w:pPr>
      <w:r w:rsidRPr="00B11DE1">
        <w:rPr>
          <w:b/>
          <w:bCs/>
          <w:sz w:val="24"/>
          <w:szCs w:val="24"/>
        </w:rPr>
        <w:t>Mental health needs of students</w:t>
      </w:r>
      <w:r w:rsidRPr="00B11DE1">
        <w:rPr>
          <w:b/>
          <w:bCs/>
          <w:sz w:val="24"/>
          <w:szCs w:val="24"/>
        </w:rPr>
        <w:br/>
      </w:r>
      <w:r w:rsidR="00020745" w:rsidRPr="00B11DE1">
        <w:rPr>
          <w:sz w:val="24"/>
          <w:szCs w:val="24"/>
        </w:rPr>
        <w:t xml:space="preserve">The senate </w:t>
      </w:r>
      <w:r w:rsidR="00AB4767" w:rsidRPr="00B11DE1">
        <w:rPr>
          <w:sz w:val="24"/>
          <w:szCs w:val="24"/>
        </w:rPr>
        <w:t xml:space="preserve">asked PAAG what the university’s plan is to better support the mental health needs of students. Dr. Trauth explained that they are adding two counselors </w:t>
      </w:r>
      <w:r w:rsidR="002C13DC" w:rsidRPr="00B11DE1">
        <w:rPr>
          <w:sz w:val="24"/>
          <w:szCs w:val="24"/>
        </w:rPr>
        <w:t xml:space="preserve">to the </w:t>
      </w:r>
      <w:r w:rsidR="009374A1" w:rsidRPr="00B11DE1">
        <w:rPr>
          <w:sz w:val="24"/>
          <w:szCs w:val="24"/>
        </w:rPr>
        <w:t xml:space="preserve">Student </w:t>
      </w:r>
      <w:r w:rsidR="002C13DC" w:rsidRPr="00B11DE1">
        <w:rPr>
          <w:sz w:val="24"/>
          <w:szCs w:val="24"/>
        </w:rPr>
        <w:t>Counseling Center</w:t>
      </w:r>
      <w:r w:rsidR="009374A1" w:rsidRPr="00B11DE1">
        <w:rPr>
          <w:sz w:val="24"/>
          <w:szCs w:val="24"/>
        </w:rPr>
        <w:t xml:space="preserve"> (SCC)</w:t>
      </w:r>
      <w:r w:rsidR="002C13DC" w:rsidRPr="00B11DE1">
        <w:rPr>
          <w:sz w:val="24"/>
          <w:szCs w:val="24"/>
        </w:rPr>
        <w:t xml:space="preserve">. Those positions will </w:t>
      </w:r>
      <w:r w:rsidR="00E22604">
        <w:rPr>
          <w:sz w:val="24"/>
          <w:szCs w:val="24"/>
        </w:rPr>
        <w:t xml:space="preserve">be funded </w:t>
      </w:r>
      <w:r w:rsidR="002C13DC" w:rsidRPr="00B11DE1">
        <w:rPr>
          <w:sz w:val="24"/>
          <w:szCs w:val="24"/>
        </w:rPr>
        <w:t xml:space="preserve">initially with CARES Act money, but the </w:t>
      </w:r>
      <w:r w:rsidR="002C13DC" w:rsidRPr="00B11DE1">
        <w:rPr>
          <w:sz w:val="24"/>
          <w:szCs w:val="24"/>
        </w:rPr>
        <w:lastRenderedPageBreak/>
        <w:t xml:space="preserve">university will find money to fund the positions permanently. </w:t>
      </w:r>
      <w:r w:rsidR="009374A1" w:rsidRPr="00B11DE1">
        <w:rPr>
          <w:sz w:val="24"/>
          <w:szCs w:val="24"/>
        </w:rPr>
        <w:t>She also explained that the 15-session limit for mental health appointments is based on best practices and is far more than most universities offer</w:t>
      </w:r>
      <w:r w:rsidR="00E22604">
        <w:rPr>
          <w:sz w:val="24"/>
          <w:szCs w:val="24"/>
        </w:rPr>
        <w:t xml:space="preserve"> and clarified that t</w:t>
      </w:r>
      <w:r w:rsidR="009374A1" w:rsidRPr="00B11DE1">
        <w:rPr>
          <w:sz w:val="24"/>
          <w:szCs w:val="24"/>
        </w:rPr>
        <w:t xml:space="preserve">he SCC is not </w:t>
      </w:r>
      <w:r w:rsidR="008B1507" w:rsidRPr="00B11DE1">
        <w:rPr>
          <w:sz w:val="24"/>
          <w:szCs w:val="24"/>
        </w:rPr>
        <w:t>designed to provide long-term therapy</w:t>
      </w:r>
      <w:r w:rsidR="00E22604">
        <w:rPr>
          <w:sz w:val="24"/>
          <w:szCs w:val="24"/>
        </w:rPr>
        <w:t>. S</w:t>
      </w:r>
      <w:r w:rsidR="008B1507" w:rsidRPr="00B11DE1">
        <w:rPr>
          <w:sz w:val="24"/>
          <w:szCs w:val="24"/>
        </w:rPr>
        <w:t xml:space="preserve">tudents needing such care should find a long-term provider. </w:t>
      </w:r>
      <w:r w:rsidR="007F4EA4" w:rsidRPr="00B11DE1">
        <w:rPr>
          <w:sz w:val="24"/>
          <w:szCs w:val="24"/>
        </w:rPr>
        <w:t xml:space="preserve">The Provost encouraged faculty to review the best practices and guidelines </w:t>
      </w:r>
      <w:r w:rsidR="00A37B25" w:rsidRPr="00B11DE1">
        <w:rPr>
          <w:sz w:val="24"/>
          <w:szCs w:val="24"/>
        </w:rPr>
        <w:t xml:space="preserve">for faculty available on the Provost’s website. </w:t>
      </w:r>
      <w:hyperlink r:id="rId8" w:history="1">
        <w:r w:rsidR="004E1107" w:rsidRPr="00B11DE1">
          <w:rPr>
            <w:rStyle w:val="Hyperlink"/>
            <w:sz w:val="24"/>
            <w:szCs w:val="24"/>
          </w:rPr>
          <w:t xml:space="preserve">Roles and Responsibilities of Faculty to Support Students Facing Mental Health Challenges: Final Report from the Faculty Workgroup for Supporting Students Facing Mental Health Challenges </w:t>
        </w:r>
      </w:hyperlink>
      <w:r w:rsidR="004E1107" w:rsidRPr="00B11DE1">
        <w:rPr>
          <w:sz w:val="24"/>
          <w:szCs w:val="24"/>
        </w:rPr>
        <w:t>.</w:t>
      </w:r>
    </w:p>
    <w:p w14:paraId="1C0B63CB" w14:textId="1ABAAB20" w:rsidR="00B2627D" w:rsidRPr="00B11DE1" w:rsidRDefault="004E1107" w:rsidP="000E5BA2">
      <w:pPr>
        <w:rPr>
          <w:sz w:val="24"/>
          <w:szCs w:val="24"/>
        </w:rPr>
      </w:pPr>
      <w:r w:rsidRPr="00B11DE1">
        <w:rPr>
          <w:sz w:val="24"/>
          <w:szCs w:val="24"/>
        </w:rPr>
        <w:t>A s</w:t>
      </w:r>
      <w:r w:rsidR="00B2627D" w:rsidRPr="00B11DE1">
        <w:rPr>
          <w:sz w:val="24"/>
          <w:szCs w:val="24"/>
        </w:rPr>
        <w:t xml:space="preserve">enator pointed out that type of student served </w:t>
      </w:r>
      <w:r w:rsidRPr="00B11DE1">
        <w:rPr>
          <w:sz w:val="24"/>
          <w:szCs w:val="24"/>
        </w:rPr>
        <w:t>by our university</w:t>
      </w:r>
      <w:r w:rsidR="00B2627D" w:rsidRPr="00B11DE1">
        <w:rPr>
          <w:sz w:val="24"/>
          <w:szCs w:val="24"/>
        </w:rPr>
        <w:t xml:space="preserve"> is not </w:t>
      </w:r>
      <w:r w:rsidRPr="00B11DE1">
        <w:rPr>
          <w:sz w:val="24"/>
          <w:szCs w:val="24"/>
        </w:rPr>
        <w:t xml:space="preserve">the </w:t>
      </w:r>
      <w:r w:rsidR="00B2627D" w:rsidRPr="00B11DE1">
        <w:rPr>
          <w:sz w:val="24"/>
          <w:szCs w:val="24"/>
        </w:rPr>
        <w:t xml:space="preserve">typical </w:t>
      </w:r>
      <w:r w:rsidRPr="00B11DE1">
        <w:rPr>
          <w:sz w:val="24"/>
          <w:szCs w:val="24"/>
        </w:rPr>
        <w:t>college</w:t>
      </w:r>
      <w:r w:rsidR="00B2627D" w:rsidRPr="00B11DE1">
        <w:rPr>
          <w:sz w:val="24"/>
          <w:szCs w:val="24"/>
        </w:rPr>
        <w:t xml:space="preserve"> student (</w:t>
      </w:r>
      <w:r w:rsidRPr="00B11DE1">
        <w:rPr>
          <w:sz w:val="24"/>
          <w:szCs w:val="24"/>
        </w:rPr>
        <w:t xml:space="preserve">e.g., </w:t>
      </w:r>
      <w:r w:rsidR="00B2627D" w:rsidRPr="00B11DE1">
        <w:rPr>
          <w:sz w:val="24"/>
          <w:szCs w:val="24"/>
        </w:rPr>
        <w:t xml:space="preserve">high minority, high Pell grant, high </w:t>
      </w:r>
      <w:r w:rsidR="00A37B25" w:rsidRPr="00B11DE1">
        <w:rPr>
          <w:sz w:val="24"/>
          <w:szCs w:val="24"/>
        </w:rPr>
        <w:t>first-generation</w:t>
      </w:r>
      <w:r w:rsidRPr="00B11DE1">
        <w:rPr>
          <w:sz w:val="24"/>
          <w:szCs w:val="24"/>
        </w:rPr>
        <w:t xml:space="preserve"> students</w:t>
      </w:r>
      <w:r w:rsidR="00B2627D" w:rsidRPr="00B11DE1">
        <w:rPr>
          <w:sz w:val="24"/>
          <w:szCs w:val="24"/>
        </w:rPr>
        <w:t xml:space="preserve">) and faculty support </w:t>
      </w:r>
      <w:r w:rsidR="001B4741">
        <w:rPr>
          <w:sz w:val="24"/>
          <w:szCs w:val="24"/>
        </w:rPr>
        <w:t xml:space="preserve">of </w:t>
      </w:r>
      <w:r w:rsidR="00B2627D" w:rsidRPr="00B11DE1">
        <w:rPr>
          <w:sz w:val="24"/>
          <w:szCs w:val="24"/>
        </w:rPr>
        <w:t xml:space="preserve">those students </w:t>
      </w:r>
      <w:r w:rsidR="002822A1" w:rsidRPr="00B11DE1">
        <w:rPr>
          <w:sz w:val="24"/>
          <w:szCs w:val="24"/>
        </w:rPr>
        <w:t xml:space="preserve">already involves a large investment of faculty time and resources. They pointed out that we </w:t>
      </w:r>
      <w:r w:rsidR="00A37B25" w:rsidRPr="00B11DE1">
        <w:rPr>
          <w:sz w:val="24"/>
          <w:szCs w:val="24"/>
        </w:rPr>
        <w:t>cannot compare</w:t>
      </w:r>
      <w:r w:rsidR="00B2627D" w:rsidRPr="00B11DE1">
        <w:rPr>
          <w:sz w:val="24"/>
          <w:szCs w:val="24"/>
        </w:rPr>
        <w:t xml:space="preserve"> our </w:t>
      </w:r>
      <w:r w:rsidR="00F75726" w:rsidRPr="00B11DE1">
        <w:rPr>
          <w:sz w:val="24"/>
          <w:szCs w:val="24"/>
        </w:rPr>
        <w:t xml:space="preserve">students’ </w:t>
      </w:r>
      <w:r w:rsidR="00B2627D" w:rsidRPr="00B11DE1">
        <w:rPr>
          <w:sz w:val="24"/>
          <w:szCs w:val="24"/>
        </w:rPr>
        <w:t xml:space="preserve">mental health needs to </w:t>
      </w:r>
      <w:r w:rsidR="00F75726" w:rsidRPr="00B11DE1">
        <w:rPr>
          <w:sz w:val="24"/>
          <w:szCs w:val="24"/>
        </w:rPr>
        <w:t xml:space="preserve">students at </w:t>
      </w:r>
      <w:r w:rsidR="00B2627D" w:rsidRPr="00B11DE1">
        <w:rPr>
          <w:sz w:val="24"/>
          <w:szCs w:val="24"/>
        </w:rPr>
        <w:t>other universities</w:t>
      </w:r>
      <w:r w:rsidR="00F75726" w:rsidRPr="00B11DE1">
        <w:rPr>
          <w:sz w:val="24"/>
          <w:szCs w:val="24"/>
        </w:rPr>
        <w:t xml:space="preserve">, but only among student needs at </w:t>
      </w:r>
      <w:r w:rsidR="00B2627D" w:rsidRPr="00B11DE1">
        <w:rPr>
          <w:sz w:val="24"/>
          <w:szCs w:val="24"/>
        </w:rPr>
        <w:t xml:space="preserve">similar institutions. </w:t>
      </w:r>
      <w:r w:rsidR="00F75726" w:rsidRPr="00B11DE1">
        <w:rPr>
          <w:sz w:val="24"/>
          <w:szCs w:val="24"/>
        </w:rPr>
        <w:t xml:space="preserve">President Trauth agreed with the senator and </w:t>
      </w:r>
      <w:r w:rsidR="0019478C" w:rsidRPr="00B11DE1">
        <w:rPr>
          <w:sz w:val="24"/>
          <w:szCs w:val="24"/>
        </w:rPr>
        <w:t xml:space="preserve">explained that </w:t>
      </w:r>
      <w:r w:rsidR="000A0695" w:rsidRPr="00B11DE1">
        <w:rPr>
          <w:sz w:val="24"/>
          <w:szCs w:val="24"/>
        </w:rPr>
        <w:t>pre-pandemic they h</w:t>
      </w:r>
      <w:r w:rsidR="0019478C" w:rsidRPr="00B11DE1">
        <w:rPr>
          <w:sz w:val="24"/>
          <w:szCs w:val="24"/>
        </w:rPr>
        <w:t>ad</w:t>
      </w:r>
      <w:r w:rsidR="000A0695" w:rsidRPr="00B11DE1">
        <w:rPr>
          <w:sz w:val="24"/>
          <w:szCs w:val="24"/>
        </w:rPr>
        <w:t xml:space="preserve"> already promised to add counselors. </w:t>
      </w:r>
      <w:r w:rsidR="008D416D" w:rsidRPr="00B11DE1">
        <w:rPr>
          <w:sz w:val="24"/>
          <w:szCs w:val="24"/>
        </w:rPr>
        <w:t>In sum, the Cabinet u</w:t>
      </w:r>
      <w:r w:rsidR="000A0695" w:rsidRPr="00B11DE1">
        <w:rPr>
          <w:sz w:val="24"/>
          <w:szCs w:val="24"/>
        </w:rPr>
        <w:t xml:space="preserve">nderstands </w:t>
      </w:r>
      <w:r w:rsidR="008D416D" w:rsidRPr="00B11DE1">
        <w:rPr>
          <w:sz w:val="24"/>
          <w:szCs w:val="24"/>
        </w:rPr>
        <w:t>the myriad stressors (</w:t>
      </w:r>
      <w:r w:rsidR="000A0695" w:rsidRPr="00B11DE1">
        <w:rPr>
          <w:sz w:val="24"/>
          <w:szCs w:val="24"/>
        </w:rPr>
        <w:t>financial, pandemic, etc.</w:t>
      </w:r>
      <w:r w:rsidR="008D416D" w:rsidRPr="00B11DE1">
        <w:rPr>
          <w:sz w:val="24"/>
          <w:szCs w:val="24"/>
        </w:rPr>
        <w:t xml:space="preserve">) and they are </w:t>
      </w:r>
      <w:r w:rsidR="00FF15F8">
        <w:rPr>
          <w:sz w:val="24"/>
          <w:szCs w:val="24"/>
        </w:rPr>
        <w:t xml:space="preserve">going to convene a </w:t>
      </w:r>
      <w:r w:rsidR="000A0695" w:rsidRPr="00B11DE1">
        <w:rPr>
          <w:sz w:val="24"/>
          <w:szCs w:val="24"/>
        </w:rPr>
        <w:t>task forc</w:t>
      </w:r>
      <w:r w:rsidR="00146F51" w:rsidRPr="00B11DE1">
        <w:rPr>
          <w:sz w:val="24"/>
          <w:szCs w:val="24"/>
        </w:rPr>
        <w:t xml:space="preserve">e </w:t>
      </w:r>
      <w:r w:rsidR="00FF15F8">
        <w:rPr>
          <w:sz w:val="24"/>
          <w:szCs w:val="24"/>
        </w:rPr>
        <w:t>to benchmark nationwide health survey data Texas State students participated in.</w:t>
      </w:r>
      <w:r w:rsidR="00146F51" w:rsidRPr="00B11DE1">
        <w:rPr>
          <w:sz w:val="24"/>
          <w:szCs w:val="24"/>
        </w:rPr>
        <w:t xml:space="preserve"> </w:t>
      </w:r>
      <w:r w:rsidR="000A0695" w:rsidRPr="00B11DE1">
        <w:rPr>
          <w:sz w:val="24"/>
          <w:szCs w:val="24"/>
        </w:rPr>
        <w:br/>
      </w:r>
      <w:r w:rsidR="000A0695" w:rsidRPr="00B11DE1">
        <w:rPr>
          <w:sz w:val="24"/>
          <w:szCs w:val="24"/>
        </w:rPr>
        <w:br/>
      </w:r>
      <w:r w:rsidR="00496AF2" w:rsidRPr="00B11DE1">
        <w:rPr>
          <w:sz w:val="24"/>
          <w:szCs w:val="24"/>
        </w:rPr>
        <w:t>A s</w:t>
      </w:r>
      <w:r w:rsidR="000A0695" w:rsidRPr="00B11DE1">
        <w:rPr>
          <w:sz w:val="24"/>
          <w:szCs w:val="24"/>
        </w:rPr>
        <w:t xml:space="preserve">enator suggested </w:t>
      </w:r>
      <w:r w:rsidR="00496AF2" w:rsidRPr="00B11DE1">
        <w:rPr>
          <w:sz w:val="24"/>
          <w:szCs w:val="24"/>
        </w:rPr>
        <w:t xml:space="preserve">the Cabinet consider </w:t>
      </w:r>
      <w:r w:rsidR="000A0695" w:rsidRPr="00B11DE1">
        <w:rPr>
          <w:sz w:val="24"/>
          <w:szCs w:val="24"/>
        </w:rPr>
        <w:t xml:space="preserve">thinking outside the box and </w:t>
      </w:r>
      <w:r w:rsidR="00496AF2" w:rsidRPr="00B11DE1">
        <w:rPr>
          <w:sz w:val="24"/>
          <w:szCs w:val="24"/>
        </w:rPr>
        <w:t>working toward making the university a</w:t>
      </w:r>
      <w:r w:rsidR="000A0695" w:rsidRPr="00B11DE1">
        <w:rPr>
          <w:sz w:val="24"/>
          <w:szCs w:val="24"/>
        </w:rPr>
        <w:t xml:space="preserve"> leader among universities</w:t>
      </w:r>
      <w:r w:rsidR="00102D3B" w:rsidRPr="00B11DE1">
        <w:rPr>
          <w:sz w:val="24"/>
          <w:szCs w:val="24"/>
        </w:rPr>
        <w:t xml:space="preserve"> and that f</w:t>
      </w:r>
      <w:r w:rsidR="000A0695" w:rsidRPr="00B11DE1">
        <w:rPr>
          <w:sz w:val="24"/>
          <w:szCs w:val="24"/>
        </w:rPr>
        <w:t xml:space="preserve">ifteen counseling sessions given our unique population is insufficient to address critical needs of students on campus. </w:t>
      </w:r>
    </w:p>
    <w:p w14:paraId="1EF715FC" w14:textId="77777777" w:rsidR="00127C07" w:rsidRPr="00B11DE1" w:rsidRDefault="00127C07" w:rsidP="000E5BA2">
      <w:pPr>
        <w:rPr>
          <w:b/>
          <w:bCs/>
          <w:sz w:val="24"/>
          <w:szCs w:val="24"/>
        </w:rPr>
      </w:pPr>
      <w:r w:rsidRPr="00B11DE1">
        <w:rPr>
          <w:b/>
          <w:bCs/>
          <w:sz w:val="24"/>
          <w:szCs w:val="24"/>
        </w:rPr>
        <w:t>CARES Act funding</w:t>
      </w:r>
    </w:p>
    <w:p w14:paraId="22EED15C" w14:textId="761D3970" w:rsidR="008549A2" w:rsidRPr="00B11DE1" w:rsidRDefault="00127C07" w:rsidP="000E5BA2">
      <w:pPr>
        <w:rPr>
          <w:sz w:val="24"/>
          <w:szCs w:val="24"/>
        </w:rPr>
      </w:pPr>
      <w:r w:rsidRPr="00B11DE1">
        <w:rPr>
          <w:sz w:val="24"/>
          <w:szCs w:val="24"/>
        </w:rPr>
        <w:t>The senate wanted to know how any residual funds, after student assistance</w:t>
      </w:r>
      <w:r w:rsidR="00197C7D">
        <w:rPr>
          <w:sz w:val="24"/>
          <w:szCs w:val="24"/>
        </w:rPr>
        <w:t xml:space="preserve">, </w:t>
      </w:r>
      <w:r w:rsidR="002A4E91" w:rsidRPr="00B11DE1">
        <w:rPr>
          <w:sz w:val="24"/>
          <w:szCs w:val="24"/>
        </w:rPr>
        <w:t xml:space="preserve">would be spent. Specifically, the senate inquired about the possibility of using a </w:t>
      </w:r>
      <w:r w:rsidR="00B55F7A" w:rsidRPr="00B11DE1">
        <w:rPr>
          <w:sz w:val="24"/>
          <w:szCs w:val="24"/>
        </w:rPr>
        <w:t>portion of the funding to restore summer budgets</w:t>
      </w:r>
      <w:r w:rsidR="00E95D47" w:rsidRPr="00B11DE1">
        <w:rPr>
          <w:sz w:val="24"/>
          <w:szCs w:val="24"/>
        </w:rPr>
        <w:t xml:space="preserve">. </w:t>
      </w:r>
      <w:r w:rsidR="00735BA7" w:rsidRPr="00B11DE1">
        <w:rPr>
          <w:sz w:val="24"/>
          <w:szCs w:val="24"/>
        </w:rPr>
        <w:t xml:space="preserve">The Provost said </w:t>
      </w:r>
      <w:r w:rsidR="007B6B36" w:rsidRPr="00B11DE1">
        <w:rPr>
          <w:sz w:val="24"/>
          <w:szCs w:val="24"/>
        </w:rPr>
        <w:t xml:space="preserve">that much of the discussion across academic units involves payment for summer </w:t>
      </w:r>
      <w:r w:rsidR="00696F67" w:rsidRPr="00B11DE1">
        <w:rPr>
          <w:sz w:val="24"/>
          <w:szCs w:val="24"/>
        </w:rPr>
        <w:t xml:space="preserve">work being based on a stipend and not a percentage of salary for administrative tasks. </w:t>
      </w:r>
      <w:r w:rsidR="0037533A" w:rsidRPr="00B11DE1">
        <w:rPr>
          <w:sz w:val="24"/>
          <w:szCs w:val="24"/>
        </w:rPr>
        <w:t xml:space="preserve">In terms of CARES funding, </w:t>
      </w:r>
      <w:r w:rsidR="00E56E6D" w:rsidRPr="00B11DE1">
        <w:rPr>
          <w:sz w:val="24"/>
          <w:szCs w:val="24"/>
        </w:rPr>
        <w:t xml:space="preserve">the </w:t>
      </w:r>
      <w:r w:rsidR="007E5CB8" w:rsidRPr="00B11DE1">
        <w:rPr>
          <w:sz w:val="24"/>
          <w:szCs w:val="24"/>
        </w:rPr>
        <w:t xml:space="preserve">electronic </w:t>
      </w:r>
      <w:r w:rsidR="008B21B0" w:rsidRPr="00B11DE1">
        <w:rPr>
          <w:sz w:val="24"/>
          <w:szCs w:val="24"/>
        </w:rPr>
        <w:t>course fees</w:t>
      </w:r>
      <w:r w:rsidR="00E56E6D" w:rsidRPr="00B11DE1">
        <w:rPr>
          <w:sz w:val="24"/>
          <w:szCs w:val="24"/>
        </w:rPr>
        <w:t xml:space="preserve"> generated through </w:t>
      </w:r>
      <w:r w:rsidR="007E5CB8" w:rsidRPr="00B11DE1">
        <w:rPr>
          <w:sz w:val="24"/>
          <w:szCs w:val="24"/>
        </w:rPr>
        <w:t xml:space="preserve">shifts in summer teaching modality as a result of the pandemic </w:t>
      </w:r>
      <w:r w:rsidR="00E56E6D" w:rsidRPr="00B11DE1">
        <w:rPr>
          <w:sz w:val="24"/>
          <w:szCs w:val="24"/>
        </w:rPr>
        <w:t xml:space="preserve">could be replaced by CARES funding, thus freeing up </w:t>
      </w:r>
      <w:r w:rsidR="006F0861" w:rsidRPr="00B11DE1">
        <w:rPr>
          <w:sz w:val="24"/>
          <w:szCs w:val="24"/>
        </w:rPr>
        <w:t xml:space="preserve">those funds to be redistributed </w:t>
      </w:r>
      <w:r w:rsidR="007E5CB8" w:rsidRPr="00B11DE1">
        <w:rPr>
          <w:sz w:val="24"/>
          <w:szCs w:val="24"/>
        </w:rPr>
        <w:t xml:space="preserve">to other areas. The Provost did not say that the funds would be redistributed to </w:t>
      </w:r>
      <w:r w:rsidR="002E726B" w:rsidRPr="00B11DE1">
        <w:rPr>
          <w:sz w:val="24"/>
          <w:szCs w:val="24"/>
        </w:rPr>
        <w:t xml:space="preserve">replenishing </w:t>
      </w:r>
      <w:r w:rsidR="007E5CB8" w:rsidRPr="00B11DE1">
        <w:rPr>
          <w:sz w:val="24"/>
          <w:szCs w:val="24"/>
        </w:rPr>
        <w:t xml:space="preserve">summer budgets other than </w:t>
      </w:r>
      <w:r w:rsidR="002E726B" w:rsidRPr="00B11DE1">
        <w:rPr>
          <w:sz w:val="24"/>
          <w:szCs w:val="24"/>
        </w:rPr>
        <w:t xml:space="preserve">they would find money if </w:t>
      </w:r>
      <w:r w:rsidR="00533A87" w:rsidRPr="00B11DE1">
        <w:rPr>
          <w:sz w:val="24"/>
          <w:szCs w:val="24"/>
        </w:rPr>
        <w:t xml:space="preserve">additional instructors needed to be hired because of increased enrollments. The </w:t>
      </w:r>
      <w:r w:rsidR="000A0695" w:rsidRPr="00B11DE1">
        <w:rPr>
          <w:sz w:val="24"/>
          <w:szCs w:val="24"/>
        </w:rPr>
        <w:t xml:space="preserve">President </w:t>
      </w:r>
      <w:r w:rsidR="00533A87" w:rsidRPr="00B11DE1">
        <w:rPr>
          <w:sz w:val="24"/>
          <w:szCs w:val="24"/>
        </w:rPr>
        <w:t xml:space="preserve">explained that </w:t>
      </w:r>
      <w:r w:rsidR="008549A2" w:rsidRPr="00B11DE1">
        <w:rPr>
          <w:sz w:val="24"/>
          <w:szCs w:val="24"/>
        </w:rPr>
        <w:t>$</w:t>
      </w:r>
      <w:r w:rsidR="000A0695" w:rsidRPr="00B11DE1">
        <w:rPr>
          <w:sz w:val="24"/>
          <w:szCs w:val="24"/>
        </w:rPr>
        <w:t xml:space="preserve">51 million sounds like a lot, but </w:t>
      </w:r>
      <w:r w:rsidR="008549A2" w:rsidRPr="00B11DE1">
        <w:rPr>
          <w:sz w:val="24"/>
          <w:szCs w:val="24"/>
        </w:rPr>
        <w:t>the university has already</w:t>
      </w:r>
      <w:r w:rsidR="000A0695" w:rsidRPr="00B11DE1">
        <w:rPr>
          <w:sz w:val="24"/>
          <w:szCs w:val="24"/>
        </w:rPr>
        <w:t xml:space="preserve"> spent a tremendous amount on </w:t>
      </w:r>
      <w:r w:rsidR="008549A2" w:rsidRPr="00B11DE1">
        <w:rPr>
          <w:sz w:val="24"/>
          <w:szCs w:val="24"/>
        </w:rPr>
        <w:t>COVID</w:t>
      </w:r>
      <w:r w:rsidR="000A0695" w:rsidRPr="00B11DE1">
        <w:rPr>
          <w:sz w:val="24"/>
          <w:szCs w:val="24"/>
        </w:rPr>
        <w:t xml:space="preserve"> mitigation</w:t>
      </w:r>
      <w:r w:rsidR="008549A2" w:rsidRPr="00B11DE1">
        <w:rPr>
          <w:sz w:val="24"/>
          <w:szCs w:val="24"/>
        </w:rPr>
        <w:t xml:space="preserve"> and that s</w:t>
      </w:r>
      <w:r w:rsidR="000A0695" w:rsidRPr="00B11DE1">
        <w:rPr>
          <w:sz w:val="24"/>
          <w:szCs w:val="24"/>
        </w:rPr>
        <w:t xml:space="preserve">ome residual funds need to be directed toward Housing and Residential Life, </w:t>
      </w:r>
      <w:r w:rsidR="008549A2" w:rsidRPr="00B11DE1">
        <w:rPr>
          <w:sz w:val="24"/>
          <w:szCs w:val="24"/>
        </w:rPr>
        <w:t xml:space="preserve">the </w:t>
      </w:r>
      <w:r w:rsidR="000A0695" w:rsidRPr="00B11DE1">
        <w:rPr>
          <w:sz w:val="24"/>
          <w:szCs w:val="24"/>
        </w:rPr>
        <w:t xml:space="preserve">Child Development Center, </w:t>
      </w:r>
      <w:r w:rsidR="001B4741">
        <w:rPr>
          <w:sz w:val="24"/>
          <w:szCs w:val="24"/>
        </w:rPr>
        <w:t xml:space="preserve">and </w:t>
      </w:r>
      <w:r w:rsidR="000A0695" w:rsidRPr="00B11DE1">
        <w:rPr>
          <w:sz w:val="24"/>
          <w:szCs w:val="24"/>
        </w:rPr>
        <w:t>Study Abroad, to account for lost revenue</w:t>
      </w:r>
      <w:r w:rsidR="008549A2" w:rsidRPr="00B11DE1">
        <w:rPr>
          <w:sz w:val="24"/>
          <w:szCs w:val="24"/>
        </w:rPr>
        <w:t xml:space="preserve"> in those areas. </w:t>
      </w:r>
    </w:p>
    <w:p w14:paraId="27654CF8" w14:textId="0643A692" w:rsidR="000A0695" w:rsidRPr="00B11DE1" w:rsidRDefault="008549A2" w:rsidP="000E5BA2">
      <w:pPr>
        <w:rPr>
          <w:sz w:val="24"/>
          <w:szCs w:val="24"/>
        </w:rPr>
      </w:pPr>
      <w:r w:rsidRPr="00B11DE1">
        <w:rPr>
          <w:sz w:val="24"/>
          <w:szCs w:val="24"/>
        </w:rPr>
        <w:t>A s</w:t>
      </w:r>
      <w:r w:rsidR="000A0695" w:rsidRPr="00B11DE1">
        <w:rPr>
          <w:sz w:val="24"/>
          <w:szCs w:val="24"/>
        </w:rPr>
        <w:t xml:space="preserve">enator asked if </w:t>
      </w:r>
      <w:r w:rsidRPr="00B11DE1">
        <w:rPr>
          <w:sz w:val="24"/>
          <w:szCs w:val="24"/>
        </w:rPr>
        <w:t xml:space="preserve">student </w:t>
      </w:r>
      <w:r w:rsidR="000A0695" w:rsidRPr="00B11DE1">
        <w:rPr>
          <w:sz w:val="24"/>
          <w:szCs w:val="24"/>
        </w:rPr>
        <w:t xml:space="preserve">fees can be redistributed </w:t>
      </w:r>
      <w:r w:rsidR="00B8563C" w:rsidRPr="00B11DE1">
        <w:rPr>
          <w:sz w:val="24"/>
          <w:szCs w:val="24"/>
        </w:rPr>
        <w:t xml:space="preserve">to provide resources </w:t>
      </w:r>
      <w:r w:rsidR="000A0695" w:rsidRPr="00B11DE1">
        <w:rPr>
          <w:sz w:val="24"/>
          <w:szCs w:val="24"/>
        </w:rPr>
        <w:t>students need</w:t>
      </w:r>
      <w:r w:rsidR="00B8563C" w:rsidRPr="00B11DE1">
        <w:rPr>
          <w:sz w:val="24"/>
          <w:szCs w:val="24"/>
        </w:rPr>
        <w:t xml:space="preserve"> right now. The Provost explained that s</w:t>
      </w:r>
      <w:r w:rsidR="000A0695" w:rsidRPr="00B11DE1">
        <w:rPr>
          <w:sz w:val="24"/>
          <w:szCs w:val="24"/>
        </w:rPr>
        <w:t xml:space="preserve">tatutory fees </w:t>
      </w:r>
      <w:r w:rsidR="00AA5052" w:rsidRPr="00B11DE1">
        <w:rPr>
          <w:sz w:val="24"/>
          <w:szCs w:val="24"/>
        </w:rPr>
        <w:t>are hardwired</w:t>
      </w:r>
      <w:r w:rsidR="006A32BC" w:rsidRPr="00B11DE1">
        <w:rPr>
          <w:sz w:val="24"/>
          <w:szCs w:val="24"/>
        </w:rPr>
        <w:t xml:space="preserve"> and that </w:t>
      </w:r>
      <w:r w:rsidR="00AA5052" w:rsidRPr="00B11DE1">
        <w:rPr>
          <w:sz w:val="24"/>
          <w:szCs w:val="24"/>
        </w:rPr>
        <w:t xml:space="preserve">Athletics fees are routed through athletics but then returned to the general fund through tuition and fees. </w:t>
      </w:r>
    </w:p>
    <w:p w14:paraId="2FAC9A5C" w14:textId="7C1DD763" w:rsidR="00AA5052" w:rsidRPr="00B11DE1" w:rsidRDefault="006A32BC" w:rsidP="000E5BA2">
      <w:pPr>
        <w:rPr>
          <w:sz w:val="24"/>
          <w:szCs w:val="24"/>
        </w:rPr>
      </w:pPr>
      <w:r w:rsidRPr="00B11DE1">
        <w:rPr>
          <w:sz w:val="24"/>
          <w:szCs w:val="24"/>
        </w:rPr>
        <w:lastRenderedPageBreak/>
        <w:t xml:space="preserve">A senator asked for clarification about who is eligible for the </w:t>
      </w:r>
      <w:r w:rsidR="00C22C8B" w:rsidRPr="00B11DE1">
        <w:rPr>
          <w:sz w:val="24"/>
          <w:szCs w:val="24"/>
        </w:rPr>
        <w:t xml:space="preserve">three percent bonus. The </w:t>
      </w:r>
      <w:r w:rsidR="00AA5052" w:rsidRPr="00B11DE1">
        <w:rPr>
          <w:sz w:val="24"/>
          <w:szCs w:val="24"/>
        </w:rPr>
        <w:t>President</w:t>
      </w:r>
      <w:r w:rsidR="00C22C8B" w:rsidRPr="00B11DE1">
        <w:rPr>
          <w:sz w:val="24"/>
          <w:szCs w:val="24"/>
        </w:rPr>
        <w:t xml:space="preserve"> explained that if a </w:t>
      </w:r>
      <w:r w:rsidR="00AA5052" w:rsidRPr="00B11DE1">
        <w:rPr>
          <w:sz w:val="24"/>
          <w:szCs w:val="24"/>
        </w:rPr>
        <w:t>person is considered merit eligible</w:t>
      </w:r>
      <w:r w:rsidR="00C22C8B" w:rsidRPr="00B11DE1">
        <w:rPr>
          <w:sz w:val="24"/>
          <w:szCs w:val="24"/>
        </w:rPr>
        <w:t xml:space="preserve">, </w:t>
      </w:r>
      <w:r w:rsidR="00AA5052" w:rsidRPr="00B11DE1">
        <w:rPr>
          <w:sz w:val="24"/>
          <w:szCs w:val="24"/>
        </w:rPr>
        <w:t xml:space="preserve">they will receive </w:t>
      </w:r>
      <w:r w:rsidR="00C22C8B" w:rsidRPr="00B11DE1">
        <w:rPr>
          <w:sz w:val="24"/>
          <w:szCs w:val="24"/>
        </w:rPr>
        <w:t xml:space="preserve">a one-time, three percent bonus. </w:t>
      </w:r>
    </w:p>
    <w:p w14:paraId="1D7F65B0" w14:textId="7245AF6F" w:rsidR="00AA5052" w:rsidRPr="00B11DE1" w:rsidRDefault="00EB09B9" w:rsidP="000E5BA2">
      <w:pPr>
        <w:rPr>
          <w:sz w:val="24"/>
          <w:szCs w:val="24"/>
        </w:rPr>
      </w:pPr>
      <w:r w:rsidRPr="00B11DE1">
        <w:rPr>
          <w:b/>
          <w:bCs/>
          <w:sz w:val="24"/>
          <w:szCs w:val="24"/>
        </w:rPr>
        <w:t xml:space="preserve">Miscellaneous </w:t>
      </w:r>
      <w:r w:rsidRPr="00B11DE1">
        <w:rPr>
          <w:sz w:val="24"/>
          <w:szCs w:val="24"/>
        </w:rPr>
        <w:br/>
        <w:t xml:space="preserve">A senator pointed out that </w:t>
      </w:r>
      <w:r w:rsidR="000F10CC" w:rsidRPr="00B11DE1">
        <w:rPr>
          <w:sz w:val="24"/>
          <w:szCs w:val="24"/>
        </w:rPr>
        <w:t>the university generally acknowledge</w:t>
      </w:r>
      <w:r w:rsidR="009C1DF5" w:rsidRPr="00B11DE1">
        <w:rPr>
          <w:sz w:val="24"/>
          <w:szCs w:val="24"/>
        </w:rPr>
        <w:t>s</w:t>
      </w:r>
      <w:r w:rsidR="000F10CC" w:rsidRPr="00B11DE1">
        <w:rPr>
          <w:sz w:val="24"/>
          <w:szCs w:val="24"/>
        </w:rPr>
        <w:t xml:space="preserve"> the deaths of </w:t>
      </w:r>
      <w:r w:rsidR="00AA5052" w:rsidRPr="00B11DE1">
        <w:rPr>
          <w:sz w:val="24"/>
          <w:szCs w:val="24"/>
        </w:rPr>
        <w:t xml:space="preserve">students, faculty, staff </w:t>
      </w:r>
      <w:r w:rsidR="001B4741">
        <w:rPr>
          <w:sz w:val="24"/>
          <w:szCs w:val="24"/>
        </w:rPr>
        <w:t>on</w:t>
      </w:r>
      <w:r w:rsidR="001B4741" w:rsidRPr="00B11DE1">
        <w:rPr>
          <w:sz w:val="24"/>
          <w:szCs w:val="24"/>
        </w:rPr>
        <w:t xml:space="preserve"> </w:t>
      </w:r>
      <w:r w:rsidR="00567D24" w:rsidRPr="00B11DE1">
        <w:rPr>
          <w:sz w:val="24"/>
          <w:szCs w:val="24"/>
        </w:rPr>
        <w:t xml:space="preserve">an </w:t>
      </w:r>
      <w:r w:rsidR="00637894" w:rsidRPr="00B11DE1">
        <w:rPr>
          <w:sz w:val="24"/>
          <w:szCs w:val="24"/>
        </w:rPr>
        <w:t>in-memoriam</w:t>
      </w:r>
      <w:r w:rsidR="00567D24" w:rsidRPr="00B11DE1">
        <w:rPr>
          <w:sz w:val="24"/>
          <w:szCs w:val="24"/>
        </w:rPr>
        <w:t xml:space="preserve"> page</w:t>
      </w:r>
      <w:r w:rsidR="009E03A9" w:rsidRPr="00B11DE1">
        <w:rPr>
          <w:sz w:val="24"/>
          <w:szCs w:val="24"/>
        </w:rPr>
        <w:t xml:space="preserve">, </w:t>
      </w:r>
      <w:r w:rsidR="001B4741">
        <w:rPr>
          <w:sz w:val="24"/>
          <w:szCs w:val="24"/>
        </w:rPr>
        <w:t>yet</w:t>
      </w:r>
      <w:r w:rsidR="001B4741" w:rsidRPr="00B11DE1">
        <w:rPr>
          <w:sz w:val="24"/>
          <w:szCs w:val="24"/>
        </w:rPr>
        <w:t xml:space="preserve"> </w:t>
      </w:r>
      <w:r w:rsidR="00AA5052" w:rsidRPr="00B11DE1">
        <w:rPr>
          <w:sz w:val="24"/>
          <w:szCs w:val="24"/>
        </w:rPr>
        <w:t xml:space="preserve">President </w:t>
      </w:r>
      <w:r w:rsidR="009E03A9" w:rsidRPr="00B11DE1">
        <w:rPr>
          <w:sz w:val="24"/>
          <w:szCs w:val="24"/>
        </w:rPr>
        <w:t xml:space="preserve">Trauth </w:t>
      </w:r>
      <w:r w:rsidR="00AA5052" w:rsidRPr="00B11DE1">
        <w:rPr>
          <w:sz w:val="24"/>
          <w:szCs w:val="24"/>
        </w:rPr>
        <w:t xml:space="preserve">sent out an email specifically </w:t>
      </w:r>
      <w:r w:rsidR="009E03A9" w:rsidRPr="00B11DE1">
        <w:rPr>
          <w:sz w:val="24"/>
          <w:szCs w:val="24"/>
        </w:rPr>
        <w:t xml:space="preserve">to </w:t>
      </w:r>
      <w:r w:rsidR="00E05CAB" w:rsidRPr="00B11DE1">
        <w:rPr>
          <w:sz w:val="24"/>
          <w:szCs w:val="24"/>
        </w:rPr>
        <w:t xml:space="preserve">acknowledge the death of an </w:t>
      </w:r>
      <w:r w:rsidR="00AA5052" w:rsidRPr="00B11DE1">
        <w:rPr>
          <w:sz w:val="24"/>
          <w:szCs w:val="24"/>
        </w:rPr>
        <w:t xml:space="preserve">athlete. </w:t>
      </w:r>
      <w:r w:rsidR="00E05CAB" w:rsidRPr="00B11DE1">
        <w:rPr>
          <w:sz w:val="24"/>
          <w:szCs w:val="24"/>
        </w:rPr>
        <w:t>The senator asked the President to p</w:t>
      </w:r>
      <w:r w:rsidR="00AA5052" w:rsidRPr="00B11DE1">
        <w:rPr>
          <w:sz w:val="24"/>
          <w:szCs w:val="24"/>
        </w:rPr>
        <w:t xml:space="preserve">lease be more thoughtful </w:t>
      </w:r>
      <w:r w:rsidR="00315289" w:rsidRPr="00B11DE1">
        <w:rPr>
          <w:sz w:val="24"/>
          <w:szCs w:val="24"/>
        </w:rPr>
        <w:t xml:space="preserve">about </w:t>
      </w:r>
      <w:r w:rsidR="001B4741">
        <w:rPr>
          <w:sz w:val="24"/>
          <w:szCs w:val="24"/>
        </w:rPr>
        <w:t>the</w:t>
      </w:r>
      <w:r w:rsidR="001B4741" w:rsidRPr="00B11DE1">
        <w:rPr>
          <w:sz w:val="24"/>
          <w:szCs w:val="24"/>
        </w:rPr>
        <w:t xml:space="preserve"> </w:t>
      </w:r>
      <w:r w:rsidR="00026DF8" w:rsidRPr="00B11DE1">
        <w:rPr>
          <w:sz w:val="24"/>
          <w:szCs w:val="24"/>
        </w:rPr>
        <w:t xml:space="preserve">deaths </w:t>
      </w:r>
      <w:r w:rsidR="001B4741">
        <w:rPr>
          <w:sz w:val="24"/>
          <w:szCs w:val="24"/>
        </w:rPr>
        <w:t>for which</w:t>
      </w:r>
      <w:r w:rsidR="00315289" w:rsidRPr="00B11DE1">
        <w:rPr>
          <w:sz w:val="24"/>
          <w:szCs w:val="24"/>
        </w:rPr>
        <w:t xml:space="preserve"> university-wide announcements </w:t>
      </w:r>
      <w:r w:rsidR="001B4741">
        <w:rPr>
          <w:sz w:val="24"/>
          <w:szCs w:val="24"/>
        </w:rPr>
        <w:t>are sent</w:t>
      </w:r>
      <w:r w:rsidR="00315289" w:rsidRPr="00B11DE1">
        <w:rPr>
          <w:sz w:val="24"/>
          <w:szCs w:val="24"/>
        </w:rPr>
        <w:t xml:space="preserve">, </w:t>
      </w:r>
      <w:r w:rsidR="00F03D73" w:rsidRPr="00B11DE1">
        <w:rPr>
          <w:sz w:val="24"/>
          <w:szCs w:val="24"/>
        </w:rPr>
        <w:t xml:space="preserve">since some may interpret </w:t>
      </w:r>
      <w:r w:rsidR="00B2020B" w:rsidRPr="00B11DE1">
        <w:rPr>
          <w:sz w:val="24"/>
          <w:szCs w:val="24"/>
        </w:rPr>
        <w:t xml:space="preserve">that she cares more about some people in the campus community than others. The President explained that her email was a special situation and that it ultimately comes down to </w:t>
      </w:r>
      <w:r w:rsidR="00D973A5" w:rsidRPr="00B11DE1">
        <w:rPr>
          <w:sz w:val="24"/>
          <w:szCs w:val="24"/>
        </w:rPr>
        <w:t xml:space="preserve">a judgement on her behalf. </w:t>
      </w:r>
      <w:r w:rsidR="00F03D73" w:rsidRPr="00B11DE1">
        <w:rPr>
          <w:sz w:val="24"/>
          <w:szCs w:val="24"/>
        </w:rPr>
        <w:t xml:space="preserve"> </w:t>
      </w:r>
    </w:p>
    <w:p w14:paraId="29B23D50" w14:textId="63089D3D" w:rsidR="00AA5052" w:rsidRPr="00B11DE1" w:rsidRDefault="00D973A5" w:rsidP="000E5BA2">
      <w:pPr>
        <w:rPr>
          <w:sz w:val="24"/>
          <w:szCs w:val="24"/>
        </w:rPr>
      </w:pPr>
      <w:r w:rsidRPr="00B11DE1">
        <w:rPr>
          <w:sz w:val="24"/>
          <w:szCs w:val="24"/>
        </w:rPr>
        <w:t xml:space="preserve">A senator asked if PAAG has seen </w:t>
      </w:r>
      <w:r w:rsidR="00AA5052" w:rsidRPr="00B11DE1">
        <w:rPr>
          <w:sz w:val="24"/>
          <w:szCs w:val="24"/>
        </w:rPr>
        <w:t xml:space="preserve">any trajectories of change in undergraduate/graduate enrollment. </w:t>
      </w:r>
      <w:r w:rsidRPr="00B11DE1">
        <w:rPr>
          <w:sz w:val="24"/>
          <w:szCs w:val="24"/>
        </w:rPr>
        <w:t xml:space="preserve">The </w:t>
      </w:r>
      <w:r w:rsidR="00AA5052" w:rsidRPr="00B11DE1">
        <w:rPr>
          <w:sz w:val="24"/>
          <w:szCs w:val="24"/>
        </w:rPr>
        <w:t xml:space="preserve">Provost </w:t>
      </w:r>
      <w:r w:rsidR="00CA7894" w:rsidRPr="00B11DE1">
        <w:rPr>
          <w:sz w:val="24"/>
          <w:szCs w:val="24"/>
        </w:rPr>
        <w:t xml:space="preserve">summarized that </w:t>
      </w:r>
      <w:r w:rsidR="00AA5052" w:rsidRPr="00B11DE1">
        <w:rPr>
          <w:sz w:val="24"/>
          <w:szCs w:val="24"/>
        </w:rPr>
        <w:t>grad</w:t>
      </w:r>
      <w:r w:rsidR="00CA7894" w:rsidRPr="00B11DE1">
        <w:rPr>
          <w:sz w:val="24"/>
          <w:szCs w:val="24"/>
        </w:rPr>
        <w:t>uate</w:t>
      </w:r>
      <w:r w:rsidR="00AA5052" w:rsidRPr="00B11DE1">
        <w:rPr>
          <w:sz w:val="24"/>
          <w:szCs w:val="24"/>
        </w:rPr>
        <w:t xml:space="preserve"> enrollment </w:t>
      </w:r>
      <w:r w:rsidR="00CA7894" w:rsidRPr="00B11DE1">
        <w:rPr>
          <w:sz w:val="24"/>
          <w:szCs w:val="24"/>
        </w:rPr>
        <w:t xml:space="preserve">has been </w:t>
      </w:r>
      <w:r w:rsidR="00AA5052" w:rsidRPr="00B11DE1">
        <w:rPr>
          <w:sz w:val="24"/>
          <w:szCs w:val="24"/>
        </w:rPr>
        <w:t>stronger and growing more rapidly than undergraduate</w:t>
      </w:r>
      <w:r w:rsidR="00CA7894" w:rsidRPr="00B11DE1">
        <w:rPr>
          <w:sz w:val="24"/>
          <w:szCs w:val="24"/>
        </w:rPr>
        <w:t xml:space="preserve"> enrollment. The senator followed up</w:t>
      </w:r>
      <w:r w:rsidR="00637894" w:rsidRPr="00B11DE1">
        <w:rPr>
          <w:sz w:val="24"/>
          <w:szCs w:val="24"/>
        </w:rPr>
        <w:t xml:space="preserve"> to explain that many graduate students want more </w:t>
      </w:r>
      <w:r w:rsidR="00AA5052" w:rsidRPr="00B11DE1">
        <w:rPr>
          <w:sz w:val="24"/>
          <w:szCs w:val="24"/>
        </w:rPr>
        <w:t xml:space="preserve">online </w:t>
      </w:r>
      <w:r w:rsidR="00637894" w:rsidRPr="00B11DE1">
        <w:rPr>
          <w:sz w:val="24"/>
          <w:szCs w:val="24"/>
        </w:rPr>
        <w:t xml:space="preserve">and hybrid courses. </w:t>
      </w:r>
    </w:p>
    <w:p w14:paraId="3B6758F1" w14:textId="76682FFB" w:rsidR="000A0695" w:rsidRPr="00B11DE1" w:rsidRDefault="00637894" w:rsidP="000E5BA2">
      <w:pPr>
        <w:rPr>
          <w:sz w:val="24"/>
          <w:szCs w:val="24"/>
        </w:rPr>
      </w:pPr>
      <w:r w:rsidRPr="00B11DE1">
        <w:rPr>
          <w:sz w:val="24"/>
          <w:szCs w:val="24"/>
        </w:rPr>
        <w:t>A s</w:t>
      </w:r>
      <w:r w:rsidR="00C9109B" w:rsidRPr="00B11DE1">
        <w:rPr>
          <w:sz w:val="24"/>
          <w:szCs w:val="24"/>
        </w:rPr>
        <w:t xml:space="preserve">enator </w:t>
      </w:r>
      <w:r w:rsidR="00BF2449" w:rsidRPr="00B11DE1">
        <w:rPr>
          <w:sz w:val="24"/>
          <w:szCs w:val="24"/>
        </w:rPr>
        <w:t xml:space="preserve">voiced that they have heard </w:t>
      </w:r>
      <w:r w:rsidR="00C9109B" w:rsidRPr="00B11DE1">
        <w:rPr>
          <w:sz w:val="24"/>
          <w:szCs w:val="24"/>
        </w:rPr>
        <w:t>vaccines will be shipped to pharmacies</w:t>
      </w:r>
      <w:r w:rsidR="00BF2449" w:rsidRPr="00B11DE1">
        <w:rPr>
          <w:sz w:val="24"/>
          <w:szCs w:val="24"/>
        </w:rPr>
        <w:t xml:space="preserve"> and asked how this affects </w:t>
      </w:r>
      <w:r w:rsidR="002D1F93" w:rsidRPr="00B11DE1">
        <w:rPr>
          <w:sz w:val="24"/>
          <w:szCs w:val="24"/>
        </w:rPr>
        <w:t xml:space="preserve">the university’s </w:t>
      </w:r>
      <w:r w:rsidR="00C9109B" w:rsidRPr="00B11DE1">
        <w:rPr>
          <w:sz w:val="24"/>
          <w:szCs w:val="24"/>
        </w:rPr>
        <w:t xml:space="preserve">plans for distribution? </w:t>
      </w:r>
      <w:r w:rsidR="002D1F93" w:rsidRPr="00B11DE1">
        <w:rPr>
          <w:sz w:val="24"/>
          <w:szCs w:val="24"/>
        </w:rPr>
        <w:t xml:space="preserve">The </w:t>
      </w:r>
      <w:r w:rsidR="00C9109B" w:rsidRPr="00B11DE1">
        <w:rPr>
          <w:sz w:val="24"/>
          <w:szCs w:val="24"/>
        </w:rPr>
        <w:t xml:space="preserve">President </w:t>
      </w:r>
      <w:r w:rsidR="002D1F93" w:rsidRPr="00B11DE1">
        <w:rPr>
          <w:sz w:val="24"/>
          <w:szCs w:val="24"/>
        </w:rPr>
        <w:t xml:space="preserve">explained that she did not </w:t>
      </w:r>
      <w:r w:rsidR="00C9109B" w:rsidRPr="00B11DE1">
        <w:rPr>
          <w:sz w:val="24"/>
          <w:szCs w:val="24"/>
        </w:rPr>
        <w:t>have information about which pharmacies are going to receive doses</w:t>
      </w:r>
      <w:r w:rsidR="00C02876" w:rsidRPr="00B11DE1">
        <w:rPr>
          <w:sz w:val="24"/>
          <w:szCs w:val="24"/>
        </w:rPr>
        <w:t xml:space="preserve"> but that u</w:t>
      </w:r>
      <w:r w:rsidR="00C9109B" w:rsidRPr="00B11DE1">
        <w:rPr>
          <w:sz w:val="24"/>
          <w:szCs w:val="24"/>
        </w:rPr>
        <w:t xml:space="preserve">niversity personnel </w:t>
      </w:r>
      <w:r w:rsidR="00C02876" w:rsidRPr="00B11DE1">
        <w:rPr>
          <w:sz w:val="24"/>
          <w:szCs w:val="24"/>
        </w:rPr>
        <w:t>continu</w:t>
      </w:r>
      <w:r w:rsidR="001B4741">
        <w:rPr>
          <w:sz w:val="24"/>
          <w:szCs w:val="24"/>
        </w:rPr>
        <w:t>e</w:t>
      </w:r>
      <w:r w:rsidR="00C02876" w:rsidRPr="00B11DE1">
        <w:rPr>
          <w:sz w:val="24"/>
          <w:szCs w:val="24"/>
        </w:rPr>
        <w:t xml:space="preserve"> to have</w:t>
      </w:r>
      <w:r w:rsidR="00C9109B" w:rsidRPr="00B11DE1">
        <w:rPr>
          <w:sz w:val="24"/>
          <w:szCs w:val="24"/>
        </w:rPr>
        <w:t xml:space="preserve"> conversations with county officials. </w:t>
      </w:r>
    </w:p>
    <w:p w14:paraId="7F9DBE37" w14:textId="1605975D" w:rsidR="0090377C" w:rsidRPr="00B11DE1" w:rsidRDefault="00C02876" w:rsidP="000E5BA2">
      <w:pPr>
        <w:rPr>
          <w:sz w:val="24"/>
          <w:szCs w:val="24"/>
        </w:rPr>
      </w:pPr>
      <w:r w:rsidRPr="00B11DE1">
        <w:rPr>
          <w:sz w:val="24"/>
          <w:szCs w:val="24"/>
        </w:rPr>
        <w:t xml:space="preserve">A senator asked </w:t>
      </w:r>
      <w:r w:rsidR="00520835" w:rsidRPr="00B11DE1">
        <w:rPr>
          <w:sz w:val="24"/>
          <w:szCs w:val="24"/>
        </w:rPr>
        <w:t xml:space="preserve">about evidence on metrics of graduate enrollment and if the </w:t>
      </w:r>
      <w:r w:rsidR="00C9109B" w:rsidRPr="00B11DE1">
        <w:rPr>
          <w:sz w:val="24"/>
          <w:szCs w:val="24"/>
        </w:rPr>
        <w:t xml:space="preserve">increases </w:t>
      </w:r>
      <w:r w:rsidR="0090377C" w:rsidRPr="00B11DE1">
        <w:rPr>
          <w:sz w:val="24"/>
          <w:szCs w:val="24"/>
        </w:rPr>
        <w:t xml:space="preserve">observed were </w:t>
      </w:r>
      <w:r w:rsidR="00C9109B" w:rsidRPr="00B11DE1">
        <w:rPr>
          <w:sz w:val="24"/>
          <w:szCs w:val="24"/>
        </w:rPr>
        <w:t xml:space="preserve">due to new programs in McCoy and Social Work? </w:t>
      </w:r>
      <w:r w:rsidR="0090377C" w:rsidRPr="00B11DE1">
        <w:rPr>
          <w:sz w:val="24"/>
          <w:szCs w:val="24"/>
        </w:rPr>
        <w:t xml:space="preserve">The Provost explained that those programs are part of the increase, but that </w:t>
      </w:r>
      <w:r w:rsidR="00C9109B" w:rsidRPr="00B11DE1">
        <w:rPr>
          <w:sz w:val="24"/>
          <w:szCs w:val="24"/>
        </w:rPr>
        <w:t>Liberal Arts and Education have rebounded</w:t>
      </w:r>
      <w:r w:rsidR="0090377C" w:rsidRPr="00B11DE1">
        <w:rPr>
          <w:sz w:val="24"/>
          <w:szCs w:val="24"/>
        </w:rPr>
        <w:t xml:space="preserve"> after showing declining numbers the past few years. </w:t>
      </w:r>
    </w:p>
    <w:p w14:paraId="371C6AB0" w14:textId="03AB15EB" w:rsidR="00F524EB" w:rsidRPr="00B11DE1" w:rsidRDefault="00B55F7A" w:rsidP="000E5BA2">
      <w:pPr>
        <w:rPr>
          <w:sz w:val="24"/>
          <w:szCs w:val="24"/>
        </w:rPr>
      </w:pPr>
      <w:r w:rsidRPr="00B11DE1">
        <w:rPr>
          <w:b/>
          <w:bCs/>
          <w:sz w:val="24"/>
          <w:szCs w:val="24"/>
        </w:rPr>
        <w:t>PAAG Debrief</w:t>
      </w:r>
      <w:r w:rsidR="0090377C" w:rsidRPr="00B11DE1">
        <w:rPr>
          <w:b/>
          <w:bCs/>
          <w:sz w:val="24"/>
          <w:szCs w:val="24"/>
        </w:rPr>
        <w:br/>
      </w:r>
      <w:r w:rsidR="00F524EB" w:rsidRPr="00B11DE1">
        <w:rPr>
          <w:sz w:val="24"/>
          <w:szCs w:val="24"/>
        </w:rPr>
        <w:t>Senators discussed information presented at the PAAG meeting</w:t>
      </w:r>
      <w:r w:rsidR="0090377C" w:rsidRPr="00B11DE1">
        <w:rPr>
          <w:sz w:val="24"/>
          <w:szCs w:val="24"/>
        </w:rPr>
        <w:t xml:space="preserve"> including </w:t>
      </w:r>
      <w:r w:rsidR="00DF393F" w:rsidRPr="00B11DE1">
        <w:rPr>
          <w:sz w:val="24"/>
          <w:szCs w:val="24"/>
        </w:rPr>
        <w:t>their c</w:t>
      </w:r>
      <w:r w:rsidR="00F524EB" w:rsidRPr="00B11DE1">
        <w:rPr>
          <w:sz w:val="24"/>
          <w:szCs w:val="24"/>
        </w:rPr>
        <w:t>oncerns about lack of forward thinking in terms of counseling resource</w:t>
      </w:r>
      <w:r w:rsidR="00BE09D3" w:rsidRPr="00B11DE1">
        <w:rPr>
          <w:sz w:val="24"/>
          <w:szCs w:val="24"/>
        </w:rPr>
        <w:t>s and that an undue burden is placed on faculty to serve as front line</w:t>
      </w:r>
      <w:r w:rsidR="00DF393F" w:rsidRPr="00B11DE1">
        <w:rPr>
          <w:sz w:val="24"/>
          <w:szCs w:val="24"/>
        </w:rPr>
        <w:t xml:space="preserve"> quasi-therapists</w:t>
      </w:r>
      <w:r w:rsidR="00BE09D3" w:rsidRPr="00B11DE1">
        <w:rPr>
          <w:sz w:val="24"/>
          <w:szCs w:val="24"/>
        </w:rPr>
        <w:t xml:space="preserve"> for students needing mental health assistance. </w:t>
      </w:r>
      <w:r w:rsidR="00DF393F" w:rsidRPr="00B11DE1">
        <w:rPr>
          <w:sz w:val="24"/>
          <w:szCs w:val="24"/>
        </w:rPr>
        <w:t xml:space="preserve">Senators also discussed </w:t>
      </w:r>
      <w:r w:rsidR="007E6493" w:rsidRPr="00B11DE1">
        <w:rPr>
          <w:sz w:val="24"/>
          <w:szCs w:val="24"/>
        </w:rPr>
        <w:t xml:space="preserve">that faculty choice </w:t>
      </w:r>
      <w:r w:rsidR="00BE09D3" w:rsidRPr="00B11DE1">
        <w:rPr>
          <w:sz w:val="24"/>
          <w:szCs w:val="24"/>
        </w:rPr>
        <w:t>should be general policy.</w:t>
      </w:r>
      <w:r w:rsidR="007E6493" w:rsidRPr="00B11DE1">
        <w:rPr>
          <w:sz w:val="24"/>
          <w:szCs w:val="24"/>
        </w:rPr>
        <w:t xml:space="preserve"> Senate Chair Bezner will follow up with </w:t>
      </w:r>
      <w:r w:rsidR="00BE09D3" w:rsidRPr="00B11DE1">
        <w:rPr>
          <w:sz w:val="24"/>
          <w:szCs w:val="24"/>
        </w:rPr>
        <w:t xml:space="preserve">PAAG to </w:t>
      </w:r>
      <w:r w:rsidR="00FF15F8" w:rsidRPr="00B11DE1">
        <w:rPr>
          <w:sz w:val="24"/>
          <w:szCs w:val="24"/>
        </w:rPr>
        <w:t xml:space="preserve">clarify </w:t>
      </w:r>
      <w:r w:rsidR="00FF15F8">
        <w:rPr>
          <w:sz w:val="24"/>
          <w:szCs w:val="24"/>
        </w:rPr>
        <w:t xml:space="preserve">that Faculty Senate’s position is faculty choice going forward in future semesters. Additionally, senators will ask liaisons to collect data on how many students are attending class in person to help determine if there are discrepancies between </w:t>
      </w:r>
      <w:r w:rsidR="00BE09D3" w:rsidRPr="00B11DE1">
        <w:rPr>
          <w:sz w:val="24"/>
          <w:szCs w:val="24"/>
        </w:rPr>
        <w:t xml:space="preserve">how many students say they want </w:t>
      </w:r>
      <w:r w:rsidR="00813D0E" w:rsidRPr="00B11DE1">
        <w:rPr>
          <w:sz w:val="24"/>
          <w:szCs w:val="24"/>
        </w:rPr>
        <w:t>face-to-face classes</w:t>
      </w:r>
      <w:r w:rsidR="00BE09D3" w:rsidRPr="00B11DE1">
        <w:rPr>
          <w:sz w:val="24"/>
          <w:szCs w:val="24"/>
        </w:rPr>
        <w:t xml:space="preserve"> versus how many students actually show up in </w:t>
      </w:r>
      <w:r w:rsidR="00813D0E" w:rsidRPr="00B11DE1">
        <w:rPr>
          <w:sz w:val="24"/>
          <w:szCs w:val="24"/>
        </w:rPr>
        <w:t xml:space="preserve">face-to-face classes. </w:t>
      </w:r>
      <w:r w:rsidR="00BE09D3" w:rsidRPr="00B11DE1">
        <w:rPr>
          <w:sz w:val="24"/>
          <w:szCs w:val="24"/>
        </w:rPr>
        <w:t xml:space="preserve"> </w:t>
      </w:r>
    </w:p>
    <w:p w14:paraId="64F7550E" w14:textId="04EF533D" w:rsidR="00F033DE" w:rsidRPr="00B11DE1" w:rsidRDefault="009E1DDC" w:rsidP="000E5BA2">
      <w:pPr>
        <w:rPr>
          <w:sz w:val="24"/>
          <w:szCs w:val="24"/>
        </w:rPr>
      </w:pPr>
      <w:r w:rsidRPr="00B11DE1">
        <w:rPr>
          <w:b/>
          <w:bCs/>
          <w:sz w:val="24"/>
          <w:szCs w:val="24"/>
        </w:rPr>
        <w:t xml:space="preserve">Coalition on Intercollegiate Athletics (COIA) meeting </w:t>
      </w:r>
      <w:r w:rsidR="00813D0E" w:rsidRPr="00B11DE1">
        <w:rPr>
          <w:b/>
          <w:bCs/>
          <w:sz w:val="24"/>
          <w:szCs w:val="24"/>
        </w:rPr>
        <w:br/>
      </w:r>
      <w:r w:rsidR="00813D0E" w:rsidRPr="00B11DE1">
        <w:rPr>
          <w:sz w:val="24"/>
          <w:szCs w:val="24"/>
        </w:rPr>
        <w:t xml:space="preserve">Senator Blasingame volunteered to </w:t>
      </w:r>
      <w:r w:rsidR="00F033DE" w:rsidRPr="00B11DE1">
        <w:rPr>
          <w:sz w:val="24"/>
          <w:szCs w:val="24"/>
        </w:rPr>
        <w:t>attend portions of the virtual meeting</w:t>
      </w:r>
      <w:r w:rsidR="00813D0E" w:rsidRPr="00B11DE1">
        <w:rPr>
          <w:sz w:val="24"/>
          <w:szCs w:val="24"/>
        </w:rPr>
        <w:t xml:space="preserve"> scheduled for February 19-20, 2021. </w:t>
      </w:r>
    </w:p>
    <w:p w14:paraId="608FEA85" w14:textId="55B2CD11" w:rsidR="00B55F7A" w:rsidRPr="00B11DE1" w:rsidRDefault="004A66B2" w:rsidP="000E5BA2">
      <w:pPr>
        <w:rPr>
          <w:sz w:val="24"/>
          <w:szCs w:val="24"/>
        </w:rPr>
      </w:pPr>
      <w:r w:rsidRPr="00B11DE1">
        <w:rPr>
          <w:b/>
          <w:bCs/>
          <w:sz w:val="24"/>
          <w:szCs w:val="24"/>
        </w:rPr>
        <w:lastRenderedPageBreak/>
        <w:t>Senate photo</w:t>
      </w:r>
      <w:r w:rsidRPr="00B11DE1">
        <w:rPr>
          <w:sz w:val="24"/>
          <w:szCs w:val="24"/>
        </w:rPr>
        <w:br/>
        <w:t xml:space="preserve">Senators discussed the logistics for capturing </w:t>
      </w:r>
      <w:r w:rsidR="00026DF8" w:rsidRPr="00B11DE1">
        <w:rPr>
          <w:sz w:val="24"/>
          <w:szCs w:val="24"/>
        </w:rPr>
        <w:t xml:space="preserve">a group Zoom picture during the next meeting. </w:t>
      </w:r>
    </w:p>
    <w:p w14:paraId="36944EE0" w14:textId="1B20F996" w:rsidR="009F5884" w:rsidRPr="00B11DE1" w:rsidRDefault="000E5BA2" w:rsidP="000E5BA2">
      <w:pPr>
        <w:rPr>
          <w:b/>
          <w:bCs/>
          <w:sz w:val="24"/>
          <w:szCs w:val="24"/>
        </w:rPr>
      </w:pPr>
      <w:r w:rsidRPr="00B11DE1">
        <w:rPr>
          <w:b/>
          <w:bCs/>
          <w:sz w:val="24"/>
          <w:szCs w:val="24"/>
        </w:rPr>
        <w:t>Approv</w:t>
      </w:r>
      <w:r w:rsidR="009F5884" w:rsidRPr="00B11DE1">
        <w:rPr>
          <w:b/>
          <w:bCs/>
          <w:sz w:val="24"/>
          <w:szCs w:val="24"/>
        </w:rPr>
        <w:t xml:space="preserve">al of </w:t>
      </w:r>
      <w:r w:rsidRPr="00B11DE1">
        <w:rPr>
          <w:b/>
          <w:bCs/>
          <w:sz w:val="24"/>
          <w:szCs w:val="24"/>
        </w:rPr>
        <w:t>minutes</w:t>
      </w:r>
      <w:r w:rsidR="00026DF8" w:rsidRPr="00B11DE1">
        <w:rPr>
          <w:b/>
          <w:bCs/>
          <w:sz w:val="24"/>
          <w:szCs w:val="24"/>
        </w:rPr>
        <w:br/>
      </w:r>
      <w:r w:rsidR="009F5884" w:rsidRPr="00B11DE1">
        <w:rPr>
          <w:sz w:val="24"/>
          <w:szCs w:val="24"/>
        </w:rPr>
        <w:t>Senators voted to approve the minutes of the January 27, 2021 m</w:t>
      </w:r>
      <w:r w:rsidR="004E152D">
        <w:rPr>
          <w:sz w:val="24"/>
          <w:szCs w:val="24"/>
        </w:rPr>
        <w:t>eeting</w:t>
      </w:r>
      <w:r w:rsidR="009F5884" w:rsidRPr="00B11DE1">
        <w:rPr>
          <w:sz w:val="24"/>
          <w:szCs w:val="24"/>
        </w:rPr>
        <w:t xml:space="preserve">. </w:t>
      </w:r>
    </w:p>
    <w:p w14:paraId="03BE5D35" w14:textId="77413455" w:rsidR="007E3746" w:rsidRPr="00B11DE1" w:rsidRDefault="009F5884" w:rsidP="000E5BA2">
      <w:pPr>
        <w:rPr>
          <w:sz w:val="24"/>
          <w:szCs w:val="24"/>
        </w:rPr>
      </w:pPr>
      <w:r w:rsidRPr="00B11DE1">
        <w:rPr>
          <w:sz w:val="24"/>
          <w:szCs w:val="24"/>
        </w:rPr>
        <w:t>Meeting adjourned at 5:55 pm</w:t>
      </w:r>
    </w:p>
    <w:p w14:paraId="1B8195EB" w14:textId="7C2FBE5F" w:rsidR="009F5884" w:rsidRPr="00B11DE1" w:rsidRDefault="009F5884" w:rsidP="000E5BA2">
      <w:pPr>
        <w:rPr>
          <w:sz w:val="24"/>
          <w:szCs w:val="24"/>
        </w:rPr>
      </w:pPr>
      <w:r w:rsidRPr="00B11DE1">
        <w:rPr>
          <w:sz w:val="24"/>
          <w:szCs w:val="24"/>
        </w:rPr>
        <w:t xml:space="preserve">Minutes submitted by </w:t>
      </w:r>
      <w:r w:rsidR="00FE0CDB" w:rsidRPr="00B11DE1">
        <w:rPr>
          <w:sz w:val="24"/>
          <w:szCs w:val="24"/>
        </w:rPr>
        <w:t>Jennifer Jensen</w:t>
      </w:r>
    </w:p>
    <w:p w14:paraId="32532D4F" w14:textId="0897E52D" w:rsidR="3178491C" w:rsidRPr="00B11DE1" w:rsidRDefault="3178491C" w:rsidP="000E5BA2">
      <w:pPr>
        <w:rPr>
          <w:sz w:val="24"/>
          <w:szCs w:val="24"/>
        </w:rPr>
      </w:pPr>
    </w:p>
    <w:p w14:paraId="5E4CD590" w14:textId="77777777" w:rsidR="00D74A08" w:rsidRPr="00B11DE1" w:rsidRDefault="00D74A08" w:rsidP="000E5BA2">
      <w:pPr>
        <w:rPr>
          <w:sz w:val="24"/>
          <w:szCs w:val="24"/>
        </w:rPr>
      </w:pPr>
    </w:p>
    <w:p w14:paraId="4FE608C8" w14:textId="77777777" w:rsidR="00D74A08" w:rsidRPr="00B11DE1" w:rsidRDefault="00D74A08" w:rsidP="000E5BA2">
      <w:pPr>
        <w:rPr>
          <w:sz w:val="24"/>
          <w:szCs w:val="24"/>
        </w:rPr>
      </w:pPr>
    </w:p>
    <w:sectPr w:rsidR="00D74A08" w:rsidRPr="00B1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56BD"/>
    <w:multiLevelType w:val="multilevel"/>
    <w:tmpl w:val="A6A69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7265F5"/>
    <w:multiLevelType w:val="hybridMultilevel"/>
    <w:tmpl w:val="6894870E"/>
    <w:lvl w:ilvl="0" w:tplc="339C52FC">
      <w:start w:val="1"/>
      <w:numFmt w:val="bullet"/>
      <w:lvlText w:val=""/>
      <w:lvlJc w:val="left"/>
      <w:pPr>
        <w:tabs>
          <w:tab w:val="num" w:pos="1800"/>
        </w:tabs>
        <w:ind w:left="1800" w:hanging="360"/>
      </w:pPr>
      <w:rPr>
        <w:rFonts w:ascii="Symbol" w:hAnsi="Symbol" w:hint="default"/>
        <w:sz w:val="20"/>
      </w:rPr>
    </w:lvl>
    <w:lvl w:ilvl="1" w:tplc="1F822786">
      <w:start w:val="1"/>
      <w:numFmt w:val="bullet"/>
      <w:lvlText w:val=""/>
      <w:lvlJc w:val="left"/>
      <w:pPr>
        <w:tabs>
          <w:tab w:val="num" w:pos="2520"/>
        </w:tabs>
        <w:ind w:left="2520" w:hanging="360"/>
      </w:pPr>
      <w:rPr>
        <w:rFonts w:ascii="Symbol" w:hAnsi="Symbol" w:hint="default"/>
        <w:sz w:val="20"/>
      </w:rPr>
    </w:lvl>
    <w:lvl w:ilvl="2" w:tplc="85C0BAA6">
      <w:start w:val="1"/>
      <w:numFmt w:val="bullet"/>
      <w:lvlText w:val=""/>
      <w:lvlJc w:val="left"/>
      <w:pPr>
        <w:tabs>
          <w:tab w:val="num" w:pos="3240"/>
        </w:tabs>
        <w:ind w:left="3240" w:hanging="360"/>
      </w:pPr>
      <w:rPr>
        <w:rFonts w:ascii="Symbol" w:hAnsi="Symbol" w:hint="default"/>
        <w:sz w:val="20"/>
      </w:rPr>
    </w:lvl>
    <w:lvl w:ilvl="3" w:tplc="F1EEC948">
      <w:start w:val="1"/>
      <w:numFmt w:val="bullet"/>
      <w:lvlText w:val=""/>
      <w:lvlJc w:val="left"/>
      <w:pPr>
        <w:tabs>
          <w:tab w:val="num" w:pos="3960"/>
        </w:tabs>
        <w:ind w:left="3960" w:hanging="360"/>
      </w:pPr>
      <w:rPr>
        <w:rFonts w:ascii="Symbol" w:hAnsi="Symbol" w:hint="default"/>
        <w:sz w:val="20"/>
      </w:rPr>
    </w:lvl>
    <w:lvl w:ilvl="4" w:tplc="8842B09A">
      <w:start w:val="1"/>
      <w:numFmt w:val="bullet"/>
      <w:lvlText w:val=""/>
      <w:lvlJc w:val="left"/>
      <w:pPr>
        <w:tabs>
          <w:tab w:val="num" w:pos="4680"/>
        </w:tabs>
        <w:ind w:left="4680" w:hanging="360"/>
      </w:pPr>
      <w:rPr>
        <w:rFonts w:ascii="Symbol" w:hAnsi="Symbol" w:hint="default"/>
        <w:sz w:val="20"/>
      </w:rPr>
    </w:lvl>
    <w:lvl w:ilvl="5" w:tplc="8CA64512">
      <w:start w:val="1"/>
      <w:numFmt w:val="bullet"/>
      <w:lvlText w:val=""/>
      <w:lvlJc w:val="left"/>
      <w:pPr>
        <w:tabs>
          <w:tab w:val="num" w:pos="5400"/>
        </w:tabs>
        <w:ind w:left="5400" w:hanging="360"/>
      </w:pPr>
      <w:rPr>
        <w:rFonts w:ascii="Symbol" w:hAnsi="Symbol" w:hint="default"/>
        <w:sz w:val="20"/>
      </w:rPr>
    </w:lvl>
    <w:lvl w:ilvl="6" w:tplc="24342A02">
      <w:start w:val="1"/>
      <w:numFmt w:val="bullet"/>
      <w:lvlText w:val=""/>
      <w:lvlJc w:val="left"/>
      <w:pPr>
        <w:tabs>
          <w:tab w:val="num" w:pos="6120"/>
        </w:tabs>
        <w:ind w:left="6120" w:hanging="360"/>
      </w:pPr>
      <w:rPr>
        <w:rFonts w:ascii="Symbol" w:hAnsi="Symbol" w:hint="default"/>
        <w:sz w:val="20"/>
      </w:rPr>
    </w:lvl>
    <w:lvl w:ilvl="7" w:tplc="E4DC55A2">
      <w:start w:val="1"/>
      <w:numFmt w:val="bullet"/>
      <w:lvlText w:val=""/>
      <w:lvlJc w:val="left"/>
      <w:pPr>
        <w:tabs>
          <w:tab w:val="num" w:pos="6840"/>
        </w:tabs>
        <w:ind w:left="6840" w:hanging="360"/>
      </w:pPr>
      <w:rPr>
        <w:rFonts w:ascii="Symbol" w:hAnsi="Symbol" w:hint="default"/>
        <w:sz w:val="20"/>
      </w:rPr>
    </w:lvl>
    <w:lvl w:ilvl="8" w:tplc="7CBA7D3E">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7A5E5C"/>
    <w:multiLevelType w:val="multilevel"/>
    <w:tmpl w:val="7076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77601"/>
    <w:multiLevelType w:val="hybridMultilevel"/>
    <w:tmpl w:val="CE88E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957F37"/>
    <w:multiLevelType w:val="hybridMultilevel"/>
    <w:tmpl w:val="7B1E9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0855C6"/>
    <w:multiLevelType w:val="hybridMultilevel"/>
    <w:tmpl w:val="92147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691035"/>
    <w:multiLevelType w:val="multilevel"/>
    <w:tmpl w:val="07B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E17DA"/>
    <w:multiLevelType w:val="hybridMultilevel"/>
    <w:tmpl w:val="6918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D475E"/>
    <w:multiLevelType w:val="hybridMultilevel"/>
    <w:tmpl w:val="EDD80B72"/>
    <w:lvl w:ilvl="0" w:tplc="0D3AA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703158"/>
    <w:multiLevelType w:val="hybridMultilevel"/>
    <w:tmpl w:val="83A6065E"/>
    <w:lvl w:ilvl="0" w:tplc="54001F54">
      <w:start w:val="1"/>
      <w:numFmt w:val="bullet"/>
      <w:lvlText w:val=""/>
      <w:lvlJc w:val="left"/>
      <w:pPr>
        <w:tabs>
          <w:tab w:val="num" w:pos="720"/>
        </w:tabs>
        <w:ind w:left="720" w:hanging="360"/>
      </w:pPr>
      <w:rPr>
        <w:rFonts w:ascii="Symbol" w:hAnsi="Symbol" w:hint="default"/>
        <w:sz w:val="20"/>
      </w:rPr>
    </w:lvl>
    <w:lvl w:ilvl="1" w:tplc="4F7A7AAE" w:tentative="1">
      <w:start w:val="1"/>
      <w:numFmt w:val="bullet"/>
      <w:lvlText w:val=""/>
      <w:lvlJc w:val="left"/>
      <w:pPr>
        <w:tabs>
          <w:tab w:val="num" w:pos="1440"/>
        </w:tabs>
        <w:ind w:left="1440" w:hanging="360"/>
      </w:pPr>
      <w:rPr>
        <w:rFonts w:ascii="Symbol" w:hAnsi="Symbol" w:hint="default"/>
        <w:sz w:val="20"/>
      </w:rPr>
    </w:lvl>
    <w:lvl w:ilvl="2" w:tplc="D8FE49C8" w:tentative="1">
      <w:start w:val="1"/>
      <w:numFmt w:val="bullet"/>
      <w:lvlText w:val=""/>
      <w:lvlJc w:val="left"/>
      <w:pPr>
        <w:tabs>
          <w:tab w:val="num" w:pos="2160"/>
        </w:tabs>
        <w:ind w:left="2160" w:hanging="360"/>
      </w:pPr>
      <w:rPr>
        <w:rFonts w:ascii="Symbol" w:hAnsi="Symbol" w:hint="default"/>
        <w:sz w:val="20"/>
      </w:rPr>
    </w:lvl>
    <w:lvl w:ilvl="3" w:tplc="E338A20C" w:tentative="1">
      <w:start w:val="1"/>
      <w:numFmt w:val="bullet"/>
      <w:lvlText w:val=""/>
      <w:lvlJc w:val="left"/>
      <w:pPr>
        <w:tabs>
          <w:tab w:val="num" w:pos="2880"/>
        </w:tabs>
        <w:ind w:left="2880" w:hanging="360"/>
      </w:pPr>
      <w:rPr>
        <w:rFonts w:ascii="Symbol" w:hAnsi="Symbol" w:hint="default"/>
        <w:sz w:val="20"/>
      </w:rPr>
    </w:lvl>
    <w:lvl w:ilvl="4" w:tplc="4ACE34FE" w:tentative="1">
      <w:start w:val="1"/>
      <w:numFmt w:val="bullet"/>
      <w:lvlText w:val=""/>
      <w:lvlJc w:val="left"/>
      <w:pPr>
        <w:tabs>
          <w:tab w:val="num" w:pos="3600"/>
        </w:tabs>
        <w:ind w:left="3600" w:hanging="360"/>
      </w:pPr>
      <w:rPr>
        <w:rFonts w:ascii="Symbol" w:hAnsi="Symbol" w:hint="default"/>
        <w:sz w:val="20"/>
      </w:rPr>
    </w:lvl>
    <w:lvl w:ilvl="5" w:tplc="3E3E6374" w:tentative="1">
      <w:start w:val="1"/>
      <w:numFmt w:val="bullet"/>
      <w:lvlText w:val=""/>
      <w:lvlJc w:val="left"/>
      <w:pPr>
        <w:tabs>
          <w:tab w:val="num" w:pos="4320"/>
        </w:tabs>
        <w:ind w:left="4320" w:hanging="360"/>
      </w:pPr>
      <w:rPr>
        <w:rFonts w:ascii="Symbol" w:hAnsi="Symbol" w:hint="default"/>
        <w:sz w:val="20"/>
      </w:rPr>
    </w:lvl>
    <w:lvl w:ilvl="6" w:tplc="E1344D46" w:tentative="1">
      <w:start w:val="1"/>
      <w:numFmt w:val="bullet"/>
      <w:lvlText w:val=""/>
      <w:lvlJc w:val="left"/>
      <w:pPr>
        <w:tabs>
          <w:tab w:val="num" w:pos="5040"/>
        </w:tabs>
        <w:ind w:left="5040" w:hanging="360"/>
      </w:pPr>
      <w:rPr>
        <w:rFonts w:ascii="Symbol" w:hAnsi="Symbol" w:hint="default"/>
        <w:sz w:val="20"/>
      </w:rPr>
    </w:lvl>
    <w:lvl w:ilvl="7" w:tplc="D0CCB1D8" w:tentative="1">
      <w:start w:val="1"/>
      <w:numFmt w:val="bullet"/>
      <w:lvlText w:val=""/>
      <w:lvlJc w:val="left"/>
      <w:pPr>
        <w:tabs>
          <w:tab w:val="num" w:pos="5760"/>
        </w:tabs>
        <w:ind w:left="5760" w:hanging="360"/>
      </w:pPr>
      <w:rPr>
        <w:rFonts w:ascii="Symbol" w:hAnsi="Symbol" w:hint="default"/>
        <w:sz w:val="20"/>
      </w:rPr>
    </w:lvl>
    <w:lvl w:ilvl="8" w:tplc="56A6B50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23728"/>
    <w:multiLevelType w:val="hybridMultilevel"/>
    <w:tmpl w:val="4C20D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280EAF"/>
    <w:multiLevelType w:val="hybridMultilevel"/>
    <w:tmpl w:val="23480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BF022C"/>
    <w:multiLevelType w:val="hybridMultilevel"/>
    <w:tmpl w:val="1BA02368"/>
    <w:lvl w:ilvl="0" w:tplc="FE3E53F0">
      <w:start w:val="1"/>
      <w:numFmt w:val="bullet"/>
      <w:lvlText w:val=""/>
      <w:lvlJc w:val="left"/>
      <w:pPr>
        <w:tabs>
          <w:tab w:val="num" w:pos="720"/>
        </w:tabs>
        <w:ind w:left="720" w:hanging="360"/>
      </w:pPr>
      <w:rPr>
        <w:rFonts w:ascii="Symbol" w:hAnsi="Symbol" w:hint="default"/>
        <w:sz w:val="20"/>
      </w:rPr>
    </w:lvl>
    <w:lvl w:ilvl="1" w:tplc="7794C672" w:tentative="1">
      <w:start w:val="1"/>
      <w:numFmt w:val="bullet"/>
      <w:lvlText w:val=""/>
      <w:lvlJc w:val="left"/>
      <w:pPr>
        <w:tabs>
          <w:tab w:val="num" w:pos="1440"/>
        </w:tabs>
        <w:ind w:left="1440" w:hanging="360"/>
      </w:pPr>
      <w:rPr>
        <w:rFonts w:ascii="Symbol" w:hAnsi="Symbol" w:hint="default"/>
        <w:sz w:val="20"/>
      </w:rPr>
    </w:lvl>
    <w:lvl w:ilvl="2" w:tplc="A50AEDD2" w:tentative="1">
      <w:start w:val="1"/>
      <w:numFmt w:val="bullet"/>
      <w:lvlText w:val=""/>
      <w:lvlJc w:val="left"/>
      <w:pPr>
        <w:tabs>
          <w:tab w:val="num" w:pos="2160"/>
        </w:tabs>
        <w:ind w:left="2160" w:hanging="360"/>
      </w:pPr>
      <w:rPr>
        <w:rFonts w:ascii="Symbol" w:hAnsi="Symbol" w:hint="default"/>
        <w:sz w:val="20"/>
      </w:rPr>
    </w:lvl>
    <w:lvl w:ilvl="3" w:tplc="58646F0E" w:tentative="1">
      <w:start w:val="1"/>
      <w:numFmt w:val="bullet"/>
      <w:lvlText w:val=""/>
      <w:lvlJc w:val="left"/>
      <w:pPr>
        <w:tabs>
          <w:tab w:val="num" w:pos="2880"/>
        </w:tabs>
        <w:ind w:left="2880" w:hanging="360"/>
      </w:pPr>
      <w:rPr>
        <w:rFonts w:ascii="Symbol" w:hAnsi="Symbol" w:hint="default"/>
        <w:sz w:val="20"/>
      </w:rPr>
    </w:lvl>
    <w:lvl w:ilvl="4" w:tplc="F648D754" w:tentative="1">
      <w:start w:val="1"/>
      <w:numFmt w:val="bullet"/>
      <w:lvlText w:val=""/>
      <w:lvlJc w:val="left"/>
      <w:pPr>
        <w:tabs>
          <w:tab w:val="num" w:pos="3600"/>
        </w:tabs>
        <w:ind w:left="3600" w:hanging="360"/>
      </w:pPr>
      <w:rPr>
        <w:rFonts w:ascii="Symbol" w:hAnsi="Symbol" w:hint="default"/>
        <w:sz w:val="20"/>
      </w:rPr>
    </w:lvl>
    <w:lvl w:ilvl="5" w:tplc="2CB6C97C" w:tentative="1">
      <w:start w:val="1"/>
      <w:numFmt w:val="bullet"/>
      <w:lvlText w:val=""/>
      <w:lvlJc w:val="left"/>
      <w:pPr>
        <w:tabs>
          <w:tab w:val="num" w:pos="4320"/>
        </w:tabs>
        <w:ind w:left="4320" w:hanging="360"/>
      </w:pPr>
      <w:rPr>
        <w:rFonts w:ascii="Symbol" w:hAnsi="Symbol" w:hint="default"/>
        <w:sz w:val="20"/>
      </w:rPr>
    </w:lvl>
    <w:lvl w:ilvl="6" w:tplc="365EFE32" w:tentative="1">
      <w:start w:val="1"/>
      <w:numFmt w:val="bullet"/>
      <w:lvlText w:val=""/>
      <w:lvlJc w:val="left"/>
      <w:pPr>
        <w:tabs>
          <w:tab w:val="num" w:pos="5040"/>
        </w:tabs>
        <w:ind w:left="5040" w:hanging="360"/>
      </w:pPr>
      <w:rPr>
        <w:rFonts w:ascii="Symbol" w:hAnsi="Symbol" w:hint="default"/>
        <w:sz w:val="20"/>
      </w:rPr>
    </w:lvl>
    <w:lvl w:ilvl="7" w:tplc="76448692" w:tentative="1">
      <w:start w:val="1"/>
      <w:numFmt w:val="bullet"/>
      <w:lvlText w:val=""/>
      <w:lvlJc w:val="left"/>
      <w:pPr>
        <w:tabs>
          <w:tab w:val="num" w:pos="5760"/>
        </w:tabs>
        <w:ind w:left="5760" w:hanging="360"/>
      </w:pPr>
      <w:rPr>
        <w:rFonts w:ascii="Symbol" w:hAnsi="Symbol" w:hint="default"/>
        <w:sz w:val="20"/>
      </w:rPr>
    </w:lvl>
    <w:lvl w:ilvl="8" w:tplc="25E66BF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4769EF"/>
    <w:multiLevelType w:val="hybridMultilevel"/>
    <w:tmpl w:val="4A727F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820D37"/>
    <w:multiLevelType w:val="multilevel"/>
    <w:tmpl w:val="64383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51B1D"/>
    <w:multiLevelType w:val="hybridMultilevel"/>
    <w:tmpl w:val="D6261AE2"/>
    <w:lvl w:ilvl="0" w:tplc="A608090A">
      <w:start w:val="1"/>
      <w:numFmt w:val="bullet"/>
      <w:lvlText w:val=""/>
      <w:lvlJc w:val="left"/>
      <w:pPr>
        <w:ind w:left="720" w:hanging="360"/>
      </w:pPr>
      <w:rPr>
        <w:rFonts w:ascii="Symbol" w:hAnsi="Symbol" w:hint="default"/>
      </w:rPr>
    </w:lvl>
    <w:lvl w:ilvl="1" w:tplc="FF8894F4">
      <w:start w:val="1"/>
      <w:numFmt w:val="bullet"/>
      <w:lvlText w:val="o"/>
      <w:lvlJc w:val="left"/>
      <w:pPr>
        <w:ind w:left="1440" w:hanging="360"/>
      </w:pPr>
      <w:rPr>
        <w:rFonts w:ascii="Courier New" w:hAnsi="Courier New" w:hint="default"/>
      </w:rPr>
    </w:lvl>
    <w:lvl w:ilvl="2" w:tplc="02F6EEE2">
      <w:start w:val="1"/>
      <w:numFmt w:val="bullet"/>
      <w:lvlText w:val=""/>
      <w:lvlJc w:val="left"/>
      <w:pPr>
        <w:ind w:left="2160" w:hanging="360"/>
      </w:pPr>
      <w:rPr>
        <w:rFonts w:ascii="Wingdings" w:hAnsi="Wingdings" w:hint="default"/>
      </w:rPr>
    </w:lvl>
    <w:lvl w:ilvl="3" w:tplc="10168380">
      <w:start w:val="1"/>
      <w:numFmt w:val="bullet"/>
      <w:lvlText w:val=""/>
      <w:lvlJc w:val="left"/>
      <w:pPr>
        <w:ind w:left="2880" w:hanging="360"/>
      </w:pPr>
      <w:rPr>
        <w:rFonts w:ascii="Symbol" w:hAnsi="Symbol" w:hint="default"/>
      </w:rPr>
    </w:lvl>
    <w:lvl w:ilvl="4" w:tplc="68282130">
      <w:start w:val="1"/>
      <w:numFmt w:val="bullet"/>
      <w:lvlText w:val="o"/>
      <w:lvlJc w:val="left"/>
      <w:pPr>
        <w:ind w:left="3600" w:hanging="360"/>
      </w:pPr>
      <w:rPr>
        <w:rFonts w:ascii="Courier New" w:hAnsi="Courier New" w:hint="default"/>
      </w:rPr>
    </w:lvl>
    <w:lvl w:ilvl="5" w:tplc="74B23248">
      <w:start w:val="1"/>
      <w:numFmt w:val="bullet"/>
      <w:lvlText w:val=""/>
      <w:lvlJc w:val="left"/>
      <w:pPr>
        <w:ind w:left="4320" w:hanging="360"/>
      </w:pPr>
      <w:rPr>
        <w:rFonts w:ascii="Wingdings" w:hAnsi="Wingdings" w:hint="default"/>
      </w:rPr>
    </w:lvl>
    <w:lvl w:ilvl="6" w:tplc="8286C4B4">
      <w:start w:val="1"/>
      <w:numFmt w:val="bullet"/>
      <w:lvlText w:val=""/>
      <w:lvlJc w:val="left"/>
      <w:pPr>
        <w:ind w:left="5040" w:hanging="360"/>
      </w:pPr>
      <w:rPr>
        <w:rFonts w:ascii="Symbol" w:hAnsi="Symbol" w:hint="default"/>
      </w:rPr>
    </w:lvl>
    <w:lvl w:ilvl="7" w:tplc="D6ECD222">
      <w:start w:val="1"/>
      <w:numFmt w:val="bullet"/>
      <w:lvlText w:val="o"/>
      <w:lvlJc w:val="left"/>
      <w:pPr>
        <w:ind w:left="5760" w:hanging="360"/>
      </w:pPr>
      <w:rPr>
        <w:rFonts w:ascii="Courier New" w:hAnsi="Courier New" w:hint="default"/>
      </w:rPr>
    </w:lvl>
    <w:lvl w:ilvl="8" w:tplc="0D221648">
      <w:start w:val="1"/>
      <w:numFmt w:val="bullet"/>
      <w:lvlText w:val=""/>
      <w:lvlJc w:val="left"/>
      <w:pPr>
        <w:ind w:left="6480" w:hanging="360"/>
      </w:pPr>
      <w:rPr>
        <w:rFonts w:ascii="Wingdings" w:hAnsi="Wingdings" w:hint="default"/>
      </w:rPr>
    </w:lvl>
  </w:abstractNum>
  <w:abstractNum w:abstractNumId="16" w15:restartNumberingAfterBreak="0">
    <w:nsid w:val="44A9446D"/>
    <w:multiLevelType w:val="hybridMultilevel"/>
    <w:tmpl w:val="9480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E6A48"/>
    <w:multiLevelType w:val="multilevel"/>
    <w:tmpl w:val="3B5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9916F0"/>
    <w:multiLevelType w:val="hybridMultilevel"/>
    <w:tmpl w:val="3ABA7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B41204"/>
    <w:multiLevelType w:val="hybridMultilevel"/>
    <w:tmpl w:val="88406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E16B68"/>
    <w:multiLevelType w:val="hybridMultilevel"/>
    <w:tmpl w:val="9B86F23E"/>
    <w:lvl w:ilvl="0" w:tplc="936C0582">
      <w:start w:val="1"/>
      <w:numFmt w:val="bullet"/>
      <w:lvlText w:val=""/>
      <w:lvlJc w:val="left"/>
      <w:pPr>
        <w:tabs>
          <w:tab w:val="num" w:pos="720"/>
        </w:tabs>
        <w:ind w:left="720" w:hanging="360"/>
      </w:pPr>
      <w:rPr>
        <w:rFonts w:ascii="Symbol" w:hAnsi="Symbol" w:hint="default"/>
        <w:sz w:val="20"/>
      </w:rPr>
    </w:lvl>
    <w:lvl w:ilvl="1" w:tplc="C568AB24" w:tentative="1">
      <w:start w:val="1"/>
      <w:numFmt w:val="bullet"/>
      <w:lvlText w:val=""/>
      <w:lvlJc w:val="left"/>
      <w:pPr>
        <w:tabs>
          <w:tab w:val="num" w:pos="1440"/>
        </w:tabs>
        <w:ind w:left="1440" w:hanging="360"/>
      </w:pPr>
      <w:rPr>
        <w:rFonts w:ascii="Symbol" w:hAnsi="Symbol" w:hint="default"/>
        <w:sz w:val="20"/>
      </w:rPr>
    </w:lvl>
    <w:lvl w:ilvl="2" w:tplc="F9F8462A" w:tentative="1">
      <w:start w:val="1"/>
      <w:numFmt w:val="bullet"/>
      <w:lvlText w:val=""/>
      <w:lvlJc w:val="left"/>
      <w:pPr>
        <w:tabs>
          <w:tab w:val="num" w:pos="2160"/>
        </w:tabs>
        <w:ind w:left="2160" w:hanging="360"/>
      </w:pPr>
      <w:rPr>
        <w:rFonts w:ascii="Symbol" w:hAnsi="Symbol" w:hint="default"/>
        <w:sz w:val="20"/>
      </w:rPr>
    </w:lvl>
    <w:lvl w:ilvl="3" w:tplc="416C6230" w:tentative="1">
      <w:start w:val="1"/>
      <w:numFmt w:val="bullet"/>
      <w:lvlText w:val=""/>
      <w:lvlJc w:val="left"/>
      <w:pPr>
        <w:tabs>
          <w:tab w:val="num" w:pos="2880"/>
        </w:tabs>
        <w:ind w:left="2880" w:hanging="360"/>
      </w:pPr>
      <w:rPr>
        <w:rFonts w:ascii="Symbol" w:hAnsi="Symbol" w:hint="default"/>
        <w:sz w:val="20"/>
      </w:rPr>
    </w:lvl>
    <w:lvl w:ilvl="4" w:tplc="561007F0" w:tentative="1">
      <w:start w:val="1"/>
      <w:numFmt w:val="bullet"/>
      <w:lvlText w:val=""/>
      <w:lvlJc w:val="left"/>
      <w:pPr>
        <w:tabs>
          <w:tab w:val="num" w:pos="3600"/>
        </w:tabs>
        <w:ind w:left="3600" w:hanging="360"/>
      </w:pPr>
      <w:rPr>
        <w:rFonts w:ascii="Symbol" w:hAnsi="Symbol" w:hint="default"/>
        <w:sz w:val="20"/>
      </w:rPr>
    </w:lvl>
    <w:lvl w:ilvl="5" w:tplc="CE16B102" w:tentative="1">
      <w:start w:val="1"/>
      <w:numFmt w:val="bullet"/>
      <w:lvlText w:val=""/>
      <w:lvlJc w:val="left"/>
      <w:pPr>
        <w:tabs>
          <w:tab w:val="num" w:pos="4320"/>
        </w:tabs>
        <w:ind w:left="4320" w:hanging="360"/>
      </w:pPr>
      <w:rPr>
        <w:rFonts w:ascii="Symbol" w:hAnsi="Symbol" w:hint="default"/>
        <w:sz w:val="20"/>
      </w:rPr>
    </w:lvl>
    <w:lvl w:ilvl="6" w:tplc="231EAA40" w:tentative="1">
      <w:start w:val="1"/>
      <w:numFmt w:val="bullet"/>
      <w:lvlText w:val=""/>
      <w:lvlJc w:val="left"/>
      <w:pPr>
        <w:tabs>
          <w:tab w:val="num" w:pos="5040"/>
        </w:tabs>
        <w:ind w:left="5040" w:hanging="360"/>
      </w:pPr>
      <w:rPr>
        <w:rFonts w:ascii="Symbol" w:hAnsi="Symbol" w:hint="default"/>
        <w:sz w:val="20"/>
      </w:rPr>
    </w:lvl>
    <w:lvl w:ilvl="7" w:tplc="E5C2DE54" w:tentative="1">
      <w:start w:val="1"/>
      <w:numFmt w:val="bullet"/>
      <w:lvlText w:val=""/>
      <w:lvlJc w:val="left"/>
      <w:pPr>
        <w:tabs>
          <w:tab w:val="num" w:pos="5760"/>
        </w:tabs>
        <w:ind w:left="5760" w:hanging="360"/>
      </w:pPr>
      <w:rPr>
        <w:rFonts w:ascii="Symbol" w:hAnsi="Symbol" w:hint="default"/>
        <w:sz w:val="20"/>
      </w:rPr>
    </w:lvl>
    <w:lvl w:ilvl="8" w:tplc="D946D4B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152ACD"/>
    <w:multiLevelType w:val="hybridMultilevel"/>
    <w:tmpl w:val="5A829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F567E"/>
    <w:multiLevelType w:val="hybridMultilevel"/>
    <w:tmpl w:val="DA52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228EB"/>
    <w:multiLevelType w:val="hybridMultilevel"/>
    <w:tmpl w:val="E51CE0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7411A6"/>
    <w:multiLevelType w:val="hybridMultilevel"/>
    <w:tmpl w:val="5E988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2E21D4"/>
    <w:multiLevelType w:val="multilevel"/>
    <w:tmpl w:val="F01CE03C"/>
    <w:lvl w:ilvl="0">
      <w:start w:val="1"/>
      <w:numFmt w:val="bullet"/>
      <w:lvlText w:val=""/>
      <w:lvlJc w:val="left"/>
      <w:pPr>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26" w15:restartNumberingAfterBreak="0">
    <w:nsid w:val="73334388"/>
    <w:multiLevelType w:val="hybridMultilevel"/>
    <w:tmpl w:val="2DA695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763976"/>
    <w:multiLevelType w:val="hybridMultilevel"/>
    <w:tmpl w:val="51D2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96BE2"/>
    <w:multiLevelType w:val="multilevel"/>
    <w:tmpl w:val="271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6020A"/>
    <w:multiLevelType w:val="hybridMultilevel"/>
    <w:tmpl w:val="B8B0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8"/>
  </w:num>
  <w:num w:numId="4">
    <w:abstractNumId w:val="12"/>
  </w:num>
  <w:num w:numId="5">
    <w:abstractNumId w:val="5"/>
  </w:num>
  <w:num w:numId="6">
    <w:abstractNumId w:val="13"/>
  </w:num>
  <w:num w:numId="7">
    <w:abstractNumId w:val="26"/>
  </w:num>
  <w:num w:numId="8">
    <w:abstractNumId w:val="1"/>
  </w:num>
  <w:num w:numId="9">
    <w:abstractNumId w:val="21"/>
  </w:num>
  <w:num w:numId="10">
    <w:abstractNumId w:val="22"/>
  </w:num>
  <w:num w:numId="11">
    <w:abstractNumId w:val="11"/>
  </w:num>
  <w:num w:numId="12">
    <w:abstractNumId w:val="9"/>
  </w:num>
  <w:num w:numId="13">
    <w:abstractNumId w:val="17"/>
  </w:num>
  <w:num w:numId="14">
    <w:abstractNumId w:val="0"/>
  </w:num>
  <w:num w:numId="15">
    <w:abstractNumId w:val="20"/>
  </w:num>
  <w:num w:numId="16">
    <w:abstractNumId w:val="6"/>
  </w:num>
  <w:num w:numId="17">
    <w:abstractNumId w:val="25"/>
  </w:num>
  <w:num w:numId="18">
    <w:abstractNumId w:val="19"/>
  </w:num>
  <w:num w:numId="19">
    <w:abstractNumId w:val="23"/>
  </w:num>
  <w:num w:numId="20">
    <w:abstractNumId w:val="4"/>
  </w:num>
  <w:num w:numId="21">
    <w:abstractNumId w:val="10"/>
  </w:num>
  <w:num w:numId="22">
    <w:abstractNumId w:val="3"/>
  </w:num>
  <w:num w:numId="23">
    <w:abstractNumId w:val="18"/>
  </w:num>
  <w:num w:numId="24">
    <w:abstractNumId w:val="24"/>
  </w:num>
  <w:num w:numId="25">
    <w:abstractNumId w:val="16"/>
  </w:num>
  <w:num w:numId="26">
    <w:abstractNumId w:val="28"/>
  </w:num>
  <w:num w:numId="27">
    <w:abstractNumId w:val="14"/>
  </w:num>
  <w:num w:numId="28">
    <w:abstractNumId w:val="2"/>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QNdzkapraSys14fhKGZN0g/N0zWdza8F7emOjmHoj904huBlNbKJyJxlKEh7PZ6OIaHCjAqhvg5LMAUL6Y8lEA==" w:salt="srP3aZb8oKXD3E0pqeZS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2E"/>
    <w:rsid w:val="00012285"/>
    <w:rsid w:val="00020745"/>
    <w:rsid w:val="00026DF8"/>
    <w:rsid w:val="00033512"/>
    <w:rsid w:val="0006107A"/>
    <w:rsid w:val="00067858"/>
    <w:rsid w:val="00072BE3"/>
    <w:rsid w:val="00084516"/>
    <w:rsid w:val="000A0695"/>
    <w:rsid w:val="000B725C"/>
    <w:rsid w:val="000E5BA2"/>
    <w:rsid w:val="000E61BB"/>
    <w:rsid w:val="000F10CC"/>
    <w:rsid w:val="00102D3B"/>
    <w:rsid w:val="00107A66"/>
    <w:rsid w:val="00117ADC"/>
    <w:rsid w:val="00127C07"/>
    <w:rsid w:val="0013397F"/>
    <w:rsid w:val="001419F5"/>
    <w:rsid w:val="00146F51"/>
    <w:rsid w:val="00151E9A"/>
    <w:rsid w:val="00152DCC"/>
    <w:rsid w:val="0019478C"/>
    <w:rsid w:val="00197C7D"/>
    <w:rsid w:val="001A763B"/>
    <w:rsid w:val="001B4741"/>
    <w:rsid w:val="001B75CC"/>
    <w:rsid w:val="001C7CA7"/>
    <w:rsid w:val="001E4F99"/>
    <w:rsid w:val="00230214"/>
    <w:rsid w:val="0023511D"/>
    <w:rsid w:val="002554EF"/>
    <w:rsid w:val="002822A1"/>
    <w:rsid w:val="002922D2"/>
    <w:rsid w:val="002A4E91"/>
    <w:rsid w:val="002C13DC"/>
    <w:rsid w:val="002D1F93"/>
    <w:rsid w:val="002E726B"/>
    <w:rsid w:val="00315289"/>
    <w:rsid w:val="003447F7"/>
    <w:rsid w:val="0037533A"/>
    <w:rsid w:val="00397324"/>
    <w:rsid w:val="003C1100"/>
    <w:rsid w:val="003D4382"/>
    <w:rsid w:val="003F3C42"/>
    <w:rsid w:val="00414035"/>
    <w:rsid w:val="00416092"/>
    <w:rsid w:val="00425B64"/>
    <w:rsid w:val="004315B6"/>
    <w:rsid w:val="00496AF2"/>
    <w:rsid w:val="004A66B2"/>
    <w:rsid w:val="004C3DCF"/>
    <w:rsid w:val="004E1107"/>
    <w:rsid w:val="004E152D"/>
    <w:rsid w:val="0051787F"/>
    <w:rsid w:val="00520835"/>
    <w:rsid w:val="00530F31"/>
    <w:rsid w:val="00533A87"/>
    <w:rsid w:val="0053412E"/>
    <w:rsid w:val="005579AD"/>
    <w:rsid w:val="00567D24"/>
    <w:rsid w:val="00573270"/>
    <w:rsid w:val="005C3021"/>
    <w:rsid w:val="005C3739"/>
    <w:rsid w:val="005F3053"/>
    <w:rsid w:val="005F3ADB"/>
    <w:rsid w:val="00614FC7"/>
    <w:rsid w:val="0061657C"/>
    <w:rsid w:val="00617C50"/>
    <w:rsid w:val="006209FC"/>
    <w:rsid w:val="00620AA0"/>
    <w:rsid w:val="006350F2"/>
    <w:rsid w:val="00637894"/>
    <w:rsid w:val="00641FEA"/>
    <w:rsid w:val="006431BA"/>
    <w:rsid w:val="00654C82"/>
    <w:rsid w:val="006626AA"/>
    <w:rsid w:val="0068229D"/>
    <w:rsid w:val="00683F57"/>
    <w:rsid w:val="006857C4"/>
    <w:rsid w:val="00696F67"/>
    <w:rsid w:val="006A32BC"/>
    <w:rsid w:val="006B1633"/>
    <w:rsid w:val="006D1988"/>
    <w:rsid w:val="006D243E"/>
    <w:rsid w:val="006D35AD"/>
    <w:rsid w:val="006F0861"/>
    <w:rsid w:val="00730FD6"/>
    <w:rsid w:val="00732195"/>
    <w:rsid w:val="00735BA7"/>
    <w:rsid w:val="00756558"/>
    <w:rsid w:val="00791B04"/>
    <w:rsid w:val="007A50BA"/>
    <w:rsid w:val="007A67B6"/>
    <w:rsid w:val="007B6B36"/>
    <w:rsid w:val="007D55FD"/>
    <w:rsid w:val="007E3746"/>
    <w:rsid w:val="007E5CB8"/>
    <w:rsid w:val="007E6493"/>
    <w:rsid w:val="007F0BB9"/>
    <w:rsid w:val="007F4EA4"/>
    <w:rsid w:val="00813D0E"/>
    <w:rsid w:val="00820ADA"/>
    <w:rsid w:val="008549A2"/>
    <w:rsid w:val="008721C6"/>
    <w:rsid w:val="008B1274"/>
    <w:rsid w:val="008B1507"/>
    <w:rsid w:val="008B21B0"/>
    <w:rsid w:val="008B37EB"/>
    <w:rsid w:val="008C793E"/>
    <w:rsid w:val="008D416D"/>
    <w:rsid w:val="0090377C"/>
    <w:rsid w:val="009374A1"/>
    <w:rsid w:val="00943AC8"/>
    <w:rsid w:val="009A39D3"/>
    <w:rsid w:val="009A7BFB"/>
    <w:rsid w:val="009C1DF5"/>
    <w:rsid w:val="009C34C5"/>
    <w:rsid w:val="009E03A9"/>
    <w:rsid w:val="009E1DDC"/>
    <w:rsid w:val="009F5884"/>
    <w:rsid w:val="00A37B25"/>
    <w:rsid w:val="00A508E5"/>
    <w:rsid w:val="00A71216"/>
    <w:rsid w:val="00AA5052"/>
    <w:rsid w:val="00AB4767"/>
    <w:rsid w:val="00AD17F3"/>
    <w:rsid w:val="00AE0379"/>
    <w:rsid w:val="00AE16FC"/>
    <w:rsid w:val="00AE3379"/>
    <w:rsid w:val="00AF0AC4"/>
    <w:rsid w:val="00AF42D9"/>
    <w:rsid w:val="00B11DE1"/>
    <w:rsid w:val="00B2020B"/>
    <w:rsid w:val="00B2627D"/>
    <w:rsid w:val="00B55F7A"/>
    <w:rsid w:val="00B8563C"/>
    <w:rsid w:val="00B91919"/>
    <w:rsid w:val="00BA393D"/>
    <w:rsid w:val="00BC3C90"/>
    <w:rsid w:val="00BD3FAB"/>
    <w:rsid w:val="00BE09D3"/>
    <w:rsid w:val="00BF2449"/>
    <w:rsid w:val="00C0215C"/>
    <w:rsid w:val="00C02876"/>
    <w:rsid w:val="00C1783B"/>
    <w:rsid w:val="00C22C8B"/>
    <w:rsid w:val="00C25E89"/>
    <w:rsid w:val="00C9109B"/>
    <w:rsid w:val="00CA7894"/>
    <w:rsid w:val="00CB4E42"/>
    <w:rsid w:val="00CF322D"/>
    <w:rsid w:val="00D07436"/>
    <w:rsid w:val="00D07438"/>
    <w:rsid w:val="00D74A08"/>
    <w:rsid w:val="00D973A5"/>
    <w:rsid w:val="00DE535A"/>
    <w:rsid w:val="00DF393F"/>
    <w:rsid w:val="00DF625E"/>
    <w:rsid w:val="00E008C9"/>
    <w:rsid w:val="00E01D1A"/>
    <w:rsid w:val="00E05CAB"/>
    <w:rsid w:val="00E22604"/>
    <w:rsid w:val="00E261A4"/>
    <w:rsid w:val="00E31D19"/>
    <w:rsid w:val="00E56E6D"/>
    <w:rsid w:val="00E95D47"/>
    <w:rsid w:val="00EB09B9"/>
    <w:rsid w:val="00F033DE"/>
    <w:rsid w:val="00F03D73"/>
    <w:rsid w:val="00F058B8"/>
    <w:rsid w:val="00F26EBF"/>
    <w:rsid w:val="00F524EB"/>
    <w:rsid w:val="00F52BBB"/>
    <w:rsid w:val="00F739E0"/>
    <w:rsid w:val="00F75726"/>
    <w:rsid w:val="00FA5CFD"/>
    <w:rsid w:val="00FB265E"/>
    <w:rsid w:val="00FD2BE7"/>
    <w:rsid w:val="00FD7F17"/>
    <w:rsid w:val="00FE0CDB"/>
    <w:rsid w:val="00FE74BC"/>
    <w:rsid w:val="00FF15F8"/>
    <w:rsid w:val="00FF6244"/>
    <w:rsid w:val="098F66B4"/>
    <w:rsid w:val="1723184D"/>
    <w:rsid w:val="3031B4BD"/>
    <w:rsid w:val="3178491C"/>
    <w:rsid w:val="37E3CF4E"/>
    <w:rsid w:val="388DEE70"/>
    <w:rsid w:val="3BB4DD54"/>
    <w:rsid w:val="42AAB50F"/>
    <w:rsid w:val="43CEF505"/>
    <w:rsid w:val="46EACFC8"/>
    <w:rsid w:val="52714A6E"/>
    <w:rsid w:val="53B02A73"/>
    <w:rsid w:val="5C2708E4"/>
    <w:rsid w:val="6A3D7D47"/>
    <w:rsid w:val="74D058AA"/>
    <w:rsid w:val="7527C6DA"/>
    <w:rsid w:val="767E1867"/>
    <w:rsid w:val="7ADC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7BCA"/>
  <w15:chartTrackingRefBased/>
  <w15:docId w15:val="{ADE645BC-9443-419A-9E04-47A2B11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2E"/>
    <w:pPr>
      <w:spacing w:after="0" w:line="240" w:lineRule="auto"/>
      <w:ind w:left="720"/>
      <w:contextualSpacing/>
    </w:pPr>
    <w:rPr>
      <w:sz w:val="24"/>
      <w:szCs w:val="24"/>
    </w:rPr>
  </w:style>
  <w:style w:type="paragraph" w:customStyle="1" w:styleId="xmsonormal">
    <w:name w:val="x_msonormal"/>
    <w:basedOn w:val="Normal"/>
    <w:rsid w:val="00AE0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E03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79"/>
    <w:rPr>
      <w:rFonts w:ascii="Segoe UI" w:hAnsi="Segoe UI" w:cs="Segoe UI"/>
      <w:sz w:val="18"/>
      <w:szCs w:val="18"/>
    </w:rPr>
  </w:style>
  <w:style w:type="paragraph" w:customStyle="1" w:styleId="xxmsonormal">
    <w:name w:val="x_x_msonormal"/>
    <w:basedOn w:val="Normal"/>
    <w:rsid w:val="006626AA"/>
    <w:pPr>
      <w:spacing w:before="100" w:beforeAutospacing="1" w:after="100" w:afterAutospacing="1" w:line="240" w:lineRule="auto"/>
    </w:pPr>
    <w:rPr>
      <w:rFonts w:ascii="Calibri" w:hAnsi="Calibri" w:cs="Calibri"/>
    </w:rPr>
  </w:style>
  <w:style w:type="paragraph" w:customStyle="1" w:styleId="paragraph">
    <w:name w:val="paragraph"/>
    <w:basedOn w:val="Normal"/>
    <w:rsid w:val="007E3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3746"/>
  </w:style>
  <w:style w:type="character" w:customStyle="1" w:styleId="eop">
    <w:name w:val="eop"/>
    <w:basedOn w:val="DefaultParagraphFont"/>
    <w:rsid w:val="007E3746"/>
  </w:style>
  <w:style w:type="character" w:styleId="Hyperlink">
    <w:name w:val="Hyperlink"/>
    <w:basedOn w:val="DefaultParagraphFont"/>
    <w:uiPriority w:val="99"/>
    <w:unhideWhenUsed/>
    <w:rsid w:val="00D07438"/>
    <w:rPr>
      <w:color w:val="0000FF"/>
      <w:u w:val="single"/>
    </w:rPr>
  </w:style>
  <w:style w:type="character" w:customStyle="1" w:styleId="bcx0">
    <w:name w:val="bcx0"/>
    <w:basedOn w:val="DefaultParagraphFont"/>
    <w:rsid w:val="00FA5CFD"/>
  </w:style>
  <w:style w:type="character" w:styleId="UnresolvedMention">
    <w:name w:val="Unresolved Mention"/>
    <w:basedOn w:val="DefaultParagraphFont"/>
    <w:uiPriority w:val="99"/>
    <w:semiHidden/>
    <w:unhideWhenUsed/>
    <w:rsid w:val="00151E9A"/>
    <w:rPr>
      <w:color w:val="605E5C"/>
      <w:shd w:val="clear" w:color="auto" w:fill="E1DFDD"/>
    </w:rPr>
  </w:style>
  <w:style w:type="paragraph" w:styleId="NormalWeb">
    <w:name w:val="Normal (Web)"/>
    <w:basedOn w:val="Normal"/>
    <w:uiPriority w:val="99"/>
    <w:semiHidden/>
    <w:unhideWhenUsed/>
    <w:rsid w:val="00B55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4EA4"/>
    <w:rPr>
      <w:color w:val="954F72" w:themeColor="followedHyperlink"/>
      <w:u w:val="single"/>
    </w:rPr>
  </w:style>
  <w:style w:type="character" w:customStyle="1" w:styleId="txst-filedownload-details">
    <w:name w:val="txst-filedownload-details"/>
    <w:basedOn w:val="DefaultParagraphFont"/>
    <w:rsid w:val="004E1107"/>
  </w:style>
  <w:style w:type="character" w:styleId="CommentReference">
    <w:name w:val="annotation reference"/>
    <w:basedOn w:val="DefaultParagraphFont"/>
    <w:uiPriority w:val="99"/>
    <w:semiHidden/>
    <w:unhideWhenUsed/>
    <w:rsid w:val="001B4741"/>
    <w:rPr>
      <w:sz w:val="16"/>
      <w:szCs w:val="16"/>
    </w:rPr>
  </w:style>
  <w:style w:type="paragraph" w:styleId="CommentText">
    <w:name w:val="annotation text"/>
    <w:basedOn w:val="Normal"/>
    <w:link w:val="CommentTextChar"/>
    <w:uiPriority w:val="99"/>
    <w:semiHidden/>
    <w:unhideWhenUsed/>
    <w:rsid w:val="001B4741"/>
    <w:pPr>
      <w:spacing w:line="240" w:lineRule="auto"/>
    </w:pPr>
    <w:rPr>
      <w:sz w:val="20"/>
      <w:szCs w:val="20"/>
    </w:rPr>
  </w:style>
  <w:style w:type="character" w:customStyle="1" w:styleId="CommentTextChar">
    <w:name w:val="Comment Text Char"/>
    <w:basedOn w:val="DefaultParagraphFont"/>
    <w:link w:val="CommentText"/>
    <w:uiPriority w:val="99"/>
    <w:semiHidden/>
    <w:rsid w:val="001B4741"/>
    <w:rPr>
      <w:sz w:val="20"/>
      <w:szCs w:val="20"/>
    </w:rPr>
  </w:style>
  <w:style w:type="paragraph" w:styleId="CommentSubject">
    <w:name w:val="annotation subject"/>
    <w:basedOn w:val="CommentText"/>
    <w:next w:val="CommentText"/>
    <w:link w:val="CommentSubjectChar"/>
    <w:uiPriority w:val="99"/>
    <w:semiHidden/>
    <w:unhideWhenUsed/>
    <w:rsid w:val="001B4741"/>
    <w:rPr>
      <w:b/>
      <w:bCs/>
    </w:rPr>
  </w:style>
  <w:style w:type="character" w:customStyle="1" w:styleId="CommentSubjectChar">
    <w:name w:val="Comment Subject Char"/>
    <w:basedOn w:val="CommentTextChar"/>
    <w:link w:val="CommentSubject"/>
    <w:uiPriority w:val="99"/>
    <w:semiHidden/>
    <w:rsid w:val="001B4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782">
      <w:bodyDiv w:val="1"/>
      <w:marLeft w:val="0"/>
      <w:marRight w:val="0"/>
      <w:marTop w:val="0"/>
      <w:marBottom w:val="0"/>
      <w:divBdr>
        <w:top w:val="none" w:sz="0" w:space="0" w:color="auto"/>
        <w:left w:val="none" w:sz="0" w:space="0" w:color="auto"/>
        <w:bottom w:val="none" w:sz="0" w:space="0" w:color="auto"/>
        <w:right w:val="none" w:sz="0" w:space="0" w:color="auto"/>
      </w:divBdr>
    </w:div>
    <w:div w:id="89353046">
      <w:bodyDiv w:val="1"/>
      <w:marLeft w:val="0"/>
      <w:marRight w:val="0"/>
      <w:marTop w:val="0"/>
      <w:marBottom w:val="0"/>
      <w:divBdr>
        <w:top w:val="none" w:sz="0" w:space="0" w:color="auto"/>
        <w:left w:val="none" w:sz="0" w:space="0" w:color="auto"/>
        <w:bottom w:val="none" w:sz="0" w:space="0" w:color="auto"/>
        <w:right w:val="none" w:sz="0" w:space="0" w:color="auto"/>
      </w:divBdr>
    </w:div>
    <w:div w:id="105008557">
      <w:bodyDiv w:val="1"/>
      <w:marLeft w:val="0"/>
      <w:marRight w:val="0"/>
      <w:marTop w:val="0"/>
      <w:marBottom w:val="0"/>
      <w:divBdr>
        <w:top w:val="none" w:sz="0" w:space="0" w:color="auto"/>
        <w:left w:val="none" w:sz="0" w:space="0" w:color="auto"/>
        <w:bottom w:val="none" w:sz="0" w:space="0" w:color="auto"/>
        <w:right w:val="none" w:sz="0" w:space="0" w:color="auto"/>
      </w:divBdr>
    </w:div>
    <w:div w:id="226427649">
      <w:bodyDiv w:val="1"/>
      <w:marLeft w:val="0"/>
      <w:marRight w:val="0"/>
      <w:marTop w:val="0"/>
      <w:marBottom w:val="0"/>
      <w:divBdr>
        <w:top w:val="none" w:sz="0" w:space="0" w:color="auto"/>
        <w:left w:val="none" w:sz="0" w:space="0" w:color="auto"/>
        <w:bottom w:val="none" w:sz="0" w:space="0" w:color="auto"/>
        <w:right w:val="none" w:sz="0" w:space="0" w:color="auto"/>
      </w:divBdr>
    </w:div>
    <w:div w:id="364184222">
      <w:bodyDiv w:val="1"/>
      <w:marLeft w:val="0"/>
      <w:marRight w:val="0"/>
      <w:marTop w:val="0"/>
      <w:marBottom w:val="0"/>
      <w:divBdr>
        <w:top w:val="none" w:sz="0" w:space="0" w:color="auto"/>
        <w:left w:val="none" w:sz="0" w:space="0" w:color="auto"/>
        <w:bottom w:val="none" w:sz="0" w:space="0" w:color="auto"/>
        <w:right w:val="none" w:sz="0" w:space="0" w:color="auto"/>
      </w:divBdr>
    </w:div>
    <w:div w:id="386684507">
      <w:bodyDiv w:val="1"/>
      <w:marLeft w:val="0"/>
      <w:marRight w:val="0"/>
      <w:marTop w:val="0"/>
      <w:marBottom w:val="0"/>
      <w:divBdr>
        <w:top w:val="none" w:sz="0" w:space="0" w:color="auto"/>
        <w:left w:val="none" w:sz="0" w:space="0" w:color="auto"/>
        <w:bottom w:val="none" w:sz="0" w:space="0" w:color="auto"/>
        <w:right w:val="none" w:sz="0" w:space="0" w:color="auto"/>
      </w:divBdr>
    </w:div>
    <w:div w:id="412245225">
      <w:bodyDiv w:val="1"/>
      <w:marLeft w:val="0"/>
      <w:marRight w:val="0"/>
      <w:marTop w:val="0"/>
      <w:marBottom w:val="0"/>
      <w:divBdr>
        <w:top w:val="none" w:sz="0" w:space="0" w:color="auto"/>
        <w:left w:val="none" w:sz="0" w:space="0" w:color="auto"/>
        <w:bottom w:val="none" w:sz="0" w:space="0" w:color="auto"/>
        <w:right w:val="none" w:sz="0" w:space="0" w:color="auto"/>
      </w:divBdr>
      <w:divsChild>
        <w:div w:id="1675262493">
          <w:marLeft w:val="0"/>
          <w:marRight w:val="0"/>
          <w:marTop w:val="0"/>
          <w:marBottom w:val="0"/>
          <w:divBdr>
            <w:top w:val="none" w:sz="0" w:space="0" w:color="auto"/>
            <w:left w:val="none" w:sz="0" w:space="0" w:color="auto"/>
            <w:bottom w:val="none" w:sz="0" w:space="0" w:color="auto"/>
            <w:right w:val="none" w:sz="0" w:space="0" w:color="auto"/>
          </w:divBdr>
        </w:div>
        <w:div w:id="138350109">
          <w:marLeft w:val="0"/>
          <w:marRight w:val="0"/>
          <w:marTop w:val="0"/>
          <w:marBottom w:val="0"/>
          <w:divBdr>
            <w:top w:val="none" w:sz="0" w:space="0" w:color="auto"/>
            <w:left w:val="none" w:sz="0" w:space="0" w:color="auto"/>
            <w:bottom w:val="none" w:sz="0" w:space="0" w:color="auto"/>
            <w:right w:val="none" w:sz="0" w:space="0" w:color="auto"/>
          </w:divBdr>
        </w:div>
        <w:div w:id="1549027245">
          <w:marLeft w:val="0"/>
          <w:marRight w:val="0"/>
          <w:marTop w:val="0"/>
          <w:marBottom w:val="0"/>
          <w:divBdr>
            <w:top w:val="none" w:sz="0" w:space="0" w:color="auto"/>
            <w:left w:val="none" w:sz="0" w:space="0" w:color="auto"/>
            <w:bottom w:val="none" w:sz="0" w:space="0" w:color="auto"/>
            <w:right w:val="none" w:sz="0" w:space="0" w:color="auto"/>
          </w:divBdr>
        </w:div>
        <w:div w:id="2064786452">
          <w:marLeft w:val="0"/>
          <w:marRight w:val="0"/>
          <w:marTop w:val="0"/>
          <w:marBottom w:val="0"/>
          <w:divBdr>
            <w:top w:val="none" w:sz="0" w:space="0" w:color="auto"/>
            <w:left w:val="none" w:sz="0" w:space="0" w:color="auto"/>
            <w:bottom w:val="none" w:sz="0" w:space="0" w:color="auto"/>
            <w:right w:val="none" w:sz="0" w:space="0" w:color="auto"/>
          </w:divBdr>
        </w:div>
        <w:div w:id="1528835900">
          <w:marLeft w:val="0"/>
          <w:marRight w:val="0"/>
          <w:marTop w:val="0"/>
          <w:marBottom w:val="0"/>
          <w:divBdr>
            <w:top w:val="none" w:sz="0" w:space="0" w:color="auto"/>
            <w:left w:val="none" w:sz="0" w:space="0" w:color="auto"/>
            <w:bottom w:val="none" w:sz="0" w:space="0" w:color="auto"/>
            <w:right w:val="none" w:sz="0" w:space="0" w:color="auto"/>
          </w:divBdr>
        </w:div>
      </w:divsChild>
    </w:div>
    <w:div w:id="472990680">
      <w:bodyDiv w:val="1"/>
      <w:marLeft w:val="0"/>
      <w:marRight w:val="0"/>
      <w:marTop w:val="0"/>
      <w:marBottom w:val="0"/>
      <w:divBdr>
        <w:top w:val="none" w:sz="0" w:space="0" w:color="auto"/>
        <w:left w:val="none" w:sz="0" w:space="0" w:color="auto"/>
        <w:bottom w:val="none" w:sz="0" w:space="0" w:color="auto"/>
        <w:right w:val="none" w:sz="0" w:space="0" w:color="auto"/>
      </w:divBdr>
    </w:div>
    <w:div w:id="641541137">
      <w:bodyDiv w:val="1"/>
      <w:marLeft w:val="0"/>
      <w:marRight w:val="0"/>
      <w:marTop w:val="0"/>
      <w:marBottom w:val="0"/>
      <w:divBdr>
        <w:top w:val="none" w:sz="0" w:space="0" w:color="auto"/>
        <w:left w:val="none" w:sz="0" w:space="0" w:color="auto"/>
        <w:bottom w:val="none" w:sz="0" w:space="0" w:color="auto"/>
        <w:right w:val="none" w:sz="0" w:space="0" w:color="auto"/>
      </w:divBdr>
    </w:div>
    <w:div w:id="655457686">
      <w:bodyDiv w:val="1"/>
      <w:marLeft w:val="0"/>
      <w:marRight w:val="0"/>
      <w:marTop w:val="0"/>
      <w:marBottom w:val="0"/>
      <w:divBdr>
        <w:top w:val="none" w:sz="0" w:space="0" w:color="auto"/>
        <w:left w:val="none" w:sz="0" w:space="0" w:color="auto"/>
        <w:bottom w:val="none" w:sz="0" w:space="0" w:color="auto"/>
        <w:right w:val="none" w:sz="0" w:space="0" w:color="auto"/>
      </w:divBdr>
      <w:divsChild>
        <w:div w:id="1335382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277545">
              <w:marLeft w:val="0"/>
              <w:marRight w:val="0"/>
              <w:marTop w:val="0"/>
              <w:marBottom w:val="0"/>
              <w:divBdr>
                <w:top w:val="none" w:sz="0" w:space="0" w:color="auto"/>
                <w:left w:val="none" w:sz="0" w:space="0" w:color="auto"/>
                <w:bottom w:val="none" w:sz="0" w:space="0" w:color="auto"/>
                <w:right w:val="none" w:sz="0" w:space="0" w:color="auto"/>
              </w:divBdr>
              <w:divsChild>
                <w:div w:id="363021686">
                  <w:marLeft w:val="0"/>
                  <w:marRight w:val="0"/>
                  <w:marTop w:val="0"/>
                  <w:marBottom w:val="0"/>
                  <w:divBdr>
                    <w:top w:val="none" w:sz="0" w:space="0" w:color="auto"/>
                    <w:left w:val="none" w:sz="0" w:space="0" w:color="auto"/>
                    <w:bottom w:val="none" w:sz="0" w:space="0" w:color="auto"/>
                    <w:right w:val="none" w:sz="0" w:space="0" w:color="auto"/>
                  </w:divBdr>
                  <w:divsChild>
                    <w:div w:id="20475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50260">
      <w:bodyDiv w:val="1"/>
      <w:marLeft w:val="0"/>
      <w:marRight w:val="0"/>
      <w:marTop w:val="0"/>
      <w:marBottom w:val="0"/>
      <w:divBdr>
        <w:top w:val="none" w:sz="0" w:space="0" w:color="auto"/>
        <w:left w:val="none" w:sz="0" w:space="0" w:color="auto"/>
        <w:bottom w:val="none" w:sz="0" w:space="0" w:color="auto"/>
        <w:right w:val="none" w:sz="0" w:space="0" w:color="auto"/>
      </w:divBdr>
    </w:div>
    <w:div w:id="882861642">
      <w:bodyDiv w:val="1"/>
      <w:marLeft w:val="0"/>
      <w:marRight w:val="0"/>
      <w:marTop w:val="0"/>
      <w:marBottom w:val="0"/>
      <w:divBdr>
        <w:top w:val="none" w:sz="0" w:space="0" w:color="auto"/>
        <w:left w:val="none" w:sz="0" w:space="0" w:color="auto"/>
        <w:bottom w:val="none" w:sz="0" w:space="0" w:color="auto"/>
        <w:right w:val="none" w:sz="0" w:space="0" w:color="auto"/>
      </w:divBdr>
    </w:div>
    <w:div w:id="1147623850">
      <w:bodyDiv w:val="1"/>
      <w:marLeft w:val="0"/>
      <w:marRight w:val="0"/>
      <w:marTop w:val="0"/>
      <w:marBottom w:val="0"/>
      <w:divBdr>
        <w:top w:val="none" w:sz="0" w:space="0" w:color="auto"/>
        <w:left w:val="none" w:sz="0" w:space="0" w:color="auto"/>
        <w:bottom w:val="none" w:sz="0" w:space="0" w:color="auto"/>
        <w:right w:val="none" w:sz="0" w:space="0" w:color="auto"/>
      </w:divBdr>
      <w:divsChild>
        <w:div w:id="307326912">
          <w:marLeft w:val="0"/>
          <w:marRight w:val="0"/>
          <w:marTop w:val="0"/>
          <w:marBottom w:val="0"/>
          <w:divBdr>
            <w:top w:val="none" w:sz="0" w:space="0" w:color="auto"/>
            <w:left w:val="none" w:sz="0" w:space="0" w:color="auto"/>
            <w:bottom w:val="none" w:sz="0" w:space="0" w:color="auto"/>
            <w:right w:val="none" w:sz="0" w:space="0" w:color="auto"/>
          </w:divBdr>
        </w:div>
      </w:divsChild>
    </w:div>
    <w:div w:id="1240944219">
      <w:bodyDiv w:val="1"/>
      <w:marLeft w:val="0"/>
      <w:marRight w:val="0"/>
      <w:marTop w:val="0"/>
      <w:marBottom w:val="0"/>
      <w:divBdr>
        <w:top w:val="none" w:sz="0" w:space="0" w:color="auto"/>
        <w:left w:val="none" w:sz="0" w:space="0" w:color="auto"/>
        <w:bottom w:val="none" w:sz="0" w:space="0" w:color="auto"/>
        <w:right w:val="none" w:sz="0" w:space="0" w:color="auto"/>
      </w:divBdr>
    </w:div>
    <w:div w:id="1614827388">
      <w:bodyDiv w:val="1"/>
      <w:marLeft w:val="0"/>
      <w:marRight w:val="0"/>
      <w:marTop w:val="0"/>
      <w:marBottom w:val="0"/>
      <w:divBdr>
        <w:top w:val="none" w:sz="0" w:space="0" w:color="auto"/>
        <w:left w:val="none" w:sz="0" w:space="0" w:color="auto"/>
        <w:bottom w:val="none" w:sz="0" w:space="0" w:color="auto"/>
        <w:right w:val="none" w:sz="0" w:space="0" w:color="auto"/>
      </w:divBdr>
      <w:divsChild>
        <w:div w:id="428816317">
          <w:marLeft w:val="0"/>
          <w:marRight w:val="0"/>
          <w:marTop w:val="0"/>
          <w:marBottom w:val="0"/>
          <w:divBdr>
            <w:top w:val="none" w:sz="0" w:space="0" w:color="auto"/>
            <w:left w:val="none" w:sz="0" w:space="0" w:color="auto"/>
            <w:bottom w:val="none" w:sz="0" w:space="0" w:color="auto"/>
            <w:right w:val="none" w:sz="0" w:space="0" w:color="auto"/>
          </w:divBdr>
        </w:div>
        <w:div w:id="1888178560">
          <w:marLeft w:val="0"/>
          <w:marRight w:val="0"/>
          <w:marTop w:val="0"/>
          <w:marBottom w:val="0"/>
          <w:divBdr>
            <w:top w:val="none" w:sz="0" w:space="0" w:color="auto"/>
            <w:left w:val="none" w:sz="0" w:space="0" w:color="auto"/>
            <w:bottom w:val="none" w:sz="0" w:space="0" w:color="auto"/>
            <w:right w:val="none" w:sz="0" w:space="0" w:color="auto"/>
          </w:divBdr>
        </w:div>
        <w:div w:id="1233585541">
          <w:marLeft w:val="0"/>
          <w:marRight w:val="0"/>
          <w:marTop w:val="0"/>
          <w:marBottom w:val="0"/>
          <w:divBdr>
            <w:top w:val="none" w:sz="0" w:space="0" w:color="auto"/>
            <w:left w:val="none" w:sz="0" w:space="0" w:color="auto"/>
            <w:bottom w:val="none" w:sz="0" w:space="0" w:color="auto"/>
            <w:right w:val="none" w:sz="0" w:space="0" w:color="auto"/>
          </w:divBdr>
        </w:div>
        <w:div w:id="1077747943">
          <w:marLeft w:val="0"/>
          <w:marRight w:val="0"/>
          <w:marTop w:val="0"/>
          <w:marBottom w:val="0"/>
          <w:divBdr>
            <w:top w:val="none" w:sz="0" w:space="0" w:color="auto"/>
            <w:left w:val="none" w:sz="0" w:space="0" w:color="auto"/>
            <w:bottom w:val="none" w:sz="0" w:space="0" w:color="auto"/>
            <w:right w:val="none" w:sz="0" w:space="0" w:color="auto"/>
          </w:divBdr>
        </w:div>
        <w:div w:id="1844473476">
          <w:marLeft w:val="0"/>
          <w:marRight w:val="0"/>
          <w:marTop w:val="0"/>
          <w:marBottom w:val="0"/>
          <w:divBdr>
            <w:top w:val="none" w:sz="0" w:space="0" w:color="auto"/>
            <w:left w:val="none" w:sz="0" w:space="0" w:color="auto"/>
            <w:bottom w:val="none" w:sz="0" w:space="0" w:color="auto"/>
            <w:right w:val="none" w:sz="0" w:space="0" w:color="auto"/>
          </w:divBdr>
          <w:divsChild>
            <w:div w:id="1190021667">
              <w:marLeft w:val="0"/>
              <w:marRight w:val="0"/>
              <w:marTop w:val="0"/>
              <w:marBottom w:val="0"/>
              <w:divBdr>
                <w:top w:val="none" w:sz="0" w:space="0" w:color="auto"/>
                <w:left w:val="none" w:sz="0" w:space="0" w:color="auto"/>
                <w:bottom w:val="none" w:sz="0" w:space="0" w:color="auto"/>
                <w:right w:val="none" w:sz="0" w:space="0" w:color="auto"/>
              </w:divBdr>
            </w:div>
            <w:div w:id="1157958842">
              <w:marLeft w:val="0"/>
              <w:marRight w:val="0"/>
              <w:marTop w:val="0"/>
              <w:marBottom w:val="0"/>
              <w:divBdr>
                <w:top w:val="none" w:sz="0" w:space="0" w:color="auto"/>
                <w:left w:val="none" w:sz="0" w:space="0" w:color="auto"/>
                <w:bottom w:val="none" w:sz="0" w:space="0" w:color="auto"/>
                <w:right w:val="none" w:sz="0" w:space="0" w:color="auto"/>
              </w:divBdr>
            </w:div>
            <w:div w:id="1454247749">
              <w:marLeft w:val="0"/>
              <w:marRight w:val="0"/>
              <w:marTop w:val="0"/>
              <w:marBottom w:val="0"/>
              <w:divBdr>
                <w:top w:val="none" w:sz="0" w:space="0" w:color="auto"/>
                <w:left w:val="none" w:sz="0" w:space="0" w:color="auto"/>
                <w:bottom w:val="none" w:sz="0" w:space="0" w:color="auto"/>
                <w:right w:val="none" w:sz="0" w:space="0" w:color="auto"/>
              </w:divBdr>
            </w:div>
            <w:div w:id="1469856805">
              <w:marLeft w:val="0"/>
              <w:marRight w:val="0"/>
              <w:marTop w:val="0"/>
              <w:marBottom w:val="0"/>
              <w:divBdr>
                <w:top w:val="none" w:sz="0" w:space="0" w:color="auto"/>
                <w:left w:val="none" w:sz="0" w:space="0" w:color="auto"/>
                <w:bottom w:val="none" w:sz="0" w:space="0" w:color="auto"/>
                <w:right w:val="none" w:sz="0" w:space="0" w:color="auto"/>
              </w:divBdr>
            </w:div>
            <w:div w:id="1709137461">
              <w:marLeft w:val="0"/>
              <w:marRight w:val="0"/>
              <w:marTop w:val="0"/>
              <w:marBottom w:val="0"/>
              <w:divBdr>
                <w:top w:val="none" w:sz="0" w:space="0" w:color="auto"/>
                <w:left w:val="none" w:sz="0" w:space="0" w:color="auto"/>
                <w:bottom w:val="none" w:sz="0" w:space="0" w:color="auto"/>
                <w:right w:val="none" w:sz="0" w:space="0" w:color="auto"/>
              </w:divBdr>
            </w:div>
            <w:div w:id="1193109729">
              <w:marLeft w:val="0"/>
              <w:marRight w:val="0"/>
              <w:marTop w:val="0"/>
              <w:marBottom w:val="0"/>
              <w:divBdr>
                <w:top w:val="none" w:sz="0" w:space="0" w:color="auto"/>
                <w:left w:val="none" w:sz="0" w:space="0" w:color="auto"/>
                <w:bottom w:val="none" w:sz="0" w:space="0" w:color="auto"/>
                <w:right w:val="none" w:sz="0" w:space="0" w:color="auto"/>
              </w:divBdr>
            </w:div>
            <w:div w:id="502859631">
              <w:marLeft w:val="0"/>
              <w:marRight w:val="0"/>
              <w:marTop w:val="0"/>
              <w:marBottom w:val="0"/>
              <w:divBdr>
                <w:top w:val="none" w:sz="0" w:space="0" w:color="auto"/>
                <w:left w:val="none" w:sz="0" w:space="0" w:color="auto"/>
                <w:bottom w:val="none" w:sz="0" w:space="0" w:color="auto"/>
                <w:right w:val="none" w:sz="0" w:space="0" w:color="auto"/>
              </w:divBdr>
            </w:div>
            <w:div w:id="940841366">
              <w:marLeft w:val="0"/>
              <w:marRight w:val="0"/>
              <w:marTop w:val="0"/>
              <w:marBottom w:val="0"/>
              <w:divBdr>
                <w:top w:val="none" w:sz="0" w:space="0" w:color="auto"/>
                <w:left w:val="none" w:sz="0" w:space="0" w:color="auto"/>
                <w:bottom w:val="none" w:sz="0" w:space="0" w:color="auto"/>
                <w:right w:val="none" w:sz="0" w:space="0" w:color="auto"/>
              </w:divBdr>
            </w:div>
            <w:div w:id="680593838">
              <w:marLeft w:val="0"/>
              <w:marRight w:val="0"/>
              <w:marTop w:val="0"/>
              <w:marBottom w:val="0"/>
              <w:divBdr>
                <w:top w:val="none" w:sz="0" w:space="0" w:color="auto"/>
                <w:left w:val="none" w:sz="0" w:space="0" w:color="auto"/>
                <w:bottom w:val="none" w:sz="0" w:space="0" w:color="auto"/>
                <w:right w:val="none" w:sz="0" w:space="0" w:color="auto"/>
              </w:divBdr>
            </w:div>
            <w:div w:id="19266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39bb91ab-b0be-4c6e-9997-2d1f19fb07fa/Faculty%20Workgroup%20Roles%20and%20Responsibilities%20for%20Faculty%20to%20Support%20Student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797CB-D5EF-41FB-83F0-A34ABF7BD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0816C-EDC7-4239-A953-4C7DF25B59C1}">
  <ds:schemaRefs>
    <ds:schemaRef ds:uri="http://schemas.microsoft.com/sharepoint/v3/contenttype/forms"/>
  </ds:schemaRefs>
</ds:datastoreItem>
</file>

<file path=customXml/itemProps3.xml><?xml version="1.0" encoding="utf-8"?>
<ds:datastoreItem xmlns:ds="http://schemas.openxmlformats.org/officeDocument/2006/customXml" ds:itemID="{75DD14F4-FCE7-48CD-B9BE-50952041B8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1782</Words>
  <Characters>10161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Valerie Anderson</cp:lastModifiedBy>
  <cp:revision>4</cp:revision>
  <dcterms:created xsi:type="dcterms:W3CDTF">2021-02-11T00:20:00Z</dcterms:created>
  <dcterms:modified xsi:type="dcterms:W3CDTF">2021-02-25T00:05:00Z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