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8D2B" w14:textId="77777777" w:rsidR="00C32989" w:rsidRPr="009661F9" w:rsidRDefault="00C32989" w:rsidP="00C32989">
      <w:pPr>
        <w:jc w:val="center"/>
        <w:rPr>
          <w:rFonts w:cstheme="minorHAnsi"/>
          <w:b/>
          <w:bCs/>
        </w:rPr>
      </w:pPr>
      <w:r w:rsidRPr="009661F9">
        <w:rPr>
          <w:rFonts w:cstheme="minorHAnsi"/>
          <w:b/>
          <w:bCs/>
        </w:rPr>
        <w:t>Faculty Senate Minutes</w:t>
      </w:r>
    </w:p>
    <w:p w14:paraId="2221801E" w14:textId="146A4E9F" w:rsidR="00C32989" w:rsidRPr="009661F9" w:rsidRDefault="00C32989" w:rsidP="00C32989">
      <w:pPr>
        <w:jc w:val="center"/>
        <w:rPr>
          <w:rFonts w:cstheme="minorHAnsi"/>
        </w:rPr>
      </w:pPr>
      <w:r w:rsidRPr="009661F9">
        <w:rPr>
          <w:rFonts w:cstheme="minorHAnsi"/>
        </w:rPr>
        <w:t xml:space="preserve">Wednesday, </w:t>
      </w:r>
      <w:r>
        <w:rPr>
          <w:rFonts w:cstheme="minorHAnsi"/>
        </w:rPr>
        <w:t>January 20</w:t>
      </w:r>
      <w:r w:rsidRPr="009661F9">
        <w:rPr>
          <w:rFonts w:cstheme="minorHAnsi"/>
        </w:rPr>
        <w:t>, 202</w:t>
      </w:r>
      <w:r>
        <w:rPr>
          <w:rFonts w:cstheme="minorHAnsi"/>
        </w:rPr>
        <w:t>1</w:t>
      </w:r>
    </w:p>
    <w:p w14:paraId="7A3CBC09" w14:textId="77777777" w:rsidR="00C32989" w:rsidRPr="009661F9" w:rsidRDefault="00C32989" w:rsidP="00C32989">
      <w:pPr>
        <w:jc w:val="center"/>
        <w:rPr>
          <w:rFonts w:cstheme="minorHAnsi"/>
        </w:rPr>
      </w:pPr>
      <w:r w:rsidRPr="009661F9">
        <w:rPr>
          <w:rFonts w:cstheme="minorHAnsi"/>
        </w:rPr>
        <w:t xml:space="preserve">Zoom Meeting, </w:t>
      </w:r>
      <w:r>
        <w:rPr>
          <w:rFonts w:cstheme="minorHAnsi"/>
        </w:rPr>
        <w:t>4</w:t>
      </w:r>
      <w:r w:rsidRPr="009661F9">
        <w:rPr>
          <w:rFonts w:cstheme="minorHAnsi"/>
        </w:rPr>
        <w:t xml:space="preserve">:00 p.m. – </w:t>
      </w:r>
      <w:r>
        <w:rPr>
          <w:rFonts w:cstheme="minorHAnsi"/>
        </w:rPr>
        <w:t>6</w:t>
      </w:r>
      <w:r w:rsidRPr="009661F9">
        <w:rPr>
          <w:rFonts w:cstheme="minorHAnsi"/>
        </w:rPr>
        <w:t>:00 p.m.</w:t>
      </w:r>
    </w:p>
    <w:p w14:paraId="0706ADDE" w14:textId="77777777" w:rsidR="00C32989" w:rsidRPr="009661F9" w:rsidRDefault="00C32989" w:rsidP="00C32989">
      <w:pPr>
        <w:rPr>
          <w:rFonts w:cstheme="minorHAnsi"/>
        </w:rPr>
      </w:pPr>
    </w:p>
    <w:p w14:paraId="2648D639" w14:textId="38ECD432" w:rsidR="00C32989" w:rsidRPr="009661F9" w:rsidRDefault="00C32989" w:rsidP="00C32989">
      <w:pPr>
        <w:rPr>
          <w:rFonts w:cstheme="minorHAnsi"/>
        </w:rPr>
      </w:pPr>
      <w:r w:rsidRPr="009661F9">
        <w:rPr>
          <w:rFonts w:cstheme="minorHAnsi"/>
          <w:b/>
          <w:bCs/>
        </w:rPr>
        <w:t>Attending Senators:</w:t>
      </w:r>
      <w:r w:rsidRPr="009661F9">
        <w:rPr>
          <w:rFonts w:cstheme="minorHAnsi"/>
        </w:rPr>
        <w:t xml:space="preserve"> </w:t>
      </w:r>
      <w:r>
        <w:rPr>
          <w:rFonts w:cstheme="minorHAnsi"/>
        </w:rPr>
        <w:t>Taylor Acee</w:t>
      </w:r>
      <w:r w:rsidRPr="009661F9">
        <w:rPr>
          <w:rFonts w:cstheme="minorHAnsi"/>
        </w:rPr>
        <w:t xml:space="preserve">, </w:t>
      </w:r>
      <w:r w:rsidR="003A428F">
        <w:rPr>
          <w:rFonts w:cstheme="minorHAnsi"/>
        </w:rPr>
        <w:t>Rebecca Bell-Meter</w:t>
      </w:r>
      <w:r w:rsidR="000804B3">
        <w:rPr>
          <w:rFonts w:cstheme="minorHAnsi"/>
        </w:rPr>
        <w:t>e</w:t>
      </w:r>
      <w:r w:rsidR="003A428F">
        <w:rPr>
          <w:rFonts w:cstheme="minorHAnsi"/>
        </w:rPr>
        <w:t>au</w:t>
      </w:r>
      <w:r w:rsidR="000804B3">
        <w:rPr>
          <w:rFonts w:cstheme="minorHAnsi"/>
        </w:rPr>
        <w:t xml:space="preserve">, </w:t>
      </w:r>
      <w:r w:rsidRPr="009661F9">
        <w:rPr>
          <w:rFonts w:cstheme="minorHAnsi"/>
        </w:rPr>
        <w:t>Stacey Bender, Janet Bezner, Rachel Davenport</w:t>
      </w:r>
      <w:r>
        <w:rPr>
          <w:rFonts w:cstheme="minorHAnsi"/>
        </w:rPr>
        <w:t xml:space="preserve">, </w:t>
      </w:r>
      <w:r w:rsidRPr="009661F9">
        <w:rPr>
          <w:rFonts w:cstheme="minorHAnsi"/>
        </w:rPr>
        <w:t>Jennifer Jensen, Lynn Ledbetter, Vincent Luizzi, Benjamin Martin, Stan McClellan, Roque Mendez, Andrew Ojede, Michael Supancic, Nicole Wesley</w:t>
      </w:r>
    </w:p>
    <w:p w14:paraId="18F97F91" w14:textId="3AE3DC62" w:rsidR="00C32989" w:rsidRPr="000761D9" w:rsidRDefault="00C32989" w:rsidP="00C32989">
      <w:pPr>
        <w:rPr>
          <w:rFonts w:cstheme="minorHAnsi"/>
        </w:rPr>
      </w:pPr>
      <w:r w:rsidRPr="009661F9">
        <w:rPr>
          <w:rFonts w:cstheme="minorHAnsi"/>
          <w:b/>
          <w:bCs/>
        </w:rPr>
        <w:t>Guests:</w:t>
      </w:r>
      <w:r>
        <w:rPr>
          <w:rFonts w:cstheme="minorHAnsi"/>
        </w:rPr>
        <w:t xml:space="preserve"> </w:t>
      </w:r>
      <w:r w:rsidR="009F1FFF">
        <w:rPr>
          <w:rFonts w:cstheme="minorHAnsi"/>
        </w:rPr>
        <w:t xml:space="preserve">Tina Marie Cade, </w:t>
      </w:r>
      <w:r w:rsidR="00E00DA4">
        <w:rPr>
          <w:rFonts w:cstheme="minorHAnsi"/>
        </w:rPr>
        <w:t>Ray Cordero, Dana Fitzpatric</w:t>
      </w:r>
      <w:r w:rsidR="00477582">
        <w:rPr>
          <w:rFonts w:cstheme="minorHAnsi"/>
        </w:rPr>
        <w:t>k</w:t>
      </w:r>
      <w:r w:rsidR="00E00DA4">
        <w:rPr>
          <w:rFonts w:cstheme="minorHAnsi"/>
        </w:rPr>
        <w:t xml:space="preserve">, Carolina Benavides, Catherine Hawkins, </w:t>
      </w:r>
      <w:r w:rsidR="0041749E">
        <w:rPr>
          <w:rFonts w:cstheme="minorHAnsi"/>
        </w:rPr>
        <w:t xml:space="preserve">J D Jamieson, Augustine </w:t>
      </w:r>
      <w:r w:rsidR="007C78ED">
        <w:rPr>
          <w:rFonts w:cstheme="minorHAnsi"/>
        </w:rPr>
        <w:t>Agwuele, Christine Sellers, Lucia Summers Rodriguez, Scott Pope (Library)</w:t>
      </w:r>
      <w:r w:rsidR="00EB10BE">
        <w:rPr>
          <w:rFonts w:cstheme="minorHAnsi"/>
        </w:rPr>
        <w:t>.</w:t>
      </w:r>
    </w:p>
    <w:p w14:paraId="24A41EEB" w14:textId="08143A88" w:rsidR="00C32989" w:rsidRDefault="00C32989" w:rsidP="00C32989">
      <w:pPr>
        <w:rPr>
          <w:rFonts w:cstheme="minorHAnsi"/>
        </w:rPr>
      </w:pPr>
      <w:r w:rsidRPr="009661F9">
        <w:rPr>
          <w:rFonts w:cstheme="minorHAnsi"/>
        </w:rPr>
        <w:t xml:space="preserve">Meeting called to order at </w:t>
      </w:r>
      <w:r>
        <w:rPr>
          <w:rFonts w:cstheme="minorHAnsi"/>
        </w:rPr>
        <w:t>4</w:t>
      </w:r>
      <w:r w:rsidRPr="009661F9">
        <w:rPr>
          <w:rFonts w:cstheme="minorHAnsi"/>
        </w:rPr>
        <w:t>:0</w:t>
      </w:r>
      <w:r w:rsidR="0061369C">
        <w:rPr>
          <w:rFonts w:cstheme="minorHAnsi"/>
        </w:rPr>
        <w:t>3</w:t>
      </w:r>
      <w:r w:rsidRPr="009661F9">
        <w:rPr>
          <w:rFonts w:cstheme="minorHAnsi"/>
        </w:rPr>
        <w:t xml:space="preserve"> p.m. by Senate Chair Bezner</w:t>
      </w:r>
    </w:p>
    <w:p w14:paraId="61D6F698" w14:textId="1C2A18DD" w:rsidR="006315FC" w:rsidRPr="0061369C" w:rsidRDefault="0061369C" w:rsidP="006315FC">
      <w:r w:rsidRPr="006315FC">
        <w:rPr>
          <w:b/>
          <w:bCs/>
        </w:rPr>
        <w:t xml:space="preserve">Presentation of </w:t>
      </w:r>
      <w:r w:rsidR="00641FEA" w:rsidRPr="006315FC">
        <w:rPr>
          <w:b/>
          <w:bCs/>
        </w:rPr>
        <w:t>TRIO McNair Program</w:t>
      </w:r>
      <w:r w:rsidR="00641FEA" w:rsidRPr="0061369C">
        <w:t xml:space="preserve"> </w:t>
      </w:r>
      <w:r>
        <w:br/>
      </w:r>
      <w:r w:rsidR="006315FC">
        <w:t xml:space="preserve">Ray Cordero, Dr. Dana Fitzpatrick, Carolina Benavides, and Toni Moreno </w:t>
      </w:r>
      <w:r w:rsidR="00227B3C">
        <w:t xml:space="preserve">attended to provide </w:t>
      </w:r>
      <w:r w:rsidR="006315FC">
        <w:t xml:space="preserve">a presentation of the TRIO Program including existing programs at Texas State and upcoming proposal submissions. Ms. Moreno provided an overview of the writing process and next steps for a TRIO McNair grant. Ms. Moreno solicited faculty input on the grant writing process to brainstorm what McNair scholar support would look like at Texas State. The brainstorming process will involve bi-monthly </w:t>
      </w:r>
      <w:r w:rsidR="002B0CAD">
        <w:t xml:space="preserve">meetings and </w:t>
      </w:r>
      <w:r w:rsidR="0068161A">
        <w:t xml:space="preserve">faculty </w:t>
      </w:r>
      <w:r w:rsidR="004D63EA">
        <w:t xml:space="preserve">interested in the McNair program are encouraged to attend </w:t>
      </w:r>
      <w:r w:rsidR="00692798">
        <w:t>to</w:t>
      </w:r>
      <w:r w:rsidR="009E238E">
        <w:t xml:space="preserve"> provide input about resources and support that would help </w:t>
      </w:r>
      <w:r w:rsidR="008A0C39">
        <w:t xml:space="preserve">and/or encourage their </w:t>
      </w:r>
      <w:r w:rsidR="00692798">
        <w:t>participation</w:t>
      </w:r>
      <w:r w:rsidR="0092184B">
        <w:t xml:space="preserve"> as </w:t>
      </w:r>
      <w:r w:rsidR="00692798">
        <w:t xml:space="preserve">McNair mentors. </w:t>
      </w:r>
    </w:p>
    <w:p w14:paraId="01871E02" w14:textId="77777777" w:rsidR="00692798" w:rsidRDefault="00641FEA" w:rsidP="0061369C">
      <w:r w:rsidRPr="0092184B">
        <w:rPr>
          <w:b/>
          <w:bCs/>
        </w:rPr>
        <w:t>Personnel Committee Policy</w:t>
      </w:r>
      <w:r w:rsidRPr="0061369C">
        <w:t xml:space="preserve"> </w:t>
      </w:r>
      <w:r w:rsidR="00421AF6">
        <w:br/>
        <w:t xml:space="preserve">Senators discussed </w:t>
      </w:r>
      <w:r w:rsidR="007A5FD3">
        <w:t xml:space="preserve">the proposed Personnel Committee Policy provided by the Academic Governance Committee. </w:t>
      </w:r>
    </w:p>
    <w:p w14:paraId="0A6ED8C3" w14:textId="1D42DA6D" w:rsidR="388DEE70" w:rsidRDefault="00165AA2" w:rsidP="0061369C">
      <w:r w:rsidRPr="006E2D73">
        <w:rPr>
          <w:b/>
          <w:bCs/>
        </w:rPr>
        <w:t>Senate Liaisons from University and Honors Colleges.</w:t>
      </w:r>
      <w:r>
        <w:t xml:space="preserve"> </w:t>
      </w:r>
      <w:r>
        <w:br/>
        <w:t xml:space="preserve">Senators </w:t>
      </w:r>
      <w:r w:rsidR="003F27C2">
        <w:t xml:space="preserve">approved a motion to revise the Senate Standing Rules </w:t>
      </w:r>
      <w:r w:rsidR="42AAB50F" w:rsidRPr="0061369C">
        <w:t xml:space="preserve">to allow the </w:t>
      </w:r>
      <w:r w:rsidR="7ADC040A" w:rsidRPr="0061369C">
        <w:t xml:space="preserve">identification of </w:t>
      </w:r>
      <w:r w:rsidR="00F8354A">
        <w:t xml:space="preserve">Senate </w:t>
      </w:r>
      <w:r w:rsidR="7ADC040A" w:rsidRPr="0061369C">
        <w:t>liaisons from University and Honors Colleges</w:t>
      </w:r>
      <w:r w:rsidR="003F27C2">
        <w:t>.</w:t>
      </w:r>
    </w:p>
    <w:p w14:paraId="14C6A249" w14:textId="3F0D85B6" w:rsidR="00BC3C90" w:rsidRDefault="00BC3C90" w:rsidP="0061369C">
      <w:r w:rsidRPr="006E2D73">
        <w:rPr>
          <w:b/>
          <w:bCs/>
        </w:rPr>
        <w:t xml:space="preserve">Restorative Justice Training and </w:t>
      </w:r>
      <w:r w:rsidR="0002439D" w:rsidRPr="006E2D73">
        <w:rPr>
          <w:b/>
          <w:bCs/>
        </w:rPr>
        <w:t>P</w:t>
      </w:r>
      <w:r w:rsidRPr="006E2D73">
        <w:rPr>
          <w:b/>
          <w:bCs/>
        </w:rPr>
        <w:t>articipating Senators</w:t>
      </w:r>
      <w:r w:rsidR="006E2D73">
        <w:rPr>
          <w:b/>
          <w:bCs/>
        </w:rPr>
        <w:br/>
      </w:r>
      <w:r w:rsidR="006E2D73">
        <w:t xml:space="preserve">Senators volunteered </w:t>
      </w:r>
      <w:r w:rsidR="007C1D9E">
        <w:t>to participate</w:t>
      </w:r>
      <w:r w:rsidR="004A1B32">
        <w:t xml:space="preserve"> and represent the Faculty Senate cohort for </w:t>
      </w:r>
      <w:r w:rsidR="007C1D9E">
        <w:t xml:space="preserve">restorative justice </w:t>
      </w:r>
      <w:r w:rsidR="004A1B32">
        <w:t>sessions</w:t>
      </w:r>
      <w:r w:rsidR="007C1D9E">
        <w:t xml:space="preserve"> facilitated by Life Anew</w:t>
      </w:r>
      <w:r w:rsidR="004A1B32">
        <w:t xml:space="preserve">. The cohort </w:t>
      </w:r>
      <w:r w:rsidR="00746509">
        <w:t>will be</w:t>
      </w:r>
      <w:r w:rsidR="004A1B32">
        <w:t xml:space="preserve"> comprised of senators Martin, Ledbetter, Davenport, Bell-Metereau, Luizzi, Ojede, Acee, and Bezner. </w:t>
      </w:r>
    </w:p>
    <w:p w14:paraId="36043252" w14:textId="77777777" w:rsidR="00746509" w:rsidRDefault="1723184D" w:rsidP="00C8005E">
      <w:r w:rsidRPr="00746509">
        <w:rPr>
          <w:b/>
          <w:bCs/>
        </w:rPr>
        <w:t xml:space="preserve">Texas Council of Faculty Senates Spring 2021 Meeting </w:t>
      </w:r>
      <w:r w:rsidR="004A1B32" w:rsidRPr="00746509">
        <w:rPr>
          <w:b/>
          <w:bCs/>
        </w:rPr>
        <w:br/>
      </w:r>
      <w:r w:rsidR="004A1B32">
        <w:t xml:space="preserve">Senators Bezner, Ledbetter, Jensen, and Davenport volunteered to attend the </w:t>
      </w:r>
      <w:r w:rsidRPr="0061369C">
        <w:t>February 26</w:t>
      </w:r>
      <w:r w:rsidR="004A1B32">
        <w:t>-27 virtual meeting of the Texas Council of Faculty Senates.</w:t>
      </w:r>
    </w:p>
    <w:p w14:paraId="45AEF07F" w14:textId="0118DC5A" w:rsidR="00C8005E" w:rsidRPr="0061369C" w:rsidRDefault="2A3E7B74" w:rsidP="00C8005E">
      <w:r w:rsidRPr="2A3E7B74">
        <w:rPr>
          <w:b/>
          <w:bCs/>
        </w:rPr>
        <w:t>Assistant VP of Curriculum and Academic Programs Search</w:t>
      </w:r>
      <w:r w:rsidR="00C8005E">
        <w:br/>
      </w:r>
      <w:r>
        <w:t xml:space="preserve">Senator Supancic volunteered to serve on the search committee established to identify an internal faculty applicant for the newly created Assistant VP of Curriculum and Academic Programs. The position was created to replace Ms. Micky Autrey, Director of Curriculum Services who is retiring at the end of January 2021. Ms. Autrey served the university for 26 years and takes with her a wealth of institutional knowledge.   </w:t>
      </w:r>
    </w:p>
    <w:p w14:paraId="20E25F26" w14:textId="5A70B4FF" w:rsidR="00257D52" w:rsidRPr="007040F5" w:rsidRDefault="004A1B32" w:rsidP="0061369C">
      <w:pPr>
        <w:rPr>
          <w:b/>
          <w:bCs/>
        </w:rPr>
      </w:pPr>
      <w:r w:rsidRPr="007040F5">
        <w:rPr>
          <w:b/>
          <w:bCs/>
        </w:rPr>
        <w:lastRenderedPageBreak/>
        <w:t xml:space="preserve">Faculty Senate Co-sponsorship of </w:t>
      </w:r>
      <w:r w:rsidR="002C355C" w:rsidRPr="007040F5">
        <w:rPr>
          <w:b/>
          <w:bCs/>
        </w:rPr>
        <w:t>Panel Discussion</w:t>
      </w:r>
      <w:r w:rsidR="007040F5">
        <w:rPr>
          <w:b/>
          <w:bCs/>
        </w:rPr>
        <w:br/>
      </w:r>
      <w:r w:rsidR="002C355C">
        <w:t xml:space="preserve">Senators </w:t>
      </w:r>
      <w:r w:rsidR="00D02A0C">
        <w:t xml:space="preserve">agreed to co-sponsor, with the Academic Freedom Committee and Philosophy Dialog Series, a panel discussion on February 11, 2021 titled, Where Academic Freedom Ends. </w:t>
      </w:r>
      <w:r w:rsidR="009A7BFB" w:rsidRPr="0061369C">
        <w:tab/>
      </w:r>
    </w:p>
    <w:p w14:paraId="02E351D8" w14:textId="6B80F6F6" w:rsidR="003F3C42" w:rsidRPr="00DC3FAE" w:rsidRDefault="2A3E7B74" w:rsidP="0061369C">
      <w:pPr>
        <w:rPr>
          <w:b/>
          <w:bCs/>
        </w:rPr>
      </w:pPr>
      <w:r w:rsidRPr="2A3E7B74">
        <w:rPr>
          <w:b/>
          <w:bCs/>
        </w:rPr>
        <w:t>Policy Review</w:t>
      </w:r>
      <w:r w:rsidR="00DC3FAE">
        <w:br/>
      </w:r>
      <w:r>
        <w:t xml:space="preserve">UPPS 01.04.40 Reporting Criminal Offenses, due February 2, 2021 (full review and complete rewrite of policy) – Senator </w:t>
      </w:r>
      <w:r w:rsidR="00960200">
        <w:t>Supancic</w:t>
      </w:r>
      <w:r w:rsidR="00DC3FAE">
        <w:br/>
      </w:r>
      <w:r>
        <w:t xml:space="preserve">AA PPS 01.02.33 General Education Council, due February 2, 2021 (pen and ink changes only) – Senator </w:t>
      </w:r>
      <w:r w:rsidR="00960200">
        <w:t>Wesley</w:t>
      </w:r>
    </w:p>
    <w:p w14:paraId="44E4987A" w14:textId="4D8F1A87" w:rsidR="0061369C" w:rsidRPr="00884D22" w:rsidRDefault="2A3E7B74" w:rsidP="0061369C">
      <w:r w:rsidRPr="2A3E7B74">
        <w:rPr>
          <w:b/>
          <w:bCs/>
        </w:rPr>
        <w:t>Approval of minutes</w:t>
      </w:r>
      <w:r w:rsidR="0061369C">
        <w:br/>
      </w:r>
      <w:r>
        <w:t>Senators approved the minutes of</w:t>
      </w:r>
      <w:r w:rsidR="00960200">
        <w:t xml:space="preserve"> </w:t>
      </w:r>
      <w:r>
        <w:t xml:space="preserve">the December 02, 2020 meeting by email consensus on December 10, 2020. </w:t>
      </w:r>
      <w:r w:rsidR="0061369C">
        <w:tab/>
      </w:r>
      <w:r w:rsidR="0061369C">
        <w:tab/>
      </w:r>
    </w:p>
    <w:p w14:paraId="10BA4795" w14:textId="0729B4B6" w:rsidR="0061369C" w:rsidRDefault="0061369C" w:rsidP="0061369C">
      <w:r>
        <w:t xml:space="preserve">Meeting adjourned at </w:t>
      </w:r>
      <w:r w:rsidR="00473CA8">
        <w:t>5:41</w:t>
      </w:r>
      <w:r>
        <w:t xml:space="preserve"> pm</w:t>
      </w:r>
    </w:p>
    <w:p w14:paraId="4A16072E" w14:textId="77777777" w:rsidR="0061369C" w:rsidRPr="00884D22" w:rsidRDefault="0061369C" w:rsidP="0061369C">
      <w:r>
        <w:t>Minutes submitted by Jennifer Jensen</w:t>
      </w:r>
    </w:p>
    <w:p w14:paraId="1D012A50" w14:textId="77777777" w:rsidR="0061369C" w:rsidRPr="006209FC" w:rsidRDefault="0061369C" w:rsidP="3178491C"/>
    <w:sectPr w:rsidR="0061369C" w:rsidRPr="0062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6BD"/>
    <w:multiLevelType w:val="multilevel"/>
    <w:tmpl w:val="A6A69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7265F5"/>
    <w:multiLevelType w:val="hybridMultilevel"/>
    <w:tmpl w:val="6894870E"/>
    <w:lvl w:ilvl="0" w:tplc="339C52FC">
      <w:start w:val="1"/>
      <w:numFmt w:val="bullet"/>
      <w:lvlText w:val=""/>
      <w:lvlJc w:val="left"/>
      <w:pPr>
        <w:tabs>
          <w:tab w:val="num" w:pos="1800"/>
        </w:tabs>
        <w:ind w:left="1800" w:hanging="360"/>
      </w:pPr>
      <w:rPr>
        <w:rFonts w:ascii="Symbol" w:hAnsi="Symbol" w:hint="default"/>
        <w:sz w:val="20"/>
      </w:rPr>
    </w:lvl>
    <w:lvl w:ilvl="1" w:tplc="1F822786">
      <w:start w:val="1"/>
      <w:numFmt w:val="bullet"/>
      <w:lvlText w:val=""/>
      <w:lvlJc w:val="left"/>
      <w:pPr>
        <w:tabs>
          <w:tab w:val="num" w:pos="2520"/>
        </w:tabs>
        <w:ind w:left="2520" w:hanging="360"/>
      </w:pPr>
      <w:rPr>
        <w:rFonts w:ascii="Symbol" w:hAnsi="Symbol" w:hint="default"/>
        <w:sz w:val="20"/>
      </w:rPr>
    </w:lvl>
    <w:lvl w:ilvl="2" w:tplc="85C0BAA6">
      <w:start w:val="1"/>
      <w:numFmt w:val="bullet"/>
      <w:lvlText w:val=""/>
      <w:lvlJc w:val="left"/>
      <w:pPr>
        <w:tabs>
          <w:tab w:val="num" w:pos="3240"/>
        </w:tabs>
        <w:ind w:left="3240" w:hanging="360"/>
      </w:pPr>
      <w:rPr>
        <w:rFonts w:ascii="Symbol" w:hAnsi="Symbol" w:hint="default"/>
        <w:sz w:val="20"/>
      </w:rPr>
    </w:lvl>
    <w:lvl w:ilvl="3" w:tplc="F1EEC948">
      <w:start w:val="1"/>
      <w:numFmt w:val="bullet"/>
      <w:lvlText w:val=""/>
      <w:lvlJc w:val="left"/>
      <w:pPr>
        <w:tabs>
          <w:tab w:val="num" w:pos="3960"/>
        </w:tabs>
        <w:ind w:left="3960" w:hanging="360"/>
      </w:pPr>
      <w:rPr>
        <w:rFonts w:ascii="Symbol" w:hAnsi="Symbol" w:hint="default"/>
        <w:sz w:val="20"/>
      </w:rPr>
    </w:lvl>
    <w:lvl w:ilvl="4" w:tplc="8842B09A">
      <w:start w:val="1"/>
      <w:numFmt w:val="bullet"/>
      <w:lvlText w:val=""/>
      <w:lvlJc w:val="left"/>
      <w:pPr>
        <w:tabs>
          <w:tab w:val="num" w:pos="4680"/>
        </w:tabs>
        <w:ind w:left="4680" w:hanging="360"/>
      </w:pPr>
      <w:rPr>
        <w:rFonts w:ascii="Symbol" w:hAnsi="Symbol" w:hint="default"/>
        <w:sz w:val="20"/>
      </w:rPr>
    </w:lvl>
    <w:lvl w:ilvl="5" w:tplc="8CA64512">
      <w:start w:val="1"/>
      <w:numFmt w:val="bullet"/>
      <w:lvlText w:val=""/>
      <w:lvlJc w:val="left"/>
      <w:pPr>
        <w:tabs>
          <w:tab w:val="num" w:pos="5400"/>
        </w:tabs>
        <w:ind w:left="5400" w:hanging="360"/>
      </w:pPr>
      <w:rPr>
        <w:rFonts w:ascii="Symbol" w:hAnsi="Symbol" w:hint="default"/>
        <w:sz w:val="20"/>
      </w:rPr>
    </w:lvl>
    <w:lvl w:ilvl="6" w:tplc="24342A02">
      <w:start w:val="1"/>
      <w:numFmt w:val="bullet"/>
      <w:lvlText w:val=""/>
      <w:lvlJc w:val="left"/>
      <w:pPr>
        <w:tabs>
          <w:tab w:val="num" w:pos="6120"/>
        </w:tabs>
        <w:ind w:left="6120" w:hanging="360"/>
      </w:pPr>
      <w:rPr>
        <w:rFonts w:ascii="Symbol" w:hAnsi="Symbol" w:hint="default"/>
        <w:sz w:val="20"/>
      </w:rPr>
    </w:lvl>
    <w:lvl w:ilvl="7" w:tplc="E4DC55A2">
      <w:start w:val="1"/>
      <w:numFmt w:val="bullet"/>
      <w:lvlText w:val=""/>
      <w:lvlJc w:val="left"/>
      <w:pPr>
        <w:tabs>
          <w:tab w:val="num" w:pos="6840"/>
        </w:tabs>
        <w:ind w:left="6840" w:hanging="360"/>
      </w:pPr>
      <w:rPr>
        <w:rFonts w:ascii="Symbol" w:hAnsi="Symbol" w:hint="default"/>
        <w:sz w:val="20"/>
      </w:rPr>
    </w:lvl>
    <w:lvl w:ilvl="8" w:tplc="7CBA7D3E">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3957F37"/>
    <w:multiLevelType w:val="hybridMultilevel"/>
    <w:tmpl w:val="7B1E9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855C6"/>
    <w:multiLevelType w:val="hybridMultilevel"/>
    <w:tmpl w:val="9214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691035"/>
    <w:multiLevelType w:val="multilevel"/>
    <w:tmpl w:val="07B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D475E"/>
    <w:multiLevelType w:val="hybridMultilevel"/>
    <w:tmpl w:val="EDD80B72"/>
    <w:lvl w:ilvl="0" w:tplc="0D3A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703158"/>
    <w:multiLevelType w:val="hybridMultilevel"/>
    <w:tmpl w:val="83A6065E"/>
    <w:lvl w:ilvl="0" w:tplc="54001F54">
      <w:start w:val="1"/>
      <w:numFmt w:val="bullet"/>
      <w:lvlText w:val=""/>
      <w:lvlJc w:val="left"/>
      <w:pPr>
        <w:tabs>
          <w:tab w:val="num" w:pos="720"/>
        </w:tabs>
        <w:ind w:left="720" w:hanging="360"/>
      </w:pPr>
      <w:rPr>
        <w:rFonts w:ascii="Symbol" w:hAnsi="Symbol" w:hint="default"/>
        <w:sz w:val="20"/>
      </w:rPr>
    </w:lvl>
    <w:lvl w:ilvl="1" w:tplc="4F7A7AAE" w:tentative="1">
      <w:start w:val="1"/>
      <w:numFmt w:val="bullet"/>
      <w:lvlText w:val=""/>
      <w:lvlJc w:val="left"/>
      <w:pPr>
        <w:tabs>
          <w:tab w:val="num" w:pos="1440"/>
        </w:tabs>
        <w:ind w:left="1440" w:hanging="360"/>
      </w:pPr>
      <w:rPr>
        <w:rFonts w:ascii="Symbol" w:hAnsi="Symbol" w:hint="default"/>
        <w:sz w:val="20"/>
      </w:rPr>
    </w:lvl>
    <w:lvl w:ilvl="2" w:tplc="D8FE49C8" w:tentative="1">
      <w:start w:val="1"/>
      <w:numFmt w:val="bullet"/>
      <w:lvlText w:val=""/>
      <w:lvlJc w:val="left"/>
      <w:pPr>
        <w:tabs>
          <w:tab w:val="num" w:pos="2160"/>
        </w:tabs>
        <w:ind w:left="2160" w:hanging="360"/>
      </w:pPr>
      <w:rPr>
        <w:rFonts w:ascii="Symbol" w:hAnsi="Symbol" w:hint="default"/>
        <w:sz w:val="20"/>
      </w:rPr>
    </w:lvl>
    <w:lvl w:ilvl="3" w:tplc="E338A20C" w:tentative="1">
      <w:start w:val="1"/>
      <w:numFmt w:val="bullet"/>
      <w:lvlText w:val=""/>
      <w:lvlJc w:val="left"/>
      <w:pPr>
        <w:tabs>
          <w:tab w:val="num" w:pos="2880"/>
        </w:tabs>
        <w:ind w:left="2880" w:hanging="360"/>
      </w:pPr>
      <w:rPr>
        <w:rFonts w:ascii="Symbol" w:hAnsi="Symbol" w:hint="default"/>
        <w:sz w:val="20"/>
      </w:rPr>
    </w:lvl>
    <w:lvl w:ilvl="4" w:tplc="4ACE34FE" w:tentative="1">
      <w:start w:val="1"/>
      <w:numFmt w:val="bullet"/>
      <w:lvlText w:val=""/>
      <w:lvlJc w:val="left"/>
      <w:pPr>
        <w:tabs>
          <w:tab w:val="num" w:pos="3600"/>
        </w:tabs>
        <w:ind w:left="3600" w:hanging="360"/>
      </w:pPr>
      <w:rPr>
        <w:rFonts w:ascii="Symbol" w:hAnsi="Symbol" w:hint="default"/>
        <w:sz w:val="20"/>
      </w:rPr>
    </w:lvl>
    <w:lvl w:ilvl="5" w:tplc="3E3E6374" w:tentative="1">
      <w:start w:val="1"/>
      <w:numFmt w:val="bullet"/>
      <w:lvlText w:val=""/>
      <w:lvlJc w:val="left"/>
      <w:pPr>
        <w:tabs>
          <w:tab w:val="num" w:pos="4320"/>
        </w:tabs>
        <w:ind w:left="4320" w:hanging="360"/>
      </w:pPr>
      <w:rPr>
        <w:rFonts w:ascii="Symbol" w:hAnsi="Symbol" w:hint="default"/>
        <w:sz w:val="20"/>
      </w:rPr>
    </w:lvl>
    <w:lvl w:ilvl="6" w:tplc="E1344D46" w:tentative="1">
      <w:start w:val="1"/>
      <w:numFmt w:val="bullet"/>
      <w:lvlText w:val=""/>
      <w:lvlJc w:val="left"/>
      <w:pPr>
        <w:tabs>
          <w:tab w:val="num" w:pos="5040"/>
        </w:tabs>
        <w:ind w:left="5040" w:hanging="360"/>
      </w:pPr>
      <w:rPr>
        <w:rFonts w:ascii="Symbol" w:hAnsi="Symbol" w:hint="default"/>
        <w:sz w:val="20"/>
      </w:rPr>
    </w:lvl>
    <w:lvl w:ilvl="7" w:tplc="D0CCB1D8" w:tentative="1">
      <w:start w:val="1"/>
      <w:numFmt w:val="bullet"/>
      <w:lvlText w:val=""/>
      <w:lvlJc w:val="left"/>
      <w:pPr>
        <w:tabs>
          <w:tab w:val="num" w:pos="5760"/>
        </w:tabs>
        <w:ind w:left="5760" w:hanging="360"/>
      </w:pPr>
      <w:rPr>
        <w:rFonts w:ascii="Symbol" w:hAnsi="Symbol" w:hint="default"/>
        <w:sz w:val="20"/>
      </w:rPr>
    </w:lvl>
    <w:lvl w:ilvl="8" w:tplc="56A6B50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23728"/>
    <w:multiLevelType w:val="hybridMultilevel"/>
    <w:tmpl w:val="4C20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280EAF"/>
    <w:multiLevelType w:val="hybridMultilevel"/>
    <w:tmpl w:val="23480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BF022C"/>
    <w:multiLevelType w:val="hybridMultilevel"/>
    <w:tmpl w:val="1BA02368"/>
    <w:lvl w:ilvl="0" w:tplc="FE3E53F0">
      <w:start w:val="1"/>
      <w:numFmt w:val="bullet"/>
      <w:lvlText w:val=""/>
      <w:lvlJc w:val="left"/>
      <w:pPr>
        <w:tabs>
          <w:tab w:val="num" w:pos="720"/>
        </w:tabs>
        <w:ind w:left="720" w:hanging="360"/>
      </w:pPr>
      <w:rPr>
        <w:rFonts w:ascii="Symbol" w:hAnsi="Symbol" w:hint="default"/>
        <w:sz w:val="20"/>
      </w:rPr>
    </w:lvl>
    <w:lvl w:ilvl="1" w:tplc="7794C672" w:tentative="1">
      <w:start w:val="1"/>
      <w:numFmt w:val="bullet"/>
      <w:lvlText w:val=""/>
      <w:lvlJc w:val="left"/>
      <w:pPr>
        <w:tabs>
          <w:tab w:val="num" w:pos="1440"/>
        </w:tabs>
        <w:ind w:left="1440" w:hanging="360"/>
      </w:pPr>
      <w:rPr>
        <w:rFonts w:ascii="Symbol" w:hAnsi="Symbol" w:hint="default"/>
        <w:sz w:val="20"/>
      </w:rPr>
    </w:lvl>
    <w:lvl w:ilvl="2" w:tplc="A50AEDD2" w:tentative="1">
      <w:start w:val="1"/>
      <w:numFmt w:val="bullet"/>
      <w:lvlText w:val=""/>
      <w:lvlJc w:val="left"/>
      <w:pPr>
        <w:tabs>
          <w:tab w:val="num" w:pos="2160"/>
        </w:tabs>
        <w:ind w:left="2160" w:hanging="360"/>
      </w:pPr>
      <w:rPr>
        <w:rFonts w:ascii="Symbol" w:hAnsi="Symbol" w:hint="default"/>
        <w:sz w:val="20"/>
      </w:rPr>
    </w:lvl>
    <w:lvl w:ilvl="3" w:tplc="58646F0E" w:tentative="1">
      <w:start w:val="1"/>
      <w:numFmt w:val="bullet"/>
      <w:lvlText w:val=""/>
      <w:lvlJc w:val="left"/>
      <w:pPr>
        <w:tabs>
          <w:tab w:val="num" w:pos="2880"/>
        </w:tabs>
        <w:ind w:left="2880" w:hanging="360"/>
      </w:pPr>
      <w:rPr>
        <w:rFonts w:ascii="Symbol" w:hAnsi="Symbol" w:hint="default"/>
        <w:sz w:val="20"/>
      </w:rPr>
    </w:lvl>
    <w:lvl w:ilvl="4" w:tplc="F648D754" w:tentative="1">
      <w:start w:val="1"/>
      <w:numFmt w:val="bullet"/>
      <w:lvlText w:val=""/>
      <w:lvlJc w:val="left"/>
      <w:pPr>
        <w:tabs>
          <w:tab w:val="num" w:pos="3600"/>
        </w:tabs>
        <w:ind w:left="3600" w:hanging="360"/>
      </w:pPr>
      <w:rPr>
        <w:rFonts w:ascii="Symbol" w:hAnsi="Symbol" w:hint="default"/>
        <w:sz w:val="20"/>
      </w:rPr>
    </w:lvl>
    <w:lvl w:ilvl="5" w:tplc="2CB6C97C" w:tentative="1">
      <w:start w:val="1"/>
      <w:numFmt w:val="bullet"/>
      <w:lvlText w:val=""/>
      <w:lvlJc w:val="left"/>
      <w:pPr>
        <w:tabs>
          <w:tab w:val="num" w:pos="4320"/>
        </w:tabs>
        <w:ind w:left="4320" w:hanging="360"/>
      </w:pPr>
      <w:rPr>
        <w:rFonts w:ascii="Symbol" w:hAnsi="Symbol" w:hint="default"/>
        <w:sz w:val="20"/>
      </w:rPr>
    </w:lvl>
    <w:lvl w:ilvl="6" w:tplc="365EFE32" w:tentative="1">
      <w:start w:val="1"/>
      <w:numFmt w:val="bullet"/>
      <w:lvlText w:val=""/>
      <w:lvlJc w:val="left"/>
      <w:pPr>
        <w:tabs>
          <w:tab w:val="num" w:pos="5040"/>
        </w:tabs>
        <w:ind w:left="5040" w:hanging="360"/>
      </w:pPr>
      <w:rPr>
        <w:rFonts w:ascii="Symbol" w:hAnsi="Symbol" w:hint="default"/>
        <w:sz w:val="20"/>
      </w:rPr>
    </w:lvl>
    <w:lvl w:ilvl="7" w:tplc="76448692" w:tentative="1">
      <w:start w:val="1"/>
      <w:numFmt w:val="bullet"/>
      <w:lvlText w:val=""/>
      <w:lvlJc w:val="left"/>
      <w:pPr>
        <w:tabs>
          <w:tab w:val="num" w:pos="5760"/>
        </w:tabs>
        <w:ind w:left="5760" w:hanging="360"/>
      </w:pPr>
      <w:rPr>
        <w:rFonts w:ascii="Symbol" w:hAnsi="Symbol" w:hint="default"/>
        <w:sz w:val="20"/>
      </w:rPr>
    </w:lvl>
    <w:lvl w:ilvl="8" w:tplc="25E66BF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4769EF"/>
    <w:multiLevelType w:val="hybridMultilevel"/>
    <w:tmpl w:val="4A727F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651B1D"/>
    <w:multiLevelType w:val="hybridMultilevel"/>
    <w:tmpl w:val="D6261AE2"/>
    <w:lvl w:ilvl="0" w:tplc="A608090A">
      <w:start w:val="1"/>
      <w:numFmt w:val="bullet"/>
      <w:lvlText w:val=""/>
      <w:lvlJc w:val="left"/>
      <w:pPr>
        <w:ind w:left="720" w:hanging="360"/>
      </w:pPr>
      <w:rPr>
        <w:rFonts w:ascii="Symbol" w:hAnsi="Symbol" w:hint="default"/>
      </w:rPr>
    </w:lvl>
    <w:lvl w:ilvl="1" w:tplc="FF8894F4">
      <w:start w:val="1"/>
      <w:numFmt w:val="bullet"/>
      <w:lvlText w:val="o"/>
      <w:lvlJc w:val="left"/>
      <w:pPr>
        <w:ind w:left="1440" w:hanging="360"/>
      </w:pPr>
      <w:rPr>
        <w:rFonts w:ascii="Courier New" w:hAnsi="Courier New" w:hint="default"/>
      </w:rPr>
    </w:lvl>
    <w:lvl w:ilvl="2" w:tplc="02F6EEE2">
      <w:start w:val="1"/>
      <w:numFmt w:val="bullet"/>
      <w:lvlText w:val=""/>
      <w:lvlJc w:val="left"/>
      <w:pPr>
        <w:ind w:left="2160" w:hanging="360"/>
      </w:pPr>
      <w:rPr>
        <w:rFonts w:ascii="Wingdings" w:hAnsi="Wingdings" w:hint="default"/>
      </w:rPr>
    </w:lvl>
    <w:lvl w:ilvl="3" w:tplc="10168380">
      <w:start w:val="1"/>
      <w:numFmt w:val="bullet"/>
      <w:lvlText w:val=""/>
      <w:lvlJc w:val="left"/>
      <w:pPr>
        <w:ind w:left="2880" w:hanging="360"/>
      </w:pPr>
      <w:rPr>
        <w:rFonts w:ascii="Symbol" w:hAnsi="Symbol" w:hint="default"/>
      </w:rPr>
    </w:lvl>
    <w:lvl w:ilvl="4" w:tplc="68282130">
      <w:start w:val="1"/>
      <w:numFmt w:val="bullet"/>
      <w:lvlText w:val="o"/>
      <w:lvlJc w:val="left"/>
      <w:pPr>
        <w:ind w:left="3600" w:hanging="360"/>
      </w:pPr>
      <w:rPr>
        <w:rFonts w:ascii="Courier New" w:hAnsi="Courier New" w:hint="default"/>
      </w:rPr>
    </w:lvl>
    <w:lvl w:ilvl="5" w:tplc="74B23248">
      <w:start w:val="1"/>
      <w:numFmt w:val="bullet"/>
      <w:lvlText w:val=""/>
      <w:lvlJc w:val="left"/>
      <w:pPr>
        <w:ind w:left="4320" w:hanging="360"/>
      </w:pPr>
      <w:rPr>
        <w:rFonts w:ascii="Wingdings" w:hAnsi="Wingdings" w:hint="default"/>
      </w:rPr>
    </w:lvl>
    <w:lvl w:ilvl="6" w:tplc="8286C4B4">
      <w:start w:val="1"/>
      <w:numFmt w:val="bullet"/>
      <w:lvlText w:val=""/>
      <w:lvlJc w:val="left"/>
      <w:pPr>
        <w:ind w:left="5040" w:hanging="360"/>
      </w:pPr>
      <w:rPr>
        <w:rFonts w:ascii="Symbol" w:hAnsi="Symbol" w:hint="default"/>
      </w:rPr>
    </w:lvl>
    <w:lvl w:ilvl="7" w:tplc="D6ECD222">
      <w:start w:val="1"/>
      <w:numFmt w:val="bullet"/>
      <w:lvlText w:val="o"/>
      <w:lvlJc w:val="left"/>
      <w:pPr>
        <w:ind w:left="5760" w:hanging="360"/>
      </w:pPr>
      <w:rPr>
        <w:rFonts w:ascii="Courier New" w:hAnsi="Courier New" w:hint="default"/>
      </w:rPr>
    </w:lvl>
    <w:lvl w:ilvl="8" w:tplc="0D221648">
      <w:start w:val="1"/>
      <w:numFmt w:val="bullet"/>
      <w:lvlText w:val=""/>
      <w:lvlJc w:val="left"/>
      <w:pPr>
        <w:ind w:left="6480" w:hanging="360"/>
      </w:pPr>
      <w:rPr>
        <w:rFonts w:ascii="Wingdings" w:hAnsi="Wingdings" w:hint="default"/>
      </w:rPr>
    </w:lvl>
  </w:abstractNum>
  <w:abstractNum w:abstractNumId="12" w15:restartNumberingAfterBreak="0">
    <w:nsid w:val="49AE6A48"/>
    <w:multiLevelType w:val="multilevel"/>
    <w:tmpl w:val="3B5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41204"/>
    <w:multiLevelType w:val="hybridMultilevel"/>
    <w:tmpl w:val="88406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E16B68"/>
    <w:multiLevelType w:val="hybridMultilevel"/>
    <w:tmpl w:val="9B86F23E"/>
    <w:lvl w:ilvl="0" w:tplc="936C0582">
      <w:start w:val="1"/>
      <w:numFmt w:val="bullet"/>
      <w:lvlText w:val=""/>
      <w:lvlJc w:val="left"/>
      <w:pPr>
        <w:tabs>
          <w:tab w:val="num" w:pos="720"/>
        </w:tabs>
        <w:ind w:left="720" w:hanging="360"/>
      </w:pPr>
      <w:rPr>
        <w:rFonts w:ascii="Symbol" w:hAnsi="Symbol" w:hint="default"/>
        <w:sz w:val="20"/>
      </w:rPr>
    </w:lvl>
    <w:lvl w:ilvl="1" w:tplc="C568AB24" w:tentative="1">
      <w:start w:val="1"/>
      <w:numFmt w:val="bullet"/>
      <w:lvlText w:val=""/>
      <w:lvlJc w:val="left"/>
      <w:pPr>
        <w:tabs>
          <w:tab w:val="num" w:pos="1440"/>
        </w:tabs>
        <w:ind w:left="1440" w:hanging="360"/>
      </w:pPr>
      <w:rPr>
        <w:rFonts w:ascii="Symbol" w:hAnsi="Symbol" w:hint="default"/>
        <w:sz w:val="20"/>
      </w:rPr>
    </w:lvl>
    <w:lvl w:ilvl="2" w:tplc="F9F8462A" w:tentative="1">
      <w:start w:val="1"/>
      <w:numFmt w:val="bullet"/>
      <w:lvlText w:val=""/>
      <w:lvlJc w:val="left"/>
      <w:pPr>
        <w:tabs>
          <w:tab w:val="num" w:pos="2160"/>
        </w:tabs>
        <w:ind w:left="2160" w:hanging="360"/>
      </w:pPr>
      <w:rPr>
        <w:rFonts w:ascii="Symbol" w:hAnsi="Symbol" w:hint="default"/>
        <w:sz w:val="20"/>
      </w:rPr>
    </w:lvl>
    <w:lvl w:ilvl="3" w:tplc="416C6230" w:tentative="1">
      <w:start w:val="1"/>
      <w:numFmt w:val="bullet"/>
      <w:lvlText w:val=""/>
      <w:lvlJc w:val="left"/>
      <w:pPr>
        <w:tabs>
          <w:tab w:val="num" w:pos="2880"/>
        </w:tabs>
        <w:ind w:left="2880" w:hanging="360"/>
      </w:pPr>
      <w:rPr>
        <w:rFonts w:ascii="Symbol" w:hAnsi="Symbol" w:hint="default"/>
        <w:sz w:val="20"/>
      </w:rPr>
    </w:lvl>
    <w:lvl w:ilvl="4" w:tplc="561007F0" w:tentative="1">
      <w:start w:val="1"/>
      <w:numFmt w:val="bullet"/>
      <w:lvlText w:val=""/>
      <w:lvlJc w:val="left"/>
      <w:pPr>
        <w:tabs>
          <w:tab w:val="num" w:pos="3600"/>
        </w:tabs>
        <w:ind w:left="3600" w:hanging="360"/>
      </w:pPr>
      <w:rPr>
        <w:rFonts w:ascii="Symbol" w:hAnsi="Symbol" w:hint="default"/>
        <w:sz w:val="20"/>
      </w:rPr>
    </w:lvl>
    <w:lvl w:ilvl="5" w:tplc="CE16B102" w:tentative="1">
      <w:start w:val="1"/>
      <w:numFmt w:val="bullet"/>
      <w:lvlText w:val=""/>
      <w:lvlJc w:val="left"/>
      <w:pPr>
        <w:tabs>
          <w:tab w:val="num" w:pos="4320"/>
        </w:tabs>
        <w:ind w:left="4320" w:hanging="360"/>
      </w:pPr>
      <w:rPr>
        <w:rFonts w:ascii="Symbol" w:hAnsi="Symbol" w:hint="default"/>
        <w:sz w:val="20"/>
      </w:rPr>
    </w:lvl>
    <w:lvl w:ilvl="6" w:tplc="231EAA40" w:tentative="1">
      <w:start w:val="1"/>
      <w:numFmt w:val="bullet"/>
      <w:lvlText w:val=""/>
      <w:lvlJc w:val="left"/>
      <w:pPr>
        <w:tabs>
          <w:tab w:val="num" w:pos="5040"/>
        </w:tabs>
        <w:ind w:left="5040" w:hanging="360"/>
      </w:pPr>
      <w:rPr>
        <w:rFonts w:ascii="Symbol" w:hAnsi="Symbol" w:hint="default"/>
        <w:sz w:val="20"/>
      </w:rPr>
    </w:lvl>
    <w:lvl w:ilvl="7" w:tplc="E5C2DE54" w:tentative="1">
      <w:start w:val="1"/>
      <w:numFmt w:val="bullet"/>
      <w:lvlText w:val=""/>
      <w:lvlJc w:val="left"/>
      <w:pPr>
        <w:tabs>
          <w:tab w:val="num" w:pos="5760"/>
        </w:tabs>
        <w:ind w:left="5760" w:hanging="360"/>
      </w:pPr>
      <w:rPr>
        <w:rFonts w:ascii="Symbol" w:hAnsi="Symbol" w:hint="default"/>
        <w:sz w:val="20"/>
      </w:rPr>
    </w:lvl>
    <w:lvl w:ilvl="8" w:tplc="D946D4B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52ACD"/>
    <w:multiLevelType w:val="hybridMultilevel"/>
    <w:tmpl w:val="5A82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F567E"/>
    <w:multiLevelType w:val="hybridMultilevel"/>
    <w:tmpl w:val="DA5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228EB"/>
    <w:multiLevelType w:val="hybridMultilevel"/>
    <w:tmpl w:val="E51CE0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2E21D4"/>
    <w:multiLevelType w:val="multilevel"/>
    <w:tmpl w:val="F01CE03C"/>
    <w:lvl w:ilvl="0">
      <w:start w:val="1"/>
      <w:numFmt w:val="bullet"/>
      <w:lvlText w:val=""/>
      <w:lvlJc w:val="left"/>
      <w:pPr>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9" w15:restartNumberingAfterBreak="0">
    <w:nsid w:val="73334388"/>
    <w:multiLevelType w:val="hybridMultilevel"/>
    <w:tmpl w:val="2DA695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A6020A"/>
    <w:multiLevelType w:val="hybridMultilevel"/>
    <w:tmpl w:val="B8B0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9"/>
  </w:num>
  <w:num w:numId="5">
    <w:abstractNumId w:val="3"/>
  </w:num>
  <w:num w:numId="6">
    <w:abstractNumId w:val="10"/>
  </w:num>
  <w:num w:numId="7">
    <w:abstractNumId w:val="19"/>
  </w:num>
  <w:num w:numId="8">
    <w:abstractNumId w:val="1"/>
  </w:num>
  <w:num w:numId="9">
    <w:abstractNumId w:val="15"/>
  </w:num>
  <w:num w:numId="10">
    <w:abstractNumId w:val="16"/>
  </w:num>
  <w:num w:numId="11">
    <w:abstractNumId w:val="8"/>
  </w:num>
  <w:num w:numId="12">
    <w:abstractNumId w:val="6"/>
  </w:num>
  <w:num w:numId="13">
    <w:abstractNumId w:val="12"/>
  </w:num>
  <w:num w:numId="14">
    <w:abstractNumId w:val="0"/>
  </w:num>
  <w:num w:numId="15">
    <w:abstractNumId w:val="14"/>
  </w:num>
  <w:num w:numId="16">
    <w:abstractNumId w:val="4"/>
  </w:num>
  <w:num w:numId="17">
    <w:abstractNumId w:val="18"/>
  </w:num>
  <w:num w:numId="18">
    <w:abstractNumId w:val="13"/>
  </w:num>
  <w:num w:numId="19">
    <w:abstractNumId w:val="17"/>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cryptProviderType="rsaAES" w:cryptAlgorithmClass="hash" w:cryptAlgorithmType="typeAny" w:cryptAlgorithmSid="14" w:cryptSpinCount="100000" w:hash="68iL28VIC5YTskUDIMR/oTgZItpj9zV+vykJm73sEvWZH26CWomPs2Gv+ZJTshO+sThO4i2ghrkRGCNXK3CazQ==" w:salt="0lNnY+6Qr+98WUpihKjP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E"/>
    <w:rsid w:val="0000258E"/>
    <w:rsid w:val="00012285"/>
    <w:rsid w:val="0002439D"/>
    <w:rsid w:val="00033512"/>
    <w:rsid w:val="00067858"/>
    <w:rsid w:val="00072BE3"/>
    <w:rsid w:val="000761D9"/>
    <w:rsid w:val="000804B3"/>
    <w:rsid w:val="000B725C"/>
    <w:rsid w:val="000C5FAE"/>
    <w:rsid w:val="000C69FF"/>
    <w:rsid w:val="0012134B"/>
    <w:rsid w:val="00165AA2"/>
    <w:rsid w:val="001A763B"/>
    <w:rsid w:val="001B75CC"/>
    <w:rsid w:val="00227B3C"/>
    <w:rsid w:val="00230214"/>
    <w:rsid w:val="0023511D"/>
    <w:rsid w:val="002362D8"/>
    <w:rsid w:val="00257D52"/>
    <w:rsid w:val="002B0CAD"/>
    <w:rsid w:val="002C355C"/>
    <w:rsid w:val="00397324"/>
    <w:rsid w:val="003A428F"/>
    <w:rsid w:val="003B1ACB"/>
    <w:rsid w:val="003D1F60"/>
    <w:rsid w:val="003D4382"/>
    <w:rsid w:val="003F27C2"/>
    <w:rsid w:val="003F3C42"/>
    <w:rsid w:val="00416092"/>
    <w:rsid w:val="0041749E"/>
    <w:rsid w:val="00421AF6"/>
    <w:rsid w:val="00473CA8"/>
    <w:rsid w:val="00477582"/>
    <w:rsid w:val="004A1B32"/>
    <w:rsid w:val="004C3DCF"/>
    <w:rsid w:val="004D63EA"/>
    <w:rsid w:val="004F1773"/>
    <w:rsid w:val="004F1802"/>
    <w:rsid w:val="0053412E"/>
    <w:rsid w:val="00573270"/>
    <w:rsid w:val="005C3021"/>
    <w:rsid w:val="005F6C44"/>
    <w:rsid w:val="0061369C"/>
    <w:rsid w:val="0061657C"/>
    <w:rsid w:val="006209FC"/>
    <w:rsid w:val="006315FC"/>
    <w:rsid w:val="006350F2"/>
    <w:rsid w:val="00641FEA"/>
    <w:rsid w:val="006431BA"/>
    <w:rsid w:val="006626AA"/>
    <w:rsid w:val="0068161A"/>
    <w:rsid w:val="0068229D"/>
    <w:rsid w:val="006857C4"/>
    <w:rsid w:val="0068657E"/>
    <w:rsid w:val="00692798"/>
    <w:rsid w:val="006A188B"/>
    <w:rsid w:val="006B1633"/>
    <w:rsid w:val="006E2D73"/>
    <w:rsid w:val="007040F5"/>
    <w:rsid w:val="0071107C"/>
    <w:rsid w:val="0072345D"/>
    <w:rsid w:val="00730FD6"/>
    <w:rsid w:val="007330FC"/>
    <w:rsid w:val="00746509"/>
    <w:rsid w:val="00787970"/>
    <w:rsid w:val="007A50BA"/>
    <w:rsid w:val="007A5FD3"/>
    <w:rsid w:val="007A67B6"/>
    <w:rsid w:val="007C1D9E"/>
    <w:rsid w:val="007C78ED"/>
    <w:rsid w:val="007D55FD"/>
    <w:rsid w:val="007E3746"/>
    <w:rsid w:val="007E5A6F"/>
    <w:rsid w:val="00820ADA"/>
    <w:rsid w:val="0083617A"/>
    <w:rsid w:val="00843265"/>
    <w:rsid w:val="00863942"/>
    <w:rsid w:val="008A0C39"/>
    <w:rsid w:val="008A19ED"/>
    <w:rsid w:val="008B5FBC"/>
    <w:rsid w:val="008C0BED"/>
    <w:rsid w:val="0092184B"/>
    <w:rsid w:val="00943AC8"/>
    <w:rsid w:val="00951014"/>
    <w:rsid w:val="00960200"/>
    <w:rsid w:val="00977E16"/>
    <w:rsid w:val="009A39D3"/>
    <w:rsid w:val="009A7BFB"/>
    <w:rsid w:val="009E238E"/>
    <w:rsid w:val="009F1FFF"/>
    <w:rsid w:val="00A51729"/>
    <w:rsid w:val="00AB740B"/>
    <w:rsid w:val="00AD17F3"/>
    <w:rsid w:val="00AE0379"/>
    <w:rsid w:val="00AE16FC"/>
    <w:rsid w:val="00AE3379"/>
    <w:rsid w:val="00AF0AC4"/>
    <w:rsid w:val="00B01BEE"/>
    <w:rsid w:val="00BC3C90"/>
    <w:rsid w:val="00C0215C"/>
    <w:rsid w:val="00C25E89"/>
    <w:rsid w:val="00C32989"/>
    <w:rsid w:val="00C8005E"/>
    <w:rsid w:val="00C93F28"/>
    <w:rsid w:val="00CB3145"/>
    <w:rsid w:val="00D02A0C"/>
    <w:rsid w:val="00D100F5"/>
    <w:rsid w:val="00D7604E"/>
    <w:rsid w:val="00DC3FAE"/>
    <w:rsid w:val="00DE535A"/>
    <w:rsid w:val="00E00DA4"/>
    <w:rsid w:val="00E33533"/>
    <w:rsid w:val="00EB10BE"/>
    <w:rsid w:val="00F26687"/>
    <w:rsid w:val="00F57923"/>
    <w:rsid w:val="00F679E0"/>
    <w:rsid w:val="00F739E0"/>
    <w:rsid w:val="00F80F10"/>
    <w:rsid w:val="00F8354A"/>
    <w:rsid w:val="00F83EAE"/>
    <w:rsid w:val="00FD7F17"/>
    <w:rsid w:val="098F66B4"/>
    <w:rsid w:val="1723184D"/>
    <w:rsid w:val="2A3E7B74"/>
    <w:rsid w:val="3031B4BD"/>
    <w:rsid w:val="3178491C"/>
    <w:rsid w:val="37E3CF4E"/>
    <w:rsid w:val="388DEE70"/>
    <w:rsid w:val="3BB4DD54"/>
    <w:rsid w:val="42AAB50F"/>
    <w:rsid w:val="43CEF505"/>
    <w:rsid w:val="46EACFC8"/>
    <w:rsid w:val="52714A6E"/>
    <w:rsid w:val="53B02A73"/>
    <w:rsid w:val="5C2708E4"/>
    <w:rsid w:val="6A3D7D47"/>
    <w:rsid w:val="74D058AA"/>
    <w:rsid w:val="7527C6DA"/>
    <w:rsid w:val="767E1867"/>
    <w:rsid w:val="7ADC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BCA"/>
  <w15:chartTrackingRefBased/>
  <w15:docId w15:val="{ADE645BC-9443-419A-9E04-47A2B11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2E"/>
    <w:pPr>
      <w:spacing w:after="0" w:line="240" w:lineRule="auto"/>
      <w:ind w:left="720"/>
      <w:contextualSpacing/>
    </w:pPr>
    <w:rPr>
      <w:sz w:val="24"/>
      <w:szCs w:val="24"/>
    </w:rPr>
  </w:style>
  <w:style w:type="paragraph" w:customStyle="1" w:styleId="xmsonormal">
    <w:name w:val="x_msonormal"/>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79"/>
    <w:rPr>
      <w:rFonts w:ascii="Segoe UI" w:hAnsi="Segoe UI" w:cs="Segoe UI"/>
      <w:sz w:val="18"/>
      <w:szCs w:val="18"/>
    </w:rPr>
  </w:style>
  <w:style w:type="paragraph" w:customStyle="1" w:styleId="xxmsonormal">
    <w:name w:val="x_x_msonormal"/>
    <w:basedOn w:val="Normal"/>
    <w:rsid w:val="006626AA"/>
    <w:pPr>
      <w:spacing w:before="100" w:beforeAutospacing="1" w:after="100" w:afterAutospacing="1" w:line="240" w:lineRule="auto"/>
    </w:pPr>
    <w:rPr>
      <w:rFonts w:ascii="Calibri" w:hAnsi="Calibri" w:cs="Calibri"/>
    </w:rPr>
  </w:style>
  <w:style w:type="paragraph" w:customStyle="1" w:styleId="paragraph">
    <w:name w:val="paragraph"/>
    <w:basedOn w:val="Normal"/>
    <w:rsid w:val="007E3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3746"/>
  </w:style>
  <w:style w:type="character" w:customStyle="1" w:styleId="eop">
    <w:name w:val="eop"/>
    <w:basedOn w:val="DefaultParagraphFont"/>
    <w:rsid w:val="007E3746"/>
  </w:style>
  <w:style w:type="character" w:styleId="CommentReference">
    <w:name w:val="annotation reference"/>
    <w:basedOn w:val="DefaultParagraphFont"/>
    <w:uiPriority w:val="99"/>
    <w:semiHidden/>
    <w:unhideWhenUsed/>
    <w:rsid w:val="0072345D"/>
    <w:rPr>
      <w:sz w:val="16"/>
      <w:szCs w:val="16"/>
    </w:rPr>
  </w:style>
  <w:style w:type="paragraph" w:styleId="CommentText">
    <w:name w:val="annotation text"/>
    <w:basedOn w:val="Normal"/>
    <w:link w:val="CommentTextChar"/>
    <w:uiPriority w:val="99"/>
    <w:semiHidden/>
    <w:unhideWhenUsed/>
    <w:rsid w:val="0072345D"/>
    <w:pPr>
      <w:spacing w:line="240" w:lineRule="auto"/>
    </w:pPr>
    <w:rPr>
      <w:sz w:val="20"/>
      <w:szCs w:val="20"/>
    </w:rPr>
  </w:style>
  <w:style w:type="character" w:customStyle="1" w:styleId="CommentTextChar">
    <w:name w:val="Comment Text Char"/>
    <w:basedOn w:val="DefaultParagraphFont"/>
    <w:link w:val="CommentText"/>
    <w:uiPriority w:val="99"/>
    <w:semiHidden/>
    <w:rsid w:val="0072345D"/>
    <w:rPr>
      <w:sz w:val="20"/>
      <w:szCs w:val="20"/>
    </w:rPr>
  </w:style>
  <w:style w:type="paragraph" w:styleId="CommentSubject">
    <w:name w:val="annotation subject"/>
    <w:basedOn w:val="CommentText"/>
    <w:next w:val="CommentText"/>
    <w:link w:val="CommentSubjectChar"/>
    <w:uiPriority w:val="99"/>
    <w:semiHidden/>
    <w:unhideWhenUsed/>
    <w:rsid w:val="0072345D"/>
    <w:rPr>
      <w:b/>
      <w:bCs/>
    </w:rPr>
  </w:style>
  <w:style w:type="character" w:customStyle="1" w:styleId="CommentSubjectChar">
    <w:name w:val="Comment Subject Char"/>
    <w:basedOn w:val="CommentTextChar"/>
    <w:link w:val="CommentSubject"/>
    <w:uiPriority w:val="99"/>
    <w:semiHidden/>
    <w:rsid w:val="00723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782">
      <w:bodyDiv w:val="1"/>
      <w:marLeft w:val="0"/>
      <w:marRight w:val="0"/>
      <w:marTop w:val="0"/>
      <w:marBottom w:val="0"/>
      <w:divBdr>
        <w:top w:val="none" w:sz="0" w:space="0" w:color="auto"/>
        <w:left w:val="none" w:sz="0" w:space="0" w:color="auto"/>
        <w:bottom w:val="none" w:sz="0" w:space="0" w:color="auto"/>
        <w:right w:val="none" w:sz="0" w:space="0" w:color="auto"/>
      </w:divBdr>
    </w:div>
    <w:div w:id="89353046">
      <w:bodyDiv w:val="1"/>
      <w:marLeft w:val="0"/>
      <w:marRight w:val="0"/>
      <w:marTop w:val="0"/>
      <w:marBottom w:val="0"/>
      <w:divBdr>
        <w:top w:val="none" w:sz="0" w:space="0" w:color="auto"/>
        <w:left w:val="none" w:sz="0" w:space="0" w:color="auto"/>
        <w:bottom w:val="none" w:sz="0" w:space="0" w:color="auto"/>
        <w:right w:val="none" w:sz="0" w:space="0" w:color="auto"/>
      </w:divBdr>
    </w:div>
    <w:div w:id="386684507">
      <w:bodyDiv w:val="1"/>
      <w:marLeft w:val="0"/>
      <w:marRight w:val="0"/>
      <w:marTop w:val="0"/>
      <w:marBottom w:val="0"/>
      <w:divBdr>
        <w:top w:val="none" w:sz="0" w:space="0" w:color="auto"/>
        <w:left w:val="none" w:sz="0" w:space="0" w:color="auto"/>
        <w:bottom w:val="none" w:sz="0" w:space="0" w:color="auto"/>
        <w:right w:val="none" w:sz="0" w:space="0" w:color="auto"/>
      </w:divBdr>
    </w:div>
    <w:div w:id="412245225">
      <w:bodyDiv w:val="1"/>
      <w:marLeft w:val="0"/>
      <w:marRight w:val="0"/>
      <w:marTop w:val="0"/>
      <w:marBottom w:val="0"/>
      <w:divBdr>
        <w:top w:val="none" w:sz="0" w:space="0" w:color="auto"/>
        <w:left w:val="none" w:sz="0" w:space="0" w:color="auto"/>
        <w:bottom w:val="none" w:sz="0" w:space="0" w:color="auto"/>
        <w:right w:val="none" w:sz="0" w:space="0" w:color="auto"/>
      </w:divBdr>
      <w:divsChild>
        <w:div w:id="1675262493">
          <w:marLeft w:val="0"/>
          <w:marRight w:val="0"/>
          <w:marTop w:val="0"/>
          <w:marBottom w:val="0"/>
          <w:divBdr>
            <w:top w:val="none" w:sz="0" w:space="0" w:color="auto"/>
            <w:left w:val="none" w:sz="0" w:space="0" w:color="auto"/>
            <w:bottom w:val="none" w:sz="0" w:space="0" w:color="auto"/>
            <w:right w:val="none" w:sz="0" w:space="0" w:color="auto"/>
          </w:divBdr>
        </w:div>
        <w:div w:id="138350109">
          <w:marLeft w:val="0"/>
          <w:marRight w:val="0"/>
          <w:marTop w:val="0"/>
          <w:marBottom w:val="0"/>
          <w:divBdr>
            <w:top w:val="none" w:sz="0" w:space="0" w:color="auto"/>
            <w:left w:val="none" w:sz="0" w:space="0" w:color="auto"/>
            <w:bottom w:val="none" w:sz="0" w:space="0" w:color="auto"/>
            <w:right w:val="none" w:sz="0" w:space="0" w:color="auto"/>
          </w:divBdr>
        </w:div>
        <w:div w:id="1549027245">
          <w:marLeft w:val="0"/>
          <w:marRight w:val="0"/>
          <w:marTop w:val="0"/>
          <w:marBottom w:val="0"/>
          <w:divBdr>
            <w:top w:val="none" w:sz="0" w:space="0" w:color="auto"/>
            <w:left w:val="none" w:sz="0" w:space="0" w:color="auto"/>
            <w:bottom w:val="none" w:sz="0" w:space="0" w:color="auto"/>
            <w:right w:val="none" w:sz="0" w:space="0" w:color="auto"/>
          </w:divBdr>
        </w:div>
        <w:div w:id="2064786452">
          <w:marLeft w:val="0"/>
          <w:marRight w:val="0"/>
          <w:marTop w:val="0"/>
          <w:marBottom w:val="0"/>
          <w:divBdr>
            <w:top w:val="none" w:sz="0" w:space="0" w:color="auto"/>
            <w:left w:val="none" w:sz="0" w:space="0" w:color="auto"/>
            <w:bottom w:val="none" w:sz="0" w:space="0" w:color="auto"/>
            <w:right w:val="none" w:sz="0" w:space="0" w:color="auto"/>
          </w:divBdr>
        </w:div>
        <w:div w:id="1528835900">
          <w:marLeft w:val="0"/>
          <w:marRight w:val="0"/>
          <w:marTop w:val="0"/>
          <w:marBottom w:val="0"/>
          <w:divBdr>
            <w:top w:val="none" w:sz="0" w:space="0" w:color="auto"/>
            <w:left w:val="none" w:sz="0" w:space="0" w:color="auto"/>
            <w:bottom w:val="none" w:sz="0" w:space="0" w:color="auto"/>
            <w:right w:val="none" w:sz="0" w:space="0" w:color="auto"/>
          </w:divBdr>
        </w:div>
      </w:divsChild>
    </w:div>
    <w:div w:id="472990680">
      <w:bodyDiv w:val="1"/>
      <w:marLeft w:val="0"/>
      <w:marRight w:val="0"/>
      <w:marTop w:val="0"/>
      <w:marBottom w:val="0"/>
      <w:divBdr>
        <w:top w:val="none" w:sz="0" w:space="0" w:color="auto"/>
        <w:left w:val="none" w:sz="0" w:space="0" w:color="auto"/>
        <w:bottom w:val="none" w:sz="0" w:space="0" w:color="auto"/>
        <w:right w:val="none" w:sz="0" w:space="0" w:color="auto"/>
      </w:divBdr>
    </w:div>
    <w:div w:id="641541137">
      <w:bodyDiv w:val="1"/>
      <w:marLeft w:val="0"/>
      <w:marRight w:val="0"/>
      <w:marTop w:val="0"/>
      <w:marBottom w:val="0"/>
      <w:divBdr>
        <w:top w:val="none" w:sz="0" w:space="0" w:color="auto"/>
        <w:left w:val="none" w:sz="0" w:space="0" w:color="auto"/>
        <w:bottom w:val="none" w:sz="0" w:space="0" w:color="auto"/>
        <w:right w:val="none" w:sz="0" w:space="0" w:color="auto"/>
      </w:divBdr>
    </w:div>
    <w:div w:id="731150260">
      <w:bodyDiv w:val="1"/>
      <w:marLeft w:val="0"/>
      <w:marRight w:val="0"/>
      <w:marTop w:val="0"/>
      <w:marBottom w:val="0"/>
      <w:divBdr>
        <w:top w:val="none" w:sz="0" w:space="0" w:color="auto"/>
        <w:left w:val="none" w:sz="0" w:space="0" w:color="auto"/>
        <w:bottom w:val="none" w:sz="0" w:space="0" w:color="auto"/>
        <w:right w:val="none" w:sz="0" w:space="0" w:color="auto"/>
      </w:divBdr>
    </w:div>
    <w:div w:id="1240944219">
      <w:bodyDiv w:val="1"/>
      <w:marLeft w:val="0"/>
      <w:marRight w:val="0"/>
      <w:marTop w:val="0"/>
      <w:marBottom w:val="0"/>
      <w:divBdr>
        <w:top w:val="none" w:sz="0" w:space="0" w:color="auto"/>
        <w:left w:val="none" w:sz="0" w:space="0" w:color="auto"/>
        <w:bottom w:val="none" w:sz="0" w:space="0" w:color="auto"/>
        <w:right w:val="none" w:sz="0" w:space="0" w:color="auto"/>
      </w:divBdr>
    </w:div>
    <w:div w:id="1937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0816C-EDC7-4239-A953-4C7DF25B59C1}">
  <ds:schemaRefs>
    <ds:schemaRef ds:uri="http://schemas.microsoft.com/sharepoint/v3/contenttype/forms"/>
  </ds:schemaRefs>
</ds:datastoreItem>
</file>

<file path=customXml/itemProps2.xml><?xml version="1.0" encoding="utf-8"?>
<ds:datastoreItem xmlns:ds="http://schemas.openxmlformats.org/officeDocument/2006/customXml" ds:itemID="{75DD14F4-FCE7-48CD-B9BE-50952041B8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8ae5b8f-f462-4440-a5dd-9b7f837c1630"/>
    <ds:schemaRef ds:uri="http://purl.org/dc/terms/"/>
    <ds:schemaRef ds:uri="http://schemas.openxmlformats.org/package/2006/metadata/core-properties"/>
    <ds:schemaRef ds:uri="3a4ca36d-3634-4907-9686-1059fdce6d09"/>
    <ds:schemaRef ds:uri="http://www.w3.org/XML/1998/namespace"/>
    <ds:schemaRef ds:uri="http://purl.org/dc/dcmitype/"/>
  </ds:schemaRefs>
</ds:datastoreItem>
</file>

<file path=customXml/itemProps3.xml><?xml version="1.0" encoding="utf-8"?>
<ds:datastoreItem xmlns:ds="http://schemas.openxmlformats.org/officeDocument/2006/customXml" ds:itemID="{68AC6817-B3C8-4F27-8462-7FB7CC85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12</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2021-01-28T16:22:00Z</dcterms:created>
  <dcterms:modified xsi:type="dcterms:W3CDTF">2021-01-28T16:22:00Z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