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985F" w14:textId="77777777" w:rsidR="00AB5443" w:rsidRPr="009661F9" w:rsidRDefault="00AB5443" w:rsidP="00AB5443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1C381BED" w14:textId="4FF5B7DB" w:rsidR="00AB5443" w:rsidRPr="009661F9" w:rsidRDefault="00AB5443" w:rsidP="00AB5443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October 21</w:t>
      </w:r>
      <w:r w:rsidRPr="009661F9">
        <w:rPr>
          <w:rFonts w:cstheme="minorHAnsi"/>
        </w:rPr>
        <w:t>, 2020</w:t>
      </w:r>
    </w:p>
    <w:p w14:paraId="2F941B68" w14:textId="77777777" w:rsidR="00AB5443" w:rsidRPr="009661F9" w:rsidRDefault="00AB5443" w:rsidP="00AB5443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5FEC3A1F" w14:textId="77777777" w:rsidR="00AB5443" w:rsidRPr="009661F9" w:rsidRDefault="00AB5443" w:rsidP="00AB5443">
      <w:pPr>
        <w:rPr>
          <w:rFonts w:cstheme="minorHAnsi"/>
        </w:rPr>
      </w:pPr>
    </w:p>
    <w:p w14:paraId="047EB332" w14:textId="77777777" w:rsidR="00AB5443" w:rsidRPr="009661F9" w:rsidRDefault="00AB5443" w:rsidP="00AB5443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Gwynne Ellen Ash, Stacey Bender, Janet Bezner, Dale Blasingame, Rachel Davenport, </w:t>
      </w:r>
      <w:r>
        <w:rPr>
          <w:rFonts w:cstheme="minorHAnsi"/>
        </w:rPr>
        <w:t xml:space="preserve">Peter Dedek, </w:t>
      </w:r>
      <w:r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0BAD4947" w14:textId="77777777" w:rsidR="00AB5443" w:rsidRPr="009661F9" w:rsidRDefault="00AB5443" w:rsidP="00AB5443">
      <w:pPr>
        <w:rPr>
          <w:rFonts w:cstheme="minorHAnsi"/>
        </w:rPr>
      </w:pPr>
    </w:p>
    <w:p w14:paraId="11E0E08B" w14:textId="42A21C0C" w:rsidR="00AB5443" w:rsidRDefault="00AB5443" w:rsidP="00AB5443">
      <w:pPr>
        <w:rPr>
          <w:rFonts w:cstheme="minorHAnsi"/>
        </w:rPr>
      </w:pPr>
      <w:r w:rsidRPr="009661F9">
        <w:rPr>
          <w:rFonts w:cstheme="minorHAnsi"/>
          <w:b/>
          <w:bCs/>
        </w:rPr>
        <w:t>Guests:</w:t>
      </w:r>
      <w:r>
        <w:rPr>
          <w:rFonts w:cstheme="minorHAnsi"/>
        </w:rPr>
        <w:t xml:space="preserve"> </w:t>
      </w:r>
      <w:r w:rsidR="0094611F">
        <w:rPr>
          <w:rFonts w:cstheme="minorHAnsi"/>
        </w:rPr>
        <w:t xml:space="preserve">Aimee Roundtree, </w:t>
      </w:r>
      <w:r>
        <w:rPr>
          <w:rFonts w:cstheme="minorHAnsi"/>
        </w:rPr>
        <w:t>Alex Zakhidov, Amy Benton, Ann Burnett</w:t>
      </w:r>
      <w:r w:rsidR="00927991">
        <w:rPr>
          <w:rFonts w:cstheme="minorHAnsi"/>
        </w:rPr>
        <w:t>e</w:t>
      </w:r>
      <w:r>
        <w:rPr>
          <w:rFonts w:cstheme="minorHAnsi"/>
        </w:rPr>
        <w:t xml:space="preserve">, Asha Hegde Niezgoda, Chris Russian, </w:t>
      </w:r>
      <w:r w:rsidR="0094611F">
        <w:rPr>
          <w:rFonts w:cstheme="minorHAnsi"/>
        </w:rPr>
        <w:t xml:space="preserve">Christine Sellers, </w:t>
      </w:r>
      <w:r>
        <w:rPr>
          <w:rFonts w:cstheme="minorHAnsi"/>
        </w:rPr>
        <w:t>Danette Myers, Deborah Harris, Shetay Ashford-</w:t>
      </w:r>
      <w:proofErr w:type="spellStart"/>
      <w:r>
        <w:rPr>
          <w:rFonts w:cstheme="minorHAnsi"/>
        </w:rPr>
        <w:t>Hanserd</w:t>
      </w:r>
      <w:proofErr w:type="spellEnd"/>
      <w:r>
        <w:rPr>
          <w:rFonts w:cstheme="minorHAnsi"/>
        </w:rPr>
        <w:t>, Emily Brunson, Geneva Gano, In</w:t>
      </w:r>
      <w:r w:rsidR="00927991">
        <w:rPr>
          <w:rFonts w:cstheme="minorHAnsi"/>
        </w:rPr>
        <w:t>-</w:t>
      </w:r>
      <w:r>
        <w:rPr>
          <w:rFonts w:cstheme="minorHAnsi"/>
        </w:rPr>
        <w:t xml:space="preserve">Hyouk Song, James Keefe, Jason Reed, Joaquin Palacios, </w:t>
      </w:r>
      <w:r w:rsidR="00404A26">
        <w:rPr>
          <w:rFonts w:cstheme="minorHAnsi"/>
        </w:rPr>
        <w:t xml:space="preserve">Joni S J Charles, </w:t>
      </w:r>
      <w:r>
        <w:rPr>
          <w:rFonts w:cstheme="minorHAnsi"/>
        </w:rPr>
        <w:t xml:space="preserve">Judy Oskam, </w:t>
      </w:r>
      <w:r w:rsidR="00F35780">
        <w:rPr>
          <w:rFonts w:cstheme="minorHAnsi"/>
        </w:rPr>
        <w:t>Karen Sigler</w:t>
      </w:r>
      <w:r w:rsidR="007737A2">
        <w:rPr>
          <w:rFonts w:cstheme="minorHAnsi"/>
        </w:rPr>
        <w:t xml:space="preserve">, </w:t>
      </w:r>
      <w:r w:rsidR="00124F15">
        <w:rPr>
          <w:rFonts w:cstheme="minorHAnsi"/>
        </w:rPr>
        <w:t>Keri</w:t>
      </w:r>
      <w:r w:rsidR="00EB4214">
        <w:rPr>
          <w:rFonts w:cstheme="minorHAnsi"/>
        </w:rPr>
        <w:t>A</w:t>
      </w:r>
      <w:r w:rsidR="00124F15">
        <w:rPr>
          <w:rFonts w:cstheme="minorHAnsi"/>
        </w:rPr>
        <w:t xml:space="preserve">nne Moon, </w:t>
      </w:r>
      <w:r w:rsidR="00644DED">
        <w:rPr>
          <w:rFonts w:cstheme="minorHAnsi"/>
        </w:rPr>
        <w:t xml:space="preserve">Laura Ellis-Lai, </w:t>
      </w:r>
      <w:r>
        <w:rPr>
          <w:rFonts w:cstheme="minorHAnsi"/>
        </w:rPr>
        <w:t xml:space="preserve">Luis Intersimone, </w:t>
      </w:r>
      <w:r w:rsidR="002022D8">
        <w:rPr>
          <w:rFonts w:cstheme="minorHAnsi"/>
        </w:rPr>
        <w:t xml:space="preserve">Mary Brennan, </w:t>
      </w:r>
      <w:r>
        <w:rPr>
          <w:rFonts w:cstheme="minorHAnsi"/>
        </w:rPr>
        <w:t xml:space="preserve">Megan Trad, Miguel Guajardo, Moonis Ali, </w:t>
      </w:r>
      <w:r w:rsidR="00404A26">
        <w:rPr>
          <w:rFonts w:cstheme="minorHAnsi"/>
        </w:rPr>
        <w:t xml:space="preserve">Nicole </w:t>
      </w:r>
      <w:proofErr w:type="spellStart"/>
      <w:r w:rsidR="00404A26">
        <w:rPr>
          <w:rFonts w:cstheme="minorHAnsi"/>
        </w:rPr>
        <w:t>Hengst</w:t>
      </w:r>
      <w:proofErr w:type="spellEnd"/>
      <w:r w:rsidR="00404A26">
        <w:rPr>
          <w:rFonts w:cstheme="minorHAnsi"/>
        </w:rPr>
        <w:t xml:space="preserve">, </w:t>
      </w:r>
      <w:r>
        <w:rPr>
          <w:rFonts w:cstheme="minorHAnsi"/>
        </w:rPr>
        <w:t>Oren Renick</w:t>
      </w:r>
      <w:r w:rsidR="00124F15">
        <w:rPr>
          <w:rFonts w:cstheme="minorHAnsi"/>
        </w:rPr>
        <w:t xml:space="preserve">, </w:t>
      </w:r>
      <w:r>
        <w:rPr>
          <w:rFonts w:cstheme="minorHAnsi"/>
        </w:rPr>
        <w:t xml:space="preserve">Piyush Shroff, </w:t>
      </w:r>
      <w:proofErr w:type="spellStart"/>
      <w:r>
        <w:rPr>
          <w:rFonts w:cstheme="minorHAnsi"/>
        </w:rPr>
        <w:t>Pratheesh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Omana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Sudhakaran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Ranjini</w:t>
      </w:r>
      <w:proofErr w:type="spellEnd"/>
      <w:r>
        <w:rPr>
          <w:rFonts w:cstheme="minorHAnsi"/>
        </w:rPr>
        <w:t xml:space="preserve"> Mohan, Ricardo Delgado </w:t>
      </w:r>
      <w:proofErr w:type="spellStart"/>
      <w:r>
        <w:rPr>
          <w:rFonts w:cstheme="minorHAnsi"/>
        </w:rPr>
        <w:t>Ahumada</w:t>
      </w:r>
      <w:proofErr w:type="spellEnd"/>
      <w:r>
        <w:rPr>
          <w:rFonts w:cstheme="minorHAnsi"/>
        </w:rPr>
        <w:t xml:space="preserve"> (University Star), Robert Rutledge, </w:t>
      </w:r>
      <w:r w:rsidR="00A12243">
        <w:rPr>
          <w:rFonts w:cstheme="minorHAnsi"/>
        </w:rPr>
        <w:t>Ruth Taylor,</w:t>
      </w:r>
      <w:r w:rsidR="008948F6">
        <w:rPr>
          <w:rFonts w:cstheme="minorHAnsi"/>
        </w:rPr>
        <w:t xml:space="preserve"> </w:t>
      </w:r>
      <w:r w:rsidR="00A12243">
        <w:rPr>
          <w:rFonts w:cstheme="minorHAnsi"/>
        </w:rPr>
        <w:t xml:space="preserve">Sara </w:t>
      </w:r>
      <w:r w:rsidR="002E59A2">
        <w:rPr>
          <w:rFonts w:cstheme="minorHAnsi"/>
        </w:rPr>
        <w:t>Shields</w:t>
      </w:r>
      <w:r w:rsidR="00A12243">
        <w:rPr>
          <w:rFonts w:cstheme="minorHAnsi"/>
        </w:rPr>
        <w:t xml:space="preserve">, </w:t>
      </w:r>
      <w:r w:rsidR="00CE06C4">
        <w:rPr>
          <w:rFonts w:cstheme="minorHAnsi"/>
        </w:rPr>
        <w:t xml:space="preserve">Shannon Duffy, </w:t>
      </w:r>
      <w:r>
        <w:rPr>
          <w:rFonts w:cstheme="minorHAnsi"/>
        </w:rPr>
        <w:t xml:space="preserve">Sherri Mora, </w:t>
      </w:r>
      <w:r w:rsidR="006D069B">
        <w:rPr>
          <w:rFonts w:cstheme="minorHAnsi"/>
        </w:rPr>
        <w:t xml:space="preserve">Scott Pope (Library), </w:t>
      </w:r>
      <w:r>
        <w:rPr>
          <w:rFonts w:cstheme="minorHAnsi"/>
        </w:rPr>
        <w:t>Thomas Patterson, Tina Marie Cade (Senate Fellow)</w:t>
      </w:r>
    </w:p>
    <w:p w14:paraId="7B12ED5D" w14:textId="77777777" w:rsidR="00AB5443" w:rsidRDefault="00AB5443" w:rsidP="00AB5443">
      <w:pPr>
        <w:rPr>
          <w:rFonts w:cstheme="minorHAnsi"/>
        </w:rPr>
      </w:pPr>
    </w:p>
    <w:p w14:paraId="621CC0D7" w14:textId="13BB6C91" w:rsidR="00762278" w:rsidRPr="00D96324" w:rsidRDefault="00AB5443" w:rsidP="00D96324">
      <w:r w:rsidRPr="00D96324">
        <w:t>Meeting called to order at 4:0</w:t>
      </w:r>
      <w:r w:rsidR="0063307B">
        <w:t>0</w:t>
      </w:r>
      <w:r w:rsidRPr="00D96324">
        <w:t xml:space="preserve"> p.m. by Senate Chair Bezner</w:t>
      </w:r>
    </w:p>
    <w:p w14:paraId="3BDD80A8" w14:textId="77777777" w:rsidR="00F43156" w:rsidRDefault="00F43156" w:rsidP="00D96324"/>
    <w:p w14:paraId="3E6DB2D2" w14:textId="603626B3" w:rsidR="00977718" w:rsidRDefault="00AD4996" w:rsidP="00D96324">
      <w:pPr>
        <w:rPr>
          <w:b/>
          <w:bCs/>
        </w:rPr>
      </w:pPr>
      <w:r w:rsidRPr="00F43156">
        <w:rPr>
          <w:b/>
          <w:bCs/>
        </w:rPr>
        <w:t xml:space="preserve">Faculty Senate </w:t>
      </w:r>
      <w:r w:rsidR="006B701B">
        <w:rPr>
          <w:b/>
          <w:bCs/>
        </w:rPr>
        <w:t>m</w:t>
      </w:r>
      <w:r w:rsidRPr="00F43156">
        <w:rPr>
          <w:b/>
          <w:bCs/>
        </w:rPr>
        <w:t xml:space="preserve">eeting with </w:t>
      </w:r>
      <w:r w:rsidR="006B701B">
        <w:rPr>
          <w:b/>
          <w:bCs/>
        </w:rPr>
        <w:t>l</w:t>
      </w:r>
      <w:r w:rsidRPr="00F43156">
        <w:rPr>
          <w:b/>
          <w:bCs/>
        </w:rPr>
        <w:t>iaisons</w:t>
      </w:r>
    </w:p>
    <w:p w14:paraId="29DE94E7" w14:textId="77777777" w:rsidR="00287CCA" w:rsidRDefault="009D7ACD" w:rsidP="00D96324">
      <w:r>
        <w:t>Senators and liaisons met in breakout rooms to discuss</w:t>
      </w:r>
      <w:r w:rsidR="00287CCA">
        <w:t xml:space="preserve"> two topics: </w:t>
      </w:r>
    </w:p>
    <w:p w14:paraId="2FD8803C" w14:textId="77777777" w:rsidR="00AB7353" w:rsidRDefault="00AB7353" w:rsidP="00287CCA">
      <w:pPr>
        <w:pStyle w:val="ListParagraph"/>
        <w:numPr>
          <w:ilvl w:val="0"/>
          <w:numId w:val="20"/>
        </w:numPr>
      </w:pPr>
      <w:r w:rsidRPr="00AB7353">
        <w:t>Proposal to add an external observer to department Personnel Committee meetings in which tenure and promotion decisions are being made</w:t>
      </w:r>
      <w:r>
        <w:t xml:space="preserve">, and </w:t>
      </w:r>
    </w:p>
    <w:p w14:paraId="21BB8F4F" w14:textId="77777777" w:rsidR="00403C37" w:rsidRPr="00403C37" w:rsidRDefault="00403C37" w:rsidP="00403C37">
      <w:pPr>
        <w:numPr>
          <w:ilvl w:val="0"/>
          <w:numId w:val="20"/>
        </w:numPr>
      </w:pPr>
      <w:r w:rsidRPr="00403C37">
        <w:t>Impact of COVID on faculty/teaching in the spring, summer, and fall of 2020.  </w:t>
      </w:r>
    </w:p>
    <w:p w14:paraId="546F4293" w14:textId="07A6045C" w:rsidR="00403C37" w:rsidRDefault="00403C37" w:rsidP="00D96324">
      <w:r>
        <w:t xml:space="preserve">Senators provided brief verbal reports </w:t>
      </w:r>
      <w:r w:rsidR="00B72112">
        <w:t>from participants in breakout rooms and will provide Senate Chair Bezner with</w:t>
      </w:r>
      <w:r w:rsidR="00A77DA9">
        <w:t xml:space="preserve"> written notes that will be compiled and shared with all senators and liaisons. </w:t>
      </w:r>
    </w:p>
    <w:p w14:paraId="72860213" w14:textId="77777777" w:rsidR="00A77DA9" w:rsidRPr="00D96324" w:rsidRDefault="00A77DA9" w:rsidP="00D96324"/>
    <w:p w14:paraId="074FE7AD" w14:textId="2158B464" w:rsidR="007E0051" w:rsidRDefault="00AD4996" w:rsidP="00D96324">
      <w:r w:rsidRPr="00A77DA9">
        <w:rPr>
          <w:b/>
          <w:bCs/>
        </w:rPr>
        <w:t>Report from NLFC regarding NLF Career Path Policy</w:t>
      </w:r>
      <w:r w:rsidRPr="00D96324">
        <w:t xml:space="preserve"> </w:t>
      </w:r>
    </w:p>
    <w:p w14:paraId="6E5A9881" w14:textId="640885EE" w:rsidR="00A6507A" w:rsidRDefault="00A77DA9" w:rsidP="00D96324">
      <w:r>
        <w:t xml:space="preserve">Senator Ledbetter provided an update from the NLFC </w:t>
      </w:r>
      <w:r w:rsidR="00DC729F">
        <w:t>about proposed revisions to the NLF Career Path Policy suggested by Dr. Thorne</w:t>
      </w:r>
      <w:r w:rsidR="001C121E">
        <w:t xml:space="preserve"> related to the requirement for scholarship</w:t>
      </w:r>
      <w:r w:rsidR="00DC729F">
        <w:t xml:space="preserve">. </w:t>
      </w:r>
      <w:r w:rsidR="00255C91">
        <w:t xml:space="preserve">Overall, </w:t>
      </w:r>
      <w:r w:rsidR="005266BC">
        <w:t>there is a</w:t>
      </w:r>
      <w:r w:rsidR="00D96324">
        <w:t xml:space="preserve"> lot of concern that scholarly expectations are going to be imposed on </w:t>
      </w:r>
      <w:r w:rsidR="00121CAF">
        <w:t xml:space="preserve">NLF </w:t>
      </w:r>
      <w:r w:rsidR="00D96324">
        <w:t xml:space="preserve">faculty </w:t>
      </w:r>
      <w:r w:rsidR="002A58CC">
        <w:t>whose primary responsibilities are teaching</w:t>
      </w:r>
      <w:r w:rsidR="00524A4C">
        <w:t xml:space="preserve"> and that </w:t>
      </w:r>
      <w:r w:rsidR="004836F1">
        <w:t xml:space="preserve">including </w:t>
      </w:r>
      <w:r w:rsidR="000729C0">
        <w:t xml:space="preserve">scholarly expectations </w:t>
      </w:r>
      <w:r w:rsidR="0066250E">
        <w:t>as part of their promotion</w:t>
      </w:r>
      <w:r w:rsidR="004E202B">
        <w:t xml:space="preserve"> evaluation is beyond the scope of what many NLF faculty were hired </w:t>
      </w:r>
      <w:r w:rsidR="004A7C58">
        <w:t xml:space="preserve">for. </w:t>
      </w:r>
      <w:r w:rsidR="0092625E">
        <w:t xml:space="preserve">Most senators did not understand the reasoning </w:t>
      </w:r>
      <w:r w:rsidR="009A6572">
        <w:t xml:space="preserve">behind the </w:t>
      </w:r>
      <w:r w:rsidR="001054C6">
        <w:t xml:space="preserve">revisions to expand </w:t>
      </w:r>
      <w:r w:rsidR="00C52EC8">
        <w:t xml:space="preserve">job criteria to include </w:t>
      </w:r>
      <w:r w:rsidR="00197562">
        <w:t xml:space="preserve">scholarly expectations for </w:t>
      </w:r>
      <w:r w:rsidR="001A57E0">
        <w:t xml:space="preserve">teaching-focused faculty positions and </w:t>
      </w:r>
      <w:r w:rsidR="001D124B">
        <w:t>several senators pointed out</w:t>
      </w:r>
      <w:r w:rsidR="000352C6">
        <w:t xml:space="preserve"> </w:t>
      </w:r>
      <w:r w:rsidR="008C0A7C">
        <w:t>that the expectation for scholarly/creative activities is n</w:t>
      </w:r>
      <w:r w:rsidR="00D96324">
        <w:t>ot the same job that was advertised</w:t>
      </w:r>
      <w:r w:rsidR="008C0A7C">
        <w:t xml:space="preserve"> when the NLF applied for and were hired for their position. </w:t>
      </w:r>
      <w:r w:rsidR="008A5E19">
        <w:t xml:space="preserve">Senators agreed that the purpose of the career path proposal was to facilitate </w:t>
      </w:r>
      <w:r w:rsidR="003A032E">
        <w:t>advancement</w:t>
      </w:r>
      <w:r w:rsidR="008A5E19">
        <w:t xml:space="preserve"> </w:t>
      </w:r>
      <w:r w:rsidR="00B67AF9">
        <w:t xml:space="preserve">and that the revised wording proposed by Dr. Thorne </w:t>
      </w:r>
      <w:r w:rsidR="00FC3D3C">
        <w:t>may make the career p</w:t>
      </w:r>
      <w:r w:rsidR="0025109E">
        <w:t xml:space="preserve">ath so difficult that </w:t>
      </w:r>
      <w:r w:rsidR="00FC3D3C">
        <w:t xml:space="preserve">NLF </w:t>
      </w:r>
      <w:r w:rsidR="001F6826">
        <w:t xml:space="preserve">may not </w:t>
      </w:r>
      <w:r w:rsidR="00444B86">
        <w:t>achieve advancement</w:t>
      </w:r>
      <w:r w:rsidR="001F6826">
        <w:t xml:space="preserve">. </w:t>
      </w:r>
      <w:r w:rsidR="00444B86">
        <w:t xml:space="preserve"> </w:t>
      </w:r>
    </w:p>
    <w:p w14:paraId="2CDA8F92" w14:textId="52DFDD48" w:rsidR="00A6507A" w:rsidRDefault="00ED6A25" w:rsidP="005151A1">
      <w:r>
        <w:t xml:space="preserve">Senators </w:t>
      </w:r>
      <w:r w:rsidR="005151A1">
        <w:t>Bezner</w:t>
      </w:r>
      <w:r w:rsidR="0032049B">
        <w:t xml:space="preserve">, Ledbetter, and Dr. </w:t>
      </w:r>
      <w:r w:rsidR="0046074B">
        <w:t xml:space="preserve">Ceballos will meet with Dr. Thorne to </w:t>
      </w:r>
      <w:r w:rsidR="00AE455A">
        <w:t>convey feedback from both the senate and the NLFC</w:t>
      </w:r>
      <w:r w:rsidR="00476787">
        <w:t xml:space="preserve">. </w:t>
      </w:r>
    </w:p>
    <w:p w14:paraId="62C968D6" w14:textId="77777777" w:rsidR="007737A2" w:rsidRPr="00D96324" w:rsidRDefault="007737A2" w:rsidP="00D96324"/>
    <w:p w14:paraId="1ABFFF4A" w14:textId="77777777" w:rsidR="007E0051" w:rsidRPr="00D96324" w:rsidRDefault="007E0051" w:rsidP="00D96324"/>
    <w:p w14:paraId="02731E94" w14:textId="2FAF46E5" w:rsidR="00977718" w:rsidRPr="004A148F" w:rsidRDefault="00AD4996" w:rsidP="00D96324">
      <w:pPr>
        <w:rPr>
          <w:b/>
          <w:bCs/>
        </w:rPr>
      </w:pPr>
      <w:r w:rsidRPr="004A148F">
        <w:rPr>
          <w:b/>
          <w:bCs/>
        </w:rPr>
        <w:lastRenderedPageBreak/>
        <w:t>Update from Faculty Senate Fellow</w:t>
      </w:r>
    </w:p>
    <w:p w14:paraId="6AE8E2F0" w14:textId="0BCAF05C" w:rsidR="002022D8" w:rsidRDefault="00476787" w:rsidP="00D96324">
      <w:r>
        <w:t xml:space="preserve">Dr. Tina Cade provided an update </w:t>
      </w:r>
      <w:r w:rsidR="00E5438C">
        <w:t xml:space="preserve">on her sustainability-focused </w:t>
      </w:r>
      <w:r w:rsidR="00274D07">
        <w:t>project as 2020-2021 Senate Fellow. Dr. Cade is w</w:t>
      </w:r>
      <w:r w:rsidR="00AD0856">
        <w:t>orking with Emma Parsley</w:t>
      </w:r>
      <w:r w:rsidR="00274D07">
        <w:t xml:space="preserve">, a </w:t>
      </w:r>
      <w:r w:rsidR="00AD0856">
        <w:t xml:space="preserve">graduate student </w:t>
      </w:r>
      <w:r w:rsidR="0003423C">
        <w:t xml:space="preserve">in Sustainability Studies and the sustainability coordinator on campus to </w:t>
      </w:r>
      <w:r w:rsidR="00100E2A">
        <w:t>compile an</w:t>
      </w:r>
      <w:r w:rsidR="00F919BE">
        <w:t xml:space="preserve">d evaluate </w:t>
      </w:r>
      <w:r w:rsidR="00AD0856">
        <w:t xml:space="preserve">sustainability </w:t>
      </w:r>
      <w:r w:rsidR="00644DED">
        <w:t>plans from peers and asp</w:t>
      </w:r>
      <w:r w:rsidR="006D32CE">
        <w:t>irant</w:t>
      </w:r>
      <w:r w:rsidR="00DD367D">
        <w:t xml:space="preserve"> institutions throughout Texas. </w:t>
      </w:r>
      <w:r w:rsidR="00DD4F76">
        <w:t xml:space="preserve">They have </w:t>
      </w:r>
      <w:r w:rsidR="00926517">
        <w:t xml:space="preserve">also </w:t>
      </w:r>
      <w:r w:rsidR="00644DED">
        <w:t xml:space="preserve">compiled data and </w:t>
      </w:r>
      <w:r w:rsidR="006369A3">
        <w:t xml:space="preserve">evaluated </w:t>
      </w:r>
      <w:r w:rsidR="003323C9">
        <w:t xml:space="preserve">information from </w:t>
      </w:r>
      <w:r w:rsidR="00030239">
        <w:t>a master’s thesis titled, T</w:t>
      </w:r>
      <w:r w:rsidR="003323C9">
        <w:t>he</w:t>
      </w:r>
      <w:r w:rsidR="006369A3">
        <w:t xml:space="preserve"> State of Sustainability at Texas State</w:t>
      </w:r>
      <w:r w:rsidR="00926517">
        <w:t xml:space="preserve">. Dr. Cade is </w:t>
      </w:r>
      <w:r w:rsidR="003255B1">
        <w:t xml:space="preserve">developing a survey so </w:t>
      </w:r>
      <w:r w:rsidR="005C3A5A">
        <w:t xml:space="preserve">campus community members can rank </w:t>
      </w:r>
      <w:r w:rsidR="00F82234">
        <w:t xml:space="preserve">preferred </w:t>
      </w:r>
      <w:r w:rsidR="005C3A5A">
        <w:t xml:space="preserve">sustainability efforts </w:t>
      </w:r>
      <w:r w:rsidR="00ED4401">
        <w:t xml:space="preserve">so </w:t>
      </w:r>
      <w:r w:rsidR="009A2468">
        <w:t xml:space="preserve">future actions on campus </w:t>
      </w:r>
      <w:r w:rsidR="00ED4401">
        <w:t xml:space="preserve">can be prioritized. She also </w:t>
      </w:r>
      <w:r w:rsidR="009A2468">
        <w:t xml:space="preserve">described an additional survey to ask </w:t>
      </w:r>
      <w:r w:rsidR="005A692A">
        <w:t xml:space="preserve">which </w:t>
      </w:r>
      <w:r w:rsidR="002022D8">
        <w:t xml:space="preserve">initiatives people think are important that relate to a particular </w:t>
      </w:r>
      <w:r w:rsidR="00ED4401">
        <w:t xml:space="preserve">sustainability </w:t>
      </w:r>
      <w:r w:rsidR="00EE4917">
        <w:t>issue</w:t>
      </w:r>
      <w:r w:rsidR="005D703B">
        <w:t>.</w:t>
      </w:r>
      <w:r w:rsidR="00EE243F">
        <w:t xml:space="preserve"> Dr. Cade has met with </w:t>
      </w:r>
      <w:r w:rsidR="00146959">
        <w:t>stakeholders across campus including</w:t>
      </w:r>
      <w:r w:rsidR="00AB1FA2">
        <w:t xml:space="preserve"> representatives from</w:t>
      </w:r>
      <w:r w:rsidR="00146959">
        <w:t xml:space="preserve"> </w:t>
      </w:r>
      <w:r w:rsidR="006267E7">
        <w:t>F</w:t>
      </w:r>
      <w:r w:rsidR="006D32CE">
        <w:t>acilities</w:t>
      </w:r>
      <w:r w:rsidR="00AB1FA2">
        <w:t xml:space="preserve"> Management, </w:t>
      </w:r>
      <w:r w:rsidR="005D2CC1">
        <w:t>the Office of Sustainability</w:t>
      </w:r>
      <w:r w:rsidR="00DE5837">
        <w:t xml:space="preserve">, </w:t>
      </w:r>
      <w:r w:rsidR="00D133A5">
        <w:t xml:space="preserve">and </w:t>
      </w:r>
      <w:r w:rsidR="00DE5837">
        <w:t>the Environmental Services Committee</w:t>
      </w:r>
      <w:r w:rsidR="00AF63DB">
        <w:t xml:space="preserve"> </w:t>
      </w:r>
      <w:r w:rsidR="00D133A5">
        <w:t xml:space="preserve">as well as City of San Marcos representatives to </w:t>
      </w:r>
      <w:r w:rsidR="0095108C">
        <w:t xml:space="preserve">inform them of her </w:t>
      </w:r>
      <w:r w:rsidR="00737BD6">
        <w:t xml:space="preserve">study plans and to solicit feedback. </w:t>
      </w:r>
    </w:p>
    <w:p w14:paraId="6BC155CA" w14:textId="77777777" w:rsidR="000A0A1D" w:rsidRPr="00D96324" w:rsidRDefault="000A0A1D" w:rsidP="00D96324"/>
    <w:p w14:paraId="35A0A775" w14:textId="0D24120E" w:rsidR="00AD4996" w:rsidRDefault="00AD4996" w:rsidP="00D96324">
      <w:pPr>
        <w:rPr>
          <w:b/>
          <w:bCs/>
        </w:rPr>
      </w:pPr>
      <w:r w:rsidRPr="00737BD6">
        <w:rPr>
          <w:b/>
          <w:bCs/>
        </w:rPr>
        <w:t xml:space="preserve">Debrief of </w:t>
      </w:r>
      <w:r w:rsidR="006B701B">
        <w:rPr>
          <w:b/>
          <w:bCs/>
        </w:rPr>
        <w:t>m</w:t>
      </w:r>
      <w:r w:rsidRPr="00737BD6">
        <w:rPr>
          <w:b/>
          <w:bCs/>
        </w:rPr>
        <w:t xml:space="preserve">eeting with </w:t>
      </w:r>
      <w:r w:rsidR="006B701B">
        <w:rPr>
          <w:b/>
          <w:bCs/>
        </w:rPr>
        <w:t>l</w:t>
      </w:r>
      <w:r w:rsidRPr="00737BD6">
        <w:rPr>
          <w:b/>
          <w:bCs/>
        </w:rPr>
        <w:t>iaisons</w:t>
      </w:r>
    </w:p>
    <w:p w14:paraId="7F5D5177" w14:textId="454DB227" w:rsidR="00737BD6" w:rsidRPr="00737BD6" w:rsidRDefault="00737BD6" w:rsidP="00D96324">
      <w:r>
        <w:t xml:space="preserve">Senators briefly discussed </w:t>
      </w:r>
      <w:r w:rsidR="00B354BF">
        <w:t xml:space="preserve">additional concerns expressed during the breakout session with senate liaisons. </w:t>
      </w:r>
    </w:p>
    <w:p w14:paraId="45C8FF6A" w14:textId="4AFB53CF" w:rsidR="00164488" w:rsidRDefault="00164488" w:rsidP="00D96324"/>
    <w:p w14:paraId="7A9308B4" w14:textId="77777777" w:rsidR="00C56730" w:rsidRDefault="00C56730" w:rsidP="00D96324">
      <w:pPr>
        <w:rPr>
          <w:b/>
          <w:bCs/>
        </w:rPr>
      </w:pPr>
      <w:r>
        <w:rPr>
          <w:b/>
          <w:bCs/>
        </w:rPr>
        <w:t>TSUS Council of Faculty Senates Meeting</w:t>
      </w:r>
    </w:p>
    <w:p w14:paraId="1A675C5D" w14:textId="0A3AE885" w:rsidR="00DC53CE" w:rsidRDefault="00C56730" w:rsidP="00D96324">
      <w:r>
        <w:t xml:space="preserve">Senator Bezner </w:t>
      </w:r>
      <w:r w:rsidR="003022D6">
        <w:t xml:space="preserve">announced she </w:t>
      </w:r>
      <w:r>
        <w:t xml:space="preserve">will </w:t>
      </w:r>
      <w:r w:rsidR="00B905DB">
        <w:t>attend the TSUS</w:t>
      </w:r>
      <w:r w:rsidR="001C121E">
        <w:t xml:space="preserve"> Faculty Senate Chair</w:t>
      </w:r>
      <w:r w:rsidR="00B905DB">
        <w:t xml:space="preserve"> Council </w:t>
      </w:r>
      <w:r w:rsidR="001C121E">
        <w:t xml:space="preserve">and the Texas Council of </w:t>
      </w:r>
      <w:r w:rsidR="00B905DB">
        <w:t>Faculty Senates Meeting</w:t>
      </w:r>
      <w:r w:rsidR="001C121E">
        <w:t>s</w:t>
      </w:r>
      <w:r w:rsidR="00B905DB">
        <w:t xml:space="preserve"> on </w:t>
      </w:r>
      <w:r w:rsidR="003022D6">
        <w:t>October 23-24</w:t>
      </w:r>
      <w:r w:rsidR="002F5070">
        <w:t xml:space="preserve">. She asked senators for feedback </w:t>
      </w:r>
      <w:r w:rsidR="00717A1D">
        <w:t xml:space="preserve">on </w:t>
      </w:r>
      <w:r w:rsidR="00A541CC">
        <w:t xml:space="preserve">specific questions for </w:t>
      </w:r>
      <w:r w:rsidR="001C121E">
        <w:t xml:space="preserve">Vice </w:t>
      </w:r>
      <w:r w:rsidR="00A541CC">
        <w:t xml:space="preserve">Chancellor </w:t>
      </w:r>
      <w:r w:rsidR="001C121E">
        <w:t>Hayek</w:t>
      </w:r>
      <w:r w:rsidR="006F3E75">
        <w:t xml:space="preserve"> including </w:t>
      </w:r>
      <w:r w:rsidR="00421471">
        <w:t xml:space="preserve">whether </w:t>
      </w:r>
      <w:r w:rsidR="006F3E75">
        <w:t xml:space="preserve">the directive to not cut salaries came from the system level or if it was an institutional decision. </w:t>
      </w:r>
      <w:r w:rsidR="0002215A">
        <w:t xml:space="preserve">Senators </w:t>
      </w:r>
      <w:r w:rsidR="005003A4">
        <w:t xml:space="preserve">agreed </w:t>
      </w:r>
      <w:r w:rsidR="004C2E9B">
        <w:t>that was a good question</w:t>
      </w:r>
      <w:r w:rsidR="00292380">
        <w:t>. A senator sugge</w:t>
      </w:r>
      <w:r w:rsidR="004C2EC2">
        <w:t xml:space="preserve">sted </w:t>
      </w:r>
      <w:r w:rsidR="00235D52">
        <w:t>asking w</w:t>
      </w:r>
      <w:r w:rsidR="00DC53CE">
        <w:t>h</w:t>
      </w:r>
      <w:r w:rsidR="00421471">
        <w:t>ich</w:t>
      </w:r>
      <w:r w:rsidR="00DC53CE">
        <w:t xml:space="preserve"> budget cuts </w:t>
      </w:r>
      <w:r w:rsidR="009750EB">
        <w:t>the</w:t>
      </w:r>
      <w:r w:rsidR="000349D0">
        <w:t xml:space="preserve"> system was </w:t>
      </w:r>
      <w:r w:rsidR="00DC53CE">
        <w:t>investigating for the future</w:t>
      </w:r>
      <w:r w:rsidR="00B167D0">
        <w:t xml:space="preserve">. </w:t>
      </w:r>
      <w:r w:rsidR="00DC53CE">
        <w:t xml:space="preserve"> </w:t>
      </w:r>
    </w:p>
    <w:p w14:paraId="3E314875" w14:textId="77777777" w:rsidR="006B701B" w:rsidRDefault="006B701B" w:rsidP="00D96324"/>
    <w:p w14:paraId="68049291" w14:textId="2CA2F560" w:rsidR="006B701B" w:rsidRDefault="006B701B" w:rsidP="00D96324">
      <w:pPr>
        <w:rPr>
          <w:b/>
          <w:bCs/>
        </w:rPr>
      </w:pPr>
      <w:r>
        <w:rPr>
          <w:b/>
          <w:bCs/>
        </w:rPr>
        <w:t>General budget discussion</w:t>
      </w:r>
    </w:p>
    <w:p w14:paraId="207B78B0" w14:textId="7BB56506" w:rsidR="006B701B" w:rsidRPr="006B701B" w:rsidRDefault="00F62AF8" w:rsidP="00D96324">
      <w:r>
        <w:t xml:space="preserve">Senators asked questions for inclusion at a future PAAG meeting including whether </w:t>
      </w:r>
      <w:r w:rsidR="005344D0">
        <w:t xml:space="preserve">IT budget cuts are going to be restored in the future considering </w:t>
      </w:r>
      <w:r w:rsidR="008D1A73">
        <w:t>so many faculty rely on IT services to conduct classes and wh</w:t>
      </w:r>
      <w:r w:rsidR="005A638A">
        <w:t xml:space="preserve">ether there has been any </w:t>
      </w:r>
      <w:r w:rsidR="00C50A7D">
        <w:t xml:space="preserve">discussion among PAAG </w:t>
      </w:r>
      <w:r w:rsidR="006A621C">
        <w:t xml:space="preserve">about </w:t>
      </w:r>
      <w:r w:rsidR="00A872AE">
        <w:t xml:space="preserve">restructuring/reallocating </w:t>
      </w:r>
      <w:r w:rsidR="006A621C">
        <w:t xml:space="preserve">student </w:t>
      </w:r>
      <w:r w:rsidR="002A7F63">
        <w:t xml:space="preserve">services </w:t>
      </w:r>
      <w:r w:rsidR="006A621C">
        <w:t xml:space="preserve">fees </w:t>
      </w:r>
      <w:r w:rsidR="00A872AE">
        <w:t xml:space="preserve">given that </w:t>
      </w:r>
      <w:r w:rsidR="0034796B">
        <w:t xml:space="preserve">the university is operating in a different capacity due to the pandemic. </w:t>
      </w:r>
      <w:r w:rsidR="006A621C">
        <w:t xml:space="preserve"> </w:t>
      </w:r>
    </w:p>
    <w:p w14:paraId="580CBDAA" w14:textId="77777777" w:rsidR="006E64A7" w:rsidRDefault="006E64A7" w:rsidP="00D96324"/>
    <w:p w14:paraId="754EDEA2" w14:textId="030DD728" w:rsidR="009750EB" w:rsidRPr="00B167D0" w:rsidRDefault="0044329E" w:rsidP="00D96324">
      <w:pPr>
        <w:rPr>
          <w:b/>
          <w:bCs/>
        </w:rPr>
      </w:pPr>
      <w:r w:rsidRPr="00B167D0">
        <w:rPr>
          <w:b/>
          <w:bCs/>
        </w:rPr>
        <w:t>Reminder</w:t>
      </w:r>
      <w:r w:rsidR="009750EB">
        <w:rPr>
          <w:b/>
          <w:bCs/>
        </w:rPr>
        <w:t xml:space="preserve"> to Senators</w:t>
      </w:r>
    </w:p>
    <w:p w14:paraId="5DDB3CE7" w14:textId="79711D6E" w:rsidR="002C7324" w:rsidRDefault="00884183" w:rsidP="00D96324">
      <w:r>
        <w:t xml:space="preserve">Faculty Development Leave Reviews </w:t>
      </w:r>
      <w:r w:rsidR="000349D0">
        <w:t xml:space="preserve">are due </w:t>
      </w:r>
      <w:r>
        <w:t xml:space="preserve">on </w:t>
      </w:r>
      <w:r w:rsidR="00A63E99">
        <w:t>Nov</w:t>
      </w:r>
      <w:r w:rsidR="000349D0">
        <w:t>ember 4, 2020.</w:t>
      </w:r>
    </w:p>
    <w:p w14:paraId="51F1545C" w14:textId="77777777" w:rsidR="00B80426" w:rsidRDefault="00B80426" w:rsidP="00D96324"/>
    <w:p w14:paraId="3E8165D0" w14:textId="50D37C59" w:rsidR="001F014D" w:rsidRPr="009750EB" w:rsidRDefault="00D73826" w:rsidP="00D96324">
      <w:pPr>
        <w:rPr>
          <w:b/>
          <w:bCs/>
        </w:rPr>
      </w:pPr>
      <w:r w:rsidRPr="009750EB">
        <w:rPr>
          <w:b/>
          <w:bCs/>
        </w:rPr>
        <w:t>Policies</w:t>
      </w:r>
      <w:r w:rsidR="009750EB" w:rsidRPr="009750EB">
        <w:rPr>
          <w:b/>
          <w:bCs/>
        </w:rPr>
        <w:t xml:space="preserve"> r</w:t>
      </w:r>
      <w:r w:rsidRPr="009750EB">
        <w:rPr>
          <w:b/>
          <w:bCs/>
        </w:rPr>
        <w:t>eview</w:t>
      </w:r>
    </w:p>
    <w:p w14:paraId="575FF012" w14:textId="6AD98674" w:rsidR="003F3939" w:rsidRPr="00D96324" w:rsidRDefault="00AD4996" w:rsidP="00D96324">
      <w:r w:rsidRPr="00D96324">
        <w:t>AA/PPS 02.04.10, Honorary Faculty Titles and Emeritus Faculty, due October 30</w:t>
      </w:r>
      <w:r w:rsidR="0044329E">
        <w:t xml:space="preserve"> (Senator Ledbetter)</w:t>
      </w:r>
    </w:p>
    <w:p w14:paraId="2899BD0F" w14:textId="77777777" w:rsidR="004A148F" w:rsidRDefault="004A148F" w:rsidP="00D96324"/>
    <w:p w14:paraId="12406243" w14:textId="77777777" w:rsidR="004A148F" w:rsidRPr="001565DA" w:rsidRDefault="004A148F" w:rsidP="00D96324">
      <w:pPr>
        <w:rPr>
          <w:b/>
          <w:bCs/>
        </w:rPr>
      </w:pPr>
      <w:r w:rsidRPr="001565DA">
        <w:rPr>
          <w:b/>
          <w:bCs/>
        </w:rPr>
        <w:t>Approval of minutes</w:t>
      </w:r>
    </w:p>
    <w:p w14:paraId="12FF4940" w14:textId="34F96224" w:rsidR="006869A2" w:rsidRPr="00D96324" w:rsidRDefault="004A148F" w:rsidP="00D96324">
      <w:r>
        <w:t xml:space="preserve">Senators approved the minutes of the October 14, 2020 meeting. </w:t>
      </w:r>
    </w:p>
    <w:p w14:paraId="2F066605" w14:textId="7E68B687" w:rsidR="009C205E" w:rsidRPr="00D96324" w:rsidRDefault="009C205E" w:rsidP="00D96324">
      <w:r w:rsidRPr="00D96324">
        <w:tab/>
      </w:r>
      <w:r w:rsidRPr="00D96324">
        <w:tab/>
      </w:r>
    </w:p>
    <w:p w14:paraId="1DD17064" w14:textId="07D73D49" w:rsidR="00774EC7" w:rsidRDefault="00774EC7" w:rsidP="00D96324">
      <w:r>
        <w:t xml:space="preserve">Meeting adjourned at </w:t>
      </w:r>
      <w:r w:rsidR="00F344EF">
        <w:t>6:00 p</w:t>
      </w:r>
      <w:r w:rsidR="0063307B">
        <w:t>.</w:t>
      </w:r>
      <w:r w:rsidR="00F344EF">
        <w:t>m</w:t>
      </w:r>
      <w:r w:rsidR="0063307B">
        <w:t>.</w:t>
      </w:r>
    </w:p>
    <w:p w14:paraId="6EDBDA57" w14:textId="4B070DD7" w:rsidR="00703313" w:rsidRPr="00D96324" w:rsidRDefault="004A148F" w:rsidP="00D96324">
      <w:r>
        <w:t>Minutes submitted by Jennifer Jensen</w:t>
      </w:r>
    </w:p>
    <w:sectPr w:rsidR="00703313" w:rsidRPr="00D96324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6224"/>
    <w:multiLevelType w:val="hybridMultilevel"/>
    <w:tmpl w:val="A7CCD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150E5F"/>
    <w:multiLevelType w:val="hybridMultilevel"/>
    <w:tmpl w:val="12BE77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42631"/>
    <w:multiLevelType w:val="multilevel"/>
    <w:tmpl w:val="DA8489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E0BE8"/>
    <w:multiLevelType w:val="multilevel"/>
    <w:tmpl w:val="E618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A571C3"/>
    <w:multiLevelType w:val="hybridMultilevel"/>
    <w:tmpl w:val="33E4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9619D"/>
    <w:multiLevelType w:val="hybridMultilevel"/>
    <w:tmpl w:val="17162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7337B2"/>
    <w:multiLevelType w:val="hybridMultilevel"/>
    <w:tmpl w:val="181EA6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F023E"/>
    <w:multiLevelType w:val="hybridMultilevel"/>
    <w:tmpl w:val="8488CE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E10BED"/>
    <w:multiLevelType w:val="multilevel"/>
    <w:tmpl w:val="51FA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A0FFB"/>
    <w:multiLevelType w:val="hybridMultilevel"/>
    <w:tmpl w:val="6A5CA1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1C5C82"/>
    <w:multiLevelType w:val="hybridMultilevel"/>
    <w:tmpl w:val="64349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F653F5"/>
    <w:multiLevelType w:val="hybridMultilevel"/>
    <w:tmpl w:val="390A9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BC783A"/>
    <w:multiLevelType w:val="hybridMultilevel"/>
    <w:tmpl w:val="17907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22041C"/>
    <w:multiLevelType w:val="hybridMultilevel"/>
    <w:tmpl w:val="9F609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02253A"/>
    <w:multiLevelType w:val="hybridMultilevel"/>
    <w:tmpl w:val="C618FDB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E3D6EA8"/>
    <w:multiLevelType w:val="multilevel"/>
    <w:tmpl w:val="E3BA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E93066"/>
    <w:multiLevelType w:val="hybridMultilevel"/>
    <w:tmpl w:val="B22239EC"/>
    <w:lvl w:ilvl="0" w:tplc="443C05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3392D7A"/>
    <w:multiLevelType w:val="multilevel"/>
    <w:tmpl w:val="C32E538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7A2BA0"/>
    <w:multiLevelType w:val="hybridMultilevel"/>
    <w:tmpl w:val="A7980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392224"/>
    <w:multiLevelType w:val="hybridMultilevel"/>
    <w:tmpl w:val="0F349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19"/>
  </w:num>
  <w:num w:numId="10">
    <w:abstractNumId w:val="2"/>
  </w:num>
  <w:num w:numId="11">
    <w:abstractNumId w:val="0"/>
  </w:num>
  <w:num w:numId="12">
    <w:abstractNumId w:val="18"/>
  </w:num>
  <w:num w:numId="13">
    <w:abstractNumId w:val="8"/>
  </w:num>
  <w:num w:numId="14">
    <w:abstractNumId w:val="3"/>
  </w:num>
  <w:num w:numId="15">
    <w:abstractNumId w:val="11"/>
  </w:num>
  <w:num w:numId="16">
    <w:abstractNumId w:val="17"/>
  </w:num>
  <w:num w:numId="17">
    <w:abstractNumId w:val="1"/>
  </w:num>
  <w:num w:numId="18">
    <w:abstractNumId w:val="15"/>
  </w:num>
  <w:num w:numId="19">
    <w:abstractNumId w:val="9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64"/>
    <w:rsid w:val="00022006"/>
    <w:rsid w:val="0002215A"/>
    <w:rsid w:val="00024E38"/>
    <w:rsid w:val="00025501"/>
    <w:rsid w:val="00030239"/>
    <w:rsid w:val="0003423C"/>
    <w:rsid w:val="000349D0"/>
    <w:rsid w:val="000352C6"/>
    <w:rsid w:val="00045177"/>
    <w:rsid w:val="0004627B"/>
    <w:rsid w:val="000659AF"/>
    <w:rsid w:val="000729C0"/>
    <w:rsid w:val="00074CBB"/>
    <w:rsid w:val="000768E8"/>
    <w:rsid w:val="0008122D"/>
    <w:rsid w:val="000A0A1D"/>
    <w:rsid w:val="000C3A02"/>
    <w:rsid w:val="000C3A6C"/>
    <w:rsid w:val="000C4B0F"/>
    <w:rsid w:val="000C7360"/>
    <w:rsid w:val="00100E2A"/>
    <w:rsid w:val="00100FA3"/>
    <w:rsid w:val="001054C6"/>
    <w:rsid w:val="00106FFF"/>
    <w:rsid w:val="00121CAF"/>
    <w:rsid w:val="00124F15"/>
    <w:rsid w:val="001341FB"/>
    <w:rsid w:val="00146959"/>
    <w:rsid w:val="001565DA"/>
    <w:rsid w:val="00164488"/>
    <w:rsid w:val="0016595A"/>
    <w:rsid w:val="00177BAB"/>
    <w:rsid w:val="00191EAD"/>
    <w:rsid w:val="00194C1B"/>
    <w:rsid w:val="00197562"/>
    <w:rsid w:val="001A57E0"/>
    <w:rsid w:val="001B1BEF"/>
    <w:rsid w:val="001B7277"/>
    <w:rsid w:val="001B78D7"/>
    <w:rsid w:val="001C121E"/>
    <w:rsid w:val="001D124B"/>
    <w:rsid w:val="001D234E"/>
    <w:rsid w:val="001D6D8F"/>
    <w:rsid w:val="001E377D"/>
    <w:rsid w:val="001F014D"/>
    <w:rsid w:val="001F4615"/>
    <w:rsid w:val="001F626E"/>
    <w:rsid w:val="001F6826"/>
    <w:rsid w:val="002022D8"/>
    <w:rsid w:val="00206EEC"/>
    <w:rsid w:val="00221946"/>
    <w:rsid w:val="00235D52"/>
    <w:rsid w:val="00243D8C"/>
    <w:rsid w:val="0025109E"/>
    <w:rsid w:val="00255C91"/>
    <w:rsid w:val="00256FBF"/>
    <w:rsid w:val="00261488"/>
    <w:rsid w:val="002649AE"/>
    <w:rsid w:val="00274157"/>
    <w:rsid w:val="00274D07"/>
    <w:rsid w:val="00275317"/>
    <w:rsid w:val="00276EF0"/>
    <w:rsid w:val="00280ACA"/>
    <w:rsid w:val="00283CE6"/>
    <w:rsid w:val="00287CCA"/>
    <w:rsid w:val="002902C0"/>
    <w:rsid w:val="00292380"/>
    <w:rsid w:val="002A58CC"/>
    <w:rsid w:val="002A7F63"/>
    <w:rsid w:val="002B28AA"/>
    <w:rsid w:val="002B32DA"/>
    <w:rsid w:val="002B5625"/>
    <w:rsid w:val="002B78AA"/>
    <w:rsid w:val="002C2727"/>
    <w:rsid w:val="002C4F0D"/>
    <w:rsid w:val="002C7324"/>
    <w:rsid w:val="002D2257"/>
    <w:rsid w:val="002D5D53"/>
    <w:rsid w:val="002E4C25"/>
    <w:rsid w:val="002E59A2"/>
    <w:rsid w:val="002F4AE3"/>
    <w:rsid w:val="002F5070"/>
    <w:rsid w:val="003022D6"/>
    <w:rsid w:val="00307483"/>
    <w:rsid w:val="00310A2F"/>
    <w:rsid w:val="003155BD"/>
    <w:rsid w:val="00317196"/>
    <w:rsid w:val="00317C7C"/>
    <w:rsid w:val="0032049B"/>
    <w:rsid w:val="003255B1"/>
    <w:rsid w:val="00331B2F"/>
    <w:rsid w:val="003323C9"/>
    <w:rsid w:val="003332EE"/>
    <w:rsid w:val="00334783"/>
    <w:rsid w:val="00345209"/>
    <w:rsid w:val="0034796B"/>
    <w:rsid w:val="00362270"/>
    <w:rsid w:val="00372D5C"/>
    <w:rsid w:val="00380DB7"/>
    <w:rsid w:val="00380F7C"/>
    <w:rsid w:val="00393A56"/>
    <w:rsid w:val="0039548D"/>
    <w:rsid w:val="003A032E"/>
    <w:rsid w:val="003A3814"/>
    <w:rsid w:val="003D703A"/>
    <w:rsid w:val="003E4B5F"/>
    <w:rsid w:val="003F1822"/>
    <w:rsid w:val="003F374F"/>
    <w:rsid w:val="003F3939"/>
    <w:rsid w:val="003F4241"/>
    <w:rsid w:val="003F48F9"/>
    <w:rsid w:val="003F79E0"/>
    <w:rsid w:val="004028C5"/>
    <w:rsid w:val="00403C37"/>
    <w:rsid w:val="00404A26"/>
    <w:rsid w:val="00404EE2"/>
    <w:rsid w:val="00411473"/>
    <w:rsid w:val="0041345D"/>
    <w:rsid w:val="00416A83"/>
    <w:rsid w:val="00421471"/>
    <w:rsid w:val="00441805"/>
    <w:rsid w:val="0044329E"/>
    <w:rsid w:val="00444B86"/>
    <w:rsid w:val="004452F2"/>
    <w:rsid w:val="00452948"/>
    <w:rsid w:val="0046074B"/>
    <w:rsid w:val="00460BAB"/>
    <w:rsid w:val="004669B0"/>
    <w:rsid w:val="0047439E"/>
    <w:rsid w:val="00476787"/>
    <w:rsid w:val="004836F1"/>
    <w:rsid w:val="00487F3B"/>
    <w:rsid w:val="004A148F"/>
    <w:rsid w:val="004A7342"/>
    <w:rsid w:val="004A7C58"/>
    <w:rsid w:val="004B1842"/>
    <w:rsid w:val="004B404A"/>
    <w:rsid w:val="004B6B85"/>
    <w:rsid w:val="004C2E9B"/>
    <w:rsid w:val="004C2EC2"/>
    <w:rsid w:val="004C7999"/>
    <w:rsid w:val="004E0926"/>
    <w:rsid w:val="004E202B"/>
    <w:rsid w:val="004E6515"/>
    <w:rsid w:val="004F0F37"/>
    <w:rsid w:val="004F2E8E"/>
    <w:rsid w:val="004F6DE7"/>
    <w:rsid w:val="005003A4"/>
    <w:rsid w:val="00502AB2"/>
    <w:rsid w:val="005151A1"/>
    <w:rsid w:val="00516024"/>
    <w:rsid w:val="00523674"/>
    <w:rsid w:val="00524A4C"/>
    <w:rsid w:val="005266BC"/>
    <w:rsid w:val="0053188C"/>
    <w:rsid w:val="005344D0"/>
    <w:rsid w:val="005361A4"/>
    <w:rsid w:val="00537D11"/>
    <w:rsid w:val="0054566F"/>
    <w:rsid w:val="00553AA5"/>
    <w:rsid w:val="005572E4"/>
    <w:rsid w:val="00570109"/>
    <w:rsid w:val="0057112B"/>
    <w:rsid w:val="005874E8"/>
    <w:rsid w:val="00593E97"/>
    <w:rsid w:val="00594930"/>
    <w:rsid w:val="005A638A"/>
    <w:rsid w:val="005A692A"/>
    <w:rsid w:val="005B2115"/>
    <w:rsid w:val="005B48EF"/>
    <w:rsid w:val="005C1625"/>
    <w:rsid w:val="005C3A5A"/>
    <w:rsid w:val="005D2CC1"/>
    <w:rsid w:val="005D6B11"/>
    <w:rsid w:val="005D703B"/>
    <w:rsid w:val="005E39EB"/>
    <w:rsid w:val="005F0D21"/>
    <w:rsid w:val="005F6978"/>
    <w:rsid w:val="0062471E"/>
    <w:rsid w:val="006267E7"/>
    <w:rsid w:val="0063307B"/>
    <w:rsid w:val="0063363C"/>
    <w:rsid w:val="00635D60"/>
    <w:rsid w:val="006369A3"/>
    <w:rsid w:val="00636D92"/>
    <w:rsid w:val="0064271E"/>
    <w:rsid w:val="00644DED"/>
    <w:rsid w:val="0064510B"/>
    <w:rsid w:val="0066250E"/>
    <w:rsid w:val="00667FAB"/>
    <w:rsid w:val="006707B6"/>
    <w:rsid w:val="006715BE"/>
    <w:rsid w:val="00672132"/>
    <w:rsid w:val="0068658D"/>
    <w:rsid w:val="006869A2"/>
    <w:rsid w:val="006A4D85"/>
    <w:rsid w:val="006A621C"/>
    <w:rsid w:val="006B4AF0"/>
    <w:rsid w:val="006B701B"/>
    <w:rsid w:val="006D069B"/>
    <w:rsid w:val="006D1618"/>
    <w:rsid w:val="006D32CE"/>
    <w:rsid w:val="006D3A13"/>
    <w:rsid w:val="006E5ABF"/>
    <w:rsid w:val="006E64A7"/>
    <w:rsid w:val="006E7415"/>
    <w:rsid w:val="006F23DD"/>
    <w:rsid w:val="006F2ACE"/>
    <w:rsid w:val="006F3E75"/>
    <w:rsid w:val="006F41B4"/>
    <w:rsid w:val="00703313"/>
    <w:rsid w:val="00707E49"/>
    <w:rsid w:val="00717A1D"/>
    <w:rsid w:val="007368EA"/>
    <w:rsid w:val="00737BD6"/>
    <w:rsid w:val="0074235B"/>
    <w:rsid w:val="00743289"/>
    <w:rsid w:val="00756F29"/>
    <w:rsid w:val="00762278"/>
    <w:rsid w:val="00766DD2"/>
    <w:rsid w:val="007737A2"/>
    <w:rsid w:val="00773A4B"/>
    <w:rsid w:val="00774EC7"/>
    <w:rsid w:val="00785398"/>
    <w:rsid w:val="00785485"/>
    <w:rsid w:val="00787362"/>
    <w:rsid w:val="00787A16"/>
    <w:rsid w:val="00796189"/>
    <w:rsid w:val="007A75E8"/>
    <w:rsid w:val="007E0051"/>
    <w:rsid w:val="0080196B"/>
    <w:rsid w:val="008049A1"/>
    <w:rsid w:val="00807300"/>
    <w:rsid w:val="00822046"/>
    <w:rsid w:val="00835C32"/>
    <w:rsid w:val="00836959"/>
    <w:rsid w:val="00843FD0"/>
    <w:rsid w:val="0084555F"/>
    <w:rsid w:val="008655AF"/>
    <w:rsid w:val="00865D61"/>
    <w:rsid w:val="00884183"/>
    <w:rsid w:val="0089108C"/>
    <w:rsid w:val="008948F6"/>
    <w:rsid w:val="008A5E19"/>
    <w:rsid w:val="008B6910"/>
    <w:rsid w:val="008C0A7C"/>
    <w:rsid w:val="008C1625"/>
    <w:rsid w:val="008C3418"/>
    <w:rsid w:val="008D1A73"/>
    <w:rsid w:val="008D3511"/>
    <w:rsid w:val="00921450"/>
    <w:rsid w:val="0092625E"/>
    <w:rsid w:val="00926517"/>
    <w:rsid w:val="00927991"/>
    <w:rsid w:val="00934D23"/>
    <w:rsid w:val="00934F39"/>
    <w:rsid w:val="0094611F"/>
    <w:rsid w:val="0094774B"/>
    <w:rsid w:val="0095108C"/>
    <w:rsid w:val="0095630A"/>
    <w:rsid w:val="00957B5C"/>
    <w:rsid w:val="009750EB"/>
    <w:rsid w:val="00977718"/>
    <w:rsid w:val="00980C19"/>
    <w:rsid w:val="009861BA"/>
    <w:rsid w:val="00986BE2"/>
    <w:rsid w:val="00990941"/>
    <w:rsid w:val="009A2468"/>
    <w:rsid w:val="009A6572"/>
    <w:rsid w:val="009B5DBB"/>
    <w:rsid w:val="009C205E"/>
    <w:rsid w:val="009C460C"/>
    <w:rsid w:val="009D7A43"/>
    <w:rsid w:val="009D7ACD"/>
    <w:rsid w:val="009F65A8"/>
    <w:rsid w:val="00A12243"/>
    <w:rsid w:val="00A40570"/>
    <w:rsid w:val="00A4335B"/>
    <w:rsid w:val="00A541CC"/>
    <w:rsid w:val="00A63E99"/>
    <w:rsid w:val="00A6507A"/>
    <w:rsid w:val="00A73D23"/>
    <w:rsid w:val="00A77DA9"/>
    <w:rsid w:val="00A81673"/>
    <w:rsid w:val="00A872AE"/>
    <w:rsid w:val="00A94670"/>
    <w:rsid w:val="00A9709D"/>
    <w:rsid w:val="00AA0DAB"/>
    <w:rsid w:val="00AB1B9B"/>
    <w:rsid w:val="00AB1FA2"/>
    <w:rsid w:val="00AB5443"/>
    <w:rsid w:val="00AB5F3A"/>
    <w:rsid w:val="00AB7353"/>
    <w:rsid w:val="00AC4DF5"/>
    <w:rsid w:val="00AD0856"/>
    <w:rsid w:val="00AD4996"/>
    <w:rsid w:val="00AE3A54"/>
    <w:rsid w:val="00AE455A"/>
    <w:rsid w:val="00AF34B9"/>
    <w:rsid w:val="00AF63DB"/>
    <w:rsid w:val="00B167D0"/>
    <w:rsid w:val="00B23938"/>
    <w:rsid w:val="00B354BF"/>
    <w:rsid w:val="00B369C8"/>
    <w:rsid w:val="00B36DC5"/>
    <w:rsid w:val="00B67AF9"/>
    <w:rsid w:val="00B72112"/>
    <w:rsid w:val="00B80426"/>
    <w:rsid w:val="00B905DB"/>
    <w:rsid w:val="00BA09A0"/>
    <w:rsid w:val="00BB38D6"/>
    <w:rsid w:val="00BC2454"/>
    <w:rsid w:val="00BD43CF"/>
    <w:rsid w:val="00BD6D0C"/>
    <w:rsid w:val="00BF3E94"/>
    <w:rsid w:val="00C01FE0"/>
    <w:rsid w:val="00C029E4"/>
    <w:rsid w:val="00C34481"/>
    <w:rsid w:val="00C434A8"/>
    <w:rsid w:val="00C50A7D"/>
    <w:rsid w:val="00C52EC8"/>
    <w:rsid w:val="00C56730"/>
    <w:rsid w:val="00C61237"/>
    <w:rsid w:val="00C73C0D"/>
    <w:rsid w:val="00C73C11"/>
    <w:rsid w:val="00C867BB"/>
    <w:rsid w:val="00C87CCC"/>
    <w:rsid w:val="00C97790"/>
    <w:rsid w:val="00CA0440"/>
    <w:rsid w:val="00CD77D7"/>
    <w:rsid w:val="00CE06C4"/>
    <w:rsid w:val="00CE1FE9"/>
    <w:rsid w:val="00CF3138"/>
    <w:rsid w:val="00D133A5"/>
    <w:rsid w:val="00D13BFD"/>
    <w:rsid w:val="00D207B9"/>
    <w:rsid w:val="00D26405"/>
    <w:rsid w:val="00D611E3"/>
    <w:rsid w:val="00D64D89"/>
    <w:rsid w:val="00D73826"/>
    <w:rsid w:val="00D75EDB"/>
    <w:rsid w:val="00D76A8B"/>
    <w:rsid w:val="00D829DA"/>
    <w:rsid w:val="00D8610A"/>
    <w:rsid w:val="00D90933"/>
    <w:rsid w:val="00D90C9C"/>
    <w:rsid w:val="00D91A58"/>
    <w:rsid w:val="00D93053"/>
    <w:rsid w:val="00D96324"/>
    <w:rsid w:val="00DA2C68"/>
    <w:rsid w:val="00DA5069"/>
    <w:rsid w:val="00DB0B10"/>
    <w:rsid w:val="00DC53CE"/>
    <w:rsid w:val="00DC729F"/>
    <w:rsid w:val="00DC7DA6"/>
    <w:rsid w:val="00DD2814"/>
    <w:rsid w:val="00DD367D"/>
    <w:rsid w:val="00DD4F76"/>
    <w:rsid w:val="00DE5837"/>
    <w:rsid w:val="00E03E42"/>
    <w:rsid w:val="00E161F4"/>
    <w:rsid w:val="00E34D4A"/>
    <w:rsid w:val="00E53707"/>
    <w:rsid w:val="00E5438C"/>
    <w:rsid w:val="00E570A7"/>
    <w:rsid w:val="00E613D4"/>
    <w:rsid w:val="00E62E64"/>
    <w:rsid w:val="00E647FC"/>
    <w:rsid w:val="00E64B81"/>
    <w:rsid w:val="00E70503"/>
    <w:rsid w:val="00EA122A"/>
    <w:rsid w:val="00EB4214"/>
    <w:rsid w:val="00EC1A72"/>
    <w:rsid w:val="00ED4401"/>
    <w:rsid w:val="00ED4EDC"/>
    <w:rsid w:val="00ED6A25"/>
    <w:rsid w:val="00EE243F"/>
    <w:rsid w:val="00EE4917"/>
    <w:rsid w:val="00EF18FA"/>
    <w:rsid w:val="00F06F43"/>
    <w:rsid w:val="00F1028D"/>
    <w:rsid w:val="00F26658"/>
    <w:rsid w:val="00F344EF"/>
    <w:rsid w:val="00F35780"/>
    <w:rsid w:val="00F36A6C"/>
    <w:rsid w:val="00F37C22"/>
    <w:rsid w:val="00F43156"/>
    <w:rsid w:val="00F62AF8"/>
    <w:rsid w:val="00F82234"/>
    <w:rsid w:val="00F834DC"/>
    <w:rsid w:val="00F919BE"/>
    <w:rsid w:val="00F97657"/>
    <w:rsid w:val="00FB56B2"/>
    <w:rsid w:val="00FB6FC7"/>
    <w:rsid w:val="00FC3D3C"/>
    <w:rsid w:val="00FC6600"/>
    <w:rsid w:val="00FD1D5A"/>
    <w:rsid w:val="00FE296C"/>
    <w:rsid w:val="00FE56D9"/>
    <w:rsid w:val="220FDB1F"/>
    <w:rsid w:val="2D93DC4C"/>
    <w:rsid w:val="3EE7B377"/>
    <w:rsid w:val="451C3B81"/>
    <w:rsid w:val="453F9D04"/>
    <w:rsid w:val="4C1BB612"/>
    <w:rsid w:val="5EB06E0B"/>
    <w:rsid w:val="64ACEA82"/>
    <w:rsid w:val="6BCA5466"/>
    <w:rsid w:val="73F59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F3C6"/>
  <w15:chartTrackingRefBased/>
  <w15:docId w15:val="{5A9E381D-C231-40A1-881C-4B5727D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2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A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5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5AF"/>
    <w:rPr>
      <w:color w:val="605E5C"/>
      <w:shd w:val="clear" w:color="auto" w:fill="E1DFDD"/>
    </w:rPr>
  </w:style>
  <w:style w:type="paragraph" w:customStyle="1" w:styleId="3zedxoi1pg9tqfd8az2z3">
    <w:name w:val="_3zedxoi_1pg9tqfd8az2z3"/>
    <w:basedOn w:val="Normal"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s-button-flexcontainer">
    <w:name w:val="ms-button-flexcontainer"/>
    <w:basedOn w:val="DefaultParagraphFont"/>
    <w:rsid w:val="008655AF"/>
  </w:style>
  <w:style w:type="paragraph" w:styleId="NormalWeb">
    <w:name w:val="Normal (Web)"/>
    <w:basedOn w:val="Normal"/>
    <w:uiPriority w:val="99"/>
    <w:semiHidden/>
    <w:unhideWhenUsed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78AA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762278"/>
  </w:style>
  <w:style w:type="character" w:customStyle="1" w:styleId="normaltextrun">
    <w:name w:val="normaltextrun"/>
    <w:basedOn w:val="DefaultParagraphFont"/>
    <w:rsid w:val="00762278"/>
  </w:style>
  <w:style w:type="character" w:customStyle="1" w:styleId="bcx0">
    <w:name w:val="bcx0"/>
    <w:basedOn w:val="DefaultParagraphFont"/>
    <w:rsid w:val="00762278"/>
  </w:style>
  <w:style w:type="character" w:styleId="Strong">
    <w:name w:val="Strong"/>
    <w:basedOn w:val="DefaultParagraphFont"/>
    <w:uiPriority w:val="22"/>
    <w:qFormat/>
    <w:rsid w:val="00703313"/>
    <w:rPr>
      <w:b/>
      <w:bCs/>
    </w:rPr>
  </w:style>
  <w:style w:type="paragraph" w:customStyle="1" w:styleId="paragraph">
    <w:name w:val="paragraph"/>
    <w:basedOn w:val="Normal"/>
    <w:rsid w:val="005236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23674"/>
  </w:style>
  <w:style w:type="character" w:customStyle="1" w:styleId="markqwg0tbctn">
    <w:name w:val="markqwg0tbctn"/>
    <w:basedOn w:val="DefaultParagraphFont"/>
    <w:rsid w:val="001F014D"/>
  </w:style>
  <w:style w:type="paragraph" w:customStyle="1" w:styleId="xmsolistparagraph">
    <w:name w:val="x_msolistparagraph"/>
    <w:basedOn w:val="Normal"/>
    <w:rsid w:val="007961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B69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cxw66389718">
    <w:name w:val="scxw66389718"/>
    <w:basedOn w:val="DefaultParagraphFont"/>
    <w:rsid w:val="0097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58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854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76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16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7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2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31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58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572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1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0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33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851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3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0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16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6BA50-98F1-433D-BCED-1CA64D60B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3D9A2-A07E-45B8-8DD6-6E63197E4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80664-AF0C-4EBD-8D06-8C8655EEB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cp:lastPrinted>2020-08-05T21:52:00Z</cp:lastPrinted>
  <dcterms:created xsi:type="dcterms:W3CDTF">2020-10-26T14:25:00Z</dcterms:created>
  <dcterms:modified xsi:type="dcterms:W3CDTF">2020-10-26T14:25:00Z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