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EE43" w14:textId="13C11C75" w:rsidR="00C77BB8" w:rsidRPr="001D605B" w:rsidRDefault="00FF3206" w:rsidP="001D605B">
      <w:pPr>
        <w:jc w:val="center"/>
        <w:rPr>
          <w:b/>
          <w:bCs/>
        </w:rPr>
      </w:pPr>
      <w:r w:rsidRPr="001D605B">
        <w:rPr>
          <w:b/>
          <w:bCs/>
        </w:rPr>
        <w:t>Minutes</w:t>
      </w:r>
    </w:p>
    <w:p w14:paraId="27CF3E4F" w14:textId="77777777" w:rsidR="00C77BB8" w:rsidRDefault="00C77BB8" w:rsidP="00FF32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Non-tenure Line Faculty Committee</w:t>
      </w:r>
    </w:p>
    <w:p w14:paraId="5496187E" w14:textId="6868FECA" w:rsidR="00C77BB8" w:rsidRDefault="00C77BB8" w:rsidP="00FF32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Friday, April 16, 2021</w:t>
      </w:r>
    </w:p>
    <w:p w14:paraId="1D3671AB" w14:textId="77777777" w:rsidR="00C77BB8" w:rsidRDefault="00C77BB8" w:rsidP="00FF32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1:00-3:00 pm</w:t>
      </w:r>
    </w:p>
    <w:p w14:paraId="4CB36312" w14:textId="77777777" w:rsidR="00C77BB8" w:rsidRDefault="00C77BB8" w:rsidP="00FF32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Zoom</w:t>
      </w:r>
    </w:p>
    <w:p w14:paraId="18EC7AFD" w14:textId="0CA8291D" w:rsidR="00C77BB8" w:rsidRDefault="00C77BB8" w:rsidP="00FF320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Zoom:  940 3983 0158 (password:  </w:t>
      </w:r>
      <w:proofErr w:type="spellStart"/>
      <w:r>
        <w:rPr>
          <w:b/>
          <w:bCs/>
        </w:rPr>
        <w:t>onefaculty</w:t>
      </w:r>
      <w:proofErr w:type="spellEnd"/>
      <w:r>
        <w:rPr>
          <w:b/>
          <w:bCs/>
        </w:rPr>
        <w:t>)</w:t>
      </w:r>
    </w:p>
    <w:p w14:paraId="43370065" w14:textId="77777777" w:rsidR="00C77BB8" w:rsidRDefault="00C77BB8" w:rsidP="00C77BB8">
      <w:pPr>
        <w:jc w:val="center"/>
        <w:rPr>
          <w:b/>
          <w:bCs/>
        </w:rPr>
      </w:pPr>
    </w:p>
    <w:p w14:paraId="34550E2A" w14:textId="7D9177B2" w:rsidR="00FF3206" w:rsidRPr="00975087" w:rsidRDefault="00FF3206" w:rsidP="00C77BB8">
      <w:r>
        <w:rPr>
          <w:b/>
          <w:bCs/>
        </w:rPr>
        <w:t xml:space="preserve">Members Present:  </w:t>
      </w:r>
      <w:r w:rsidRPr="00975087">
        <w:t>Lynn Ledbetter</w:t>
      </w:r>
      <w:r w:rsidR="001D605B" w:rsidRPr="00975087">
        <w:t xml:space="preserve">, Kevin Jetton, Amy Meeks, Valerie Anderson, Shannon Duffy, </w:t>
      </w:r>
      <w:r w:rsidR="008E191C" w:rsidRPr="00975087">
        <w:t>Britney Webb, Glynda Betros, Shawn Bo</w:t>
      </w:r>
      <w:r w:rsidR="002403B7" w:rsidRPr="00975087">
        <w:t>yd</w:t>
      </w:r>
      <w:r w:rsidR="008E191C" w:rsidRPr="00975087">
        <w:t xml:space="preserve">, Suzy Okere, Kris Toma, </w:t>
      </w:r>
      <w:r w:rsidR="002403B7" w:rsidRPr="00975087">
        <w:t xml:space="preserve">Dan Smith, Karla Hamelin, Nicole </w:t>
      </w:r>
      <w:proofErr w:type="spellStart"/>
      <w:r w:rsidR="002403B7" w:rsidRPr="00975087">
        <w:t>Hengst</w:t>
      </w:r>
      <w:proofErr w:type="spellEnd"/>
      <w:r w:rsidR="002403B7" w:rsidRPr="00975087">
        <w:t>, Susan Holtz, Shawn Camp,</w:t>
      </w:r>
      <w:r w:rsidR="007805D3" w:rsidRPr="00975087">
        <w:t xml:space="preserve"> Matthew </w:t>
      </w:r>
      <w:proofErr w:type="gramStart"/>
      <w:r w:rsidR="007805D3" w:rsidRPr="00975087">
        <w:t xml:space="preserve">Bower, </w:t>
      </w:r>
      <w:r w:rsidR="002403B7" w:rsidRPr="00975087">
        <w:t xml:space="preserve"> </w:t>
      </w:r>
      <w:r w:rsidR="00757E87" w:rsidRPr="00975087">
        <w:t>Gloria</w:t>
      </w:r>
      <w:proofErr w:type="gramEnd"/>
      <w:r w:rsidR="00757E87" w:rsidRPr="00975087">
        <w:t xml:space="preserve"> Velasquez, Matari Gunter</w:t>
      </w:r>
      <w:r w:rsidR="00637AEE" w:rsidRPr="00975087">
        <w:t xml:space="preserve">, Rene Wendel, </w:t>
      </w:r>
      <w:r w:rsidR="001D605B" w:rsidRPr="00975087">
        <w:t>and Jo Beth Oestreich</w:t>
      </w:r>
      <w:r w:rsidR="00975087">
        <w:t>.</w:t>
      </w:r>
    </w:p>
    <w:p w14:paraId="60129885" w14:textId="5AFFF48C" w:rsidR="002403B7" w:rsidRDefault="002403B7" w:rsidP="00C77BB8">
      <w:pPr>
        <w:rPr>
          <w:b/>
          <w:bCs/>
        </w:rPr>
      </w:pPr>
      <w:r>
        <w:rPr>
          <w:b/>
          <w:bCs/>
        </w:rPr>
        <w:t>Meeting opened by Chair Ledbetter at 1:03 pm</w:t>
      </w:r>
    </w:p>
    <w:p w14:paraId="3016FD48" w14:textId="10106580" w:rsidR="00C77BB8" w:rsidRPr="002E610E" w:rsidRDefault="00C77BB8" w:rsidP="00C77BB8">
      <w:r>
        <w:rPr>
          <w:b/>
          <w:bCs/>
        </w:rPr>
        <w:t xml:space="preserve">Approval of March 26, 2021 minutes </w:t>
      </w:r>
    </w:p>
    <w:p w14:paraId="7CFF7DC8" w14:textId="77777777" w:rsidR="00C77BB8" w:rsidRDefault="00C77BB8" w:rsidP="00C77BB8">
      <w:pPr>
        <w:spacing w:after="0"/>
        <w:rPr>
          <w:b/>
          <w:bCs/>
        </w:rPr>
      </w:pPr>
      <w:r>
        <w:rPr>
          <w:b/>
          <w:bCs/>
        </w:rPr>
        <w:t>Old Business:</w:t>
      </w:r>
    </w:p>
    <w:p w14:paraId="70895E8F" w14:textId="4D3FC746" w:rsidR="00C77BB8" w:rsidRDefault="00C77BB8" w:rsidP="00C77BB8">
      <w:pPr>
        <w:pStyle w:val="ListParagraph"/>
        <w:numPr>
          <w:ilvl w:val="0"/>
          <w:numId w:val="1"/>
        </w:numPr>
        <w:spacing w:after="0"/>
      </w:pPr>
      <w:r w:rsidRPr="003110F4">
        <w:rPr>
          <w:b/>
          <w:bCs/>
        </w:rPr>
        <w:t>Spring 2021 NLF</w:t>
      </w:r>
      <w:r>
        <w:rPr>
          <w:b/>
          <w:bCs/>
        </w:rPr>
        <w:t xml:space="preserve"> Appreciation</w:t>
      </w:r>
      <w:r w:rsidR="00EB7688">
        <w:rPr>
          <w:b/>
          <w:bCs/>
        </w:rPr>
        <w:t>:</w:t>
      </w:r>
      <w:r>
        <w:rPr>
          <w:b/>
          <w:bCs/>
        </w:rPr>
        <w:t xml:space="preserve"> </w:t>
      </w:r>
      <w:r w:rsidR="001D605B">
        <w:rPr>
          <w:b/>
          <w:bCs/>
        </w:rPr>
        <w:t xml:space="preserve">Update: Chair Ledbetter: </w:t>
      </w:r>
      <w:r w:rsidR="00975087">
        <w:t>Upon selection of the Part-time Teaching Awards, a letter will be sent out to NL faculty providing updates and more of work completed by the NLF Committee.</w:t>
      </w:r>
    </w:p>
    <w:p w14:paraId="64EB22AF" w14:textId="2DD13829" w:rsidR="002403B7" w:rsidRPr="007805D3" w:rsidRDefault="002403B7" w:rsidP="007805D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D6639B">
        <w:rPr>
          <w:b/>
          <w:bCs/>
        </w:rPr>
        <w:t>NLF Career Path Proposal/Teaching Faculty Policy</w:t>
      </w:r>
      <w:r>
        <w:rPr>
          <w:b/>
          <w:bCs/>
        </w:rPr>
        <w:t xml:space="preserve">. Update: Chair Ledbetter: </w:t>
      </w:r>
      <w:r>
        <w:t xml:space="preserve">Lynn will meet with Senate Faculty Chair Bezner to discuss how aspirant institutions paid for their </w:t>
      </w:r>
      <w:r w:rsidR="00975087">
        <w:t xml:space="preserve">career path </w:t>
      </w:r>
      <w:r>
        <w:t>proposals and insert suggested language, etc.,</w:t>
      </w:r>
      <w:r w:rsidR="00975087">
        <w:t xml:space="preserve"> into our document</w:t>
      </w:r>
      <w:r>
        <w:t xml:space="preserve"> and submit edits for review </w:t>
      </w:r>
      <w:r w:rsidR="00975087">
        <w:t>to</w:t>
      </w:r>
      <w:r>
        <w:t xml:space="preserve"> the subcommittee</w:t>
      </w:r>
      <w:r w:rsidR="00975087">
        <w:t>. Once edits have been completed, the proposal will be sent</w:t>
      </w:r>
      <w:r>
        <w:t xml:space="preserve"> to the NLF committee</w:t>
      </w:r>
      <w:r w:rsidR="00975087">
        <w:t xml:space="preserve"> for review and approval. After the NLF committee approves the changes, </w:t>
      </w:r>
      <w:r>
        <w:t xml:space="preserve">the </w:t>
      </w:r>
      <w:r w:rsidRPr="00975087">
        <w:rPr>
          <w:i/>
          <w:iCs/>
        </w:rPr>
        <w:t>Teaching Faculty Policy</w:t>
      </w:r>
      <w:r>
        <w:t xml:space="preserve"> </w:t>
      </w:r>
      <w:r w:rsidR="00975087">
        <w:t>will be sent back t</w:t>
      </w:r>
      <w:r>
        <w:t xml:space="preserve">o </w:t>
      </w:r>
      <w:r w:rsidR="00975087">
        <w:t>Dr. Thorne and the</w:t>
      </w:r>
      <w:r>
        <w:t xml:space="preserve"> Provost at the beginning of fall 2021.</w:t>
      </w:r>
    </w:p>
    <w:p w14:paraId="07CA034E" w14:textId="4E644EA4" w:rsidR="00C77BB8" w:rsidRPr="00757E87" w:rsidRDefault="00C77BB8" w:rsidP="00757E8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Faculty Accomplishments – in process</w:t>
      </w:r>
      <w:r w:rsidR="00975087">
        <w:rPr>
          <w:b/>
          <w:bCs/>
        </w:rPr>
        <w:t xml:space="preserve">. Reminder, </w:t>
      </w:r>
      <w:r w:rsidR="00975087">
        <w:t>all NLF committee members are encouraged to request accomplishments from colleagues in their respective colleges and departments to be uploaded to the NLF website.</w:t>
      </w:r>
    </w:p>
    <w:p w14:paraId="22D3EF79" w14:textId="647BF574" w:rsidR="00EB7688" w:rsidRPr="00EB7688" w:rsidRDefault="00EB7688" w:rsidP="00EB768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768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Fall 2021 semester events</w:t>
      </w:r>
      <w:r w:rsidRPr="00EB7688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BE203D0" w14:textId="504ED94A" w:rsidR="00EB7688" w:rsidRPr="00EB7688" w:rsidRDefault="00EB7688" w:rsidP="00EB7688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B76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New NLF Orientation Sessions</w:t>
      </w:r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: </w:t>
      </w:r>
      <w:r w:rsidRPr="007805D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Tue 8/1</w:t>
      </w:r>
      <w:r w:rsidR="003E396A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8</w:t>
      </w:r>
      <w:r w:rsidRPr="007805D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9-11am and 6-8pm</w:t>
      </w:r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in </w:t>
      </w:r>
      <w:r w:rsidR="007805D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UAC 275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Members assisting: </w:t>
      </w:r>
      <w:r w:rsidR="007805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Kevin, Amy,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Glynda (am session), </w:t>
      </w:r>
      <w:r w:rsidR="007805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Jo Beth and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any</w:t>
      </w:r>
      <w:r w:rsidR="009750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other NLFC members able to attend.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7805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Pr="00EB76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NOTE: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Members will need to coordinate a time to review and update the presentation for these sessions in early August OR e-mail reviews/updates to Lynn by the </w:t>
      </w:r>
      <w:r w:rsidRPr="00EB76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Tentative date:  August 10</w:t>
      </w:r>
      <w:r w:rsidR="0097508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9750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Jo Beth will update the </w:t>
      </w:r>
      <w:proofErr w:type="spellStart"/>
      <w:r w:rsidR="009750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PPt</w:t>
      </w:r>
      <w:proofErr w:type="spellEnd"/>
      <w:r w:rsidR="009750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sen</w:t>
      </w:r>
      <w:r w:rsidR="00A9797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</w:t>
      </w:r>
      <w:r w:rsidR="009750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to members able to present to review.</w:t>
      </w:r>
    </w:p>
    <w:p w14:paraId="46C83781" w14:textId="77777777" w:rsidR="00EB7688" w:rsidRPr="00EB7688" w:rsidRDefault="00EB7688" w:rsidP="00EB7688">
      <w:pPr>
        <w:pStyle w:val="ListParagraph"/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B91895" w14:textId="77777777" w:rsidR="00EB7688" w:rsidRPr="00EB7688" w:rsidRDefault="00EB7688" w:rsidP="00EB7688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76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NLF Appreciation Reception Proposed Dates</w:t>
      </w:r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:</w:t>
      </w:r>
    </w:p>
    <w:p w14:paraId="14A9C430" w14:textId="00E8BD0A" w:rsidR="00A51039" w:rsidRDefault="00EB7688" w:rsidP="003F4C88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75087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2021 Proposed date:</w:t>
      </w:r>
      <w:r w:rsidRPr="007805D3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Thu 10/21</w:t>
      </w:r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(both 4-6pm in the </w:t>
      </w:r>
      <w:proofErr w:type="spellStart"/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Alkek</w:t>
      </w:r>
      <w:proofErr w:type="spellEnd"/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Witliff</w:t>
      </w:r>
      <w:proofErr w:type="spellEnd"/>
      <w:r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Gallery)</w:t>
      </w:r>
      <w:r w:rsidR="007805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Jo Beth will try to ‘book’ Boko to attend this event</w:t>
      </w:r>
      <w:r w:rsidR="00DF28F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(NOTE:  sent a request on 4/17 to Spirit Club to reserve Boko)</w:t>
      </w:r>
      <w:r w:rsidR="007805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 Kevin will secure and organize the catering, permits, etc. for this event.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NLF committee members are encouraged to invite external funding sponsors for this 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 xml:space="preserve">event. Kevin will </w:t>
      </w:r>
      <w:proofErr w:type="gramStart"/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sent</w:t>
      </w:r>
      <w:proofErr w:type="gramEnd"/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out a sample sponsorship letter for members to use to encourage sponsors to support this event.</w:t>
      </w:r>
    </w:p>
    <w:p w14:paraId="500F91F2" w14:textId="575FE38F" w:rsidR="007805D3" w:rsidRPr="00A51039" w:rsidRDefault="007805D3" w:rsidP="00A5103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51039">
        <w:rPr>
          <w:b/>
          <w:bCs/>
        </w:rPr>
        <w:t>New Business:</w:t>
      </w:r>
    </w:p>
    <w:p w14:paraId="2BA58FD0" w14:textId="68E820D2" w:rsidR="00847D33" w:rsidRPr="00847D33" w:rsidRDefault="007805D3" w:rsidP="00A51039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NLF PT Teaching Awards – review of rankings</w:t>
      </w:r>
      <w:r w:rsidR="00757E87">
        <w:rPr>
          <w:b/>
          <w:bCs/>
        </w:rPr>
        <w:t>.</w:t>
      </w:r>
      <w:r w:rsidR="00847D33">
        <w:rPr>
          <w:b/>
          <w:bCs/>
        </w:rPr>
        <w:t xml:space="preserve"> </w:t>
      </w:r>
      <w:r w:rsidR="00661BAA">
        <w:rPr>
          <w:b/>
          <w:bCs/>
        </w:rPr>
        <w:t xml:space="preserve">NLF Recommend the following to receive this </w:t>
      </w:r>
      <w:r w:rsidR="00661BAA" w:rsidRPr="00661BAA">
        <w:rPr>
          <w:b/>
          <w:bCs/>
        </w:rPr>
        <w:t>Award:</w:t>
      </w:r>
    </w:p>
    <w:p w14:paraId="7C83E1BA" w14:textId="4796A0F6" w:rsidR="00847D33" w:rsidRPr="00CA0D05" w:rsidRDefault="00847D33" w:rsidP="00CA0D05">
      <w:pPr>
        <w:spacing w:after="0"/>
        <w:ind w:left="360" w:firstLine="360"/>
        <w:rPr>
          <w:b/>
          <w:bCs/>
        </w:rPr>
      </w:pPr>
      <w:r w:rsidRPr="00CA0D05">
        <w:rPr>
          <w:b/>
          <w:bCs/>
        </w:rPr>
        <w:t>Health Professions:  Nicholas Betz</w:t>
      </w:r>
    </w:p>
    <w:p w14:paraId="76241CD3" w14:textId="0525C026" w:rsidR="00847D33" w:rsidRDefault="00847D33" w:rsidP="00CA0D05">
      <w:pPr>
        <w:pStyle w:val="ListParagraph"/>
        <w:spacing w:after="0"/>
        <w:rPr>
          <w:b/>
          <w:bCs/>
        </w:rPr>
      </w:pPr>
      <w:r>
        <w:rPr>
          <w:b/>
          <w:bCs/>
        </w:rPr>
        <w:t>McCoy: Justin Wilhelm</w:t>
      </w:r>
    </w:p>
    <w:p w14:paraId="2A9BC0F0" w14:textId="007CDEE5" w:rsidR="00847D33" w:rsidRDefault="00847D33" w:rsidP="00CA0D05">
      <w:pPr>
        <w:pStyle w:val="ListParagraph"/>
        <w:spacing w:after="0"/>
        <w:rPr>
          <w:b/>
          <w:bCs/>
        </w:rPr>
      </w:pPr>
      <w:r>
        <w:rPr>
          <w:b/>
          <w:bCs/>
        </w:rPr>
        <w:t>COE: Leticia Grimaldo</w:t>
      </w:r>
    </w:p>
    <w:p w14:paraId="3FD7ACDE" w14:textId="1009C8A8" w:rsidR="007805D3" w:rsidRDefault="00847D33" w:rsidP="00CA0D05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Fine Arts and Communications: </w:t>
      </w:r>
      <w:r w:rsidR="00757E87">
        <w:rPr>
          <w:b/>
          <w:bCs/>
        </w:rPr>
        <w:t xml:space="preserve"> </w:t>
      </w:r>
      <w:r w:rsidR="00CA0D05">
        <w:rPr>
          <w:b/>
          <w:bCs/>
        </w:rPr>
        <w:t>Hannah Spector</w:t>
      </w:r>
    </w:p>
    <w:p w14:paraId="53A27840" w14:textId="3B0ED9A3" w:rsidR="00847D33" w:rsidRDefault="00847D33" w:rsidP="00CA0D05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Liberal Arts: </w:t>
      </w:r>
      <w:r w:rsidR="00CA0D05">
        <w:rPr>
          <w:b/>
          <w:bCs/>
        </w:rPr>
        <w:t xml:space="preserve">Peter </w:t>
      </w:r>
      <w:r>
        <w:rPr>
          <w:b/>
          <w:bCs/>
        </w:rPr>
        <w:t>Siegenthaler</w:t>
      </w:r>
    </w:p>
    <w:p w14:paraId="43C027BE" w14:textId="3DC18295" w:rsidR="00CA0D05" w:rsidRDefault="00CA0D05" w:rsidP="00CA0D05">
      <w:pPr>
        <w:pStyle w:val="ListParagraph"/>
        <w:spacing w:after="0"/>
        <w:rPr>
          <w:b/>
          <w:bCs/>
        </w:rPr>
      </w:pPr>
    </w:p>
    <w:p w14:paraId="6C42D34D" w14:textId="14480C54" w:rsidR="00A6721B" w:rsidRDefault="00CA0D05" w:rsidP="00A6721B">
      <w:pPr>
        <w:pStyle w:val="ListParagraph"/>
        <w:spacing w:after="0"/>
      </w:pPr>
      <w:r>
        <w:rPr>
          <w:b/>
          <w:bCs/>
        </w:rPr>
        <w:t xml:space="preserve">Faculty Senate Updates:  Lynn: </w:t>
      </w:r>
      <w:r>
        <w:t>Discussions for next week:  Academic Freedom and Personnel Committee Policy. The President’s Town Hall on President April 20 at 2:00 pm.</w:t>
      </w:r>
    </w:p>
    <w:p w14:paraId="3FA8C2F3" w14:textId="77777777" w:rsidR="00824CAD" w:rsidRDefault="00824CAD" w:rsidP="00CA0D05">
      <w:pPr>
        <w:pStyle w:val="ListParagraph"/>
        <w:spacing w:after="0"/>
        <w:rPr>
          <w:b/>
          <w:bCs/>
        </w:rPr>
      </w:pPr>
    </w:p>
    <w:p w14:paraId="1609924D" w14:textId="2B0DA146" w:rsidR="00CA0D05" w:rsidRDefault="00824CAD" w:rsidP="00CA0D05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Spring 2021 </w:t>
      </w:r>
      <w:r w:rsidR="00CA0D05">
        <w:rPr>
          <w:b/>
          <w:bCs/>
        </w:rPr>
        <w:t>G</w:t>
      </w:r>
      <w:r>
        <w:rPr>
          <w:b/>
          <w:bCs/>
        </w:rPr>
        <w:t>raduations will take place at the Football Stadium.</w:t>
      </w:r>
    </w:p>
    <w:p w14:paraId="44F0BB18" w14:textId="62465831" w:rsidR="00A6721B" w:rsidRPr="00A6721B" w:rsidRDefault="00A6721B" w:rsidP="00CA0D05">
      <w:pPr>
        <w:pStyle w:val="ListParagraph"/>
        <w:spacing w:after="0"/>
        <w:rPr>
          <w:b/>
          <w:bCs/>
        </w:rPr>
      </w:pPr>
    </w:p>
    <w:p w14:paraId="537E9FF8" w14:textId="1168B53E" w:rsidR="00847D33" w:rsidRPr="00D34A66" w:rsidRDefault="00A6721B" w:rsidP="00D34A66">
      <w:pPr>
        <w:pStyle w:val="ListParagraph"/>
        <w:spacing w:after="0"/>
      </w:pPr>
      <w:r w:rsidRPr="00A6721B">
        <w:rPr>
          <w:b/>
          <w:bCs/>
        </w:rPr>
        <w:t>Evaluations of Chairs and Deans</w:t>
      </w:r>
      <w:r>
        <w:t>: Some issues arose concerning how</w:t>
      </w:r>
      <w:r w:rsidRPr="00A6721B">
        <w:t xml:space="preserve"> comments/evaluations are shared related to </w:t>
      </w:r>
      <w:r>
        <w:t>review of</w:t>
      </w:r>
      <w:r w:rsidRPr="00A6721B">
        <w:t xml:space="preserve"> Chairs and Deans.  Chair comments are kept internal, Dean evaluations are published for 90 days beginning in September.  Past comments</w:t>
      </w:r>
      <w:r>
        <w:t xml:space="preserve"> on Deans are archived on the university website.</w:t>
      </w:r>
      <w:r w:rsidR="000A16EA">
        <w:t xml:space="preserve"> Susan from The College of Science and Engineering, Physics Department (began this year) shared her department holds a closed meeting with </w:t>
      </w:r>
      <w:proofErr w:type="gramStart"/>
      <w:r w:rsidR="000A16EA">
        <w:t>Non Tenure</w:t>
      </w:r>
      <w:proofErr w:type="gramEnd"/>
      <w:r w:rsidR="000A16EA">
        <w:t xml:space="preserve"> Track faculty to provide faculty an opportunity to share questions and concerns.  This interaction provides an open forum to address issues/questions and find solutions sooner than later.  All information is aggregated and sent to the Chair and Associate Chair.  </w:t>
      </w:r>
      <w:r w:rsidRPr="00A6721B">
        <w:t xml:space="preserve"> </w:t>
      </w:r>
    </w:p>
    <w:p w14:paraId="229A2D56" w14:textId="03C4873E" w:rsidR="00757E87" w:rsidRPr="00757E87" w:rsidRDefault="00EB7688" w:rsidP="00757E87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7688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NLF Committee Meetings </w:t>
      </w:r>
      <w:r w:rsidR="00CA0D0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for 2021-2022: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CA0D0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Committee plans to m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eet on </w:t>
      </w:r>
      <w:r w:rsidR="007805D3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the third Fridays for the 2021-2022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year from </w:t>
      </w:r>
      <w:r w:rsidR="00757E87" w:rsidRPr="00EB768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1-3pm</w:t>
      </w:r>
      <w:r w:rsidR="00757E8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73EAF747" w14:textId="537DB4A9" w:rsidR="00757E87" w:rsidRDefault="00757E87" w:rsidP="00CA0D05">
      <w:pPr>
        <w:shd w:val="clear" w:color="auto" w:fill="FFFFFF"/>
        <w:spacing w:beforeAutospacing="1" w:after="0" w:afterAutospacing="1" w:line="240" w:lineRule="auto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</w:pPr>
      <w:r w:rsidRPr="00CA0D05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First meeting for 2021:  September 17, 2021</w:t>
      </w:r>
    </w:p>
    <w:p w14:paraId="188897D4" w14:textId="48BCB015" w:rsidR="008968C0" w:rsidRDefault="008968C0" w:rsidP="008968C0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Book Club Update: Amy: Successful!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Amy, Jessica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Robinson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and Candace will 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meet soon to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discuss future book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club session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 for the 2021-2022 year</w:t>
      </w:r>
      <w:r w:rsidR="00445E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(</w:t>
      </w:r>
      <w:r w:rsidR="00445E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continuing via Zoom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.</w:t>
      </w:r>
      <w:r w:rsidR="00445E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The autho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r, Sarah Rose Cavanaugh,</w:t>
      </w:r>
      <w:r w:rsidR="00445E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did Zoom in 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for a</w:t>
      </w:r>
      <w:r w:rsidR="00445E5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“Let’s do lunch</w:t>
      </w:r>
      <w:r w:rsid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” Zoom session on April 2.</w:t>
      </w:r>
    </w:p>
    <w:p w14:paraId="6A474919" w14:textId="6B26FC35" w:rsidR="00904CB2" w:rsidRPr="008968C0" w:rsidRDefault="00904CB2" w:rsidP="008968C0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Meeting Adjourned by Chair Ledbetter at 2:</w:t>
      </w:r>
      <w:r w:rsidRPr="00904CB2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25pm</w:t>
      </w:r>
      <w:r w:rsidRPr="00904CB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98F74EE" w14:textId="677BAE50" w:rsidR="00D34A66" w:rsidRPr="00D34A66" w:rsidRDefault="00D34A66" w:rsidP="00CA0D05">
      <w:pPr>
        <w:shd w:val="clear" w:color="auto" w:fill="FFFFFF"/>
        <w:spacing w:beforeAutospacing="1" w:after="0" w:afterAutospacing="1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D34A6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Respectfully Submitted,</w:t>
      </w:r>
    </w:p>
    <w:p w14:paraId="0EDB21A9" w14:textId="7929C9EF" w:rsidR="00D34A66" w:rsidRDefault="00D34A66" w:rsidP="00CA0D05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 w:rsidRPr="00D34A6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Jo Beth Oestreich</w:t>
      </w:r>
    </w:p>
    <w:p w14:paraId="5334C64A" w14:textId="229B280F" w:rsidR="00041A96" w:rsidRPr="00D34A66" w:rsidRDefault="00041A96" w:rsidP="00CA0D05">
      <w:pPr>
        <w:shd w:val="clear" w:color="auto" w:fill="FFFFFF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Secretary</w:t>
      </w:r>
    </w:p>
    <w:p w14:paraId="0472A161" w14:textId="77777777" w:rsidR="00C77BB8" w:rsidRDefault="00C77BB8" w:rsidP="00C77BB8"/>
    <w:p w14:paraId="0B490375" w14:textId="77777777" w:rsidR="00BA6B08" w:rsidRDefault="00BA6B08"/>
    <w:sectPr w:rsidR="00BA6B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4B90" w14:textId="77777777" w:rsidR="000F6B0D" w:rsidRDefault="000F6B0D" w:rsidP="00D34A66">
      <w:pPr>
        <w:spacing w:after="0" w:line="240" w:lineRule="auto"/>
      </w:pPr>
      <w:r>
        <w:separator/>
      </w:r>
    </w:p>
  </w:endnote>
  <w:endnote w:type="continuationSeparator" w:id="0">
    <w:p w14:paraId="0D009154" w14:textId="77777777" w:rsidR="000F6B0D" w:rsidRDefault="000F6B0D" w:rsidP="00D3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4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4B940" w14:textId="52ABED2F" w:rsidR="00D34A66" w:rsidRDefault="00D34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89E11E" w14:textId="77777777" w:rsidR="00D34A66" w:rsidRDefault="00D3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4C61" w14:textId="77777777" w:rsidR="000F6B0D" w:rsidRDefault="000F6B0D" w:rsidP="00D34A66">
      <w:pPr>
        <w:spacing w:after="0" w:line="240" w:lineRule="auto"/>
      </w:pPr>
      <w:r>
        <w:separator/>
      </w:r>
    </w:p>
  </w:footnote>
  <w:footnote w:type="continuationSeparator" w:id="0">
    <w:p w14:paraId="5BD0240C" w14:textId="77777777" w:rsidR="000F6B0D" w:rsidRDefault="000F6B0D" w:rsidP="00D34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E"/>
    <w:multiLevelType w:val="multilevel"/>
    <w:tmpl w:val="634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73F3A"/>
    <w:multiLevelType w:val="hybridMultilevel"/>
    <w:tmpl w:val="92D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B46E4"/>
    <w:multiLevelType w:val="hybridMultilevel"/>
    <w:tmpl w:val="B722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39CC"/>
    <w:multiLevelType w:val="hybridMultilevel"/>
    <w:tmpl w:val="30F46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AD5CAF"/>
    <w:multiLevelType w:val="hybridMultilevel"/>
    <w:tmpl w:val="7F38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33578"/>
    <w:multiLevelType w:val="hybridMultilevel"/>
    <w:tmpl w:val="1134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JFOPRRXzbdvrNnDagJH9EPJvtUglvD0xZdz5R1JLaHUem7pNvCpSWcN1g7w/4RQWfZxLaDKeTZbLZxeulIePA==" w:salt="09G2LO+GIvKl3SqS7j6g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B8"/>
    <w:rsid w:val="00041A96"/>
    <w:rsid w:val="000A16EA"/>
    <w:rsid w:val="000F6B0D"/>
    <w:rsid w:val="001D605B"/>
    <w:rsid w:val="002403B7"/>
    <w:rsid w:val="003E396A"/>
    <w:rsid w:val="003F4C88"/>
    <w:rsid w:val="00445E59"/>
    <w:rsid w:val="004D1E90"/>
    <w:rsid w:val="00520C2D"/>
    <w:rsid w:val="00637AEE"/>
    <w:rsid w:val="00661BAA"/>
    <w:rsid w:val="00757E87"/>
    <w:rsid w:val="007805D3"/>
    <w:rsid w:val="00824CAD"/>
    <w:rsid w:val="00847D33"/>
    <w:rsid w:val="008968C0"/>
    <w:rsid w:val="008E191C"/>
    <w:rsid w:val="008E2BB3"/>
    <w:rsid w:val="00904CB2"/>
    <w:rsid w:val="00975087"/>
    <w:rsid w:val="00A51039"/>
    <w:rsid w:val="00A54E4C"/>
    <w:rsid w:val="00A6721B"/>
    <w:rsid w:val="00A97978"/>
    <w:rsid w:val="00BA6B08"/>
    <w:rsid w:val="00C77BB8"/>
    <w:rsid w:val="00CA0D05"/>
    <w:rsid w:val="00D34A66"/>
    <w:rsid w:val="00DF28FD"/>
    <w:rsid w:val="00EB7688"/>
    <w:rsid w:val="00F73169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AEF8"/>
  <w15:chartTrackingRefBased/>
  <w15:docId w15:val="{98BF08A8-0DD2-4301-9948-ABB6C077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66"/>
  </w:style>
  <w:style w:type="paragraph" w:styleId="Footer">
    <w:name w:val="footer"/>
    <w:basedOn w:val="Normal"/>
    <w:link w:val="FooterChar"/>
    <w:uiPriority w:val="99"/>
    <w:unhideWhenUsed/>
    <w:rsid w:val="00D3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Ledbetter, Lynn</dc:creator>
  <cp:keywords/>
  <dc:description/>
  <cp:lastModifiedBy>Anderson, Valerie J</cp:lastModifiedBy>
  <cp:revision>2</cp:revision>
  <dcterms:created xsi:type="dcterms:W3CDTF">2021-07-23T15:59:00Z</dcterms:created>
  <dcterms:modified xsi:type="dcterms:W3CDTF">2021-07-23T15:59:00Z</dcterms:modified>
</cp:coreProperties>
</file>