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3FEC" w14:textId="77777777" w:rsidR="009F5A54" w:rsidRDefault="009F5A54" w:rsidP="009F5A54">
      <w:pPr>
        <w:pStyle w:val="Heading1"/>
      </w:pPr>
      <w:bookmarkStart w:id="0" w:name="_GoBack"/>
      <w:bookmarkEnd w:id="0"/>
      <w:r>
        <w:t>Health Care Network Transition</w:t>
      </w:r>
    </w:p>
    <w:p w14:paraId="716D0957" w14:textId="77777777" w:rsidR="009F5A54" w:rsidRDefault="009F5A54" w:rsidP="009F5A54">
      <w:pPr>
        <w:pStyle w:val="Heading2"/>
      </w:pPr>
      <w:proofErr w:type="spellStart"/>
      <w:r>
        <w:t>CareWorks</w:t>
      </w:r>
      <w:proofErr w:type="spellEnd"/>
      <w:r>
        <w:t xml:space="preserve"> </w:t>
      </w:r>
      <w:proofErr w:type="spellStart"/>
      <w:r>
        <w:t>CompKey</w:t>
      </w:r>
      <w:proofErr w:type="spellEnd"/>
      <w:r>
        <w:t xml:space="preserve"> Plus Healthcare Network</w:t>
      </w:r>
    </w:p>
    <w:p w14:paraId="7F0C3451" w14:textId="77777777" w:rsidR="009F5A54" w:rsidRDefault="009F5A54" w:rsidP="009F5A54">
      <w:pPr>
        <w:numPr>
          <w:ilvl w:val="0"/>
          <w:numId w:val="1"/>
        </w:numPr>
        <w:spacing w:before="100" w:beforeAutospacing="1" w:after="100" w:afterAutospacing="1" w:line="240" w:lineRule="auto"/>
      </w:pPr>
      <w:r>
        <w:rPr>
          <w:rStyle w:val="Strong"/>
        </w:rPr>
        <w:t>Acknowledgement Form (PDF) | </w:t>
      </w:r>
      <w:hyperlink r:id="rId8" w:history="1">
        <w:r>
          <w:rPr>
            <w:rStyle w:val="Hyperlink"/>
            <w:b/>
            <w:bCs/>
          </w:rPr>
          <w:t>English</w:t>
        </w:r>
      </w:hyperlink>
      <w:r>
        <w:rPr>
          <w:rStyle w:val="Strong"/>
        </w:rPr>
        <w:t xml:space="preserve"> | </w:t>
      </w:r>
      <w:hyperlink r:id="rId9" w:history="1">
        <w:r>
          <w:rPr>
            <w:rStyle w:val="Hyperlink"/>
            <w:b/>
            <w:bCs/>
          </w:rPr>
          <w:t>Spanish (</w:t>
        </w:r>
        <w:proofErr w:type="spellStart"/>
        <w:r>
          <w:rPr>
            <w:rStyle w:val="Hyperlink"/>
            <w:b/>
            <w:bCs/>
          </w:rPr>
          <w:t>Español</w:t>
        </w:r>
        <w:proofErr w:type="spellEnd"/>
        <w:r>
          <w:rPr>
            <w:rStyle w:val="Hyperlink"/>
            <w:b/>
            <w:bCs/>
          </w:rPr>
          <w:t>)</w:t>
        </w:r>
      </w:hyperlink>
    </w:p>
    <w:p w14:paraId="12400AA1" w14:textId="77777777" w:rsidR="009F5A54" w:rsidRDefault="009F5A54" w:rsidP="009F5A54">
      <w:pPr>
        <w:numPr>
          <w:ilvl w:val="0"/>
          <w:numId w:val="1"/>
        </w:numPr>
        <w:spacing w:before="100" w:beforeAutospacing="1" w:after="100" w:afterAutospacing="1" w:line="240" w:lineRule="auto"/>
      </w:pPr>
      <w:r>
        <w:rPr>
          <w:rStyle w:val="Strong"/>
        </w:rPr>
        <w:t xml:space="preserve">Employee Network Notification Packet (PDF) | </w:t>
      </w:r>
      <w:hyperlink r:id="rId10" w:tgtFrame="_blank" w:history="1">
        <w:r>
          <w:rPr>
            <w:rStyle w:val="Hyperlink"/>
            <w:b/>
            <w:bCs/>
          </w:rPr>
          <w:t>English</w:t>
        </w:r>
      </w:hyperlink>
      <w:r>
        <w:rPr>
          <w:rStyle w:val="Strong"/>
        </w:rPr>
        <w:t xml:space="preserve"> | </w:t>
      </w:r>
      <w:hyperlink r:id="rId11" w:history="1">
        <w:r>
          <w:rPr>
            <w:rStyle w:val="Hyperlink"/>
            <w:b/>
            <w:bCs/>
          </w:rPr>
          <w:t>Spanish (</w:t>
        </w:r>
        <w:proofErr w:type="spellStart"/>
        <w:r>
          <w:rPr>
            <w:rStyle w:val="Hyperlink"/>
            <w:b/>
            <w:bCs/>
          </w:rPr>
          <w:t>Español</w:t>
        </w:r>
        <w:proofErr w:type="spellEnd"/>
        <w:r>
          <w:rPr>
            <w:rStyle w:val="Hyperlink"/>
            <w:b/>
            <w:bCs/>
          </w:rPr>
          <w:t>)</w:t>
        </w:r>
      </w:hyperlink>
    </w:p>
    <w:p w14:paraId="3DE47810" w14:textId="77777777" w:rsidR="009F5A54" w:rsidRDefault="00127314" w:rsidP="009F5A54">
      <w:pPr>
        <w:numPr>
          <w:ilvl w:val="0"/>
          <w:numId w:val="1"/>
        </w:numPr>
        <w:spacing w:before="100" w:beforeAutospacing="1" w:after="100" w:afterAutospacing="1" w:line="240" w:lineRule="auto"/>
      </w:pPr>
      <w:hyperlink r:id="rId12" w:history="1">
        <w:r w:rsidR="009F5A54">
          <w:rPr>
            <w:rStyle w:val="Hyperlink"/>
            <w:b/>
            <w:bCs/>
          </w:rPr>
          <w:t>Network Service Area Map (PDF)</w:t>
        </w:r>
      </w:hyperlink>
    </w:p>
    <w:p w14:paraId="00DED2C9" w14:textId="77777777" w:rsidR="009F5A54" w:rsidRDefault="00127314" w:rsidP="009F5A54">
      <w:pPr>
        <w:numPr>
          <w:ilvl w:val="0"/>
          <w:numId w:val="1"/>
        </w:numPr>
        <w:spacing w:before="100" w:beforeAutospacing="1" w:after="100" w:afterAutospacing="1" w:line="240" w:lineRule="auto"/>
      </w:pPr>
      <w:hyperlink r:id="rId13" w:history="1">
        <w:r w:rsidR="009F5A54">
          <w:rPr>
            <w:rStyle w:val="Hyperlink"/>
            <w:b/>
            <w:bCs/>
          </w:rPr>
          <w:t>Network Certified Texas Counties List (PDF)</w:t>
        </w:r>
      </w:hyperlink>
    </w:p>
    <w:p w14:paraId="7F491BBE" w14:textId="77777777" w:rsidR="009F5A54" w:rsidRDefault="00127314" w:rsidP="009F5A54">
      <w:pPr>
        <w:spacing w:after="0"/>
      </w:pPr>
      <w:hyperlink r:id="rId14" w:history="1">
        <w:proofErr w:type="spellStart"/>
        <w:r w:rsidR="009F5A54">
          <w:rPr>
            <w:rStyle w:val="Hyperlink"/>
            <w:color w:val="FFFFFF"/>
            <w:shd w:val="clear" w:color="auto" w:fill="071832"/>
          </w:rPr>
          <w:t>CareWorks</w:t>
        </w:r>
        <w:proofErr w:type="spellEnd"/>
        <w:r w:rsidR="009F5A54">
          <w:rPr>
            <w:rStyle w:val="Hyperlink"/>
            <w:color w:val="FFFFFF"/>
            <w:shd w:val="clear" w:color="auto" w:fill="071832"/>
          </w:rPr>
          <w:t xml:space="preserve"> </w:t>
        </w:r>
        <w:proofErr w:type="spellStart"/>
        <w:r w:rsidR="009F5A54">
          <w:rPr>
            <w:rStyle w:val="Hyperlink"/>
            <w:color w:val="FFFFFF"/>
            <w:shd w:val="clear" w:color="auto" w:fill="071832"/>
          </w:rPr>
          <w:t>CompKey</w:t>
        </w:r>
        <w:proofErr w:type="spellEnd"/>
        <w:r w:rsidR="009F5A54">
          <w:rPr>
            <w:rStyle w:val="Hyperlink"/>
            <w:color w:val="FFFFFF"/>
            <w:shd w:val="clear" w:color="auto" w:fill="071832"/>
          </w:rPr>
          <w:t xml:space="preserve"> Plus HCN Provider Search</w:t>
        </w:r>
      </w:hyperlink>
    </w:p>
    <w:p w14:paraId="461B36FF" w14:textId="15C0525E" w:rsidR="009F5A54" w:rsidRDefault="009F5A54" w:rsidP="009F5A54">
      <w:pPr>
        <w:pStyle w:val="Heading2"/>
      </w:pPr>
      <w:r>
        <w:t xml:space="preserve">Introduction to the </w:t>
      </w:r>
      <w:proofErr w:type="spellStart"/>
      <w:r>
        <w:t>CareWorks</w:t>
      </w:r>
      <w:proofErr w:type="spellEnd"/>
      <w:r>
        <w:t xml:space="preserve"> </w:t>
      </w:r>
      <w:proofErr w:type="spellStart"/>
      <w:r>
        <w:t>CompKey</w:t>
      </w:r>
      <w:proofErr w:type="spellEnd"/>
      <w:r>
        <w:t xml:space="preserve"> Plus HCN</w:t>
      </w:r>
    </w:p>
    <w:p w14:paraId="1D19A364" w14:textId="77777777" w:rsidR="009F5A54" w:rsidRDefault="009F5A54" w:rsidP="009F5A54">
      <w:pPr>
        <w:pStyle w:val="NormalWeb"/>
      </w:pPr>
      <w:r>
        <w:t>The 79th legislature passed HB 7 that enacted Texas Insurance Code Chapter 1305. Chapter 1305 authorized the establishment of workers’ compensation health care networks for the provision of workers’ compensation medical benefits.</w:t>
      </w:r>
    </w:p>
    <w:p w14:paraId="7B9DE321" w14:textId="77777777" w:rsidR="009F5A54" w:rsidRDefault="009F5A54" w:rsidP="009F5A54">
      <w:pPr>
        <w:pStyle w:val="NormalWeb"/>
      </w:pPr>
      <w:r>
        <w:t xml:space="preserve">The State Office of Risk Management has contracted with the </w:t>
      </w:r>
      <w:proofErr w:type="spellStart"/>
      <w:r>
        <w:t>CareWorks</w:t>
      </w:r>
      <w:proofErr w:type="spellEnd"/>
      <w:r>
        <w:t xml:space="preserve"> </w:t>
      </w:r>
      <w:proofErr w:type="spellStart"/>
      <w:r>
        <w:t>CompKey</w:t>
      </w:r>
      <w:proofErr w:type="spellEnd"/>
      <w:r>
        <w:t xml:space="preserve"> Plus HCN to assist employees in the selection of network providers while obtaining prompt and appropriate medical treatment.</w:t>
      </w:r>
    </w:p>
    <w:p w14:paraId="731F64D8" w14:textId="77777777" w:rsidR="009F5A54" w:rsidRDefault="009F5A54" w:rsidP="009F5A54">
      <w:pPr>
        <w:pStyle w:val="NormalWeb"/>
      </w:pPr>
      <w:r>
        <w:t xml:space="preserve">Except for emergency care, employees who live within the </w:t>
      </w:r>
      <w:proofErr w:type="spellStart"/>
      <w:r>
        <w:t>CareWorks</w:t>
      </w:r>
      <w:proofErr w:type="spellEnd"/>
      <w:r>
        <w:t xml:space="preserve"> </w:t>
      </w:r>
      <w:proofErr w:type="spellStart"/>
      <w:r>
        <w:t>CompKey</w:t>
      </w:r>
      <w:proofErr w:type="spellEnd"/>
      <w:r>
        <w:t xml:space="preserve"> Plus Network coverage area will be required to obtain medical care from a network provider in order to receive workers’ compensation benefits.</w:t>
      </w:r>
    </w:p>
    <w:p w14:paraId="166C960D" w14:textId="77777777" w:rsidR="009F5A54" w:rsidRDefault="009F5A54" w:rsidP="009F5A54">
      <w:pPr>
        <w:pStyle w:val="NormalWeb"/>
      </w:pPr>
      <w:r>
        <w:t>We understand you may have questions regarding this transition and have prepared the following resources as educational tools on this page.</w:t>
      </w:r>
    </w:p>
    <w:p w14:paraId="5EC533A2" w14:textId="77777777" w:rsidR="009F5A54" w:rsidRDefault="00127314" w:rsidP="009F5A54">
      <w:r>
        <w:pict w14:anchorId="17EEFAE1">
          <v:rect id="_x0000_i1025" style="width:0;height:1.5pt" o:hralign="center" o:hrstd="t" o:hr="t" fillcolor="#a0a0a0" stroked="f"/>
        </w:pict>
      </w:r>
    </w:p>
    <w:p w14:paraId="4E5AAF8F" w14:textId="77777777" w:rsidR="009F5A54" w:rsidRDefault="009F5A54" w:rsidP="009F5A54">
      <w:pPr>
        <w:pStyle w:val="Heading2"/>
      </w:pPr>
      <w:r>
        <w:t xml:space="preserve">What </w:t>
      </w:r>
      <w:r>
        <w:rPr>
          <w:i/>
          <w:iCs/>
        </w:rPr>
        <w:t>Employers</w:t>
      </w:r>
      <w:r>
        <w:t xml:space="preserve"> Need to Know</w:t>
      </w:r>
    </w:p>
    <w:p w14:paraId="24A67982" w14:textId="2E610064" w:rsidR="009F5A54" w:rsidRDefault="009F5A54" w:rsidP="009F5A54">
      <w:pPr>
        <w:pStyle w:val="NormalWeb"/>
      </w:pPr>
      <w:r>
        <w:t xml:space="preserve">All new injuries that fall within the </w:t>
      </w:r>
      <w:proofErr w:type="spellStart"/>
      <w:r>
        <w:t>CareWorks</w:t>
      </w:r>
      <w:proofErr w:type="spellEnd"/>
      <w:r>
        <w:t xml:space="preserve"> </w:t>
      </w:r>
      <w:proofErr w:type="spellStart"/>
      <w:r>
        <w:t>CompKey</w:t>
      </w:r>
      <w:proofErr w:type="spellEnd"/>
      <w:r>
        <w:t xml:space="preserve"> Plus TX Health Care Network coverage area are required to treat within the network.</w:t>
      </w:r>
    </w:p>
    <w:p w14:paraId="21903550" w14:textId="77777777" w:rsidR="009F5A54" w:rsidRDefault="009F5A54" w:rsidP="009F5A54">
      <w:pPr>
        <w:pStyle w:val="NormalWeb"/>
      </w:pPr>
      <w:r>
        <w:t xml:space="preserve">SORM and </w:t>
      </w:r>
      <w:proofErr w:type="spellStart"/>
      <w:r>
        <w:t>CareWorks</w:t>
      </w:r>
      <w:proofErr w:type="spellEnd"/>
      <w:r>
        <w:t xml:space="preserve"> are making every effort to ensure the transition is as seamless as possible. Each agency must continue to designate a Health Care Network contact and enter the person’s information into the online Risk Management Information System (RMIS). This individual will continue to receive periodic updates, as well as e-mails and educational material regarding the network. Please pay special note to the HCN Employer Network Information Packet available in PDF on this page.</w:t>
      </w:r>
    </w:p>
    <w:p w14:paraId="345A0F2C" w14:textId="77777777" w:rsidR="009F5A54" w:rsidRDefault="00127314" w:rsidP="009F5A54">
      <w:r>
        <w:pict w14:anchorId="6237369B">
          <v:rect id="_x0000_i1026" style="width:0;height:1.5pt" o:hralign="center" o:hrstd="t" o:hr="t" fillcolor="#a0a0a0" stroked="f"/>
        </w:pict>
      </w:r>
    </w:p>
    <w:p w14:paraId="7E04E9A7" w14:textId="77777777" w:rsidR="009F5A54" w:rsidRDefault="009F5A54" w:rsidP="009F5A54">
      <w:pPr>
        <w:pStyle w:val="Heading2"/>
      </w:pPr>
      <w:r>
        <w:lastRenderedPageBreak/>
        <w:t xml:space="preserve">What </w:t>
      </w:r>
      <w:r>
        <w:rPr>
          <w:i/>
          <w:iCs/>
        </w:rPr>
        <w:t>Employees</w:t>
      </w:r>
      <w:r>
        <w:t xml:space="preserve"> Need to Know</w:t>
      </w:r>
    </w:p>
    <w:p w14:paraId="1D84ABFC" w14:textId="77777777" w:rsidR="009F5A54" w:rsidRDefault="009F5A54" w:rsidP="009F5A54">
      <w:pPr>
        <w:pStyle w:val="NormalWeb"/>
      </w:pPr>
      <w:r>
        <w:t xml:space="preserve">How does the network benefit me as an employee? SORM has contracted with the </w:t>
      </w:r>
      <w:proofErr w:type="spellStart"/>
      <w:r>
        <w:t>CareWorks</w:t>
      </w:r>
      <w:proofErr w:type="spellEnd"/>
      <w:r>
        <w:t xml:space="preserve"> </w:t>
      </w:r>
      <w:proofErr w:type="spellStart"/>
      <w:r>
        <w:t>CompKey</w:t>
      </w:r>
      <w:proofErr w:type="spellEnd"/>
      <w:r>
        <w:t xml:space="preserve"> Plus HCN to provide state employees, who live in network service areas, the opportunity for improved quality of care and help in returning to work as soon as medically appropriate.</w:t>
      </w:r>
    </w:p>
    <w:p w14:paraId="05C6AB9B" w14:textId="77777777" w:rsidR="009F5A54" w:rsidRDefault="009F5A54" w:rsidP="009F5A54">
      <w:pPr>
        <w:pStyle w:val="NormalWeb"/>
      </w:pPr>
      <w:r>
        <w:t>Additional resources can be found below. Please pay special note to the Employee Network Notification Packet available in PDF on this page with required documents for review and signature when appropriate.</w:t>
      </w:r>
    </w:p>
    <w:p w14:paraId="31B2109B" w14:textId="77777777" w:rsidR="009F5A54" w:rsidRDefault="00127314" w:rsidP="009F5A54">
      <w:r>
        <w:pict w14:anchorId="7B36D549">
          <v:rect id="_x0000_i1027" style="width:0;height:1.5pt" o:hralign="center" o:hrstd="t" o:hr="t" fillcolor="#a0a0a0" stroked="f"/>
        </w:pict>
      </w:r>
    </w:p>
    <w:p w14:paraId="1733E619" w14:textId="77777777" w:rsidR="009F5A54" w:rsidRDefault="009F5A54" w:rsidP="009F5A54">
      <w:pPr>
        <w:pStyle w:val="Heading2"/>
      </w:pPr>
      <w:r>
        <w:t>In-Network vs. Out-of-Network</w:t>
      </w:r>
    </w:p>
    <w:p w14:paraId="3D0F141D" w14:textId="77777777" w:rsidR="009F5A54" w:rsidRDefault="009F5A54" w:rsidP="009F5A54">
      <w:pPr>
        <w:pStyle w:val="NormalWeb"/>
      </w:pPr>
      <w:r>
        <w:t xml:space="preserve">Based on the employee’s county of residence, an employee is considered “in-network” or “out-of-network.” If an employee is accessing the IMO Med-Select Network® prior to February 1, 2020 he or she may or may not be in the </w:t>
      </w:r>
      <w:proofErr w:type="spellStart"/>
      <w:r>
        <w:t>CareWorks</w:t>
      </w:r>
      <w:proofErr w:type="spellEnd"/>
      <w:r>
        <w:t xml:space="preserve"> </w:t>
      </w:r>
      <w:proofErr w:type="spellStart"/>
      <w:r>
        <w:t>CompKey</w:t>
      </w:r>
      <w:proofErr w:type="spellEnd"/>
      <w:r>
        <w:t xml:space="preserve"> Plus HCN due to the specified coverage area.  It may be necessary for an injured worker who is moving from the IMO Med-Select </w:t>
      </w:r>
      <w:proofErr w:type="spellStart"/>
      <w:r>
        <w:t>Network®to</w:t>
      </w:r>
      <w:proofErr w:type="spellEnd"/>
      <w:r>
        <w:t xml:space="preserve"> the </w:t>
      </w:r>
      <w:proofErr w:type="spellStart"/>
      <w:r>
        <w:t>CareWorks</w:t>
      </w:r>
      <w:proofErr w:type="spellEnd"/>
      <w:r>
        <w:t xml:space="preserve"> </w:t>
      </w:r>
      <w:proofErr w:type="spellStart"/>
      <w:r>
        <w:t>CompKey</w:t>
      </w:r>
      <w:proofErr w:type="spellEnd"/>
      <w:r>
        <w:t xml:space="preserve"> Plus HCN to choose a new treating doctor if their current treating doctor is not in the </w:t>
      </w:r>
      <w:proofErr w:type="spellStart"/>
      <w:r>
        <w:t>CareWorks</w:t>
      </w:r>
      <w:proofErr w:type="spellEnd"/>
      <w:r>
        <w:t xml:space="preserve"> </w:t>
      </w:r>
      <w:proofErr w:type="spellStart"/>
      <w:r>
        <w:t>CompKey</w:t>
      </w:r>
      <w:proofErr w:type="spellEnd"/>
      <w:r>
        <w:t xml:space="preserve"> Plus HCN. No change of treating doctor is required if the employee lives outside of the </w:t>
      </w:r>
      <w:proofErr w:type="spellStart"/>
      <w:r>
        <w:t>CareWorks</w:t>
      </w:r>
      <w:proofErr w:type="spellEnd"/>
      <w:r>
        <w:t xml:space="preserve"> </w:t>
      </w:r>
      <w:proofErr w:type="spellStart"/>
      <w:r>
        <w:t>CompKey</w:t>
      </w:r>
      <w:proofErr w:type="spellEnd"/>
      <w:r>
        <w:t xml:space="preserve"> Plus HCN coverage area.</w:t>
      </w:r>
    </w:p>
    <w:p w14:paraId="06837DDF" w14:textId="77777777" w:rsidR="009F5A54" w:rsidRDefault="009F5A54" w:rsidP="009F5A54">
      <w:pPr>
        <w:pStyle w:val="NormalWeb"/>
      </w:pPr>
      <w:r>
        <w:t>If an employee does not live in a network county, but wishes to participate in the network, he or she must complete an out-of-network participation form provided by his or her adjuster.</w:t>
      </w:r>
    </w:p>
    <w:p w14:paraId="7D80859C" w14:textId="77777777" w:rsidR="009F5A54" w:rsidRDefault="00127314" w:rsidP="009F5A54">
      <w:r>
        <w:pict w14:anchorId="01A150D4">
          <v:rect id="_x0000_i1028" style="width:0;height:1.5pt" o:hralign="center" o:hrstd="t" o:hr="t" fillcolor="#a0a0a0" stroked="f"/>
        </w:pict>
      </w:r>
    </w:p>
    <w:p w14:paraId="4692BB51" w14:textId="77777777" w:rsidR="009F5A54" w:rsidRDefault="009F5A54" w:rsidP="009F5A54">
      <w:pPr>
        <w:pStyle w:val="Heading2"/>
      </w:pPr>
      <w:proofErr w:type="spellStart"/>
      <w:r>
        <w:t>CareWorks</w:t>
      </w:r>
      <w:proofErr w:type="spellEnd"/>
      <w:r>
        <w:t xml:space="preserve"> </w:t>
      </w:r>
      <w:proofErr w:type="spellStart"/>
      <w:r>
        <w:t>CompKey</w:t>
      </w:r>
      <w:proofErr w:type="spellEnd"/>
      <w:r>
        <w:t xml:space="preserve"> Plus HCN Resources</w:t>
      </w:r>
    </w:p>
    <w:p w14:paraId="0628DFD5" w14:textId="77777777" w:rsidR="009F5A54" w:rsidRDefault="009F5A54" w:rsidP="009F5A54">
      <w:pPr>
        <w:pStyle w:val="NormalWeb"/>
      </w:pPr>
      <w:r>
        <w:rPr>
          <w:b/>
          <w:bCs/>
        </w:rPr>
        <w:t>List of Network Providers:</w:t>
      </w:r>
    </w:p>
    <w:p w14:paraId="691F93D7" w14:textId="77777777" w:rsidR="009F5A54" w:rsidRDefault="00127314" w:rsidP="009F5A54">
      <w:pPr>
        <w:pStyle w:val="NormalWeb"/>
      </w:pPr>
      <w:hyperlink r:id="rId15" w:history="1">
        <w:proofErr w:type="spellStart"/>
        <w:r w:rsidR="009F5A54">
          <w:rPr>
            <w:rStyle w:val="Hyperlink"/>
          </w:rPr>
          <w:t>CareWorks</w:t>
        </w:r>
        <w:proofErr w:type="spellEnd"/>
        <w:r w:rsidR="009F5A54">
          <w:rPr>
            <w:rStyle w:val="Hyperlink"/>
          </w:rPr>
          <w:t xml:space="preserve"> </w:t>
        </w:r>
        <w:proofErr w:type="spellStart"/>
        <w:r w:rsidR="009F5A54">
          <w:rPr>
            <w:rStyle w:val="Hyperlink"/>
          </w:rPr>
          <w:t>CompKey</w:t>
        </w:r>
        <w:proofErr w:type="spellEnd"/>
        <w:r w:rsidR="009F5A54">
          <w:rPr>
            <w:rStyle w:val="Hyperlink"/>
          </w:rPr>
          <w:t xml:space="preserve"> Plus HCN Provider Search Directory by Zip Code, City or Other</w:t>
        </w:r>
      </w:hyperlink>
    </w:p>
    <w:p w14:paraId="7B779869" w14:textId="77777777" w:rsidR="009F5A54" w:rsidRDefault="009F5A54" w:rsidP="009F5A54">
      <w:pPr>
        <w:pStyle w:val="NormalWeb"/>
      </w:pPr>
      <w:r>
        <w:rPr>
          <w:b/>
          <w:bCs/>
        </w:rPr>
        <w:t>Network Service Areas:</w:t>
      </w:r>
    </w:p>
    <w:p w14:paraId="361EF745" w14:textId="77777777" w:rsidR="009F5A54" w:rsidRDefault="00127314" w:rsidP="009F5A54">
      <w:pPr>
        <w:pStyle w:val="NormalWeb"/>
      </w:pPr>
      <w:hyperlink r:id="rId16" w:history="1">
        <w:r w:rsidR="009F5A54">
          <w:rPr>
            <w:rStyle w:val="Hyperlink"/>
          </w:rPr>
          <w:t>1-800-580-1314</w:t>
        </w:r>
      </w:hyperlink>
      <w:r w:rsidR="009F5A54">
        <w:t xml:space="preserve"> or Network Coverage Map</w:t>
      </w:r>
    </w:p>
    <w:p w14:paraId="5D00E71C" w14:textId="77777777" w:rsidR="009F5A54" w:rsidRDefault="009F5A54" w:rsidP="009F5A54">
      <w:pPr>
        <w:pStyle w:val="NormalWeb"/>
      </w:pPr>
      <w:r>
        <w:rPr>
          <w:b/>
          <w:bCs/>
        </w:rPr>
        <w:t>General Network Questions:</w:t>
      </w:r>
    </w:p>
    <w:p w14:paraId="06AEFD3C" w14:textId="77777777" w:rsidR="009F5A54" w:rsidRDefault="00127314" w:rsidP="009F5A54">
      <w:pPr>
        <w:pStyle w:val="NormalWeb"/>
      </w:pPr>
      <w:hyperlink r:id="rId17" w:history="1">
        <w:r w:rsidR="009F5A54">
          <w:rPr>
            <w:rStyle w:val="Hyperlink"/>
          </w:rPr>
          <w:t>1-800-580-1314</w:t>
        </w:r>
      </w:hyperlink>
      <w:r w:rsidR="009F5A54">
        <w:t xml:space="preserve"> or </w:t>
      </w:r>
      <w:hyperlink r:id="rId18" w:history="1">
        <w:r w:rsidR="009F5A54">
          <w:rPr>
            <w:rStyle w:val="Hyperlink"/>
          </w:rPr>
          <w:t>CompKey@careworksmcs.com</w:t>
        </w:r>
      </w:hyperlink>
    </w:p>
    <w:p w14:paraId="02359508" w14:textId="77777777" w:rsidR="009F5A54" w:rsidRDefault="009F5A54" w:rsidP="009F5A54">
      <w:pPr>
        <w:pStyle w:val="NormalWeb"/>
      </w:pPr>
      <w:r>
        <w:rPr>
          <w:b/>
          <w:bCs/>
        </w:rPr>
        <w:t>Network Complaints:</w:t>
      </w:r>
    </w:p>
    <w:p w14:paraId="5CA30A27" w14:textId="77777777" w:rsidR="009F5A54" w:rsidRDefault="00127314" w:rsidP="009F5A54">
      <w:pPr>
        <w:pStyle w:val="NormalWeb"/>
      </w:pPr>
      <w:hyperlink r:id="rId19" w:history="1">
        <w:r w:rsidR="009F5A54">
          <w:rPr>
            <w:rStyle w:val="Hyperlink"/>
          </w:rPr>
          <w:t>1-800-580-1314</w:t>
        </w:r>
      </w:hyperlink>
      <w:r w:rsidR="009F5A54">
        <w:t xml:space="preserve"> or </w:t>
      </w:r>
      <w:hyperlink r:id="rId20" w:history="1">
        <w:r w:rsidR="009F5A54">
          <w:rPr>
            <w:rStyle w:val="Hyperlink"/>
          </w:rPr>
          <w:t>CompKey@careworksmcs.com</w:t>
        </w:r>
      </w:hyperlink>
    </w:p>
    <w:p w14:paraId="75C9677D" w14:textId="77777777" w:rsidR="009F5A54" w:rsidRDefault="009F5A54" w:rsidP="009F5A54">
      <w:pPr>
        <w:pStyle w:val="NormalWeb"/>
      </w:pPr>
      <w:r>
        <w:rPr>
          <w:b/>
          <w:bCs/>
        </w:rPr>
        <w:t>Questions about a Claim:</w:t>
      </w:r>
    </w:p>
    <w:p w14:paraId="4A9417C7" w14:textId="5A58C0A9" w:rsidR="009F5A54" w:rsidRDefault="009F5A54" w:rsidP="009F5A54">
      <w:pPr>
        <w:pStyle w:val="NormalWeb"/>
      </w:pPr>
      <w:r>
        <w:t xml:space="preserve">SORM </w:t>
      </w:r>
      <w:hyperlink r:id="rId21" w:history="1">
        <w:r>
          <w:rPr>
            <w:rStyle w:val="Hyperlink"/>
          </w:rPr>
          <w:t>1-877-445-0006</w:t>
        </w:r>
      </w:hyperlink>
    </w:p>
    <w:p w14:paraId="2DBA22E5" w14:textId="77777777" w:rsidR="009F5A54" w:rsidRDefault="009F5A54" w:rsidP="009F5A54">
      <w:pPr>
        <w:pStyle w:val="NormalWeb"/>
      </w:pPr>
      <w:r>
        <w:rPr>
          <w:i/>
          <w:iCs/>
        </w:rPr>
        <w:t xml:space="preserve">You may always contact SORM directly at </w:t>
      </w:r>
      <w:hyperlink r:id="rId22" w:history="1">
        <w:r>
          <w:rPr>
            <w:rStyle w:val="Hyperlink"/>
            <w:i/>
            <w:iCs/>
          </w:rPr>
          <w:t>1-877-445-0006</w:t>
        </w:r>
      </w:hyperlink>
      <w:r>
        <w:rPr>
          <w:i/>
          <w:iCs/>
        </w:rPr>
        <w:t xml:space="preserve"> regarding any workers’ compensation questions or concerns.</w:t>
      </w:r>
    </w:p>
    <w:p w14:paraId="58D98135" w14:textId="77777777" w:rsidR="009F5A54" w:rsidRDefault="00127314" w:rsidP="009F5A54">
      <w:pPr>
        <w:pStyle w:val="back-top"/>
      </w:pPr>
      <w:hyperlink r:id="rId23" w:anchor="header" w:history="1">
        <w:r w:rsidR="009F5A54">
          <w:rPr>
            <w:rStyle w:val="Hyperlink"/>
          </w:rPr>
          <w:t>↑</w:t>
        </w:r>
      </w:hyperlink>
    </w:p>
    <w:p w14:paraId="2B3EBC2D" w14:textId="77777777" w:rsidR="009F5A54" w:rsidRDefault="00127314" w:rsidP="009F5A54">
      <w:pPr>
        <w:pStyle w:val="menu-item"/>
        <w:numPr>
          <w:ilvl w:val="0"/>
          <w:numId w:val="2"/>
        </w:numPr>
      </w:pPr>
      <w:hyperlink r:id="rId24" w:history="1">
        <w:r w:rsidR="009F5A54">
          <w:rPr>
            <w:rStyle w:val="Hyperlink"/>
          </w:rPr>
          <w:t>Texas.gov</w:t>
        </w:r>
      </w:hyperlink>
    </w:p>
    <w:p w14:paraId="20C5CFBC" w14:textId="77777777" w:rsidR="009F5A54" w:rsidRDefault="00127314" w:rsidP="009F5A54">
      <w:pPr>
        <w:pStyle w:val="menu-item"/>
        <w:numPr>
          <w:ilvl w:val="0"/>
          <w:numId w:val="2"/>
        </w:numPr>
      </w:pPr>
      <w:hyperlink r:id="rId25" w:history="1">
        <w:r w:rsidR="009F5A54">
          <w:rPr>
            <w:rStyle w:val="Hyperlink"/>
          </w:rPr>
          <w:t>Compact with Texans</w:t>
        </w:r>
      </w:hyperlink>
    </w:p>
    <w:p w14:paraId="5FBF1A6A" w14:textId="77777777" w:rsidR="009F5A54" w:rsidRDefault="00127314" w:rsidP="009F5A54">
      <w:pPr>
        <w:pStyle w:val="menu-item"/>
        <w:numPr>
          <w:ilvl w:val="0"/>
          <w:numId w:val="2"/>
        </w:numPr>
      </w:pPr>
      <w:hyperlink r:id="rId26" w:history="1">
        <w:r w:rsidR="009F5A54">
          <w:rPr>
            <w:rStyle w:val="Hyperlink"/>
          </w:rPr>
          <w:t>Statewide Search/TRAIL</w:t>
        </w:r>
      </w:hyperlink>
    </w:p>
    <w:p w14:paraId="41653A69" w14:textId="77777777" w:rsidR="009F5A54" w:rsidRDefault="00127314" w:rsidP="009F5A54">
      <w:pPr>
        <w:pStyle w:val="menu-item"/>
        <w:numPr>
          <w:ilvl w:val="0"/>
          <w:numId w:val="2"/>
        </w:numPr>
      </w:pPr>
      <w:hyperlink r:id="rId27" w:history="1">
        <w:r w:rsidR="009F5A54">
          <w:rPr>
            <w:rStyle w:val="Hyperlink"/>
          </w:rPr>
          <w:t>State Auditor’s Office</w:t>
        </w:r>
      </w:hyperlink>
    </w:p>
    <w:p w14:paraId="637EA92E" w14:textId="77777777" w:rsidR="009F5A54" w:rsidRDefault="00127314" w:rsidP="009F5A54">
      <w:pPr>
        <w:pStyle w:val="menu-item"/>
        <w:numPr>
          <w:ilvl w:val="0"/>
          <w:numId w:val="2"/>
        </w:numPr>
      </w:pPr>
      <w:hyperlink r:id="rId28" w:history="1">
        <w:r w:rsidR="009F5A54">
          <w:rPr>
            <w:rStyle w:val="Hyperlink"/>
          </w:rPr>
          <w:t>Texas Homeland Security</w:t>
        </w:r>
      </w:hyperlink>
    </w:p>
    <w:p w14:paraId="0D2D3E27" w14:textId="77777777" w:rsidR="009F5A54" w:rsidRDefault="00127314" w:rsidP="009F5A54">
      <w:pPr>
        <w:pStyle w:val="menu-item"/>
        <w:numPr>
          <w:ilvl w:val="0"/>
          <w:numId w:val="2"/>
        </w:numPr>
      </w:pPr>
      <w:hyperlink r:id="rId29" w:history="1">
        <w:r w:rsidR="009F5A54">
          <w:rPr>
            <w:rStyle w:val="Hyperlink"/>
          </w:rPr>
          <w:t>Texas Transparency</w:t>
        </w:r>
      </w:hyperlink>
    </w:p>
    <w:p w14:paraId="1BB61BFD" w14:textId="77777777" w:rsidR="009F5A54" w:rsidRDefault="00127314" w:rsidP="009F5A54">
      <w:pPr>
        <w:pStyle w:val="menu-item"/>
        <w:numPr>
          <w:ilvl w:val="0"/>
          <w:numId w:val="2"/>
        </w:numPr>
      </w:pPr>
      <w:hyperlink r:id="rId30" w:history="1">
        <w:r w:rsidR="009F5A54">
          <w:rPr>
            <w:rStyle w:val="Hyperlink"/>
          </w:rPr>
          <w:t>Texas Veteran’s Portal</w:t>
        </w:r>
      </w:hyperlink>
    </w:p>
    <w:p w14:paraId="345C66C4" w14:textId="77777777" w:rsidR="009F5A54" w:rsidRDefault="00127314" w:rsidP="009F5A54">
      <w:pPr>
        <w:pStyle w:val="menu-item"/>
        <w:numPr>
          <w:ilvl w:val="0"/>
          <w:numId w:val="2"/>
        </w:numPr>
      </w:pPr>
      <w:hyperlink r:id="rId31" w:history="1">
        <w:r w:rsidR="009F5A54">
          <w:rPr>
            <w:rStyle w:val="Hyperlink"/>
          </w:rPr>
          <w:t>Governor’s Committee on People with Disabilities</w:t>
        </w:r>
      </w:hyperlink>
    </w:p>
    <w:p w14:paraId="57DF4D56" w14:textId="77777777" w:rsidR="009F5A54" w:rsidRDefault="00127314" w:rsidP="009F5A54">
      <w:pPr>
        <w:pStyle w:val="menu-item"/>
        <w:numPr>
          <w:ilvl w:val="0"/>
          <w:numId w:val="2"/>
        </w:numPr>
      </w:pPr>
      <w:hyperlink r:id="rId32" w:history="1">
        <w:r w:rsidR="009F5A54">
          <w:rPr>
            <w:rStyle w:val="Hyperlink"/>
          </w:rPr>
          <w:t>State Link Policy (PDF)</w:t>
        </w:r>
      </w:hyperlink>
    </w:p>
    <w:p w14:paraId="2CA6B7CE" w14:textId="77777777" w:rsidR="009F5A54" w:rsidRDefault="00127314" w:rsidP="009F5A54">
      <w:pPr>
        <w:pStyle w:val="menu-item"/>
        <w:numPr>
          <w:ilvl w:val="0"/>
          <w:numId w:val="2"/>
        </w:numPr>
      </w:pPr>
      <w:hyperlink r:id="rId33" w:history="1">
        <w:r w:rsidR="009F5A54">
          <w:rPr>
            <w:rStyle w:val="Hyperlink"/>
          </w:rPr>
          <w:t>Web Resources</w:t>
        </w:r>
      </w:hyperlink>
    </w:p>
    <w:p w14:paraId="12E63254" w14:textId="77777777" w:rsidR="009F5A54" w:rsidRDefault="00127314" w:rsidP="009F5A54">
      <w:pPr>
        <w:pStyle w:val="menu-item"/>
        <w:numPr>
          <w:ilvl w:val="0"/>
          <w:numId w:val="2"/>
        </w:numPr>
      </w:pPr>
      <w:hyperlink r:id="rId34" w:history="1">
        <w:r w:rsidR="009F5A54">
          <w:rPr>
            <w:rStyle w:val="Hyperlink"/>
          </w:rPr>
          <w:t>SORM Rules</w:t>
        </w:r>
      </w:hyperlink>
    </w:p>
    <w:p w14:paraId="242587D9" w14:textId="77777777" w:rsidR="009F5A54" w:rsidRDefault="00127314" w:rsidP="009F5A54">
      <w:pPr>
        <w:pStyle w:val="menu-item"/>
        <w:numPr>
          <w:ilvl w:val="0"/>
          <w:numId w:val="2"/>
        </w:numPr>
      </w:pPr>
      <w:hyperlink r:id="rId35" w:history="1">
        <w:r w:rsidR="009F5A54">
          <w:rPr>
            <w:rStyle w:val="Hyperlink"/>
          </w:rPr>
          <w:t>Links to Other Resources</w:t>
        </w:r>
      </w:hyperlink>
    </w:p>
    <w:p w14:paraId="4ED966AC" w14:textId="77777777" w:rsidR="009F5A54" w:rsidRDefault="009F5A54" w:rsidP="009F5A54">
      <w:r>
        <w:t>© State Office of Risk Management</w:t>
      </w:r>
    </w:p>
    <w:p w14:paraId="19E40669" w14:textId="77777777" w:rsidR="009F5A54" w:rsidRDefault="009F5A54" w:rsidP="009F5A54">
      <w:pPr>
        <w:pStyle w:val="NormalWeb"/>
      </w:pPr>
    </w:p>
    <w:p w14:paraId="3067C2F3" w14:textId="77777777" w:rsidR="009F5A54" w:rsidRDefault="009F5A54" w:rsidP="009F5A54">
      <w:pPr>
        <w:pStyle w:val="NormalWeb"/>
      </w:pPr>
    </w:p>
    <w:p w14:paraId="2F469839" w14:textId="77777777" w:rsidR="009F5A54" w:rsidRPr="009F5A54" w:rsidRDefault="009F5A54" w:rsidP="009F5A54"/>
    <w:sectPr w:rsidR="009F5A54" w:rsidRPr="009F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0DA"/>
    <w:multiLevelType w:val="multilevel"/>
    <w:tmpl w:val="A51E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D68BA"/>
    <w:multiLevelType w:val="multilevel"/>
    <w:tmpl w:val="CCF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54"/>
    <w:rsid w:val="00127314"/>
    <w:rsid w:val="00666897"/>
    <w:rsid w:val="009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C180E8"/>
  <w15:chartTrackingRefBased/>
  <w15:docId w15:val="{64EFD999-FBB4-49A4-A841-CD7F8770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5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A54"/>
    <w:rPr>
      <w:color w:val="0563C1" w:themeColor="hyperlink"/>
      <w:u w:val="single"/>
    </w:rPr>
  </w:style>
  <w:style w:type="character" w:styleId="UnresolvedMention">
    <w:name w:val="Unresolved Mention"/>
    <w:basedOn w:val="DefaultParagraphFont"/>
    <w:uiPriority w:val="99"/>
    <w:semiHidden/>
    <w:unhideWhenUsed/>
    <w:rsid w:val="009F5A54"/>
    <w:rPr>
      <w:color w:val="605E5C"/>
      <w:shd w:val="clear" w:color="auto" w:fill="E1DFDD"/>
    </w:rPr>
  </w:style>
  <w:style w:type="character" w:customStyle="1" w:styleId="Heading1Char">
    <w:name w:val="Heading 1 Char"/>
    <w:basedOn w:val="DefaultParagraphFont"/>
    <w:link w:val="Heading1"/>
    <w:uiPriority w:val="9"/>
    <w:rsid w:val="009F5A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5A54"/>
    <w:rPr>
      <w:rFonts w:ascii="Times New Roman" w:eastAsia="Times New Roman" w:hAnsi="Times New Roman" w:cs="Times New Roman"/>
      <w:b/>
      <w:bCs/>
      <w:sz w:val="36"/>
      <w:szCs w:val="36"/>
    </w:rPr>
  </w:style>
  <w:style w:type="character" w:styleId="Strong">
    <w:name w:val="Strong"/>
    <w:basedOn w:val="DefaultParagraphFont"/>
    <w:uiPriority w:val="22"/>
    <w:qFormat/>
    <w:rsid w:val="009F5A54"/>
    <w:rPr>
      <w:b/>
      <w:bCs/>
    </w:rPr>
  </w:style>
  <w:style w:type="paragraph" w:styleId="NormalWeb">
    <w:name w:val="Normal (Web)"/>
    <w:basedOn w:val="Normal"/>
    <w:uiPriority w:val="99"/>
    <w:semiHidden/>
    <w:unhideWhenUsed/>
    <w:rsid w:val="009F5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p">
    <w:name w:val="back-top"/>
    <w:basedOn w:val="Normal"/>
    <w:rsid w:val="009F5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9F5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14975">
      <w:bodyDiv w:val="1"/>
      <w:marLeft w:val="0"/>
      <w:marRight w:val="0"/>
      <w:marTop w:val="0"/>
      <w:marBottom w:val="0"/>
      <w:divBdr>
        <w:top w:val="none" w:sz="0" w:space="0" w:color="auto"/>
        <w:left w:val="none" w:sz="0" w:space="0" w:color="auto"/>
        <w:bottom w:val="none" w:sz="0" w:space="0" w:color="auto"/>
        <w:right w:val="none" w:sz="0" w:space="0" w:color="auto"/>
      </w:divBdr>
      <w:divsChild>
        <w:div w:id="666516107">
          <w:marLeft w:val="0"/>
          <w:marRight w:val="0"/>
          <w:marTop w:val="0"/>
          <w:marBottom w:val="0"/>
          <w:divBdr>
            <w:top w:val="none" w:sz="0" w:space="0" w:color="auto"/>
            <w:left w:val="none" w:sz="0" w:space="0" w:color="auto"/>
            <w:bottom w:val="none" w:sz="0" w:space="0" w:color="auto"/>
            <w:right w:val="none" w:sz="0" w:space="0" w:color="auto"/>
          </w:divBdr>
          <w:divsChild>
            <w:div w:id="844367957">
              <w:marLeft w:val="0"/>
              <w:marRight w:val="0"/>
              <w:marTop w:val="0"/>
              <w:marBottom w:val="0"/>
              <w:divBdr>
                <w:top w:val="none" w:sz="0" w:space="0" w:color="auto"/>
                <w:left w:val="none" w:sz="0" w:space="0" w:color="auto"/>
                <w:bottom w:val="none" w:sz="0" w:space="0" w:color="auto"/>
                <w:right w:val="none" w:sz="0" w:space="0" w:color="auto"/>
              </w:divBdr>
              <w:divsChild>
                <w:div w:id="241909335">
                  <w:marLeft w:val="0"/>
                  <w:marRight w:val="0"/>
                  <w:marTop w:val="0"/>
                  <w:marBottom w:val="0"/>
                  <w:divBdr>
                    <w:top w:val="none" w:sz="0" w:space="0" w:color="auto"/>
                    <w:left w:val="none" w:sz="0" w:space="0" w:color="auto"/>
                    <w:bottom w:val="none" w:sz="0" w:space="0" w:color="auto"/>
                    <w:right w:val="none" w:sz="0" w:space="0" w:color="auto"/>
                  </w:divBdr>
                  <w:divsChild>
                    <w:div w:id="949387070">
                      <w:marLeft w:val="0"/>
                      <w:marRight w:val="0"/>
                      <w:marTop w:val="0"/>
                      <w:marBottom w:val="0"/>
                      <w:divBdr>
                        <w:top w:val="none" w:sz="0" w:space="0" w:color="auto"/>
                        <w:left w:val="none" w:sz="0" w:space="0" w:color="auto"/>
                        <w:bottom w:val="none" w:sz="0" w:space="0" w:color="auto"/>
                        <w:right w:val="none" w:sz="0" w:space="0" w:color="auto"/>
                      </w:divBdr>
                      <w:divsChild>
                        <w:div w:id="362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3720">
          <w:marLeft w:val="0"/>
          <w:marRight w:val="0"/>
          <w:marTop w:val="0"/>
          <w:marBottom w:val="0"/>
          <w:divBdr>
            <w:top w:val="none" w:sz="0" w:space="0" w:color="auto"/>
            <w:left w:val="none" w:sz="0" w:space="0" w:color="auto"/>
            <w:bottom w:val="none" w:sz="0" w:space="0" w:color="auto"/>
            <w:right w:val="none" w:sz="0" w:space="0" w:color="auto"/>
          </w:divBdr>
          <w:divsChild>
            <w:div w:id="574824825">
              <w:marLeft w:val="0"/>
              <w:marRight w:val="0"/>
              <w:marTop w:val="0"/>
              <w:marBottom w:val="0"/>
              <w:divBdr>
                <w:top w:val="none" w:sz="0" w:space="0" w:color="auto"/>
                <w:left w:val="none" w:sz="0" w:space="0" w:color="auto"/>
                <w:bottom w:val="none" w:sz="0" w:space="0" w:color="auto"/>
                <w:right w:val="none" w:sz="0" w:space="0" w:color="auto"/>
              </w:divBdr>
              <w:divsChild>
                <w:div w:id="13047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7963">
      <w:bodyDiv w:val="1"/>
      <w:marLeft w:val="0"/>
      <w:marRight w:val="0"/>
      <w:marTop w:val="0"/>
      <w:marBottom w:val="0"/>
      <w:divBdr>
        <w:top w:val="none" w:sz="0" w:space="0" w:color="auto"/>
        <w:left w:val="none" w:sz="0" w:space="0" w:color="auto"/>
        <w:bottom w:val="none" w:sz="0" w:space="0" w:color="auto"/>
        <w:right w:val="none" w:sz="0" w:space="0" w:color="auto"/>
      </w:divBdr>
    </w:div>
    <w:div w:id="1007512622">
      <w:bodyDiv w:val="1"/>
      <w:marLeft w:val="0"/>
      <w:marRight w:val="0"/>
      <w:marTop w:val="0"/>
      <w:marBottom w:val="0"/>
      <w:divBdr>
        <w:top w:val="none" w:sz="0" w:space="0" w:color="auto"/>
        <w:left w:val="none" w:sz="0" w:space="0" w:color="auto"/>
        <w:bottom w:val="none" w:sz="0" w:space="0" w:color="auto"/>
        <w:right w:val="none" w:sz="0" w:space="0" w:color="auto"/>
      </w:divBdr>
    </w:div>
    <w:div w:id="1766611049">
      <w:bodyDiv w:val="1"/>
      <w:marLeft w:val="0"/>
      <w:marRight w:val="0"/>
      <w:marTop w:val="0"/>
      <w:marBottom w:val="0"/>
      <w:divBdr>
        <w:top w:val="none" w:sz="0" w:space="0" w:color="auto"/>
        <w:left w:val="none" w:sz="0" w:space="0" w:color="auto"/>
        <w:bottom w:val="none" w:sz="0" w:space="0" w:color="auto"/>
        <w:right w:val="none" w:sz="0" w:space="0" w:color="auto"/>
      </w:divBdr>
      <w:divsChild>
        <w:div w:id="149456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m.state.tx.us/wp-content/uploads/2020/01/CareWorks-Workers-Compensation-Network-Acknowledgement-English.pdf" TargetMode="External"/><Relationship Id="rId13" Type="http://schemas.openxmlformats.org/officeDocument/2006/relationships/hyperlink" Target="https://www.sorm.state.tx.us/wp-content/uploads/2020/01/CompKey-Plus-TX-HCN-Certified-Counties-List.pdf" TargetMode="External"/><Relationship Id="rId18" Type="http://schemas.openxmlformats.org/officeDocument/2006/relationships/hyperlink" Target="mailto:CompKey@careworksmcs.com" TargetMode="External"/><Relationship Id="rId26" Type="http://schemas.openxmlformats.org/officeDocument/2006/relationships/hyperlink" Target="http://www.tsl.state.tx.us/trail/" TargetMode="External"/><Relationship Id="rId3" Type="http://schemas.openxmlformats.org/officeDocument/2006/relationships/customXml" Target="../customXml/item3.xml"/><Relationship Id="rId21" Type="http://schemas.openxmlformats.org/officeDocument/2006/relationships/hyperlink" Target="tel:1-877-445-0006" TargetMode="External"/><Relationship Id="rId34" Type="http://schemas.openxmlformats.org/officeDocument/2006/relationships/hyperlink" Target="https://texreg.sos.state.tx.us/public/readtac$ext.ViewTAC?tac_view=3&amp;ti=28&amp;pt=4" TargetMode="External"/><Relationship Id="rId7" Type="http://schemas.openxmlformats.org/officeDocument/2006/relationships/webSettings" Target="webSettings.xml"/><Relationship Id="rId12" Type="http://schemas.openxmlformats.org/officeDocument/2006/relationships/hyperlink" Target="https://www.sorm.state.tx.us/wp-content/uploads/2020/01/CompKey-Plus-TX-HCN-Network-Area.pdf" TargetMode="External"/><Relationship Id="rId17" Type="http://schemas.openxmlformats.org/officeDocument/2006/relationships/hyperlink" Target="tel:1-800-580-1314" TargetMode="External"/><Relationship Id="rId25" Type="http://schemas.openxmlformats.org/officeDocument/2006/relationships/hyperlink" Target="https://www.sorm.state.tx.us/about-us/our-policies/our-compact-with-texans" TargetMode="External"/><Relationship Id="rId33" Type="http://schemas.openxmlformats.org/officeDocument/2006/relationships/hyperlink" Target="https://www.sorm.state.tx.us/about-us/web-resources" TargetMode="External"/><Relationship Id="rId2" Type="http://schemas.openxmlformats.org/officeDocument/2006/relationships/customXml" Target="../customXml/item2.xml"/><Relationship Id="rId16" Type="http://schemas.openxmlformats.org/officeDocument/2006/relationships/hyperlink" Target="tel:1-800-580-1314" TargetMode="External"/><Relationship Id="rId20" Type="http://schemas.openxmlformats.org/officeDocument/2006/relationships/hyperlink" Target="mailto:CompKey@careworksmcs.com" TargetMode="External"/><Relationship Id="rId29" Type="http://schemas.openxmlformats.org/officeDocument/2006/relationships/hyperlink" Target="http://www.texastransparenc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rm.state.tx.us/wp-content/uploads/2020/01/Employee-Notice-of-Network-Requirements-Spanish.pdf" TargetMode="External"/><Relationship Id="rId24" Type="http://schemas.openxmlformats.org/officeDocument/2006/relationships/hyperlink" Target="http://www.texas.gov/" TargetMode="External"/><Relationship Id="rId32" Type="http://schemas.openxmlformats.org/officeDocument/2006/relationships/hyperlink" Target="http://publishingext.dir.texas.gov/portal/internal/resources/DocumentLibrary/State%20Website%20Linking%20and%20Privacy%20Policy.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operspecta.com/VPD/careworkstxhcn/public/ProviderSearch/Main" TargetMode="External"/><Relationship Id="rId23" Type="http://schemas.openxmlformats.org/officeDocument/2006/relationships/hyperlink" Target="https://www.sorm.state.tx.us/claims-operations/health-care-network/health-care-network-transition" TargetMode="External"/><Relationship Id="rId28" Type="http://schemas.openxmlformats.org/officeDocument/2006/relationships/hyperlink" Target="http://www.texashomelandsecurity.com/" TargetMode="External"/><Relationship Id="rId36" Type="http://schemas.openxmlformats.org/officeDocument/2006/relationships/fontTable" Target="fontTable.xml"/><Relationship Id="rId10" Type="http://schemas.openxmlformats.org/officeDocument/2006/relationships/hyperlink" Target="https://www.sorm.state.tx.us/wp-content/uploads/2020/01/Employee-Notice-of-Network-Requirements-English.pdf" TargetMode="External"/><Relationship Id="rId19" Type="http://schemas.openxmlformats.org/officeDocument/2006/relationships/hyperlink" Target="tel:1-800-580-1314" TargetMode="External"/><Relationship Id="rId31" Type="http://schemas.openxmlformats.org/officeDocument/2006/relationships/hyperlink" Target="http://www.governor.state.tx.us/disabilities/" TargetMode="External"/><Relationship Id="rId4" Type="http://schemas.openxmlformats.org/officeDocument/2006/relationships/numbering" Target="numbering.xml"/><Relationship Id="rId9" Type="http://schemas.openxmlformats.org/officeDocument/2006/relationships/hyperlink" Target="https://www.sorm.state.tx.us/wp-content/uploads/2020/01/CareWorks-Workers-Compensation-Network-Acknowledgement-Spanish.pdf" TargetMode="External"/><Relationship Id="rId14" Type="http://schemas.openxmlformats.org/officeDocument/2006/relationships/hyperlink" Target="https://goperspecta.com/VPD/careworkstxhcn/public/ProviderSearch/Main" TargetMode="External"/><Relationship Id="rId22" Type="http://schemas.openxmlformats.org/officeDocument/2006/relationships/hyperlink" Target="tel:1-877-445-0006" TargetMode="External"/><Relationship Id="rId27" Type="http://schemas.openxmlformats.org/officeDocument/2006/relationships/hyperlink" Target="http://sao.fraud.state.tx.us/" TargetMode="External"/><Relationship Id="rId30" Type="http://schemas.openxmlformats.org/officeDocument/2006/relationships/hyperlink" Target="http://veterans.portal.texas.gov/" TargetMode="External"/><Relationship Id="rId35" Type="http://schemas.openxmlformats.org/officeDocument/2006/relationships/hyperlink" Target="https://www.sorm.state.tx.us/about-us/web-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2" ma:contentTypeDescription="Create a new document." ma:contentTypeScope="" ma:versionID="1e695c4acb6f9eb20aefb1944975c4eb">
  <xsd:schema xmlns:xsd="http://www.w3.org/2001/XMLSchema" xmlns:xs="http://www.w3.org/2001/XMLSchema" xmlns:p="http://schemas.microsoft.com/office/2006/metadata/properties" xmlns:ns3="38ae5b8f-f462-4440-a5dd-9b7f837c1630" targetNamespace="http://schemas.microsoft.com/office/2006/metadata/properties" ma:root="true" ma:fieldsID="7a5c0559e43928cc21821388bacdc38a" ns3:_="">
    <xsd:import namespace="38ae5b8f-f462-4440-a5dd-9b7f837c163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493A-B0FD-46C2-A6FF-6CF6B862CDD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8ae5b8f-f462-4440-a5dd-9b7f837c163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C07593-F555-4111-9E2A-AC40C9264236}">
  <ds:schemaRefs>
    <ds:schemaRef ds:uri="http://schemas.microsoft.com/sharepoint/v3/contenttype/forms"/>
  </ds:schemaRefs>
</ds:datastoreItem>
</file>

<file path=customXml/itemProps3.xml><?xml version="1.0" encoding="utf-8"?>
<ds:datastoreItem xmlns:ds="http://schemas.openxmlformats.org/officeDocument/2006/customXml" ds:itemID="{0C670504-D039-42C7-A977-9AAEEC38B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Trelles, Diana R</dc:creator>
  <cp:keywords/>
  <dc:description/>
  <cp:lastModifiedBy>Trelles, Diana R</cp:lastModifiedBy>
  <cp:revision>2</cp:revision>
  <cp:lastPrinted>2020-01-30T15:32:00Z</cp:lastPrinted>
  <dcterms:created xsi:type="dcterms:W3CDTF">2020-01-30T15:37:00Z</dcterms:created>
  <dcterms:modified xsi:type="dcterms:W3CDTF">2020-01-30T15:37:00Z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