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B5FE" w14:textId="7ADBDE7A" w:rsidR="005A54E0" w:rsidRDefault="005A54E0" w:rsidP="005A54E0">
      <w:pPr>
        <w:spacing w:after="0"/>
        <w:rPr>
          <w:sz w:val="20"/>
          <w:szCs w:val="20"/>
        </w:rPr>
      </w:pPr>
      <w:r w:rsidRPr="005A54E0">
        <w:rPr>
          <w:b/>
          <w:bCs/>
          <w:sz w:val="20"/>
          <w:szCs w:val="20"/>
        </w:rPr>
        <w:t xml:space="preserve">Instructions: </w:t>
      </w:r>
      <w:r w:rsidRPr="005A54E0">
        <w:rPr>
          <w:sz w:val="20"/>
          <w:szCs w:val="20"/>
        </w:rPr>
        <w:t>Return completed form to Human Resources</w:t>
      </w:r>
      <w:r>
        <w:rPr>
          <w:sz w:val="20"/>
          <w:szCs w:val="20"/>
        </w:rPr>
        <w:t>:</w:t>
      </w:r>
      <w:r w:rsidRPr="005A54E0">
        <w:rPr>
          <w:sz w:val="20"/>
          <w:szCs w:val="20"/>
        </w:rPr>
        <w:t xml:space="preserve"> JCK 360, or fax 512.245.1942. Questions may be directed to </w:t>
      </w:r>
      <w:r w:rsidRPr="005A54E0">
        <w:rPr>
          <w:color w:val="0000FF"/>
          <w:sz w:val="20"/>
          <w:szCs w:val="20"/>
        </w:rPr>
        <w:t xml:space="preserve">hrbenefits@txstate.edu </w:t>
      </w:r>
      <w:r w:rsidRPr="005A54E0">
        <w:rPr>
          <w:sz w:val="20"/>
          <w:szCs w:val="20"/>
        </w:rPr>
        <w:t>or call 512.245.2557.</w:t>
      </w:r>
    </w:p>
    <w:p w14:paraId="72CFC4D1" w14:textId="77777777" w:rsidR="005A54E0" w:rsidRPr="005A54E0" w:rsidRDefault="005A54E0" w:rsidP="005A54E0">
      <w:pPr>
        <w:spacing w:after="0"/>
        <w:rPr>
          <w:b/>
          <w:sz w:val="18"/>
          <w:szCs w:val="18"/>
        </w:rPr>
      </w:pPr>
    </w:p>
    <w:p w14:paraId="6C9907BF" w14:textId="08E401CC" w:rsidR="00D16768" w:rsidRPr="00BE1A0F" w:rsidRDefault="006719CC" w:rsidP="00F5375E">
      <w:pPr>
        <w:spacing w:after="0"/>
        <w:rPr>
          <w:sz w:val="19"/>
          <w:szCs w:val="19"/>
        </w:rPr>
      </w:pPr>
      <w:r w:rsidRPr="00BE1A0F">
        <w:rPr>
          <w:b/>
          <w:sz w:val="19"/>
          <w:szCs w:val="19"/>
        </w:rPr>
        <w:t xml:space="preserve">A. Effective Date: </w:t>
      </w:r>
      <w:r w:rsidRPr="00BE1A0F">
        <w:rPr>
          <w:sz w:val="19"/>
          <w:szCs w:val="19"/>
        </w:rPr>
        <w:t>The following election to participate in either type of Tax Deferred Account will be effective for:</w:t>
      </w:r>
    </w:p>
    <w:p w14:paraId="45CB1037" w14:textId="77777777" w:rsidR="00F5375E" w:rsidRPr="00BE1A0F" w:rsidRDefault="00F5375E" w:rsidP="00F5375E">
      <w:pPr>
        <w:spacing w:after="0"/>
        <w:rPr>
          <w:sz w:val="8"/>
          <w:szCs w:val="8"/>
        </w:rPr>
      </w:pPr>
    </w:p>
    <w:p w14:paraId="1A39E221" w14:textId="77777777" w:rsidR="006719CC" w:rsidRPr="00BE1A0F" w:rsidRDefault="005A54E0" w:rsidP="00F5375E">
      <w:pPr>
        <w:spacing w:after="0"/>
        <w:rPr>
          <w:sz w:val="19"/>
          <w:szCs w:val="19"/>
        </w:rPr>
      </w:pPr>
      <w:sdt>
        <w:sdtPr>
          <w:rPr>
            <w:sz w:val="19"/>
            <w:szCs w:val="19"/>
          </w:rPr>
          <w:id w:val="952746061"/>
          <w14:checkbox>
            <w14:checked w14:val="0"/>
            <w14:checkedState w14:val="2612" w14:font="MS Gothic"/>
            <w14:uncheckedState w14:val="2610" w14:font="MS Gothic"/>
          </w14:checkbox>
        </w:sdtPr>
        <w:sdtEndPr/>
        <w:sdtContent>
          <w:r w:rsidR="006719CC" w:rsidRPr="00BE1A0F">
            <w:rPr>
              <w:rFonts w:ascii="MS Gothic" w:eastAsia="MS Gothic" w:hAnsi="MS Gothic" w:hint="eastAsia"/>
              <w:sz w:val="19"/>
              <w:szCs w:val="19"/>
            </w:rPr>
            <w:t>☐</w:t>
          </w:r>
        </w:sdtContent>
      </w:sdt>
      <w:r w:rsidR="006719CC" w:rsidRPr="00BE1A0F">
        <w:rPr>
          <w:sz w:val="19"/>
          <w:szCs w:val="19"/>
        </w:rPr>
        <w:t xml:space="preserve"> Option 1: the next available payroll,</w:t>
      </w:r>
    </w:p>
    <w:p w14:paraId="39A4BECA" w14:textId="77777777" w:rsidR="006719CC" w:rsidRPr="00BE1A0F" w:rsidRDefault="005A54E0" w:rsidP="00F5375E">
      <w:pPr>
        <w:spacing w:after="0"/>
        <w:rPr>
          <w:sz w:val="19"/>
          <w:szCs w:val="19"/>
        </w:rPr>
      </w:pPr>
      <w:sdt>
        <w:sdtPr>
          <w:rPr>
            <w:sz w:val="19"/>
            <w:szCs w:val="19"/>
          </w:rPr>
          <w:id w:val="-1414160268"/>
          <w14:checkbox>
            <w14:checked w14:val="0"/>
            <w14:checkedState w14:val="2612" w14:font="MS Gothic"/>
            <w14:uncheckedState w14:val="2610" w14:font="MS Gothic"/>
          </w14:checkbox>
        </w:sdtPr>
        <w:sdtEndPr/>
        <w:sdtContent>
          <w:r w:rsidR="006719CC" w:rsidRPr="00BE1A0F">
            <w:rPr>
              <w:rFonts w:ascii="MS Gothic" w:eastAsia="MS Gothic" w:hAnsi="MS Gothic" w:hint="eastAsia"/>
              <w:sz w:val="19"/>
              <w:szCs w:val="19"/>
            </w:rPr>
            <w:t>☐</w:t>
          </w:r>
        </w:sdtContent>
      </w:sdt>
      <w:r w:rsidR="006719CC" w:rsidRPr="00BE1A0F">
        <w:rPr>
          <w:sz w:val="19"/>
          <w:szCs w:val="19"/>
        </w:rPr>
        <w:t xml:space="preserve"> Option 2: specify pay date__________</w:t>
      </w:r>
      <w:proofErr w:type="gramStart"/>
      <w:r w:rsidR="006719CC" w:rsidRPr="00BE1A0F">
        <w:rPr>
          <w:sz w:val="19"/>
          <w:szCs w:val="19"/>
        </w:rPr>
        <w:t>_,or</w:t>
      </w:r>
      <w:proofErr w:type="gramEnd"/>
    </w:p>
    <w:p w14:paraId="00382B12" w14:textId="33D5EDD6" w:rsidR="006719CC" w:rsidRPr="00BE1A0F" w:rsidRDefault="005A54E0" w:rsidP="004812C3">
      <w:pPr>
        <w:tabs>
          <w:tab w:val="left" w:pos="7150"/>
        </w:tabs>
        <w:spacing w:after="0"/>
        <w:rPr>
          <w:sz w:val="19"/>
          <w:szCs w:val="19"/>
        </w:rPr>
      </w:pPr>
      <w:sdt>
        <w:sdtPr>
          <w:rPr>
            <w:sz w:val="19"/>
            <w:szCs w:val="19"/>
          </w:rPr>
          <w:id w:val="1050262639"/>
          <w14:checkbox>
            <w14:checked w14:val="0"/>
            <w14:checkedState w14:val="2612" w14:font="MS Gothic"/>
            <w14:uncheckedState w14:val="2610" w14:font="MS Gothic"/>
          </w14:checkbox>
        </w:sdtPr>
        <w:sdtEndPr/>
        <w:sdtContent>
          <w:r w:rsidR="006719CC" w:rsidRPr="00BE1A0F">
            <w:rPr>
              <w:rFonts w:ascii="MS Gothic" w:eastAsia="MS Gothic" w:hAnsi="MS Gothic" w:hint="eastAsia"/>
              <w:sz w:val="19"/>
              <w:szCs w:val="19"/>
            </w:rPr>
            <w:t>☐</w:t>
          </w:r>
        </w:sdtContent>
      </w:sdt>
      <w:r w:rsidR="006719CC" w:rsidRPr="00BE1A0F">
        <w:rPr>
          <w:sz w:val="19"/>
          <w:szCs w:val="19"/>
        </w:rPr>
        <w:t xml:space="preserve"> Option 3: upon termination or retirement, defer my lump-sum vacation pay.</w:t>
      </w:r>
      <w:r w:rsidR="004812C3">
        <w:rPr>
          <w:sz w:val="19"/>
          <w:szCs w:val="19"/>
        </w:rPr>
        <w:tab/>
      </w:r>
    </w:p>
    <w:p w14:paraId="05D9034C" w14:textId="77777777" w:rsidR="00F5375E" w:rsidRPr="00BE1A0F" w:rsidRDefault="00F5375E" w:rsidP="00F5375E">
      <w:pPr>
        <w:spacing w:after="0"/>
        <w:rPr>
          <w:sz w:val="4"/>
          <w:szCs w:val="4"/>
        </w:rPr>
      </w:pPr>
    </w:p>
    <w:p w14:paraId="71601F19" w14:textId="77777777" w:rsidR="006719CC" w:rsidRPr="00BE1A0F" w:rsidRDefault="006719CC" w:rsidP="00F5375E">
      <w:pPr>
        <w:spacing w:after="0"/>
        <w:rPr>
          <w:sz w:val="19"/>
          <w:szCs w:val="19"/>
        </w:rPr>
      </w:pPr>
      <w:r w:rsidRPr="00BE1A0F">
        <w:rPr>
          <w:sz w:val="19"/>
          <w:szCs w:val="19"/>
        </w:rPr>
        <w:t>As authorized by the provisions of Section 403(b), United State Internal Revenue Code, Texas State University is hereby authorized to reduce my future compensation to purchase for me a non-forfeitable 403(b)(1) or 403(b)(7) Tax Deferred Account as described below.</w:t>
      </w:r>
    </w:p>
    <w:p w14:paraId="0F95FBE8" w14:textId="77777777" w:rsidR="00F5375E" w:rsidRPr="00BE1A0F" w:rsidRDefault="00F5375E" w:rsidP="00F5375E">
      <w:pPr>
        <w:spacing w:after="0"/>
        <w:rPr>
          <w:sz w:val="8"/>
          <w:szCs w:val="8"/>
        </w:rPr>
      </w:pPr>
    </w:p>
    <w:p w14:paraId="07ED9D52" w14:textId="77777777" w:rsidR="006719CC" w:rsidRPr="00BE1A0F" w:rsidRDefault="006719CC" w:rsidP="00F5375E">
      <w:pPr>
        <w:spacing w:after="0"/>
        <w:rPr>
          <w:b/>
          <w:sz w:val="19"/>
          <w:szCs w:val="19"/>
        </w:rPr>
      </w:pPr>
      <w:r w:rsidRPr="00BE1A0F">
        <w:rPr>
          <w:b/>
          <w:sz w:val="19"/>
          <w:szCs w:val="19"/>
        </w:rPr>
        <w:t>B. Select/Change Contribution Amount and Select Vendor</w:t>
      </w:r>
    </w:p>
    <w:p w14:paraId="41B90272" w14:textId="77777777" w:rsidR="006719CC" w:rsidRPr="00BE1A0F" w:rsidRDefault="005A54E0" w:rsidP="00F5375E">
      <w:pPr>
        <w:autoSpaceDE w:val="0"/>
        <w:autoSpaceDN w:val="0"/>
        <w:adjustRightInd w:val="0"/>
        <w:spacing w:after="0" w:line="240" w:lineRule="auto"/>
        <w:ind w:left="720"/>
        <w:rPr>
          <w:rFonts w:cstheme="minorHAnsi"/>
          <w:sz w:val="19"/>
          <w:szCs w:val="19"/>
        </w:rPr>
      </w:pPr>
      <w:sdt>
        <w:sdtPr>
          <w:rPr>
            <w:rFonts w:cstheme="minorHAnsi"/>
            <w:sz w:val="19"/>
            <w:szCs w:val="19"/>
          </w:rPr>
          <w:id w:val="-2118746243"/>
          <w14:checkbox>
            <w14:checked w14:val="0"/>
            <w14:checkedState w14:val="2612" w14:font="MS Gothic"/>
            <w14:uncheckedState w14:val="2610" w14:font="MS Gothic"/>
          </w14:checkbox>
        </w:sdtPr>
        <w:sdtEndPr/>
        <w:sdtContent>
          <w:r w:rsidR="006719CC" w:rsidRPr="00BE1A0F">
            <w:rPr>
              <w:rFonts w:ascii="Segoe UI Symbol" w:eastAsia="MS Gothic" w:hAnsi="Segoe UI Symbol" w:cs="Segoe UI Symbol"/>
              <w:sz w:val="19"/>
              <w:szCs w:val="19"/>
            </w:rPr>
            <w:t>☐</w:t>
          </w:r>
        </w:sdtContent>
      </w:sdt>
      <w:r w:rsidR="006719CC" w:rsidRPr="00BE1A0F">
        <w:rPr>
          <w:rFonts w:cstheme="minorHAnsi"/>
          <w:sz w:val="19"/>
          <w:szCs w:val="19"/>
        </w:rPr>
        <w:t xml:space="preserve"> Reduce my gross compensation by $____________ per month for deposit in a Tax Deferred Account. Allocate this amount with the vendor(s) listed below.</w:t>
      </w:r>
    </w:p>
    <w:p w14:paraId="719F96F8" w14:textId="77777777" w:rsidR="00F5375E" w:rsidRPr="00BE1A0F" w:rsidRDefault="00F5375E" w:rsidP="00F5375E">
      <w:pPr>
        <w:autoSpaceDE w:val="0"/>
        <w:autoSpaceDN w:val="0"/>
        <w:adjustRightInd w:val="0"/>
        <w:spacing w:after="0" w:line="240" w:lineRule="auto"/>
        <w:ind w:left="720"/>
        <w:rPr>
          <w:rFonts w:cstheme="minorHAnsi"/>
          <w:sz w:val="4"/>
          <w:szCs w:val="4"/>
        </w:rPr>
      </w:pPr>
    </w:p>
    <w:p w14:paraId="126F93D8" w14:textId="77777777" w:rsidR="006719CC" w:rsidRPr="00BE1A0F" w:rsidRDefault="005A54E0" w:rsidP="00F5375E">
      <w:pPr>
        <w:autoSpaceDE w:val="0"/>
        <w:autoSpaceDN w:val="0"/>
        <w:adjustRightInd w:val="0"/>
        <w:spacing w:after="0" w:line="240" w:lineRule="auto"/>
        <w:ind w:left="720"/>
        <w:rPr>
          <w:rFonts w:cstheme="minorHAnsi"/>
          <w:sz w:val="19"/>
          <w:szCs w:val="19"/>
        </w:rPr>
      </w:pPr>
      <w:sdt>
        <w:sdtPr>
          <w:rPr>
            <w:rFonts w:cstheme="minorHAnsi"/>
            <w:sz w:val="19"/>
            <w:szCs w:val="19"/>
          </w:rPr>
          <w:id w:val="1273519151"/>
          <w14:checkbox>
            <w14:checked w14:val="0"/>
            <w14:checkedState w14:val="2612" w14:font="MS Gothic"/>
            <w14:uncheckedState w14:val="2610" w14:font="MS Gothic"/>
          </w14:checkbox>
        </w:sdtPr>
        <w:sdtEndPr/>
        <w:sdtContent>
          <w:r w:rsidR="006719CC" w:rsidRPr="00BE1A0F">
            <w:rPr>
              <w:rFonts w:ascii="Segoe UI Symbol" w:eastAsia="MS Gothic" w:hAnsi="Segoe UI Symbol" w:cs="Segoe UI Symbol"/>
              <w:sz w:val="19"/>
              <w:szCs w:val="19"/>
            </w:rPr>
            <w:t>☐</w:t>
          </w:r>
        </w:sdtContent>
      </w:sdt>
      <w:r w:rsidR="006719CC" w:rsidRPr="00BE1A0F">
        <w:rPr>
          <w:rFonts w:cstheme="minorHAnsi"/>
          <w:sz w:val="19"/>
          <w:szCs w:val="19"/>
        </w:rPr>
        <w:t xml:space="preserve"> Upon termination or retirement, defer $____________ of my lump sum vacation pay for deposit in a Tax Deferred Account. Allocate this amount with the vendor(s) listed below.</w:t>
      </w:r>
    </w:p>
    <w:p w14:paraId="5D8780BC" w14:textId="77777777" w:rsidR="006719CC" w:rsidRPr="00BE1A0F" w:rsidRDefault="006719CC" w:rsidP="006719CC">
      <w:pPr>
        <w:autoSpaceDE w:val="0"/>
        <w:autoSpaceDN w:val="0"/>
        <w:adjustRightInd w:val="0"/>
        <w:spacing w:after="0" w:line="240" w:lineRule="auto"/>
        <w:rPr>
          <w:rFonts w:cstheme="minorHAnsi"/>
          <w:sz w:val="10"/>
          <w:szCs w:val="19"/>
        </w:rPr>
      </w:pPr>
    </w:p>
    <w:tbl>
      <w:tblPr>
        <w:tblStyle w:val="TableGrid"/>
        <w:tblW w:w="0" w:type="auto"/>
        <w:tblLook w:val="04A0" w:firstRow="1" w:lastRow="0" w:firstColumn="1" w:lastColumn="0" w:noHBand="0" w:noVBand="1"/>
      </w:tblPr>
      <w:tblGrid>
        <w:gridCol w:w="941"/>
        <w:gridCol w:w="2054"/>
        <w:gridCol w:w="875"/>
        <w:gridCol w:w="1582"/>
        <w:gridCol w:w="940"/>
        <w:gridCol w:w="1217"/>
        <w:gridCol w:w="1244"/>
        <w:gridCol w:w="1217"/>
      </w:tblGrid>
      <w:tr w:rsidR="006719CC" w:rsidRPr="00BE1A0F" w14:paraId="5EC63D6A" w14:textId="77777777" w:rsidTr="006719CC">
        <w:tc>
          <w:tcPr>
            <w:tcW w:w="5452" w:type="dxa"/>
            <w:gridSpan w:val="4"/>
          </w:tcPr>
          <w:p w14:paraId="3262A023"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Regular TDA (pre-tax)</w:t>
            </w:r>
          </w:p>
        </w:tc>
        <w:tc>
          <w:tcPr>
            <w:tcW w:w="4618" w:type="dxa"/>
            <w:gridSpan w:val="4"/>
          </w:tcPr>
          <w:p w14:paraId="0CA63184"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Roth TDA (after-tax)</w:t>
            </w:r>
          </w:p>
        </w:tc>
      </w:tr>
      <w:tr w:rsidR="006719CC" w:rsidRPr="00BE1A0F" w14:paraId="758F3BE9" w14:textId="77777777" w:rsidTr="006719CC">
        <w:tc>
          <w:tcPr>
            <w:tcW w:w="941" w:type="dxa"/>
          </w:tcPr>
          <w:p w14:paraId="762EE8A4"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Amount</w:t>
            </w:r>
          </w:p>
        </w:tc>
        <w:tc>
          <w:tcPr>
            <w:tcW w:w="2054" w:type="dxa"/>
          </w:tcPr>
          <w:p w14:paraId="009FD351" w14:textId="77777777" w:rsidR="006719CC" w:rsidRPr="00BE1A0F" w:rsidRDefault="006719CC" w:rsidP="006719CC">
            <w:pPr>
              <w:autoSpaceDE w:val="0"/>
              <w:autoSpaceDN w:val="0"/>
              <w:adjustRightInd w:val="0"/>
              <w:rPr>
                <w:rFonts w:cstheme="minorHAnsi"/>
                <w:sz w:val="19"/>
                <w:szCs w:val="19"/>
              </w:rPr>
            </w:pPr>
          </w:p>
        </w:tc>
        <w:tc>
          <w:tcPr>
            <w:tcW w:w="875" w:type="dxa"/>
          </w:tcPr>
          <w:p w14:paraId="0E7A8818"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Vendor</w:t>
            </w:r>
          </w:p>
        </w:tc>
        <w:tc>
          <w:tcPr>
            <w:tcW w:w="1582" w:type="dxa"/>
          </w:tcPr>
          <w:p w14:paraId="0DC3C702" w14:textId="77777777" w:rsidR="006719CC" w:rsidRPr="00BE1A0F" w:rsidRDefault="006719CC" w:rsidP="006719CC">
            <w:pPr>
              <w:autoSpaceDE w:val="0"/>
              <w:autoSpaceDN w:val="0"/>
              <w:adjustRightInd w:val="0"/>
              <w:rPr>
                <w:rFonts w:cstheme="minorHAnsi"/>
                <w:sz w:val="19"/>
                <w:szCs w:val="19"/>
              </w:rPr>
            </w:pPr>
          </w:p>
        </w:tc>
        <w:tc>
          <w:tcPr>
            <w:tcW w:w="940" w:type="dxa"/>
          </w:tcPr>
          <w:p w14:paraId="2AB63EE1"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Amount</w:t>
            </w:r>
          </w:p>
        </w:tc>
        <w:tc>
          <w:tcPr>
            <w:tcW w:w="1217" w:type="dxa"/>
          </w:tcPr>
          <w:p w14:paraId="2C9700D7" w14:textId="77777777" w:rsidR="006719CC" w:rsidRPr="00BE1A0F" w:rsidRDefault="006719CC" w:rsidP="006719CC">
            <w:pPr>
              <w:autoSpaceDE w:val="0"/>
              <w:autoSpaceDN w:val="0"/>
              <w:adjustRightInd w:val="0"/>
              <w:rPr>
                <w:rFonts w:cstheme="minorHAnsi"/>
                <w:sz w:val="19"/>
                <w:szCs w:val="19"/>
              </w:rPr>
            </w:pPr>
          </w:p>
        </w:tc>
        <w:tc>
          <w:tcPr>
            <w:tcW w:w="1244" w:type="dxa"/>
          </w:tcPr>
          <w:p w14:paraId="3807F1B0"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Vendor</w:t>
            </w:r>
          </w:p>
        </w:tc>
        <w:tc>
          <w:tcPr>
            <w:tcW w:w="1217" w:type="dxa"/>
          </w:tcPr>
          <w:p w14:paraId="23CFCA43" w14:textId="77777777" w:rsidR="006719CC" w:rsidRPr="00BE1A0F" w:rsidRDefault="006719CC" w:rsidP="006719CC">
            <w:pPr>
              <w:autoSpaceDE w:val="0"/>
              <w:autoSpaceDN w:val="0"/>
              <w:adjustRightInd w:val="0"/>
              <w:rPr>
                <w:rFonts w:cstheme="minorHAnsi"/>
                <w:sz w:val="19"/>
                <w:szCs w:val="19"/>
              </w:rPr>
            </w:pPr>
          </w:p>
        </w:tc>
      </w:tr>
      <w:tr w:rsidR="006719CC" w:rsidRPr="00BE1A0F" w14:paraId="25A828EE" w14:textId="77777777" w:rsidTr="006719CC">
        <w:tc>
          <w:tcPr>
            <w:tcW w:w="941" w:type="dxa"/>
          </w:tcPr>
          <w:p w14:paraId="12FA561A"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Amount</w:t>
            </w:r>
          </w:p>
        </w:tc>
        <w:tc>
          <w:tcPr>
            <w:tcW w:w="2054" w:type="dxa"/>
          </w:tcPr>
          <w:p w14:paraId="28C5F20C" w14:textId="77777777" w:rsidR="006719CC" w:rsidRPr="00BE1A0F" w:rsidRDefault="006719CC" w:rsidP="006719CC">
            <w:pPr>
              <w:autoSpaceDE w:val="0"/>
              <w:autoSpaceDN w:val="0"/>
              <w:adjustRightInd w:val="0"/>
              <w:rPr>
                <w:rFonts w:cstheme="minorHAnsi"/>
                <w:sz w:val="19"/>
                <w:szCs w:val="19"/>
              </w:rPr>
            </w:pPr>
          </w:p>
        </w:tc>
        <w:tc>
          <w:tcPr>
            <w:tcW w:w="875" w:type="dxa"/>
          </w:tcPr>
          <w:p w14:paraId="4CE37E97"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Vendor</w:t>
            </w:r>
          </w:p>
        </w:tc>
        <w:tc>
          <w:tcPr>
            <w:tcW w:w="1582" w:type="dxa"/>
          </w:tcPr>
          <w:p w14:paraId="4E7C4497" w14:textId="77777777" w:rsidR="006719CC" w:rsidRPr="00BE1A0F" w:rsidRDefault="006719CC" w:rsidP="006719CC">
            <w:pPr>
              <w:autoSpaceDE w:val="0"/>
              <w:autoSpaceDN w:val="0"/>
              <w:adjustRightInd w:val="0"/>
              <w:rPr>
                <w:rFonts w:cstheme="minorHAnsi"/>
                <w:sz w:val="19"/>
                <w:szCs w:val="19"/>
              </w:rPr>
            </w:pPr>
          </w:p>
        </w:tc>
        <w:tc>
          <w:tcPr>
            <w:tcW w:w="940" w:type="dxa"/>
          </w:tcPr>
          <w:p w14:paraId="1060379D"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Amount</w:t>
            </w:r>
          </w:p>
        </w:tc>
        <w:tc>
          <w:tcPr>
            <w:tcW w:w="1217" w:type="dxa"/>
          </w:tcPr>
          <w:p w14:paraId="564244F2" w14:textId="77777777" w:rsidR="006719CC" w:rsidRPr="00BE1A0F" w:rsidRDefault="006719CC" w:rsidP="006719CC">
            <w:pPr>
              <w:autoSpaceDE w:val="0"/>
              <w:autoSpaceDN w:val="0"/>
              <w:adjustRightInd w:val="0"/>
              <w:rPr>
                <w:rFonts w:cstheme="minorHAnsi"/>
                <w:sz w:val="19"/>
                <w:szCs w:val="19"/>
              </w:rPr>
            </w:pPr>
          </w:p>
        </w:tc>
        <w:tc>
          <w:tcPr>
            <w:tcW w:w="1244" w:type="dxa"/>
          </w:tcPr>
          <w:p w14:paraId="475BD99F" w14:textId="77777777" w:rsidR="006719CC" w:rsidRPr="00BE1A0F" w:rsidRDefault="006719CC" w:rsidP="006719CC">
            <w:pPr>
              <w:autoSpaceDE w:val="0"/>
              <w:autoSpaceDN w:val="0"/>
              <w:adjustRightInd w:val="0"/>
              <w:rPr>
                <w:rFonts w:cstheme="minorHAnsi"/>
                <w:sz w:val="19"/>
                <w:szCs w:val="19"/>
              </w:rPr>
            </w:pPr>
            <w:r w:rsidRPr="00BE1A0F">
              <w:rPr>
                <w:rFonts w:cstheme="minorHAnsi"/>
                <w:sz w:val="19"/>
                <w:szCs w:val="19"/>
              </w:rPr>
              <w:t>Vendor</w:t>
            </w:r>
          </w:p>
        </w:tc>
        <w:tc>
          <w:tcPr>
            <w:tcW w:w="1217" w:type="dxa"/>
          </w:tcPr>
          <w:p w14:paraId="29B87D35" w14:textId="77777777" w:rsidR="006719CC" w:rsidRPr="00BE1A0F" w:rsidRDefault="006719CC" w:rsidP="006719CC">
            <w:pPr>
              <w:autoSpaceDE w:val="0"/>
              <w:autoSpaceDN w:val="0"/>
              <w:adjustRightInd w:val="0"/>
              <w:rPr>
                <w:rFonts w:cstheme="minorHAnsi"/>
                <w:sz w:val="19"/>
                <w:szCs w:val="19"/>
              </w:rPr>
            </w:pPr>
          </w:p>
        </w:tc>
      </w:tr>
    </w:tbl>
    <w:p w14:paraId="3F3701A9" w14:textId="77777777" w:rsidR="006719CC" w:rsidRPr="00BE1A0F" w:rsidRDefault="006719CC" w:rsidP="006719CC">
      <w:pPr>
        <w:autoSpaceDE w:val="0"/>
        <w:autoSpaceDN w:val="0"/>
        <w:adjustRightInd w:val="0"/>
        <w:spacing w:after="0" w:line="240" w:lineRule="auto"/>
        <w:rPr>
          <w:rFonts w:cstheme="minorHAnsi"/>
          <w:sz w:val="19"/>
          <w:szCs w:val="19"/>
        </w:rPr>
      </w:pPr>
    </w:p>
    <w:p w14:paraId="3C478A02" w14:textId="77777777" w:rsidR="006719CC" w:rsidRPr="00BE1A0F" w:rsidRDefault="006719CC" w:rsidP="00F5375E">
      <w:pPr>
        <w:spacing w:after="0"/>
        <w:rPr>
          <w:b/>
          <w:sz w:val="19"/>
          <w:szCs w:val="19"/>
        </w:rPr>
      </w:pPr>
      <w:r w:rsidRPr="00BE1A0F">
        <w:rPr>
          <w:b/>
          <w:sz w:val="19"/>
          <w:szCs w:val="19"/>
        </w:rPr>
        <w:t>C. Cancellation (only complete if canceling TDA participation)</w:t>
      </w:r>
    </w:p>
    <w:p w14:paraId="1F8651DC" w14:textId="77777777" w:rsidR="00F5375E" w:rsidRPr="00BE1A0F" w:rsidRDefault="00F5375E" w:rsidP="00F5375E">
      <w:pPr>
        <w:spacing w:after="0"/>
        <w:rPr>
          <w:b/>
          <w:sz w:val="4"/>
          <w:szCs w:val="4"/>
        </w:rPr>
      </w:pPr>
    </w:p>
    <w:p w14:paraId="7EFF244F" w14:textId="77777777" w:rsidR="006719CC" w:rsidRPr="00BE1A0F" w:rsidRDefault="006719CC" w:rsidP="00F5375E">
      <w:pPr>
        <w:spacing w:after="0"/>
        <w:rPr>
          <w:sz w:val="19"/>
          <w:szCs w:val="19"/>
        </w:rPr>
      </w:pPr>
      <w:r w:rsidRPr="00BE1A0F">
        <w:rPr>
          <w:sz w:val="19"/>
          <w:szCs w:val="19"/>
        </w:rPr>
        <w:t xml:space="preserve">Cancel my current salary reduction agreement(s) of $_________ per month for </w:t>
      </w:r>
      <w:proofErr w:type="gramStart"/>
      <w:r w:rsidRPr="00BE1A0F">
        <w:rPr>
          <w:sz w:val="19"/>
          <w:szCs w:val="19"/>
        </w:rPr>
        <w:t>my</w:t>
      </w:r>
      <w:proofErr w:type="gramEnd"/>
    </w:p>
    <w:tbl>
      <w:tblPr>
        <w:tblStyle w:val="TableGrid"/>
        <w:tblW w:w="0" w:type="auto"/>
        <w:tblLook w:val="04A0" w:firstRow="1" w:lastRow="0" w:firstColumn="1" w:lastColumn="0" w:noHBand="0" w:noVBand="1"/>
      </w:tblPr>
      <w:tblGrid>
        <w:gridCol w:w="1795"/>
        <w:gridCol w:w="5850"/>
        <w:gridCol w:w="2425"/>
      </w:tblGrid>
      <w:tr w:rsidR="006719CC" w:rsidRPr="00BE1A0F" w14:paraId="4D547188" w14:textId="77777777" w:rsidTr="00F5375E">
        <w:tc>
          <w:tcPr>
            <w:tcW w:w="1795" w:type="dxa"/>
            <w:tcBorders>
              <w:top w:val="nil"/>
              <w:left w:val="nil"/>
              <w:bottom w:val="nil"/>
              <w:right w:val="nil"/>
            </w:tcBorders>
            <w:vAlign w:val="bottom"/>
          </w:tcPr>
          <w:p w14:paraId="1D20DE2B" w14:textId="77777777" w:rsidR="006719CC" w:rsidRPr="00BE1A0F" w:rsidRDefault="005A54E0" w:rsidP="00F5375E">
            <w:pPr>
              <w:rPr>
                <w:sz w:val="19"/>
                <w:szCs w:val="19"/>
              </w:rPr>
            </w:pPr>
            <w:sdt>
              <w:sdtPr>
                <w:rPr>
                  <w:sz w:val="19"/>
                  <w:szCs w:val="19"/>
                </w:rPr>
                <w:id w:val="-451471684"/>
                <w14:checkbox>
                  <w14:checked w14:val="0"/>
                  <w14:checkedState w14:val="2612" w14:font="MS Gothic"/>
                  <w14:uncheckedState w14:val="2610" w14:font="MS Gothic"/>
                </w14:checkbox>
              </w:sdtPr>
              <w:sdtEndPr/>
              <w:sdtContent>
                <w:r w:rsidR="006719CC" w:rsidRPr="00BE1A0F">
                  <w:rPr>
                    <w:rFonts w:ascii="MS Gothic" w:eastAsia="MS Gothic" w:hAnsi="MS Gothic" w:hint="eastAsia"/>
                    <w:sz w:val="19"/>
                    <w:szCs w:val="19"/>
                  </w:rPr>
                  <w:t>☐</w:t>
                </w:r>
              </w:sdtContent>
            </w:sdt>
            <w:r w:rsidR="006719CC" w:rsidRPr="00BE1A0F">
              <w:rPr>
                <w:sz w:val="19"/>
                <w:szCs w:val="19"/>
              </w:rPr>
              <w:t xml:space="preserve"> Regular TDA  </w:t>
            </w:r>
          </w:p>
        </w:tc>
        <w:tc>
          <w:tcPr>
            <w:tcW w:w="5850" w:type="dxa"/>
            <w:tcBorders>
              <w:top w:val="nil"/>
              <w:left w:val="nil"/>
              <w:right w:val="nil"/>
            </w:tcBorders>
            <w:vAlign w:val="bottom"/>
          </w:tcPr>
          <w:p w14:paraId="10F7C7A7" w14:textId="77777777" w:rsidR="006719CC" w:rsidRPr="00BE1A0F" w:rsidRDefault="006719CC" w:rsidP="00F5375E">
            <w:pPr>
              <w:rPr>
                <w:sz w:val="19"/>
                <w:szCs w:val="19"/>
              </w:rPr>
            </w:pPr>
          </w:p>
        </w:tc>
        <w:tc>
          <w:tcPr>
            <w:tcW w:w="2425" w:type="dxa"/>
            <w:tcBorders>
              <w:top w:val="nil"/>
              <w:left w:val="nil"/>
              <w:bottom w:val="nil"/>
              <w:right w:val="nil"/>
            </w:tcBorders>
            <w:vAlign w:val="bottom"/>
          </w:tcPr>
          <w:p w14:paraId="0CB315B5" w14:textId="77777777" w:rsidR="006719CC" w:rsidRPr="00BE1A0F" w:rsidRDefault="006719CC" w:rsidP="00F5375E">
            <w:pPr>
              <w:rPr>
                <w:sz w:val="19"/>
                <w:szCs w:val="19"/>
              </w:rPr>
            </w:pPr>
            <w:r w:rsidRPr="00BE1A0F">
              <w:rPr>
                <w:sz w:val="19"/>
                <w:szCs w:val="19"/>
              </w:rPr>
              <w:t>vendor(s)</w:t>
            </w:r>
          </w:p>
        </w:tc>
      </w:tr>
      <w:tr w:rsidR="006719CC" w:rsidRPr="00BE1A0F" w14:paraId="7B4CA694" w14:textId="77777777" w:rsidTr="00F5375E">
        <w:trPr>
          <w:trHeight w:val="395"/>
        </w:trPr>
        <w:tc>
          <w:tcPr>
            <w:tcW w:w="1795" w:type="dxa"/>
            <w:tcBorders>
              <w:top w:val="nil"/>
              <w:left w:val="nil"/>
              <w:bottom w:val="nil"/>
              <w:right w:val="nil"/>
            </w:tcBorders>
            <w:vAlign w:val="bottom"/>
          </w:tcPr>
          <w:p w14:paraId="3B9451C3" w14:textId="77777777" w:rsidR="006719CC" w:rsidRPr="00BE1A0F" w:rsidRDefault="005A54E0" w:rsidP="00F5375E">
            <w:pPr>
              <w:rPr>
                <w:sz w:val="19"/>
                <w:szCs w:val="19"/>
              </w:rPr>
            </w:pPr>
            <w:sdt>
              <w:sdtPr>
                <w:rPr>
                  <w:sz w:val="19"/>
                  <w:szCs w:val="19"/>
                </w:rPr>
                <w:id w:val="1851145187"/>
                <w14:checkbox>
                  <w14:checked w14:val="0"/>
                  <w14:checkedState w14:val="2612" w14:font="MS Gothic"/>
                  <w14:uncheckedState w14:val="2610" w14:font="MS Gothic"/>
                </w14:checkbox>
              </w:sdtPr>
              <w:sdtEndPr/>
              <w:sdtContent>
                <w:r w:rsidR="006719CC" w:rsidRPr="00BE1A0F">
                  <w:rPr>
                    <w:rFonts w:ascii="MS Gothic" w:eastAsia="MS Gothic" w:hAnsi="MS Gothic" w:hint="eastAsia"/>
                    <w:sz w:val="19"/>
                    <w:szCs w:val="19"/>
                  </w:rPr>
                  <w:t>☐</w:t>
                </w:r>
              </w:sdtContent>
            </w:sdt>
            <w:r w:rsidR="006719CC" w:rsidRPr="00BE1A0F">
              <w:rPr>
                <w:sz w:val="19"/>
                <w:szCs w:val="19"/>
              </w:rPr>
              <w:t xml:space="preserve"> Roth TDA </w:t>
            </w:r>
          </w:p>
        </w:tc>
        <w:tc>
          <w:tcPr>
            <w:tcW w:w="5850" w:type="dxa"/>
            <w:tcBorders>
              <w:left w:val="nil"/>
              <w:right w:val="nil"/>
            </w:tcBorders>
            <w:vAlign w:val="bottom"/>
          </w:tcPr>
          <w:p w14:paraId="44117A22" w14:textId="77777777" w:rsidR="006719CC" w:rsidRPr="00BE1A0F" w:rsidRDefault="006719CC" w:rsidP="00F5375E">
            <w:pPr>
              <w:rPr>
                <w:sz w:val="19"/>
                <w:szCs w:val="19"/>
              </w:rPr>
            </w:pPr>
          </w:p>
        </w:tc>
        <w:tc>
          <w:tcPr>
            <w:tcW w:w="2425" w:type="dxa"/>
            <w:tcBorders>
              <w:top w:val="nil"/>
              <w:left w:val="nil"/>
              <w:bottom w:val="nil"/>
              <w:right w:val="nil"/>
            </w:tcBorders>
            <w:vAlign w:val="bottom"/>
          </w:tcPr>
          <w:p w14:paraId="6D875173" w14:textId="77777777" w:rsidR="006719CC" w:rsidRPr="00BE1A0F" w:rsidRDefault="006719CC" w:rsidP="00F5375E">
            <w:pPr>
              <w:rPr>
                <w:sz w:val="19"/>
                <w:szCs w:val="19"/>
              </w:rPr>
            </w:pPr>
            <w:r w:rsidRPr="00BE1A0F">
              <w:rPr>
                <w:sz w:val="19"/>
                <w:szCs w:val="19"/>
              </w:rPr>
              <w:t>vendor(s)</w:t>
            </w:r>
          </w:p>
        </w:tc>
      </w:tr>
    </w:tbl>
    <w:p w14:paraId="469F7B12" w14:textId="77777777" w:rsidR="00BE1A0F" w:rsidRPr="00BE1A0F" w:rsidRDefault="00BE1A0F" w:rsidP="00BE1A0F">
      <w:pPr>
        <w:spacing w:after="0"/>
        <w:rPr>
          <w:b/>
          <w:sz w:val="10"/>
          <w:szCs w:val="19"/>
        </w:rPr>
      </w:pPr>
    </w:p>
    <w:p w14:paraId="6F412C64" w14:textId="77777777" w:rsidR="00F5375E" w:rsidRPr="00BE1A0F" w:rsidRDefault="00F5375E" w:rsidP="00F5375E">
      <w:pPr>
        <w:rPr>
          <w:sz w:val="19"/>
          <w:szCs w:val="19"/>
        </w:rPr>
      </w:pPr>
      <w:r w:rsidRPr="00BE1A0F">
        <w:rPr>
          <w:b/>
          <w:sz w:val="19"/>
          <w:szCs w:val="19"/>
        </w:rPr>
        <w:t>This agreement is inclusive as written and supersedes all previous agreements. This salary reduction agreement will remain in effect until (1) a new agreement is submitted or (2) the calculated maximum as determined by Texas State University is reached</w:t>
      </w:r>
      <w:r w:rsidRPr="00BE1A0F">
        <w:rPr>
          <w:sz w:val="19"/>
          <w:szCs w:val="19"/>
        </w:rPr>
        <w:t>.</w:t>
      </w:r>
    </w:p>
    <w:p w14:paraId="3250E3C7" w14:textId="77777777" w:rsidR="00D16768" w:rsidRPr="00BE1A0F" w:rsidRDefault="006719CC" w:rsidP="00F5375E">
      <w:pPr>
        <w:spacing w:after="0"/>
        <w:rPr>
          <w:b/>
          <w:sz w:val="19"/>
          <w:szCs w:val="19"/>
        </w:rPr>
      </w:pPr>
      <w:r w:rsidRPr="00BE1A0F">
        <w:rPr>
          <w:b/>
          <w:sz w:val="19"/>
          <w:szCs w:val="19"/>
        </w:rPr>
        <w:t>D. Employee Agreement</w:t>
      </w:r>
    </w:p>
    <w:p w14:paraId="643F0F0D" w14:textId="52A8D5DE" w:rsidR="006719CC" w:rsidRPr="00BE1A0F" w:rsidRDefault="006719CC" w:rsidP="00F5375E">
      <w:pPr>
        <w:spacing w:after="0"/>
        <w:rPr>
          <w:sz w:val="19"/>
          <w:szCs w:val="19"/>
        </w:rPr>
      </w:pPr>
      <w:r w:rsidRPr="00BE1A0F">
        <w:rPr>
          <w:sz w:val="19"/>
          <w:szCs w:val="19"/>
        </w:rPr>
        <w:t>I understand that it is my responsibility to complete an application to open an account with the vendor I have selected. I understand that I bear the risk of the performance of the product(s) of my choosing, that Texas State University has no fiduciary responsibilities in this area, and that Texas State University is not liable for any tax consequences occurring under this program. I acknowledge that current federal tax code requires that I begin receiving a minimum distribution from the accumulated funds by April 1 following the year in which I reach age 7</w:t>
      </w:r>
      <w:r w:rsidR="00481F2D">
        <w:rPr>
          <w:sz w:val="19"/>
          <w:szCs w:val="19"/>
        </w:rPr>
        <w:t>2</w:t>
      </w:r>
      <w:r w:rsidRPr="00BE1A0F">
        <w:rPr>
          <w:sz w:val="19"/>
          <w:szCs w:val="19"/>
        </w:rPr>
        <w:t xml:space="preserve"> or retire, whichever is later. This agreement shall be legally binding and irrevocable with respect to salary earned while the agreement is in effect. I understand that either party may change or terminate this agreement as of the end of any month, so that it will not apply to compensation not yet received, by giving written notice of the date of the change of termination. I understand and agree to the following conditions:</w:t>
      </w:r>
    </w:p>
    <w:p w14:paraId="623143AE" w14:textId="77777777" w:rsidR="006719CC" w:rsidRPr="00BE1A0F" w:rsidRDefault="006719CC" w:rsidP="00BE1A0F">
      <w:pPr>
        <w:pStyle w:val="ListParagraph"/>
        <w:numPr>
          <w:ilvl w:val="0"/>
          <w:numId w:val="1"/>
        </w:numPr>
        <w:spacing w:after="0"/>
        <w:ind w:left="720"/>
        <w:rPr>
          <w:sz w:val="19"/>
          <w:szCs w:val="19"/>
        </w:rPr>
      </w:pPr>
      <w:r w:rsidRPr="00BE1A0F">
        <w:rPr>
          <w:sz w:val="19"/>
          <w:szCs w:val="19"/>
        </w:rPr>
        <w:t>My election will be subject to retroactive opinions and rulings issued and to be issued by the Internal Revenue Service affecting Section 403(b), Section 415 and 402(g) of the Internal Revenue Code.</w:t>
      </w:r>
    </w:p>
    <w:p w14:paraId="16FE61E0" w14:textId="77777777" w:rsidR="006719CC" w:rsidRPr="00BE1A0F" w:rsidRDefault="006719CC" w:rsidP="00BE1A0F">
      <w:pPr>
        <w:pStyle w:val="ListParagraph"/>
        <w:numPr>
          <w:ilvl w:val="0"/>
          <w:numId w:val="1"/>
        </w:numPr>
        <w:spacing w:after="0"/>
        <w:ind w:left="720"/>
        <w:rPr>
          <w:sz w:val="19"/>
          <w:szCs w:val="19"/>
        </w:rPr>
      </w:pPr>
      <w:r w:rsidRPr="00BE1A0F">
        <w:rPr>
          <w:sz w:val="19"/>
          <w:szCs w:val="19"/>
        </w:rPr>
        <w:t>Any change in interpretation of Sections 403(b), 415 or 402(g) of the Internal Revenue Code or Regulations may require recalculation of my maximum contribution limit and a change in the amount and /or tax status of accounts purchased under provisions of that Code.</w:t>
      </w:r>
    </w:p>
    <w:p w14:paraId="37FD84EC" w14:textId="77777777" w:rsidR="00F5375E" w:rsidRDefault="00F5375E" w:rsidP="001E0416">
      <w:pPr>
        <w:pStyle w:val="ListParagraph"/>
        <w:numPr>
          <w:ilvl w:val="0"/>
          <w:numId w:val="1"/>
        </w:numPr>
        <w:spacing w:after="40"/>
        <w:ind w:left="720"/>
        <w:rPr>
          <w:sz w:val="19"/>
          <w:szCs w:val="19"/>
        </w:rPr>
      </w:pPr>
      <w:r w:rsidRPr="00BE1A0F">
        <w:rPr>
          <w:sz w:val="19"/>
          <w:szCs w:val="19"/>
        </w:rPr>
        <w:t>In the event of any adverse ruling by the Internal Revenue Service regarding the calculations of my maximum contribution limit of my purchase of Tax Deferred Accounts, I agree to be responsible to the Internal Revenue Service and acknowledge that Texas State University has the right to make such adjustments in the amount of my maximum contribution limit as deemed necessary by Texas State University for compliance with such rulings.</w:t>
      </w:r>
    </w:p>
    <w:p w14:paraId="13E13491" w14:textId="77777777" w:rsidR="001E0416" w:rsidRPr="001E0416" w:rsidRDefault="001E0416" w:rsidP="001E0416">
      <w:pPr>
        <w:pStyle w:val="ListParagraph"/>
        <w:spacing w:after="40"/>
        <w:rPr>
          <w:sz w:val="4"/>
          <w:szCs w:val="19"/>
        </w:rPr>
      </w:pPr>
    </w:p>
    <w:tbl>
      <w:tblPr>
        <w:tblStyle w:val="TableGrid"/>
        <w:tblW w:w="0" w:type="auto"/>
        <w:tblLook w:val="04A0" w:firstRow="1" w:lastRow="0" w:firstColumn="1" w:lastColumn="0" w:noHBand="0" w:noVBand="1"/>
      </w:tblPr>
      <w:tblGrid>
        <w:gridCol w:w="1977"/>
        <w:gridCol w:w="180"/>
        <w:gridCol w:w="449"/>
        <w:gridCol w:w="3410"/>
        <w:gridCol w:w="269"/>
        <w:gridCol w:w="1284"/>
        <w:gridCol w:w="2511"/>
      </w:tblGrid>
      <w:tr w:rsidR="00D16768" w:rsidRPr="00BE1A0F" w14:paraId="01AA9CF2" w14:textId="77777777" w:rsidTr="0027207D">
        <w:trPr>
          <w:trHeight w:val="243"/>
        </w:trPr>
        <w:tc>
          <w:tcPr>
            <w:tcW w:w="2157" w:type="dxa"/>
            <w:gridSpan w:val="2"/>
            <w:tcBorders>
              <w:top w:val="nil"/>
              <w:left w:val="nil"/>
              <w:bottom w:val="nil"/>
              <w:right w:val="nil"/>
            </w:tcBorders>
            <w:vAlign w:val="bottom"/>
          </w:tcPr>
          <w:p w14:paraId="41AA688E" w14:textId="77777777" w:rsidR="00D16768" w:rsidRPr="00BE1A0F" w:rsidRDefault="00D16768" w:rsidP="00D16768">
            <w:pPr>
              <w:rPr>
                <w:sz w:val="19"/>
                <w:szCs w:val="19"/>
              </w:rPr>
            </w:pPr>
            <w:r w:rsidRPr="00BE1A0F">
              <w:rPr>
                <w:b/>
                <w:sz w:val="19"/>
                <w:szCs w:val="19"/>
              </w:rPr>
              <w:t>Signature of Employee:</w:t>
            </w:r>
          </w:p>
        </w:tc>
        <w:tc>
          <w:tcPr>
            <w:tcW w:w="3859" w:type="dxa"/>
            <w:gridSpan w:val="2"/>
            <w:tcBorders>
              <w:top w:val="nil"/>
              <w:left w:val="nil"/>
              <w:bottom w:val="single" w:sz="2" w:space="0" w:color="000000"/>
              <w:right w:val="nil"/>
            </w:tcBorders>
            <w:vAlign w:val="bottom"/>
          </w:tcPr>
          <w:p w14:paraId="4179ED2C" w14:textId="77777777" w:rsidR="00D16768" w:rsidRPr="00BE1A0F" w:rsidRDefault="00D16768" w:rsidP="00D16768">
            <w:pPr>
              <w:rPr>
                <w:sz w:val="19"/>
                <w:szCs w:val="19"/>
              </w:rPr>
            </w:pPr>
          </w:p>
        </w:tc>
        <w:tc>
          <w:tcPr>
            <w:tcW w:w="1553" w:type="dxa"/>
            <w:gridSpan w:val="2"/>
            <w:tcBorders>
              <w:top w:val="nil"/>
              <w:left w:val="nil"/>
              <w:bottom w:val="nil"/>
              <w:right w:val="nil"/>
            </w:tcBorders>
            <w:vAlign w:val="bottom"/>
          </w:tcPr>
          <w:p w14:paraId="7D8C85CD" w14:textId="77777777" w:rsidR="00D16768" w:rsidRPr="00BE1A0F" w:rsidRDefault="00D16768" w:rsidP="00B42C00">
            <w:pPr>
              <w:jc w:val="right"/>
              <w:rPr>
                <w:sz w:val="19"/>
                <w:szCs w:val="19"/>
              </w:rPr>
            </w:pPr>
            <w:r w:rsidRPr="00BE1A0F">
              <w:rPr>
                <w:b/>
                <w:sz w:val="19"/>
                <w:szCs w:val="19"/>
              </w:rPr>
              <w:t>Texas State ID #:</w:t>
            </w:r>
          </w:p>
        </w:tc>
        <w:tc>
          <w:tcPr>
            <w:tcW w:w="2511" w:type="dxa"/>
            <w:tcBorders>
              <w:top w:val="nil"/>
              <w:left w:val="nil"/>
              <w:right w:val="nil"/>
            </w:tcBorders>
            <w:vAlign w:val="bottom"/>
          </w:tcPr>
          <w:p w14:paraId="12F5FAFE" w14:textId="77777777" w:rsidR="00D16768" w:rsidRPr="00BE1A0F" w:rsidRDefault="00D16768" w:rsidP="00D16768">
            <w:pPr>
              <w:rPr>
                <w:sz w:val="19"/>
                <w:szCs w:val="19"/>
              </w:rPr>
            </w:pPr>
          </w:p>
        </w:tc>
      </w:tr>
      <w:tr w:rsidR="00D16768" w:rsidRPr="00BE1A0F" w14:paraId="0DC1CA06" w14:textId="77777777" w:rsidTr="0027207D">
        <w:trPr>
          <w:trHeight w:val="350"/>
        </w:trPr>
        <w:tc>
          <w:tcPr>
            <w:tcW w:w="1977" w:type="dxa"/>
            <w:tcBorders>
              <w:top w:val="nil"/>
              <w:left w:val="nil"/>
              <w:bottom w:val="nil"/>
              <w:right w:val="nil"/>
            </w:tcBorders>
            <w:vAlign w:val="bottom"/>
          </w:tcPr>
          <w:p w14:paraId="0953AC03" w14:textId="77777777" w:rsidR="00D16768" w:rsidRPr="00BE1A0F" w:rsidRDefault="00D16768" w:rsidP="00D16768">
            <w:pPr>
              <w:rPr>
                <w:sz w:val="19"/>
                <w:szCs w:val="19"/>
              </w:rPr>
            </w:pPr>
            <w:r w:rsidRPr="00BE1A0F">
              <w:rPr>
                <w:b/>
                <w:sz w:val="19"/>
                <w:szCs w:val="19"/>
              </w:rPr>
              <w:t>Please Print Name:</w:t>
            </w:r>
          </w:p>
        </w:tc>
        <w:tc>
          <w:tcPr>
            <w:tcW w:w="4308" w:type="dxa"/>
            <w:gridSpan w:val="4"/>
            <w:tcBorders>
              <w:top w:val="nil"/>
              <w:left w:val="nil"/>
              <w:right w:val="nil"/>
            </w:tcBorders>
            <w:vAlign w:val="bottom"/>
          </w:tcPr>
          <w:p w14:paraId="69FA9621" w14:textId="77777777" w:rsidR="00D16768" w:rsidRPr="00BE1A0F" w:rsidRDefault="00D16768" w:rsidP="00D16768">
            <w:pPr>
              <w:rPr>
                <w:sz w:val="19"/>
                <w:szCs w:val="19"/>
              </w:rPr>
            </w:pPr>
          </w:p>
        </w:tc>
        <w:tc>
          <w:tcPr>
            <w:tcW w:w="1284" w:type="dxa"/>
            <w:tcBorders>
              <w:top w:val="nil"/>
              <w:left w:val="nil"/>
              <w:bottom w:val="nil"/>
              <w:right w:val="nil"/>
            </w:tcBorders>
            <w:vAlign w:val="bottom"/>
          </w:tcPr>
          <w:p w14:paraId="4D5E52CF" w14:textId="77777777" w:rsidR="00D16768" w:rsidRPr="00BE1A0F" w:rsidRDefault="00D16768" w:rsidP="00B42C00">
            <w:pPr>
              <w:jc w:val="right"/>
              <w:rPr>
                <w:sz w:val="19"/>
                <w:szCs w:val="19"/>
              </w:rPr>
            </w:pPr>
            <w:r w:rsidRPr="00BE1A0F">
              <w:rPr>
                <w:b/>
                <w:sz w:val="19"/>
                <w:szCs w:val="19"/>
              </w:rPr>
              <w:t>Date Signed:</w:t>
            </w:r>
          </w:p>
        </w:tc>
        <w:tc>
          <w:tcPr>
            <w:tcW w:w="2511" w:type="dxa"/>
            <w:tcBorders>
              <w:left w:val="nil"/>
              <w:right w:val="nil"/>
            </w:tcBorders>
            <w:vAlign w:val="bottom"/>
          </w:tcPr>
          <w:p w14:paraId="369BB028" w14:textId="77777777" w:rsidR="00D16768" w:rsidRPr="00BE1A0F" w:rsidRDefault="00D16768" w:rsidP="00D16768">
            <w:pPr>
              <w:rPr>
                <w:sz w:val="19"/>
                <w:szCs w:val="19"/>
              </w:rPr>
            </w:pPr>
          </w:p>
        </w:tc>
      </w:tr>
      <w:tr w:rsidR="001E0416" w:rsidRPr="00BE1A0F" w14:paraId="625C41EA" w14:textId="77777777" w:rsidTr="0027207D">
        <w:trPr>
          <w:trHeight w:val="350"/>
        </w:trPr>
        <w:tc>
          <w:tcPr>
            <w:tcW w:w="2606" w:type="dxa"/>
            <w:gridSpan w:val="3"/>
            <w:tcBorders>
              <w:top w:val="nil"/>
              <w:left w:val="nil"/>
              <w:bottom w:val="nil"/>
              <w:right w:val="nil"/>
            </w:tcBorders>
            <w:vAlign w:val="bottom"/>
          </w:tcPr>
          <w:p w14:paraId="5E6FF356" w14:textId="77777777" w:rsidR="00D16768" w:rsidRPr="00BE1A0F" w:rsidRDefault="00D16768" w:rsidP="00D16768">
            <w:pPr>
              <w:rPr>
                <w:sz w:val="19"/>
                <w:szCs w:val="19"/>
              </w:rPr>
            </w:pPr>
            <w:r w:rsidRPr="00BE1A0F">
              <w:rPr>
                <w:b/>
                <w:sz w:val="19"/>
                <w:szCs w:val="19"/>
              </w:rPr>
              <w:t>Vendor Representative Name:</w:t>
            </w:r>
          </w:p>
        </w:tc>
        <w:tc>
          <w:tcPr>
            <w:tcW w:w="7474" w:type="dxa"/>
            <w:gridSpan w:val="4"/>
            <w:tcBorders>
              <w:top w:val="nil"/>
              <w:left w:val="nil"/>
              <w:bottom w:val="nil"/>
              <w:right w:val="nil"/>
            </w:tcBorders>
            <w:vAlign w:val="bottom"/>
          </w:tcPr>
          <w:p w14:paraId="07D71C10" w14:textId="77777777" w:rsidR="00D16768" w:rsidRPr="00BE1A0F" w:rsidRDefault="00D16768" w:rsidP="00D16768">
            <w:pPr>
              <w:rPr>
                <w:sz w:val="19"/>
                <w:szCs w:val="19"/>
              </w:rPr>
            </w:pPr>
          </w:p>
        </w:tc>
      </w:tr>
      <w:tr w:rsidR="001E0416" w:rsidRPr="00BE1A0F" w14:paraId="57FF8F98" w14:textId="77777777" w:rsidTr="0027207D">
        <w:trPr>
          <w:trHeight w:val="350"/>
        </w:trPr>
        <w:tc>
          <w:tcPr>
            <w:tcW w:w="2606" w:type="dxa"/>
            <w:gridSpan w:val="3"/>
            <w:tcBorders>
              <w:top w:val="nil"/>
              <w:left w:val="nil"/>
              <w:bottom w:val="nil"/>
              <w:right w:val="nil"/>
            </w:tcBorders>
            <w:vAlign w:val="bottom"/>
          </w:tcPr>
          <w:p w14:paraId="08599F61" w14:textId="77777777" w:rsidR="00D16768" w:rsidRPr="00BE1A0F" w:rsidRDefault="00D16768" w:rsidP="001E0416">
            <w:pPr>
              <w:jc w:val="right"/>
              <w:rPr>
                <w:sz w:val="19"/>
                <w:szCs w:val="19"/>
              </w:rPr>
            </w:pPr>
            <w:r w:rsidRPr="00BE1A0F">
              <w:rPr>
                <w:b/>
                <w:sz w:val="19"/>
                <w:szCs w:val="19"/>
              </w:rPr>
              <w:t>HR Processed By/Date:</w:t>
            </w:r>
          </w:p>
        </w:tc>
        <w:tc>
          <w:tcPr>
            <w:tcW w:w="3679" w:type="dxa"/>
            <w:gridSpan w:val="2"/>
            <w:tcBorders>
              <w:top w:val="single" w:sz="2" w:space="0" w:color="000000"/>
              <w:left w:val="nil"/>
              <w:bottom w:val="single" w:sz="2" w:space="0" w:color="000000"/>
              <w:right w:val="nil"/>
            </w:tcBorders>
            <w:vAlign w:val="bottom"/>
          </w:tcPr>
          <w:p w14:paraId="7143F8E5" w14:textId="77777777" w:rsidR="00D16768" w:rsidRPr="00BE1A0F" w:rsidRDefault="00D16768" w:rsidP="00D16768">
            <w:pPr>
              <w:rPr>
                <w:sz w:val="19"/>
                <w:szCs w:val="19"/>
              </w:rPr>
            </w:pPr>
          </w:p>
        </w:tc>
        <w:tc>
          <w:tcPr>
            <w:tcW w:w="1284" w:type="dxa"/>
            <w:tcBorders>
              <w:top w:val="nil"/>
              <w:left w:val="nil"/>
              <w:bottom w:val="nil"/>
              <w:right w:val="nil"/>
            </w:tcBorders>
            <w:vAlign w:val="bottom"/>
          </w:tcPr>
          <w:p w14:paraId="57B04CEB" w14:textId="77777777" w:rsidR="00D16768" w:rsidRPr="00BE1A0F" w:rsidRDefault="0027207D" w:rsidP="00B42C00">
            <w:pPr>
              <w:jc w:val="right"/>
              <w:rPr>
                <w:sz w:val="19"/>
                <w:szCs w:val="19"/>
              </w:rPr>
            </w:pPr>
            <w:r>
              <w:rPr>
                <w:b/>
                <w:sz w:val="19"/>
                <w:szCs w:val="19"/>
              </w:rPr>
              <w:t xml:space="preserve">Check </w:t>
            </w:r>
            <w:r w:rsidR="00D16768" w:rsidRPr="00BE1A0F">
              <w:rPr>
                <w:b/>
                <w:sz w:val="19"/>
                <w:szCs w:val="19"/>
              </w:rPr>
              <w:t>Date:</w:t>
            </w:r>
          </w:p>
        </w:tc>
        <w:tc>
          <w:tcPr>
            <w:tcW w:w="2511" w:type="dxa"/>
            <w:tcBorders>
              <w:top w:val="nil"/>
              <w:left w:val="nil"/>
              <w:right w:val="nil"/>
            </w:tcBorders>
            <w:vAlign w:val="bottom"/>
          </w:tcPr>
          <w:p w14:paraId="2183CA96" w14:textId="77777777" w:rsidR="00D16768" w:rsidRPr="00BE1A0F" w:rsidRDefault="00D16768" w:rsidP="00D16768">
            <w:pPr>
              <w:rPr>
                <w:sz w:val="19"/>
                <w:szCs w:val="19"/>
              </w:rPr>
            </w:pPr>
          </w:p>
        </w:tc>
      </w:tr>
    </w:tbl>
    <w:p w14:paraId="02348F6B" w14:textId="77777777" w:rsidR="00D16768" w:rsidRPr="00BE1A0F" w:rsidRDefault="00D16768" w:rsidP="005A54E0">
      <w:pPr>
        <w:rPr>
          <w:sz w:val="19"/>
          <w:szCs w:val="19"/>
        </w:rPr>
      </w:pPr>
    </w:p>
    <w:sectPr w:rsidR="00D16768" w:rsidRPr="00BE1A0F" w:rsidSect="005A54E0">
      <w:headerReference w:type="default" r:id="rId8"/>
      <w:pgSz w:w="12240" w:h="15840"/>
      <w:pgMar w:top="720" w:right="1080" w:bottom="432"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6231" w14:textId="77777777" w:rsidR="00FD372B" w:rsidRDefault="00FD372B" w:rsidP="00D16768">
      <w:pPr>
        <w:spacing w:after="0" w:line="240" w:lineRule="auto"/>
      </w:pPr>
      <w:r>
        <w:separator/>
      </w:r>
    </w:p>
  </w:endnote>
  <w:endnote w:type="continuationSeparator" w:id="0">
    <w:p w14:paraId="4F02A7DF" w14:textId="77777777" w:rsidR="00FD372B" w:rsidRDefault="00FD372B" w:rsidP="00D1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71D83" w14:textId="77777777" w:rsidR="00FD372B" w:rsidRDefault="00FD372B" w:rsidP="00D16768">
      <w:pPr>
        <w:spacing w:after="0" w:line="240" w:lineRule="auto"/>
      </w:pPr>
      <w:r>
        <w:separator/>
      </w:r>
    </w:p>
  </w:footnote>
  <w:footnote w:type="continuationSeparator" w:id="0">
    <w:p w14:paraId="60F6ACF0" w14:textId="77777777" w:rsidR="00FD372B" w:rsidRDefault="00FD372B" w:rsidP="00D1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716E97" w14:paraId="4AA1FBD5" w14:textId="77777777" w:rsidTr="00F020C9">
      <w:tc>
        <w:tcPr>
          <w:tcW w:w="2880" w:type="dxa"/>
          <w:tcBorders>
            <w:right w:val="single" w:sz="4" w:space="0" w:color="auto"/>
          </w:tcBorders>
        </w:tcPr>
        <w:p w14:paraId="6BA5B4EC" w14:textId="77777777" w:rsidR="00716E97" w:rsidRDefault="001E0416" w:rsidP="00716E97">
          <w:r w:rsidRPr="00753FA4">
            <w:rPr>
              <w:rFonts w:ascii="Times New Roman" w:hAnsi="Times New Roman"/>
              <w:noProof/>
              <w:sz w:val="24"/>
            </w:rPr>
            <w:drawing>
              <wp:inline distT="0" distB="0" distL="0" distR="0" wp14:anchorId="3B0C9D02" wp14:editId="6DF02779">
                <wp:extent cx="1600200" cy="548640"/>
                <wp:effectExtent l="0" t="0" r="0" b="0"/>
                <wp:docPr id="40" name="Picture 40" descr="C:\Users\lg1187\Documents\Logos\HR logo\HR3color_h_primary_presentatio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548640"/>
                        </a:xfrm>
                        <a:prstGeom prst="rect">
                          <a:avLst/>
                        </a:prstGeom>
                        <a:noFill/>
                        <a:ln>
                          <a:noFill/>
                        </a:ln>
                      </pic:spPr>
                    </pic:pic>
                  </a:graphicData>
                </a:graphic>
              </wp:inline>
            </w:drawing>
          </w:r>
        </w:p>
      </w:tc>
      <w:tc>
        <w:tcPr>
          <w:tcW w:w="7200" w:type="dxa"/>
          <w:tcBorders>
            <w:left w:val="single" w:sz="4" w:space="0" w:color="auto"/>
          </w:tcBorders>
          <w:vAlign w:val="center"/>
        </w:tcPr>
        <w:p w14:paraId="3E093CCD" w14:textId="50515586" w:rsidR="004812C3" w:rsidRDefault="004812C3" w:rsidP="00716E97">
          <w:pPr>
            <w:spacing w:line="300" w:lineRule="auto"/>
            <w:jc w:val="center"/>
            <w:rPr>
              <w:rFonts w:ascii="Arial" w:hAnsi="Arial" w:cs="Arial"/>
              <w:b/>
              <w:spacing w:val="30"/>
              <w:sz w:val="24"/>
              <w:szCs w:val="32"/>
            </w:rPr>
          </w:pPr>
          <w:r>
            <w:rPr>
              <w:rFonts w:ascii="Arial" w:hAnsi="Arial" w:cs="Arial"/>
              <w:b/>
              <w:spacing w:val="30"/>
              <w:sz w:val="24"/>
              <w:szCs w:val="32"/>
            </w:rPr>
            <w:t>Voluntary Retirement Savings Plan Authorization</w:t>
          </w:r>
        </w:p>
        <w:p w14:paraId="4E55BF8A" w14:textId="1CBDAE57" w:rsidR="00716E97" w:rsidRPr="00831E49" w:rsidRDefault="004812C3" w:rsidP="009A63D7">
          <w:pPr>
            <w:spacing w:line="300" w:lineRule="auto"/>
            <w:jc w:val="center"/>
            <w:rPr>
              <w:rFonts w:ascii="Arial" w:hAnsi="Arial" w:cs="Arial"/>
              <w:b/>
              <w:color w:val="501214"/>
              <w:sz w:val="32"/>
              <w:szCs w:val="32"/>
            </w:rPr>
          </w:pPr>
          <w:r>
            <w:rPr>
              <w:rFonts w:ascii="Arial" w:hAnsi="Arial" w:cs="Arial"/>
              <w:b/>
              <w:spacing w:val="30"/>
              <w:sz w:val="16"/>
              <w:szCs w:val="32"/>
            </w:rPr>
            <w:t xml:space="preserve">April </w:t>
          </w:r>
          <w:r w:rsidR="001E0416" w:rsidRPr="00113784">
            <w:rPr>
              <w:rFonts w:ascii="Arial" w:hAnsi="Arial" w:cs="Arial"/>
              <w:b/>
              <w:spacing w:val="30"/>
              <w:sz w:val="16"/>
              <w:szCs w:val="32"/>
            </w:rPr>
            <w:t>201</w:t>
          </w:r>
          <w:r>
            <w:rPr>
              <w:rFonts w:ascii="Arial" w:hAnsi="Arial" w:cs="Arial"/>
              <w:b/>
              <w:spacing w:val="30"/>
              <w:sz w:val="16"/>
              <w:szCs w:val="32"/>
            </w:rPr>
            <w:t>8</w:t>
          </w:r>
        </w:p>
      </w:tc>
    </w:tr>
  </w:tbl>
  <w:p w14:paraId="4346E708" w14:textId="77777777" w:rsidR="00716E97" w:rsidRDefault="005A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E69D9"/>
    <w:multiLevelType w:val="hybridMultilevel"/>
    <w:tmpl w:val="5706EFAA"/>
    <w:lvl w:ilvl="0" w:tplc="12B27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68"/>
    <w:rsid w:val="001E0416"/>
    <w:rsid w:val="0027207D"/>
    <w:rsid w:val="002E3100"/>
    <w:rsid w:val="00362583"/>
    <w:rsid w:val="004812C3"/>
    <w:rsid w:val="00481F2D"/>
    <w:rsid w:val="005A54E0"/>
    <w:rsid w:val="006719CC"/>
    <w:rsid w:val="00B42C00"/>
    <w:rsid w:val="00BE1A0F"/>
    <w:rsid w:val="00D16768"/>
    <w:rsid w:val="00F5375E"/>
    <w:rsid w:val="00FD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46AE"/>
  <w15:chartTrackingRefBased/>
  <w15:docId w15:val="{B36CB211-8683-4B4A-9169-413B81B9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68"/>
  </w:style>
  <w:style w:type="table" w:styleId="TableGrid">
    <w:name w:val="Table Grid"/>
    <w:basedOn w:val="TableNormal"/>
    <w:uiPriority w:val="39"/>
    <w:rsid w:val="00D16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16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68"/>
  </w:style>
  <w:style w:type="paragraph" w:styleId="ListParagraph">
    <w:name w:val="List Paragraph"/>
    <w:basedOn w:val="Normal"/>
    <w:uiPriority w:val="34"/>
    <w:qFormat/>
    <w:rsid w:val="006719CC"/>
    <w:pPr>
      <w:ind w:left="720"/>
      <w:contextualSpacing/>
    </w:pPr>
  </w:style>
  <w:style w:type="paragraph" w:customStyle="1" w:styleId="Default">
    <w:name w:val="Default"/>
    <w:rsid w:val="005A54E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69F54-EF84-45DB-AF04-0733C99F8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Laura</dc:creator>
  <cp:keywords/>
  <dc:description/>
  <cp:lastModifiedBy>Reyna, Alexandra N</cp:lastModifiedBy>
  <cp:revision>3</cp:revision>
  <dcterms:created xsi:type="dcterms:W3CDTF">2020-07-21T21:09:00Z</dcterms:created>
  <dcterms:modified xsi:type="dcterms:W3CDTF">2022-04-26T16:16:00Z</dcterms:modified>
</cp:coreProperties>
</file>