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CB9B" w14:textId="1C2273E4" w:rsidR="004B70E8" w:rsidRPr="004B70E8" w:rsidRDefault="004B70E8" w:rsidP="004B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B70E8">
        <w:rPr>
          <w:b/>
          <w:bCs/>
          <w:sz w:val="24"/>
          <w:szCs w:val="24"/>
        </w:rPr>
        <w:t>How to Read Research Papers</w:t>
      </w:r>
    </w:p>
    <w:p w14:paraId="4D878565" w14:textId="5F1A8CDC" w:rsidR="004B70E8" w:rsidRPr="004B70E8" w:rsidRDefault="004B70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British Medical Journal (BMJ)</w:t>
      </w:r>
    </w:p>
    <w:p w14:paraId="59399B45" w14:textId="45C65797" w:rsidR="004035EC" w:rsidRDefault="004035EC">
      <w:pPr>
        <w:rPr>
          <w:sz w:val="24"/>
          <w:szCs w:val="24"/>
        </w:rPr>
      </w:pPr>
      <w:r>
        <w:rPr>
          <w:sz w:val="24"/>
          <w:szCs w:val="24"/>
        </w:rPr>
        <w:t>Chapter 12: Reading epidemiological reports</w:t>
      </w:r>
    </w:p>
    <w:p w14:paraId="7927C508" w14:textId="71AB756C" w:rsidR="004035EC" w:rsidRDefault="004035EC">
      <w:pPr>
        <w:rPr>
          <w:sz w:val="24"/>
          <w:szCs w:val="24"/>
        </w:rPr>
      </w:pPr>
      <w:hyperlink r:id="rId7" w:history="1">
        <w:r w:rsidRPr="00E82626">
          <w:rPr>
            <w:rStyle w:val="Hyperlink"/>
            <w:sz w:val="24"/>
            <w:szCs w:val="24"/>
          </w:rPr>
          <w:t>https://www.bmj.com/about-bmj/resources-readers/publications/epidemiology-uninitiated/12-reading-epidemiological-reports</w:t>
        </w:r>
      </w:hyperlink>
    </w:p>
    <w:p w14:paraId="7D897396" w14:textId="77777777" w:rsidR="004035EC" w:rsidRDefault="004035EC">
      <w:pPr>
        <w:rPr>
          <w:sz w:val="24"/>
          <w:szCs w:val="24"/>
        </w:rPr>
      </w:pPr>
    </w:p>
    <w:p w14:paraId="22C7A0F2" w14:textId="0AC6892F" w:rsidR="004035EC" w:rsidRPr="004035EC" w:rsidRDefault="004035EC">
      <w:pPr>
        <w:rPr>
          <w:sz w:val="24"/>
          <w:szCs w:val="24"/>
        </w:rPr>
      </w:pPr>
      <w:r>
        <w:rPr>
          <w:sz w:val="24"/>
          <w:szCs w:val="24"/>
        </w:rPr>
        <w:t>Links to articles on how to read and interpret different kinds of research papers</w:t>
      </w:r>
    </w:p>
    <w:p w14:paraId="2AD15FE1" w14:textId="4305E16E" w:rsidR="004B70E8" w:rsidRDefault="004035EC">
      <w:pPr>
        <w:rPr>
          <w:sz w:val="24"/>
          <w:szCs w:val="24"/>
        </w:rPr>
      </w:pPr>
      <w:hyperlink r:id="rId8" w:history="1">
        <w:r w:rsidRPr="00E82626">
          <w:rPr>
            <w:rStyle w:val="Hyperlink"/>
            <w:sz w:val="24"/>
            <w:szCs w:val="24"/>
          </w:rPr>
          <w:t>https://www.bmj.com/about-bmj/resources-readers/publications/how-read-paper</w:t>
        </w:r>
      </w:hyperlink>
    </w:p>
    <w:p w14:paraId="2B0B3ABA" w14:textId="78381532" w:rsidR="004B70E8" w:rsidRDefault="004B70E8">
      <w:pPr>
        <w:rPr>
          <w:sz w:val="24"/>
          <w:szCs w:val="24"/>
        </w:rPr>
      </w:pPr>
      <w:r>
        <w:rPr>
          <w:sz w:val="24"/>
          <w:szCs w:val="24"/>
        </w:rPr>
        <w:t>Including papers on:</w:t>
      </w:r>
    </w:p>
    <w:p w14:paraId="721133E3" w14:textId="7632F38C" w:rsidR="004B70E8" w:rsidRDefault="004B70E8" w:rsidP="004B7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Systematic reviews and meta-analyses</w:t>
      </w:r>
    </w:p>
    <w:p w14:paraId="6358791A" w14:textId="046D598D" w:rsidR="004B70E8" w:rsidRDefault="004B70E8" w:rsidP="004B7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Qualitative research</w:t>
      </w:r>
    </w:p>
    <w:p w14:paraId="682AF967" w14:textId="24314BFE" w:rsidR="004B70E8" w:rsidRPr="004035EC" w:rsidRDefault="004B70E8" w:rsidP="004B7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 analyses</w:t>
      </w:r>
    </w:p>
    <w:p w14:paraId="0D68CE92" w14:textId="043521E1" w:rsidR="004035EC" w:rsidRDefault="004B70E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A2582C" wp14:editId="3C9E8542">
            <wp:extent cx="6533530" cy="4025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814" t="17601" r="70353" b="36764"/>
                    <a:stretch/>
                  </pic:blipFill>
                  <pic:spPr bwMode="auto">
                    <a:xfrm>
                      <a:off x="0" y="0"/>
                      <a:ext cx="6562201" cy="404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5EC" w:rsidRPr="004035EC">
        <w:rPr>
          <w:b/>
          <w:bCs/>
          <w:sz w:val="24"/>
          <w:szCs w:val="24"/>
        </w:rPr>
        <w:t xml:space="preserve">Regis College </w:t>
      </w:r>
    </w:p>
    <w:p w14:paraId="6F95320B" w14:textId="5B3E6853" w:rsidR="004035EC" w:rsidRPr="004035EC" w:rsidRDefault="004035EC">
      <w:pPr>
        <w:rPr>
          <w:sz w:val="24"/>
          <w:szCs w:val="24"/>
        </w:rPr>
      </w:pPr>
      <w:r>
        <w:rPr>
          <w:sz w:val="24"/>
          <w:szCs w:val="24"/>
        </w:rPr>
        <w:t>Nutrition: How to Read a Scholarly Article (with a video)</w:t>
      </w:r>
    </w:p>
    <w:p w14:paraId="69078D51" w14:textId="0C8CC73E" w:rsidR="004035EC" w:rsidRPr="004B70E8" w:rsidRDefault="004035EC">
      <w:pPr>
        <w:rPr>
          <w:sz w:val="24"/>
          <w:szCs w:val="24"/>
        </w:rPr>
      </w:pPr>
      <w:hyperlink r:id="rId10" w:history="1">
        <w:r w:rsidRPr="00E82626">
          <w:rPr>
            <w:rStyle w:val="Hyperlink"/>
            <w:sz w:val="24"/>
            <w:szCs w:val="24"/>
          </w:rPr>
          <w:t>https://libguides.regiscollege.edu/c.php?g=244216&amp;p=4371563</w:t>
        </w:r>
      </w:hyperlink>
      <w:bookmarkStart w:id="0" w:name="_GoBack"/>
      <w:bookmarkEnd w:id="0"/>
    </w:p>
    <w:sectPr w:rsidR="004035EC" w:rsidRPr="004B70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0D56" w14:textId="77777777" w:rsidR="005B595B" w:rsidRDefault="005B595B" w:rsidP="004B70E8">
      <w:pPr>
        <w:spacing w:after="0" w:line="240" w:lineRule="auto"/>
      </w:pPr>
      <w:r>
        <w:separator/>
      </w:r>
    </w:p>
  </w:endnote>
  <w:endnote w:type="continuationSeparator" w:id="0">
    <w:p w14:paraId="563B7821" w14:textId="77777777" w:rsidR="005B595B" w:rsidRDefault="005B595B" w:rsidP="004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538B" w14:textId="77777777" w:rsidR="005B595B" w:rsidRDefault="005B595B" w:rsidP="004B70E8">
      <w:pPr>
        <w:spacing w:after="0" w:line="240" w:lineRule="auto"/>
      </w:pPr>
      <w:r>
        <w:separator/>
      </w:r>
    </w:p>
  </w:footnote>
  <w:footnote w:type="continuationSeparator" w:id="0">
    <w:p w14:paraId="5A3085D2" w14:textId="77777777" w:rsidR="005B595B" w:rsidRDefault="005B595B" w:rsidP="004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4313" w14:textId="52B5A5B8" w:rsidR="004B70E8" w:rsidRPr="004B70E8" w:rsidRDefault="004B70E8">
    <w:pPr>
      <w:pStyle w:val="Header"/>
      <w:rPr>
        <w:sz w:val="24"/>
        <w:szCs w:val="24"/>
      </w:rPr>
    </w:pPr>
    <w:r w:rsidRPr="004B70E8">
      <w:rPr>
        <w:sz w:val="24"/>
        <w:szCs w:val="24"/>
      </w:rPr>
      <w:t>Cassandra Maria Johnson (10/10/19)</w:t>
    </w:r>
  </w:p>
  <w:p w14:paraId="1633FEBB" w14:textId="20F15444" w:rsidR="004B70E8" w:rsidRPr="004B70E8" w:rsidRDefault="004B70E8">
    <w:pPr>
      <w:pStyle w:val="Header"/>
      <w:rPr>
        <w:sz w:val="24"/>
        <w:szCs w:val="24"/>
      </w:rPr>
    </w:pPr>
    <w:r w:rsidRPr="004B70E8">
      <w:rPr>
        <w:sz w:val="24"/>
        <w:szCs w:val="24"/>
      </w:rPr>
      <w:t>Texas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B6A"/>
    <w:multiLevelType w:val="hybridMultilevel"/>
    <w:tmpl w:val="A8C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E8"/>
    <w:rsid w:val="004035EC"/>
    <w:rsid w:val="004B70E8"/>
    <w:rsid w:val="005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18C8"/>
  <w15:chartTrackingRefBased/>
  <w15:docId w15:val="{D7903D1D-9B43-446E-9F56-67C1E44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E8"/>
  </w:style>
  <w:style w:type="paragraph" w:styleId="Footer">
    <w:name w:val="footer"/>
    <w:basedOn w:val="Normal"/>
    <w:link w:val="FooterChar"/>
    <w:uiPriority w:val="99"/>
    <w:unhideWhenUsed/>
    <w:rsid w:val="004B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E8"/>
  </w:style>
  <w:style w:type="character" w:styleId="Hyperlink">
    <w:name w:val="Hyperlink"/>
    <w:basedOn w:val="DefaultParagraphFont"/>
    <w:uiPriority w:val="99"/>
    <w:unhideWhenUsed/>
    <w:rsid w:val="004B7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0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about-bmj/resources-readers/publications/how-read-pap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mj.com/about-bmj/resources-readers/publications/epidemiology-uninitiated/12-reading-epidemiological-re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guides.regiscollege.edu/c.php?g=244216&amp;p=43715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Cassandra M</dc:creator>
  <cp:keywords/>
  <dc:description/>
  <cp:lastModifiedBy>Johnson, Cassandra M</cp:lastModifiedBy>
  <cp:revision>2</cp:revision>
  <dcterms:created xsi:type="dcterms:W3CDTF">2019-10-10T19:13:00Z</dcterms:created>
  <dcterms:modified xsi:type="dcterms:W3CDTF">2019-10-10T19:19:00Z</dcterms:modified>
</cp:coreProperties>
</file>