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thermostat,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Eddie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ubiquitous,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gigabytes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Eddie Piner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