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33C36" w14:textId="44C4A97B" w:rsidR="00021791" w:rsidRPr="00021791" w:rsidRDefault="00021791" w:rsidP="00FB71E8">
      <w:pPr>
        <w:spacing w:line="480" w:lineRule="auto"/>
        <w:rPr>
          <w:rFonts w:ascii="Times New Roman" w:hAnsi="Times New Roman"/>
        </w:rPr>
      </w:pPr>
      <w:r>
        <w:rPr>
          <w:rFonts w:ascii="Times New Roman" w:hAnsi="Times New Roman"/>
        </w:rPr>
        <w:t xml:space="preserve">I am honored to be selected by the College of Education as a nominee for the Presidential Excellence Award for teaching.  </w:t>
      </w:r>
      <w:r w:rsidR="00CA135A">
        <w:rPr>
          <w:rFonts w:ascii="Times New Roman" w:hAnsi="Times New Roman"/>
        </w:rPr>
        <w:t xml:space="preserve">Teaching is a central part of my professional identity, and Texas State’s emphasis on teaching is one of the main factors that drew me to Texas State.  </w:t>
      </w:r>
      <w:r>
        <w:rPr>
          <w:rFonts w:ascii="Times New Roman" w:hAnsi="Times New Roman"/>
        </w:rPr>
        <w:t>My narrative is organized around the three key award criteria</w:t>
      </w:r>
      <w:r w:rsidR="00CA135A">
        <w:rPr>
          <w:rFonts w:ascii="Times New Roman" w:hAnsi="Times New Roman"/>
        </w:rPr>
        <w:t>; in each area I highlight</w:t>
      </w:r>
      <w:r>
        <w:rPr>
          <w:rFonts w:ascii="Times New Roman" w:hAnsi="Times New Roman"/>
        </w:rPr>
        <w:t xml:space="preserve"> my accomplishments </w:t>
      </w:r>
      <w:r w:rsidR="00CA135A">
        <w:rPr>
          <w:rFonts w:ascii="Times New Roman" w:hAnsi="Times New Roman"/>
        </w:rPr>
        <w:t>in</w:t>
      </w:r>
      <w:r>
        <w:rPr>
          <w:rFonts w:ascii="Times New Roman" w:hAnsi="Times New Roman"/>
        </w:rPr>
        <w:t xml:space="preserve"> teaching, advising, mentoring, and curriculum development</w:t>
      </w:r>
    </w:p>
    <w:p w14:paraId="49B9D30E" w14:textId="3F4E4AD3" w:rsidR="00027A36" w:rsidRPr="001F4271" w:rsidRDefault="00021791" w:rsidP="009F31CE">
      <w:pPr>
        <w:spacing w:line="480" w:lineRule="auto"/>
        <w:ind w:firstLine="540"/>
        <w:rPr>
          <w:rFonts w:ascii="Times New Roman" w:hAnsi="Times New Roman"/>
          <w:b/>
        </w:rPr>
      </w:pPr>
      <w:r w:rsidRPr="00D17BC7">
        <w:rPr>
          <w:rFonts w:ascii="Times New Roman" w:hAnsi="Times New Roman"/>
          <w:b/>
          <w:u w:val="single"/>
        </w:rPr>
        <w:t>Sustained Commitment &amp; Activity</w:t>
      </w:r>
      <w:r w:rsidR="001F4271">
        <w:rPr>
          <w:rFonts w:ascii="Times New Roman" w:hAnsi="Times New Roman"/>
          <w:b/>
        </w:rPr>
        <w:t xml:space="preserve">.  </w:t>
      </w:r>
      <w:r w:rsidR="00CA135A">
        <w:rPr>
          <w:rFonts w:ascii="Times New Roman" w:hAnsi="Times New Roman"/>
        </w:rPr>
        <w:t xml:space="preserve">I have been teaching undergraduate and graduate students at 6 universities over the past </w:t>
      </w:r>
      <w:r w:rsidR="006479F1">
        <w:rPr>
          <w:rFonts w:ascii="Times New Roman" w:hAnsi="Times New Roman"/>
        </w:rPr>
        <w:t xml:space="preserve">10 </w:t>
      </w:r>
      <w:r w:rsidR="00CA135A">
        <w:rPr>
          <w:rFonts w:ascii="Times New Roman" w:hAnsi="Times New Roman"/>
        </w:rPr>
        <w:t>year</w:t>
      </w:r>
      <w:r w:rsidR="006479F1">
        <w:rPr>
          <w:rFonts w:ascii="Times New Roman" w:hAnsi="Times New Roman"/>
        </w:rPr>
        <w:t>s</w:t>
      </w:r>
      <w:r w:rsidR="00CA135A">
        <w:rPr>
          <w:rFonts w:ascii="Times New Roman" w:hAnsi="Times New Roman"/>
        </w:rPr>
        <w:t xml:space="preserve">, and I am happy to say that I have found a professional home that </w:t>
      </w:r>
      <w:r w:rsidR="006479F1">
        <w:rPr>
          <w:rFonts w:ascii="Times New Roman" w:hAnsi="Times New Roman"/>
        </w:rPr>
        <w:t xml:space="preserve">celebrates and </w:t>
      </w:r>
      <w:r w:rsidR="00CA135A">
        <w:rPr>
          <w:rFonts w:ascii="Times New Roman" w:hAnsi="Times New Roman"/>
        </w:rPr>
        <w:t>values teaching. In 2011 I joined Texas State’s CLAS Department as Assistant Professor and Program Coordinator for the Student Affairs in Higher Education</w:t>
      </w:r>
      <w:r w:rsidR="006B4E43">
        <w:rPr>
          <w:rFonts w:ascii="Times New Roman" w:hAnsi="Times New Roman"/>
        </w:rPr>
        <w:t xml:space="preserve"> (SAHE)</w:t>
      </w:r>
      <w:r w:rsidR="00CA135A">
        <w:rPr>
          <w:rFonts w:ascii="Times New Roman" w:hAnsi="Times New Roman"/>
        </w:rPr>
        <w:t xml:space="preserve"> master’s program.</w:t>
      </w:r>
      <w:r w:rsidR="00D15F8E">
        <w:rPr>
          <w:rFonts w:ascii="Times New Roman" w:hAnsi="Times New Roman"/>
        </w:rPr>
        <w:t xml:space="preserve">  I came into the position as the sole full-time faculty member for the program and have enthusiastically served the program and students through advising all students in the program, overseeing all curriculum additions and changes, </w:t>
      </w:r>
      <w:r w:rsidR="006B4E43">
        <w:rPr>
          <w:rFonts w:ascii="Times New Roman" w:hAnsi="Times New Roman"/>
        </w:rPr>
        <w:t>coordinating the internship program, and of course teaching multiple courses.  In fact, due to my unique role of being a Assistant Professor serving as a program coordinator for a one faculty</w:t>
      </w:r>
      <w:r w:rsidR="0093776C">
        <w:rPr>
          <w:rFonts w:ascii="Times New Roman" w:hAnsi="Times New Roman"/>
        </w:rPr>
        <w:t>-</w:t>
      </w:r>
      <w:r w:rsidR="006B4E43">
        <w:rPr>
          <w:rFonts w:ascii="Times New Roman" w:hAnsi="Times New Roman"/>
        </w:rPr>
        <w:t xml:space="preserve"> member program, I taught a course load equivalent to my assistant professor colleagues who did not have additional program coordination responsibilities- in other words, for my first two years my teaching load did not reflect any course releases</w:t>
      </w:r>
      <w:r w:rsidR="00D15F8E">
        <w:rPr>
          <w:rFonts w:ascii="Times New Roman" w:hAnsi="Times New Roman"/>
        </w:rPr>
        <w:t xml:space="preserve"> </w:t>
      </w:r>
      <w:r w:rsidR="006B4E43">
        <w:rPr>
          <w:rFonts w:ascii="Times New Roman" w:hAnsi="Times New Roman"/>
        </w:rPr>
        <w:t xml:space="preserve">that my fellow program coordinator colleagues had.  Although </w:t>
      </w:r>
      <w:r w:rsidR="001F4271">
        <w:rPr>
          <w:rFonts w:ascii="Times New Roman" w:hAnsi="Times New Roman"/>
        </w:rPr>
        <w:t>it</w:t>
      </w:r>
      <w:r w:rsidR="006B4E43">
        <w:rPr>
          <w:rFonts w:ascii="Times New Roman" w:hAnsi="Times New Roman"/>
        </w:rPr>
        <w:t xml:space="preserve"> was a challenge, I am deeply committed to the success of the program and the students and graciously took on this additional teaching </w:t>
      </w:r>
      <w:r w:rsidR="00010C65">
        <w:rPr>
          <w:rFonts w:ascii="Times New Roman" w:hAnsi="Times New Roman"/>
        </w:rPr>
        <w:t>responsibility</w:t>
      </w:r>
      <w:r w:rsidR="006B4E43">
        <w:rPr>
          <w:rFonts w:ascii="Times New Roman" w:hAnsi="Times New Roman"/>
        </w:rPr>
        <w:t>.</w:t>
      </w:r>
    </w:p>
    <w:p w14:paraId="76008D08" w14:textId="69A6C810" w:rsidR="00CB0A8F" w:rsidRDefault="00D17BC7" w:rsidP="009F31CE">
      <w:pPr>
        <w:spacing w:line="480" w:lineRule="auto"/>
        <w:ind w:firstLine="540"/>
        <w:rPr>
          <w:rFonts w:ascii="Times New Roman" w:hAnsi="Times New Roman"/>
        </w:rPr>
      </w:pPr>
      <w:r>
        <w:rPr>
          <w:rFonts w:ascii="Times New Roman" w:hAnsi="Times New Roman"/>
        </w:rPr>
        <w:t xml:space="preserve"> </w:t>
      </w:r>
      <w:r w:rsidR="0093776C">
        <w:rPr>
          <w:rFonts w:ascii="Times New Roman" w:hAnsi="Times New Roman"/>
        </w:rPr>
        <w:t>Teaching</w:t>
      </w:r>
      <w:r w:rsidR="00226F87">
        <w:rPr>
          <w:rFonts w:ascii="Times New Roman" w:hAnsi="Times New Roman"/>
        </w:rPr>
        <w:t xml:space="preserve"> is a strong focus of my work, and I proactively seek out opportunities to </w:t>
      </w:r>
      <w:r w:rsidR="00CB0A8F">
        <w:rPr>
          <w:rFonts w:ascii="Times New Roman" w:hAnsi="Times New Roman"/>
        </w:rPr>
        <w:t xml:space="preserve">continue to grow as an educator.  </w:t>
      </w:r>
      <w:r w:rsidR="00FB71E8">
        <w:rPr>
          <w:rFonts w:ascii="Times New Roman" w:hAnsi="Times New Roman"/>
        </w:rPr>
        <w:t xml:space="preserve">At </w:t>
      </w:r>
      <w:r w:rsidR="00CB0A8F">
        <w:rPr>
          <w:rFonts w:ascii="Times New Roman" w:hAnsi="Times New Roman"/>
        </w:rPr>
        <w:t xml:space="preserve">professional conferences I seek out sessions focused on teaching specific to my field.  </w:t>
      </w:r>
      <w:r w:rsidR="0093776C">
        <w:rPr>
          <w:rFonts w:ascii="Times New Roman" w:hAnsi="Times New Roman"/>
        </w:rPr>
        <w:t>For</w:t>
      </w:r>
      <w:r w:rsidR="00FB71E8">
        <w:rPr>
          <w:rFonts w:ascii="Times New Roman" w:hAnsi="Times New Roman"/>
        </w:rPr>
        <w:t xml:space="preserve"> example, in 2012 and </w:t>
      </w:r>
      <w:r w:rsidR="00CB0A8F">
        <w:rPr>
          <w:rFonts w:ascii="Times New Roman" w:hAnsi="Times New Roman"/>
        </w:rPr>
        <w:t>2013 I attended session</w:t>
      </w:r>
      <w:r w:rsidR="00FB71E8">
        <w:rPr>
          <w:rFonts w:ascii="Times New Roman" w:hAnsi="Times New Roman"/>
        </w:rPr>
        <w:t>s</w:t>
      </w:r>
      <w:r w:rsidR="00CB0A8F">
        <w:rPr>
          <w:rFonts w:ascii="Times New Roman" w:hAnsi="Times New Roman"/>
        </w:rPr>
        <w:t xml:space="preserve"> at the American College Personnel Association entitled </w:t>
      </w:r>
      <w:r w:rsidR="00CB0A8F">
        <w:rPr>
          <w:rFonts w:ascii="Times New Roman" w:hAnsi="Times New Roman"/>
          <w:i/>
        </w:rPr>
        <w:t>Strategies and Techniques to Reinforce Learning</w:t>
      </w:r>
      <w:r w:rsidR="00FB71E8">
        <w:rPr>
          <w:rFonts w:ascii="Times New Roman" w:hAnsi="Times New Roman"/>
          <w:i/>
        </w:rPr>
        <w:t xml:space="preserve">, Best Practices </w:t>
      </w:r>
      <w:r w:rsidR="00FB71E8">
        <w:rPr>
          <w:rFonts w:ascii="Times New Roman" w:hAnsi="Times New Roman"/>
          <w:i/>
        </w:rPr>
        <w:lastRenderedPageBreak/>
        <w:t xml:space="preserve">in Teaching Student Development Theory Roundtable, </w:t>
      </w:r>
      <w:r w:rsidR="00FB71E8">
        <w:rPr>
          <w:rFonts w:ascii="Times New Roman" w:hAnsi="Times New Roman"/>
        </w:rPr>
        <w:t xml:space="preserve">and </w:t>
      </w:r>
      <w:r w:rsidR="00FB71E8">
        <w:rPr>
          <w:rFonts w:ascii="Times New Roman" w:hAnsi="Times New Roman"/>
          <w:i/>
        </w:rPr>
        <w:t>Creating Possibilities for Engaged Learning in Student Affairs Graduate Curriculum</w:t>
      </w:r>
      <w:r w:rsidR="00FB71E8">
        <w:rPr>
          <w:rFonts w:ascii="Times New Roman" w:hAnsi="Times New Roman"/>
        </w:rPr>
        <w:t>; I took away a number of ideas I have implemented in courses</w:t>
      </w:r>
      <w:r w:rsidR="00AE1AC0">
        <w:rPr>
          <w:rFonts w:ascii="Times New Roman" w:hAnsi="Times New Roman"/>
        </w:rPr>
        <w:t xml:space="preserve"> and</w:t>
      </w:r>
      <w:r w:rsidR="00FB71E8">
        <w:rPr>
          <w:rFonts w:ascii="Times New Roman" w:hAnsi="Times New Roman"/>
        </w:rPr>
        <w:t xml:space="preserve"> resources that I shared with the adjunct faculty for the program.  </w:t>
      </w:r>
    </w:p>
    <w:p w14:paraId="652EFD51" w14:textId="57B415BF" w:rsidR="00303945" w:rsidRDefault="009B1A35" w:rsidP="002420BB">
      <w:pPr>
        <w:spacing w:line="480" w:lineRule="auto"/>
        <w:ind w:firstLine="540"/>
        <w:rPr>
          <w:rFonts w:ascii="Times New Roman" w:hAnsi="Times New Roman"/>
        </w:rPr>
      </w:pPr>
      <w:r>
        <w:rPr>
          <w:rFonts w:ascii="Times New Roman" w:hAnsi="Times New Roman"/>
        </w:rPr>
        <w:t xml:space="preserve">My commitment to continuous </w:t>
      </w:r>
      <w:r w:rsidR="00FB71E8">
        <w:rPr>
          <w:rFonts w:ascii="Times New Roman" w:hAnsi="Times New Roman"/>
        </w:rPr>
        <w:t xml:space="preserve">improvement in teaching </w:t>
      </w:r>
      <w:r>
        <w:rPr>
          <w:rFonts w:ascii="Times New Roman" w:hAnsi="Times New Roman"/>
        </w:rPr>
        <w:t xml:space="preserve">is also demonstrated </w:t>
      </w:r>
      <w:r w:rsidR="002420BB">
        <w:rPr>
          <w:rFonts w:ascii="Times New Roman" w:hAnsi="Times New Roman"/>
        </w:rPr>
        <w:t>in</w:t>
      </w:r>
      <w:r>
        <w:rPr>
          <w:rFonts w:ascii="Times New Roman" w:hAnsi="Times New Roman"/>
        </w:rPr>
        <w:t xml:space="preserve"> the </w:t>
      </w:r>
      <w:r w:rsidR="00303945">
        <w:rPr>
          <w:rFonts w:ascii="Times New Roman" w:hAnsi="Times New Roman"/>
        </w:rPr>
        <w:t>ongoing</w:t>
      </w:r>
      <w:r>
        <w:rPr>
          <w:rFonts w:ascii="Times New Roman" w:hAnsi="Times New Roman"/>
        </w:rPr>
        <w:t xml:space="preserve"> development of</w:t>
      </w:r>
      <w:r w:rsidR="009F31CE">
        <w:rPr>
          <w:rFonts w:ascii="Times New Roman" w:hAnsi="Times New Roman"/>
        </w:rPr>
        <w:t xml:space="preserve"> course curricu</w:t>
      </w:r>
      <w:r>
        <w:rPr>
          <w:rFonts w:ascii="Times New Roman" w:hAnsi="Times New Roman"/>
        </w:rPr>
        <w:t xml:space="preserve">lum and assignments.  My teaching evaluations </w:t>
      </w:r>
      <w:r w:rsidR="002420BB">
        <w:rPr>
          <w:rFonts w:ascii="Times New Roman" w:hAnsi="Times New Roman"/>
        </w:rPr>
        <w:t>are</w:t>
      </w:r>
      <w:r>
        <w:rPr>
          <w:rFonts w:ascii="Times New Roman" w:hAnsi="Times New Roman"/>
        </w:rPr>
        <w:t xml:space="preserve"> consistently </w:t>
      </w:r>
      <w:r w:rsidR="009F31CE">
        <w:rPr>
          <w:rFonts w:ascii="Times New Roman" w:hAnsi="Times New Roman"/>
        </w:rPr>
        <w:t xml:space="preserve">very </w:t>
      </w:r>
      <w:r>
        <w:rPr>
          <w:rFonts w:ascii="Times New Roman" w:hAnsi="Times New Roman"/>
        </w:rPr>
        <w:t xml:space="preserve">strong, and rather than assume that I “have it”, each semester I thoroughly assess student learning through assignments and seek feedback from students throughout the </w:t>
      </w:r>
      <w:r w:rsidR="002420BB">
        <w:rPr>
          <w:rFonts w:ascii="Times New Roman" w:hAnsi="Times New Roman"/>
        </w:rPr>
        <w:t>course</w:t>
      </w:r>
      <w:r w:rsidR="00303945">
        <w:rPr>
          <w:rFonts w:ascii="Times New Roman" w:hAnsi="Times New Roman"/>
        </w:rPr>
        <w:t xml:space="preserve"> </w:t>
      </w:r>
      <w:r w:rsidR="009F31CE">
        <w:rPr>
          <w:rFonts w:ascii="Times New Roman" w:hAnsi="Times New Roman"/>
        </w:rPr>
        <w:t>to</w:t>
      </w:r>
      <w:r w:rsidR="00303945">
        <w:rPr>
          <w:rFonts w:ascii="Times New Roman" w:hAnsi="Times New Roman"/>
        </w:rPr>
        <w:t xml:space="preserve"> identify ways to </w:t>
      </w:r>
      <w:r w:rsidR="009F31CE">
        <w:rPr>
          <w:rFonts w:ascii="Times New Roman" w:hAnsi="Times New Roman"/>
        </w:rPr>
        <w:t>continuously improve</w:t>
      </w:r>
      <w:r w:rsidR="00303945">
        <w:rPr>
          <w:rFonts w:ascii="Times New Roman" w:hAnsi="Times New Roman"/>
        </w:rPr>
        <w:t xml:space="preserve"> the curriculum and my teaching to enhance student learning</w:t>
      </w:r>
      <w:r>
        <w:rPr>
          <w:rFonts w:ascii="Times New Roman" w:hAnsi="Times New Roman"/>
        </w:rPr>
        <w:t>.</w:t>
      </w:r>
      <w:r w:rsidR="00303945">
        <w:rPr>
          <w:rFonts w:ascii="Times New Roman" w:hAnsi="Times New Roman"/>
        </w:rPr>
        <w:t xml:space="preserve"> In addition to my focus on enhancing curriculum in the courses I teach, I </w:t>
      </w:r>
      <w:r w:rsidR="00823E02">
        <w:rPr>
          <w:rFonts w:ascii="Times New Roman" w:hAnsi="Times New Roman"/>
        </w:rPr>
        <w:t>have made consistent and continuous improvement</w:t>
      </w:r>
      <w:r w:rsidR="001F4271">
        <w:rPr>
          <w:rFonts w:ascii="Times New Roman" w:hAnsi="Times New Roman"/>
        </w:rPr>
        <w:t>s</w:t>
      </w:r>
      <w:r w:rsidR="00823E02">
        <w:rPr>
          <w:rFonts w:ascii="Times New Roman" w:hAnsi="Times New Roman"/>
        </w:rPr>
        <w:t xml:space="preserve"> to the overall SAHE curriculum.  Within my first two months in the position I revised learning outcomes for the program, mapping each outcome and method to specific courses in the program, which hadn’t previously been done for the program.  Each year I have successfully initiated curriculum changes to enhance the program.  One of the substantial changes was introducing and teaching the first elective for the SAHE Program; historically the program has not </w:t>
      </w:r>
      <w:r w:rsidR="001F4271">
        <w:rPr>
          <w:rFonts w:ascii="Times New Roman" w:hAnsi="Times New Roman"/>
        </w:rPr>
        <w:t>offered</w:t>
      </w:r>
      <w:r w:rsidR="00823E02">
        <w:rPr>
          <w:rFonts w:ascii="Times New Roman" w:hAnsi="Times New Roman"/>
        </w:rPr>
        <w:t xml:space="preserve"> elective</w:t>
      </w:r>
      <w:r w:rsidR="001F4271">
        <w:rPr>
          <w:rFonts w:ascii="Times New Roman" w:hAnsi="Times New Roman"/>
        </w:rPr>
        <w:t>s</w:t>
      </w:r>
      <w:r w:rsidR="00823E02">
        <w:rPr>
          <w:rFonts w:ascii="Times New Roman" w:hAnsi="Times New Roman"/>
        </w:rPr>
        <w:t xml:space="preserve"> and instead pulled from other programs</w:t>
      </w:r>
      <w:r w:rsidR="001F4271">
        <w:rPr>
          <w:rFonts w:ascii="Times New Roman" w:hAnsi="Times New Roman"/>
        </w:rPr>
        <w:t>.  I will teach the elective</w:t>
      </w:r>
      <w:r w:rsidR="00823E02">
        <w:rPr>
          <w:rFonts w:ascii="Times New Roman" w:hAnsi="Times New Roman"/>
        </w:rPr>
        <w:t xml:space="preserve"> </w:t>
      </w:r>
      <w:r w:rsidR="00823E02">
        <w:rPr>
          <w:rFonts w:ascii="Times New Roman" w:hAnsi="Times New Roman"/>
          <w:i/>
        </w:rPr>
        <w:t>Gender and Sexuality in Higher Education</w:t>
      </w:r>
      <w:r w:rsidR="00823E02">
        <w:rPr>
          <w:rFonts w:ascii="Times New Roman" w:hAnsi="Times New Roman"/>
        </w:rPr>
        <w:t xml:space="preserve"> for the second time this summer</w:t>
      </w:r>
      <w:r w:rsidR="001F4271">
        <w:rPr>
          <w:rFonts w:ascii="Times New Roman" w:hAnsi="Times New Roman"/>
        </w:rPr>
        <w:t>, and I am planning the next elective offering to be a study abroad course for next summer, aligning with the Texas State’s priority of internationalization</w:t>
      </w:r>
      <w:r w:rsidR="00823E02">
        <w:rPr>
          <w:rFonts w:ascii="Times New Roman" w:hAnsi="Times New Roman"/>
        </w:rPr>
        <w:t>. I have also made considerable improvements to the Internship Program</w:t>
      </w:r>
      <w:r w:rsidR="00AE1AC0">
        <w:rPr>
          <w:rFonts w:ascii="Times New Roman" w:hAnsi="Times New Roman"/>
        </w:rPr>
        <w:t xml:space="preserve"> through the placement of interns at institutions in the region (previously nearly 100% of the internships were only at Texas State) and through incorporating more intentional curriculum and site visits</w:t>
      </w:r>
      <w:r w:rsidR="00823E02">
        <w:rPr>
          <w:rFonts w:ascii="Times New Roman" w:hAnsi="Times New Roman"/>
        </w:rPr>
        <w:t xml:space="preserve">.  </w:t>
      </w:r>
      <w:r w:rsidR="008D41E0">
        <w:rPr>
          <w:rFonts w:ascii="Times New Roman" w:hAnsi="Times New Roman"/>
        </w:rPr>
        <w:t xml:space="preserve">A final example of curriculum development is my efforts in </w:t>
      </w:r>
      <w:r w:rsidR="001F4271">
        <w:rPr>
          <w:rFonts w:ascii="Times New Roman" w:hAnsi="Times New Roman"/>
        </w:rPr>
        <w:t xml:space="preserve">reviewing our program curriculum and student learning alongside the </w:t>
      </w:r>
      <w:r w:rsidR="001F4271">
        <w:rPr>
          <w:rFonts w:ascii="Times New Roman" w:hAnsi="Times New Roman"/>
          <w:i/>
        </w:rPr>
        <w:t>Professional Competency Areas for Student Affairs Practitioners</w:t>
      </w:r>
      <w:r w:rsidR="001F4271">
        <w:rPr>
          <w:rFonts w:ascii="Times New Roman" w:hAnsi="Times New Roman"/>
        </w:rPr>
        <w:t>, a recent key document influencing the field</w:t>
      </w:r>
      <w:r w:rsidR="001F4271">
        <w:rPr>
          <w:rFonts w:ascii="Times New Roman" w:hAnsi="Times New Roman"/>
          <w:i/>
        </w:rPr>
        <w:t xml:space="preserve">.  </w:t>
      </w:r>
      <w:r w:rsidR="001F4271">
        <w:rPr>
          <w:rFonts w:ascii="Times New Roman" w:hAnsi="Times New Roman"/>
        </w:rPr>
        <w:t xml:space="preserve">I am mapping all courses alongside these competency areas to evaluate the program for strengths and gaps.  Additionally, I have had each cohort of students assess themselves each semester alongside these competencies; this May I will begin analyzing the data for the first two complete cohorts of students with the intention of evaluating and further developing the program and student learning.   </w:t>
      </w:r>
    </w:p>
    <w:p w14:paraId="369676FB" w14:textId="59A45347" w:rsidR="003A2035" w:rsidRPr="001F4271" w:rsidRDefault="003A2035" w:rsidP="006E2996">
      <w:pPr>
        <w:spacing w:line="480" w:lineRule="auto"/>
        <w:ind w:firstLine="540"/>
        <w:rPr>
          <w:rFonts w:ascii="Times New Roman" w:hAnsi="Times New Roman"/>
        </w:rPr>
      </w:pPr>
      <w:r w:rsidRPr="003A2035">
        <w:rPr>
          <w:rFonts w:ascii="Times New Roman" w:hAnsi="Times New Roman"/>
        </w:rPr>
        <w:t xml:space="preserve">My sustained commitment to teaching is also demonstrated in </w:t>
      </w:r>
      <w:r>
        <w:rPr>
          <w:rFonts w:ascii="Times New Roman" w:hAnsi="Times New Roman"/>
        </w:rPr>
        <w:t>my</w:t>
      </w:r>
      <w:r w:rsidR="002D263E">
        <w:rPr>
          <w:rFonts w:ascii="Times New Roman" w:hAnsi="Times New Roman"/>
        </w:rPr>
        <w:t xml:space="preserve"> research agenda and</w:t>
      </w:r>
      <w:r>
        <w:rPr>
          <w:rFonts w:ascii="Times New Roman" w:hAnsi="Times New Roman"/>
        </w:rPr>
        <w:t xml:space="preserve"> professional involvement. I</w:t>
      </w:r>
      <w:r w:rsidR="006E2996">
        <w:rPr>
          <w:rFonts w:ascii="Times New Roman" w:hAnsi="Times New Roman"/>
        </w:rPr>
        <w:t xml:space="preserve"> have led 12 presentations (6 while at Texas State)</w:t>
      </w:r>
      <w:r>
        <w:rPr>
          <w:rFonts w:ascii="Times New Roman" w:hAnsi="Times New Roman"/>
        </w:rPr>
        <w:t xml:space="preserve"> at professional association meetings related to effective teaching and facilitation.  </w:t>
      </w:r>
      <w:r w:rsidR="006E2996">
        <w:rPr>
          <w:rFonts w:ascii="Times New Roman" w:hAnsi="Times New Roman"/>
        </w:rPr>
        <w:t xml:space="preserve">College teaching and learning is one of my research streams, so some of these sessions focused on bridging this research with practical implications for educators, while other sessions were related to teaching strategies or curriculum development.  These presentations are highlighted on my vitae.  Additionally, I was sought out to be part of the </w:t>
      </w:r>
      <w:r w:rsidR="002D263E">
        <w:rPr>
          <w:rFonts w:ascii="Times New Roman" w:hAnsi="Times New Roman"/>
        </w:rPr>
        <w:t xml:space="preserve">planning team for the </w:t>
      </w:r>
      <w:r w:rsidR="006E2996">
        <w:rPr>
          <w:rFonts w:ascii="Times New Roman" w:hAnsi="Times New Roman"/>
        </w:rPr>
        <w:t>Leadership Education Academy</w:t>
      </w:r>
      <w:r w:rsidR="002D263E">
        <w:rPr>
          <w:rFonts w:ascii="Times New Roman" w:hAnsi="Times New Roman"/>
        </w:rPr>
        <w:t xml:space="preserve">, </w:t>
      </w:r>
      <w:r w:rsidR="006E2996">
        <w:rPr>
          <w:rFonts w:ascii="Times New Roman" w:hAnsi="Times New Roman"/>
        </w:rPr>
        <w:t xml:space="preserve">a 3-day institute focused on preparing student affairs administrators and faculty to teach leadership at the college level.  I am leading the curriculum delivery portion of the Academy.  </w:t>
      </w:r>
    </w:p>
    <w:p w14:paraId="4E0C4769" w14:textId="0B0F3C7D" w:rsidR="006F1C09" w:rsidRDefault="00EE3A82" w:rsidP="009F31CE">
      <w:pPr>
        <w:spacing w:line="480" w:lineRule="auto"/>
        <w:ind w:firstLine="540"/>
        <w:rPr>
          <w:rFonts w:ascii="Times New Roman" w:hAnsi="Times New Roman"/>
        </w:rPr>
      </w:pPr>
      <w:r w:rsidRPr="00D17BC7">
        <w:rPr>
          <w:rFonts w:ascii="Times New Roman" w:hAnsi="Times New Roman"/>
          <w:b/>
          <w:u w:val="single"/>
        </w:rPr>
        <w:t>Internal &amp; External Recognition of Activity</w:t>
      </w:r>
      <w:r w:rsidR="001F4271">
        <w:rPr>
          <w:rFonts w:ascii="Times New Roman" w:hAnsi="Times New Roman"/>
          <w:b/>
        </w:rPr>
        <w:t xml:space="preserve">.  </w:t>
      </w:r>
      <w:r w:rsidR="00224D52">
        <w:rPr>
          <w:rFonts w:ascii="Times New Roman" w:hAnsi="Times New Roman"/>
        </w:rPr>
        <w:t xml:space="preserve">In the past three years I have been affirmed both within Texas State and externally across the country- </w:t>
      </w:r>
      <w:r w:rsidR="00850987">
        <w:rPr>
          <w:rFonts w:ascii="Times New Roman" w:hAnsi="Times New Roman"/>
        </w:rPr>
        <w:t xml:space="preserve">and even globally, that </w:t>
      </w:r>
      <w:r w:rsidR="001D2928">
        <w:rPr>
          <w:rFonts w:ascii="Times New Roman" w:hAnsi="Times New Roman"/>
        </w:rPr>
        <w:t>I am recognized as a noteworthy</w:t>
      </w:r>
      <w:r w:rsidR="00224D52">
        <w:rPr>
          <w:rFonts w:ascii="Times New Roman" w:hAnsi="Times New Roman"/>
        </w:rPr>
        <w:t xml:space="preserve"> educator. </w:t>
      </w:r>
      <w:r w:rsidR="00850987">
        <w:rPr>
          <w:rFonts w:ascii="Times New Roman" w:hAnsi="Times New Roman"/>
        </w:rPr>
        <w:t xml:space="preserve"> As is demonstrated in </w:t>
      </w:r>
      <w:r w:rsidR="00BA4ADA" w:rsidRPr="00BA4ADA">
        <w:rPr>
          <w:rFonts w:ascii="Times New Roman" w:hAnsi="Times New Roman"/>
        </w:rPr>
        <w:t>Exhibits 3 &amp; 4</w:t>
      </w:r>
      <w:r w:rsidR="00B153E8">
        <w:rPr>
          <w:rFonts w:ascii="Times New Roman" w:hAnsi="Times New Roman"/>
        </w:rPr>
        <w:t>, SAHE students</w:t>
      </w:r>
      <w:r w:rsidR="00850987">
        <w:rPr>
          <w:rFonts w:ascii="Times New Roman" w:hAnsi="Times New Roman"/>
        </w:rPr>
        <w:t xml:space="preserve"> </w:t>
      </w:r>
      <w:r w:rsidR="001D2928">
        <w:rPr>
          <w:rFonts w:ascii="Times New Roman" w:hAnsi="Times New Roman"/>
        </w:rPr>
        <w:t>recognize</w:t>
      </w:r>
      <w:r w:rsidR="00850987">
        <w:rPr>
          <w:rFonts w:ascii="Times New Roman" w:hAnsi="Times New Roman"/>
        </w:rPr>
        <w:t xml:space="preserve"> this </w:t>
      </w:r>
      <w:r w:rsidR="00224D52">
        <w:rPr>
          <w:rFonts w:ascii="Times New Roman" w:hAnsi="Times New Roman"/>
        </w:rPr>
        <w:t>through my very strong teaching evaluat</w:t>
      </w:r>
      <w:r w:rsidR="00850987">
        <w:rPr>
          <w:rFonts w:ascii="Times New Roman" w:hAnsi="Times New Roman"/>
        </w:rPr>
        <w:t xml:space="preserve">ions, </w:t>
      </w:r>
      <w:r w:rsidR="00224D52">
        <w:rPr>
          <w:rFonts w:ascii="Times New Roman" w:hAnsi="Times New Roman"/>
        </w:rPr>
        <w:t xml:space="preserve">a number of </w:t>
      </w:r>
      <w:r w:rsidR="00850987">
        <w:rPr>
          <w:rFonts w:ascii="Times New Roman" w:hAnsi="Times New Roman"/>
        </w:rPr>
        <w:t xml:space="preserve">unsolicited letters from students, and numerous </w:t>
      </w:r>
      <w:r w:rsidR="001D2928">
        <w:rPr>
          <w:rFonts w:ascii="Times New Roman" w:hAnsi="Times New Roman"/>
        </w:rPr>
        <w:t>acknowledgements</w:t>
      </w:r>
      <w:r w:rsidR="00850987">
        <w:rPr>
          <w:rFonts w:ascii="Times New Roman" w:hAnsi="Times New Roman"/>
        </w:rPr>
        <w:t xml:space="preserve"> </w:t>
      </w:r>
      <w:r w:rsidR="001D2928">
        <w:rPr>
          <w:rFonts w:ascii="Times New Roman" w:hAnsi="Times New Roman"/>
        </w:rPr>
        <w:t>from</w:t>
      </w:r>
      <w:r w:rsidR="00850987">
        <w:rPr>
          <w:rFonts w:ascii="Times New Roman" w:hAnsi="Times New Roman"/>
        </w:rPr>
        <w:t xml:space="preserve"> the </w:t>
      </w:r>
      <w:r w:rsidR="001D2928">
        <w:rPr>
          <w:rFonts w:ascii="Times New Roman" w:hAnsi="Times New Roman"/>
        </w:rPr>
        <w:t xml:space="preserve">university’s </w:t>
      </w:r>
      <w:r w:rsidR="00850987">
        <w:rPr>
          <w:rFonts w:ascii="Times New Roman" w:hAnsi="Times New Roman"/>
          <w:i/>
        </w:rPr>
        <w:t>Graduating Student Recognition of Campus Support</w:t>
      </w:r>
      <w:r w:rsidR="001D2928">
        <w:rPr>
          <w:rFonts w:ascii="Times New Roman" w:hAnsi="Times New Roman"/>
        </w:rPr>
        <w:t xml:space="preserve"> program</w:t>
      </w:r>
      <w:r w:rsidR="00850987">
        <w:rPr>
          <w:rFonts w:ascii="Times New Roman" w:hAnsi="Times New Roman"/>
        </w:rPr>
        <w:t>. Additionally, in 2012 and 2013 I was selected as an Alpha Chi Professor of the Year th</w:t>
      </w:r>
      <w:r w:rsidR="00D52958">
        <w:rPr>
          <w:rFonts w:ascii="Times New Roman" w:hAnsi="Times New Roman"/>
        </w:rPr>
        <w:t xml:space="preserve">ough nominations from students. </w:t>
      </w:r>
    </w:p>
    <w:p w14:paraId="28D11639" w14:textId="6DE3B3A6" w:rsidR="00EE3A82" w:rsidRDefault="00D52958" w:rsidP="009F31CE">
      <w:pPr>
        <w:spacing w:line="480" w:lineRule="auto"/>
        <w:ind w:firstLine="540"/>
        <w:rPr>
          <w:rFonts w:ascii="Times New Roman" w:hAnsi="Times New Roman"/>
        </w:rPr>
      </w:pPr>
      <w:r>
        <w:rPr>
          <w:rFonts w:ascii="Times New Roman" w:hAnsi="Times New Roman"/>
        </w:rPr>
        <w:t xml:space="preserve">Beyond </w:t>
      </w:r>
      <w:r w:rsidR="001C0570">
        <w:rPr>
          <w:rFonts w:ascii="Times New Roman" w:hAnsi="Times New Roman"/>
        </w:rPr>
        <w:t xml:space="preserve">the recognition from my students, </w:t>
      </w:r>
      <w:r w:rsidR="00B153E8">
        <w:rPr>
          <w:rFonts w:ascii="Times New Roman" w:hAnsi="Times New Roman"/>
        </w:rPr>
        <w:t xml:space="preserve">there </w:t>
      </w:r>
      <w:r w:rsidR="001C0570">
        <w:rPr>
          <w:rFonts w:ascii="Times New Roman" w:hAnsi="Times New Roman"/>
        </w:rPr>
        <w:t>are numerous examples of how my recognition transcends programmatic</w:t>
      </w:r>
      <w:r w:rsidR="00D5357A">
        <w:rPr>
          <w:rFonts w:ascii="Times New Roman" w:hAnsi="Times New Roman"/>
        </w:rPr>
        <w:t xml:space="preserve"> boundaries at Texas State. </w:t>
      </w:r>
      <w:r>
        <w:rPr>
          <w:rFonts w:ascii="Times New Roman" w:hAnsi="Times New Roman"/>
        </w:rPr>
        <w:t xml:space="preserve"> </w:t>
      </w:r>
      <w:r w:rsidR="006F1C09">
        <w:rPr>
          <w:rFonts w:ascii="Times New Roman" w:hAnsi="Times New Roman"/>
        </w:rPr>
        <w:t xml:space="preserve">Each semester I am invited by administrators </w:t>
      </w:r>
      <w:r w:rsidR="00842BBD">
        <w:rPr>
          <w:rFonts w:ascii="Times New Roman" w:hAnsi="Times New Roman"/>
        </w:rPr>
        <w:t>across the university</w:t>
      </w:r>
      <w:r w:rsidR="006F1C09">
        <w:rPr>
          <w:rFonts w:ascii="Times New Roman" w:hAnsi="Times New Roman"/>
        </w:rPr>
        <w:t xml:space="preserve"> to speak to undergraduate students, graduate students, and administrators </w:t>
      </w:r>
      <w:r w:rsidR="00842BBD">
        <w:rPr>
          <w:rFonts w:ascii="Times New Roman" w:hAnsi="Times New Roman"/>
        </w:rPr>
        <w:t>on</w:t>
      </w:r>
      <w:r w:rsidR="006F1C09">
        <w:rPr>
          <w:rFonts w:ascii="Times New Roman" w:hAnsi="Times New Roman"/>
        </w:rPr>
        <w:t xml:space="preserve"> a range of topics.  As an example, in 2013 I facilitated/ taught workshops for the Dean of Student’s Office on leadership theories, </w:t>
      </w:r>
      <w:r w:rsidR="00D5357A">
        <w:rPr>
          <w:rFonts w:ascii="Times New Roman" w:hAnsi="Times New Roman"/>
        </w:rPr>
        <w:t>the PAWS Preview</w:t>
      </w:r>
      <w:r w:rsidR="002D263E">
        <w:rPr>
          <w:rFonts w:ascii="Times New Roman" w:hAnsi="Times New Roman"/>
        </w:rPr>
        <w:t xml:space="preserve"> Co-Chairs on peer leadership, </w:t>
      </w:r>
      <w:r w:rsidR="006F1C09">
        <w:rPr>
          <w:rFonts w:ascii="Times New Roman" w:hAnsi="Times New Roman"/>
        </w:rPr>
        <w:t xml:space="preserve">the Texas State Academic Advisors Consortium on serving students, </w:t>
      </w:r>
      <w:r w:rsidR="001D2928">
        <w:rPr>
          <w:rFonts w:ascii="Times New Roman" w:hAnsi="Times New Roman"/>
        </w:rPr>
        <w:t xml:space="preserve">and </w:t>
      </w:r>
      <w:r w:rsidR="006F1C09">
        <w:rPr>
          <w:rFonts w:ascii="Times New Roman" w:hAnsi="Times New Roman"/>
        </w:rPr>
        <w:t xml:space="preserve">the Student Affairs Educational Staff Development program on pursuing a Ph.D. </w:t>
      </w:r>
      <w:r w:rsidR="00D5357A">
        <w:rPr>
          <w:rFonts w:ascii="Times New Roman" w:hAnsi="Times New Roman"/>
        </w:rPr>
        <w:t xml:space="preserve">I </w:t>
      </w:r>
      <w:r w:rsidR="002D263E">
        <w:rPr>
          <w:rFonts w:ascii="Times New Roman" w:hAnsi="Times New Roman"/>
        </w:rPr>
        <w:t xml:space="preserve">also </w:t>
      </w:r>
      <w:r w:rsidR="00D5357A">
        <w:rPr>
          <w:rFonts w:ascii="Times New Roman" w:hAnsi="Times New Roman"/>
        </w:rPr>
        <w:t>facilitated</w:t>
      </w:r>
      <w:r w:rsidR="00CE6AA5">
        <w:rPr>
          <w:rFonts w:ascii="Times New Roman" w:hAnsi="Times New Roman"/>
        </w:rPr>
        <w:t xml:space="preserve"> t</w:t>
      </w:r>
      <w:r w:rsidR="001D2928">
        <w:rPr>
          <w:rFonts w:ascii="Times New Roman" w:hAnsi="Times New Roman"/>
        </w:rPr>
        <w:t>he LeaderShape Institute,</w:t>
      </w:r>
      <w:r w:rsidR="00D5357A">
        <w:rPr>
          <w:rFonts w:ascii="Times New Roman" w:hAnsi="Times New Roman"/>
        </w:rPr>
        <w:t xml:space="preserve"> a </w:t>
      </w:r>
      <w:r w:rsidR="00842BBD">
        <w:rPr>
          <w:rFonts w:ascii="Times New Roman" w:hAnsi="Times New Roman"/>
        </w:rPr>
        <w:t>6-day</w:t>
      </w:r>
      <w:r w:rsidR="00D5357A">
        <w:rPr>
          <w:rFonts w:ascii="Times New Roman" w:hAnsi="Times New Roman"/>
        </w:rPr>
        <w:t xml:space="preserve"> leadership program for 60 Texas State undergraduate students, and I continue to serve in a mentoring role to many of </w:t>
      </w:r>
      <w:r w:rsidR="002D263E">
        <w:rPr>
          <w:rFonts w:ascii="Times New Roman" w:hAnsi="Times New Roman"/>
        </w:rPr>
        <w:t>the</w:t>
      </w:r>
      <w:r w:rsidR="00D5357A">
        <w:rPr>
          <w:rFonts w:ascii="Times New Roman" w:hAnsi="Times New Roman"/>
        </w:rPr>
        <w:t xml:space="preserve"> students. </w:t>
      </w:r>
      <w:r w:rsidR="00842BBD">
        <w:rPr>
          <w:rFonts w:ascii="Times New Roman" w:hAnsi="Times New Roman"/>
        </w:rPr>
        <w:t xml:space="preserve">These examples demonstrate the strong recognition I have on campus as an excellent, caring, and engaging educator.  </w:t>
      </w:r>
    </w:p>
    <w:p w14:paraId="078C1A61" w14:textId="7D8DB559" w:rsidR="00842BBD" w:rsidRDefault="00AA2D0C" w:rsidP="009F31CE">
      <w:pPr>
        <w:spacing w:line="480" w:lineRule="auto"/>
        <w:ind w:firstLine="540"/>
        <w:rPr>
          <w:rFonts w:ascii="Times New Roman" w:hAnsi="Times New Roman"/>
        </w:rPr>
      </w:pPr>
      <w:r>
        <w:rPr>
          <w:rFonts w:ascii="Times New Roman" w:hAnsi="Times New Roman"/>
        </w:rPr>
        <w:t xml:space="preserve">My national recognition </w:t>
      </w:r>
      <w:r w:rsidR="001D2928">
        <w:rPr>
          <w:rFonts w:ascii="Times New Roman" w:hAnsi="Times New Roman"/>
        </w:rPr>
        <w:t>grows each year</w:t>
      </w:r>
      <w:r>
        <w:rPr>
          <w:rFonts w:ascii="Times New Roman" w:hAnsi="Times New Roman"/>
        </w:rPr>
        <w:t xml:space="preserve">.  In 2013 I was </w:t>
      </w:r>
      <w:r w:rsidR="000E1B7A">
        <w:rPr>
          <w:rFonts w:ascii="Times New Roman" w:hAnsi="Times New Roman"/>
        </w:rPr>
        <w:t>hired</w:t>
      </w:r>
      <w:r>
        <w:rPr>
          <w:rFonts w:ascii="Times New Roman" w:hAnsi="Times New Roman"/>
        </w:rPr>
        <w:t xml:space="preserve"> as a speaker </w:t>
      </w:r>
      <w:r w:rsidR="001D2928">
        <w:rPr>
          <w:rFonts w:ascii="Times New Roman" w:hAnsi="Times New Roman"/>
        </w:rPr>
        <w:t xml:space="preserve">for students and /or administrators </w:t>
      </w:r>
      <w:r>
        <w:rPr>
          <w:rFonts w:ascii="Times New Roman" w:hAnsi="Times New Roman"/>
        </w:rPr>
        <w:t>on a range of topics to The University of Texas at Austin, Villanova University, Johns Hopkins University, Rollins College, Alpha Sigma Alpha Sorority District Conference, and Alpha Kappa Psi Business Fraternity Regional Conference.</w:t>
      </w:r>
      <w:r w:rsidR="000E1B7A">
        <w:rPr>
          <w:rFonts w:ascii="Times New Roman" w:hAnsi="Times New Roman"/>
        </w:rPr>
        <w:t xml:space="preserve"> </w:t>
      </w:r>
      <w:r>
        <w:rPr>
          <w:rFonts w:ascii="Times New Roman" w:hAnsi="Times New Roman"/>
        </w:rPr>
        <w:t>A</w:t>
      </w:r>
      <w:r w:rsidR="001D2928">
        <w:rPr>
          <w:rFonts w:ascii="Times New Roman" w:hAnsi="Times New Roman"/>
        </w:rPr>
        <w:t xml:space="preserve">t </w:t>
      </w:r>
      <w:r>
        <w:rPr>
          <w:rFonts w:ascii="Times New Roman" w:hAnsi="Times New Roman"/>
        </w:rPr>
        <w:t>Villanova University</w:t>
      </w:r>
      <w:r w:rsidR="001D2928">
        <w:rPr>
          <w:rFonts w:ascii="Times New Roman" w:hAnsi="Times New Roman"/>
        </w:rPr>
        <w:t xml:space="preserve"> I was brought in</w:t>
      </w:r>
      <w:r>
        <w:rPr>
          <w:rFonts w:ascii="Times New Roman" w:hAnsi="Times New Roman"/>
        </w:rPr>
        <w:t xml:space="preserve"> to teach </w:t>
      </w:r>
      <w:r w:rsidR="009F31CE">
        <w:rPr>
          <w:rFonts w:ascii="Times New Roman" w:hAnsi="Times New Roman"/>
        </w:rPr>
        <w:t xml:space="preserve">course </w:t>
      </w:r>
      <w:r>
        <w:rPr>
          <w:rFonts w:ascii="Times New Roman" w:hAnsi="Times New Roman"/>
        </w:rPr>
        <w:t xml:space="preserve">instructors </w:t>
      </w:r>
      <w:r w:rsidR="009F31CE">
        <w:rPr>
          <w:rFonts w:ascii="Times New Roman" w:hAnsi="Times New Roman"/>
        </w:rPr>
        <w:t>for</w:t>
      </w:r>
      <w:r>
        <w:rPr>
          <w:rFonts w:ascii="Times New Roman" w:hAnsi="Times New Roman"/>
        </w:rPr>
        <w:t xml:space="preserve"> the Leadership Learning Community about effective teaching and facilitation.  </w:t>
      </w:r>
      <w:r w:rsidR="009F31CE">
        <w:rPr>
          <w:rFonts w:ascii="Times New Roman" w:hAnsi="Times New Roman"/>
        </w:rPr>
        <w:t>My national recognition was furthered through serving as a featured speaker for two webinars in 2013 hosted by professional associations in my field.</w:t>
      </w:r>
    </w:p>
    <w:p w14:paraId="65F07F7B" w14:textId="35462AFD" w:rsidR="00EE3A82" w:rsidRPr="00BA4ADA" w:rsidRDefault="0032471C" w:rsidP="00BA4ADA">
      <w:pPr>
        <w:spacing w:line="480" w:lineRule="auto"/>
        <w:ind w:firstLine="540"/>
        <w:rPr>
          <w:rFonts w:ascii="Times New Roman" w:hAnsi="Times New Roman"/>
        </w:rPr>
      </w:pPr>
      <w:r>
        <w:rPr>
          <w:rFonts w:ascii="Times New Roman" w:hAnsi="Times New Roman"/>
        </w:rPr>
        <w:t xml:space="preserve">Further, my role as an educator is recognized internationally.  </w:t>
      </w:r>
      <w:r w:rsidR="0015495C">
        <w:rPr>
          <w:rFonts w:ascii="Times New Roman" w:hAnsi="Times New Roman"/>
        </w:rPr>
        <w:t xml:space="preserve">In 2011 I was sought out to help design curriculum </w:t>
      </w:r>
      <w:r w:rsidR="00D17BC7">
        <w:rPr>
          <w:rFonts w:ascii="Times New Roman" w:hAnsi="Times New Roman"/>
        </w:rPr>
        <w:t>for an</w:t>
      </w:r>
      <w:r w:rsidR="0015495C">
        <w:rPr>
          <w:rFonts w:ascii="Times New Roman" w:hAnsi="Times New Roman"/>
        </w:rPr>
        <w:t xml:space="preserve"> international leadership</w:t>
      </w:r>
      <w:r w:rsidR="00D17BC7">
        <w:rPr>
          <w:rFonts w:ascii="Times New Roman" w:hAnsi="Times New Roman"/>
        </w:rPr>
        <w:t xml:space="preserve"> course</w:t>
      </w:r>
      <w:r w:rsidR="0015495C">
        <w:rPr>
          <w:rFonts w:ascii="Times New Roman" w:hAnsi="Times New Roman"/>
        </w:rPr>
        <w:t>, and in Summer 2012 I taught the course</w:t>
      </w:r>
      <w:r w:rsidR="00CE6AA5">
        <w:rPr>
          <w:rFonts w:ascii="Times New Roman" w:hAnsi="Times New Roman"/>
        </w:rPr>
        <w:t xml:space="preserve"> as part of Semester at Sea, an academic program through the University of Virginia that </w:t>
      </w:r>
      <w:r w:rsidR="00D17BC7">
        <w:rPr>
          <w:rFonts w:ascii="Times New Roman" w:hAnsi="Times New Roman"/>
        </w:rPr>
        <w:t>took</w:t>
      </w:r>
      <w:r w:rsidR="00CE6AA5">
        <w:rPr>
          <w:rFonts w:ascii="Times New Roman" w:hAnsi="Times New Roman"/>
        </w:rPr>
        <w:t xml:space="preserve"> place on a ship </w:t>
      </w:r>
      <w:r w:rsidR="00D17BC7">
        <w:rPr>
          <w:rFonts w:ascii="Times New Roman" w:hAnsi="Times New Roman"/>
        </w:rPr>
        <w:t>that</w:t>
      </w:r>
      <w:r w:rsidR="00CE6AA5">
        <w:rPr>
          <w:rFonts w:ascii="Times New Roman" w:hAnsi="Times New Roman"/>
        </w:rPr>
        <w:t xml:space="preserve"> traveled to 5 countries within Central and South America</w:t>
      </w:r>
      <w:r w:rsidR="00D17BC7">
        <w:rPr>
          <w:rFonts w:ascii="Times New Roman" w:hAnsi="Times New Roman"/>
        </w:rPr>
        <w:t>; teaching positions on the voyages are very competitive and coveted</w:t>
      </w:r>
      <w:r w:rsidR="00CE6AA5">
        <w:rPr>
          <w:rFonts w:ascii="Times New Roman" w:hAnsi="Times New Roman"/>
        </w:rPr>
        <w:t xml:space="preserve">. </w:t>
      </w:r>
      <w:r w:rsidR="0082453C">
        <w:rPr>
          <w:rFonts w:ascii="Times New Roman" w:hAnsi="Times New Roman"/>
        </w:rPr>
        <w:t xml:space="preserve">In 2010 I </w:t>
      </w:r>
      <w:r w:rsidR="00CE6AA5">
        <w:rPr>
          <w:rFonts w:ascii="Times New Roman" w:hAnsi="Times New Roman"/>
        </w:rPr>
        <w:t>taught a</w:t>
      </w:r>
      <w:r w:rsidR="0082453C">
        <w:rPr>
          <w:rFonts w:ascii="Times New Roman" w:hAnsi="Times New Roman"/>
        </w:rPr>
        <w:t xml:space="preserve"> 2-week</w:t>
      </w:r>
      <w:r w:rsidR="00CE6AA5">
        <w:rPr>
          <w:rFonts w:ascii="Times New Roman" w:hAnsi="Times New Roman"/>
        </w:rPr>
        <w:t xml:space="preserve"> study abroad </w:t>
      </w:r>
      <w:r w:rsidR="0082453C">
        <w:rPr>
          <w:rFonts w:ascii="Times New Roman" w:hAnsi="Times New Roman"/>
        </w:rPr>
        <w:t xml:space="preserve">course to </w:t>
      </w:r>
      <w:r w:rsidR="00CE6AA5">
        <w:rPr>
          <w:rFonts w:ascii="Times New Roman" w:hAnsi="Times New Roman"/>
        </w:rPr>
        <w:t>Doha,</w:t>
      </w:r>
      <w:r w:rsidR="0082453C">
        <w:rPr>
          <w:rFonts w:ascii="Times New Roman" w:hAnsi="Times New Roman"/>
        </w:rPr>
        <w:t xml:space="preserve"> Qatar</w:t>
      </w:r>
      <w:r w:rsidR="00D17BC7">
        <w:rPr>
          <w:rFonts w:ascii="Times New Roman" w:hAnsi="Times New Roman"/>
        </w:rPr>
        <w:t>,</w:t>
      </w:r>
      <w:r w:rsidR="00CE6AA5">
        <w:rPr>
          <w:rFonts w:ascii="Times New Roman" w:hAnsi="Times New Roman"/>
        </w:rPr>
        <w:t xml:space="preserve"> and it was through my work in that capacity that I was invited back</w:t>
      </w:r>
      <w:r w:rsidR="00D17BC7">
        <w:rPr>
          <w:rFonts w:ascii="Times New Roman" w:hAnsi="Times New Roman"/>
        </w:rPr>
        <w:t xml:space="preserve"> to Doha</w:t>
      </w:r>
      <w:r w:rsidR="00CE6AA5">
        <w:rPr>
          <w:rFonts w:ascii="Times New Roman" w:hAnsi="Times New Roman"/>
        </w:rPr>
        <w:t xml:space="preserve"> </w:t>
      </w:r>
      <w:r w:rsidR="0082453C">
        <w:rPr>
          <w:rFonts w:ascii="Times New Roman" w:hAnsi="Times New Roman"/>
        </w:rPr>
        <w:t xml:space="preserve">in 2012 </w:t>
      </w:r>
      <w:r w:rsidR="00CE6AA5">
        <w:rPr>
          <w:rFonts w:ascii="Times New Roman" w:hAnsi="Times New Roman"/>
        </w:rPr>
        <w:t xml:space="preserve">to </w:t>
      </w:r>
      <w:r w:rsidR="0082453C">
        <w:rPr>
          <w:rFonts w:ascii="Times New Roman" w:hAnsi="Times New Roman"/>
        </w:rPr>
        <w:t>facilitate the LeaderShape Institute for over 60 students</w:t>
      </w:r>
      <w:r w:rsidR="00D17BC7">
        <w:rPr>
          <w:rFonts w:ascii="Times New Roman" w:hAnsi="Times New Roman"/>
        </w:rPr>
        <w:t xml:space="preserve"> reflecting 27 nationalities and</w:t>
      </w:r>
      <w:r w:rsidR="0082453C">
        <w:rPr>
          <w:rFonts w:ascii="Times New Roman" w:hAnsi="Times New Roman"/>
        </w:rPr>
        <w:t xml:space="preserve"> </w:t>
      </w:r>
      <w:r w:rsidR="00D17BC7">
        <w:rPr>
          <w:rFonts w:ascii="Times New Roman" w:hAnsi="Times New Roman"/>
        </w:rPr>
        <w:t>from 6 universities.</w:t>
      </w:r>
      <w:r w:rsidR="00CE6AA5">
        <w:rPr>
          <w:rFonts w:ascii="Times New Roman" w:hAnsi="Times New Roman"/>
        </w:rPr>
        <w:t xml:space="preserve"> </w:t>
      </w:r>
      <w:r w:rsidR="0082453C">
        <w:rPr>
          <w:rFonts w:ascii="Times New Roman" w:hAnsi="Times New Roman"/>
        </w:rPr>
        <w:t xml:space="preserve"> My international presence is further demonstrate through my </w:t>
      </w:r>
      <w:r w:rsidR="0082453C" w:rsidRPr="00BA4ADA">
        <w:rPr>
          <w:rFonts w:ascii="Times New Roman" w:hAnsi="Times New Roman"/>
        </w:rPr>
        <w:t xml:space="preserve">invitation </w:t>
      </w:r>
      <w:r w:rsidR="001C4A57" w:rsidRPr="00BA4ADA">
        <w:rPr>
          <w:rFonts w:ascii="Times New Roman" w:hAnsi="Times New Roman"/>
        </w:rPr>
        <w:t xml:space="preserve">to be </w:t>
      </w:r>
      <w:r w:rsidR="0082453C" w:rsidRPr="00BA4ADA">
        <w:rPr>
          <w:rFonts w:ascii="Times New Roman" w:hAnsi="Times New Roman"/>
        </w:rPr>
        <w:t xml:space="preserve">a keynote speaker and workshop facilitator for the Middle East Leadership Communications Conference, which </w:t>
      </w:r>
      <w:r w:rsidR="00540E70" w:rsidRPr="00BA4ADA">
        <w:rPr>
          <w:rFonts w:ascii="Times New Roman" w:hAnsi="Times New Roman"/>
        </w:rPr>
        <w:t>takes</w:t>
      </w:r>
      <w:r w:rsidR="0082453C" w:rsidRPr="00BA4ADA">
        <w:rPr>
          <w:rFonts w:ascii="Times New Roman" w:hAnsi="Times New Roman"/>
        </w:rPr>
        <w:t xml:space="preserve"> place in April in Abu Dhabi, United Arab Emirates.  </w:t>
      </w:r>
      <w:r w:rsidR="00CE6AA5" w:rsidRPr="00BA4ADA">
        <w:rPr>
          <w:rFonts w:ascii="Times New Roman" w:hAnsi="Times New Roman"/>
        </w:rPr>
        <w:t xml:space="preserve"> </w:t>
      </w:r>
    </w:p>
    <w:p w14:paraId="4C54E700" w14:textId="16F7A58E" w:rsidR="00BA4ADA" w:rsidRDefault="00EE3A82" w:rsidP="00C70120">
      <w:pPr>
        <w:spacing w:line="480" w:lineRule="auto"/>
        <w:ind w:firstLine="540"/>
        <w:rPr>
          <w:rFonts w:ascii="Times New Roman" w:hAnsi="Times New Roman"/>
        </w:rPr>
      </w:pPr>
      <w:r w:rsidRPr="00BA4ADA">
        <w:rPr>
          <w:rFonts w:ascii="Times New Roman" w:hAnsi="Times New Roman"/>
          <w:b/>
          <w:u w:val="single"/>
        </w:rPr>
        <w:t>Si</w:t>
      </w:r>
      <w:r w:rsidR="00960E45" w:rsidRPr="00BA4ADA">
        <w:rPr>
          <w:rFonts w:ascii="Times New Roman" w:hAnsi="Times New Roman"/>
          <w:b/>
          <w:u w:val="single"/>
        </w:rPr>
        <w:t>gnif</w:t>
      </w:r>
      <w:r w:rsidR="00D17BC7" w:rsidRPr="00BA4ADA">
        <w:rPr>
          <w:rFonts w:ascii="Times New Roman" w:hAnsi="Times New Roman"/>
          <w:b/>
          <w:u w:val="single"/>
        </w:rPr>
        <w:t>icance/</w:t>
      </w:r>
      <w:r w:rsidRPr="00BA4ADA">
        <w:rPr>
          <w:rFonts w:ascii="Times New Roman" w:hAnsi="Times New Roman"/>
          <w:b/>
          <w:u w:val="single"/>
        </w:rPr>
        <w:t xml:space="preserve"> Impact of Activity</w:t>
      </w:r>
      <w:r w:rsidR="00D17BC7" w:rsidRPr="00BA4ADA">
        <w:rPr>
          <w:rFonts w:ascii="Times New Roman" w:hAnsi="Times New Roman"/>
          <w:b/>
        </w:rPr>
        <w:t>.</w:t>
      </w:r>
      <w:r w:rsidR="00BA4ADA" w:rsidRPr="00BA4ADA">
        <w:rPr>
          <w:rFonts w:ascii="Times New Roman" w:hAnsi="Times New Roman"/>
          <w:b/>
        </w:rPr>
        <w:t xml:space="preserve">  </w:t>
      </w:r>
      <w:r w:rsidR="00BA4ADA" w:rsidRPr="00BA4ADA">
        <w:rPr>
          <w:rFonts w:ascii="Times New Roman" w:hAnsi="Times New Roman"/>
        </w:rPr>
        <w:t xml:space="preserve">My philosophy of teaching reflects constructivist and humanistic approaches to adult education.  I recognize the classroom as a system in which the students and instructor play vital roles in the learning process; each have valuable knowledge, experience, and perspectives that can contribute to the learning of everyone in the classroom. </w:t>
      </w:r>
      <w:r w:rsidR="00BA4ADA">
        <w:rPr>
          <w:rFonts w:ascii="Times New Roman" w:hAnsi="Times New Roman"/>
        </w:rPr>
        <w:t xml:space="preserve"> </w:t>
      </w:r>
      <w:r w:rsidR="00C70120">
        <w:rPr>
          <w:rFonts w:ascii="Times New Roman" w:hAnsi="Times New Roman"/>
        </w:rPr>
        <w:t xml:space="preserve">Exhibits 1 &amp; 3 demonstrate how </w:t>
      </w:r>
      <w:r w:rsidR="00BA4ADA">
        <w:rPr>
          <w:rFonts w:ascii="Times New Roman" w:hAnsi="Times New Roman"/>
        </w:rPr>
        <w:t>I intentionally design course curriculum, class activities, and assignments that reflect this philosophy.  I greatly value critical thinking, integration, and application as outcomes of graduate education, and this is demonstrated in course assignments.  Additionally, I incorporate a number of innovative learning opportunities in my courses that include hands-on learning, connection with professionals in the field, and technology</w:t>
      </w:r>
      <w:r w:rsidR="00C70120">
        <w:rPr>
          <w:rFonts w:ascii="Times New Roman" w:hAnsi="Times New Roman"/>
        </w:rPr>
        <w:t>.</w:t>
      </w:r>
    </w:p>
    <w:p w14:paraId="7ABE9BA8" w14:textId="68CC6851" w:rsidR="00BA4ADA" w:rsidRDefault="00C70120" w:rsidP="00C70120">
      <w:pPr>
        <w:spacing w:line="480" w:lineRule="auto"/>
        <w:ind w:firstLine="540"/>
        <w:rPr>
          <w:rFonts w:ascii="Times New Roman" w:hAnsi="Times New Roman"/>
        </w:rPr>
      </w:pPr>
      <w:r>
        <w:rPr>
          <w:rFonts w:ascii="Times New Roman" w:hAnsi="Times New Roman"/>
        </w:rPr>
        <w:t>Students are very receptive to my teaching and demonstrate a great deal of learning through course assignments and in class.  My teaching evaluations are very strong both quantitatively and qualitatively, and colleagues who have observed my teaching identify a number of strengths in my teaching style and relationship with students. As is seen in Exhibit 2, t</w:t>
      </w:r>
      <w:r w:rsidR="00BA4ADA">
        <w:rPr>
          <w:rFonts w:ascii="Times New Roman" w:hAnsi="Times New Roman"/>
        </w:rPr>
        <w:t>he impact of my teaching and advising is also evident in the success of the SAHE students during the program and post-graduation</w:t>
      </w:r>
      <w:r>
        <w:rPr>
          <w:rFonts w:ascii="Times New Roman" w:hAnsi="Times New Roman"/>
        </w:rPr>
        <w:t xml:space="preserve"> through internship and job placements, awards, and professional involvement. Many internship and assistantship supervisors comment on the professionalism and strong competencies of the SAHE students, and they actively seek out hiring SAHE students.  </w:t>
      </w:r>
    </w:p>
    <w:p w14:paraId="3A95751C" w14:textId="16BD60FC" w:rsidR="00EE3A82" w:rsidRPr="00C70120" w:rsidRDefault="00C70120" w:rsidP="00AE1AC0">
      <w:pPr>
        <w:spacing w:line="480" w:lineRule="auto"/>
        <w:ind w:firstLine="540"/>
        <w:rPr>
          <w:rFonts w:ascii="Times New Roman" w:hAnsi="Times New Roman"/>
        </w:rPr>
      </w:pPr>
      <w:r>
        <w:rPr>
          <w:rFonts w:ascii="Times New Roman" w:hAnsi="Times New Roman"/>
          <w:b/>
          <w:u w:val="single"/>
        </w:rPr>
        <w:t>Conclusion</w:t>
      </w:r>
      <w:r>
        <w:rPr>
          <w:rFonts w:ascii="Times New Roman" w:hAnsi="Times New Roman"/>
        </w:rPr>
        <w:t xml:space="preserve">.  Teaching </w:t>
      </w:r>
      <w:r w:rsidR="00E93B1E">
        <w:rPr>
          <w:rFonts w:ascii="Times New Roman" w:hAnsi="Times New Roman"/>
        </w:rPr>
        <w:t xml:space="preserve">is </w:t>
      </w:r>
      <w:r>
        <w:rPr>
          <w:rFonts w:ascii="Times New Roman" w:hAnsi="Times New Roman"/>
        </w:rPr>
        <w:t xml:space="preserve">a core part of my professional identity, and I am confident you will see the passion, commitment, and focus on excellence and improvement I place on this in the exhibits provided.  Additionally, my hope is that you will see the impact I have made and recognition I have received for </w:t>
      </w:r>
      <w:bookmarkStart w:id="0" w:name="_GoBack"/>
      <w:bookmarkEnd w:id="0"/>
      <w:r>
        <w:rPr>
          <w:rFonts w:ascii="Times New Roman" w:hAnsi="Times New Roman"/>
        </w:rPr>
        <w:t xml:space="preserve">my teaching here at Texas State, nationally, and globally.  </w:t>
      </w:r>
    </w:p>
    <w:sectPr w:rsidR="00EE3A82" w:rsidRPr="00C70120" w:rsidSect="00EE3A82">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BB2E6" w14:textId="77777777" w:rsidR="00BA4ADA" w:rsidRDefault="00BA4ADA" w:rsidP="007F5039">
      <w:r>
        <w:separator/>
      </w:r>
    </w:p>
  </w:endnote>
  <w:endnote w:type="continuationSeparator" w:id="0">
    <w:p w14:paraId="0235938A" w14:textId="77777777" w:rsidR="00BA4ADA" w:rsidRDefault="00BA4ADA" w:rsidP="007F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0EAEE" w14:textId="77777777" w:rsidR="00BA4ADA" w:rsidRDefault="00BA4ADA" w:rsidP="007F5039">
      <w:r>
        <w:separator/>
      </w:r>
    </w:p>
  </w:footnote>
  <w:footnote w:type="continuationSeparator" w:id="0">
    <w:p w14:paraId="276729C7" w14:textId="77777777" w:rsidR="00BA4ADA" w:rsidRDefault="00BA4ADA" w:rsidP="007F50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1FB74" w14:textId="77777777" w:rsidR="00BA4ADA" w:rsidRDefault="00BA4ADA" w:rsidP="00BF4F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86E59" w14:textId="77777777" w:rsidR="00BA4ADA" w:rsidRDefault="00BA4ADA" w:rsidP="007B339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1781A" w14:textId="77777777" w:rsidR="00BA4ADA" w:rsidRDefault="00BA4ADA" w:rsidP="00BF4F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3B1E">
      <w:rPr>
        <w:rStyle w:val="PageNumber"/>
        <w:noProof/>
      </w:rPr>
      <w:t>5</w:t>
    </w:r>
    <w:r>
      <w:rPr>
        <w:rStyle w:val="PageNumber"/>
      </w:rPr>
      <w:fldChar w:fldCharType="end"/>
    </w:r>
  </w:p>
  <w:p w14:paraId="1EE96380" w14:textId="77777777" w:rsidR="00BA4ADA" w:rsidRPr="007F5039" w:rsidRDefault="00BA4ADA">
    <w:pPr>
      <w:pStyle w:val="Header"/>
      <w:rPr>
        <w:i/>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7665F" w14:textId="6DAC2282" w:rsidR="00BA4ADA" w:rsidRPr="00EE3A82" w:rsidRDefault="00BA4ADA" w:rsidP="00EE3A82">
    <w:pPr>
      <w:pStyle w:val="Header"/>
      <w:ind w:right="360"/>
      <w:rPr>
        <w:rFonts w:ascii="Times New Roman" w:hAnsi="Times New Roman"/>
        <w:i/>
      </w:rPr>
    </w:pPr>
    <w:r w:rsidRPr="00EE3A82">
      <w:rPr>
        <w:rFonts w:ascii="Times New Roman" w:hAnsi="Times New Roman"/>
        <w:i/>
      </w:rPr>
      <w:t>Paige Haber-Curran, Assistant Professor</w:t>
    </w:r>
    <w:r>
      <w:rPr>
        <w:rFonts w:ascii="Times New Roman" w:hAnsi="Times New Roman"/>
        <w:i/>
      </w:rPr>
      <w:t>, CLAS</w:t>
    </w:r>
    <w:r>
      <w:rPr>
        <w:rFonts w:ascii="Times New Roman" w:hAnsi="Times New Roman"/>
        <w:i/>
      </w:rPr>
      <w:tab/>
    </w:r>
    <w:r>
      <w:rPr>
        <w:rStyle w:val="PageNumber"/>
      </w:rPr>
      <w:fldChar w:fldCharType="begin"/>
    </w:r>
    <w:r>
      <w:rPr>
        <w:rStyle w:val="PageNumber"/>
      </w:rPr>
      <w:instrText xml:space="preserve"> PAGE </w:instrText>
    </w:r>
    <w:r>
      <w:rPr>
        <w:rStyle w:val="PageNumber"/>
      </w:rPr>
      <w:fldChar w:fldCharType="separate"/>
    </w:r>
    <w:r w:rsidR="00E93B1E">
      <w:rPr>
        <w:rStyle w:val="PageNumber"/>
        <w:noProof/>
      </w:rPr>
      <w:t>1</w:t>
    </w:r>
    <w:r>
      <w:rPr>
        <w:rStyle w:val="PageNumber"/>
      </w:rPr>
      <w:fldChar w:fldCharType="end"/>
    </w:r>
  </w:p>
  <w:p w14:paraId="33AF0914" w14:textId="77777777" w:rsidR="00BA4ADA" w:rsidRDefault="00BA4ADA">
    <w:pPr>
      <w:pStyle w:val="Header"/>
      <w:rPr>
        <w:rFonts w:ascii="Times New Roman" w:hAnsi="Times New Roman"/>
        <w:i/>
      </w:rPr>
    </w:pPr>
    <w:r w:rsidRPr="00EE3A82">
      <w:rPr>
        <w:rFonts w:ascii="Times New Roman" w:hAnsi="Times New Roman"/>
        <w:i/>
      </w:rPr>
      <w:t>Narrative for 2014 Presidential Excellence Award</w:t>
    </w:r>
  </w:p>
  <w:p w14:paraId="651B5607" w14:textId="77777777" w:rsidR="00BA4ADA" w:rsidRPr="00EE3A82" w:rsidRDefault="00BA4ADA">
    <w:pPr>
      <w:pStyle w:val="Header"/>
      <w:rPr>
        <w:rFonts w:ascii="Times New Roman" w:hAnsi="Times New Roman"/>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634E0"/>
    <w:multiLevelType w:val="hybridMultilevel"/>
    <w:tmpl w:val="716C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F2746"/>
    <w:multiLevelType w:val="hybridMultilevel"/>
    <w:tmpl w:val="D09EBC38"/>
    <w:lvl w:ilvl="0" w:tplc="B09A9A8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E73A2C"/>
    <w:multiLevelType w:val="hybridMultilevel"/>
    <w:tmpl w:val="C8AE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A64455"/>
    <w:multiLevelType w:val="hybridMultilevel"/>
    <w:tmpl w:val="68249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C06536E"/>
    <w:multiLevelType w:val="hybridMultilevel"/>
    <w:tmpl w:val="AF6A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B0"/>
    <w:rsid w:val="00000817"/>
    <w:rsid w:val="00010C65"/>
    <w:rsid w:val="000127BB"/>
    <w:rsid w:val="00021791"/>
    <w:rsid w:val="00022803"/>
    <w:rsid w:val="000262EC"/>
    <w:rsid w:val="000262F2"/>
    <w:rsid w:val="00027A36"/>
    <w:rsid w:val="00042BCB"/>
    <w:rsid w:val="000C2AE0"/>
    <w:rsid w:val="000D2CDD"/>
    <w:rsid w:val="000E1B7A"/>
    <w:rsid w:val="00122405"/>
    <w:rsid w:val="00145319"/>
    <w:rsid w:val="0015495C"/>
    <w:rsid w:val="0018337A"/>
    <w:rsid w:val="001C0570"/>
    <w:rsid w:val="001C4A57"/>
    <w:rsid w:val="001D2928"/>
    <w:rsid w:val="001F4271"/>
    <w:rsid w:val="00224D52"/>
    <w:rsid w:val="00226F87"/>
    <w:rsid w:val="00234B15"/>
    <w:rsid w:val="002420BB"/>
    <w:rsid w:val="002641C5"/>
    <w:rsid w:val="00285400"/>
    <w:rsid w:val="002A18AF"/>
    <w:rsid w:val="002D263E"/>
    <w:rsid w:val="002F371E"/>
    <w:rsid w:val="00303945"/>
    <w:rsid w:val="00316799"/>
    <w:rsid w:val="0032471C"/>
    <w:rsid w:val="003A2035"/>
    <w:rsid w:val="003C1B12"/>
    <w:rsid w:val="00462A73"/>
    <w:rsid w:val="00487BC6"/>
    <w:rsid w:val="0049518A"/>
    <w:rsid w:val="004B1EF3"/>
    <w:rsid w:val="00540E70"/>
    <w:rsid w:val="005500B4"/>
    <w:rsid w:val="00550773"/>
    <w:rsid w:val="005E2C80"/>
    <w:rsid w:val="006479F1"/>
    <w:rsid w:val="00666DA0"/>
    <w:rsid w:val="006B4E43"/>
    <w:rsid w:val="006E2996"/>
    <w:rsid w:val="006F1C09"/>
    <w:rsid w:val="00757027"/>
    <w:rsid w:val="007B339B"/>
    <w:rsid w:val="007C34F8"/>
    <w:rsid w:val="007F5039"/>
    <w:rsid w:val="00823E02"/>
    <w:rsid w:val="0082453C"/>
    <w:rsid w:val="00842BBD"/>
    <w:rsid w:val="00850987"/>
    <w:rsid w:val="0087415F"/>
    <w:rsid w:val="008A35B1"/>
    <w:rsid w:val="008D41E0"/>
    <w:rsid w:val="00927EC7"/>
    <w:rsid w:val="0093776C"/>
    <w:rsid w:val="00960E45"/>
    <w:rsid w:val="00991B4F"/>
    <w:rsid w:val="009A5449"/>
    <w:rsid w:val="009B1A35"/>
    <w:rsid w:val="009B704B"/>
    <w:rsid w:val="009F31CE"/>
    <w:rsid w:val="00A042A5"/>
    <w:rsid w:val="00AA2D0C"/>
    <w:rsid w:val="00AE1AC0"/>
    <w:rsid w:val="00AF5AC1"/>
    <w:rsid w:val="00B01A95"/>
    <w:rsid w:val="00B153E8"/>
    <w:rsid w:val="00B55D03"/>
    <w:rsid w:val="00B70899"/>
    <w:rsid w:val="00BA4ADA"/>
    <w:rsid w:val="00BF4F94"/>
    <w:rsid w:val="00C30D7E"/>
    <w:rsid w:val="00C40CC2"/>
    <w:rsid w:val="00C70120"/>
    <w:rsid w:val="00CA135A"/>
    <w:rsid w:val="00CB0A8F"/>
    <w:rsid w:val="00CE6AA5"/>
    <w:rsid w:val="00CF637B"/>
    <w:rsid w:val="00D15F8E"/>
    <w:rsid w:val="00D17BC7"/>
    <w:rsid w:val="00D25107"/>
    <w:rsid w:val="00D33C6C"/>
    <w:rsid w:val="00D52958"/>
    <w:rsid w:val="00D5357A"/>
    <w:rsid w:val="00DC0901"/>
    <w:rsid w:val="00DC42E7"/>
    <w:rsid w:val="00E16AE5"/>
    <w:rsid w:val="00E22D75"/>
    <w:rsid w:val="00E93B1E"/>
    <w:rsid w:val="00E95244"/>
    <w:rsid w:val="00EA14BD"/>
    <w:rsid w:val="00EE3A82"/>
    <w:rsid w:val="00EE43B0"/>
    <w:rsid w:val="00F06CB9"/>
    <w:rsid w:val="00F84947"/>
    <w:rsid w:val="00FA0F5F"/>
    <w:rsid w:val="00FB3ED1"/>
    <w:rsid w:val="00FB71E8"/>
    <w:rsid w:val="00FE2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7EF7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039"/>
    <w:pPr>
      <w:tabs>
        <w:tab w:val="center" w:pos="4320"/>
        <w:tab w:val="right" w:pos="8640"/>
      </w:tabs>
    </w:pPr>
  </w:style>
  <w:style w:type="character" w:customStyle="1" w:styleId="HeaderChar">
    <w:name w:val="Header Char"/>
    <w:link w:val="Header"/>
    <w:uiPriority w:val="99"/>
    <w:rsid w:val="007F5039"/>
    <w:rPr>
      <w:sz w:val="24"/>
      <w:szCs w:val="24"/>
    </w:rPr>
  </w:style>
  <w:style w:type="paragraph" w:styleId="Footer">
    <w:name w:val="footer"/>
    <w:basedOn w:val="Normal"/>
    <w:link w:val="FooterChar"/>
    <w:uiPriority w:val="99"/>
    <w:unhideWhenUsed/>
    <w:rsid w:val="007F5039"/>
    <w:pPr>
      <w:tabs>
        <w:tab w:val="center" w:pos="4320"/>
        <w:tab w:val="right" w:pos="8640"/>
      </w:tabs>
    </w:pPr>
  </w:style>
  <w:style w:type="character" w:customStyle="1" w:styleId="FooterChar">
    <w:name w:val="Footer Char"/>
    <w:link w:val="Footer"/>
    <w:uiPriority w:val="99"/>
    <w:rsid w:val="007F5039"/>
    <w:rPr>
      <w:sz w:val="24"/>
      <w:szCs w:val="24"/>
    </w:rPr>
  </w:style>
  <w:style w:type="character" w:styleId="PageNumber">
    <w:name w:val="page number"/>
    <w:uiPriority w:val="99"/>
    <w:semiHidden/>
    <w:unhideWhenUsed/>
    <w:rsid w:val="007B339B"/>
  </w:style>
  <w:style w:type="paragraph" w:styleId="ListParagraph">
    <w:name w:val="List Paragraph"/>
    <w:basedOn w:val="Normal"/>
    <w:uiPriority w:val="34"/>
    <w:qFormat/>
    <w:rsid w:val="00EE3A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039"/>
    <w:pPr>
      <w:tabs>
        <w:tab w:val="center" w:pos="4320"/>
        <w:tab w:val="right" w:pos="8640"/>
      </w:tabs>
    </w:pPr>
  </w:style>
  <w:style w:type="character" w:customStyle="1" w:styleId="HeaderChar">
    <w:name w:val="Header Char"/>
    <w:link w:val="Header"/>
    <w:uiPriority w:val="99"/>
    <w:rsid w:val="007F5039"/>
    <w:rPr>
      <w:sz w:val="24"/>
      <w:szCs w:val="24"/>
    </w:rPr>
  </w:style>
  <w:style w:type="paragraph" w:styleId="Footer">
    <w:name w:val="footer"/>
    <w:basedOn w:val="Normal"/>
    <w:link w:val="FooterChar"/>
    <w:uiPriority w:val="99"/>
    <w:unhideWhenUsed/>
    <w:rsid w:val="007F5039"/>
    <w:pPr>
      <w:tabs>
        <w:tab w:val="center" w:pos="4320"/>
        <w:tab w:val="right" w:pos="8640"/>
      </w:tabs>
    </w:pPr>
  </w:style>
  <w:style w:type="character" w:customStyle="1" w:styleId="FooterChar">
    <w:name w:val="Footer Char"/>
    <w:link w:val="Footer"/>
    <w:uiPriority w:val="99"/>
    <w:rsid w:val="007F5039"/>
    <w:rPr>
      <w:sz w:val="24"/>
      <w:szCs w:val="24"/>
    </w:rPr>
  </w:style>
  <w:style w:type="character" w:styleId="PageNumber">
    <w:name w:val="page number"/>
    <w:uiPriority w:val="99"/>
    <w:semiHidden/>
    <w:unhideWhenUsed/>
    <w:rsid w:val="007B339B"/>
  </w:style>
  <w:style w:type="paragraph" w:styleId="ListParagraph">
    <w:name w:val="List Paragraph"/>
    <w:basedOn w:val="Normal"/>
    <w:uiPriority w:val="34"/>
    <w:qFormat/>
    <w:rsid w:val="00EE3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02484">
      <w:bodyDiv w:val="1"/>
      <w:marLeft w:val="0"/>
      <w:marRight w:val="0"/>
      <w:marTop w:val="0"/>
      <w:marBottom w:val="0"/>
      <w:divBdr>
        <w:top w:val="none" w:sz="0" w:space="0" w:color="auto"/>
        <w:left w:val="none" w:sz="0" w:space="0" w:color="auto"/>
        <w:bottom w:val="none" w:sz="0" w:space="0" w:color="auto"/>
        <w:right w:val="none" w:sz="0" w:space="0" w:color="auto"/>
      </w:divBdr>
      <w:divsChild>
        <w:div w:id="1247373816">
          <w:marLeft w:val="0"/>
          <w:marRight w:val="0"/>
          <w:marTop w:val="0"/>
          <w:marBottom w:val="0"/>
          <w:divBdr>
            <w:top w:val="none" w:sz="0" w:space="0" w:color="auto"/>
            <w:left w:val="none" w:sz="0" w:space="0" w:color="auto"/>
            <w:bottom w:val="none" w:sz="0" w:space="0" w:color="auto"/>
            <w:right w:val="none" w:sz="0" w:space="0" w:color="auto"/>
          </w:divBdr>
        </w:div>
        <w:div w:id="100541398">
          <w:marLeft w:val="0"/>
          <w:marRight w:val="0"/>
          <w:marTop w:val="0"/>
          <w:marBottom w:val="0"/>
          <w:divBdr>
            <w:top w:val="none" w:sz="0" w:space="0" w:color="auto"/>
            <w:left w:val="none" w:sz="0" w:space="0" w:color="auto"/>
            <w:bottom w:val="none" w:sz="0" w:space="0" w:color="auto"/>
            <w:right w:val="none" w:sz="0" w:space="0" w:color="auto"/>
          </w:divBdr>
        </w:div>
        <w:div w:id="1490554814">
          <w:marLeft w:val="0"/>
          <w:marRight w:val="0"/>
          <w:marTop w:val="0"/>
          <w:marBottom w:val="0"/>
          <w:divBdr>
            <w:top w:val="none" w:sz="0" w:space="0" w:color="auto"/>
            <w:left w:val="none" w:sz="0" w:space="0" w:color="auto"/>
            <w:bottom w:val="none" w:sz="0" w:space="0" w:color="auto"/>
            <w:right w:val="none" w:sz="0" w:space="0" w:color="auto"/>
          </w:divBdr>
        </w:div>
        <w:div w:id="19237569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5</Pages>
  <Words>1571</Words>
  <Characters>8956</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Haber-Curran</dc:creator>
  <cp:keywords/>
  <dc:description/>
  <cp:lastModifiedBy>Paige Haber-Curran</cp:lastModifiedBy>
  <cp:revision>37</cp:revision>
  <dcterms:created xsi:type="dcterms:W3CDTF">2014-01-29T18:18:00Z</dcterms:created>
  <dcterms:modified xsi:type="dcterms:W3CDTF">2014-03-31T21:38:00Z</dcterms:modified>
</cp:coreProperties>
</file>