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2B180336">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67060B11" w:rsidR="00B16860" w:rsidRPr="00041EA1" w:rsidRDefault="000F6BB6" w:rsidP="00FA3CAC">
      <w:pPr>
        <w:pStyle w:val="Heading1"/>
        <w:spacing w:before="0"/>
        <w:ind w:left="360" w:right="180"/>
        <w:jc w:val="center"/>
      </w:pPr>
      <w:r w:rsidRPr="00041EA1">
        <w:t>Transfer Planning Guide 20</w:t>
      </w:r>
      <w:r w:rsidR="009B35AB">
        <w:t>2</w:t>
      </w:r>
      <w:r w:rsidR="00D81E09">
        <w:t>2</w:t>
      </w:r>
      <w:r w:rsidRPr="00041EA1">
        <w:t>-20</w:t>
      </w:r>
      <w:r w:rsidR="007A083F">
        <w:t>2</w:t>
      </w:r>
      <w:r w:rsidR="00D81E09">
        <w:t>3</w:t>
      </w:r>
    </w:p>
    <w:p w14:paraId="3FD47065" w14:textId="2C316686" w:rsidR="00D92587" w:rsidRDefault="000F6BB6" w:rsidP="00FA3CAC">
      <w:pPr>
        <w:pStyle w:val="Heading2"/>
        <w:spacing w:before="0" w:line="240" w:lineRule="auto"/>
        <w:ind w:left="360" w:right="180"/>
      </w:pPr>
      <w:r w:rsidRPr="000F6BB6">
        <w:t xml:space="preserve">Major in </w:t>
      </w:r>
      <w:r w:rsidR="00B8030C">
        <w:t>Wildlife</w:t>
      </w:r>
      <w:r w:rsidR="0052472A">
        <w:t xml:space="preserve"> </w:t>
      </w:r>
      <w:r w:rsidR="00D92587">
        <w:t>Biology</w:t>
      </w:r>
    </w:p>
    <w:p w14:paraId="576B6108" w14:textId="2E8F8C3F" w:rsidR="00FA3CAC" w:rsidRDefault="000F6BB6" w:rsidP="00FA3CAC">
      <w:pPr>
        <w:pStyle w:val="Heading2"/>
        <w:spacing w:before="0" w:line="240" w:lineRule="auto"/>
        <w:ind w:left="360" w:right="180"/>
      </w:pPr>
      <w:r w:rsidRPr="000F6BB6">
        <w:t xml:space="preserve">Bachelor of </w:t>
      </w:r>
      <w:r w:rsidR="00D92587">
        <w:t>Science</w:t>
      </w:r>
      <w:r w:rsidRPr="000F6BB6">
        <w:t xml:space="preserve"> </w:t>
      </w:r>
      <w:r w:rsidR="00EA10AB">
        <w:t xml:space="preserve">Degree </w:t>
      </w:r>
      <w:r w:rsidRPr="000F6BB6">
        <w:t>(B</w:t>
      </w:r>
      <w:r w:rsidR="00D92587">
        <w:t>S</w:t>
      </w:r>
      <w:r w:rsidRPr="000F6BB6">
        <w:t xml:space="preserve">) </w:t>
      </w:r>
    </w:p>
    <w:p w14:paraId="1271F32E" w14:textId="1B0FD3B2" w:rsidR="00B16860" w:rsidRPr="000F6BB6" w:rsidRDefault="000F6BB6" w:rsidP="00FA3CAC">
      <w:pPr>
        <w:pStyle w:val="Heading2"/>
        <w:spacing w:before="0" w:line="240" w:lineRule="auto"/>
        <w:ind w:left="360" w:right="180"/>
      </w:pPr>
      <w:r w:rsidRPr="000F6BB6">
        <w:t>12</w:t>
      </w:r>
      <w:r w:rsidR="00B8030C">
        <w:t>7</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31608B0C"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3E1763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8F79A6C"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6563DC14"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 xml:space="preserve">3 required </w:t>
            </w:r>
            <w:r w:rsidR="00D92587">
              <w:rPr>
                <w:rFonts w:asciiTheme="majorHAnsi" w:hAnsiTheme="majorHAnsi"/>
                <w:sz w:val="21"/>
                <w:szCs w:val="21"/>
              </w:rPr>
              <w:t>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73667CC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0736CD7F"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D968B1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4700A830"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58F00469"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D92587">
        <w:rPr>
          <w:rFonts w:asciiTheme="majorHAnsi" w:hAnsiTheme="majorHAnsi"/>
          <w:sz w:val="21"/>
          <w:szCs w:val="21"/>
        </w:rPr>
        <w:t xml:space="preserve">S in </w:t>
      </w:r>
      <w:r w:rsidR="00EA10AB">
        <w:rPr>
          <w:rFonts w:asciiTheme="majorHAnsi" w:hAnsiTheme="majorHAnsi"/>
          <w:sz w:val="21"/>
          <w:szCs w:val="21"/>
        </w:rPr>
        <w:t>WILDLIFE</w:t>
      </w:r>
      <w:r w:rsidR="0052472A">
        <w:rPr>
          <w:rFonts w:asciiTheme="majorHAnsi" w:hAnsiTheme="majorHAnsi"/>
          <w:sz w:val="21"/>
          <w:szCs w:val="21"/>
        </w:rPr>
        <w:t xml:space="preserve"> </w:t>
      </w:r>
      <w:r w:rsidR="00D92587">
        <w:rPr>
          <w:rFonts w:asciiTheme="majorHAnsi" w:hAnsiTheme="majorHAnsi"/>
          <w:sz w:val="21"/>
          <w:szCs w:val="21"/>
        </w:rPr>
        <w:t>BIOLOGY</w:t>
      </w:r>
    </w:p>
    <w:p w14:paraId="3F43EFA8" w14:textId="77777777" w:rsidR="00B16860" w:rsidRPr="002975B6" w:rsidRDefault="00B16860" w:rsidP="00FA3CAC">
      <w:pPr>
        <w:pStyle w:val="BodyText"/>
        <w:ind w:left="360" w:right="180"/>
        <w:rPr>
          <w:rFonts w:asciiTheme="majorHAnsi" w:hAnsiTheme="majorHAnsi"/>
          <w:b/>
        </w:rPr>
      </w:pPr>
    </w:p>
    <w:p w14:paraId="2C4DD141" w14:textId="3585AFDB"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D92587">
        <w:rPr>
          <w:rFonts w:asciiTheme="majorHAnsi" w:hAnsiTheme="majorHAnsi"/>
        </w:rPr>
        <w:t xml:space="preserve">is degree </w:t>
      </w:r>
      <w:r w:rsidRPr="002975B6">
        <w:rPr>
          <w:rFonts w:asciiTheme="majorHAnsi" w:hAnsiTheme="majorHAnsi"/>
        </w:rPr>
        <w:t>requires specific courses for degree completion, and with wise planning, you may take courses that satisfy both the Core Curriculum and the B</w:t>
      </w:r>
      <w:r w:rsidR="00D92587">
        <w:rPr>
          <w:rFonts w:asciiTheme="majorHAnsi" w:hAnsiTheme="majorHAnsi"/>
        </w:rPr>
        <w:t>S</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960"/>
        <w:gridCol w:w="2880"/>
        <w:gridCol w:w="3240"/>
      </w:tblGrid>
      <w:tr w:rsidR="00B16860" w:rsidRPr="002975B6" w14:paraId="3C133E16" w14:textId="77777777" w:rsidTr="00546875">
        <w:trPr>
          <w:trHeight w:val="257"/>
          <w:tblHeader/>
        </w:trPr>
        <w:tc>
          <w:tcPr>
            <w:tcW w:w="3960"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2880"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24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41946979" w14:textId="77777777" w:rsidTr="00546875">
        <w:trPr>
          <w:trHeight w:val="265"/>
        </w:trPr>
        <w:tc>
          <w:tcPr>
            <w:tcW w:w="3960" w:type="dxa"/>
          </w:tcPr>
          <w:p w14:paraId="12CEF8A0"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020 Mathematics</w:t>
            </w:r>
          </w:p>
        </w:tc>
        <w:tc>
          <w:tcPr>
            <w:tcW w:w="2880" w:type="dxa"/>
          </w:tcPr>
          <w:p w14:paraId="2924BCE9" w14:textId="4D6CEA75"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2313 or 2413</w:t>
            </w:r>
          </w:p>
        </w:tc>
        <w:tc>
          <w:tcPr>
            <w:tcW w:w="3240" w:type="dxa"/>
          </w:tcPr>
          <w:p w14:paraId="017005A0" w14:textId="28462854"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 xml:space="preserve">MATH </w:t>
            </w:r>
            <w:r w:rsidR="00D92587">
              <w:rPr>
                <w:rFonts w:asciiTheme="majorHAnsi" w:hAnsiTheme="majorHAnsi"/>
                <w:sz w:val="21"/>
                <w:szCs w:val="21"/>
              </w:rPr>
              <w:t>2321 or 2471</w:t>
            </w:r>
          </w:p>
        </w:tc>
      </w:tr>
      <w:tr w:rsidR="00D92587" w:rsidRPr="002975B6" w14:paraId="14A7ABB8" w14:textId="77777777" w:rsidTr="00546875">
        <w:trPr>
          <w:trHeight w:val="266"/>
        </w:trPr>
        <w:tc>
          <w:tcPr>
            <w:tcW w:w="3960" w:type="dxa"/>
          </w:tcPr>
          <w:p w14:paraId="759F1016" w14:textId="26332BAB"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p>
        </w:tc>
        <w:tc>
          <w:tcPr>
            <w:tcW w:w="2880" w:type="dxa"/>
          </w:tcPr>
          <w:p w14:paraId="72390C15" w14:textId="5843C235"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CHEM 1311 &amp; 1111*</w:t>
            </w:r>
          </w:p>
        </w:tc>
        <w:tc>
          <w:tcPr>
            <w:tcW w:w="3240" w:type="dxa"/>
          </w:tcPr>
          <w:p w14:paraId="119177A5" w14:textId="348E75A3" w:rsidR="00D92587" w:rsidRPr="002975B6" w:rsidRDefault="00D92587" w:rsidP="00D92587">
            <w:pPr>
              <w:pStyle w:val="TableParagraph"/>
              <w:spacing w:before="0" w:line="240" w:lineRule="auto"/>
              <w:jc w:val="both"/>
              <w:rPr>
                <w:rFonts w:asciiTheme="majorHAnsi" w:hAnsiTheme="majorHAnsi"/>
                <w:sz w:val="21"/>
                <w:szCs w:val="21"/>
              </w:rPr>
            </w:pPr>
            <w:r>
              <w:rPr>
                <w:rFonts w:asciiTheme="majorHAnsi" w:hAnsiTheme="majorHAnsi"/>
                <w:sz w:val="21"/>
                <w:szCs w:val="21"/>
              </w:rPr>
              <w:t>CHEM 1341 &amp; 1141*</w:t>
            </w:r>
          </w:p>
        </w:tc>
      </w:tr>
      <w:tr w:rsidR="00B16860" w:rsidRPr="002975B6" w14:paraId="607FBF28" w14:textId="77777777" w:rsidTr="00546875">
        <w:trPr>
          <w:trHeight w:val="265"/>
        </w:trPr>
        <w:tc>
          <w:tcPr>
            <w:tcW w:w="3960" w:type="dxa"/>
          </w:tcPr>
          <w:p w14:paraId="7F735CD9" w14:textId="5C4AAFF4"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2975B6">
              <w:rPr>
                <w:rFonts w:asciiTheme="majorHAnsi" w:hAnsiTheme="majorHAnsi"/>
                <w:sz w:val="21"/>
                <w:szCs w:val="21"/>
              </w:rPr>
              <w:t>Life and Physical Sciences</w:t>
            </w:r>
            <w:r>
              <w:rPr>
                <w:rFonts w:asciiTheme="majorHAnsi" w:hAnsiTheme="majorHAnsi"/>
                <w:sz w:val="21"/>
                <w:szCs w:val="21"/>
              </w:rPr>
              <w:t xml:space="preserve"> continued</w:t>
            </w:r>
          </w:p>
        </w:tc>
        <w:tc>
          <w:tcPr>
            <w:tcW w:w="2880" w:type="dxa"/>
          </w:tcPr>
          <w:p w14:paraId="07BDFB14" w14:textId="3A7E5CD9"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1312 &amp; 1112*</w:t>
            </w:r>
          </w:p>
        </w:tc>
        <w:tc>
          <w:tcPr>
            <w:tcW w:w="3240" w:type="dxa"/>
          </w:tcPr>
          <w:p w14:paraId="1E55E6B0" w14:textId="20E9632D" w:rsidR="00B16860" w:rsidRPr="002975B6" w:rsidRDefault="00D92587"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CHEM 1342 &amp; 1142*</w:t>
            </w:r>
          </w:p>
        </w:tc>
      </w:tr>
    </w:tbl>
    <w:p w14:paraId="7EAFE8EA" w14:textId="46CE95AD" w:rsidR="00B16860" w:rsidRPr="00D92587" w:rsidRDefault="00D92587" w:rsidP="00FA3CAC">
      <w:pPr>
        <w:pStyle w:val="BodyText"/>
        <w:ind w:left="360" w:right="180"/>
        <w:rPr>
          <w:rFonts w:asciiTheme="majorHAnsi" w:hAnsiTheme="majorHAnsi"/>
          <w:i/>
          <w:iCs/>
        </w:rPr>
      </w:pPr>
      <w:r w:rsidRPr="00D92587">
        <w:rPr>
          <w:rFonts w:asciiTheme="majorHAnsi" w:hAnsiTheme="majorHAnsi"/>
          <w:i/>
          <w:iCs/>
        </w:rPr>
        <w:t>*CHEM labs required for degree.</w:t>
      </w:r>
    </w:p>
    <w:p w14:paraId="53620F43" w14:textId="77777777" w:rsidR="00D92587" w:rsidRPr="002975B6" w:rsidRDefault="00D92587" w:rsidP="00FA3CAC">
      <w:pPr>
        <w:pStyle w:val="BodyText"/>
        <w:ind w:left="360" w:right="180"/>
        <w:rPr>
          <w:rFonts w:asciiTheme="majorHAnsi" w:hAnsiTheme="majorHAnsi"/>
        </w:rPr>
      </w:pPr>
    </w:p>
    <w:p w14:paraId="3D874B93" w14:textId="14B64EF6"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B</w:t>
      </w:r>
      <w:r w:rsidR="00D92587">
        <w:rPr>
          <w:rFonts w:asciiTheme="majorHAnsi" w:hAnsiTheme="majorHAnsi"/>
          <w:sz w:val="21"/>
          <w:szCs w:val="21"/>
        </w:rPr>
        <w:t>S</w:t>
      </w:r>
      <w:r w:rsidRPr="002975B6">
        <w:rPr>
          <w:rFonts w:asciiTheme="majorHAnsi" w:hAnsiTheme="majorHAnsi"/>
          <w:sz w:val="21"/>
          <w:szCs w:val="21"/>
        </w:rPr>
        <w:t xml:space="preserve">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120"/>
      </w:tblGrid>
      <w:tr w:rsidR="00E11A6D" w:rsidRPr="002975B6" w14:paraId="448423A5" w14:textId="77777777" w:rsidTr="00546875">
        <w:trPr>
          <w:trHeight w:val="265"/>
          <w:tblHeader/>
        </w:trPr>
        <w:tc>
          <w:tcPr>
            <w:tcW w:w="3960" w:type="dxa"/>
          </w:tcPr>
          <w:p w14:paraId="1935DB85" w14:textId="664089B7" w:rsidR="00E11A6D" w:rsidRPr="002975B6" w:rsidRDefault="00E11A6D" w:rsidP="0052472A">
            <w:pPr>
              <w:ind w:right="180"/>
              <w:rPr>
                <w:rFonts w:asciiTheme="majorHAnsi" w:hAnsiTheme="majorHAnsi"/>
                <w:sz w:val="21"/>
                <w:szCs w:val="21"/>
              </w:rPr>
            </w:pPr>
            <w:r w:rsidRPr="002975B6">
              <w:rPr>
                <w:rFonts w:asciiTheme="majorHAnsi" w:hAnsiTheme="majorHAnsi"/>
                <w:sz w:val="21"/>
                <w:szCs w:val="21"/>
                <w:u w:val="single"/>
              </w:rPr>
              <w:t>TCCN</w:t>
            </w:r>
          </w:p>
        </w:tc>
        <w:tc>
          <w:tcPr>
            <w:tcW w:w="6120" w:type="dxa"/>
          </w:tcPr>
          <w:p w14:paraId="423348FF" w14:textId="05D785E3" w:rsidR="00E11A6D" w:rsidRPr="002975B6" w:rsidRDefault="00E11A6D" w:rsidP="0052472A">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546875">
        <w:trPr>
          <w:trHeight w:val="265"/>
          <w:tblHeader/>
        </w:trPr>
        <w:tc>
          <w:tcPr>
            <w:tcW w:w="3960" w:type="dxa"/>
          </w:tcPr>
          <w:p w14:paraId="1C5855F2" w14:textId="5A3794E8" w:rsidR="00E11A6D" w:rsidRPr="002975B6" w:rsidRDefault="00D92587" w:rsidP="0052472A">
            <w:pPr>
              <w:ind w:right="180"/>
              <w:rPr>
                <w:rFonts w:asciiTheme="majorHAnsi" w:hAnsiTheme="majorHAnsi"/>
                <w:sz w:val="21"/>
                <w:szCs w:val="21"/>
              </w:rPr>
            </w:pPr>
            <w:r>
              <w:rPr>
                <w:rFonts w:asciiTheme="majorHAnsi" w:hAnsiTheme="majorHAnsi"/>
                <w:sz w:val="21"/>
                <w:szCs w:val="21"/>
              </w:rPr>
              <w:t xml:space="preserve">BIOL 1306 &amp; 1106 </w:t>
            </w:r>
            <w:r w:rsidR="00482BC2">
              <w:rPr>
                <w:rFonts w:asciiTheme="majorHAnsi" w:hAnsiTheme="majorHAnsi"/>
                <w:sz w:val="21"/>
                <w:szCs w:val="21"/>
              </w:rPr>
              <w:t>(</w:t>
            </w:r>
            <w:r>
              <w:rPr>
                <w:rFonts w:asciiTheme="majorHAnsi" w:hAnsiTheme="majorHAnsi"/>
                <w:sz w:val="21"/>
                <w:szCs w:val="21"/>
              </w:rPr>
              <w:t>or 1406</w:t>
            </w:r>
            <w:r w:rsidR="00482BC2">
              <w:rPr>
                <w:rFonts w:asciiTheme="majorHAnsi" w:hAnsiTheme="majorHAnsi"/>
                <w:sz w:val="21"/>
                <w:szCs w:val="21"/>
              </w:rPr>
              <w:t>)</w:t>
            </w:r>
          </w:p>
        </w:tc>
        <w:tc>
          <w:tcPr>
            <w:tcW w:w="6120" w:type="dxa"/>
          </w:tcPr>
          <w:p w14:paraId="03E5F910" w14:textId="322C6E23" w:rsidR="00E11A6D" w:rsidRPr="002975B6" w:rsidRDefault="00D92587" w:rsidP="0052472A">
            <w:pPr>
              <w:ind w:right="180"/>
              <w:rPr>
                <w:rFonts w:asciiTheme="majorHAnsi" w:hAnsiTheme="majorHAnsi"/>
                <w:sz w:val="21"/>
                <w:szCs w:val="21"/>
              </w:rPr>
            </w:pPr>
            <w:r>
              <w:rPr>
                <w:rFonts w:asciiTheme="majorHAnsi" w:hAnsiTheme="majorHAnsi"/>
                <w:sz w:val="21"/>
                <w:szCs w:val="21"/>
              </w:rPr>
              <w:t>BIO 1330 &amp; 1130</w:t>
            </w:r>
          </w:p>
        </w:tc>
      </w:tr>
      <w:tr w:rsidR="00E11A6D" w:rsidRPr="002975B6" w14:paraId="31790139" w14:textId="77777777" w:rsidTr="00546875">
        <w:trPr>
          <w:trHeight w:val="265"/>
          <w:tblHeader/>
        </w:trPr>
        <w:tc>
          <w:tcPr>
            <w:tcW w:w="3960" w:type="dxa"/>
          </w:tcPr>
          <w:p w14:paraId="4C959FB8" w14:textId="5ABE22A2" w:rsidR="00E11A6D" w:rsidRPr="002975B6" w:rsidRDefault="00D92587" w:rsidP="0052472A">
            <w:pPr>
              <w:ind w:right="180"/>
              <w:rPr>
                <w:rFonts w:asciiTheme="majorHAnsi" w:hAnsiTheme="majorHAnsi"/>
                <w:sz w:val="21"/>
                <w:szCs w:val="21"/>
              </w:rPr>
            </w:pPr>
            <w:r>
              <w:rPr>
                <w:rFonts w:asciiTheme="majorHAnsi" w:hAnsiTheme="majorHAnsi"/>
                <w:sz w:val="21"/>
                <w:szCs w:val="21"/>
              </w:rPr>
              <w:t xml:space="preserve">BIOL 1307 &amp; 1107 </w:t>
            </w:r>
            <w:r w:rsidR="00482BC2">
              <w:rPr>
                <w:rFonts w:asciiTheme="majorHAnsi" w:hAnsiTheme="majorHAnsi"/>
                <w:sz w:val="21"/>
                <w:szCs w:val="21"/>
              </w:rPr>
              <w:t>(</w:t>
            </w:r>
            <w:r>
              <w:rPr>
                <w:rFonts w:asciiTheme="majorHAnsi" w:hAnsiTheme="majorHAnsi"/>
                <w:sz w:val="21"/>
                <w:szCs w:val="21"/>
              </w:rPr>
              <w:t>or 1407</w:t>
            </w:r>
            <w:r w:rsidR="00482BC2">
              <w:rPr>
                <w:rFonts w:asciiTheme="majorHAnsi" w:hAnsiTheme="majorHAnsi"/>
                <w:sz w:val="21"/>
                <w:szCs w:val="21"/>
              </w:rPr>
              <w:t>)</w:t>
            </w:r>
          </w:p>
        </w:tc>
        <w:tc>
          <w:tcPr>
            <w:tcW w:w="6120" w:type="dxa"/>
          </w:tcPr>
          <w:p w14:paraId="231D2DF6" w14:textId="3EFA35CB" w:rsidR="00E11A6D" w:rsidRPr="002975B6" w:rsidRDefault="00D92587" w:rsidP="0052472A">
            <w:pPr>
              <w:ind w:right="180"/>
              <w:rPr>
                <w:rFonts w:asciiTheme="majorHAnsi" w:hAnsiTheme="majorHAnsi"/>
                <w:sz w:val="21"/>
                <w:szCs w:val="21"/>
              </w:rPr>
            </w:pPr>
            <w:r>
              <w:rPr>
                <w:rFonts w:asciiTheme="majorHAnsi" w:hAnsiTheme="majorHAnsi"/>
                <w:sz w:val="21"/>
                <w:szCs w:val="21"/>
              </w:rPr>
              <w:t>BIO 1331 &amp; 1131</w:t>
            </w:r>
          </w:p>
        </w:tc>
      </w:tr>
      <w:tr w:rsidR="00E11A6D" w:rsidRPr="002975B6" w14:paraId="26444C15" w14:textId="77777777" w:rsidTr="00546875">
        <w:trPr>
          <w:trHeight w:val="249"/>
          <w:tblHeader/>
        </w:trPr>
        <w:tc>
          <w:tcPr>
            <w:tcW w:w="3960" w:type="dxa"/>
          </w:tcPr>
          <w:p w14:paraId="0A30ACCB" w14:textId="47DB354F" w:rsidR="00E11A6D" w:rsidRPr="002975B6" w:rsidRDefault="00D92587" w:rsidP="0052472A">
            <w:pPr>
              <w:ind w:right="180"/>
              <w:rPr>
                <w:rFonts w:asciiTheme="majorHAnsi" w:hAnsiTheme="majorHAnsi"/>
                <w:sz w:val="21"/>
                <w:szCs w:val="21"/>
              </w:rPr>
            </w:pPr>
            <w:r>
              <w:rPr>
                <w:rFonts w:asciiTheme="majorHAnsi" w:hAnsiTheme="majorHAnsi"/>
                <w:sz w:val="21"/>
                <w:szCs w:val="21"/>
              </w:rPr>
              <w:t>BIOL 2416</w:t>
            </w:r>
            <w:r w:rsidR="00145EF4">
              <w:rPr>
                <w:rFonts w:asciiTheme="majorHAnsi" w:hAnsiTheme="majorHAnsi"/>
                <w:sz w:val="21"/>
                <w:szCs w:val="21"/>
              </w:rPr>
              <w:t>*</w:t>
            </w:r>
            <w:r w:rsidR="00C83C3B">
              <w:rPr>
                <w:rFonts w:asciiTheme="majorHAnsi" w:hAnsiTheme="majorHAnsi"/>
                <w:sz w:val="21"/>
                <w:szCs w:val="21"/>
              </w:rPr>
              <w:t>*</w:t>
            </w:r>
          </w:p>
        </w:tc>
        <w:tc>
          <w:tcPr>
            <w:tcW w:w="6120" w:type="dxa"/>
          </w:tcPr>
          <w:p w14:paraId="0861AD5C" w14:textId="758BC8AF" w:rsidR="00E11A6D" w:rsidRPr="002975B6" w:rsidRDefault="00D92587" w:rsidP="0052472A">
            <w:pPr>
              <w:ind w:right="180"/>
              <w:rPr>
                <w:rFonts w:asciiTheme="majorHAnsi" w:hAnsiTheme="majorHAnsi"/>
                <w:sz w:val="21"/>
                <w:szCs w:val="21"/>
              </w:rPr>
            </w:pPr>
            <w:r>
              <w:rPr>
                <w:rFonts w:asciiTheme="majorHAnsi" w:hAnsiTheme="majorHAnsi"/>
                <w:sz w:val="21"/>
                <w:szCs w:val="21"/>
              </w:rPr>
              <w:t>BIO 2450</w:t>
            </w:r>
          </w:p>
        </w:tc>
      </w:tr>
      <w:tr w:rsidR="00D92587" w:rsidRPr="002975B6" w14:paraId="6FB619CF" w14:textId="77777777" w:rsidTr="00546875">
        <w:trPr>
          <w:trHeight w:val="265"/>
          <w:tblHeader/>
        </w:trPr>
        <w:tc>
          <w:tcPr>
            <w:tcW w:w="3960" w:type="dxa"/>
          </w:tcPr>
          <w:p w14:paraId="7EF7DF43" w14:textId="19D71098" w:rsidR="00D92587" w:rsidRDefault="00D92587" w:rsidP="0052472A">
            <w:pPr>
              <w:ind w:right="180"/>
              <w:rPr>
                <w:rFonts w:asciiTheme="majorHAnsi" w:hAnsiTheme="majorHAnsi"/>
                <w:sz w:val="21"/>
                <w:szCs w:val="21"/>
              </w:rPr>
            </w:pPr>
            <w:r>
              <w:rPr>
                <w:rFonts w:asciiTheme="majorHAnsi" w:hAnsiTheme="majorHAnsi"/>
                <w:sz w:val="21"/>
                <w:szCs w:val="21"/>
              </w:rPr>
              <w:t>MATH 1342 or 2342</w:t>
            </w:r>
          </w:p>
        </w:tc>
        <w:tc>
          <w:tcPr>
            <w:tcW w:w="6120" w:type="dxa"/>
          </w:tcPr>
          <w:p w14:paraId="063D10B1" w14:textId="6AB942FB" w:rsidR="00D92587" w:rsidRDefault="00D92587" w:rsidP="0052472A">
            <w:pPr>
              <w:pStyle w:val="BodyText"/>
              <w:tabs>
                <w:tab w:val="left" w:pos="7501"/>
              </w:tabs>
              <w:ind w:right="180"/>
              <w:rPr>
                <w:rFonts w:asciiTheme="majorHAnsi" w:hAnsiTheme="majorHAnsi"/>
              </w:rPr>
            </w:pPr>
            <w:r>
              <w:rPr>
                <w:rFonts w:asciiTheme="majorHAnsi" w:hAnsiTheme="majorHAnsi"/>
              </w:rPr>
              <w:t>MATH 2328</w:t>
            </w:r>
          </w:p>
        </w:tc>
      </w:tr>
      <w:tr w:rsidR="00D92587" w:rsidRPr="002975B6" w14:paraId="19AEC28B" w14:textId="77777777" w:rsidTr="00546875">
        <w:trPr>
          <w:trHeight w:val="265"/>
          <w:tblHeader/>
        </w:trPr>
        <w:tc>
          <w:tcPr>
            <w:tcW w:w="3960" w:type="dxa"/>
          </w:tcPr>
          <w:p w14:paraId="18A6EBD8" w14:textId="6D6B12CF" w:rsidR="00D92587" w:rsidRDefault="00D92587" w:rsidP="0052472A">
            <w:pPr>
              <w:ind w:right="180"/>
              <w:rPr>
                <w:rFonts w:asciiTheme="majorHAnsi" w:hAnsiTheme="majorHAnsi"/>
                <w:sz w:val="21"/>
                <w:szCs w:val="21"/>
              </w:rPr>
            </w:pPr>
            <w:r>
              <w:rPr>
                <w:rFonts w:asciiTheme="majorHAnsi" w:hAnsiTheme="majorHAnsi"/>
                <w:sz w:val="21"/>
                <w:szCs w:val="21"/>
              </w:rPr>
              <w:t>PHYS 130</w:t>
            </w:r>
            <w:r w:rsidR="00A1362C">
              <w:rPr>
                <w:rFonts w:asciiTheme="majorHAnsi" w:hAnsiTheme="majorHAnsi"/>
                <w:sz w:val="21"/>
                <w:szCs w:val="21"/>
              </w:rPr>
              <w:t>1</w:t>
            </w:r>
            <w:r>
              <w:rPr>
                <w:rFonts w:asciiTheme="majorHAnsi" w:hAnsiTheme="majorHAnsi"/>
                <w:sz w:val="21"/>
                <w:szCs w:val="21"/>
              </w:rPr>
              <w:t xml:space="preserve"> &amp; 1101 </w:t>
            </w:r>
            <w:r w:rsidR="00482BC2">
              <w:rPr>
                <w:rFonts w:asciiTheme="majorHAnsi" w:hAnsiTheme="majorHAnsi"/>
                <w:sz w:val="21"/>
                <w:szCs w:val="21"/>
              </w:rPr>
              <w:t>(</w:t>
            </w:r>
            <w:r>
              <w:rPr>
                <w:rFonts w:asciiTheme="majorHAnsi" w:hAnsiTheme="majorHAnsi"/>
                <w:sz w:val="21"/>
                <w:szCs w:val="21"/>
              </w:rPr>
              <w:t>or 1401</w:t>
            </w:r>
            <w:r w:rsidR="00482BC2">
              <w:rPr>
                <w:rFonts w:asciiTheme="majorHAnsi" w:hAnsiTheme="majorHAnsi"/>
                <w:sz w:val="21"/>
                <w:szCs w:val="21"/>
              </w:rPr>
              <w:t>)</w:t>
            </w:r>
            <w:r w:rsidR="00D81E09">
              <w:rPr>
                <w:rFonts w:asciiTheme="majorHAnsi" w:hAnsiTheme="majorHAnsi"/>
                <w:sz w:val="21"/>
                <w:szCs w:val="21"/>
              </w:rPr>
              <w:t>*</w:t>
            </w:r>
            <w:r w:rsidR="00C83C3B">
              <w:rPr>
                <w:rFonts w:asciiTheme="majorHAnsi" w:hAnsiTheme="majorHAnsi"/>
                <w:sz w:val="21"/>
                <w:szCs w:val="21"/>
              </w:rPr>
              <w:t>*</w:t>
            </w:r>
            <w:r w:rsidR="00D81E09">
              <w:rPr>
                <w:rFonts w:asciiTheme="majorHAnsi" w:hAnsiTheme="majorHAnsi"/>
                <w:sz w:val="21"/>
                <w:szCs w:val="21"/>
              </w:rPr>
              <w:t>*</w:t>
            </w:r>
          </w:p>
        </w:tc>
        <w:tc>
          <w:tcPr>
            <w:tcW w:w="6120" w:type="dxa"/>
          </w:tcPr>
          <w:p w14:paraId="56B28540" w14:textId="5BD2765E" w:rsidR="00D92587" w:rsidRDefault="00D92587" w:rsidP="0052472A">
            <w:pPr>
              <w:pStyle w:val="BodyText"/>
              <w:tabs>
                <w:tab w:val="left" w:pos="7501"/>
              </w:tabs>
              <w:ind w:right="180"/>
              <w:rPr>
                <w:rFonts w:asciiTheme="majorHAnsi" w:hAnsiTheme="majorHAnsi"/>
              </w:rPr>
            </w:pPr>
            <w:r>
              <w:rPr>
                <w:rFonts w:asciiTheme="majorHAnsi" w:hAnsiTheme="majorHAnsi"/>
              </w:rPr>
              <w:t>PHYS 1315 &amp; 1115</w:t>
            </w:r>
            <w:r w:rsidR="00D81E09">
              <w:rPr>
                <w:rFonts w:asciiTheme="majorHAnsi" w:hAnsiTheme="majorHAnsi"/>
              </w:rPr>
              <w:t>*</w:t>
            </w:r>
            <w:r w:rsidR="00C83C3B">
              <w:rPr>
                <w:rFonts w:asciiTheme="majorHAnsi" w:hAnsiTheme="majorHAnsi"/>
              </w:rPr>
              <w:t>*</w:t>
            </w:r>
            <w:r w:rsidR="00D81E09">
              <w:rPr>
                <w:rFonts w:asciiTheme="majorHAnsi" w:hAnsiTheme="majorHAnsi"/>
              </w:rPr>
              <w:t>*</w:t>
            </w:r>
          </w:p>
        </w:tc>
      </w:tr>
    </w:tbl>
    <w:p w14:paraId="1BA13EFB" w14:textId="6AE22066" w:rsidR="00145EF4" w:rsidRDefault="00145EF4" w:rsidP="00145EF4">
      <w:pPr>
        <w:ind w:left="360" w:right="180"/>
        <w:rPr>
          <w:rFonts w:asciiTheme="majorHAnsi" w:hAnsiTheme="majorHAnsi"/>
          <w:i/>
          <w:iCs/>
          <w:sz w:val="21"/>
          <w:szCs w:val="21"/>
        </w:rPr>
      </w:pPr>
      <w:r w:rsidRPr="00145EF4">
        <w:rPr>
          <w:rFonts w:asciiTheme="majorHAnsi" w:hAnsiTheme="majorHAnsi"/>
          <w:i/>
          <w:iCs/>
          <w:sz w:val="21"/>
          <w:szCs w:val="21"/>
        </w:rPr>
        <w:t>*</w:t>
      </w:r>
      <w:r w:rsidR="00C83C3B">
        <w:rPr>
          <w:rFonts w:asciiTheme="majorHAnsi" w:hAnsiTheme="majorHAnsi"/>
          <w:i/>
          <w:iCs/>
          <w:sz w:val="21"/>
          <w:szCs w:val="21"/>
        </w:rPr>
        <w:t>*</w:t>
      </w:r>
      <w:r w:rsidRPr="00145EF4">
        <w:rPr>
          <w:rFonts w:asciiTheme="majorHAnsi" w:hAnsiTheme="majorHAnsi"/>
          <w:i/>
          <w:iCs/>
          <w:sz w:val="21"/>
          <w:szCs w:val="21"/>
        </w:rPr>
        <w:t>Must include lab to transfer as BIO 245</w:t>
      </w:r>
      <w:r>
        <w:rPr>
          <w:rFonts w:asciiTheme="majorHAnsi" w:hAnsiTheme="majorHAnsi"/>
          <w:i/>
          <w:iCs/>
          <w:sz w:val="21"/>
          <w:szCs w:val="21"/>
        </w:rPr>
        <w:t>0.</w:t>
      </w:r>
    </w:p>
    <w:p w14:paraId="04A67A43" w14:textId="698C5699" w:rsidR="00D81E09" w:rsidRPr="00145EF4" w:rsidRDefault="00D81E09" w:rsidP="00C83C3B">
      <w:pPr>
        <w:ind w:right="180"/>
        <w:rPr>
          <w:rFonts w:asciiTheme="majorHAnsi" w:hAnsiTheme="majorHAnsi"/>
          <w:i/>
          <w:iCs/>
          <w:sz w:val="21"/>
          <w:szCs w:val="21"/>
        </w:rPr>
        <w:sectPr w:rsidR="00D81E09" w:rsidRPr="00145EF4" w:rsidSect="00FA3CAC">
          <w:type w:val="continuous"/>
          <w:pgSz w:w="12240" w:h="15840"/>
          <w:pgMar w:top="720" w:right="900" w:bottom="280" w:left="720" w:header="720" w:footer="720" w:gutter="0"/>
          <w:cols w:space="720"/>
        </w:sectPr>
      </w:pPr>
      <w:r>
        <w:rPr>
          <w:rFonts w:asciiTheme="majorHAnsi" w:hAnsiTheme="majorHAnsi"/>
          <w:i/>
          <w:iCs/>
          <w:sz w:val="21"/>
          <w:szCs w:val="21"/>
        </w:rPr>
        <w:t xml:space="preserve">        **</w:t>
      </w:r>
      <w:r w:rsidR="00C83C3B">
        <w:rPr>
          <w:rFonts w:asciiTheme="majorHAnsi" w:hAnsiTheme="majorHAnsi"/>
          <w:i/>
          <w:iCs/>
          <w:sz w:val="21"/>
          <w:szCs w:val="21"/>
        </w:rPr>
        <w:t>*</w:t>
      </w:r>
      <w:r>
        <w:rPr>
          <w:rFonts w:asciiTheme="majorHAnsi" w:hAnsiTheme="majorHAnsi"/>
          <w:i/>
          <w:iCs/>
          <w:sz w:val="21"/>
          <w:szCs w:val="21"/>
        </w:rPr>
        <w:t>Calculus-based Physics will also be accepted (TCCN PHYS 2425 = TXST PHYS 143</w:t>
      </w:r>
      <w:r w:rsidR="00C83C3B">
        <w:rPr>
          <w:rFonts w:asciiTheme="majorHAnsi" w:hAnsiTheme="majorHAnsi"/>
          <w:i/>
          <w:iCs/>
          <w:sz w:val="21"/>
          <w:szCs w:val="21"/>
        </w:rPr>
        <w:t>0).</w:t>
      </w:r>
    </w:p>
    <w:p w14:paraId="4BAD2735" w14:textId="07B7FBAF" w:rsidR="00B16860" w:rsidRDefault="000F6BB6" w:rsidP="00145EF4">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lastRenderedPageBreak/>
        <w:t>UNIVERSITY ADMISSION:</w:t>
      </w:r>
    </w:p>
    <w:p w14:paraId="3A5E2913" w14:textId="77777777" w:rsidR="00EA10AB" w:rsidRPr="002975B6" w:rsidRDefault="00EA10AB" w:rsidP="00EA10AB">
      <w:pPr>
        <w:pStyle w:val="BodyText"/>
      </w:pPr>
    </w:p>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8">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9">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0">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1">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2">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6BE99C6" w14:textId="4FAE82B8" w:rsidR="002975B6"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34735A93" w14:textId="77777777" w:rsidR="00EA10AB" w:rsidRDefault="00EA10AB" w:rsidP="00FA3CAC">
      <w:pPr>
        <w:pStyle w:val="BodyText"/>
        <w:ind w:left="360" w:right="180"/>
        <w:rPr>
          <w:rFonts w:asciiTheme="majorHAnsi" w:hAnsiTheme="majorHAnsi"/>
        </w:rPr>
      </w:pPr>
    </w:p>
    <w:p w14:paraId="73CE4AA6" w14:textId="495A9E2F" w:rsidR="00B16860" w:rsidRPr="002975B6" w:rsidRDefault="000F6BB6" w:rsidP="00FA3CAC">
      <w:pPr>
        <w:pStyle w:val="BodyText"/>
        <w:ind w:left="360" w:right="180"/>
        <w:rPr>
          <w:rFonts w:asciiTheme="majorHAnsi" w:hAnsiTheme="majorHAnsi"/>
        </w:rPr>
      </w:pPr>
      <w:r w:rsidRPr="002975B6">
        <w:rPr>
          <w:rFonts w:asciiTheme="majorHAnsi" w:hAnsiTheme="majorHAnsi"/>
        </w:rPr>
        <w:t>Office of Undergraduate Admissions Texas State University</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26D9BB5A" w14:textId="40CAB518" w:rsidR="00B16860" w:rsidRDefault="002F67AA" w:rsidP="00FA3CAC">
      <w:pPr>
        <w:pStyle w:val="BodyText"/>
        <w:ind w:left="360" w:right="180"/>
      </w:pPr>
      <w:hyperlink r:id="rId13" w:history="1">
        <w:r w:rsidR="00644C5C" w:rsidRPr="008B0B77">
          <w:rPr>
            <w:rStyle w:val="Hyperlink"/>
          </w:rPr>
          <w:t>https://www.admissions.txstate.edu/</w:t>
        </w:r>
      </w:hyperlink>
    </w:p>
    <w:p w14:paraId="7447BF15" w14:textId="77777777" w:rsidR="00644C5C" w:rsidRPr="002975B6" w:rsidRDefault="00644C5C" w:rsidP="00FA3CAC">
      <w:pPr>
        <w:pStyle w:val="BodyText"/>
        <w:ind w:left="360" w:right="180"/>
        <w:rPr>
          <w:rFonts w:asciiTheme="majorHAnsi" w:hAnsiTheme="majorHAnsi"/>
        </w:rPr>
      </w:pPr>
    </w:p>
    <w:p w14:paraId="09F540BE" w14:textId="46EF4071"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9639A7">
        <w:rPr>
          <w:rFonts w:asciiTheme="majorHAnsi" w:hAnsiTheme="majorHAnsi"/>
        </w:rPr>
        <w:t>Science and Engineering</w:t>
      </w:r>
      <w:r w:rsidR="00644C5C">
        <w:rPr>
          <w:rFonts w:asciiTheme="majorHAnsi" w:hAnsiTheme="majorHAnsi"/>
        </w:rPr>
        <w:t xml:space="preserve"> Advising Center</w:t>
      </w:r>
    </w:p>
    <w:p w14:paraId="1B5FD400" w14:textId="0B561D2B" w:rsidR="002975B6" w:rsidRDefault="00644C5C" w:rsidP="00FA3CAC">
      <w:pPr>
        <w:pStyle w:val="BodyText"/>
        <w:ind w:left="360" w:right="180"/>
        <w:rPr>
          <w:rFonts w:asciiTheme="majorHAnsi" w:hAnsiTheme="majorHAnsi"/>
        </w:rPr>
      </w:pPr>
      <w:r>
        <w:rPr>
          <w:rFonts w:asciiTheme="majorHAnsi" w:hAnsiTheme="majorHAnsi"/>
        </w:rPr>
        <w:t>Centennial</w:t>
      </w:r>
      <w:r w:rsidR="000F6BB6" w:rsidRPr="002975B6">
        <w:rPr>
          <w:rFonts w:asciiTheme="majorHAnsi" w:hAnsiTheme="majorHAnsi"/>
        </w:rPr>
        <w:t xml:space="preserve"> Hall</w:t>
      </w:r>
      <w:r>
        <w:rPr>
          <w:rFonts w:asciiTheme="majorHAnsi" w:hAnsiTheme="majorHAnsi"/>
        </w:rPr>
        <w:t>, Room 202</w:t>
      </w:r>
    </w:p>
    <w:p w14:paraId="3F178691" w14:textId="3E0D61BF" w:rsidR="002975B6" w:rsidRDefault="000F6BB6" w:rsidP="00FA3CAC">
      <w:pPr>
        <w:pStyle w:val="BodyText"/>
        <w:ind w:left="360" w:right="180"/>
        <w:rPr>
          <w:rFonts w:asciiTheme="majorHAnsi" w:hAnsiTheme="majorHAnsi"/>
        </w:rPr>
      </w:pPr>
      <w:r w:rsidRPr="002975B6">
        <w:rPr>
          <w:rFonts w:asciiTheme="majorHAnsi" w:hAnsiTheme="majorHAnsi"/>
        </w:rPr>
        <w:t>512.245.</w:t>
      </w:r>
      <w:r w:rsidR="00644C5C">
        <w:rPr>
          <w:rFonts w:asciiTheme="majorHAnsi" w:hAnsiTheme="majorHAnsi"/>
        </w:rPr>
        <w:t>9210</w:t>
      </w:r>
      <w:r w:rsidRPr="002975B6">
        <w:rPr>
          <w:rFonts w:asciiTheme="majorHAnsi" w:hAnsiTheme="majorHAnsi"/>
        </w:rPr>
        <w:t xml:space="preserve"> </w:t>
      </w:r>
    </w:p>
    <w:p w14:paraId="385AD170" w14:textId="5ECEC424" w:rsidR="00B16860" w:rsidRDefault="002F67AA" w:rsidP="00FA3CAC">
      <w:pPr>
        <w:pStyle w:val="BodyText"/>
        <w:ind w:left="360" w:right="180"/>
      </w:pPr>
      <w:hyperlink r:id="rId14" w:history="1">
        <w:r w:rsidR="00644C5C" w:rsidRPr="008B0B77">
          <w:rPr>
            <w:rStyle w:val="Hyperlink"/>
          </w:rPr>
          <w:t>https://www.cose.txstate.edu/advising/</w:t>
        </w:r>
      </w:hyperlink>
      <w:r w:rsidR="00644C5C">
        <w:t xml:space="preserve"> </w:t>
      </w:r>
    </w:p>
    <w:p w14:paraId="3D47759D" w14:textId="77777777" w:rsidR="00644C5C" w:rsidRDefault="00644C5C"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6DE386F4" w:rsidR="00B16860" w:rsidRPr="002975B6" w:rsidRDefault="00D81E09"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701297">
    <w:abstractNumId w:val="0"/>
  </w:num>
  <w:num w:numId="2" w16cid:durableId="1667054863">
    <w:abstractNumId w:val="2"/>
  </w:num>
  <w:num w:numId="3" w16cid:durableId="461963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90AF8"/>
    <w:rsid w:val="000F6BB6"/>
    <w:rsid w:val="00145EF4"/>
    <w:rsid w:val="002975B6"/>
    <w:rsid w:val="0038770A"/>
    <w:rsid w:val="00482BC2"/>
    <w:rsid w:val="0052472A"/>
    <w:rsid w:val="00546875"/>
    <w:rsid w:val="00644C5C"/>
    <w:rsid w:val="007A083F"/>
    <w:rsid w:val="009639A7"/>
    <w:rsid w:val="009B35AB"/>
    <w:rsid w:val="00A1362C"/>
    <w:rsid w:val="00AC2F6F"/>
    <w:rsid w:val="00B16860"/>
    <w:rsid w:val="00B8030C"/>
    <w:rsid w:val="00C13710"/>
    <w:rsid w:val="00C83C3B"/>
    <w:rsid w:val="00D81E09"/>
    <w:rsid w:val="00D92587"/>
    <w:rsid w:val="00E11A6D"/>
    <w:rsid w:val="00EA10AB"/>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546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875"/>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38770A"/>
    <w:rPr>
      <w:sz w:val="16"/>
      <w:szCs w:val="16"/>
    </w:rPr>
  </w:style>
  <w:style w:type="paragraph" w:styleId="CommentText">
    <w:name w:val="annotation text"/>
    <w:basedOn w:val="Normal"/>
    <w:link w:val="CommentTextChar"/>
    <w:uiPriority w:val="99"/>
    <w:semiHidden/>
    <w:unhideWhenUsed/>
    <w:rsid w:val="0038770A"/>
    <w:rPr>
      <w:sz w:val="20"/>
      <w:szCs w:val="20"/>
    </w:rPr>
  </w:style>
  <w:style w:type="character" w:customStyle="1" w:styleId="CommentTextChar">
    <w:name w:val="Comment Text Char"/>
    <w:basedOn w:val="DefaultParagraphFont"/>
    <w:link w:val="CommentText"/>
    <w:uiPriority w:val="99"/>
    <w:semiHidden/>
    <w:rsid w:val="0038770A"/>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38770A"/>
    <w:rPr>
      <w:b/>
      <w:bCs/>
    </w:rPr>
  </w:style>
  <w:style w:type="character" w:customStyle="1" w:styleId="CommentSubjectChar">
    <w:name w:val="Comment Subject Char"/>
    <w:basedOn w:val="CommentTextChar"/>
    <w:link w:val="CommentSubject"/>
    <w:uiPriority w:val="99"/>
    <w:semiHidden/>
    <w:rsid w:val="0038770A"/>
    <w:rPr>
      <w:rFonts w:ascii="Cambria" w:eastAsia="Cambria" w:hAnsi="Cambria" w:cs="Cambria"/>
      <w:b/>
      <w:bCs/>
      <w:sz w:val="20"/>
      <w:szCs w:val="20"/>
      <w:lang w:bidi="en-US"/>
    </w:rPr>
  </w:style>
  <w:style w:type="paragraph" w:styleId="Revision">
    <w:name w:val="Revision"/>
    <w:hidden/>
    <w:uiPriority w:val="99"/>
    <w:semiHidden/>
    <w:rsid w:val="00D81E09"/>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065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dmissions.txstate.edu/apply" TargetMode="External"/><Relationship Id="rId13" Type="http://schemas.openxmlformats.org/officeDocument/2006/relationships/hyperlink" Target="https://www.admissions.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mycatalog.txstate.edu/"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freshman/admissions-requirements" TargetMode="External"/><Relationship Id="rId4" Type="http://schemas.openxmlformats.org/officeDocument/2006/relationships/webSettings" Target="webSettings.xml"/><Relationship Id="rId9" Type="http://schemas.openxmlformats.org/officeDocument/2006/relationships/hyperlink" Target="http://www.admissions.txstate.edu/future/application-dates.html" TargetMode="External"/><Relationship Id="rId14" Type="http://schemas.openxmlformats.org/officeDocument/2006/relationships/hyperlink" Target="https://www.cose.txstate.edu/adv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3</cp:revision>
  <dcterms:created xsi:type="dcterms:W3CDTF">2022-07-18T13:55:00Z</dcterms:created>
  <dcterms:modified xsi:type="dcterms:W3CDTF">2022-07-19T15:08:00Z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