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725D4518">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4072F34" w:rsidR="00B16860" w:rsidRPr="00041EA1" w:rsidRDefault="000F6BB6" w:rsidP="00FA3CAC">
      <w:pPr>
        <w:pStyle w:val="Heading1"/>
        <w:spacing w:before="0"/>
        <w:ind w:left="360" w:right="180"/>
        <w:jc w:val="center"/>
      </w:pPr>
      <w:r w:rsidRPr="00041EA1">
        <w:t xml:space="preserve">Transfer Planning Guide </w:t>
      </w:r>
      <w:r w:rsidR="00355A29">
        <w:t>20</w:t>
      </w:r>
      <w:r w:rsidR="005E06C5">
        <w:t>2</w:t>
      </w:r>
      <w:r w:rsidR="0010035C">
        <w:t>2</w:t>
      </w:r>
      <w:r w:rsidR="00355A29">
        <w:t>-202</w:t>
      </w:r>
      <w:r w:rsidR="0010035C">
        <w:t>3</w:t>
      </w:r>
    </w:p>
    <w:p w14:paraId="3FD47065" w14:textId="02D6E2F9" w:rsidR="00D92587" w:rsidRDefault="000F6BB6" w:rsidP="00FA3CAC">
      <w:pPr>
        <w:pStyle w:val="Heading2"/>
        <w:spacing w:before="0" w:line="240" w:lineRule="auto"/>
        <w:ind w:left="360" w:right="180"/>
      </w:pPr>
      <w:r w:rsidRPr="000F6BB6">
        <w:t xml:space="preserve">Major in </w:t>
      </w:r>
      <w:r w:rsidR="005D224A">
        <w:t>Math</w:t>
      </w:r>
      <w:r w:rsidR="00A90586">
        <w:t xml:space="preserve"> with Teacher Certification, Grades 7-12</w:t>
      </w:r>
    </w:p>
    <w:p w14:paraId="576B6108" w14:textId="2ED47E38" w:rsidR="00FA3CAC" w:rsidRDefault="000F6BB6" w:rsidP="00FA3CAC">
      <w:pPr>
        <w:pStyle w:val="Heading2"/>
        <w:spacing w:before="0" w:line="240" w:lineRule="auto"/>
        <w:ind w:left="360" w:right="180"/>
      </w:pPr>
      <w:r w:rsidRPr="000F6BB6">
        <w:t xml:space="preserve">Bachelor of </w:t>
      </w:r>
      <w:r w:rsidR="00E80708">
        <w:t>Science</w:t>
      </w:r>
      <w:r w:rsidRPr="000F6BB6">
        <w:t xml:space="preserve"> </w:t>
      </w:r>
      <w:r w:rsidR="001F241B">
        <w:t xml:space="preserve">Degree </w:t>
      </w:r>
      <w:r w:rsidRPr="000F6BB6">
        <w:t>(B</w:t>
      </w:r>
      <w:r w:rsidR="00E80708">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3B9838AB"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473064E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8F79A6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D968B1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11306D9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A90586">
              <w:rPr>
                <w:rFonts w:asciiTheme="majorHAnsi" w:hAnsiTheme="majorHAnsi"/>
                <w:sz w:val="21"/>
                <w:szCs w:val="21"/>
              </w:rPr>
              <w:t xml:space="preserve"> </w:t>
            </w:r>
            <w:r w:rsidR="00A90586"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3DCBE80C"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FE1C0D">
        <w:rPr>
          <w:rFonts w:asciiTheme="majorHAnsi" w:hAnsiTheme="majorHAnsi"/>
          <w:sz w:val="21"/>
          <w:szCs w:val="21"/>
        </w:rPr>
        <w:t>S</w:t>
      </w:r>
      <w:r w:rsidR="00D92587">
        <w:rPr>
          <w:rFonts w:asciiTheme="majorHAnsi" w:hAnsiTheme="majorHAnsi"/>
          <w:sz w:val="21"/>
          <w:szCs w:val="21"/>
        </w:rPr>
        <w:t xml:space="preserve"> in </w:t>
      </w:r>
      <w:r w:rsidR="005D224A">
        <w:rPr>
          <w:rFonts w:asciiTheme="majorHAnsi" w:hAnsiTheme="majorHAnsi"/>
          <w:sz w:val="21"/>
          <w:szCs w:val="21"/>
        </w:rPr>
        <w:t>MATH</w:t>
      </w:r>
      <w:r w:rsidR="00FE1C0D">
        <w:rPr>
          <w:rFonts w:asciiTheme="majorHAnsi" w:hAnsiTheme="majorHAnsi"/>
          <w:sz w:val="21"/>
          <w:szCs w:val="21"/>
        </w:rPr>
        <w:t xml:space="preserve"> with TEACHER CERTIFICATION</w:t>
      </w:r>
    </w:p>
    <w:p w14:paraId="3F43EFA8" w14:textId="77777777" w:rsidR="00B16860" w:rsidRPr="002975B6" w:rsidRDefault="00B16860" w:rsidP="00FA3CAC">
      <w:pPr>
        <w:pStyle w:val="BodyText"/>
        <w:ind w:left="360" w:right="180"/>
        <w:rPr>
          <w:rFonts w:asciiTheme="majorHAnsi" w:hAnsiTheme="majorHAnsi"/>
          <w:b/>
        </w:rPr>
      </w:pPr>
    </w:p>
    <w:p w14:paraId="2C4DD141" w14:textId="43776BAF"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FE1C0D">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80"/>
        <w:gridCol w:w="3060"/>
        <w:gridCol w:w="3240"/>
      </w:tblGrid>
      <w:tr w:rsidR="00B16860" w:rsidRPr="002975B6" w14:paraId="3C133E16" w14:textId="77777777" w:rsidTr="004E34C5">
        <w:trPr>
          <w:trHeight w:val="257"/>
          <w:tblHeader/>
        </w:trPr>
        <w:tc>
          <w:tcPr>
            <w:tcW w:w="378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06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4E34C5">
        <w:trPr>
          <w:trHeight w:val="265"/>
        </w:trPr>
        <w:tc>
          <w:tcPr>
            <w:tcW w:w="378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060" w:type="dxa"/>
          </w:tcPr>
          <w:p w14:paraId="2924BCE9" w14:textId="4160D36D"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2413</w:t>
            </w:r>
          </w:p>
        </w:tc>
        <w:tc>
          <w:tcPr>
            <w:tcW w:w="3240" w:type="dxa"/>
          </w:tcPr>
          <w:p w14:paraId="017005A0" w14:textId="2105F150"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2471</w:t>
            </w:r>
          </w:p>
        </w:tc>
      </w:tr>
      <w:tr w:rsidR="00A90586" w:rsidRPr="002975B6" w14:paraId="652259EE" w14:textId="77777777" w:rsidTr="004E34C5">
        <w:trPr>
          <w:trHeight w:val="265"/>
        </w:trPr>
        <w:tc>
          <w:tcPr>
            <w:tcW w:w="3780" w:type="dxa"/>
          </w:tcPr>
          <w:p w14:paraId="7B8DCB33" w14:textId="19E732D5" w:rsidR="005E06C5" w:rsidRPr="002975B6" w:rsidRDefault="00A90586"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3060" w:type="dxa"/>
          </w:tcPr>
          <w:p w14:paraId="09B94D8E" w14:textId="72635BE5" w:rsidR="005E06C5" w:rsidRPr="002975B6" w:rsidRDefault="00A90586"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SPCH 1311 or 1315 or 1318</w:t>
            </w:r>
          </w:p>
        </w:tc>
        <w:tc>
          <w:tcPr>
            <w:tcW w:w="3240" w:type="dxa"/>
          </w:tcPr>
          <w:p w14:paraId="24E0F4F6" w14:textId="0EA0EA2B" w:rsidR="005E06C5" w:rsidRPr="002975B6" w:rsidRDefault="00A90586"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COMM 1310 or 2338 or 2315</w:t>
            </w:r>
          </w:p>
        </w:tc>
      </w:tr>
      <w:tr w:rsidR="004E34C5" w:rsidRPr="002975B6" w14:paraId="4149BE90" w14:textId="77777777" w:rsidTr="004E34C5">
        <w:trPr>
          <w:trHeight w:val="265"/>
        </w:trPr>
        <w:tc>
          <w:tcPr>
            <w:tcW w:w="3780" w:type="dxa"/>
          </w:tcPr>
          <w:p w14:paraId="6FE3E280" w14:textId="377D302F" w:rsidR="004E34C5" w:rsidRDefault="004E34C5"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3060" w:type="dxa"/>
          </w:tcPr>
          <w:p w14:paraId="147537EC" w14:textId="3714451C" w:rsidR="004E34C5" w:rsidRDefault="004E34C5"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2414</w:t>
            </w:r>
          </w:p>
        </w:tc>
        <w:tc>
          <w:tcPr>
            <w:tcW w:w="3240" w:type="dxa"/>
          </w:tcPr>
          <w:p w14:paraId="6FEF101B" w14:textId="2B664785" w:rsidR="004E34C5" w:rsidRDefault="004E34C5"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2472 (092)</w:t>
            </w:r>
          </w:p>
        </w:tc>
      </w:tr>
    </w:tbl>
    <w:p w14:paraId="53620F43" w14:textId="77777777" w:rsidR="00D92587" w:rsidRPr="002975B6" w:rsidRDefault="00D92587" w:rsidP="00FA3CAC">
      <w:pPr>
        <w:pStyle w:val="BodyText"/>
        <w:ind w:left="360" w:right="180"/>
        <w:rPr>
          <w:rFonts w:asciiTheme="majorHAnsi" w:hAnsiTheme="majorHAnsi"/>
        </w:rPr>
      </w:pPr>
    </w:p>
    <w:p w14:paraId="3D874B93" w14:textId="3A58FB68"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FE1C0D">
        <w:rPr>
          <w:rFonts w:asciiTheme="majorHAnsi" w:hAnsiTheme="majorHAnsi"/>
          <w:sz w:val="21"/>
          <w:szCs w:val="21"/>
        </w:rPr>
        <w:t>S</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10"/>
        <w:gridCol w:w="4860"/>
      </w:tblGrid>
      <w:tr w:rsidR="00E11A6D" w:rsidRPr="002975B6" w14:paraId="448423A5" w14:textId="77777777" w:rsidTr="004E34C5">
        <w:trPr>
          <w:trHeight w:val="265"/>
          <w:tblHeader/>
        </w:trPr>
        <w:tc>
          <w:tcPr>
            <w:tcW w:w="5310" w:type="dxa"/>
          </w:tcPr>
          <w:p w14:paraId="1935DB85" w14:textId="664089B7"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TCCN</w:t>
            </w:r>
          </w:p>
        </w:tc>
        <w:tc>
          <w:tcPr>
            <w:tcW w:w="4860" w:type="dxa"/>
          </w:tcPr>
          <w:p w14:paraId="423348FF" w14:textId="05D785E3"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D92587" w:rsidRPr="002975B6" w14:paraId="6FB619CF" w14:textId="77777777" w:rsidTr="004E34C5">
        <w:trPr>
          <w:trHeight w:val="265"/>
          <w:tblHeader/>
        </w:trPr>
        <w:tc>
          <w:tcPr>
            <w:tcW w:w="5310" w:type="dxa"/>
          </w:tcPr>
          <w:p w14:paraId="7EF7DF43" w14:textId="289B0943" w:rsidR="00D92587" w:rsidRDefault="00D92587" w:rsidP="001F241B">
            <w:pPr>
              <w:ind w:right="180"/>
              <w:rPr>
                <w:rFonts w:asciiTheme="majorHAnsi" w:hAnsiTheme="majorHAnsi"/>
                <w:sz w:val="21"/>
                <w:szCs w:val="21"/>
              </w:rPr>
            </w:pPr>
            <w:r>
              <w:rPr>
                <w:rFonts w:asciiTheme="majorHAnsi" w:hAnsiTheme="majorHAnsi"/>
                <w:sz w:val="21"/>
                <w:szCs w:val="21"/>
              </w:rPr>
              <w:t>M</w:t>
            </w:r>
            <w:r w:rsidR="001F241B">
              <w:rPr>
                <w:rFonts w:asciiTheme="majorHAnsi" w:hAnsiTheme="majorHAnsi"/>
                <w:sz w:val="21"/>
                <w:szCs w:val="21"/>
              </w:rPr>
              <w:t xml:space="preserve">ATH </w:t>
            </w:r>
            <w:r>
              <w:rPr>
                <w:rFonts w:asciiTheme="majorHAnsi" w:hAnsiTheme="majorHAnsi"/>
                <w:sz w:val="21"/>
                <w:szCs w:val="21"/>
              </w:rPr>
              <w:t>2414</w:t>
            </w:r>
          </w:p>
        </w:tc>
        <w:tc>
          <w:tcPr>
            <w:tcW w:w="4860" w:type="dxa"/>
          </w:tcPr>
          <w:p w14:paraId="063D10B1" w14:textId="3E1264C2" w:rsidR="00D92587" w:rsidRDefault="00D92587" w:rsidP="001F241B">
            <w:pPr>
              <w:pStyle w:val="BodyText"/>
              <w:tabs>
                <w:tab w:val="left" w:pos="7501"/>
              </w:tabs>
              <w:ind w:right="180"/>
              <w:rPr>
                <w:rFonts w:asciiTheme="majorHAnsi" w:hAnsiTheme="majorHAnsi"/>
              </w:rPr>
            </w:pPr>
            <w:r>
              <w:rPr>
                <w:rFonts w:asciiTheme="majorHAnsi" w:hAnsiTheme="majorHAnsi"/>
              </w:rPr>
              <w:t>MATH 2472</w:t>
            </w:r>
          </w:p>
        </w:tc>
      </w:tr>
      <w:tr w:rsidR="005D224A" w:rsidRPr="002975B6" w14:paraId="5E6BFE74" w14:textId="77777777" w:rsidTr="004E34C5">
        <w:trPr>
          <w:trHeight w:val="265"/>
          <w:tblHeader/>
        </w:trPr>
        <w:tc>
          <w:tcPr>
            <w:tcW w:w="5310" w:type="dxa"/>
          </w:tcPr>
          <w:p w14:paraId="20CF98E4" w14:textId="4E442F6A" w:rsidR="005D224A" w:rsidRDefault="005D224A" w:rsidP="001F241B">
            <w:pPr>
              <w:ind w:right="180"/>
              <w:rPr>
                <w:rFonts w:asciiTheme="majorHAnsi" w:hAnsiTheme="majorHAnsi"/>
                <w:sz w:val="21"/>
                <w:szCs w:val="21"/>
              </w:rPr>
            </w:pPr>
            <w:r>
              <w:rPr>
                <w:rFonts w:asciiTheme="majorHAnsi" w:hAnsiTheme="majorHAnsi"/>
                <w:sz w:val="21"/>
                <w:szCs w:val="21"/>
              </w:rPr>
              <w:t xml:space="preserve">MATH </w:t>
            </w:r>
            <w:r w:rsidR="005E06C5">
              <w:rPr>
                <w:rFonts w:asciiTheme="majorHAnsi" w:hAnsiTheme="majorHAnsi"/>
                <w:sz w:val="21"/>
                <w:szCs w:val="21"/>
              </w:rPr>
              <w:t>2315</w:t>
            </w:r>
          </w:p>
        </w:tc>
        <w:tc>
          <w:tcPr>
            <w:tcW w:w="4860" w:type="dxa"/>
          </w:tcPr>
          <w:p w14:paraId="57291734" w14:textId="28DBCD67" w:rsidR="005D224A" w:rsidRDefault="005D224A" w:rsidP="001F241B">
            <w:pPr>
              <w:pStyle w:val="BodyText"/>
              <w:tabs>
                <w:tab w:val="left" w:pos="7501"/>
              </w:tabs>
              <w:ind w:right="180"/>
              <w:rPr>
                <w:rFonts w:asciiTheme="majorHAnsi" w:hAnsiTheme="majorHAnsi"/>
              </w:rPr>
            </w:pPr>
            <w:r>
              <w:rPr>
                <w:rFonts w:asciiTheme="majorHAnsi" w:hAnsiTheme="majorHAnsi"/>
              </w:rPr>
              <w:t xml:space="preserve">MATH </w:t>
            </w:r>
            <w:r w:rsidR="005E06C5">
              <w:rPr>
                <w:rFonts w:asciiTheme="majorHAnsi" w:hAnsiTheme="majorHAnsi"/>
              </w:rPr>
              <w:t>2393</w:t>
            </w:r>
          </w:p>
        </w:tc>
      </w:tr>
      <w:tr w:rsidR="005D224A" w:rsidRPr="002975B6" w14:paraId="324E0C86" w14:textId="77777777" w:rsidTr="004E34C5">
        <w:trPr>
          <w:trHeight w:val="265"/>
          <w:tblHeader/>
        </w:trPr>
        <w:tc>
          <w:tcPr>
            <w:tcW w:w="5310" w:type="dxa"/>
          </w:tcPr>
          <w:p w14:paraId="69E7B346" w14:textId="6D788BB6" w:rsidR="005D224A" w:rsidRDefault="005D224A" w:rsidP="001F241B">
            <w:pPr>
              <w:ind w:right="180"/>
              <w:rPr>
                <w:rFonts w:asciiTheme="majorHAnsi" w:hAnsiTheme="majorHAnsi"/>
                <w:sz w:val="21"/>
                <w:szCs w:val="21"/>
              </w:rPr>
            </w:pPr>
            <w:r>
              <w:rPr>
                <w:rFonts w:asciiTheme="majorHAnsi" w:hAnsiTheme="majorHAnsi"/>
                <w:sz w:val="21"/>
                <w:szCs w:val="21"/>
              </w:rPr>
              <w:t>MATH 2420</w:t>
            </w:r>
          </w:p>
        </w:tc>
        <w:tc>
          <w:tcPr>
            <w:tcW w:w="4860" w:type="dxa"/>
          </w:tcPr>
          <w:p w14:paraId="78D584A1" w14:textId="69CA1E77" w:rsidR="005D224A" w:rsidRDefault="005D224A" w:rsidP="001F241B">
            <w:pPr>
              <w:pStyle w:val="BodyText"/>
              <w:tabs>
                <w:tab w:val="left" w:pos="7501"/>
              </w:tabs>
              <w:ind w:right="180"/>
              <w:rPr>
                <w:rFonts w:asciiTheme="majorHAnsi" w:hAnsiTheme="majorHAnsi"/>
              </w:rPr>
            </w:pPr>
            <w:r>
              <w:rPr>
                <w:rFonts w:asciiTheme="majorHAnsi" w:hAnsiTheme="majorHAnsi"/>
              </w:rPr>
              <w:t>MATH 3323</w:t>
            </w:r>
          </w:p>
        </w:tc>
      </w:tr>
      <w:tr w:rsidR="005D224A" w:rsidRPr="002975B6" w14:paraId="76957EDC" w14:textId="77777777" w:rsidTr="004E34C5">
        <w:trPr>
          <w:trHeight w:val="265"/>
          <w:tblHeader/>
        </w:trPr>
        <w:tc>
          <w:tcPr>
            <w:tcW w:w="5310" w:type="dxa"/>
          </w:tcPr>
          <w:p w14:paraId="5D957891" w14:textId="4E68C568" w:rsidR="000349EE" w:rsidRDefault="005D224A" w:rsidP="001F241B">
            <w:pPr>
              <w:ind w:right="180"/>
              <w:rPr>
                <w:rFonts w:asciiTheme="majorHAnsi" w:hAnsiTheme="majorHAnsi"/>
                <w:sz w:val="21"/>
                <w:szCs w:val="21"/>
              </w:rPr>
            </w:pPr>
            <w:r>
              <w:rPr>
                <w:rFonts w:asciiTheme="majorHAnsi" w:hAnsiTheme="majorHAnsi"/>
                <w:sz w:val="21"/>
                <w:szCs w:val="21"/>
              </w:rPr>
              <w:t>COSC 1337 or 1437 or 1420</w:t>
            </w:r>
          </w:p>
        </w:tc>
        <w:tc>
          <w:tcPr>
            <w:tcW w:w="4860" w:type="dxa"/>
          </w:tcPr>
          <w:p w14:paraId="4A3F39B4" w14:textId="53EC007A" w:rsidR="000349EE" w:rsidRDefault="005D224A" w:rsidP="001F241B">
            <w:pPr>
              <w:pStyle w:val="BodyText"/>
              <w:tabs>
                <w:tab w:val="left" w:pos="7501"/>
              </w:tabs>
              <w:ind w:right="180"/>
              <w:rPr>
                <w:rFonts w:asciiTheme="majorHAnsi" w:hAnsiTheme="majorHAnsi"/>
              </w:rPr>
            </w:pPr>
            <w:r>
              <w:rPr>
                <w:rFonts w:asciiTheme="majorHAnsi" w:hAnsiTheme="majorHAnsi"/>
              </w:rPr>
              <w:t>CS 1428</w:t>
            </w:r>
          </w:p>
        </w:tc>
      </w:tr>
      <w:tr w:rsidR="00DB41E7" w:rsidRPr="002975B6" w14:paraId="671BF742" w14:textId="77777777" w:rsidTr="004E34C5">
        <w:trPr>
          <w:trHeight w:val="265"/>
          <w:tblHeader/>
        </w:trPr>
        <w:tc>
          <w:tcPr>
            <w:tcW w:w="5310" w:type="dxa"/>
          </w:tcPr>
          <w:p w14:paraId="3E7EBAE6" w14:textId="08EDFD78" w:rsidR="00DB41E7" w:rsidRDefault="00DB41E7" w:rsidP="001F241B">
            <w:pPr>
              <w:ind w:right="180"/>
              <w:rPr>
                <w:rFonts w:asciiTheme="majorHAnsi" w:hAnsiTheme="majorHAnsi"/>
                <w:sz w:val="21"/>
                <w:szCs w:val="21"/>
              </w:rPr>
            </w:pPr>
            <w:r>
              <w:rPr>
                <w:rFonts w:asciiTheme="majorHAnsi" w:hAnsiTheme="majorHAnsi"/>
                <w:sz w:val="21"/>
                <w:szCs w:val="21"/>
              </w:rPr>
              <w:t>EDUC 1301</w:t>
            </w:r>
          </w:p>
        </w:tc>
        <w:tc>
          <w:tcPr>
            <w:tcW w:w="4860" w:type="dxa"/>
          </w:tcPr>
          <w:p w14:paraId="1ED4DC81" w14:textId="7C754324" w:rsidR="00DB41E7" w:rsidRDefault="00DB41E7" w:rsidP="001F241B">
            <w:pPr>
              <w:pStyle w:val="BodyText"/>
              <w:tabs>
                <w:tab w:val="left" w:pos="7501"/>
              </w:tabs>
              <w:ind w:right="180"/>
              <w:rPr>
                <w:rFonts w:asciiTheme="majorHAnsi" w:hAnsiTheme="majorHAnsi"/>
              </w:rPr>
            </w:pPr>
            <w:r>
              <w:rPr>
                <w:rFonts w:asciiTheme="majorHAnsi" w:hAnsiTheme="majorHAnsi"/>
              </w:rPr>
              <w:t>CI 2310</w:t>
            </w:r>
          </w:p>
        </w:tc>
      </w:tr>
      <w:tr w:rsidR="00DB41E7" w:rsidRPr="002975B6" w14:paraId="464075EF" w14:textId="77777777" w:rsidTr="004E34C5">
        <w:trPr>
          <w:trHeight w:val="265"/>
          <w:tblHeader/>
        </w:trPr>
        <w:tc>
          <w:tcPr>
            <w:tcW w:w="5310" w:type="dxa"/>
          </w:tcPr>
          <w:p w14:paraId="656F7D36" w14:textId="05935928" w:rsidR="00DB41E7" w:rsidRDefault="00DB41E7" w:rsidP="001F241B">
            <w:pPr>
              <w:ind w:right="180"/>
              <w:rPr>
                <w:rFonts w:asciiTheme="majorHAnsi" w:hAnsiTheme="majorHAnsi"/>
                <w:sz w:val="21"/>
                <w:szCs w:val="21"/>
              </w:rPr>
            </w:pPr>
            <w:r>
              <w:rPr>
                <w:rFonts w:asciiTheme="majorHAnsi" w:hAnsiTheme="majorHAnsi"/>
                <w:sz w:val="21"/>
                <w:szCs w:val="21"/>
              </w:rPr>
              <w:t>EDUC 2301</w:t>
            </w:r>
          </w:p>
        </w:tc>
        <w:tc>
          <w:tcPr>
            <w:tcW w:w="4860" w:type="dxa"/>
          </w:tcPr>
          <w:p w14:paraId="01236759" w14:textId="58339372" w:rsidR="00DB41E7" w:rsidRDefault="00DB41E7" w:rsidP="001F241B">
            <w:pPr>
              <w:pStyle w:val="BodyText"/>
              <w:tabs>
                <w:tab w:val="left" w:pos="7501"/>
              </w:tabs>
              <w:ind w:right="180"/>
              <w:rPr>
                <w:rFonts w:asciiTheme="majorHAnsi" w:hAnsiTheme="majorHAnsi"/>
              </w:rPr>
            </w:pPr>
            <w:r>
              <w:rPr>
                <w:rFonts w:asciiTheme="majorHAnsi" w:hAnsiTheme="majorHAnsi"/>
              </w:rPr>
              <w:t>SPED 4344</w:t>
            </w:r>
          </w:p>
        </w:tc>
      </w:tr>
    </w:tbl>
    <w:p w14:paraId="023D868A" w14:textId="77777777" w:rsidR="005D224A" w:rsidRDefault="005D224A" w:rsidP="00012DCC">
      <w:pPr>
        <w:pStyle w:val="BodyText"/>
        <w:ind w:left="360"/>
        <w:rPr>
          <w:rFonts w:asciiTheme="majorHAnsi" w:hAnsiTheme="majorHAnsi"/>
          <w:i/>
          <w:iCs/>
        </w:rPr>
      </w:pPr>
    </w:p>
    <w:p w14:paraId="0FF64FE6" w14:textId="28FAE65D" w:rsidR="005D224A" w:rsidRPr="002975B6" w:rsidRDefault="005D224A" w:rsidP="005D224A">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WRITING INTENSIVE COURSE WORK REQUIREMENTS</w:t>
      </w:r>
    </w:p>
    <w:p w14:paraId="06B4481C" w14:textId="77777777" w:rsidR="005D224A" w:rsidRDefault="005D224A" w:rsidP="005D224A">
      <w:pPr>
        <w:pStyle w:val="BodyText"/>
        <w:ind w:left="360"/>
        <w:rPr>
          <w:bCs/>
          <w:iCs/>
        </w:rPr>
      </w:pPr>
    </w:p>
    <w:p w14:paraId="514E0D9F" w14:textId="46AAAD0F" w:rsidR="005D224A" w:rsidRDefault="005D224A" w:rsidP="005D224A">
      <w:pPr>
        <w:pStyle w:val="BodyText"/>
        <w:ind w:left="360"/>
        <w:rPr>
          <w:b/>
          <w:i/>
        </w:rPr>
      </w:pPr>
      <w:r>
        <w:rPr>
          <w:bCs/>
          <w:iCs/>
        </w:rPr>
        <w:t>T</w:t>
      </w:r>
      <w:r w:rsidRPr="005D224A">
        <w:rPr>
          <w:bCs/>
          <w:iCs/>
        </w:rPr>
        <w:t>exas State requires that all students graduate with 9 hours of Writing Intensive (WI) course</w:t>
      </w:r>
      <w:r>
        <w:rPr>
          <w:bCs/>
          <w:iCs/>
        </w:rPr>
        <w:t xml:space="preserve"> </w:t>
      </w:r>
      <w:r w:rsidRPr="005D224A">
        <w:rPr>
          <w:bCs/>
          <w:iCs/>
        </w:rPr>
        <w:t>work.  This course</w:t>
      </w:r>
      <w:r>
        <w:rPr>
          <w:bCs/>
          <w:iCs/>
        </w:rPr>
        <w:t xml:space="preserve"> </w:t>
      </w:r>
      <w:r w:rsidRPr="005D224A">
        <w:rPr>
          <w:bCs/>
          <w:iCs/>
        </w:rPr>
        <w:t xml:space="preserve">work must be taken at Texas State </w:t>
      </w:r>
      <w:proofErr w:type="gramStart"/>
      <w:r w:rsidRPr="005D224A">
        <w:rPr>
          <w:bCs/>
          <w:iCs/>
        </w:rPr>
        <w:t>in order to</w:t>
      </w:r>
      <w:proofErr w:type="gramEnd"/>
      <w:r w:rsidRPr="005D224A">
        <w:rPr>
          <w:bCs/>
          <w:iCs/>
        </w:rPr>
        <w:t xml:space="preserve"> receive the WI credit.  There are no courses in the math major that are WI</w:t>
      </w:r>
      <w:r>
        <w:rPr>
          <w:bCs/>
          <w:iCs/>
        </w:rPr>
        <w:t>;</w:t>
      </w:r>
      <w:r w:rsidRPr="005D224A">
        <w:rPr>
          <w:bCs/>
          <w:iCs/>
        </w:rPr>
        <w:t xml:space="preserve"> therefore</w:t>
      </w:r>
      <w:r>
        <w:rPr>
          <w:bCs/>
          <w:iCs/>
        </w:rPr>
        <w:t>,</w:t>
      </w:r>
      <w:r w:rsidRPr="005D224A">
        <w:rPr>
          <w:bCs/>
          <w:iCs/>
        </w:rPr>
        <w:t xml:space="preserve"> if a student transfers Core complete (or with both core history courses and their core 040 satisfied), depending on their minor, they may need to take electives to fulfill the WI requirement.</w:t>
      </w:r>
    </w:p>
    <w:p w14:paraId="11455C49" w14:textId="77777777" w:rsidR="005D224A" w:rsidRDefault="005D224A">
      <w:pPr>
        <w:rPr>
          <w:b/>
          <w:i/>
          <w:sz w:val="21"/>
          <w:szCs w:val="21"/>
        </w:rPr>
      </w:pPr>
      <w:r>
        <w:rPr>
          <w:b/>
          <w:i/>
        </w:rPr>
        <w:br w:type="page"/>
      </w:r>
    </w:p>
    <w:p w14:paraId="066F6206" w14:textId="77777777" w:rsidR="00A90586" w:rsidRDefault="00A90586" w:rsidP="00A90586">
      <w:pPr>
        <w:pStyle w:val="Heading3"/>
        <w:ind w:left="360"/>
        <w:rPr>
          <w:rFonts w:ascii="Cambria" w:hAnsi="Cambria"/>
          <w:sz w:val="21"/>
          <w:szCs w:val="21"/>
        </w:rPr>
      </w:pPr>
      <w:r>
        <w:rPr>
          <w:rFonts w:ascii="Cambria" w:hAnsi="Cambria"/>
          <w:color w:val="auto"/>
          <w:sz w:val="21"/>
          <w:szCs w:val="21"/>
        </w:rPr>
        <w:lastRenderedPageBreak/>
        <w:t>ADMITTANCE TO THE EDUCATOR PREPARATION PROGRAM:</w:t>
      </w:r>
    </w:p>
    <w:p w14:paraId="0BE3DB00" w14:textId="77777777" w:rsidR="00A90586" w:rsidRDefault="00A90586" w:rsidP="00A90586">
      <w:pPr>
        <w:ind w:left="360"/>
        <w:rPr>
          <w:sz w:val="21"/>
          <w:szCs w:val="21"/>
        </w:rPr>
      </w:pPr>
    </w:p>
    <w:p w14:paraId="7A1036E0" w14:textId="3D3DEE18" w:rsidR="00A90586" w:rsidRDefault="00A90586" w:rsidP="00A90586">
      <w:pPr>
        <w:ind w:left="360"/>
        <w:rPr>
          <w:sz w:val="21"/>
          <w:szCs w:val="21"/>
        </w:rPr>
      </w:pPr>
      <w:r>
        <w:rPr>
          <w:sz w:val="21"/>
          <w:szCs w:val="21"/>
        </w:rPr>
        <w:t>The Teacher Certification program at Texas State requires that students earn grades of “C” or higher in the core 010, 040, MATH 2471, and two courses from: HIST 1310, HIST 1320, POSI 2310, POSI 2320.  Additionally, the Teacher Certification program requires a grade of “B” or higher in COMM 1310 or COMM 2338 or COMM 2315.</w:t>
      </w:r>
    </w:p>
    <w:p w14:paraId="5B162024" w14:textId="77777777" w:rsidR="00A90586" w:rsidRDefault="00A90586" w:rsidP="00A90586">
      <w:pPr>
        <w:ind w:left="360"/>
        <w:rPr>
          <w:sz w:val="21"/>
          <w:szCs w:val="21"/>
        </w:rPr>
      </w:pPr>
    </w:p>
    <w:p w14:paraId="7ADBED26" w14:textId="77777777" w:rsidR="00A90586" w:rsidRDefault="00A90586" w:rsidP="00A90586">
      <w:pPr>
        <w:pStyle w:val="Heading3"/>
        <w:ind w:left="360"/>
        <w:rPr>
          <w:color w:val="auto"/>
          <w:sz w:val="21"/>
          <w:szCs w:val="21"/>
        </w:rPr>
      </w:pPr>
      <w:r>
        <w:rPr>
          <w:color w:val="auto"/>
          <w:sz w:val="21"/>
          <w:szCs w:val="21"/>
        </w:rPr>
        <w:t>GRADUATION REQUIREMENTS:</w:t>
      </w:r>
    </w:p>
    <w:p w14:paraId="13C9BBFF" w14:textId="77777777" w:rsidR="00A90586" w:rsidRDefault="00A90586" w:rsidP="00A90586">
      <w:pPr>
        <w:ind w:left="360"/>
        <w:rPr>
          <w:sz w:val="21"/>
          <w:szCs w:val="21"/>
        </w:rPr>
      </w:pPr>
    </w:p>
    <w:p w14:paraId="6225D678" w14:textId="5870A78E" w:rsidR="00A90586" w:rsidRDefault="00A90586" w:rsidP="00A90586">
      <w:pPr>
        <w:ind w:left="360"/>
        <w:rPr>
          <w:sz w:val="21"/>
          <w:szCs w:val="21"/>
        </w:rPr>
      </w:pPr>
      <w:proofErr w:type="gramStart"/>
      <w:r>
        <w:rPr>
          <w:sz w:val="21"/>
          <w:szCs w:val="21"/>
        </w:rPr>
        <w:t>In order to</w:t>
      </w:r>
      <w:proofErr w:type="gramEnd"/>
      <w:r>
        <w:rPr>
          <w:sz w:val="21"/>
          <w:szCs w:val="21"/>
        </w:rPr>
        <w:t xml:space="preserve"> graduate from Texas State University with a BS in </w:t>
      </w:r>
      <w:r w:rsidR="00977E2C">
        <w:rPr>
          <w:sz w:val="21"/>
          <w:szCs w:val="21"/>
        </w:rPr>
        <w:t>Math</w:t>
      </w:r>
      <w:r>
        <w:rPr>
          <w:sz w:val="21"/>
          <w:szCs w:val="21"/>
        </w:rPr>
        <w:t xml:space="preserve"> with Math Teacher Certification (Grades 7-12), students must achieve all the following:</w:t>
      </w:r>
    </w:p>
    <w:p w14:paraId="60A1A99C" w14:textId="77777777" w:rsidR="00A90586" w:rsidRDefault="00A90586" w:rsidP="00A90586">
      <w:pPr>
        <w:pStyle w:val="ListParagraph"/>
        <w:numPr>
          <w:ilvl w:val="0"/>
          <w:numId w:val="4"/>
        </w:numPr>
        <w:rPr>
          <w:sz w:val="21"/>
          <w:szCs w:val="21"/>
        </w:rPr>
      </w:pPr>
      <w:r>
        <w:rPr>
          <w:sz w:val="21"/>
          <w:szCs w:val="21"/>
        </w:rPr>
        <w:t>Admittance to the Educator Preparation Program</w:t>
      </w:r>
    </w:p>
    <w:p w14:paraId="34F4B4B7" w14:textId="77777777" w:rsidR="00A90586" w:rsidRDefault="00A90586" w:rsidP="00A90586">
      <w:pPr>
        <w:pStyle w:val="ListParagraph"/>
        <w:numPr>
          <w:ilvl w:val="0"/>
          <w:numId w:val="4"/>
        </w:numPr>
        <w:rPr>
          <w:sz w:val="21"/>
          <w:szCs w:val="21"/>
        </w:rPr>
      </w:pPr>
      <w:r>
        <w:rPr>
          <w:sz w:val="21"/>
          <w:szCs w:val="21"/>
        </w:rPr>
        <w:t>A minimum 2.5 Major GPA</w:t>
      </w:r>
    </w:p>
    <w:p w14:paraId="2AC5B1AA" w14:textId="77777777" w:rsidR="00A90586" w:rsidRDefault="00A90586" w:rsidP="00A90586">
      <w:pPr>
        <w:pStyle w:val="ListParagraph"/>
        <w:numPr>
          <w:ilvl w:val="0"/>
          <w:numId w:val="4"/>
        </w:numPr>
        <w:rPr>
          <w:sz w:val="21"/>
          <w:szCs w:val="21"/>
        </w:rPr>
      </w:pPr>
      <w:r>
        <w:rPr>
          <w:sz w:val="21"/>
          <w:szCs w:val="21"/>
        </w:rPr>
        <w:t>A minimum 2.75 Overall GPA</w:t>
      </w:r>
    </w:p>
    <w:p w14:paraId="7D3D90C9" w14:textId="3DE85A8B" w:rsidR="00A90586" w:rsidRDefault="00A90586" w:rsidP="00A90586">
      <w:pPr>
        <w:pStyle w:val="ListParagraph"/>
        <w:numPr>
          <w:ilvl w:val="0"/>
          <w:numId w:val="4"/>
        </w:numPr>
        <w:rPr>
          <w:sz w:val="21"/>
          <w:szCs w:val="21"/>
        </w:rPr>
      </w:pPr>
      <w:r>
        <w:rPr>
          <w:sz w:val="21"/>
          <w:szCs w:val="21"/>
        </w:rPr>
        <w:t>A minimum 2.5 GPA in all Teacher Certification courses</w:t>
      </w:r>
    </w:p>
    <w:p w14:paraId="15E65327" w14:textId="77777777" w:rsidR="00A90586" w:rsidRPr="00A90586" w:rsidRDefault="00A90586" w:rsidP="00A90586">
      <w:pPr>
        <w:rPr>
          <w:sz w:val="21"/>
          <w:szCs w:val="21"/>
        </w:rPr>
      </w:pPr>
    </w:p>
    <w:p w14:paraId="4BAD2735" w14:textId="6C3FC49A" w:rsidR="00B16860" w:rsidRPr="005D224A" w:rsidRDefault="005D224A" w:rsidP="005D224A">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UNIVERSITY ADMISSION</w:t>
      </w:r>
      <w:r w:rsidR="000F6BB6" w:rsidRPr="002975B6">
        <w:rPr>
          <w:rFonts w:asciiTheme="majorHAnsi" w:hAnsiTheme="majorHAnsi"/>
          <w:sz w:val="21"/>
          <w:szCs w:val="21"/>
        </w:rPr>
        <w:t>:</w:t>
      </w:r>
    </w:p>
    <w:p w14:paraId="425E0C21" w14:textId="77777777" w:rsidR="005D224A" w:rsidRPr="002975B6" w:rsidRDefault="005D224A" w:rsidP="005D224A">
      <w:pPr>
        <w:pStyle w:val="BodyText"/>
        <w:ind w:left="360"/>
        <w:rPr>
          <w:rFonts w:asciiTheme="majorHAnsi" w:hAnsiTheme="majorHAnsi"/>
        </w:rPr>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208304A0" w14:textId="77777777" w:rsidR="005D224A" w:rsidRDefault="005D224A" w:rsidP="00FA3CAC">
      <w:pPr>
        <w:pStyle w:val="BodyText"/>
        <w:ind w:left="360" w:right="180"/>
        <w:rPr>
          <w:rFonts w:asciiTheme="majorHAnsi" w:hAnsiTheme="majorHAnsi"/>
        </w:rPr>
      </w:pPr>
    </w:p>
    <w:p w14:paraId="73CE4AA6" w14:textId="65664C1E"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6D1CB1"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6D1CB1"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2AAB6FB" w:rsidR="00B16860" w:rsidRPr="002975B6" w:rsidRDefault="0010035C" w:rsidP="002975B6">
      <w:pPr>
        <w:ind w:left="360" w:right="180"/>
        <w:jc w:val="right"/>
        <w:rPr>
          <w:b/>
          <w:i/>
          <w:sz w:val="17"/>
        </w:rPr>
      </w:pPr>
      <w:r>
        <w:rPr>
          <w:b/>
          <w:sz w:val="17"/>
        </w:rPr>
        <w:t>JULY 2022</w:t>
      </w:r>
    </w:p>
    <w:sectPr w:rsidR="00B16860" w:rsidRPr="002975B6" w:rsidSect="005D224A">
      <w:type w:val="continuous"/>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322020AD"/>
    <w:multiLevelType w:val="hybridMultilevel"/>
    <w:tmpl w:val="A6324E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106853">
    <w:abstractNumId w:val="0"/>
  </w:num>
  <w:num w:numId="2" w16cid:durableId="72094866">
    <w:abstractNumId w:val="3"/>
  </w:num>
  <w:num w:numId="3" w16cid:durableId="124129738">
    <w:abstractNumId w:val="2"/>
  </w:num>
  <w:num w:numId="4" w16cid:durableId="555703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2DCC"/>
    <w:rsid w:val="000349EE"/>
    <w:rsid w:val="00041EA1"/>
    <w:rsid w:val="00090AF8"/>
    <w:rsid w:val="000F6BB6"/>
    <w:rsid w:val="0010035C"/>
    <w:rsid w:val="001F241B"/>
    <w:rsid w:val="0025018E"/>
    <w:rsid w:val="002975B6"/>
    <w:rsid w:val="00355A29"/>
    <w:rsid w:val="004E34C5"/>
    <w:rsid w:val="005D224A"/>
    <w:rsid w:val="005E06C5"/>
    <w:rsid w:val="00644C5C"/>
    <w:rsid w:val="006D1CB1"/>
    <w:rsid w:val="009639A7"/>
    <w:rsid w:val="00977E2C"/>
    <w:rsid w:val="00A90586"/>
    <w:rsid w:val="00AC2F6F"/>
    <w:rsid w:val="00B16860"/>
    <w:rsid w:val="00BD700E"/>
    <w:rsid w:val="00C13710"/>
    <w:rsid w:val="00D92587"/>
    <w:rsid w:val="00DB41E7"/>
    <w:rsid w:val="00E11A6D"/>
    <w:rsid w:val="00E80708"/>
    <w:rsid w:val="00FA3CAC"/>
    <w:rsid w:val="00FE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paragraph" w:styleId="Heading3">
    <w:name w:val="heading 3"/>
    <w:basedOn w:val="Normal"/>
    <w:next w:val="Normal"/>
    <w:link w:val="Heading3Char"/>
    <w:uiPriority w:val="9"/>
    <w:semiHidden/>
    <w:unhideWhenUsed/>
    <w:qFormat/>
    <w:rsid w:val="00A9058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character" w:customStyle="1" w:styleId="Heading3Char">
    <w:name w:val="Heading 3 Char"/>
    <w:basedOn w:val="DefaultParagraphFont"/>
    <w:link w:val="Heading3"/>
    <w:uiPriority w:val="9"/>
    <w:semiHidden/>
    <w:rsid w:val="00A90586"/>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4E3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4C5"/>
    <w:rPr>
      <w:rFonts w:ascii="Segoe UI" w:eastAsia="Cambria" w:hAnsi="Segoe UI" w:cs="Segoe UI"/>
      <w:sz w:val="18"/>
      <w:szCs w:val="18"/>
      <w:lang w:bidi="en-US"/>
    </w:rPr>
  </w:style>
  <w:style w:type="paragraph" w:styleId="Revision">
    <w:name w:val="Revision"/>
    <w:hidden/>
    <w:uiPriority w:val="99"/>
    <w:semiHidden/>
    <w:rsid w:val="0025018E"/>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2022-07-19T21:26:00Z</dcterms:created>
  <dcterms:modified xsi:type="dcterms:W3CDTF">2022-07-21T13:22:00Z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