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2D768C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2D768C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2D768C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335A7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335A71">
        <w:rPr>
          <w:rFonts w:ascii="Cambria" w:hAnsi="Cambria" w:cs="Times New Roman"/>
          <w:sz w:val="24"/>
          <w:szCs w:val="24"/>
        </w:rPr>
        <w:t>THE STATE OF TEXAS</w:t>
      </w:r>
      <w:r w:rsidRPr="00335A71">
        <w:rPr>
          <w:rFonts w:ascii="Cambria" w:hAnsi="Cambria" w:cs="Times New Roman"/>
          <w:sz w:val="24"/>
          <w:szCs w:val="24"/>
        </w:rPr>
        <w:tab/>
        <w:t xml:space="preserve">§  </w:t>
      </w:r>
      <w:r w:rsidRPr="00335A7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335A7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335A7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335A7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335A71">
        <w:rPr>
          <w:rFonts w:ascii="Cambria" w:hAnsi="Cambria" w:cs="Times New Roman"/>
          <w:sz w:val="24"/>
          <w:szCs w:val="24"/>
        </w:rPr>
        <w:t>v.</w:t>
      </w:r>
      <w:r w:rsidRPr="00335A71">
        <w:rPr>
          <w:rFonts w:ascii="Cambria" w:hAnsi="Cambria" w:cs="Times New Roman"/>
          <w:sz w:val="24"/>
          <w:szCs w:val="24"/>
        </w:rPr>
        <w:tab/>
        <w:t>§</w:t>
      </w:r>
      <w:r w:rsidRPr="00335A71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335A71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335A7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335A7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335A7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335A71">
        <w:rPr>
          <w:rFonts w:ascii="Cambria" w:hAnsi="Cambria" w:cs="Times New Roman"/>
          <w:sz w:val="24"/>
          <w:szCs w:val="24"/>
        </w:rPr>
        <w:t>______________________________</w:t>
      </w:r>
      <w:r w:rsidRPr="00335A71">
        <w:rPr>
          <w:rFonts w:ascii="Cambria" w:hAnsi="Cambria" w:cs="Times New Roman"/>
          <w:sz w:val="24"/>
          <w:szCs w:val="24"/>
        </w:rPr>
        <w:tab/>
        <w:t>§</w:t>
      </w:r>
      <w:r w:rsidRPr="00335A7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2D768C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2D768C" w:rsidRDefault="006778B0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2D768C">
        <w:rPr>
          <w:rFonts w:ascii="Cambria" w:hAnsi="Cambria"/>
          <w:b/>
          <w:sz w:val="24"/>
          <w:szCs w:val="24"/>
          <w:u w:val="single"/>
        </w:rPr>
        <w:t>ORDER DEFERRING DISPOSITION</w:t>
      </w:r>
      <w:r w:rsidR="009C2143" w:rsidRPr="002D768C">
        <w:rPr>
          <w:rFonts w:ascii="Cambria" w:hAnsi="Cambria"/>
          <w:b/>
          <w:sz w:val="24"/>
          <w:szCs w:val="24"/>
          <w:u w:val="single"/>
        </w:rPr>
        <w:t>: ALCOHOL OFFENSE INVOLVING MINOR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Judge Presiding: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Offense: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Offense: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Defendant’s Plea: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 Costs: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Special Expense Fee: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Jail Credit: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_______________________________________________________________________________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</w:p>
    <w:p w:rsidR="002D768C" w:rsidRPr="00563319" w:rsidRDefault="002D768C" w:rsidP="002D768C">
      <w:pPr>
        <w:tabs>
          <w:tab w:val="left" w:pos="2250"/>
          <w:tab w:val="right" w:pos="91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Restitution:</w:t>
      </w:r>
      <w:r>
        <w:rPr>
          <w:rFonts w:ascii="Cambria" w:hAnsi="Cambria"/>
          <w:sz w:val="24"/>
          <w:szCs w:val="24"/>
        </w:rPr>
        <w:tab/>
        <w:t>_____________________________         Payable to:</w:t>
      </w:r>
      <w:r>
        <w:rPr>
          <w:rFonts w:ascii="Cambria" w:hAnsi="Cambria"/>
          <w:sz w:val="24"/>
          <w:szCs w:val="24"/>
        </w:rPr>
        <w:tab/>
        <w:t xml:space="preserve"> _______________________________</w:t>
      </w:r>
    </w:p>
    <w:p w:rsidR="002D768C" w:rsidRDefault="002D768C" w:rsidP="002D768C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</w:p>
    <w:p w:rsidR="00BB7A61" w:rsidRDefault="002D768C" w:rsidP="002D768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Fine (suspended):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68FF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cause was called for trial in the Justice Court, Precinct No. </w:t>
      </w:r>
      <w:proofErr w:type="gramStart"/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, in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 County, Texas </w:t>
      </w:r>
      <w:r w:rsidR="002D768C">
        <w:rPr>
          <w:rFonts w:ascii="Cambria" w:hAnsi="Cambria" w:cs="Times New Roman"/>
          <w:sz w:val="24"/>
          <w:szCs w:val="24"/>
        </w:rPr>
        <w:t>on t</w:t>
      </w:r>
      <w:r w:rsidR="002D768C" w:rsidRPr="002D768C">
        <w:rPr>
          <w:rFonts w:ascii="Cambria" w:hAnsi="Cambria" w:cs="Times New Roman"/>
          <w:sz w:val="24"/>
          <w:szCs w:val="24"/>
        </w:rPr>
        <w:t>he _____ day of ____________________, 20_____ at __________ _____.M.</w:t>
      </w:r>
      <w:proofErr w:type="gramEnd"/>
      <w:r w:rsidR="002D768C">
        <w:rPr>
          <w:rFonts w:ascii="Cambria" w:hAnsi="Cambria" w:cs="Times New Roman"/>
          <w:sz w:val="24"/>
          <w:szCs w:val="24"/>
        </w:rPr>
        <w:t xml:space="preserve">  </w:t>
      </w:r>
      <w:r w:rsidR="0084388F">
        <w:rPr>
          <w:rFonts w:ascii="Cambria" w:hAnsi="Cambria"/>
          <w:sz w:val="24"/>
          <w:szCs w:val="24"/>
        </w:rPr>
        <w:t xml:space="preserve">The Defendant was mentally competent to stand trial and freely and voluntarily entered the plea indicated above.  The Court received the plea and recorded it on the docket.  </w:t>
      </w:r>
      <w:r w:rsidR="0069132A">
        <w:rPr>
          <w:rFonts w:ascii="Cambria" w:hAnsi="Cambria" w:cs="Times New Roman"/>
          <w:sz w:val="24"/>
          <w:szCs w:val="24"/>
        </w:rPr>
        <w:t xml:space="preserve">The </w:t>
      </w:r>
      <w:r w:rsidR="004E68FF">
        <w:rPr>
          <w:rFonts w:ascii="Cambria" w:hAnsi="Cambria" w:cs="Times New Roman"/>
          <w:sz w:val="24"/>
          <w:szCs w:val="24"/>
        </w:rPr>
        <w:t>C</w:t>
      </w:r>
      <w:r w:rsidR="0069132A">
        <w:rPr>
          <w:rFonts w:ascii="Cambria" w:hAnsi="Cambria" w:cs="Times New Roman"/>
          <w:sz w:val="24"/>
          <w:szCs w:val="24"/>
        </w:rPr>
        <w:t xml:space="preserve">ourt </w:t>
      </w:r>
      <w:r w:rsidR="004E68FF">
        <w:rPr>
          <w:rFonts w:ascii="Cambria" w:hAnsi="Cambria" w:cs="Times New Roman"/>
          <w:sz w:val="24"/>
          <w:szCs w:val="24"/>
        </w:rPr>
        <w:t xml:space="preserve">rendered </w:t>
      </w:r>
      <w:r w:rsidR="00322DC2">
        <w:rPr>
          <w:rFonts w:ascii="Cambria" w:hAnsi="Cambria" w:cs="Times New Roman"/>
          <w:sz w:val="24"/>
          <w:szCs w:val="24"/>
        </w:rPr>
        <w:t>its</w:t>
      </w:r>
      <w:r w:rsidR="004E68FF">
        <w:rPr>
          <w:rFonts w:ascii="Cambria" w:hAnsi="Cambria" w:cs="Times New Roman"/>
          <w:sz w:val="24"/>
          <w:szCs w:val="24"/>
        </w:rPr>
        <w:t xml:space="preserve"> judgment in open court.  </w:t>
      </w:r>
    </w:p>
    <w:p w:rsidR="004E68FF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78060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2D768C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was charged by: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Complaint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Citation/written notice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appeared: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person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mail (in accordance with Article 27.14 of the Code of Criminal Procedure)</w:t>
      </w:r>
      <w:r w:rsidR="001F679C">
        <w:rPr>
          <w:rFonts w:ascii="Cambria" w:hAnsi="Cambria"/>
          <w:sz w:val="24"/>
          <w:szCs w:val="24"/>
        </w:rPr>
        <w:t>.</w:t>
      </w:r>
    </w:p>
    <w:p w:rsidR="004E68FF" w:rsidRDefault="004E68FF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counsel.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BB7A61">
        <w:rPr>
          <w:rFonts w:ascii="Cambria" w:hAnsi="Cambria"/>
          <w:sz w:val="24"/>
          <w:szCs w:val="24"/>
        </w:rPr>
        <w:t>efendant: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Pr="00F54EB6">
        <w:rPr>
          <w:rFonts w:ascii="Cambria" w:hAnsi="Cambria" w:cs="Times New Roman"/>
          <w:sz w:val="24"/>
          <w:szCs w:val="24"/>
        </w:rPr>
        <w:t>_________</w:t>
      </w:r>
      <w:r w:rsidR="007106BA">
        <w:rPr>
          <w:rFonts w:ascii="Cambria" w:hAnsi="Cambria" w:cs="Times New Roman"/>
          <w:sz w:val="24"/>
          <w:szCs w:val="24"/>
        </w:rPr>
        <w:t>__________</w:t>
      </w:r>
      <w:r w:rsidRPr="00F54EB6">
        <w:rPr>
          <w:rFonts w:ascii="Cambria" w:hAnsi="Cambria" w:cs="Times New Roman"/>
          <w:sz w:val="24"/>
          <w:szCs w:val="24"/>
        </w:rPr>
        <w:t>_______________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</w:t>
      </w:r>
      <w:r w:rsidR="00F74665">
        <w:rPr>
          <w:rFonts w:ascii="Cambria" w:hAnsi="Cambria" w:cs="Times New Roman"/>
          <w:sz w:val="24"/>
          <w:szCs w:val="24"/>
        </w:rPr>
        <w:t>ived the right to representation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State: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="006C6B43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district attorney, criminal district attorney, or county attorney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not present at the time </w:t>
      </w:r>
      <w:r w:rsidR="0084388F">
        <w:rPr>
          <w:rFonts w:ascii="Cambria" w:hAnsi="Cambria"/>
          <w:sz w:val="24"/>
          <w:szCs w:val="24"/>
        </w:rPr>
        <w:t>this cause was disposed of</w:t>
      </w:r>
      <w:r w:rsidR="001F679C">
        <w:rPr>
          <w:rFonts w:ascii="Cambria" w:hAnsi="Cambria"/>
          <w:sz w:val="24"/>
          <w:szCs w:val="24"/>
        </w:rPr>
        <w:t>.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Defendant: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Waived the right to trial by jury and entered a plea of guilty to the charged offense after being properly admonished by the Court.  Having received the Defendant’s plea, the Court </w:t>
      </w:r>
      <w:r w:rsidRPr="002D768C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plea substantiates the Defendant’s guilt and that the Defendant committed the charged offense.</w:t>
      </w: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Waived the right to trial by jury and entered a plea of nolo contendere (or “no contest”) to the charged offense after being properly admonished by the Court.  Having received the Defendant’s plea, the Court </w:t>
      </w:r>
      <w:r w:rsidRPr="002D768C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plea substantiates the Defendant’s guilt and that the Defendant committed the charged offense.</w:t>
      </w: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found guilty by a jury at trial.  Having received the jury’s verdict, the Court </w:t>
      </w:r>
      <w:r w:rsidRPr="002D768C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Defendant’s guilt is substantiated and that the Defendant committed the charged offense.</w:t>
      </w:r>
    </w:p>
    <w:p w:rsidR="0084388F" w:rsidRPr="0084388F" w:rsidRDefault="0084388F" w:rsidP="0069132A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4388F">
        <w:rPr>
          <w:rFonts w:ascii="Cambria" w:hAnsi="Cambria"/>
          <w:sz w:val="24"/>
          <w:szCs w:val="24"/>
        </w:rPr>
        <w:t xml:space="preserve">Waived the right to trial by jury and elected to have this cause heard by the Court.  Having heard the evidence submitted, the Court </w:t>
      </w:r>
      <w:r w:rsidRPr="002D768C">
        <w:rPr>
          <w:rFonts w:ascii="Cambria" w:hAnsi="Cambria"/>
          <w:b/>
          <w:sz w:val="24"/>
          <w:szCs w:val="24"/>
        </w:rPr>
        <w:t>FINDS</w:t>
      </w:r>
      <w:r w:rsidRPr="0084388F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the Defendant’s guilt is substantiated and that the Defendant committed the charged offense.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69132A">
        <w:rPr>
          <w:rFonts w:ascii="Cambria" w:hAnsi="Cambria"/>
          <w:sz w:val="24"/>
          <w:szCs w:val="24"/>
        </w:rPr>
        <w:t xml:space="preserve">he </w:t>
      </w:r>
      <w:r w:rsidR="004E68FF">
        <w:rPr>
          <w:rFonts w:ascii="Cambria" w:hAnsi="Cambria"/>
          <w:sz w:val="24"/>
          <w:szCs w:val="24"/>
        </w:rPr>
        <w:t>C</w:t>
      </w:r>
      <w:r w:rsidR="0069132A">
        <w:rPr>
          <w:rFonts w:ascii="Cambria" w:hAnsi="Cambria"/>
          <w:sz w:val="24"/>
          <w:szCs w:val="24"/>
        </w:rPr>
        <w:t xml:space="preserve">ourt </w:t>
      </w:r>
      <w:r w:rsidR="0069132A" w:rsidRPr="002D768C">
        <w:rPr>
          <w:rFonts w:ascii="Cambria" w:hAnsi="Cambria"/>
          <w:b/>
          <w:sz w:val="24"/>
          <w:szCs w:val="24"/>
        </w:rPr>
        <w:t>FINDS</w:t>
      </w:r>
      <w:r w:rsidR="0069132A">
        <w:rPr>
          <w:rFonts w:ascii="Cambria" w:hAnsi="Cambria"/>
          <w:sz w:val="24"/>
          <w:szCs w:val="24"/>
        </w:rPr>
        <w:t xml:space="preserve"> </w:t>
      </w:r>
      <w:r w:rsidR="00F74665">
        <w:rPr>
          <w:rFonts w:ascii="Cambria" w:hAnsi="Cambria"/>
          <w:sz w:val="24"/>
          <w:szCs w:val="24"/>
        </w:rPr>
        <w:t>that</w:t>
      </w:r>
      <w:r w:rsidR="00076083">
        <w:rPr>
          <w:rFonts w:ascii="Cambria" w:hAnsi="Cambria"/>
          <w:sz w:val="24"/>
          <w:szCs w:val="24"/>
        </w:rPr>
        <w:t>, in this cause,</w:t>
      </w:r>
      <w:r w:rsidR="00F746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it is in the best interest of society and the Defendant to defer </w:t>
      </w:r>
      <w:r w:rsidRPr="0084388F">
        <w:rPr>
          <w:rFonts w:ascii="Cambria" w:hAnsi="Cambria"/>
          <w:sz w:val="24"/>
          <w:szCs w:val="24"/>
        </w:rPr>
        <w:t>further proceedings without entering an adjudication of guilt</w:t>
      </w:r>
      <w:r w:rsidR="00076083">
        <w:rPr>
          <w:rFonts w:ascii="Cambria" w:hAnsi="Cambria"/>
          <w:sz w:val="24"/>
          <w:szCs w:val="24"/>
        </w:rPr>
        <w:t>.  The Court</w:t>
      </w:r>
      <w:r w:rsidR="0069132A">
        <w:rPr>
          <w:rFonts w:ascii="Cambria" w:hAnsi="Cambria"/>
          <w:sz w:val="24"/>
          <w:szCs w:val="24"/>
        </w:rPr>
        <w:t xml:space="preserve"> </w:t>
      </w:r>
      <w:r w:rsidR="0069132A" w:rsidRPr="002D768C">
        <w:rPr>
          <w:rFonts w:ascii="Cambria" w:hAnsi="Cambria"/>
          <w:b/>
          <w:sz w:val="24"/>
          <w:szCs w:val="24"/>
        </w:rPr>
        <w:t>ORDERS, ADJUDGES, AND DECREES</w:t>
      </w:r>
      <w:r w:rsidR="0069132A">
        <w:rPr>
          <w:rFonts w:ascii="Cambria" w:hAnsi="Cambria"/>
          <w:sz w:val="24"/>
          <w:szCs w:val="24"/>
        </w:rPr>
        <w:t xml:space="preserve"> that the</w:t>
      </w:r>
      <w:r w:rsidR="00076083">
        <w:rPr>
          <w:rFonts w:ascii="Cambria" w:hAnsi="Cambria"/>
          <w:sz w:val="24"/>
          <w:szCs w:val="24"/>
        </w:rPr>
        <w:t xml:space="preserve"> fine assessed in the amount indicated above shall be suspended and the</w:t>
      </w:r>
      <w:r w:rsidR="0069132A">
        <w:rPr>
          <w:rFonts w:ascii="Cambria" w:hAnsi="Cambria"/>
          <w:sz w:val="24"/>
          <w:szCs w:val="24"/>
        </w:rPr>
        <w:t xml:space="preserve"> </w:t>
      </w:r>
      <w:r w:rsidR="004E68FF"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 xml:space="preserve">efendant </w:t>
      </w:r>
      <w:r w:rsidR="00076083">
        <w:rPr>
          <w:rFonts w:ascii="Cambria" w:hAnsi="Cambria"/>
          <w:sz w:val="24"/>
          <w:szCs w:val="24"/>
        </w:rPr>
        <w:t>shall be placed on probation for a period of __________ days.</w:t>
      </w:r>
    </w:p>
    <w:p w:rsidR="00076083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76083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Court:</w:t>
      </w:r>
    </w:p>
    <w:p w:rsidR="00076083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76083" w:rsidRDefault="00076083" w:rsidP="00076083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2D768C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pay a special expense fee in the amount of $__________.  The Court </w:t>
      </w:r>
      <w:r w:rsidRPr="002D768C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</w:t>
      </w:r>
      <w:r w:rsidRPr="00076083">
        <w:rPr>
          <w:rFonts w:ascii="Cambria" w:hAnsi="Cambria"/>
          <w:sz w:val="24"/>
          <w:szCs w:val="24"/>
        </w:rPr>
        <w:t xml:space="preserve">that the special expense fee be credited toward the payment of the </w:t>
      </w:r>
      <w:r>
        <w:rPr>
          <w:rFonts w:ascii="Cambria" w:hAnsi="Cambria"/>
          <w:sz w:val="24"/>
          <w:szCs w:val="24"/>
        </w:rPr>
        <w:t>fine assessed in the amount indicated above.</w:t>
      </w:r>
    </w:p>
    <w:p w:rsidR="00076083" w:rsidRPr="00076083" w:rsidRDefault="00076083" w:rsidP="00076083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Elects not to assess a special expense fee in this cause.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2D768C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</w:t>
      </w:r>
      <w:r w:rsidRPr="00F74665">
        <w:rPr>
          <w:rFonts w:ascii="Cambria" w:hAnsi="Cambria"/>
          <w:sz w:val="24"/>
          <w:szCs w:val="24"/>
        </w:rPr>
        <w:t xml:space="preserve">pay </w:t>
      </w:r>
      <w:r w:rsidR="00076083">
        <w:rPr>
          <w:rFonts w:ascii="Cambria" w:hAnsi="Cambria"/>
          <w:sz w:val="24"/>
          <w:szCs w:val="24"/>
        </w:rPr>
        <w:t>court costs</w:t>
      </w:r>
      <w:r w:rsidR="004E68FF">
        <w:rPr>
          <w:rFonts w:ascii="Cambria" w:hAnsi="Cambria"/>
          <w:sz w:val="24"/>
          <w:szCs w:val="24"/>
        </w:rPr>
        <w:t>, in the amount</w:t>
      </w:r>
      <w:r w:rsidR="004E0CEE">
        <w:rPr>
          <w:rFonts w:ascii="Cambria" w:hAnsi="Cambria"/>
          <w:sz w:val="24"/>
          <w:szCs w:val="24"/>
        </w:rPr>
        <w:t xml:space="preserve"> indicated above</w:t>
      </w:r>
      <w:r w:rsidR="004E68FF">
        <w:rPr>
          <w:rFonts w:ascii="Cambria" w:hAnsi="Cambria"/>
          <w:sz w:val="24"/>
          <w:szCs w:val="24"/>
        </w:rPr>
        <w:t xml:space="preserve">, </w:t>
      </w:r>
      <w:r w:rsidRPr="00F74665">
        <w:rPr>
          <w:rFonts w:ascii="Cambria" w:hAnsi="Cambria"/>
          <w:sz w:val="24"/>
          <w:szCs w:val="24"/>
        </w:rPr>
        <w:t xml:space="preserve">to the </w:t>
      </w:r>
      <w:r>
        <w:rPr>
          <w:rFonts w:ascii="Cambria" w:hAnsi="Cambria"/>
          <w:sz w:val="24"/>
          <w:szCs w:val="24"/>
        </w:rPr>
        <w:t>S</w:t>
      </w:r>
      <w:r w:rsidRPr="00F74665">
        <w:rPr>
          <w:rFonts w:ascii="Cambria" w:hAnsi="Cambria"/>
          <w:sz w:val="24"/>
          <w:szCs w:val="24"/>
        </w:rPr>
        <w:t>tate</w:t>
      </w:r>
      <w:r>
        <w:rPr>
          <w:rFonts w:ascii="Cambria" w:hAnsi="Cambria"/>
          <w:sz w:val="24"/>
          <w:szCs w:val="24"/>
        </w:rPr>
        <w:t xml:space="preserve"> in the following manner: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BD756F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F74665">
        <w:rPr>
          <w:rFonts w:ascii="Cambria" w:hAnsi="Cambria"/>
          <w:sz w:val="24"/>
          <w:szCs w:val="24"/>
        </w:rPr>
        <w:t xml:space="preserve">efendant shall pay the </w:t>
      </w:r>
      <w:r w:rsidR="00076083">
        <w:rPr>
          <w:rFonts w:ascii="Cambria" w:hAnsi="Cambria"/>
          <w:sz w:val="24"/>
          <w:szCs w:val="24"/>
        </w:rPr>
        <w:t>court</w:t>
      </w:r>
      <w:r w:rsidR="00F74665">
        <w:rPr>
          <w:rFonts w:ascii="Cambria" w:hAnsi="Cambria"/>
          <w:sz w:val="24"/>
          <w:szCs w:val="24"/>
        </w:rPr>
        <w:t xml:space="preserve"> costs</w:t>
      </w:r>
      <w:r w:rsidR="00076083">
        <w:rPr>
          <w:rFonts w:ascii="Cambria" w:hAnsi="Cambria"/>
          <w:sz w:val="24"/>
          <w:szCs w:val="24"/>
        </w:rPr>
        <w:t>, in the amount indicated above,</w:t>
      </w:r>
      <w:r w:rsidR="00F74665">
        <w:rPr>
          <w:rFonts w:ascii="Cambria" w:hAnsi="Cambria"/>
          <w:sz w:val="24"/>
          <w:szCs w:val="24"/>
        </w:rPr>
        <w:t xml:space="preserve"> immediately.</w:t>
      </w:r>
    </w:p>
    <w:p w:rsidR="004E0CEE" w:rsidRDefault="00076083" w:rsidP="00076083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Defendant shall pay $__________ of the court costs </w:t>
      </w:r>
      <w:r w:rsidRPr="00076083">
        <w:rPr>
          <w:rFonts w:ascii="Cambria" w:hAnsi="Cambria"/>
          <w:sz w:val="24"/>
          <w:szCs w:val="24"/>
        </w:rPr>
        <w:t>in installments during the period of probation</w:t>
      </w:r>
      <w:r>
        <w:rPr>
          <w:rFonts w:ascii="Cambria" w:hAnsi="Cambria"/>
          <w:sz w:val="24"/>
          <w:szCs w:val="24"/>
        </w:rPr>
        <w:t>, as specified by the Court below:</w:t>
      </w:r>
    </w:p>
    <w:p w:rsidR="00076083" w:rsidRDefault="00076083" w:rsidP="00076083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76083" w:rsidRDefault="00076083" w:rsidP="00076083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shall discharge $__________ of the court costs by </w:t>
      </w:r>
      <w:r w:rsidRPr="00076083">
        <w:rPr>
          <w:rFonts w:ascii="Cambria" w:hAnsi="Cambria"/>
          <w:sz w:val="24"/>
          <w:szCs w:val="24"/>
        </w:rPr>
        <w:t>performing community service or attending a tutoring program</w:t>
      </w:r>
      <w:r>
        <w:rPr>
          <w:rFonts w:ascii="Cambria" w:hAnsi="Cambria"/>
          <w:sz w:val="24"/>
          <w:szCs w:val="24"/>
        </w:rPr>
        <w:t>, as specified by the Court below:</w:t>
      </w:r>
    </w:p>
    <w:p w:rsidR="00076083" w:rsidRPr="004E0CEE" w:rsidRDefault="00076083" w:rsidP="00076083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74665" w:rsidRDefault="00F74665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16A6D" w:rsidRDefault="00416A6D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2D768C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that:</w:t>
      </w:r>
    </w:p>
    <w:p w:rsidR="00416A6D" w:rsidRDefault="00416A6D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16A6D" w:rsidRDefault="00416A6D" w:rsidP="00416A6D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owes no restitution in connection with the charged offense.</w:t>
      </w:r>
    </w:p>
    <w:p w:rsidR="00416A6D" w:rsidRDefault="00416A6D" w:rsidP="00416A6D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F74665">
        <w:rPr>
          <w:rFonts w:ascii="Cambria" w:hAnsi="Cambria"/>
          <w:sz w:val="24"/>
          <w:szCs w:val="24"/>
        </w:rPr>
        <w:t xml:space="preserve">he Defendant owes restitution to a victim of </w:t>
      </w:r>
      <w:r>
        <w:rPr>
          <w:rFonts w:ascii="Cambria" w:hAnsi="Cambria"/>
          <w:sz w:val="24"/>
          <w:szCs w:val="24"/>
        </w:rPr>
        <w:t>the</w:t>
      </w:r>
      <w:r w:rsidR="002D768C">
        <w:rPr>
          <w:rFonts w:ascii="Cambria" w:hAnsi="Cambria"/>
          <w:sz w:val="24"/>
          <w:szCs w:val="24"/>
        </w:rPr>
        <w:t xml:space="preserve"> offense, and the D</w:t>
      </w:r>
      <w:r w:rsidRPr="00F74665">
        <w:rPr>
          <w:rFonts w:ascii="Cambria" w:hAnsi="Cambria"/>
          <w:sz w:val="24"/>
          <w:szCs w:val="24"/>
        </w:rPr>
        <w:t xml:space="preserve">efendant is </w:t>
      </w:r>
      <w:r w:rsidRPr="002D768C">
        <w:rPr>
          <w:rFonts w:ascii="Cambria" w:hAnsi="Cambria"/>
          <w:b/>
          <w:sz w:val="24"/>
          <w:szCs w:val="24"/>
        </w:rPr>
        <w:t>ORDERED</w:t>
      </w:r>
      <w:r w:rsidRPr="00F74665">
        <w:rPr>
          <w:rFonts w:ascii="Cambria" w:hAnsi="Cambria"/>
          <w:sz w:val="24"/>
          <w:szCs w:val="24"/>
        </w:rPr>
        <w:t xml:space="preserve"> to make restitution to ________________________, the victim of the offense, as specified by the </w:t>
      </w:r>
      <w:r w:rsidR="002D768C">
        <w:rPr>
          <w:rFonts w:ascii="Cambria" w:hAnsi="Cambria"/>
          <w:sz w:val="24"/>
          <w:szCs w:val="24"/>
        </w:rPr>
        <w:t>C</w:t>
      </w:r>
      <w:r w:rsidRPr="00F74665">
        <w:rPr>
          <w:rFonts w:ascii="Cambria" w:hAnsi="Cambria"/>
          <w:sz w:val="24"/>
          <w:szCs w:val="24"/>
        </w:rPr>
        <w:t>ourt below</w:t>
      </w:r>
      <w:r>
        <w:rPr>
          <w:rFonts w:ascii="Cambria" w:hAnsi="Cambria"/>
          <w:sz w:val="24"/>
          <w:szCs w:val="24"/>
        </w:rPr>
        <w:t>.</w:t>
      </w:r>
    </w:p>
    <w:p w:rsidR="00416A6D" w:rsidRDefault="00416A6D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</w:t>
      </w:r>
      <w:r w:rsidR="002D768C">
        <w:rPr>
          <w:rFonts w:ascii="Cambria" w:hAnsi="Cambria"/>
          <w:sz w:val="24"/>
          <w:szCs w:val="24"/>
        </w:rPr>
        <w:t>________________</w:t>
      </w:r>
      <w:r>
        <w:rPr>
          <w:rFonts w:ascii="Cambria" w:hAnsi="Cambria"/>
          <w:sz w:val="24"/>
          <w:szCs w:val="24"/>
        </w:rPr>
        <w:t>_____________________________________________________________</w:t>
      </w:r>
    </w:p>
    <w:p w:rsidR="00416A6D" w:rsidRDefault="00416A6D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event that the Defendant fails to </w:t>
      </w:r>
      <w:r w:rsidR="00322DC2">
        <w:rPr>
          <w:rFonts w:ascii="Cambria" w:hAnsi="Cambria"/>
          <w:sz w:val="24"/>
          <w:szCs w:val="24"/>
        </w:rPr>
        <w:t>satisfy</w:t>
      </w:r>
      <w:r>
        <w:rPr>
          <w:rFonts w:ascii="Cambria" w:hAnsi="Cambria"/>
          <w:sz w:val="24"/>
          <w:szCs w:val="24"/>
        </w:rPr>
        <w:t xml:space="preserve"> the </w:t>
      </w:r>
      <w:r w:rsidR="00416A6D">
        <w:rPr>
          <w:rFonts w:ascii="Cambria" w:hAnsi="Cambria"/>
          <w:sz w:val="24"/>
          <w:szCs w:val="24"/>
        </w:rPr>
        <w:t>court costs or restitution</w:t>
      </w:r>
      <w:r w:rsidR="004E0C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before the 31st day after this </w:t>
      </w:r>
      <w:r w:rsidR="00416A6D">
        <w:rPr>
          <w:rFonts w:ascii="Cambria" w:hAnsi="Cambria"/>
          <w:sz w:val="24"/>
          <w:szCs w:val="24"/>
        </w:rPr>
        <w:t>order</w:t>
      </w:r>
      <w:r>
        <w:rPr>
          <w:rFonts w:ascii="Cambria" w:hAnsi="Cambria"/>
          <w:sz w:val="24"/>
          <w:szCs w:val="24"/>
        </w:rPr>
        <w:t xml:space="preserve"> is entered, the Defendant is </w:t>
      </w:r>
      <w:r w:rsidRPr="002D768C">
        <w:rPr>
          <w:rFonts w:ascii="Cambria" w:hAnsi="Cambria"/>
          <w:b/>
          <w:sz w:val="24"/>
          <w:szCs w:val="24"/>
        </w:rPr>
        <w:t>ORDERED</w:t>
      </w:r>
      <w:r>
        <w:rPr>
          <w:rFonts w:ascii="Cambria" w:hAnsi="Cambria"/>
          <w:sz w:val="24"/>
          <w:szCs w:val="24"/>
        </w:rPr>
        <w:t xml:space="preserve"> to pay an additional “time payment fee” of $25.00 in accordance with Section 133.103 of the Local Government Code.</w:t>
      </w:r>
    </w:p>
    <w:p w:rsidR="001F679C" w:rsidRDefault="001F679C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143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2D768C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</w:t>
      </w:r>
      <w:r w:rsidR="00227CA8">
        <w:rPr>
          <w:rFonts w:ascii="Cambria" w:hAnsi="Cambria"/>
          <w:sz w:val="24"/>
          <w:szCs w:val="24"/>
        </w:rPr>
        <w:t>comply with the following terms and conditions during the probation period:</w:t>
      </w:r>
    </w:p>
    <w:p w:rsidR="00227CA8" w:rsidRDefault="00227CA8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143" w:rsidRDefault="009C2143" w:rsidP="00E86B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_____ hours of community service</w:t>
      </w:r>
      <w:r w:rsidR="00E86BA8">
        <w:rPr>
          <w:rFonts w:ascii="Cambria" w:hAnsi="Cambria"/>
          <w:sz w:val="24"/>
          <w:szCs w:val="24"/>
        </w:rPr>
        <w:t xml:space="preserve"> as indicated below:</w:t>
      </w:r>
    </w:p>
    <w:p w:rsidR="00E86BA8" w:rsidRDefault="00E86BA8" w:rsidP="00E86B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86BA8" w:rsidRDefault="00E86BA8" w:rsidP="00E86B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E86BA8" w:rsidRDefault="00306BAA" w:rsidP="00E86B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Within 90 days of the issuance of this order, complete the following</w:t>
      </w:r>
      <w:r w:rsidR="00E86BA8">
        <w:rPr>
          <w:rFonts w:ascii="Cambria" w:hAnsi="Cambria"/>
          <w:sz w:val="24"/>
          <w:szCs w:val="24"/>
        </w:rPr>
        <w:t>:</w:t>
      </w:r>
    </w:p>
    <w:p w:rsidR="00E86BA8" w:rsidRDefault="00E86BA8" w:rsidP="00E86B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C2143" w:rsidRPr="00306BAA" w:rsidRDefault="00E86BA8" w:rsidP="00E86BA8">
      <w:pPr>
        <w:pStyle w:val="ListParagraph"/>
        <w:numPr>
          <w:ilvl w:val="0"/>
          <w:numId w:val="1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306BAA">
        <w:rPr>
          <w:rFonts w:ascii="Cambria" w:hAnsi="Cambria"/>
          <w:sz w:val="24"/>
          <w:szCs w:val="24"/>
        </w:rPr>
        <w:t>An alcohol awareness program approved by the Texas Department of Licensing and Reg</w:t>
      </w:r>
      <w:r w:rsidR="00306BAA" w:rsidRPr="00306BAA">
        <w:rPr>
          <w:rFonts w:ascii="Cambria" w:hAnsi="Cambria"/>
          <w:sz w:val="24"/>
          <w:szCs w:val="24"/>
        </w:rPr>
        <w:t>ulation, a</w:t>
      </w:r>
      <w:r w:rsidRPr="00306BAA">
        <w:rPr>
          <w:rFonts w:ascii="Cambria" w:hAnsi="Cambria"/>
          <w:sz w:val="24"/>
          <w:szCs w:val="24"/>
        </w:rPr>
        <w:t xml:space="preserve"> drug education program approved by the Department of State Health Services</w:t>
      </w:r>
      <w:r w:rsidR="00306BAA">
        <w:rPr>
          <w:rFonts w:ascii="Cambria" w:hAnsi="Cambria"/>
          <w:sz w:val="24"/>
          <w:szCs w:val="24"/>
        </w:rPr>
        <w:t>, or a</w:t>
      </w:r>
      <w:r w:rsidRPr="00306BAA">
        <w:rPr>
          <w:rFonts w:ascii="Cambria" w:hAnsi="Cambria"/>
          <w:sz w:val="24"/>
          <w:szCs w:val="24"/>
        </w:rPr>
        <w:t xml:space="preserve"> drug and alcohol driving awareness program approved by the Texas Education Agency.</w:t>
      </w:r>
    </w:p>
    <w:p w:rsidR="00306BAA" w:rsidRDefault="00306BAA" w:rsidP="00306BAA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</w:p>
    <w:p w:rsidR="00306BAA" w:rsidRDefault="00306BAA" w:rsidP="00306BAA">
      <w:pPr>
        <w:pStyle w:val="ListParagraph"/>
        <w:numPr>
          <w:ilvl w:val="0"/>
          <w:numId w:val="1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additional 8 hours of community service as indicated below</w:t>
      </w:r>
      <w:r w:rsidR="002D768C">
        <w:rPr>
          <w:rFonts w:ascii="Cambria" w:hAnsi="Cambria"/>
          <w:sz w:val="24"/>
          <w:szCs w:val="24"/>
        </w:rPr>
        <w:t xml:space="preserve"> (if the Court finds that the Defendant resides in a county with fewer than 75,000 residents)</w:t>
      </w:r>
      <w:r>
        <w:rPr>
          <w:rFonts w:ascii="Cambria" w:hAnsi="Cambria"/>
          <w:sz w:val="24"/>
          <w:szCs w:val="24"/>
        </w:rPr>
        <w:t>:</w:t>
      </w:r>
    </w:p>
    <w:p w:rsidR="00306BAA" w:rsidRDefault="00306BAA" w:rsidP="00306BAA">
      <w:pPr>
        <w:pStyle w:val="ListParagraph"/>
        <w:tabs>
          <w:tab w:val="left" w:pos="1890"/>
        </w:tabs>
        <w:ind w:left="14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  <w:r w:rsidR="002D768C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________________________________________________________________________</w:t>
      </w:r>
    </w:p>
    <w:p w:rsidR="00E86BA8" w:rsidRPr="00E86BA8" w:rsidRDefault="00E86BA8" w:rsidP="00E86BA8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commit any offense against the laws of the United States, the State of Texas, a political subdivision of the State of Texas, or another state.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Abstain from the use of alcohol, controlled substances, or other intoxicating substances </w:t>
      </w:r>
      <w:r w:rsidR="00B242CA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unless </w:t>
      </w:r>
      <w:r w:rsidR="00B242CA">
        <w:rPr>
          <w:rFonts w:ascii="Cambria" w:hAnsi="Cambria"/>
          <w:sz w:val="24"/>
          <w:szCs w:val="24"/>
        </w:rPr>
        <w:t xml:space="preserve">otherwise </w:t>
      </w:r>
      <w:r>
        <w:rPr>
          <w:rFonts w:ascii="Cambria" w:hAnsi="Cambria"/>
          <w:sz w:val="24"/>
          <w:szCs w:val="24"/>
        </w:rPr>
        <w:t xml:space="preserve">directed by a </w:t>
      </w:r>
      <w:r w:rsidR="00B242CA">
        <w:rPr>
          <w:rFonts w:ascii="Cambria" w:hAnsi="Cambria"/>
          <w:sz w:val="24"/>
          <w:szCs w:val="24"/>
        </w:rPr>
        <w:t xml:space="preserve">licensed </w:t>
      </w:r>
      <w:r>
        <w:rPr>
          <w:rFonts w:ascii="Cambria" w:hAnsi="Cambria"/>
          <w:sz w:val="24"/>
          <w:szCs w:val="24"/>
        </w:rPr>
        <w:t>physician</w:t>
      </w:r>
      <w:r w:rsidR="00B242CA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Default="00B242CA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 school without unexcused absences.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Default="00B242CA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 periodically to the Court as indicated below:</w:t>
      </w:r>
    </w:p>
    <w:p w:rsidR="00B242CA" w:rsidRDefault="00B242CA" w:rsidP="00B242CA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27CA8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227CA8">
        <w:rPr>
          <w:rFonts w:ascii="Cambria" w:hAnsi="Cambria"/>
          <w:sz w:val="24"/>
          <w:szCs w:val="24"/>
        </w:rPr>
        <w:t>u</w:t>
      </w:r>
      <w:r w:rsidR="002758FE">
        <w:rPr>
          <w:rFonts w:ascii="Cambria" w:hAnsi="Cambria"/>
          <w:sz w:val="24"/>
          <w:szCs w:val="24"/>
        </w:rPr>
        <w:t>bmit to professional counseling as indicated below:</w:t>
      </w:r>
    </w:p>
    <w:p w:rsidR="002758FE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27CA8" w:rsidRPr="00227CA8">
        <w:rPr>
          <w:rFonts w:ascii="Cambria" w:hAnsi="Cambria"/>
          <w:sz w:val="24"/>
          <w:szCs w:val="24"/>
        </w:rPr>
        <w:t>ubmit to diagnostic testing for alcohol</w:t>
      </w:r>
      <w:r>
        <w:rPr>
          <w:rFonts w:ascii="Cambria" w:hAnsi="Cambria"/>
          <w:sz w:val="24"/>
          <w:szCs w:val="24"/>
        </w:rPr>
        <w:t xml:space="preserve">, </w:t>
      </w:r>
      <w:r w:rsidR="00227CA8" w:rsidRPr="00227CA8">
        <w:rPr>
          <w:rFonts w:ascii="Cambria" w:hAnsi="Cambria"/>
          <w:sz w:val="24"/>
          <w:szCs w:val="24"/>
        </w:rPr>
        <w:t>controlled substance</w:t>
      </w:r>
      <w:r>
        <w:rPr>
          <w:rFonts w:ascii="Cambria" w:hAnsi="Cambria"/>
          <w:sz w:val="24"/>
          <w:szCs w:val="24"/>
        </w:rPr>
        <w:t>s,</w:t>
      </w:r>
      <w:r w:rsidR="00227CA8" w:rsidRPr="00227CA8">
        <w:rPr>
          <w:rFonts w:ascii="Cambria" w:hAnsi="Cambria"/>
          <w:sz w:val="24"/>
          <w:szCs w:val="24"/>
        </w:rPr>
        <w:t xml:space="preserve"> or </w:t>
      </w:r>
      <w:r>
        <w:rPr>
          <w:rFonts w:ascii="Cambria" w:hAnsi="Cambria"/>
          <w:sz w:val="24"/>
          <w:szCs w:val="24"/>
        </w:rPr>
        <w:t xml:space="preserve">other </w:t>
      </w:r>
      <w:r w:rsidR="00227CA8" w:rsidRPr="00227CA8">
        <w:rPr>
          <w:rFonts w:ascii="Cambria" w:hAnsi="Cambria"/>
          <w:sz w:val="24"/>
          <w:szCs w:val="24"/>
        </w:rPr>
        <w:t>drug</w:t>
      </w:r>
      <w:r>
        <w:rPr>
          <w:rFonts w:ascii="Cambria" w:hAnsi="Cambria"/>
          <w:sz w:val="24"/>
          <w:szCs w:val="24"/>
        </w:rPr>
        <w:t>s as indicated below:</w:t>
      </w:r>
    </w:p>
    <w:p w:rsidR="002758FE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27CA8" w:rsidRPr="00227CA8">
        <w:rPr>
          <w:rFonts w:ascii="Cambria" w:hAnsi="Cambria"/>
          <w:sz w:val="24"/>
          <w:szCs w:val="24"/>
        </w:rPr>
        <w:t>ubmit to a psychosocial assessment</w:t>
      </w:r>
      <w:r>
        <w:rPr>
          <w:rFonts w:ascii="Cambria" w:hAnsi="Cambria"/>
          <w:sz w:val="24"/>
          <w:szCs w:val="24"/>
        </w:rPr>
        <w:t xml:space="preserve"> as indicated below:</w:t>
      </w:r>
    </w:p>
    <w:p w:rsidR="00227CA8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227CA8" w:rsidRPr="00227CA8">
        <w:rPr>
          <w:rFonts w:ascii="Cambria" w:hAnsi="Cambria"/>
          <w:sz w:val="24"/>
          <w:szCs w:val="24"/>
        </w:rPr>
        <w:t>articipate in an alcohol or drug abuse treatment or education program</w:t>
      </w:r>
      <w:r>
        <w:rPr>
          <w:rFonts w:ascii="Cambria" w:hAnsi="Cambria"/>
          <w:sz w:val="24"/>
          <w:szCs w:val="24"/>
        </w:rPr>
        <w:t xml:space="preserve"> as indicated below:</w:t>
      </w:r>
    </w:p>
    <w:p w:rsidR="00227CA8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227CA8" w:rsidRPr="00227CA8">
        <w:rPr>
          <w:rFonts w:ascii="Cambria" w:hAnsi="Cambria"/>
          <w:sz w:val="24"/>
          <w:szCs w:val="24"/>
        </w:rPr>
        <w:t xml:space="preserve">ay the costs </w:t>
      </w:r>
      <w:r>
        <w:rPr>
          <w:rFonts w:ascii="Cambria" w:hAnsi="Cambria"/>
          <w:sz w:val="24"/>
          <w:szCs w:val="24"/>
        </w:rPr>
        <w:t>for</w:t>
      </w:r>
      <w:r w:rsidR="00227CA8" w:rsidRPr="00227CA8">
        <w:rPr>
          <w:rFonts w:ascii="Cambria" w:hAnsi="Cambria"/>
          <w:sz w:val="24"/>
          <w:szCs w:val="24"/>
        </w:rPr>
        <w:t xml:space="preserve"> any diagnostic testing, psychosocial assessment, or treatment or education program </w:t>
      </w:r>
      <w:r>
        <w:rPr>
          <w:rFonts w:ascii="Cambria" w:hAnsi="Cambria"/>
          <w:sz w:val="24"/>
          <w:szCs w:val="24"/>
        </w:rPr>
        <w:t>in the manner indicated below:</w:t>
      </w:r>
    </w:p>
    <w:p w:rsidR="002758FE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C4444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227CA8" w:rsidRPr="00227CA8">
        <w:rPr>
          <w:rFonts w:ascii="Cambria" w:hAnsi="Cambria"/>
          <w:sz w:val="24"/>
          <w:szCs w:val="24"/>
        </w:rPr>
        <w:t xml:space="preserve">omplete a driving safety course approved under Chapter 1001, Education Code, or another </w:t>
      </w:r>
      <w:r>
        <w:rPr>
          <w:rFonts w:ascii="Cambria" w:hAnsi="Cambria"/>
          <w:sz w:val="24"/>
          <w:szCs w:val="24"/>
        </w:rPr>
        <w:t>course as directed by the judge.</w:t>
      </w:r>
      <w:r w:rsidR="00C4444E">
        <w:rPr>
          <w:rFonts w:ascii="Cambria" w:hAnsi="Cambria"/>
          <w:sz w:val="24"/>
          <w:szCs w:val="24"/>
        </w:rPr>
        <w:t xml:space="preserve">  (Mandatory if the Defendant is under the age of 25 and the charged offense is a </w:t>
      </w:r>
      <w:r w:rsidR="00C4444E" w:rsidRPr="00C4444E">
        <w:rPr>
          <w:rFonts w:ascii="Cambria" w:hAnsi="Cambria"/>
          <w:sz w:val="24"/>
          <w:szCs w:val="24"/>
        </w:rPr>
        <w:t>traffic offense c</w:t>
      </w:r>
      <w:r w:rsidR="00C4444E">
        <w:rPr>
          <w:rFonts w:ascii="Cambria" w:hAnsi="Cambria"/>
          <w:sz w:val="24"/>
          <w:szCs w:val="24"/>
        </w:rPr>
        <w:t xml:space="preserve">lassified as a moving violation) 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Pr="00227CA8" w:rsidRDefault="00B242CA" w:rsidP="00B242CA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 to a driving examination</w:t>
      </w:r>
      <w:r w:rsidRPr="00B242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conducted </w:t>
      </w:r>
      <w:r w:rsidRPr="00B242CA">
        <w:rPr>
          <w:rFonts w:ascii="Cambria" w:hAnsi="Cambria"/>
          <w:sz w:val="24"/>
          <w:szCs w:val="24"/>
        </w:rPr>
        <w:t xml:space="preserve">by the Department of Public Safety </w:t>
      </w:r>
      <w:r>
        <w:rPr>
          <w:rFonts w:ascii="Cambria" w:hAnsi="Cambria"/>
          <w:sz w:val="24"/>
          <w:szCs w:val="24"/>
        </w:rPr>
        <w:t>in accordance with</w:t>
      </w:r>
      <w:r w:rsidRPr="00B242CA">
        <w:rPr>
          <w:rFonts w:ascii="Cambria" w:hAnsi="Cambria"/>
          <w:sz w:val="24"/>
          <w:szCs w:val="24"/>
        </w:rPr>
        <w:t xml:space="preserve"> Section 521.161(b</w:t>
      </w:r>
      <w:proofErr w:type="gramStart"/>
      <w:r w:rsidRPr="00B242CA">
        <w:rPr>
          <w:rFonts w:ascii="Cambria" w:hAnsi="Cambria"/>
          <w:sz w:val="24"/>
          <w:szCs w:val="24"/>
        </w:rPr>
        <w:t>)(</w:t>
      </w:r>
      <w:proofErr w:type="gramEnd"/>
      <w:r w:rsidRPr="00B242CA">
        <w:rPr>
          <w:rFonts w:ascii="Cambria" w:hAnsi="Cambria"/>
          <w:sz w:val="24"/>
          <w:szCs w:val="24"/>
        </w:rPr>
        <w:t>2), Transportation Code</w:t>
      </w:r>
      <w:r>
        <w:rPr>
          <w:rFonts w:ascii="Cambria" w:hAnsi="Cambria"/>
          <w:sz w:val="24"/>
          <w:szCs w:val="24"/>
        </w:rPr>
        <w:t xml:space="preserve">, regardless of whether you have previously completed a driving exam.  Pay the $10.00 examination fee.  (Mandatory if the Defendant is under the age of 25, the Defendant holds a provisional license, and the charged offense is a </w:t>
      </w:r>
      <w:r w:rsidRPr="00C4444E">
        <w:rPr>
          <w:rFonts w:ascii="Cambria" w:hAnsi="Cambria"/>
          <w:sz w:val="24"/>
          <w:szCs w:val="24"/>
        </w:rPr>
        <w:t>traffic offense c</w:t>
      </w:r>
      <w:r>
        <w:rPr>
          <w:rFonts w:ascii="Cambria" w:hAnsi="Cambria"/>
          <w:sz w:val="24"/>
          <w:szCs w:val="24"/>
        </w:rPr>
        <w:t>lassified as a moving violation)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B242CA">
        <w:rPr>
          <w:rFonts w:ascii="Cambria" w:hAnsi="Cambria"/>
          <w:sz w:val="24"/>
          <w:szCs w:val="24"/>
        </w:rPr>
        <w:t xml:space="preserve">resent satisfactory evidence of full and complete compliance with this order to the Court </w:t>
      </w:r>
      <w:r>
        <w:rPr>
          <w:rFonts w:ascii="Cambria" w:hAnsi="Cambria"/>
          <w:sz w:val="24"/>
          <w:szCs w:val="24"/>
        </w:rPr>
        <w:t>in the manner indicated below.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Pr="00227CA8" w:rsidRDefault="002758FE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227CA8">
        <w:rPr>
          <w:rFonts w:ascii="Cambria" w:hAnsi="Cambria"/>
          <w:sz w:val="24"/>
          <w:szCs w:val="24"/>
        </w:rPr>
        <w:t xml:space="preserve">ost a bond in the amount of </w:t>
      </w:r>
      <w:r>
        <w:rPr>
          <w:rFonts w:ascii="Cambria" w:hAnsi="Cambria"/>
          <w:sz w:val="24"/>
          <w:szCs w:val="24"/>
        </w:rPr>
        <w:t>$__________ to secure payment of the fine.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Comply with these additional terms and conditions: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______________________________________________________________________________________________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______________________________________________________________________________________________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______________________________________________________________________________________________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Default="00B242CA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______________________________________________________________________________________________</w:t>
      </w:r>
    </w:p>
    <w:p w:rsidR="00B242CA" w:rsidRDefault="00B242CA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B242CA" w:rsidRDefault="00B242CA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Default="00B242CA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admonishes the Defendant that full and complete compliance with this order will result in </w:t>
      </w:r>
      <w:r w:rsidR="008E0930">
        <w:rPr>
          <w:rFonts w:ascii="Cambria" w:hAnsi="Cambria"/>
          <w:sz w:val="24"/>
          <w:szCs w:val="24"/>
        </w:rPr>
        <w:t xml:space="preserve">the dismissal of the charged offense.  </w:t>
      </w:r>
    </w:p>
    <w:p w:rsidR="008E0930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Defendant fails to comply with the Court’s order, the Court will summon the Defendant to a hearing.  If the Defendant fails to show good cause</w:t>
      </w:r>
      <w:r w:rsidR="007106BA">
        <w:rPr>
          <w:rFonts w:ascii="Cambria" w:hAnsi="Cambria"/>
          <w:sz w:val="24"/>
          <w:szCs w:val="24"/>
        </w:rPr>
        <w:t xml:space="preserve"> at the hearing</w:t>
      </w:r>
      <w:r>
        <w:rPr>
          <w:rFonts w:ascii="Cambria" w:hAnsi="Cambria"/>
          <w:sz w:val="24"/>
          <w:szCs w:val="24"/>
        </w:rPr>
        <w:t xml:space="preserve"> for the failure to comply with the Court’s order, the Court will issue a judgment of conviction and impose the fine assessed in the amount indicated above.</w:t>
      </w:r>
    </w:p>
    <w:p w:rsidR="008E0930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Pr="00B242CA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Default="008E0930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0522AA" w:rsidRDefault="000522AA" w:rsidP="001B044D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2D768C">
        <w:rPr>
          <w:rFonts w:ascii="Cambria" w:hAnsi="Cambria"/>
          <w:b/>
          <w:sz w:val="24"/>
          <w:szCs w:val="24"/>
        </w:rPr>
        <w:t xml:space="preserve">ISSUED AND SIGNED </w:t>
      </w:r>
      <w:r w:rsidR="001B044D">
        <w:rPr>
          <w:rFonts w:ascii="Cambria" w:hAnsi="Cambria"/>
          <w:sz w:val="24"/>
          <w:szCs w:val="24"/>
        </w:rPr>
        <w:t>this _____</w:t>
      </w:r>
      <w:r w:rsidR="001B044D">
        <w:rPr>
          <w:rFonts w:ascii="Cambria" w:hAnsi="Cambria"/>
          <w:b/>
          <w:sz w:val="24"/>
          <w:szCs w:val="24"/>
        </w:rPr>
        <w:t xml:space="preserve"> </w:t>
      </w:r>
      <w:r w:rsidR="001B044D">
        <w:rPr>
          <w:rFonts w:ascii="Cambria" w:hAnsi="Cambria"/>
          <w:sz w:val="24"/>
          <w:szCs w:val="24"/>
        </w:rPr>
        <w:t>day of __________________, 20_____.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603328" w:rsidRPr="00603328" w:rsidRDefault="000522AA" w:rsidP="00603328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03328" w:rsidRPr="00603328">
        <w:rPr>
          <w:rFonts w:ascii="Cambria" w:hAnsi="Cambria"/>
          <w:sz w:val="24"/>
          <w:szCs w:val="24"/>
        </w:rPr>
        <w:t>________________________________________________________</w:t>
      </w:r>
    </w:p>
    <w:p w:rsidR="00603328" w:rsidRPr="00603328" w:rsidRDefault="00603328" w:rsidP="00603328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03328">
        <w:rPr>
          <w:rFonts w:ascii="Cambria" w:hAnsi="Cambria"/>
          <w:sz w:val="24"/>
          <w:szCs w:val="24"/>
        </w:rPr>
        <w:tab/>
        <w:t>JUSTICE OF THE PEACE, PRECINCT _______________</w:t>
      </w:r>
    </w:p>
    <w:p w:rsidR="000522AA" w:rsidRPr="000522AA" w:rsidRDefault="00603328" w:rsidP="00603328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 w:rsidRPr="0060332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603328">
        <w:rPr>
          <w:rFonts w:ascii="Cambria" w:hAnsi="Cambria"/>
          <w:sz w:val="24"/>
          <w:szCs w:val="24"/>
        </w:rPr>
        <w:t>_____________________________________ COUNTY, TEXAS</w:t>
      </w:r>
    </w:p>
    <w:p w:rsidR="000A5B0F" w:rsidRPr="004E0CEE" w:rsidRDefault="000A5B0F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P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sectPr w:rsidR="004E0CEE" w:rsidRPr="004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413"/>
    <w:multiLevelType w:val="hybridMultilevel"/>
    <w:tmpl w:val="FC9205F0"/>
    <w:lvl w:ilvl="0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522AA"/>
    <w:rsid w:val="00076083"/>
    <w:rsid w:val="000A5B0F"/>
    <w:rsid w:val="000E41EA"/>
    <w:rsid w:val="001B044D"/>
    <w:rsid w:val="001F679C"/>
    <w:rsid w:val="00227CA8"/>
    <w:rsid w:val="002758FE"/>
    <w:rsid w:val="002D768C"/>
    <w:rsid w:val="00306BAA"/>
    <w:rsid w:val="00322DC2"/>
    <w:rsid w:val="00335A71"/>
    <w:rsid w:val="00416A6D"/>
    <w:rsid w:val="004E0CEE"/>
    <w:rsid w:val="004E68FF"/>
    <w:rsid w:val="00603328"/>
    <w:rsid w:val="006778B0"/>
    <w:rsid w:val="0069132A"/>
    <w:rsid w:val="006C6B43"/>
    <w:rsid w:val="006D46EE"/>
    <w:rsid w:val="007106BA"/>
    <w:rsid w:val="00780601"/>
    <w:rsid w:val="0081423C"/>
    <w:rsid w:val="0084388F"/>
    <w:rsid w:val="008E0930"/>
    <w:rsid w:val="009C2143"/>
    <w:rsid w:val="00A6521D"/>
    <w:rsid w:val="00AD5EBB"/>
    <w:rsid w:val="00B242CA"/>
    <w:rsid w:val="00BB7A61"/>
    <w:rsid w:val="00BD756F"/>
    <w:rsid w:val="00C4444E"/>
    <w:rsid w:val="00E45EB6"/>
    <w:rsid w:val="00E86BA8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4</cp:revision>
  <dcterms:created xsi:type="dcterms:W3CDTF">2016-01-05T17:03:00Z</dcterms:created>
  <dcterms:modified xsi:type="dcterms:W3CDTF">2016-01-06T21:19:00Z</dcterms:modified>
</cp:coreProperties>
</file>