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66BA" w14:textId="77777777" w:rsidR="00EB1A1E" w:rsidRPr="00DE79F8" w:rsidRDefault="00EB1A1E" w:rsidP="00EB1A1E">
      <w:pPr>
        <w:spacing w:line="240" w:lineRule="auto"/>
        <w:jc w:val="both"/>
        <w:rPr>
          <w:rFonts w:cstheme="minorHAnsi"/>
          <w:sz w:val="32"/>
          <w:szCs w:val="32"/>
        </w:rPr>
      </w:pPr>
      <w:r w:rsidRPr="00DE79F8">
        <w:rPr>
          <w:rFonts w:cstheme="minorHAnsi"/>
          <w:sz w:val="32"/>
          <w:szCs w:val="32"/>
        </w:rPr>
        <w:t xml:space="preserve">Criminal Bench Trial </w:t>
      </w:r>
    </w:p>
    <w:p w14:paraId="3DE0ED8C" w14:textId="77777777" w:rsidR="00EB1A1E" w:rsidRPr="00DE79F8" w:rsidRDefault="00EB1A1E" w:rsidP="00EB1A1E">
      <w:pPr>
        <w:spacing w:line="240" w:lineRule="auto"/>
        <w:jc w:val="both"/>
        <w:rPr>
          <w:rFonts w:cstheme="minorHAnsi"/>
          <w:sz w:val="32"/>
          <w:szCs w:val="32"/>
        </w:rPr>
      </w:pPr>
    </w:p>
    <w:p w14:paraId="7905F6FD" w14:textId="77777777" w:rsidR="00EB1A1E" w:rsidRPr="00DE79F8" w:rsidRDefault="00EB1A1E" w:rsidP="00EB1A1E">
      <w:pPr>
        <w:spacing w:line="240" w:lineRule="auto"/>
        <w:jc w:val="both"/>
        <w:rPr>
          <w:rFonts w:cstheme="minorHAnsi"/>
          <w:sz w:val="32"/>
          <w:szCs w:val="32"/>
        </w:rPr>
      </w:pPr>
      <w:r>
        <w:rPr>
          <w:rFonts w:cstheme="minorHAnsi"/>
          <w:sz w:val="32"/>
          <w:szCs w:val="32"/>
        </w:rPr>
        <w:t>(</w:t>
      </w:r>
      <w:r w:rsidRPr="00DE79F8">
        <w:rPr>
          <w:rFonts w:cstheme="minorHAnsi"/>
          <w:sz w:val="32"/>
          <w:szCs w:val="32"/>
        </w:rPr>
        <w:t>Bailiff asks for all to rise, announcing the judge, county and precinct.</w:t>
      </w:r>
      <w:r>
        <w:rPr>
          <w:rFonts w:cstheme="minorHAnsi"/>
          <w:sz w:val="32"/>
          <w:szCs w:val="32"/>
        </w:rPr>
        <w:t>)</w:t>
      </w:r>
    </w:p>
    <w:p w14:paraId="74E12DA9"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Judge: Good morning. My name is Judge ______. You’ve met the Bailiff, _________ already.  My court clerk,  ____ , (</w:t>
      </w:r>
      <w:r>
        <w:rPr>
          <w:rFonts w:cstheme="minorHAnsi"/>
          <w:b/>
          <w:sz w:val="32"/>
          <w:szCs w:val="32"/>
        </w:rPr>
        <w:t>i</w:t>
      </w:r>
      <w:r w:rsidRPr="00DA7FA4">
        <w:rPr>
          <w:rFonts w:cstheme="minorHAnsi"/>
          <w:b/>
          <w:sz w:val="32"/>
          <w:szCs w:val="32"/>
        </w:rPr>
        <w:t>s seated here OR may also enter the courtroom from time to time and if he/she does, he/she will sit  here.)</w:t>
      </w:r>
    </w:p>
    <w:p w14:paraId="7DA1A001"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This other chair is called the witness stand</w:t>
      </w:r>
      <w:r>
        <w:rPr>
          <w:rFonts w:cstheme="minorHAnsi"/>
          <w:b/>
          <w:sz w:val="32"/>
          <w:szCs w:val="32"/>
        </w:rPr>
        <w:t>,</w:t>
      </w:r>
      <w:r w:rsidRPr="00DA7FA4">
        <w:rPr>
          <w:rFonts w:cstheme="minorHAnsi"/>
          <w:b/>
          <w:sz w:val="32"/>
          <w:szCs w:val="32"/>
        </w:rPr>
        <w:t xml:space="preserve"> and anyone who will be giving testimony under oath will sit here to speak.</w:t>
      </w:r>
    </w:p>
    <w:p w14:paraId="3C84510E"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 xml:space="preserve">Today we have the case of The State of Texas v __________________. </w:t>
      </w:r>
    </w:p>
    <w:p w14:paraId="3B266851" w14:textId="77777777" w:rsidR="00EB1A1E" w:rsidRDefault="00EB1A1E" w:rsidP="00EB1A1E">
      <w:pPr>
        <w:spacing w:line="240" w:lineRule="auto"/>
        <w:jc w:val="both"/>
        <w:rPr>
          <w:rFonts w:cstheme="minorHAnsi"/>
          <w:b/>
          <w:sz w:val="32"/>
          <w:szCs w:val="32"/>
        </w:rPr>
      </w:pPr>
      <w:bookmarkStart w:id="0" w:name="_Hlk3893911"/>
      <w:r>
        <w:rPr>
          <w:rFonts w:cstheme="minorHAnsi"/>
          <w:b/>
          <w:sz w:val="32"/>
          <w:szCs w:val="32"/>
        </w:rPr>
        <w:t xml:space="preserve">Mr./Ms. _____________________(defendant), now that you are here for your trial day, I want to make sure you understand your rights. First, you do not have to say or do anything. You may choose to make arguments, ask questions of witnesses, and present evidence, but you do not have to do any of these things. You also do not have to testify. </w:t>
      </w:r>
    </w:p>
    <w:p w14:paraId="4B7CCA49" w14:textId="77777777" w:rsidR="00EB1A1E" w:rsidRDefault="00EB1A1E" w:rsidP="00EB1A1E">
      <w:pPr>
        <w:spacing w:line="240" w:lineRule="auto"/>
        <w:jc w:val="both"/>
        <w:rPr>
          <w:rFonts w:cstheme="minorHAnsi"/>
          <w:b/>
          <w:sz w:val="32"/>
          <w:szCs w:val="32"/>
        </w:rPr>
      </w:pPr>
      <w:r>
        <w:rPr>
          <w:rFonts w:cstheme="minorHAnsi"/>
          <w:b/>
          <w:sz w:val="32"/>
          <w:szCs w:val="32"/>
        </w:rPr>
        <w:t>Do you understand your rights?</w:t>
      </w:r>
    </w:p>
    <w:p w14:paraId="0D692AB7" w14:textId="77777777" w:rsidR="00EB1A1E" w:rsidRDefault="00EB1A1E" w:rsidP="00EB1A1E">
      <w:pPr>
        <w:spacing w:line="240" w:lineRule="auto"/>
        <w:jc w:val="both"/>
        <w:rPr>
          <w:rFonts w:cstheme="minorHAnsi"/>
          <w:b/>
          <w:sz w:val="32"/>
          <w:szCs w:val="32"/>
        </w:rPr>
      </w:pPr>
      <w:r>
        <w:rPr>
          <w:rFonts w:cstheme="minorHAnsi"/>
          <w:b/>
          <w:sz w:val="32"/>
          <w:szCs w:val="32"/>
        </w:rPr>
        <w:t xml:space="preserve">You may also choose to change your plea now or at any time before the case is over and I have given my judgment. </w:t>
      </w:r>
    </w:p>
    <w:p w14:paraId="169859F1" w14:textId="77777777" w:rsidR="00EB1A1E" w:rsidRDefault="00EB1A1E" w:rsidP="00EB1A1E">
      <w:pPr>
        <w:spacing w:line="240" w:lineRule="auto"/>
        <w:jc w:val="both"/>
        <w:rPr>
          <w:rFonts w:cstheme="minorHAnsi"/>
          <w:b/>
          <w:sz w:val="32"/>
          <w:szCs w:val="32"/>
        </w:rPr>
      </w:pPr>
      <w:r>
        <w:rPr>
          <w:rFonts w:cstheme="minorHAnsi"/>
          <w:b/>
          <w:sz w:val="32"/>
          <w:szCs w:val="32"/>
        </w:rPr>
        <w:t xml:space="preserve">Do you understand this choice that you have? </w:t>
      </w:r>
    </w:p>
    <w:p w14:paraId="6DBF3383" w14:textId="77777777" w:rsidR="00EB1A1E" w:rsidRDefault="00EB1A1E" w:rsidP="00EB1A1E">
      <w:pPr>
        <w:spacing w:line="240" w:lineRule="auto"/>
        <w:jc w:val="both"/>
        <w:rPr>
          <w:rFonts w:cstheme="minorHAnsi"/>
          <w:b/>
          <w:sz w:val="32"/>
          <w:szCs w:val="32"/>
        </w:rPr>
      </w:pPr>
      <w:r w:rsidRPr="00DA7FA4">
        <w:rPr>
          <w:rFonts w:cstheme="minorHAnsi"/>
          <w:b/>
          <w:sz w:val="32"/>
          <w:szCs w:val="32"/>
        </w:rPr>
        <w:t>Are both parties ready?</w:t>
      </w:r>
    </w:p>
    <w:bookmarkEnd w:id="0"/>
    <w:p w14:paraId="5B2814EF" w14:textId="77777777" w:rsidR="00EB1A1E" w:rsidRPr="00DA7FA4" w:rsidRDefault="00EB1A1E" w:rsidP="00EB1A1E">
      <w:pPr>
        <w:spacing w:line="240" w:lineRule="auto"/>
        <w:jc w:val="both"/>
        <w:rPr>
          <w:rFonts w:cstheme="minorHAnsi"/>
          <w:sz w:val="32"/>
          <w:szCs w:val="32"/>
        </w:rPr>
      </w:pPr>
      <w:r>
        <w:rPr>
          <w:rFonts w:cstheme="minorHAnsi"/>
          <w:sz w:val="32"/>
          <w:szCs w:val="32"/>
        </w:rPr>
        <w:tab/>
      </w:r>
      <w:r w:rsidRPr="00DA7FA4">
        <w:rPr>
          <w:rFonts w:cstheme="minorHAnsi"/>
          <w:sz w:val="32"/>
          <w:szCs w:val="32"/>
        </w:rPr>
        <w:t>(</w:t>
      </w:r>
      <w:r>
        <w:rPr>
          <w:rFonts w:cstheme="minorHAnsi"/>
          <w:sz w:val="32"/>
          <w:szCs w:val="32"/>
        </w:rPr>
        <w:t>A</w:t>
      </w:r>
      <w:r w:rsidRPr="00DA7FA4">
        <w:rPr>
          <w:rFonts w:cstheme="minorHAnsi"/>
          <w:sz w:val="32"/>
          <w:szCs w:val="32"/>
        </w:rPr>
        <w:t xml:space="preserve">llow both parties </w:t>
      </w:r>
      <w:r>
        <w:rPr>
          <w:rFonts w:cstheme="minorHAnsi"/>
          <w:sz w:val="32"/>
          <w:szCs w:val="32"/>
        </w:rPr>
        <w:t xml:space="preserve">to </w:t>
      </w:r>
      <w:r w:rsidRPr="00DA7FA4">
        <w:rPr>
          <w:rFonts w:cstheme="minorHAnsi"/>
          <w:sz w:val="32"/>
          <w:szCs w:val="32"/>
        </w:rPr>
        <w:t>respond</w:t>
      </w:r>
      <w:r>
        <w:rPr>
          <w:rFonts w:cstheme="minorHAnsi"/>
          <w:sz w:val="32"/>
          <w:szCs w:val="32"/>
        </w:rPr>
        <w:t>.</w:t>
      </w:r>
      <w:r w:rsidRPr="00DA7FA4">
        <w:rPr>
          <w:rFonts w:cstheme="minorHAnsi"/>
          <w:sz w:val="32"/>
          <w:szCs w:val="32"/>
        </w:rPr>
        <w:t xml:space="preserve">) </w:t>
      </w:r>
    </w:p>
    <w:p w14:paraId="2BB807D7" w14:textId="77777777" w:rsidR="00EB1A1E" w:rsidRPr="00DA7FA4" w:rsidRDefault="00EB1A1E" w:rsidP="00EB1A1E">
      <w:pPr>
        <w:spacing w:line="240" w:lineRule="auto"/>
        <w:jc w:val="both"/>
        <w:rPr>
          <w:rFonts w:cstheme="minorHAnsi"/>
          <w:b/>
          <w:sz w:val="32"/>
          <w:szCs w:val="32"/>
        </w:rPr>
      </w:pPr>
      <w:bookmarkStart w:id="1" w:name="_Hlk2353636"/>
      <w:r w:rsidRPr="00DA7FA4">
        <w:rPr>
          <w:rFonts w:cstheme="minorHAnsi"/>
          <w:b/>
          <w:sz w:val="32"/>
          <w:szCs w:val="32"/>
        </w:rPr>
        <w:t>This is a criminal case</w:t>
      </w:r>
      <w:r>
        <w:rPr>
          <w:rFonts w:cstheme="minorHAnsi"/>
          <w:b/>
          <w:sz w:val="32"/>
          <w:szCs w:val="32"/>
        </w:rPr>
        <w:t>.</w:t>
      </w:r>
      <w:r w:rsidRPr="00DA7FA4">
        <w:rPr>
          <w:rFonts w:cstheme="minorHAnsi"/>
          <w:b/>
          <w:sz w:val="32"/>
          <w:szCs w:val="32"/>
        </w:rPr>
        <w:t xml:space="preserve"> The State of Texas claims that a law was broken and has brought this case to trial.</w:t>
      </w:r>
    </w:p>
    <w:bookmarkEnd w:id="1"/>
    <w:p w14:paraId="4E1195FA"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 xml:space="preserve">It is important to keep all electronic devices OFF. If your phone is not turned off, the </w:t>
      </w:r>
      <w:r>
        <w:rPr>
          <w:rFonts w:cstheme="minorHAnsi"/>
          <w:b/>
          <w:sz w:val="32"/>
          <w:szCs w:val="32"/>
        </w:rPr>
        <w:t>B</w:t>
      </w:r>
      <w:r w:rsidRPr="00DA7FA4">
        <w:rPr>
          <w:rFonts w:cstheme="minorHAnsi"/>
          <w:b/>
          <w:sz w:val="32"/>
          <w:szCs w:val="32"/>
        </w:rPr>
        <w:t xml:space="preserve">ailiff will hold it until the trial is over. </w:t>
      </w:r>
    </w:p>
    <w:p w14:paraId="13B36D9E" w14:textId="77777777" w:rsidR="00EB1A1E" w:rsidRPr="00DA7FA4" w:rsidRDefault="00EB1A1E" w:rsidP="00EB1A1E">
      <w:pPr>
        <w:spacing w:line="240" w:lineRule="auto"/>
        <w:jc w:val="both"/>
        <w:rPr>
          <w:rFonts w:cstheme="minorHAnsi"/>
          <w:b/>
          <w:sz w:val="32"/>
          <w:szCs w:val="32"/>
        </w:rPr>
      </w:pPr>
      <w:bookmarkStart w:id="2" w:name="_Hlk2355863"/>
      <w:r w:rsidRPr="00DA7FA4">
        <w:rPr>
          <w:rFonts w:cstheme="minorHAnsi"/>
          <w:b/>
          <w:sz w:val="32"/>
          <w:szCs w:val="32"/>
        </w:rPr>
        <w:t xml:space="preserve">This case will not likely last longer than a couple </w:t>
      </w:r>
      <w:r>
        <w:rPr>
          <w:rFonts w:cstheme="minorHAnsi"/>
          <w:b/>
          <w:sz w:val="32"/>
          <w:szCs w:val="32"/>
        </w:rPr>
        <w:t xml:space="preserve">of </w:t>
      </w:r>
      <w:r w:rsidRPr="00DA7FA4">
        <w:rPr>
          <w:rFonts w:cstheme="minorHAnsi"/>
          <w:b/>
          <w:sz w:val="32"/>
          <w:szCs w:val="32"/>
        </w:rPr>
        <w:t>hours, but I will pay attention to the need for comfort breaks.</w:t>
      </w:r>
    </w:p>
    <w:p w14:paraId="6580F90C" w14:textId="77777777" w:rsidR="00EB1A1E" w:rsidRDefault="00EB1A1E" w:rsidP="00EB1A1E">
      <w:pPr>
        <w:spacing w:line="240" w:lineRule="auto"/>
        <w:jc w:val="both"/>
        <w:rPr>
          <w:rFonts w:cstheme="minorHAnsi"/>
          <w:b/>
          <w:sz w:val="32"/>
          <w:szCs w:val="32"/>
        </w:rPr>
      </w:pPr>
      <w:r w:rsidRPr="009D2858">
        <w:rPr>
          <w:rFonts w:cstheme="minorHAnsi"/>
          <w:b/>
          <w:sz w:val="32"/>
          <w:szCs w:val="32"/>
        </w:rPr>
        <w:lastRenderedPageBreak/>
        <w:t xml:space="preserve">My role is to apply the law and make sure that the case proceeds fairly. </w:t>
      </w:r>
    </w:p>
    <w:p w14:paraId="1FDF3979"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 xml:space="preserve">Because the State of Texas brought the charges, they will always go </w:t>
      </w:r>
      <w:r>
        <w:rPr>
          <w:rFonts w:cstheme="minorHAnsi"/>
          <w:b/>
          <w:sz w:val="32"/>
          <w:szCs w:val="32"/>
        </w:rPr>
        <w:t xml:space="preserve"> first </w:t>
      </w:r>
      <w:r w:rsidRPr="00DA7FA4">
        <w:rPr>
          <w:rFonts w:cstheme="minorHAnsi"/>
          <w:b/>
          <w:sz w:val="32"/>
          <w:szCs w:val="32"/>
        </w:rPr>
        <w:t xml:space="preserve"> Mr./Ms. ________ (defendant), you will </w:t>
      </w:r>
      <w:r>
        <w:rPr>
          <w:rFonts w:cstheme="minorHAnsi"/>
          <w:b/>
          <w:sz w:val="32"/>
          <w:szCs w:val="32"/>
        </w:rPr>
        <w:t xml:space="preserve">always </w:t>
      </w:r>
      <w:r w:rsidRPr="00DA7FA4">
        <w:rPr>
          <w:rFonts w:cstheme="minorHAnsi"/>
          <w:b/>
          <w:sz w:val="32"/>
          <w:szCs w:val="32"/>
        </w:rPr>
        <w:t xml:space="preserve">have an opportunity to respond. </w:t>
      </w:r>
    </w:p>
    <w:p w14:paraId="51AC90F3" w14:textId="77777777" w:rsidR="00EB1A1E" w:rsidRPr="00DE79F8" w:rsidRDefault="00EB1A1E" w:rsidP="00EB1A1E">
      <w:pPr>
        <w:spacing w:line="240" w:lineRule="auto"/>
        <w:jc w:val="both"/>
        <w:rPr>
          <w:rFonts w:cstheme="minorHAnsi"/>
          <w:sz w:val="32"/>
          <w:szCs w:val="32"/>
        </w:rPr>
      </w:pPr>
      <w:r w:rsidRPr="00DA7FA4">
        <w:rPr>
          <w:rFonts w:cstheme="minorHAnsi"/>
          <w:b/>
          <w:sz w:val="32"/>
          <w:szCs w:val="32"/>
        </w:rPr>
        <w:t xml:space="preserve">We will begin with opening statements. Then the State will have any witnesses testify and provide any physical evidence they are relying on. </w:t>
      </w:r>
      <w:bookmarkStart w:id="3" w:name="_Hlk2091331"/>
      <w:r w:rsidRPr="00DA7FA4">
        <w:rPr>
          <w:rFonts w:cstheme="minorHAnsi"/>
          <w:b/>
          <w:sz w:val="32"/>
          <w:szCs w:val="32"/>
        </w:rPr>
        <w:t>Mr./Ms. _________ (defendant</w:t>
      </w:r>
      <w:bookmarkEnd w:id="3"/>
      <w:r w:rsidRPr="00DA7FA4">
        <w:rPr>
          <w:rFonts w:cstheme="minorHAnsi"/>
          <w:b/>
          <w:sz w:val="32"/>
          <w:szCs w:val="32"/>
        </w:rPr>
        <w:t xml:space="preserve">), you will have a chance to question those witnesses and look at any documents presented. When the </w:t>
      </w:r>
      <w:r>
        <w:rPr>
          <w:rFonts w:cstheme="minorHAnsi"/>
          <w:b/>
          <w:sz w:val="32"/>
          <w:szCs w:val="32"/>
        </w:rPr>
        <w:t>S</w:t>
      </w:r>
      <w:r w:rsidRPr="00DA7FA4">
        <w:rPr>
          <w:rFonts w:cstheme="minorHAnsi"/>
          <w:b/>
          <w:sz w:val="32"/>
          <w:szCs w:val="32"/>
        </w:rPr>
        <w:t>tate is finished, Mr./Ms. _________ (defendant), you will have the chance to</w:t>
      </w:r>
      <w:r w:rsidRPr="00DE79F8">
        <w:rPr>
          <w:rFonts w:cstheme="minorHAnsi"/>
          <w:sz w:val="32"/>
          <w:szCs w:val="32"/>
        </w:rPr>
        <w:t xml:space="preserve"> </w:t>
      </w:r>
      <w:r w:rsidRPr="00DA7FA4">
        <w:rPr>
          <w:rFonts w:cstheme="minorHAnsi"/>
          <w:b/>
          <w:sz w:val="32"/>
          <w:szCs w:val="32"/>
        </w:rPr>
        <w:t xml:space="preserve">call any witnesses and provide any physical evidence you would like me to </w:t>
      </w:r>
      <w:r>
        <w:rPr>
          <w:rFonts w:cstheme="minorHAnsi"/>
          <w:b/>
          <w:sz w:val="32"/>
          <w:szCs w:val="32"/>
        </w:rPr>
        <w:t xml:space="preserve"> consider </w:t>
      </w:r>
      <w:r w:rsidRPr="00DA7FA4">
        <w:rPr>
          <w:rFonts w:cstheme="minorHAnsi"/>
          <w:b/>
          <w:sz w:val="32"/>
          <w:szCs w:val="32"/>
        </w:rPr>
        <w:t xml:space="preserve"> </w:t>
      </w:r>
      <w:proofErr w:type="gramStart"/>
      <w:r>
        <w:rPr>
          <w:rFonts w:cstheme="minorHAnsi"/>
          <w:b/>
          <w:sz w:val="32"/>
          <w:szCs w:val="32"/>
        </w:rPr>
        <w:t>The</w:t>
      </w:r>
      <w:proofErr w:type="gramEnd"/>
      <w:r>
        <w:rPr>
          <w:rFonts w:cstheme="minorHAnsi"/>
          <w:b/>
          <w:sz w:val="32"/>
          <w:szCs w:val="32"/>
        </w:rPr>
        <w:t xml:space="preserve"> state may choose to put on a rebuttal case. </w:t>
      </w:r>
      <w:r w:rsidRPr="00DA7FA4">
        <w:rPr>
          <w:rFonts w:cstheme="minorHAnsi"/>
          <w:b/>
          <w:sz w:val="32"/>
          <w:szCs w:val="32"/>
        </w:rPr>
        <w:t>Both sides will the</w:t>
      </w:r>
      <w:r>
        <w:rPr>
          <w:rFonts w:cstheme="minorHAnsi"/>
          <w:b/>
          <w:sz w:val="32"/>
          <w:szCs w:val="32"/>
        </w:rPr>
        <w:t>n</w:t>
      </w:r>
      <w:r w:rsidRPr="00DA7FA4">
        <w:rPr>
          <w:rFonts w:cstheme="minorHAnsi"/>
          <w:b/>
          <w:sz w:val="32"/>
          <w:szCs w:val="32"/>
        </w:rPr>
        <w:t xml:space="preserve"> have a chance to make their final argument</w:t>
      </w:r>
      <w:r>
        <w:rPr>
          <w:rFonts w:cstheme="minorHAnsi"/>
          <w:b/>
          <w:sz w:val="32"/>
          <w:szCs w:val="32"/>
        </w:rPr>
        <w:t>s</w:t>
      </w:r>
      <w:r w:rsidRPr="00DA7FA4">
        <w:rPr>
          <w:rFonts w:cstheme="minorHAnsi"/>
          <w:b/>
          <w:sz w:val="32"/>
          <w:szCs w:val="32"/>
        </w:rPr>
        <w:t>.</w:t>
      </w:r>
      <w:r w:rsidRPr="00DE79F8">
        <w:rPr>
          <w:rFonts w:cstheme="minorHAnsi"/>
          <w:sz w:val="32"/>
          <w:szCs w:val="32"/>
        </w:rPr>
        <w:t xml:space="preserve"> </w:t>
      </w:r>
    </w:p>
    <w:p w14:paraId="6441AABE"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 xml:space="preserve">Both sides will have 5 minutes for an opening statement. </w:t>
      </w:r>
    </w:p>
    <w:p w14:paraId="46402D84" w14:textId="77777777" w:rsidR="00EB1A1E" w:rsidRPr="00DA7FA4" w:rsidRDefault="00EB1A1E" w:rsidP="00EB1A1E">
      <w:pPr>
        <w:spacing w:line="240" w:lineRule="auto"/>
        <w:jc w:val="both"/>
        <w:rPr>
          <w:rFonts w:cstheme="minorHAnsi"/>
          <w:b/>
          <w:sz w:val="32"/>
          <w:szCs w:val="32"/>
        </w:rPr>
      </w:pPr>
      <w:bookmarkStart w:id="4" w:name="_Hlk3830470"/>
      <w:r>
        <w:rPr>
          <w:rFonts w:cstheme="minorHAnsi"/>
          <w:b/>
          <w:sz w:val="32"/>
          <w:szCs w:val="32"/>
        </w:rPr>
        <w:t xml:space="preserve">Mr./Ms. _________ (prosecutor) </w:t>
      </w:r>
      <w:bookmarkEnd w:id="4"/>
      <w:r w:rsidRPr="00DA7FA4">
        <w:rPr>
          <w:rFonts w:cstheme="minorHAnsi"/>
          <w:b/>
          <w:sz w:val="32"/>
          <w:szCs w:val="32"/>
        </w:rPr>
        <w:t xml:space="preserve">, you may begin your opening now. </w:t>
      </w:r>
    </w:p>
    <w:p w14:paraId="271EE969"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(once the state is finished)</w:t>
      </w:r>
    </w:p>
    <w:p w14:paraId="67ED2D6B" w14:textId="77777777" w:rsidR="00EB1A1E" w:rsidRDefault="00EB1A1E" w:rsidP="00EB1A1E">
      <w:pPr>
        <w:spacing w:line="240" w:lineRule="auto"/>
        <w:jc w:val="both"/>
        <w:rPr>
          <w:rFonts w:cstheme="minorHAnsi"/>
          <w:b/>
          <w:sz w:val="32"/>
          <w:szCs w:val="32"/>
        </w:rPr>
      </w:pPr>
      <w:r w:rsidRPr="00DA7FA4">
        <w:rPr>
          <w:rFonts w:cstheme="minorHAnsi"/>
          <w:b/>
          <w:sz w:val="32"/>
          <w:szCs w:val="32"/>
        </w:rPr>
        <w:t xml:space="preserve">Mr./Ms. _________ (defendant), you may begin </w:t>
      </w:r>
      <w:r>
        <w:rPr>
          <w:rFonts w:cstheme="minorHAnsi"/>
          <w:b/>
          <w:sz w:val="32"/>
          <w:szCs w:val="32"/>
        </w:rPr>
        <w:t>your</w:t>
      </w:r>
      <w:r w:rsidRPr="00DA7FA4">
        <w:rPr>
          <w:rFonts w:cstheme="minorHAnsi"/>
          <w:b/>
          <w:sz w:val="32"/>
          <w:szCs w:val="32"/>
        </w:rPr>
        <w:t xml:space="preserve"> opening statement</w:t>
      </w:r>
      <w:r>
        <w:rPr>
          <w:rFonts w:cstheme="minorHAnsi"/>
          <w:b/>
          <w:sz w:val="32"/>
          <w:szCs w:val="32"/>
        </w:rPr>
        <w:t xml:space="preserve"> if you choose now.</w:t>
      </w:r>
    </w:p>
    <w:p w14:paraId="10F45EA1" w14:textId="77777777" w:rsidR="00EB1A1E" w:rsidRPr="00DA7FA4" w:rsidRDefault="00EB1A1E" w:rsidP="00EB1A1E">
      <w:pPr>
        <w:spacing w:line="240" w:lineRule="auto"/>
        <w:rPr>
          <w:rFonts w:cstheme="minorHAnsi"/>
          <w:b/>
          <w:sz w:val="32"/>
          <w:szCs w:val="32"/>
        </w:rPr>
      </w:pPr>
      <w:r>
        <w:rPr>
          <w:rFonts w:cstheme="minorHAnsi"/>
          <w:b/>
          <w:sz w:val="32"/>
          <w:szCs w:val="32"/>
        </w:rPr>
        <w:t>***The Defendant can also waive their opening statement until the beginning of their case. If the Defendant waives, make sure to ask again after the State has ‘rested’ their case***</w:t>
      </w:r>
    </w:p>
    <w:p w14:paraId="09DF0A87"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(once the defendant is finished)</w:t>
      </w:r>
    </w:p>
    <w:p w14:paraId="4CA38DD2" w14:textId="77777777" w:rsidR="00EB1A1E" w:rsidRPr="00DA7FA4" w:rsidRDefault="00EB1A1E" w:rsidP="00EB1A1E">
      <w:pPr>
        <w:spacing w:line="240" w:lineRule="auto"/>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please call your first witness.</w:t>
      </w:r>
    </w:p>
    <w:p w14:paraId="398494A5" w14:textId="77777777" w:rsidR="00EB1A1E" w:rsidRDefault="00EB1A1E" w:rsidP="00EB1A1E">
      <w:pPr>
        <w:spacing w:line="240" w:lineRule="auto"/>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 xml:space="preserve">f there are any documents either side wants to use during this </w:t>
      </w:r>
      <w:r>
        <w:rPr>
          <w:rFonts w:cstheme="minorHAnsi"/>
          <w:i/>
          <w:sz w:val="32"/>
          <w:szCs w:val="32"/>
        </w:rPr>
        <w:tab/>
      </w:r>
      <w:r w:rsidRPr="00DE79F8">
        <w:rPr>
          <w:rFonts w:cstheme="minorHAnsi"/>
          <w:i/>
          <w:sz w:val="32"/>
          <w:szCs w:val="32"/>
        </w:rPr>
        <w:t>trial, make sure that they show each other before showing the witness or the court</w:t>
      </w:r>
      <w:r>
        <w:rPr>
          <w:rFonts w:cstheme="minorHAnsi"/>
          <w:i/>
          <w:sz w:val="32"/>
          <w:szCs w:val="32"/>
        </w:rPr>
        <w:t>.</w:t>
      </w:r>
      <w:r w:rsidRPr="00DE79F8">
        <w:rPr>
          <w:rFonts w:cstheme="minorHAnsi"/>
          <w:i/>
          <w:sz w:val="32"/>
          <w:szCs w:val="32"/>
        </w:rPr>
        <w:t>*</w:t>
      </w:r>
      <w:r>
        <w:rPr>
          <w:rFonts w:cstheme="minorHAnsi"/>
          <w:i/>
          <w:sz w:val="32"/>
          <w:szCs w:val="32"/>
        </w:rPr>
        <w:t>**</w:t>
      </w:r>
    </w:p>
    <w:p w14:paraId="2E47523D" w14:textId="77777777" w:rsidR="00EB1A1E" w:rsidRPr="00DA7FA4" w:rsidRDefault="00EB1A1E" w:rsidP="00EB1A1E">
      <w:pPr>
        <w:spacing w:line="240" w:lineRule="auto"/>
        <w:jc w:val="both"/>
        <w:rPr>
          <w:rFonts w:cstheme="minorHAnsi"/>
          <w:b/>
          <w:sz w:val="32"/>
          <w:szCs w:val="32"/>
        </w:rPr>
      </w:pPr>
      <w:r w:rsidRPr="00DE79F8">
        <w:rPr>
          <w:rFonts w:cstheme="minorHAnsi"/>
          <w:sz w:val="32"/>
          <w:szCs w:val="32"/>
        </w:rPr>
        <w:t xml:space="preserve"> (To the witnesses) </w:t>
      </w:r>
      <w:r w:rsidRPr="00DA7FA4">
        <w:rPr>
          <w:rFonts w:cstheme="minorHAnsi"/>
          <w:b/>
          <w:sz w:val="32"/>
          <w:szCs w:val="32"/>
        </w:rPr>
        <w:t xml:space="preserve">Please take the stand and to be placed under oath. Raise your right hand: “Do you solemnly  swear to tell the whole truth, </w:t>
      </w:r>
      <w:r>
        <w:rPr>
          <w:rFonts w:cstheme="minorHAnsi"/>
          <w:b/>
          <w:sz w:val="32"/>
          <w:szCs w:val="32"/>
        </w:rPr>
        <w:t xml:space="preserve">and </w:t>
      </w:r>
      <w:r w:rsidRPr="00DA7FA4">
        <w:rPr>
          <w:rFonts w:cstheme="minorHAnsi"/>
          <w:b/>
          <w:sz w:val="32"/>
          <w:szCs w:val="32"/>
        </w:rPr>
        <w:t>nothing but the truth”?</w:t>
      </w:r>
    </w:p>
    <w:p w14:paraId="012AAEE7" w14:textId="77777777" w:rsidR="00EB1A1E" w:rsidRPr="00DA7FA4" w:rsidRDefault="00EB1A1E" w:rsidP="00EB1A1E">
      <w:pPr>
        <w:spacing w:line="240" w:lineRule="auto"/>
        <w:jc w:val="both"/>
        <w:rPr>
          <w:rFonts w:cstheme="minorHAnsi"/>
          <w:b/>
          <w:sz w:val="32"/>
          <w:szCs w:val="32"/>
        </w:rPr>
      </w:pPr>
      <w:r>
        <w:rPr>
          <w:rFonts w:cstheme="minorHAnsi"/>
          <w:b/>
          <w:sz w:val="32"/>
          <w:szCs w:val="32"/>
        </w:rPr>
        <w:lastRenderedPageBreak/>
        <w:t>Mr./Ms. __________ (prosecutor) ,</w:t>
      </w:r>
      <w:r w:rsidRPr="00DA7FA4">
        <w:rPr>
          <w:rFonts w:cstheme="minorHAnsi"/>
          <w:b/>
          <w:sz w:val="32"/>
          <w:szCs w:val="32"/>
        </w:rPr>
        <w:t xml:space="preserve"> you may begin to ask questions. </w:t>
      </w:r>
    </w:p>
    <w:p w14:paraId="5D8484FF"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(once the state has finished)</w:t>
      </w:r>
    </w:p>
    <w:p w14:paraId="3FEF0381"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Mr./Ms. _________ (defendant), do you have any question for this witness?</w:t>
      </w:r>
    </w:p>
    <w:p w14:paraId="4F663B23" w14:textId="77777777" w:rsidR="00EB1A1E" w:rsidRPr="00DE79F8" w:rsidRDefault="00EB1A1E" w:rsidP="00EB1A1E">
      <w:pPr>
        <w:spacing w:line="240" w:lineRule="auto"/>
        <w:jc w:val="both"/>
        <w:rPr>
          <w:rFonts w:cstheme="minorHAnsi"/>
          <w:sz w:val="32"/>
          <w:szCs w:val="32"/>
        </w:rPr>
      </w:pPr>
      <w:bookmarkStart w:id="5" w:name="_Hlk2344730"/>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 the witness to step down.</w:t>
      </w:r>
      <w:r w:rsidRPr="00DE79F8">
        <w:rPr>
          <w:rFonts w:cstheme="minorHAnsi"/>
          <w:sz w:val="32"/>
          <w:szCs w:val="32"/>
        </w:rPr>
        <w:t>)</w:t>
      </w:r>
    </w:p>
    <w:p w14:paraId="1FF78E4D"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 xml:space="preserve">You may begin to ask question now. </w:t>
      </w:r>
    </w:p>
    <w:bookmarkEnd w:id="5"/>
    <w:p w14:paraId="771AD89E"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(once the defendant is finished)</w:t>
      </w:r>
    </w:p>
    <w:p w14:paraId="5BF50B86" w14:textId="77777777" w:rsidR="00EB1A1E" w:rsidRDefault="00EB1A1E" w:rsidP="00EB1A1E">
      <w:pPr>
        <w:spacing w:line="240" w:lineRule="auto"/>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do you have any follow-up questions?</w:t>
      </w:r>
    </w:p>
    <w:p w14:paraId="62C803B2" w14:textId="77777777" w:rsidR="00EB1A1E" w:rsidRDefault="00EB1A1E" w:rsidP="00EB1A1E">
      <w:pPr>
        <w:spacing w:line="240" w:lineRule="auto"/>
        <w:jc w:val="center"/>
        <w:rPr>
          <w:rFonts w:cstheme="minorHAnsi"/>
          <w:sz w:val="32"/>
          <w:szCs w:val="32"/>
        </w:rPr>
      </w:pPr>
      <w:bookmarkStart w:id="6" w:name="_Hlk3898824"/>
      <w:bookmarkStart w:id="7" w:name="_Hlk3899287"/>
      <w:r w:rsidRPr="00C21591">
        <w:rPr>
          <w:rFonts w:cstheme="minorHAnsi"/>
          <w:b/>
          <w:sz w:val="32"/>
          <w:szCs w:val="32"/>
        </w:rPr>
        <w:t>***you may allow the Defendant and State to continue to take turns asking follow-up questions, but do not have to ***</w:t>
      </w:r>
      <w:bookmarkEnd w:id="6"/>
    </w:p>
    <w:bookmarkEnd w:id="7"/>
    <w:p w14:paraId="2E42B2B6" w14:textId="77777777" w:rsidR="00EB1A1E" w:rsidRPr="00DE79F8" w:rsidRDefault="00EB1A1E" w:rsidP="00EB1A1E">
      <w:pPr>
        <w:spacing w:line="240" w:lineRule="auto"/>
        <w:jc w:val="both"/>
        <w:rPr>
          <w:rFonts w:cstheme="minorHAnsi"/>
          <w:sz w:val="32"/>
          <w:szCs w:val="32"/>
        </w:rPr>
      </w:pPr>
      <w:r w:rsidRPr="00DE79F8">
        <w:rPr>
          <w:rFonts w:cstheme="minorHAnsi"/>
          <w:sz w:val="32"/>
          <w:szCs w:val="32"/>
        </w:rPr>
        <w:t xml:space="preserve">(if yes, allow them to ask, if no, </w:t>
      </w:r>
      <w:r w:rsidRPr="001D5317">
        <w:rPr>
          <w:rFonts w:cstheme="minorHAnsi"/>
          <w:sz w:val="32"/>
          <w:szCs w:val="32"/>
        </w:rPr>
        <w:t>ask the witness to step down</w:t>
      </w:r>
      <w:r w:rsidRPr="00DE79F8">
        <w:rPr>
          <w:rFonts w:cstheme="minorHAnsi"/>
          <w:sz w:val="32"/>
          <w:szCs w:val="32"/>
        </w:rPr>
        <w:t>)</w:t>
      </w:r>
    </w:p>
    <w:p w14:paraId="4FCEAAEF" w14:textId="77777777" w:rsidR="00EB1A1E" w:rsidRPr="00DA7FA4" w:rsidRDefault="00EB1A1E" w:rsidP="00EB1A1E">
      <w:pPr>
        <w:spacing w:line="240" w:lineRule="auto"/>
        <w:jc w:val="both"/>
        <w:rPr>
          <w:rFonts w:cstheme="minorHAnsi"/>
          <w:b/>
          <w:sz w:val="32"/>
          <w:szCs w:val="32"/>
        </w:rPr>
      </w:pPr>
      <w:r w:rsidRPr="001D5317">
        <w:rPr>
          <w:rFonts w:cstheme="minorHAnsi"/>
          <w:sz w:val="32"/>
          <w:szCs w:val="32"/>
        </w:rPr>
        <w:t>(to the witness)</w:t>
      </w:r>
      <w:r>
        <w:rPr>
          <w:rFonts w:cstheme="minorHAnsi"/>
          <w:b/>
          <w:sz w:val="32"/>
          <w:szCs w:val="32"/>
        </w:rPr>
        <w:t xml:space="preserve"> </w:t>
      </w:r>
      <w:r w:rsidRPr="00DA7FA4">
        <w:rPr>
          <w:rFonts w:cstheme="minorHAnsi"/>
          <w:b/>
          <w:sz w:val="32"/>
          <w:szCs w:val="32"/>
        </w:rPr>
        <w:t>Please step-down from the witness stand.</w:t>
      </w:r>
    </w:p>
    <w:p w14:paraId="46808337" w14:textId="77777777" w:rsidR="00EB1A1E" w:rsidRPr="00DE79F8" w:rsidRDefault="00EB1A1E" w:rsidP="00EB1A1E">
      <w:pPr>
        <w:spacing w:line="240" w:lineRule="auto"/>
        <w:jc w:val="center"/>
        <w:rPr>
          <w:rFonts w:cstheme="minorHAnsi"/>
          <w:sz w:val="32"/>
          <w:szCs w:val="32"/>
        </w:rPr>
      </w:pPr>
      <w:r>
        <w:rPr>
          <w:rFonts w:cstheme="minorHAnsi"/>
          <w:sz w:val="32"/>
          <w:szCs w:val="32"/>
        </w:rPr>
        <w:t>***F</w:t>
      </w:r>
      <w:r w:rsidRPr="00DE79F8">
        <w:rPr>
          <w:rFonts w:cstheme="minorHAnsi"/>
          <w:sz w:val="32"/>
          <w:szCs w:val="32"/>
        </w:rPr>
        <w:t>ollow this same process for any additional witnesses</w:t>
      </w:r>
      <w:r>
        <w:rPr>
          <w:rFonts w:cstheme="minorHAnsi"/>
          <w:sz w:val="32"/>
          <w:szCs w:val="32"/>
        </w:rPr>
        <w:t>.***</w:t>
      </w:r>
    </w:p>
    <w:p w14:paraId="4B36C081" w14:textId="77777777" w:rsidR="00EB1A1E" w:rsidRDefault="00EB1A1E" w:rsidP="00EB1A1E">
      <w:pPr>
        <w:spacing w:line="240" w:lineRule="auto"/>
        <w:jc w:val="center"/>
        <w:rPr>
          <w:rFonts w:cstheme="minorHAnsi"/>
          <w:sz w:val="32"/>
          <w:szCs w:val="32"/>
        </w:rPr>
      </w:pPr>
      <w:r>
        <w:rPr>
          <w:rFonts w:cstheme="minorHAnsi"/>
          <w:sz w:val="32"/>
          <w:szCs w:val="32"/>
        </w:rPr>
        <w:t>***O</w:t>
      </w:r>
      <w:r w:rsidRPr="00DE79F8">
        <w:rPr>
          <w:rFonts w:cstheme="minorHAnsi"/>
          <w:sz w:val="32"/>
          <w:szCs w:val="32"/>
        </w:rPr>
        <w:t xml:space="preserve">nce the </w:t>
      </w:r>
      <w:r>
        <w:rPr>
          <w:rFonts w:cstheme="minorHAnsi"/>
          <w:sz w:val="32"/>
          <w:szCs w:val="32"/>
        </w:rPr>
        <w:t>S</w:t>
      </w:r>
      <w:r w:rsidRPr="00DE79F8">
        <w:rPr>
          <w:rFonts w:cstheme="minorHAnsi"/>
          <w:sz w:val="32"/>
          <w:szCs w:val="32"/>
        </w:rPr>
        <w:t xml:space="preserve">tate is finished with their witnesses and documents, </w:t>
      </w:r>
      <w:r>
        <w:rPr>
          <w:rFonts w:cstheme="minorHAnsi"/>
          <w:sz w:val="32"/>
          <w:szCs w:val="32"/>
        </w:rPr>
        <w:tab/>
      </w:r>
      <w:r w:rsidRPr="00DE79F8">
        <w:rPr>
          <w:rFonts w:cstheme="minorHAnsi"/>
          <w:sz w:val="32"/>
          <w:szCs w:val="32"/>
        </w:rPr>
        <w:t xml:space="preserve">they should </w:t>
      </w:r>
      <w:r>
        <w:rPr>
          <w:rFonts w:cstheme="minorHAnsi"/>
          <w:sz w:val="32"/>
          <w:szCs w:val="32"/>
        </w:rPr>
        <w:t>say</w:t>
      </w:r>
      <w:r w:rsidRPr="00DE79F8">
        <w:rPr>
          <w:rFonts w:cstheme="minorHAnsi"/>
          <w:sz w:val="32"/>
          <w:szCs w:val="32"/>
        </w:rPr>
        <w:t xml:space="preserve"> that they “rest</w:t>
      </w:r>
      <w:r>
        <w:rPr>
          <w:rFonts w:cstheme="minorHAnsi"/>
          <w:sz w:val="32"/>
          <w:szCs w:val="32"/>
        </w:rPr>
        <w:t>.</w:t>
      </w:r>
      <w:r w:rsidRPr="00DE79F8">
        <w:rPr>
          <w:rFonts w:cstheme="minorHAnsi"/>
          <w:sz w:val="32"/>
          <w:szCs w:val="32"/>
        </w:rPr>
        <w:t>”</w:t>
      </w:r>
      <w:r>
        <w:rPr>
          <w:rFonts w:cstheme="minorHAnsi"/>
          <w:sz w:val="32"/>
          <w:szCs w:val="32"/>
        </w:rPr>
        <w:t>***</w:t>
      </w:r>
    </w:p>
    <w:p w14:paraId="0E83E171" w14:textId="77777777" w:rsidR="00EB1A1E" w:rsidRPr="002C6717" w:rsidRDefault="00EB1A1E" w:rsidP="00EB1A1E">
      <w:pPr>
        <w:spacing w:line="240" w:lineRule="auto"/>
        <w:jc w:val="center"/>
        <w:rPr>
          <w:rFonts w:cstheme="minorHAnsi"/>
          <w:b/>
          <w:sz w:val="32"/>
          <w:szCs w:val="32"/>
        </w:rPr>
      </w:pPr>
      <w:r w:rsidRPr="002C6717">
        <w:rPr>
          <w:rFonts w:cstheme="minorHAnsi"/>
          <w:b/>
          <w:sz w:val="32"/>
          <w:szCs w:val="32"/>
        </w:rPr>
        <w:t>***</w:t>
      </w:r>
      <w:r>
        <w:rPr>
          <w:rFonts w:cstheme="minorHAnsi"/>
          <w:b/>
          <w:sz w:val="32"/>
          <w:szCs w:val="32"/>
        </w:rPr>
        <w:t>I</w:t>
      </w:r>
      <w:r w:rsidRPr="002C6717">
        <w:rPr>
          <w:rFonts w:cstheme="minorHAnsi"/>
          <w:b/>
          <w:sz w:val="32"/>
          <w:szCs w:val="32"/>
        </w:rPr>
        <w:t xml:space="preserve">f the Defendant waived their opening, you should ask </w:t>
      </w:r>
      <w:r>
        <w:rPr>
          <w:rFonts w:cstheme="minorHAnsi"/>
          <w:b/>
          <w:sz w:val="32"/>
          <w:szCs w:val="32"/>
        </w:rPr>
        <w:t>i</w:t>
      </w:r>
      <w:r w:rsidRPr="002C6717">
        <w:rPr>
          <w:rFonts w:cstheme="minorHAnsi"/>
          <w:b/>
          <w:sz w:val="32"/>
          <w:szCs w:val="32"/>
        </w:rPr>
        <w:t>f they would like to make theirs now: Mr./Ms. ________(defendant), you may make an opening statement now, if you choose</w:t>
      </w:r>
      <w:r>
        <w:rPr>
          <w:rFonts w:cstheme="minorHAnsi"/>
          <w:b/>
          <w:sz w:val="32"/>
          <w:szCs w:val="32"/>
        </w:rPr>
        <w:t>.</w:t>
      </w:r>
      <w:r w:rsidRPr="002C6717">
        <w:rPr>
          <w:rFonts w:cstheme="minorHAnsi"/>
          <w:b/>
          <w:sz w:val="32"/>
          <w:szCs w:val="32"/>
        </w:rPr>
        <w:t xml:space="preserve">*** </w:t>
      </w:r>
    </w:p>
    <w:p w14:paraId="746C77F3" w14:textId="77777777" w:rsidR="00EB1A1E" w:rsidRPr="009D2858" w:rsidRDefault="00EB1A1E" w:rsidP="00EB1A1E">
      <w:pPr>
        <w:spacing w:line="240" w:lineRule="auto"/>
        <w:jc w:val="both"/>
        <w:rPr>
          <w:rFonts w:cstheme="minorHAnsi"/>
          <w:b/>
          <w:sz w:val="32"/>
          <w:szCs w:val="32"/>
        </w:rPr>
      </w:pPr>
      <w:r w:rsidRPr="00DA7FA4">
        <w:rPr>
          <w:rFonts w:cstheme="minorHAnsi"/>
          <w:b/>
          <w:sz w:val="32"/>
          <w:szCs w:val="32"/>
        </w:rPr>
        <w:t xml:space="preserve">Mr./Ms. _________ (defendant), do you have any witnesses that you would like me to hear from? You may also testify yourself. </w:t>
      </w:r>
    </w:p>
    <w:p w14:paraId="0042A58F" w14:textId="77777777" w:rsidR="00EB1A1E" w:rsidRPr="00DE79F8" w:rsidRDefault="00EB1A1E" w:rsidP="00EB1A1E">
      <w:pPr>
        <w:jc w:val="center"/>
        <w:rPr>
          <w:rFonts w:cstheme="minorHAnsi"/>
          <w:i/>
          <w:sz w:val="32"/>
          <w:szCs w:val="32"/>
        </w:rPr>
      </w:pPr>
      <w:r>
        <w:rPr>
          <w:rFonts w:cstheme="minorHAnsi"/>
          <w:i/>
          <w:sz w:val="32"/>
          <w:szCs w:val="32"/>
        </w:rPr>
        <w:t>**</w:t>
      </w:r>
      <w:r w:rsidRPr="00DE79F8">
        <w:rPr>
          <w:rFonts w:cstheme="minorHAnsi"/>
          <w:i/>
          <w:sz w:val="32"/>
          <w:szCs w:val="32"/>
        </w:rPr>
        <w:t>*</w:t>
      </w:r>
      <w:r>
        <w:rPr>
          <w:rFonts w:cstheme="minorHAnsi"/>
          <w:i/>
          <w:sz w:val="32"/>
          <w:szCs w:val="32"/>
        </w:rPr>
        <w:t>I</w:t>
      </w:r>
      <w:r w:rsidRPr="00DE79F8">
        <w:rPr>
          <w:rFonts w:cstheme="minorHAnsi"/>
          <w:i/>
          <w:sz w:val="32"/>
          <w:szCs w:val="32"/>
        </w:rPr>
        <w:t xml:space="preserve">f they choose to testify, they should take the stand and be sworn in like any </w:t>
      </w:r>
      <w:r>
        <w:rPr>
          <w:rFonts w:cstheme="minorHAnsi"/>
          <w:i/>
          <w:sz w:val="32"/>
          <w:szCs w:val="32"/>
        </w:rPr>
        <w:t>other witness: a</w:t>
      </w:r>
      <w:r w:rsidRPr="00A11AD6">
        <w:rPr>
          <w:rFonts w:cstheme="minorHAnsi"/>
          <w:i/>
          <w:sz w:val="32"/>
          <w:szCs w:val="32"/>
        </w:rPr>
        <w:t xml:space="preserve"> party’s testimony will be them telling a story rather than asking themselves questions and answering.</w:t>
      </w:r>
      <w:r>
        <w:rPr>
          <w:rFonts w:cstheme="minorHAnsi"/>
          <w:i/>
          <w:sz w:val="32"/>
          <w:szCs w:val="32"/>
        </w:rPr>
        <w:t xml:space="preserve"> You may need to explain this to them.*****</w:t>
      </w:r>
    </w:p>
    <w:p w14:paraId="17D6113B"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Mr./Ms. _________ (defendant), please call your first witness.</w:t>
      </w:r>
    </w:p>
    <w:p w14:paraId="0A5FB358" w14:textId="77777777" w:rsidR="00EB1A1E" w:rsidRPr="00DE79F8" w:rsidRDefault="00EB1A1E" w:rsidP="00EB1A1E">
      <w:pPr>
        <w:spacing w:line="240" w:lineRule="auto"/>
        <w:jc w:val="both"/>
        <w:rPr>
          <w:rFonts w:cstheme="minorHAnsi"/>
          <w:sz w:val="32"/>
          <w:szCs w:val="32"/>
        </w:rPr>
      </w:pPr>
      <w:r>
        <w:rPr>
          <w:rFonts w:cstheme="minorHAnsi"/>
          <w:sz w:val="32"/>
          <w:szCs w:val="32"/>
        </w:rPr>
        <w:lastRenderedPageBreak/>
        <w:tab/>
      </w:r>
      <w:r w:rsidRPr="00DE79F8">
        <w:rPr>
          <w:rFonts w:cstheme="minorHAnsi"/>
          <w:sz w:val="32"/>
          <w:szCs w:val="32"/>
        </w:rPr>
        <w:t>(once the defendant has finished)</w:t>
      </w:r>
    </w:p>
    <w:p w14:paraId="146FED93" w14:textId="77777777" w:rsidR="00EB1A1E" w:rsidRPr="00DA7FA4" w:rsidRDefault="00EB1A1E" w:rsidP="00EB1A1E">
      <w:pPr>
        <w:spacing w:line="240" w:lineRule="auto"/>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do you have any question for this witness?</w:t>
      </w:r>
    </w:p>
    <w:p w14:paraId="24F9EBB0"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 xml:space="preserve">f yes, allow them to ask, if no, </w:t>
      </w:r>
      <w:r>
        <w:rPr>
          <w:rFonts w:cstheme="minorHAnsi"/>
          <w:sz w:val="32"/>
          <w:szCs w:val="32"/>
        </w:rPr>
        <w:t>ask the witness to step down.</w:t>
      </w:r>
      <w:r w:rsidRPr="00DE79F8">
        <w:rPr>
          <w:rFonts w:cstheme="minorHAnsi"/>
          <w:sz w:val="32"/>
          <w:szCs w:val="32"/>
        </w:rPr>
        <w:t>)</w:t>
      </w:r>
    </w:p>
    <w:p w14:paraId="22D38F52"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 xml:space="preserve">You may begin to ask question now. </w:t>
      </w:r>
    </w:p>
    <w:p w14:paraId="292DF450"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S</w:t>
      </w:r>
      <w:r w:rsidRPr="00DE79F8">
        <w:rPr>
          <w:rFonts w:cstheme="minorHAnsi"/>
          <w:sz w:val="32"/>
          <w:szCs w:val="32"/>
        </w:rPr>
        <w:t>tate is finished)</w:t>
      </w:r>
    </w:p>
    <w:p w14:paraId="63026B64"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Mr./Ms. _________ (defendant), do you have any follow-up questions?</w:t>
      </w:r>
    </w:p>
    <w:p w14:paraId="6EDEBC5C" w14:textId="77777777" w:rsidR="00EB1A1E" w:rsidRDefault="00EB1A1E" w:rsidP="00EB1A1E">
      <w:pPr>
        <w:spacing w:line="240" w:lineRule="auto"/>
        <w:jc w:val="both"/>
        <w:rPr>
          <w:rFonts w:cstheme="minorHAnsi"/>
          <w:b/>
          <w:sz w:val="32"/>
          <w:szCs w:val="32"/>
        </w:rPr>
      </w:pPr>
      <w:r>
        <w:rPr>
          <w:rFonts w:cstheme="minorHAnsi"/>
          <w:sz w:val="32"/>
          <w:szCs w:val="32"/>
        </w:rPr>
        <w:tab/>
      </w:r>
      <w:r>
        <w:rPr>
          <w:rFonts w:cstheme="minorHAnsi"/>
          <w:sz w:val="32"/>
          <w:szCs w:val="32"/>
        </w:rPr>
        <w:tab/>
        <w:t xml:space="preserve">(once the Defendant is finished) </w:t>
      </w:r>
    </w:p>
    <w:p w14:paraId="71ECF7E0" w14:textId="77777777" w:rsidR="00EB1A1E" w:rsidRPr="00DA7FA4" w:rsidRDefault="00EB1A1E" w:rsidP="00EB1A1E">
      <w:pPr>
        <w:spacing w:line="240" w:lineRule="auto"/>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w:t>
      </w:r>
      <w:r>
        <w:rPr>
          <w:rFonts w:cstheme="minorHAnsi"/>
          <w:b/>
          <w:sz w:val="32"/>
          <w:szCs w:val="32"/>
        </w:rPr>
        <w:t xml:space="preserve"> do you have any follow-up questions?</w:t>
      </w:r>
    </w:p>
    <w:p w14:paraId="2AEE404A" w14:textId="77777777" w:rsidR="00EB1A1E" w:rsidRDefault="00EB1A1E" w:rsidP="00EB1A1E">
      <w:pPr>
        <w:spacing w:line="240" w:lineRule="auto"/>
        <w:jc w:val="center"/>
        <w:rPr>
          <w:rFonts w:cstheme="minorHAnsi"/>
          <w:sz w:val="32"/>
          <w:szCs w:val="32"/>
        </w:rPr>
      </w:pPr>
      <w:r w:rsidRPr="00C21591">
        <w:rPr>
          <w:rFonts w:cstheme="minorHAnsi"/>
          <w:b/>
          <w:sz w:val="32"/>
          <w:szCs w:val="32"/>
        </w:rPr>
        <w:t>***</w:t>
      </w:r>
      <w:r>
        <w:rPr>
          <w:rFonts w:cstheme="minorHAnsi"/>
          <w:b/>
          <w:sz w:val="32"/>
          <w:szCs w:val="32"/>
        </w:rPr>
        <w:t>Y</w:t>
      </w:r>
      <w:r w:rsidRPr="00C21591">
        <w:rPr>
          <w:rFonts w:cstheme="minorHAnsi"/>
          <w:b/>
          <w:sz w:val="32"/>
          <w:szCs w:val="32"/>
        </w:rPr>
        <w:t>ou may allow the Defendant and State to continue to take turns asking follow-up questions, but do not have to</w:t>
      </w:r>
      <w:r>
        <w:rPr>
          <w:rFonts w:cstheme="minorHAnsi"/>
          <w:b/>
          <w:sz w:val="32"/>
          <w:szCs w:val="32"/>
        </w:rPr>
        <w:t>.</w:t>
      </w:r>
      <w:r w:rsidRPr="00C21591">
        <w:rPr>
          <w:rFonts w:cstheme="minorHAnsi"/>
          <w:b/>
          <w:sz w:val="32"/>
          <w:szCs w:val="32"/>
        </w:rPr>
        <w:t xml:space="preserve"> ***</w:t>
      </w:r>
      <w:r>
        <w:rPr>
          <w:rFonts w:cstheme="minorHAnsi"/>
          <w:sz w:val="32"/>
          <w:szCs w:val="32"/>
        </w:rPr>
        <w:tab/>
      </w:r>
    </w:p>
    <w:p w14:paraId="112530BA"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f yes, allow them to ask, if no, state the below</w:t>
      </w:r>
      <w:r>
        <w:rPr>
          <w:rFonts w:cstheme="minorHAnsi"/>
          <w:sz w:val="32"/>
          <w:szCs w:val="32"/>
        </w:rPr>
        <w:t>.</w:t>
      </w:r>
      <w:r w:rsidRPr="00DE79F8">
        <w:rPr>
          <w:rFonts w:cstheme="minorHAnsi"/>
          <w:sz w:val="32"/>
          <w:szCs w:val="32"/>
        </w:rPr>
        <w:t>)</w:t>
      </w:r>
    </w:p>
    <w:p w14:paraId="5ACAFAE1" w14:textId="77777777" w:rsidR="00EB1A1E" w:rsidRPr="00F21E3F" w:rsidRDefault="00EB1A1E" w:rsidP="00EB1A1E">
      <w:pPr>
        <w:spacing w:line="240" w:lineRule="auto"/>
        <w:jc w:val="both"/>
        <w:rPr>
          <w:rFonts w:cstheme="minorHAnsi"/>
          <w:b/>
          <w:sz w:val="32"/>
          <w:szCs w:val="32"/>
        </w:rPr>
      </w:pPr>
      <w:r w:rsidRPr="001D5317">
        <w:rPr>
          <w:rFonts w:cstheme="minorHAnsi"/>
          <w:sz w:val="32"/>
          <w:szCs w:val="32"/>
        </w:rPr>
        <w:t>(to the witness)</w:t>
      </w:r>
      <w:r>
        <w:rPr>
          <w:rFonts w:cstheme="minorHAnsi"/>
          <w:b/>
          <w:sz w:val="32"/>
          <w:szCs w:val="32"/>
        </w:rPr>
        <w:t xml:space="preserve"> </w:t>
      </w:r>
      <w:r w:rsidRPr="00DA7FA4">
        <w:rPr>
          <w:rFonts w:cstheme="minorHAnsi"/>
          <w:b/>
          <w:sz w:val="32"/>
          <w:szCs w:val="32"/>
        </w:rPr>
        <w:t>Please step-down fr</w:t>
      </w:r>
      <w:r>
        <w:rPr>
          <w:rFonts w:cstheme="minorHAnsi"/>
          <w:b/>
          <w:sz w:val="32"/>
          <w:szCs w:val="32"/>
        </w:rPr>
        <w:t>o</w:t>
      </w:r>
      <w:r w:rsidRPr="00DA7FA4">
        <w:rPr>
          <w:rFonts w:cstheme="minorHAnsi"/>
          <w:b/>
          <w:sz w:val="32"/>
          <w:szCs w:val="32"/>
        </w:rPr>
        <w:t xml:space="preserve">m the witness </w:t>
      </w:r>
      <w:r>
        <w:rPr>
          <w:rFonts w:cstheme="minorHAnsi"/>
          <w:b/>
          <w:sz w:val="32"/>
          <w:szCs w:val="32"/>
        </w:rPr>
        <w:t xml:space="preserve">stand </w:t>
      </w:r>
    </w:p>
    <w:p w14:paraId="38076321"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F</w:t>
      </w:r>
      <w:r w:rsidRPr="00DE79F8">
        <w:rPr>
          <w:rFonts w:cstheme="minorHAnsi"/>
          <w:sz w:val="32"/>
          <w:szCs w:val="32"/>
        </w:rPr>
        <w:t>ollow this same process for any additional defense witnesses</w:t>
      </w:r>
      <w:r>
        <w:rPr>
          <w:rFonts w:cstheme="minorHAnsi"/>
          <w:sz w:val="32"/>
          <w:szCs w:val="32"/>
        </w:rPr>
        <w:t>.</w:t>
      </w:r>
      <w:r w:rsidRPr="00DE79F8">
        <w:rPr>
          <w:rFonts w:cstheme="minorHAnsi"/>
          <w:sz w:val="32"/>
          <w:szCs w:val="32"/>
        </w:rPr>
        <w:t>)</w:t>
      </w:r>
    </w:p>
    <w:p w14:paraId="0E72B737"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Mr./Ms. _________ (defendant), do you have any further witnesses or any documents you want to introduce?</w:t>
      </w:r>
    </w:p>
    <w:p w14:paraId="61EB84BB" w14:textId="77777777" w:rsidR="00EB1A1E"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w:t>
      </w:r>
      <w:r>
        <w:rPr>
          <w:rFonts w:cstheme="minorHAnsi"/>
          <w:sz w:val="32"/>
          <w:szCs w:val="32"/>
        </w:rPr>
        <w:t>I</w:t>
      </w:r>
      <w:r w:rsidRPr="00DE79F8">
        <w:rPr>
          <w:rFonts w:cstheme="minorHAnsi"/>
          <w:sz w:val="32"/>
          <w:szCs w:val="32"/>
        </w:rPr>
        <w:t>f yes, follow the procedure above, if no</w:t>
      </w:r>
      <w:r>
        <w:rPr>
          <w:rFonts w:cstheme="minorHAnsi"/>
          <w:sz w:val="32"/>
          <w:szCs w:val="32"/>
        </w:rPr>
        <w:t>, say</w:t>
      </w:r>
      <w:r w:rsidRPr="00DE79F8" w:rsidDel="00C74F76">
        <w:rPr>
          <w:rFonts w:cstheme="minorHAnsi"/>
          <w:sz w:val="32"/>
          <w:szCs w:val="32"/>
        </w:rPr>
        <w:t xml:space="preserve"> </w:t>
      </w:r>
      <w:r>
        <w:rPr>
          <w:rFonts w:cstheme="minorHAnsi"/>
          <w:sz w:val="32"/>
          <w:szCs w:val="32"/>
        </w:rPr>
        <w:t>the below)</w:t>
      </w:r>
    </w:p>
    <w:p w14:paraId="234FEC47" w14:textId="77777777" w:rsidR="00EB1A1E" w:rsidRPr="00A57968" w:rsidRDefault="00EB1A1E" w:rsidP="00EB1A1E">
      <w:pPr>
        <w:spacing w:line="240" w:lineRule="auto"/>
        <w:jc w:val="both"/>
        <w:rPr>
          <w:rFonts w:cstheme="minorHAnsi"/>
          <w:b/>
          <w:sz w:val="32"/>
          <w:szCs w:val="32"/>
        </w:rPr>
      </w:pPr>
      <w:r w:rsidRPr="00A57968">
        <w:rPr>
          <w:rFonts w:cstheme="minorHAnsi"/>
          <w:b/>
          <w:sz w:val="32"/>
          <w:szCs w:val="32"/>
        </w:rPr>
        <w:t>Defendant, do you rest your case; meaning you are finished with you witnesses and evidence?</w:t>
      </w:r>
    </w:p>
    <w:p w14:paraId="4C281A50" w14:textId="77777777" w:rsidR="00EB1A1E" w:rsidRPr="00DE79F8" w:rsidRDefault="00EB1A1E" w:rsidP="00EB1A1E">
      <w:pPr>
        <w:spacing w:line="240" w:lineRule="auto"/>
        <w:jc w:val="both"/>
        <w:rPr>
          <w:rFonts w:cstheme="minorHAnsi"/>
          <w:sz w:val="32"/>
          <w:szCs w:val="32"/>
        </w:rPr>
      </w:pPr>
      <w:r>
        <w:rPr>
          <w:rFonts w:cstheme="minorHAnsi"/>
          <w:sz w:val="32"/>
          <w:szCs w:val="32"/>
        </w:rPr>
        <w:tab/>
        <w:t>(the Defendant should say yes)</w:t>
      </w:r>
    </w:p>
    <w:p w14:paraId="39864395" w14:textId="77777777" w:rsidR="00EB1A1E" w:rsidRDefault="00EB1A1E" w:rsidP="00EB1A1E">
      <w:pPr>
        <w:jc w:val="both"/>
        <w:rPr>
          <w:rFonts w:cstheme="minorHAnsi"/>
          <w:b/>
          <w:sz w:val="32"/>
          <w:szCs w:val="32"/>
        </w:rPr>
      </w:pPr>
      <w:r w:rsidRPr="00DA7FA4">
        <w:rPr>
          <w:rFonts w:cstheme="minorHAnsi"/>
          <w:b/>
          <w:sz w:val="32"/>
          <w:szCs w:val="32"/>
        </w:rPr>
        <w:t xml:space="preserve">At this time, both sides will have a chance to make a closing argument. </w:t>
      </w:r>
      <w:r>
        <w:rPr>
          <w:rFonts w:cstheme="minorHAnsi"/>
          <w:b/>
          <w:sz w:val="32"/>
          <w:szCs w:val="32"/>
        </w:rPr>
        <w:t xml:space="preserve">Each </w:t>
      </w:r>
      <w:r w:rsidRPr="00DA7FA4">
        <w:rPr>
          <w:rFonts w:cstheme="minorHAnsi"/>
          <w:b/>
          <w:sz w:val="32"/>
          <w:szCs w:val="32"/>
        </w:rPr>
        <w:t>side</w:t>
      </w:r>
      <w:r>
        <w:rPr>
          <w:rFonts w:cstheme="minorHAnsi"/>
          <w:b/>
          <w:sz w:val="32"/>
          <w:szCs w:val="32"/>
        </w:rPr>
        <w:t xml:space="preserve"> will</w:t>
      </w:r>
      <w:r w:rsidRPr="00DA7FA4">
        <w:rPr>
          <w:rFonts w:cstheme="minorHAnsi"/>
          <w:b/>
          <w:sz w:val="32"/>
          <w:szCs w:val="32"/>
        </w:rPr>
        <w:t xml:space="preserve"> </w:t>
      </w:r>
      <w:r>
        <w:rPr>
          <w:rFonts w:cstheme="minorHAnsi"/>
          <w:b/>
          <w:sz w:val="32"/>
          <w:szCs w:val="32"/>
        </w:rPr>
        <w:t xml:space="preserve"> have ten </w:t>
      </w:r>
      <w:r w:rsidRPr="00DA7FA4">
        <w:rPr>
          <w:rFonts w:cstheme="minorHAnsi"/>
          <w:b/>
          <w:sz w:val="32"/>
          <w:szCs w:val="32"/>
        </w:rPr>
        <w:t>minutes</w:t>
      </w:r>
      <w:r>
        <w:rPr>
          <w:rFonts w:cstheme="minorHAnsi"/>
          <w:b/>
          <w:sz w:val="32"/>
          <w:szCs w:val="32"/>
        </w:rPr>
        <w:t>. State, you may reserve up to</w:t>
      </w:r>
      <w:r w:rsidRPr="00DA7FA4">
        <w:rPr>
          <w:rFonts w:cstheme="minorHAnsi"/>
          <w:b/>
          <w:sz w:val="32"/>
          <w:szCs w:val="32"/>
        </w:rPr>
        <w:t xml:space="preserve"> 2 minutes </w:t>
      </w:r>
      <w:r>
        <w:rPr>
          <w:rFonts w:cstheme="minorHAnsi"/>
          <w:b/>
          <w:sz w:val="32"/>
          <w:szCs w:val="32"/>
        </w:rPr>
        <w:t xml:space="preserve">of the 10 </w:t>
      </w:r>
      <w:r w:rsidRPr="00DA7FA4">
        <w:rPr>
          <w:rFonts w:cstheme="minorHAnsi"/>
          <w:b/>
          <w:sz w:val="32"/>
          <w:szCs w:val="32"/>
        </w:rPr>
        <w:t>for a potential rebuttal.</w:t>
      </w:r>
      <w:r>
        <w:rPr>
          <w:rFonts w:cstheme="minorHAnsi"/>
          <w:b/>
          <w:sz w:val="32"/>
          <w:szCs w:val="32"/>
        </w:rPr>
        <w:t xml:space="preserve"> </w:t>
      </w:r>
    </w:p>
    <w:p w14:paraId="6EDB80C5" w14:textId="77777777" w:rsidR="00EB1A1E" w:rsidRPr="00DA7FA4" w:rsidRDefault="00EB1A1E" w:rsidP="00EB1A1E">
      <w:pPr>
        <w:spacing w:line="240" w:lineRule="auto"/>
        <w:jc w:val="both"/>
        <w:rPr>
          <w:rFonts w:cstheme="minorHAnsi"/>
          <w:b/>
          <w:sz w:val="32"/>
          <w:szCs w:val="32"/>
        </w:rPr>
      </w:pPr>
      <w:r w:rsidRPr="008F25CF">
        <w:rPr>
          <w:rFonts w:cstheme="minorHAnsi"/>
          <w:b/>
          <w:sz w:val="32"/>
          <w:szCs w:val="32"/>
        </w:rPr>
        <w:lastRenderedPageBreak/>
        <w:t>Mr./Ms. _________ (prosecutor)</w:t>
      </w:r>
      <w:r w:rsidRPr="00DA7FA4">
        <w:rPr>
          <w:rFonts w:cstheme="minorHAnsi"/>
          <w:b/>
          <w:sz w:val="32"/>
          <w:szCs w:val="32"/>
        </w:rPr>
        <w:t>, you may begin with your closing argument.</w:t>
      </w:r>
    </w:p>
    <w:p w14:paraId="75E7F701"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S</w:t>
      </w:r>
      <w:r w:rsidRPr="00DE79F8">
        <w:rPr>
          <w:rFonts w:cstheme="minorHAnsi"/>
          <w:sz w:val="32"/>
          <w:szCs w:val="32"/>
        </w:rPr>
        <w:t>tate is finished)</w:t>
      </w:r>
    </w:p>
    <w:p w14:paraId="5EFBE1DD"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Mr./Ms. _________ (defendant), you may begin you</w:t>
      </w:r>
      <w:r>
        <w:rPr>
          <w:rFonts w:cstheme="minorHAnsi"/>
          <w:b/>
          <w:sz w:val="32"/>
          <w:szCs w:val="32"/>
        </w:rPr>
        <w:t>r</w:t>
      </w:r>
      <w:r w:rsidRPr="00DA7FA4">
        <w:rPr>
          <w:rFonts w:cstheme="minorHAnsi"/>
          <w:b/>
          <w:sz w:val="32"/>
          <w:szCs w:val="32"/>
        </w:rPr>
        <w:t xml:space="preserve"> closing argument.</w:t>
      </w:r>
    </w:p>
    <w:p w14:paraId="0014C8E9"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 xml:space="preserve">(once the </w:t>
      </w:r>
      <w:r>
        <w:rPr>
          <w:rFonts w:cstheme="minorHAnsi"/>
          <w:sz w:val="32"/>
          <w:szCs w:val="32"/>
        </w:rPr>
        <w:t>D</w:t>
      </w:r>
      <w:r w:rsidRPr="00DE79F8">
        <w:rPr>
          <w:rFonts w:cstheme="minorHAnsi"/>
          <w:sz w:val="32"/>
          <w:szCs w:val="32"/>
        </w:rPr>
        <w:t>efendant is finished)</w:t>
      </w:r>
    </w:p>
    <w:p w14:paraId="386C3C28" w14:textId="77777777" w:rsidR="00EB1A1E" w:rsidRPr="00DA7FA4" w:rsidRDefault="00EB1A1E" w:rsidP="00EB1A1E">
      <w:pPr>
        <w:spacing w:line="240" w:lineRule="auto"/>
        <w:jc w:val="both"/>
        <w:rPr>
          <w:rFonts w:cstheme="minorHAnsi"/>
          <w:b/>
          <w:sz w:val="32"/>
          <w:szCs w:val="32"/>
        </w:rPr>
      </w:pPr>
      <w:r w:rsidRPr="008F25CF">
        <w:rPr>
          <w:rFonts w:cstheme="minorHAnsi"/>
          <w:b/>
          <w:sz w:val="32"/>
          <w:szCs w:val="32"/>
        </w:rPr>
        <w:t>Mr./Ms. _________ (prosecutor)</w:t>
      </w:r>
      <w:r w:rsidRPr="00DA7FA4">
        <w:rPr>
          <w:rFonts w:cstheme="minorHAnsi"/>
          <w:b/>
          <w:sz w:val="32"/>
          <w:szCs w:val="32"/>
        </w:rPr>
        <w:t>, do you which to make a rebuttal statement?</w:t>
      </w:r>
    </w:p>
    <w:p w14:paraId="2B4C9623" w14:textId="77777777" w:rsidR="00EB1A1E" w:rsidRPr="00DE79F8" w:rsidRDefault="00EB1A1E" w:rsidP="00EB1A1E">
      <w:pPr>
        <w:spacing w:line="240" w:lineRule="auto"/>
        <w:jc w:val="both"/>
        <w:rPr>
          <w:rFonts w:cstheme="minorHAnsi"/>
          <w:sz w:val="32"/>
          <w:szCs w:val="32"/>
        </w:rPr>
      </w:pPr>
      <w:r>
        <w:rPr>
          <w:rFonts w:cstheme="minorHAnsi"/>
          <w:sz w:val="32"/>
          <w:szCs w:val="32"/>
        </w:rPr>
        <w:tab/>
      </w:r>
      <w:r w:rsidRPr="00DE79F8">
        <w:rPr>
          <w:rFonts w:cstheme="minorHAnsi"/>
          <w:sz w:val="32"/>
          <w:szCs w:val="32"/>
        </w:rPr>
        <w:t xml:space="preserve">(If yes, give them </w:t>
      </w:r>
      <w:r>
        <w:rPr>
          <w:rFonts w:cstheme="minorHAnsi"/>
          <w:sz w:val="32"/>
          <w:szCs w:val="32"/>
        </w:rPr>
        <w:t xml:space="preserve">two </w:t>
      </w:r>
      <w:r w:rsidRPr="00DE79F8">
        <w:rPr>
          <w:rFonts w:cstheme="minorHAnsi"/>
          <w:sz w:val="32"/>
          <w:szCs w:val="32"/>
        </w:rPr>
        <w:t>minutes, if no, say the below</w:t>
      </w:r>
      <w:r>
        <w:rPr>
          <w:rFonts w:cstheme="minorHAnsi"/>
          <w:sz w:val="32"/>
          <w:szCs w:val="32"/>
        </w:rPr>
        <w:t>.</w:t>
      </w:r>
      <w:r w:rsidRPr="00DE79F8">
        <w:rPr>
          <w:rFonts w:cstheme="minorHAnsi"/>
          <w:sz w:val="32"/>
          <w:szCs w:val="32"/>
        </w:rPr>
        <w:t>)</w:t>
      </w:r>
    </w:p>
    <w:p w14:paraId="34288865" w14:textId="77777777" w:rsidR="00EB1A1E" w:rsidRPr="00DA7FA4" w:rsidRDefault="00EB1A1E" w:rsidP="00EB1A1E">
      <w:pPr>
        <w:spacing w:line="240" w:lineRule="auto"/>
        <w:jc w:val="both"/>
        <w:rPr>
          <w:rFonts w:cstheme="minorHAnsi"/>
          <w:b/>
          <w:sz w:val="32"/>
          <w:szCs w:val="32"/>
        </w:rPr>
      </w:pPr>
      <w:r w:rsidRPr="00DA7FA4">
        <w:rPr>
          <w:rFonts w:cstheme="minorHAnsi"/>
          <w:b/>
          <w:sz w:val="32"/>
          <w:szCs w:val="32"/>
        </w:rPr>
        <w:t>After hearing from both sides:</w:t>
      </w:r>
    </w:p>
    <w:p w14:paraId="12054FB4" w14:textId="77777777" w:rsidR="00EB1A1E" w:rsidRPr="009D2858" w:rsidRDefault="00EB1A1E" w:rsidP="00EB1A1E">
      <w:pPr>
        <w:pStyle w:val="ListParagraph"/>
        <w:numPr>
          <w:ilvl w:val="0"/>
          <w:numId w:val="1"/>
        </w:numPr>
        <w:spacing w:line="240" w:lineRule="auto"/>
        <w:jc w:val="both"/>
        <w:rPr>
          <w:rFonts w:cstheme="minorHAnsi"/>
          <w:sz w:val="32"/>
          <w:szCs w:val="32"/>
        </w:rPr>
      </w:pPr>
      <w:r w:rsidRPr="009D2858">
        <w:rPr>
          <w:rFonts w:cstheme="minorHAnsi"/>
          <w:sz w:val="32"/>
          <w:szCs w:val="32"/>
        </w:rPr>
        <w:t>I am prepared to give my judgment. I rule in favor of the state/defendant.</w:t>
      </w:r>
    </w:p>
    <w:p w14:paraId="70CF6B07" w14:textId="77777777" w:rsidR="00EB1A1E" w:rsidRPr="009D2858" w:rsidRDefault="00EB1A1E" w:rsidP="00EB1A1E">
      <w:pPr>
        <w:pStyle w:val="ListParagraph"/>
        <w:numPr>
          <w:ilvl w:val="0"/>
          <w:numId w:val="1"/>
        </w:numPr>
        <w:spacing w:line="240" w:lineRule="auto"/>
        <w:jc w:val="both"/>
        <w:rPr>
          <w:rFonts w:cstheme="minorHAnsi"/>
          <w:sz w:val="32"/>
          <w:szCs w:val="32"/>
        </w:rPr>
      </w:pPr>
      <w:r w:rsidRPr="009D2858">
        <w:rPr>
          <w:rFonts w:cstheme="minorHAnsi"/>
          <w:sz w:val="32"/>
          <w:szCs w:val="32"/>
        </w:rPr>
        <w:t xml:space="preserve">I am going to take a brief recess and return shortly with my judgment. </w:t>
      </w:r>
    </w:p>
    <w:p w14:paraId="6049E60D" w14:textId="77777777" w:rsidR="00EB1A1E" w:rsidRPr="009D2858" w:rsidRDefault="00EB1A1E" w:rsidP="00EB1A1E">
      <w:pPr>
        <w:pStyle w:val="ListParagraph"/>
        <w:numPr>
          <w:ilvl w:val="0"/>
          <w:numId w:val="1"/>
        </w:numPr>
        <w:spacing w:line="240" w:lineRule="auto"/>
        <w:jc w:val="both"/>
        <w:rPr>
          <w:rFonts w:cstheme="minorHAnsi"/>
          <w:sz w:val="32"/>
          <w:szCs w:val="32"/>
        </w:rPr>
      </w:pPr>
      <w:r w:rsidRPr="009D2858">
        <w:rPr>
          <w:rFonts w:cstheme="minorHAnsi"/>
          <w:sz w:val="32"/>
          <w:szCs w:val="32"/>
        </w:rPr>
        <w:t>I am going to take my decision under advisement and will issue a ruling in open court on _____ (date).</w:t>
      </w:r>
    </w:p>
    <w:p w14:paraId="0E0B59F7" w14:textId="77777777" w:rsidR="00EB1A1E" w:rsidRPr="00DE79F8" w:rsidRDefault="00EB1A1E" w:rsidP="00EB1A1E">
      <w:pPr>
        <w:spacing w:line="240" w:lineRule="auto"/>
        <w:jc w:val="both"/>
        <w:rPr>
          <w:rFonts w:cstheme="minorHAnsi"/>
          <w:sz w:val="32"/>
          <w:szCs w:val="32"/>
        </w:rPr>
      </w:pPr>
      <w:bookmarkStart w:id="8" w:name="_GoBack"/>
      <w:bookmarkEnd w:id="8"/>
    </w:p>
    <w:bookmarkEnd w:id="2"/>
    <w:p w14:paraId="64871904" w14:textId="77777777" w:rsidR="00EB1A1E" w:rsidRPr="00DE79F8" w:rsidRDefault="00EB1A1E" w:rsidP="00EB1A1E">
      <w:pPr>
        <w:spacing w:line="240" w:lineRule="auto"/>
        <w:jc w:val="both"/>
        <w:rPr>
          <w:rFonts w:cstheme="minorHAnsi"/>
          <w:sz w:val="32"/>
          <w:szCs w:val="32"/>
        </w:rPr>
      </w:pPr>
    </w:p>
    <w:p w14:paraId="2DD7A8D0" w14:textId="340091C5" w:rsidR="00EB1A1E" w:rsidRPr="00372064" w:rsidRDefault="00EB1A1E" w:rsidP="00EB1A1E">
      <w:pPr>
        <w:spacing w:line="240" w:lineRule="auto"/>
        <w:jc w:val="center"/>
        <w:rPr>
          <w:rFonts w:cstheme="minorHAnsi"/>
          <w:i/>
          <w:sz w:val="32"/>
          <w:szCs w:val="32"/>
        </w:rPr>
      </w:pPr>
      <w:r w:rsidRPr="00372064">
        <w:rPr>
          <w:rFonts w:cstheme="minorHAnsi"/>
          <w:i/>
          <w:sz w:val="32"/>
          <w:szCs w:val="32"/>
        </w:rPr>
        <w:t>***</w:t>
      </w:r>
      <w:r>
        <w:rPr>
          <w:rFonts w:cstheme="minorHAnsi"/>
          <w:i/>
          <w:sz w:val="32"/>
          <w:szCs w:val="32"/>
        </w:rPr>
        <w:t>F</w:t>
      </w:r>
      <w:r w:rsidRPr="00372064">
        <w:rPr>
          <w:rFonts w:cstheme="minorHAnsi"/>
          <w:i/>
          <w:sz w:val="32"/>
          <w:szCs w:val="32"/>
        </w:rPr>
        <w:t>or steps on handling the verdict and judgment, please see Chapter 6 of th</w:t>
      </w:r>
      <w:r>
        <w:rPr>
          <w:rFonts w:cstheme="minorHAnsi"/>
          <w:i/>
          <w:sz w:val="32"/>
          <w:szCs w:val="32"/>
        </w:rPr>
        <w:t xml:space="preserve">e Trial Procedure </w:t>
      </w:r>
      <w:proofErr w:type="spellStart"/>
      <w:r w:rsidRPr="00372064">
        <w:rPr>
          <w:rFonts w:cstheme="minorHAnsi"/>
          <w:i/>
          <w:sz w:val="32"/>
          <w:szCs w:val="32"/>
        </w:rPr>
        <w:t>deskbook</w:t>
      </w:r>
      <w:proofErr w:type="spellEnd"/>
      <w:r>
        <w:rPr>
          <w:rFonts w:cstheme="minorHAnsi"/>
          <w:i/>
          <w:sz w:val="32"/>
          <w:szCs w:val="32"/>
        </w:rPr>
        <w:t>.</w:t>
      </w:r>
      <w:r w:rsidRPr="00372064">
        <w:rPr>
          <w:rFonts w:cstheme="minorHAnsi"/>
          <w:i/>
          <w:sz w:val="32"/>
          <w:szCs w:val="32"/>
        </w:rPr>
        <w:t>***</w:t>
      </w:r>
    </w:p>
    <w:p w14:paraId="20B4847B" w14:textId="77777777" w:rsidR="00BA76CA" w:rsidRDefault="00BA76CA"/>
    <w:sectPr w:rsidR="00BA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5ACC"/>
    <w:multiLevelType w:val="hybridMultilevel"/>
    <w:tmpl w:val="24B81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1E"/>
    <w:rsid w:val="00AA4866"/>
    <w:rsid w:val="00BA76CA"/>
    <w:rsid w:val="00E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A0A7"/>
  <w15:chartTrackingRefBased/>
  <w15:docId w15:val="{56AC82AE-C3A7-44C4-A560-61D39E0D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Thea Dalkalitsis</cp:lastModifiedBy>
  <cp:revision>1</cp:revision>
  <dcterms:created xsi:type="dcterms:W3CDTF">2019-03-27T16:37:00Z</dcterms:created>
  <dcterms:modified xsi:type="dcterms:W3CDTF">2019-03-27T16:39:00Z</dcterms:modified>
</cp:coreProperties>
</file>