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90" w14:textId="77777777" w:rsidR="00F865DF" w:rsidRPr="002A18E5" w:rsidRDefault="00F865DF" w:rsidP="00F865D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079BD3E" w14:textId="77777777" w:rsidR="00F865DF" w:rsidRPr="002A18E5" w:rsidRDefault="00F865DF" w:rsidP="00F865DF">
      <w:pPr>
        <w:jc w:val="both"/>
        <w:rPr>
          <w:rFonts w:ascii="Calibri Light" w:hAnsi="Calibri Light" w:cs="Calibri Light"/>
          <w:sz w:val="24"/>
          <w:szCs w:val="24"/>
        </w:rPr>
      </w:pPr>
    </w:p>
    <w:p w14:paraId="395DDBC0" w14:textId="77777777" w:rsidR="00F865DF" w:rsidRPr="002A18E5" w:rsidRDefault="00F865DF" w:rsidP="00F865D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0C421A0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F4ADEE6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6560D59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3E4AE979" w14:textId="77777777" w:rsidR="00F865DF" w:rsidRPr="002A18E5" w:rsidRDefault="00F865DF" w:rsidP="00F865D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AEB8E23" w14:textId="77777777" w:rsidR="00F865DF" w:rsidRPr="002A18E5" w:rsidRDefault="00F865DF" w:rsidP="00F865D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70EAA6DB" w:rsidR="00D2000B" w:rsidRPr="00511109" w:rsidRDefault="00F865DF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FUGITIVE FROM JUSTICE</w:t>
      </w:r>
      <w:r w:rsidR="002D588F">
        <w:rPr>
          <w:rFonts w:asciiTheme="majorHAnsi" w:hAnsiTheme="majorHAnsi" w:cstheme="majorHAnsi"/>
          <w:szCs w:val="28"/>
        </w:rPr>
        <w:t xml:space="preserve"> </w:t>
      </w:r>
      <w:r w:rsidR="002806B5">
        <w:rPr>
          <w:rFonts w:asciiTheme="majorHAnsi" w:hAnsiTheme="majorHAnsi" w:cstheme="majorHAnsi"/>
          <w:szCs w:val="28"/>
        </w:rPr>
        <w:t>SUBSEQUENT</w:t>
      </w:r>
      <w:r w:rsidR="00C66247">
        <w:rPr>
          <w:rFonts w:asciiTheme="majorHAnsi" w:hAnsiTheme="majorHAnsi" w:cstheme="majorHAnsi"/>
          <w:szCs w:val="28"/>
        </w:rPr>
        <w:t xml:space="preserve"> </w:t>
      </w:r>
      <w:r w:rsidR="002D588F">
        <w:rPr>
          <w:rFonts w:asciiTheme="majorHAnsi" w:hAnsiTheme="majorHAnsi" w:cstheme="majorHAnsi"/>
          <w:szCs w:val="28"/>
        </w:rPr>
        <w:t>HEARING ORDER</w:t>
      </w:r>
    </w:p>
    <w:p w14:paraId="1B06BD0D" w14:textId="17CDEE4C" w:rsidR="00475DDB" w:rsidRPr="00475DDB" w:rsidRDefault="00475DDB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475DDB">
        <w:rPr>
          <w:rFonts w:asciiTheme="minorHAnsi" w:eastAsiaTheme="minorHAnsi" w:hAnsiTheme="minorHAnsi" w:cstheme="minorBidi"/>
          <w:sz w:val="24"/>
          <w:szCs w:val="24"/>
        </w:rPr>
        <w:t>This case was called for a hearing</w:t>
      </w:r>
      <w:r w:rsidRPr="00475DDB">
        <w:rPr>
          <w:rFonts w:asciiTheme="minorHAnsi" w:eastAsiaTheme="minorHAnsi" w:hAnsiTheme="minorHAnsi"/>
          <w:sz w:val="24"/>
          <w:szCs w:val="24"/>
        </w:rPr>
        <w:t xml:space="preserve"> on ___________________________, 20____.  Based on the evidence presented at the hearing, the court </w:t>
      </w:r>
      <w:r w:rsidRPr="00475DDB">
        <w:rPr>
          <w:rFonts w:asciiTheme="minorHAnsi" w:eastAsiaTheme="minorHAnsi" w:hAnsiTheme="minorHAnsi"/>
          <w:b/>
          <w:sz w:val="24"/>
          <w:szCs w:val="24"/>
        </w:rPr>
        <w:t>FINDS</w:t>
      </w:r>
      <w:r w:rsidR="002806B5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2806B5">
        <w:rPr>
          <w:rFonts w:asciiTheme="minorHAnsi" w:eastAsiaTheme="minorHAnsi" w:hAnsiTheme="minorHAnsi"/>
          <w:bCs/>
          <w:sz w:val="24"/>
          <w:szCs w:val="24"/>
        </w:rPr>
        <w:t xml:space="preserve">that a Governor’s </w:t>
      </w:r>
      <w:r w:rsidR="00851872">
        <w:rPr>
          <w:rFonts w:asciiTheme="minorHAnsi" w:eastAsiaTheme="minorHAnsi" w:hAnsiTheme="minorHAnsi"/>
          <w:bCs/>
          <w:sz w:val="24"/>
          <w:szCs w:val="24"/>
        </w:rPr>
        <w:t>w</w:t>
      </w:r>
      <w:r w:rsidR="002806B5">
        <w:rPr>
          <w:rFonts w:asciiTheme="minorHAnsi" w:eastAsiaTheme="minorHAnsi" w:hAnsiTheme="minorHAnsi"/>
          <w:bCs/>
          <w:sz w:val="24"/>
          <w:szCs w:val="24"/>
        </w:rPr>
        <w:t>arrant was not issued in the 30-day period following the initial hearing.</w:t>
      </w:r>
    </w:p>
    <w:p w14:paraId="35270C26" w14:textId="71761E62" w:rsidR="00475DDB" w:rsidRDefault="00C66247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Defendant</w:t>
      </w:r>
      <w:r w:rsidR="00475DDB">
        <w:rPr>
          <w:rFonts w:asciiTheme="minorHAnsi" w:hAnsiTheme="minorHAnsi"/>
          <w:sz w:val="24"/>
          <w:szCs w:val="24"/>
        </w:rPr>
        <w:t xml:space="preserve"> is</w:t>
      </w:r>
      <w:r w:rsidR="002806B5">
        <w:rPr>
          <w:rFonts w:asciiTheme="minorHAnsi" w:hAnsiTheme="minorHAnsi"/>
          <w:sz w:val="24"/>
          <w:szCs w:val="24"/>
        </w:rPr>
        <w:t xml:space="preserve"> hereby</w:t>
      </w:r>
      <w:r w:rsidR="00475DDB">
        <w:rPr>
          <w:rFonts w:asciiTheme="minorHAnsi" w:hAnsiTheme="minorHAnsi"/>
          <w:sz w:val="24"/>
          <w:szCs w:val="24"/>
        </w:rPr>
        <w:t xml:space="preserve"> </w:t>
      </w:r>
      <w:r w:rsidR="00475DDB" w:rsidRPr="00475DDB">
        <w:rPr>
          <w:rFonts w:asciiTheme="minorHAnsi" w:hAnsiTheme="minorHAnsi"/>
          <w:b/>
          <w:bCs/>
          <w:sz w:val="24"/>
          <w:szCs w:val="24"/>
        </w:rPr>
        <w:t>DIS</w:t>
      </w:r>
      <w:r>
        <w:rPr>
          <w:rFonts w:asciiTheme="minorHAnsi" w:hAnsiTheme="minorHAnsi"/>
          <w:b/>
          <w:bCs/>
          <w:sz w:val="24"/>
          <w:szCs w:val="24"/>
        </w:rPr>
        <w:t>CHARGED</w:t>
      </w:r>
      <w:r w:rsidR="002806B5">
        <w:rPr>
          <w:rFonts w:asciiTheme="minorHAnsi" w:hAnsiTheme="minorHAnsi"/>
          <w:sz w:val="24"/>
          <w:szCs w:val="24"/>
        </w:rPr>
        <w:t xml:space="preserve"> and relieved of obligation under any bond previously set.</w:t>
      </w:r>
    </w:p>
    <w:p w14:paraId="7188D43C" w14:textId="3F405A9B" w:rsidR="00C66247" w:rsidRDefault="002806B5" w:rsidP="00C66247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Defendant is recommitted until ____________________, 20___ (</w:t>
      </w:r>
      <w:r w:rsidRPr="002806B5">
        <w:rPr>
          <w:rFonts w:asciiTheme="minorHAnsi" w:hAnsiTheme="minorHAnsi"/>
          <w:i/>
          <w:iCs/>
          <w:sz w:val="24"/>
          <w:szCs w:val="24"/>
        </w:rPr>
        <w:t>no more than 60 days from hearing date</w:t>
      </w:r>
      <w:r>
        <w:rPr>
          <w:rFonts w:asciiTheme="minorHAnsi" w:hAnsiTheme="minorHAnsi"/>
          <w:sz w:val="24"/>
          <w:szCs w:val="24"/>
        </w:rPr>
        <w:t>).</w:t>
      </w:r>
    </w:p>
    <w:p w14:paraId="4DFE5B98" w14:textId="7CC476A4" w:rsidR="00C66247" w:rsidRDefault="00C66247" w:rsidP="00C66247">
      <w:pPr>
        <w:pStyle w:val="ListParagraph"/>
        <w:numPr>
          <w:ilvl w:val="0"/>
          <w:numId w:val="5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alleged offense is not punishable by death or by life in prison. Bond is set at $_____________, conditioned that Defendant must appear at _____:_____ _.</w:t>
      </w:r>
      <w:r w:rsidR="00F35842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. on ____________________, 20____ at __________________________________ _______________________, TX</w:t>
      </w:r>
      <w:r w:rsidR="00F3584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that Defendant must surrender upon issuance of a Governor’s warrant. Failure to comply with these conditions will result in forfeiture of this bond as well as the immediate re-arrest of Defendant.</w:t>
      </w:r>
    </w:p>
    <w:p w14:paraId="320CA6B1" w14:textId="2557C362" w:rsidR="00C66247" w:rsidRPr="003D3F8A" w:rsidRDefault="00C66247" w:rsidP="00C66247">
      <w:pPr>
        <w:pStyle w:val="ListParagraph"/>
        <w:numPr>
          <w:ilvl w:val="0"/>
          <w:numId w:val="5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Defendant is ordered committed to the jail of _______________ County until ________________________, 20___ (</w:t>
      </w:r>
      <w:r w:rsidRPr="00C66247">
        <w:rPr>
          <w:rFonts w:asciiTheme="minorHAnsi" w:hAnsiTheme="minorHAnsi"/>
          <w:i/>
          <w:iCs/>
          <w:sz w:val="24"/>
          <w:szCs w:val="24"/>
        </w:rPr>
        <w:t xml:space="preserve">no more than </w:t>
      </w:r>
      <w:r w:rsidR="002806B5">
        <w:rPr>
          <w:rFonts w:asciiTheme="minorHAnsi" w:hAnsiTheme="minorHAnsi"/>
          <w:i/>
          <w:iCs/>
          <w:sz w:val="24"/>
          <w:szCs w:val="24"/>
        </w:rPr>
        <w:t>6</w:t>
      </w:r>
      <w:r w:rsidRPr="00C66247">
        <w:rPr>
          <w:rFonts w:asciiTheme="minorHAnsi" w:hAnsiTheme="minorHAnsi"/>
          <w:i/>
          <w:iCs/>
          <w:sz w:val="24"/>
          <w:szCs w:val="24"/>
        </w:rPr>
        <w:t>0 days from hearing date</w:t>
      </w:r>
      <w:r>
        <w:rPr>
          <w:rFonts w:asciiTheme="minorHAnsi" w:hAnsiTheme="minorHAnsi"/>
          <w:sz w:val="24"/>
          <w:szCs w:val="24"/>
        </w:rPr>
        <w:t>).</w:t>
      </w:r>
    </w:p>
    <w:p w14:paraId="780E0D6A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E62"/>
    <w:multiLevelType w:val="hybridMultilevel"/>
    <w:tmpl w:val="2FAEA27C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200A60"/>
    <w:rsid w:val="002806B5"/>
    <w:rsid w:val="002D588F"/>
    <w:rsid w:val="003B2C77"/>
    <w:rsid w:val="003C2CF9"/>
    <w:rsid w:val="0047307A"/>
    <w:rsid w:val="00475DDB"/>
    <w:rsid w:val="004A4CAC"/>
    <w:rsid w:val="00511109"/>
    <w:rsid w:val="005702A8"/>
    <w:rsid w:val="006175DF"/>
    <w:rsid w:val="006C00B6"/>
    <w:rsid w:val="00804AE2"/>
    <w:rsid w:val="00851872"/>
    <w:rsid w:val="0098725B"/>
    <w:rsid w:val="00994366"/>
    <w:rsid w:val="009C78EA"/>
    <w:rsid w:val="009C7AE7"/>
    <w:rsid w:val="00A568B6"/>
    <w:rsid w:val="00AB26FE"/>
    <w:rsid w:val="00B15FEA"/>
    <w:rsid w:val="00BB3865"/>
    <w:rsid w:val="00C66247"/>
    <w:rsid w:val="00D2000B"/>
    <w:rsid w:val="00E12429"/>
    <w:rsid w:val="00E606EE"/>
    <w:rsid w:val="00F11E41"/>
    <w:rsid w:val="00F32B87"/>
    <w:rsid w:val="00F35842"/>
    <w:rsid w:val="00F5571C"/>
    <w:rsid w:val="00F64F7C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2021-04-30T21:53:00Z</dcterms:created>
  <dcterms:modified xsi:type="dcterms:W3CDTF">2021-04-30T21:53:00Z</dcterms:modified>
</cp:coreProperties>
</file>