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FB500" w14:textId="77777777" w:rsidR="00081FDE" w:rsidRPr="00081FDE" w:rsidRDefault="00081FDE" w:rsidP="00081FDE">
      <w:pPr>
        <w:spacing w:line="240" w:lineRule="auto"/>
        <w:jc w:val="center"/>
        <w:rPr>
          <w:rFonts w:ascii="Calibri Light" w:eastAsia="Times New Roman" w:hAnsi="Calibri Light" w:cs="Calibri Light"/>
          <w:b/>
          <w:sz w:val="24"/>
          <w:szCs w:val="24"/>
        </w:rPr>
      </w:pPr>
      <w:r w:rsidRPr="00081FDE">
        <w:rPr>
          <w:rFonts w:ascii="Calibri Light" w:eastAsia="Times New Roman" w:hAnsi="Calibri Light" w:cs="Calibri Light"/>
          <w:b/>
          <w:sz w:val="24"/>
          <w:szCs w:val="24"/>
        </w:rPr>
        <w:t>CAUSE NO. ____________________</w:t>
      </w:r>
    </w:p>
    <w:p w14:paraId="599F7E37" w14:textId="77777777" w:rsidR="00081FDE" w:rsidRPr="00081FDE" w:rsidRDefault="00081FDE" w:rsidP="00081FDE">
      <w:pPr>
        <w:spacing w:line="240" w:lineRule="auto"/>
        <w:jc w:val="both"/>
        <w:rPr>
          <w:rFonts w:ascii="Calibri Light" w:eastAsia="Times New Roman" w:hAnsi="Calibri Light" w:cs="Calibri Light"/>
          <w:sz w:val="24"/>
          <w:szCs w:val="24"/>
        </w:rPr>
      </w:pPr>
    </w:p>
    <w:p w14:paraId="56B9ED2E" w14:textId="77777777" w:rsidR="00081FDE" w:rsidRPr="00081FDE" w:rsidRDefault="00081FDE" w:rsidP="00081FDE">
      <w:pPr>
        <w:tabs>
          <w:tab w:val="left" w:pos="4680"/>
          <w:tab w:val="left" w:pos="5310"/>
          <w:tab w:val="right" w:pos="9360"/>
        </w:tabs>
        <w:spacing w:line="240" w:lineRule="auto"/>
        <w:jc w:val="both"/>
        <w:rPr>
          <w:rFonts w:ascii="Calibri Light" w:eastAsia="Times New Roman" w:hAnsi="Calibri Light" w:cs="Calibri Light"/>
          <w:sz w:val="24"/>
          <w:szCs w:val="24"/>
        </w:rPr>
      </w:pPr>
      <w:r w:rsidRPr="00081FDE">
        <w:rPr>
          <w:rFonts w:ascii="Calibri Light" w:eastAsia="Times New Roman" w:hAnsi="Calibri Light" w:cs="Calibri Light"/>
          <w:sz w:val="24"/>
          <w:szCs w:val="24"/>
        </w:rPr>
        <w:t xml:space="preserve">STATE OF TEXAS </w:t>
      </w:r>
      <w:r w:rsidRPr="00081FDE">
        <w:rPr>
          <w:rFonts w:ascii="Calibri Light" w:eastAsia="Times New Roman" w:hAnsi="Calibri Light" w:cs="Calibri Light"/>
          <w:sz w:val="24"/>
          <w:szCs w:val="24"/>
        </w:rPr>
        <w:tab/>
      </w:r>
      <w:proofErr w:type="gramStart"/>
      <w:r w:rsidRPr="00081FDE">
        <w:rPr>
          <w:rFonts w:ascii="Calibri Light" w:eastAsia="Times New Roman" w:hAnsi="Calibri Light" w:cs="Calibri Light"/>
          <w:sz w:val="24"/>
          <w:szCs w:val="24"/>
        </w:rPr>
        <w:t xml:space="preserve">§  </w:t>
      </w:r>
      <w:r w:rsidRPr="00081FDE">
        <w:rPr>
          <w:rFonts w:ascii="Calibri Light" w:eastAsia="Times New Roman" w:hAnsi="Calibri Light" w:cs="Calibri Light"/>
          <w:sz w:val="24"/>
          <w:szCs w:val="24"/>
        </w:rPr>
        <w:tab/>
      </w:r>
      <w:proofErr w:type="gramEnd"/>
      <w:r w:rsidRPr="00081FDE">
        <w:rPr>
          <w:rFonts w:ascii="Calibri Light" w:eastAsia="Times New Roman" w:hAnsi="Calibri Light" w:cs="Calibri Light"/>
          <w:sz w:val="24"/>
          <w:szCs w:val="24"/>
        </w:rPr>
        <w:t>IN THE JUSTICE COURT</w:t>
      </w:r>
    </w:p>
    <w:p w14:paraId="35CCD873" w14:textId="77777777" w:rsidR="00081FDE" w:rsidRPr="00081FDE" w:rsidRDefault="00081FDE" w:rsidP="00081FD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81FDE">
        <w:rPr>
          <w:rFonts w:ascii="Calibri Light" w:eastAsia="Times New Roman" w:hAnsi="Calibri Light" w:cs="Calibri Light"/>
          <w:sz w:val="24"/>
          <w:szCs w:val="24"/>
        </w:rPr>
        <w:tab/>
        <w:t>§</w:t>
      </w:r>
    </w:p>
    <w:p w14:paraId="0E988C59" w14:textId="5C0EEA30" w:rsidR="00081FDE" w:rsidRPr="00081FDE" w:rsidRDefault="00081FDE" w:rsidP="00081FD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81FDE">
        <w:rPr>
          <w:rFonts w:ascii="Calibri Light" w:eastAsia="Times New Roman" w:hAnsi="Calibri Light" w:cs="Calibri Light"/>
          <w:sz w:val="24"/>
          <w:szCs w:val="24"/>
        </w:rPr>
        <w:t>v.</w:t>
      </w:r>
      <w:r w:rsidRPr="00081FDE">
        <w:rPr>
          <w:rFonts w:ascii="Calibri Light" w:eastAsia="Times New Roman" w:hAnsi="Calibri Light" w:cs="Calibri Light"/>
          <w:sz w:val="24"/>
          <w:szCs w:val="24"/>
        </w:rPr>
        <w:tab/>
        <w:t>§</w:t>
      </w:r>
      <w:r w:rsidRPr="00081FDE">
        <w:rPr>
          <w:rFonts w:ascii="Calibri Light" w:eastAsia="Times New Roman" w:hAnsi="Calibri Light" w:cs="Calibri Light"/>
          <w:sz w:val="24"/>
          <w:szCs w:val="24"/>
        </w:rPr>
        <w:tab/>
      </w:r>
    </w:p>
    <w:p w14:paraId="5CCCB5A8" w14:textId="29D83E2C" w:rsidR="00081FDE" w:rsidRDefault="00081FDE" w:rsidP="00081FD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ab/>
      </w:r>
      <w:r w:rsidRPr="00081FDE">
        <w:rPr>
          <w:rFonts w:ascii="Calibri Light" w:eastAsia="Times New Roman" w:hAnsi="Calibri Light" w:cs="Calibri Light"/>
          <w:sz w:val="24"/>
          <w:szCs w:val="24"/>
        </w:rPr>
        <w:t>§</w:t>
      </w:r>
    </w:p>
    <w:p w14:paraId="4B7E8122" w14:textId="502218CB" w:rsidR="00081FDE" w:rsidRDefault="00081FDE" w:rsidP="00081FD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______________________________</w:t>
      </w:r>
      <w:r>
        <w:rPr>
          <w:rFonts w:ascii="Calibri Light" w:eastAsia="Times New Roman" w:hAnsi="Calibri Light" w:cs="Calibri Light"/>
          <w:sz w:val="24"/>
          <w:szCs w:val="24"/>
        </w:rPr>
        <w:tab/>
      </w:r>
      <w:r w:rsidRPr="00081FDE">
        <w:rPr>
          <w:rFonts w:ascii="Calibri Light" w:eastAsia="Times New Roman" w:hAnsi="Calibri Light" w:cs="Calibri Light"/>
          <w:sz w:val="24"/>
          <w:szCs w:val="24"/>
        </w:rPr>
        <w:t>§</w:t>
      </w:r>
      <w:r w:rsidR="00DD7B59">
        <w:rPr>
          <w:rFonts w:ascii="Calibri Light" w:eastAsia="Times New Roman" w:hAnsi="Calibri Light" w:cs="Calibri Light"/>
          <w:sz w:val="24"/>
          <w:szCs w:val="24"/>
        </w:rPr>
        <w:tab/>
      </w:r>
      <w:r w:rsidR="00DD7B59" w:rsidRPr="00081FDE">
        <w:rPr>
          <w:rFonts w:ascii="Calibri Light" w:eastAsia="Times New Roman" w:hAnsi="Calibri Light" w:cs="Calibri Light"/>
          <w:sz w:val="24"/>
          <w:szCs w:val="24"/>
        </w:rPr>
        <w:t>PRECINCT ____</w:t>
      </w:r>
    </w:p>
    <w:p w14:paraId="7DAC7079" w14:textId="35EE41F1" w:rsidR="00081FDE" w:rsidRDefault="00081FDE" w:rsidP="00081FD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SURETY OR SURETIES</w:t>
      </w:r>
      <w:r w:rsidRPr="00081FDE">
        <w:rPr>
          <w:rFonts w:ascii="Calibri Light" w:eastAsia="Times New Roman" w:hAnsi="Calibri Light" w:cs="Calibri Light"/>
          <w:sz w:val="24"/>
          <w:szCs w:val="24"/>
        </w:rPr>
        <w:tab/>
        <w:t>§</w:t>
      </w:r>
    </w:p>
    <w:p w14:paraId="0D4CDA46" w14:textId="5B63CF76" w:rsidR="00081FDE" w:rsidRPr="00081FDE" w:rsidRDefault="00081FDE" w:rsidP="00081FD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ab/>
      </w:r>
      <w:r w:rsidRPr="00081FDE">
        <w:rPr>
          <w:rFonts w:ascii="Calibri Light" w:eastAsia="Times New Roman" w:hAnsi="Calibri Light" w:cs="Calibri Light"/>
          <w:sz w:val="24"/>
          <w:szCs w:val="24"/>
        </w:rPr>
        <w:t>§</w:t>
      </w:r>
    </w:p>
    <w:p w14:paraId="585E5BC9" w14:textId="77777777" w:rsidR="00081FDE" w:rsidRPr="00081FDE" w:rsidRDefault="00081FDE" w:rsidP="00081FDE">
      <w:pPr>
        <w:tabs>
          <w:tab w:val="left" w:pos="4680"/>
        </w:tabs>
        <w:spacing w:line="240" w:lineRule="auto"/>
        <w:jc w:val="both"/>
        <w:rPr>
          <w:rFonts w:ascii="Calibri Light" w:eastAsia="Times New Roman" w:hAnsi="Calibri Light" w:cs="Calibri Light"/>
          <w:sz w:val="24"/>
          <w:szCs w:val="24"/>
        </w:rPr>
      </w:pPr>
      <w:r w:rsidRPr="00081FDE">
        <w:rPr>
          <w:rFonts w:ascii="Calibri Light" w:eastAsia="Times New Roman" w:hAnsi="Calibri Light" w:cs="Calibri Light"/>
          <w:sz w:val="24"/>
          <w:szCs w:val="24"/>
        </w:rPr>
        <w:t>______________________________</w:t>
      </w:r>
      <w:r w:rsidRPr="00081FDE">
        <w:rPr>
          <w:rFonts w:ascii="Calibri Light" w:eastAsia="Times New Roman" w:hAnsi="Calibri Light" w:cs="Calibri Light"/>
          <w:sz w:val="24"/>
          <w:szCs w:val="24"/>
        </w:rPr>
        <w:tab/>
        <w:t>§</w:t>
      </w:r>
    </w:p>
    <w:p w14:paraId="36F41C3D" w14:textId="77777777" w:rsidR="00081FDE" w:rsidRPr="00081FDE" w:rsidRDefault="00081FDE" w:rsidP="00081FDE">
      <w:pPr>
        <w:tabs>
          <w:tab w:val="left" w:pos="4680"/>
          <w:tab w:val="left" w:pos="5310"/>
        </w:tabs>
        <w:spacing w:line="240" w:lineRule="auto"/>
        <w:jc w:val="both"/>
        <w:rPr>
          <w:rFonts w:ascii="Calibri Light" w:eastAsia="Times New Roman" w:hAnsi="Calibri Light" w:cs="Calibri Light"/>
          <w:sz w:val="24"/>
          <w:szCs w:val="24"/>
        </w:rPr>
      </w:pPr>
      <w:r w:rsidRPr="00081FDE">
        <w:rPr>
          <w:rFonts w:ascii="Calibri Light" w:eastAsia="Times New Roman" w:hAnsi="Calibri Light" w:cs="Calibri Light"/>
          <w:caps/>
          <w:sz w:val="24"/>
          <w:szCs w:val="24"/>
        </w:rPr>
        <w:t>Defendant</w:t>
      </w:r>
      <w:r w:rsidRPr="00081FDE">
        <w:rPr>
          <w:rFonts w:ascii="Calibri Light" w:eastAsia="Times New Roman" w:hAnsi="Calibri Light" w:cs="Calibri Light"/>
          <w:sz w:val="24"/>
          <w:szCs w:val="24"/>
        </w:rPr>
        <w:tab/>
        <w:t>§</w:t>
      </w:r>
      <w:r w:rsidRPr="00081FDE">
        <w:rPr>
          <w:rFonts w:ascii="Calibri Light" w:eastAsia="Times New Roman" w:hAnsi="Calibri Light" w:cs="Calibri Light"/>
          <w:sz w:val="24"/>
          <w:szCs w:val="24"/>
        </w:rPr>
        <w:tab/>
        <w:t>____________________ COUNTY, TEXAS</w:t>
      </w:r>
    </w:p>
    <w:p w14:paraId="0B55EA19" w14:textId="77777777" w:rsidR="00EF5226" w:rsidRPr="00F72289" w:rsidRDefault="00EF5226" w:rsidP="00EF5226">
      <w:pPr>
        <w:spacing w:line="240" w:lineRule="auto"/>
        <w:jc w:val="center"/>
        <w:rPr>
          <w:rFonts w:eastAsia="Times New Roman" w:cstheme="minorHAnsi"/>
          <w:b/>
          <w:smallCaps/>
          <w:sz w:val="24"/>
          <w:szCs w:val="24"/>
          <w:u w:val="single"/>
        </w:rPr>
      </w:pPr>
    </w:p>
    <w:p w14:paraId="7A027095" w14:textId="09F4C7CE" w:rsidR="00343921" w:rsidRPr="00E4009A" w:rsidRDefault="00343921" w:rsidP="00E4009A">
      <w:pPr>
        <w:spacing w:before="120" w:after="120" w:line="288" w:lineRule="auto"/>
        <w:jc w:val="center"/>
        <w:rPr>
          <w:rFonts w:ascii="Calibri Light" w:hAnsi="Calibri Light" w:cstheme="minorHAnsi"/>
          <w:b/>
          <w:sz w:val="28"/>
          <w:szCs w:val="28"/>
        </w:rPr>
      </w:pPr>
      <w:r w:rsidRPr="00E4009A">
        <w:rPr>
          <w:rFonts w:ascii="Calibri Light" w:hAnsi="Calibri Light" w:cstheme="minorHAnsi"/>
          <w:b/>
          <w:sz w:val="28"/>
          <w:szCs w:val="28"/>
        </w:rPr>
        <w:t>CITATION (</w:t>
      </w:r>
      <w:r w:rsidR="00081FDE">
        <w:rPr>
          <w:rFonts w:ascii="Calibri Light" w:hAnsi="Calibri Light" w:cstheme="minorHAnsi"/>
          <w:b/>
          <w:sz w:val="28"/>
          <w:szCs w:val="28"/>
        </w:rPr>
        <w:t>BOND FORFEITURE</w:t>
      </w:r>
      <w:r w:rsidRPr="00E4009A">
        <w:rPr>
          <w:rFonts w:ascii="Calibri Light" w:hAnsi="Calibri Light" w:cstheme="minorHAnsi"/>
          <w:b/>
          <w:sz w:val="28"/>
          <w:szCs w:val="28"/>
        </w:rPr>
        <w:t>)</w:t>
      </w:r>
    </w:p>
    <w:p w14:paraId="0994D3C8" w14:textId="0DDF2D21" w:rsidR="00343921" w:rsidRPr="006C6447" w:rsidRDefault="00343921" w:rsidP="00E4009A">
      <w:pPr>
        <w:tabs>
          <w:tab w:val="left" w:pos="360"/>
          <w:tab w:val="left" w:pos="720"/>
          <w:tab w:val="left" w:pos="1080"/>
          <w:tab w:val="left" w:pos="1440"/>
          <w:tab w:val="left" w:pos="1800"/>
          <w:tab w:val="left" w:pos="2160"/>
        </w:tabs>
        <w:spacing w:before="120" w:after="120" w:line="288" w:lineRule="auto"/>
        <w:rPr>
          <w:rFonts w:cstheme="minorHAnsi"/>
          <w:b/>
          <w:bCs/>
          <w:sz w:val="24"/>
          <w:szCs w:val="24"/>
        </w:rPr>
      </w:pPr>
      <w:r w:rsidRPr="006C6447">
        <w:rPr>
          <w:rFonts w:cstheme="minorHAnsi"/>
          <w:b/>
          <w:bCs/>
          <w:sz w:val="24"/>
          <w:szCs w:val="24"/>
        </w:rPr>
        <w:t xml:space="preserve">TO: </w:t>
      </w:r>
      <w:r w:rsidR="000247FC" w:rsidRPr="006C6447">
        <w:rPr>
          <w:rFonts w:cstheme="minorHAnsi"/>
          <w:b/>
          <w:bCs/>
          <w:sz w:val="24"/>
          <w:szCs w:val="24"/>
        </w:rPr>
        <w:t>DEFENDANT</w:t>
      </w:r>
      <w:r w:rsidR="00081FDE" w:rsidRPr="006C6447">
        <w:rPr>
          <w:rFonts w:cstheme="minorHAnsi"/>
          <w:b/>
          <w:bCs/>
          <w:sz w:val="24"/>
          <w:szCs w:val="24"/>
        </w:rPr>
        <w:t xml:space="preserve"> and SURETIES</w:t>
      </w:r>
      <w:r w:rsidRPr="006C6447">
        <w:rPr>
          <w:rFonts w:cstheme="minorHAnsi"/>
          <w:b/>
          <w:bCs/>
          <w:sz w:val="24"/>
          <w:szCs w:val="24"/>
        </w:rPr>
        <w:t xml:space="preserve"> in </w:t>
      </w:r>
      <w:r w:rsidR="00081FDE" w:rsidRPr="006C6447">
        <w:rPr>
          <w:rFonts w:cstheme="minorHAnsi"/>
          <w:b/>
          <w:bCs/>
          <w:sz w:val="24"/>
          <w:szCs w:val="24"/>
        </w:rPr>
        <w:t>this</w:t>
      </w:r>
      <w:r w:rsidRPr="006C6447">
        <w:rPr>
          <w:rFonts w:cstheme="minorHAnsi"/>
          <w:b/>
          <w:bCs/>
          <w:sz w:val="24"/>
          <w:szCs w:val="24"/>
        </w:rPr>
        <w:t xml:space="preserve"> case: </w:t>
      </w:r>
    </w:p>
    <w:p w14:paraId="2264A965" w14:textId="28E0ABCD" w:rsidR="00343921" w:rsidRPr="00E4009A" w:rsidRDefault="00343921" w:rsidP="00081FDE">
      <w:pPr>
        <w:tabs>
          <w:tab w:val="left" w:pos="360"/>
          <w:tab w:val="left" w:pos="720"/>
          <w:tab w:val="left" w:pos="1080"/>
          <w:tab w:val="left" w:pos="1440"/>
          <w:tab w:val="left" w:pos="1800"/>
          <w:tab w:val="left" w:pos="2160"/>
        </w:tabs>
        <w:spacing w:before="120" w:after="120" w:line="288" w:lineRule="auto"/>
        <w:rPr>
          <w:rFonts w:cstheme="minorHAnsi"/>
          <w:sz w:val="24"/>
          <w:szCs w:val="24"/>
        </w:rPr>
      </w:pPr>
      <w:r w:rsidRPr="00E4009A">
        <w:rPr>
          <w:rFonts w:cstheme="minorHAnsi"/>
          <w:sz w:val="24"/>
          <w:szCs w:val="24"/>
        </w:rPr>
        <w:t>This citation is issued pursuant to</w:t>
      </w:r>
      <w:r w:rsidR="00081FDE">
        <w:rPr>
          <w:rFonts w:cstheme="minorHAnsi"/>
          <w:sz w:val="24"/>
          <w:szCs w:val="24"/>
        </w:rPr>
        <w:t xml:space="preserve"> the attached </w:t>
      </w:r>
      <w:r w:rsidR="006C6447">
        <w:rPr>
          <w:rFonts w:cstheme="minorHAnsi"/>
          <w:sz w:val="24"/>
          <w:szCs w:val="24"/>
        </w:rPr>
        <w:t>J</w:t>
      </w:r>
      <w:r w:rsidR="00081FDE">
        <w:rPr>
          <w:rFonts w:cstheme="minorHAnsi"/>
          <w:sz w:val="24"/>
          <w:szCs w:val="24"/>
        </w:rPr>
        <w:t xml:space="preserve">udgment </w:t>
      </w:r>
      <w:r w:rsidR="006C6447" w:rsidRPr="006C6447">
        <w:rPr>
          <w:rFonts w:cstheme="minorHAnsi"/>
          <w:i/>
          <w:iCs/>
          <w:sz w:val="24"/>
          <w:szCs w:val="24"/>
        </w:rPr>
        <w:t>N</w:t>
      </w:r>
      <w:r w:rsidR="00081FDE" w:rsidRPr="006C6447">
        <w:rPr>
          <w:rFonts w:cstheme="minorHAnsi"/>
          <w:i/>
          <w:iCs/>
          <w:sz w:val="24"/>
          <w:szCs w:val="24"/>
        </w:rPr>
        <w:t>isi</w:t>
      </w:r>
      <w:r w:rsidR="00081FDE">
        <w:rPr>
          <w:rFonts w:cstheme="minorHAnsi"/>
          <w:sz w:val="24"/>
          <w:szCs w:val="24"/>
        </w:rPr>
        <w:t xml:space="preserve"> in this case entered against you in favor of the State of Texas. You are directed to appear before this court, </w:t>
      </w:r>
      <w:r w:rsidRPr="00E4009A">
        <w:rPr>
          <w:rFonts w:cstheme="minorHAnsi"/>
          <w:sz w:val="24"/>
          <w:szCs w:val="24"/>
        </w:rPr>
        <w:t>located at ___________________</w:t>
      </w:r>
      <w:r w:rsidR="00E4009A">
        <w:rPr>
          <w:rFonts w:cstheme="minorHAnsi"/>
          <w:sz w:val="24"/>
          <w:szCs w:val="24"/>
        </w:rPr>
        <w:t>___</w:t>
      </w:r>
      <w:r w:rsidRPr="00E4009A">
        <w:rPr>
          <w:rFonts w:cstheme="minorHAnsi"/>
          <w:sz w:val="24"/>
          <w:szCs w:val="24"/>
        </w:rPr>
        <w:t>_______</w:t>
      </w:r>
      <w:r w:rsidR="00081FDE">
        <w:rPr>
          <w:rFonts w:cstheme="minorHAnsi"/>
          <w:sz w:val="24"/>
          <w:szCs w:val="24"/>
        </w:rPr>
        <w:t>________________________________________________</w:t>
      </w:r>
      <w:r w:rsidRPr="00E4009A">
        <w:rPr>
          <w:rFonts w:cstheme="minorHAnsi"/>
          <w:sz w:val="24"/>
          <w:szCs w:val="24"/>
        </w:rPr>
        <w:t>, ________________</w:t>
      </w:r>
      <w:r w:rsidR="00B05AF2">
        <w:rPr>
          <w:rFonts w:cstheme="minorHAnsi"/>
          <w:sz w:val="24"/>
          <w:szCs w:val="24"/>
        </w:rPr>
        <w:t>________</w:t>
      </w:r>
      <w:r w:rsidR="00081FDE">
        <w:rPr>
          <w:rFonts w:cstheme="minorHAnsi"/>
          <w:sz w:val="24"/>
          <w:szCs w:val="24"/>
        </w:rPr>
        <w:t xml:space="preserve">, TX on or before __________________________, 20____ to show cause why this judgment should not be made final. </w:t>
      </w:r>
    </w:p>
    <w:p w14:paraId="027EE73B" w14:textId="5F2E2B74" w:rsidR="00343921" w:rsidRPr="00E4009A" w:rsidRDefault="00266753" w:rsidP="00081FDE">
      <w:pPr>
        <w:autoSpaceDE w:val="0"/>
        <w:autoSpaceDN w:val="0"/>
        <w:adjustRightInd w:val="0"/>
        <w:spacing w:before="120" w:after="120" w:line="288" w:lineRule="auto"/>
        <w:ind w:left="432" w:right="144"/>
        <w:rPr>
          <w:rFonts w:cstheme="minorHAnsi"/>
          <w:b/>
          <w:sz w:val="24"/>
          <w:szCs w:val="24"/>
        </w:rPr>
      </w:pPr>
      <w:r w:rsidRPr="00E4009A">
        <w:rPr>
          <w:rFonts w:cstheme="minorHAnsi"/>
          <w:b/>
          <w:sz w:val="24"/>
          <w:szCs w:val="24"/>
        </w:rPr>
        <w:t>YOU HAVE BEEN SUED. YOU MAY EMPLOY AN ATTORNEY TO HELP YOU IN DEFENDING AGAINST THIS LAWSUIT. BUT YOU ARE NOT REQUIRED TO EMPLOY AN ATTORNEY. YOU OR YOUR ATTORNEY MUST FILE AN ANSWER WITH THE COURT. YOUR ANSWER IS DUE BY THE END OF THE 14</w:t>
      </w:r>
      <w:r w:rsidRPr="00E4009A">
        <w:rPr>
          <w:rFonts w:cstheme="minorHAnsi"/>
          <w:b/>
          <w:sz w:val="24"/>
          <w:szCs w:val="24"/>
          <w:vertAlign w:val="superscript"/>
        </w:rPr>
        <w:t>TH</w:t>
      </w:r>
      <w:r w:rsidRPr="00E4009A">
        <w:rPr>
          <w:rFonts w:cstheme="minorHAnsi"/>
          <w:b/>
          <w:sz w:val="24"/>
          <w:szCs w:val="24"/>
        </w:rPr>
        <w:t xml:space="preserve"> DAY AFTER THE DAY YOU WERE SERVED WITH THESE PAPERS. IF THE 14</w:t>
      </w:r>
      <w:r w:rsidRPr="00E4009A">
        <w:rPr>
          <w:rFonts w:cstheme="minorHAnsi"/>
          <w:b/>
          <w:sz w:val="24"/>
          <w:szCs w:val="24"/>
          <w:vertAlign w:val="superscript"/>
        </w:rPr>
        <w:t>TH</w:t>
      </w:r>
      <w:r w:rsidRPr="00E4009A">
        <w:rPr>
          <w:rFonts w:cstheme="minorHAnsi"/>
          <w:b/>
          <w:sz w:val="24"/>
          <w:szCs w:val="24"/>
        </w:rPr>
        <w:t xml:space="preserve"> DAY IS A SATURDAY, SUNDAY, OR LEGAL HOLIDAY, YOUR ANSWER IS DUE BY THE END OF THE FIRST DAY FOLLOWING THE 14</w:t>
      </w:r>
      <w:r w:rsidRPr="00E4009A">
        <w:rPr>
          <w:rFonts w:cstheme="minorHAnsi"/>
          <w:b/>
          <w:sz w:val="24"/>
          <w:szCs w:val="24"/>
          <w:vertAlign w:val="superscript"/>
        </w:rPr>
        <w:t>TH</w:t>
      </w:r>
      <w:r w:rsidRPr="00E4009A">
        <w:rPr>
          <w:rFonts w:cstheme="minorHAnsi"/>
          <w:b/>
          <w:sz w:val="24"/>
          <w:szCs w:val="24"/>
        </w:rPr>
        <w:t xml:space="preserve"> DAY THAT IS NOT A SATURDAY, </w:t>
      </w:r>
      <w:proofErr w:type="gramStart"/>
      <w:r w:rsidRPr="00E4009A">
        <w:rPr>
          <w:rFonts w:cstheme="minorHAnsi"/>
          <w:b/>
          <w:sz w:val="24"/>
          <w:szCs w:val="24"/>
        </w:rPr>
        <w:t>SUNDAY</w:t>
      </w:r>
      <w:proofErr w:type="gramEnd"/>
      <w:r w:rsidRPr="00E4009A">
        <w:rPr>
          <w:rFonts w:cstheme="minorHAnsi"/>
          <w:b/>
          <w:sz w:val="24"/>
          <w:szCs w:val="24"/>
        </w:rPr>
        <w:t xml:space="preserve"> OR LEGAL HOLIDAY. DO NOT IGNORE THESE PAPERS. IF YOU DO NOT FILE AN ANSWER BY THE DUE DATE, </w:t>
      </w:r>
      <w:r w:rsidR="00081FDE">
        <w:rPr>
          <w:rFonts w:cstheme="minorHAnsi"/>
          <w:b/>
          <w:sz w:val="24"/>
          <w:szCs w:val="24"/>
        </w:rPr>
        <w:t>THIS JUDGMENT MAY BE MADE FINAL</w:t>
      </w:r>
      <w:r w:rsidRPr="00E4009A">
        <w:rPr>
          <w:rFonts w:cstheme="minorHAnsi"/>
          <w:b/>
          <w:sz w:val="24"/>
          <w:szCs w:val="24"/>
        </w:rPr>
        <w:t xml:space="preserve">. FOR FURTHER INFORMATION, CONSULT </w:t>
      </w:r>
      <w:r w:rsidR="00081FDE">
        <w:rPr>
          <w:rFonts w:cstheme="minorHAnsi"/>
          <w:b/>
          <w:sz w:val="24"/>
          <w:szCs w:val="24"/>
        </w:rPr>
        <w:t xml:space="preserve">CHAPTER 22 OF THE CONDE OF CRIMINAL PROCEDURE AND </w:t>
      </w:r>
      <w:r w:rsidRPr="00E4009A">
        <w:rPr>
          <w:rFonts w:cstheme="minorHAnsi"/>
          <w:b/>
          <w:sz w:val="24"/>
          <w:szCs w:val="24"/>
        </w:rPr>
        <w:t xml:space="preserve">PART V OF THE TEXAS RULES OF CIVIL PROCEDURE, WHICH IS AVAILABLE ONLINE AND ALSO AT THE COURT LISTED ON THIS CITATION. </w:t>
      </w:r>
    </w:p>
    <w:p w14:paraId="35C6F9A6" w14:textId="77777777" w:rsidR="00992C18" w:rsidRDefault="00992C18" w:rsidP="00E4009A">
      <w:pPr>
        <w:spacing w:line="240" w:lineRule="auto"/>
        <w:jc w:val="both"/>
        <w:rPr>
          <w:rFonts w:cstheme="minorHAnsi"/>
          <w:b/>
          <w:sz w:val="24"/>
          <w:szCs w:val="24"/>
        </w:rPr>
      </w:pPr>
    </w:p>
    <w:p w14:paraId="7E4E8B88" w14:textId="0E8C41DA" w:rsidR="00E4009A" w:rsidRDefault="00E4009A" w:rsidP="00E4009A">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264BE64E" w14:textId="77777777" w:rsidR="00E4009A" w:rsidRPr="0077408F" w:rsidRDefault="00E4009A" w:rsidP="00E4009A">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48CF1421" w14:textId="77777777" w:rsidR="00E4009A" w:rsidRDefault="00E4009A" w:rsidP="00E4009A">
      <w:pPr>
        <w:spacing w:line="240" w:lineRule="auto"/>
        <w:rPr>
          <w:rFonts w:cstheme="minorHAnsi"/>
          <w:sz w:val="24"/>
          <w:szCs w:val="24"/>
        </w:rPr>
      </w:pPr>
    </w:p>
    <w:p w14:paraId="4B440F01" w14:textId="77777777" w:rsidR="00E4009A" w:rsidRPr="0077408F" w:rsidRDefault="00E4009A" w:rsidP="00E4009A">
      <w:pPr>
        <w:spacing w:line="240" w:lineRule="auto"/>
        <w:rPr>
          <w:rFonts w:cstheme="minorHAnsi"/>
          <w:sz w:val="24"/>
          <w:szCs w:val="24"/>
        </w:rPr>
      </w:pPr>
      <w:r w:rsidRPr="0077408F">
        <w:rPr>
          <w:rFonts w:cstheme="minorHAnsi"/>
          <w:sz w:val="24"/>
          <w:szCs w:val="24"/>
        </w:rPr>
        <w:t>________________________________________________</w:t>
      </w:r>
    </w:p>
    <w:p w14:paraId="0D006B1D" w14:textId="77777777" w:rsidR="00E4009A" w:rsidRPr="0077408F" w:rsidRDefault="00E4009A" w:rsidP="00E4009A">
      <w:pPr>
        <w:spacing w:line="240" w:lineRule="auto"/>
        <w:rPr>
          <w:rFonts w:cstheme="minorHAnsi"/>
          <w:sz w:val="24"/>
          <w:szCs w:val="24"/>
        </w:rPr>
      </w:pPr>
      <w:r w:rsidRPr="0077408F">
        <w:rPr>
          <w:rFonts w:cstheme="minorHAnsi"/>
          <w:sz w:val="24"/>
          <w:szCs w:val="24"/>
        </w:rPr>
        <w:t>JUSTICE OF THE PEACE, PRECINCT _______</w:t>
      </w:r>
    </w:p>
    <w:p w14:paraId="32BCAF50" w14:textId="64396A80" w:rsidR="002364CB" w:rsidRPr="00F72289" w:rsidRDefault="00E4009A" w:rsidP="00081FDE">
      <w:pPr>
        <w:spacing w:line="240" w:lineRule="auto"/>
        <w:rPr>
          <w:rFonts w:cstheme="minorHAnsi"/>
          <w:sz w:val="24"/>
          <w:szCs w:val="24"/>
        </w:rPr>
      </w:pPr>
      <w:r w:rsidRPr="0077408F">
        <w:rPr>
          <w:rFonts w:cstheme="minorHAnsi"/>
          <w:sz w:val="24"/>
          <w:szCs w:val="24"/>
        </w:rPr>
        <w:t>_____________________ COUNTY, TEXAS</w:t>
      </w:r>
    </w:p>
    <w:sectPr w:rsidR="002364CB" w:rsidRPr="00F72289" w:rsidSect="00E4009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C479B" w14:textId="77777777" w:rsidR="00FB5008" w:rsidRDefault="00286393">
      <w:pPr>
        <w:spacing w:line="240" w:lineRule="auto"/>
      </w:pPr>
      <w:r>
        <w:separator/>
      </w:r>
    </w:p>
  </w:endnote>
  <w:endnote w:type="continuationSeparator" w:id="0">
    <w:p w14:paraId="7114D144"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C484" w14:textId="77777777" w:rsidR="00E11C2D" w:rsidRDefault="00047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02F3" w14:textId="77777777" w:rsidR="005862BC" w:rsidRDefault="00047012"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F8AD" w14:textId="77777777" w:rsidR="00E11C2D" w:rsidRDefault="00047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E6A94" w14:textId="77777777" w:rsidR="00FB5008" w:rsidRDefault="00286393">
      <w:pPr>
        <w:spacing w:line="240" w:lineRule="auto"/>
      </w:pPr>
      <w:r>
        <w:separator/>
      </w:r>
    </w:p>
  </w:footnote>
  <w:footnote w:type="continuationSeparator" w:id="0">
    <w:p w14:paraId="5037F743"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C4EB" w14:textId="77777777" w:rsidR="00E11C2D" w:rsidRDefault="00047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6CBF0" w14:textId="77777777" w:rsidR="005862BC" w:rsidRDefault="00047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0978" w14:textId="77777777" w:rsidR="00E11C2D" w:rsidRDefault="00047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1"/>
  </w:num>
  <w:num w:numId="6">
    <w:abstractNumId w:val="3"/>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47FC"/>
    <w:rsid w:val="000272B3"/>
    <w:rsid w:val="00036B52"/>
    <w:rsid w:val="0004569B"/>
    <w:rsid w:val="00047012"/>
    <w:rsid w:val="0005109D"/>
    <w:rsid w:val="00081FDE"/>
    <w:rsid w:val="00095383"/>
    <w:rsid w:val="000B6874"/>
    <w:rsid w:val="000E19C4"/>
    <w:rsid w:val="000E3F1A"/>
    <w:rsid w:val="000E4820"/>
    <w:rsid w:val="000F6EE9"/>
    <w:rsid w:val="00115AFA"/>
    <w:rsid w:val="00125F95"/>
    <w:rsid w:val="00143C17"/>
    <w:rsid w:val="00146C79"/>
    <w:rsid w:val="00153F26"/>
    <w:rsid w:val="00183F05"/>
    <w:rsid w:val="001C12C8"/>
    <w:rsid w:val="001E057C"/>
    <w:rsid w:val="00212A63"/>
    <w:rsid w:val="002141B8"/>
    <w:rsid w:val="002364CB"/>
    <w:rsid w:val="002438FD"/>
    <w:rsid w:val="00266753"/>
    <w:rsid w:val="00286393"/>
    <w:rsid w:val="002900B8"/>
    <w:rsid w:val="00292057"/>
    <w:rsid w:val="002A7ABB"/>
    <w:rsid w:val="002D46D9"/>
    <w:rsid w:val="002F7611"/>
    <w:rsid w:val="00343921"/>
    <w:rsid w:val="0035517C"/>
    <w:rsid w:val="003D3CAD"/>
    <w:rsid w:val="003E48F4"/>
    <w:rsid w:val="00487DE6"/>
    <w:rsid w:val="00497C18"/>
    <w:rsid w:val="004D411D"/>
    <w:rsid w:val="005B61BF"/>
    <w:rsid w:val="005E6123"/>
    <w:rsid w:val="005F6752"/>
    <w:rsid w:val="00661CD1"/>
    <w:rsid w:val="00690B38"/>
    <w:rsid w:val="006A6989"/>
    <w:rsid w:val="006C3C79"/>
    <w:rsid w:val="006C6447"/>
    <w:rsid w:val="00707C2E"/>
    <w:rsid w:val="007642DA"/>
    <w:rsid w:val="00811BE2"/>
    <w:rsid w:val="00813AAF"/>
    <w:rsid w:val="00820103"/>
    <w:rsid w:val="00824345"/>
    <w:rsid w:val="00835991"/>
    <w:rsid w:val="00893B9E"/>
    <w:rsid w:val="008A35A9"/>
    <w:rsid w:val="00912D47"/>
    <w:rsid w:val="009314FD"/>
    <w:rsid w:val="00992C18"/>
    <w:rsid w:val="00995C97"/>
    <w:rsid w:val="009D3D9F"/>
    <w:rsid w:val="00A43CD1"/>
    <w:rsid w:val="00A8575B"/>
    <w:rsid w:val="00AD16F0"/>
    <w:rsid w:val="00AE1835"/>
    <w:rsid w:val="00AF5441"/>
    <w:rsid w:val="00B049D4"/>
    <w:rsid w:val="00B05AF2"/>
    <w:rsid w:val="00B127C8"/>
    <w:rsid w:val="00B34F39"/>
    <w:rsid w:val="00B552FE"/>
    <w:rsid w:val="00B71AC7"/>
    <w:rsid w:val="00B94944"/>
    <w:rsid w:val="00BE04C4"/>
    <w:rsid w:val="00C01CDA"/>
    <w:rsid w:val="00C95741"/>
    <w:rsid w:val="00CE0B2F"/>
    <w:rsid w:val="00D76362"/>
    <w:rsid w:val="00DD7B59"/>
    <w:rsid w:val="00DD7D74"/>
    <w:rsid w:val="00DF51C9"/>
    <w:rsid w:val="00DF656B"/>
    <w:rsid w:val="00E4009A"/>
    <w:rsid w:val="00E41A72"/>
    <w:rsid w:val="00E46EE6"/>
    <w:rsid w:val="00E713A3"/>
    <w:rsid w:val="00E75F31"/>
    <w:rsid w:val="00EA2494"/>
    <w:rsid w:val="00EB6166"/>
    <w:rsid w:val="00EF304D"/>
    <w:rsid w:val="00EF5226"/>
    <w:rsid w:val="00F42381"/>
    <w:rsid w:val="00F66C9E"/>
    <w:rsid w:val="00F72289"/>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DD2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character" w:styleId="CommentReference">
    <w:name w:val="annotation reference"/>
    <w:basedOn w:val="DefaultParagraphFont"/>
    <w:uiPriority w:val="99"/>
    <w:semiHidden/>
    <w:unhideWhenUsed/>
    <w:rsid w:val="00F42381"/>
    <w:rPr>
      <w:sz w:val="16"/>
      <w:szCs w:val="16"/>
    </w:rPr>
  </w:style>
  <w:style w:type="paragraph" w:styleId="CommentText">
    <w:name w:val="annotation text"/>
    <w:basedOn w:val="Normal"/>
    <w:link w:val="CommentTextChar"/>
    <w:uiPriority w:val="99"/>
    <w:semiHidden/>
    <w:unhideWhenUsed/>
    <w:rsid w:val="00F42381"/>
    <w:pPr>
      <w:spacing w:line="240" w:lineRule="auto"/>
    </w:pPr>
    <w:rPr>
      <w:sz w:val="20"/>
      <w:szCs w:val="20"/>
    </w:rPr>
  </w:style>
  <w:style w:type="character" w:customStyle="1" w:styleId="CommentTextChar">
    <w:name w:val="Comment Text Char"/>
    <w:basedOn w:val="DefaultParagraphFont"/>
    <w:link w:val="CommentText"/>
    <w:uiPriority w:val="99"/>
    <w:semiHidden/>
    <w:rsid w:val="00F42381"/>
    <w:rPr>
      <w:sz w:val="20"/>
      <w:szCs w:val="20"/>
    </w:rPr>
  </w:style>
  <w:style w:type="paragraph" w:styleId="CommentSubject">
    <w:name w:val="annotation subject"/>
    <w:basedOn w:val="CommentText"/>
    <w:next w:val="CommentText"/>
    <w:link w:val="CommentSubjectChar"/>
    <w:uiPriority w:val="99"/>
    <w:semiHidden/>
    <w:unhideWhenUsed/>
    <w:rsid w:val="00F42381"/>
    <w:rPr>
      <w:b/>
      <w:bCs/>
    </w:rPr>
  </w:style>
  <w:style w:type="character" w:customStyle="1" w:styleId="CommentSubjectChar">
    <w:name w:val="Comment Subject Char"/>
    <w:basedOn w:val="CommentTextChar"/>
    <w:link w:val="CommentSubject"/>
    <w:uiPriority w:val="99"/>
    <w:semiHidden/>
    <w:rsid w:val="00F42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2</cp:revision>
  <cp:lastPrinted>2013-09-10T20:36:00Z</cp:lastPrinted>
  <dcterms:created xsi:type="dcterms:W3CDTF">2021-04-05T20:20:00Z</dcterms:created>
  <dcterms:modified xsi:type="dcterms:W3CDTF">2021-04-05T20:20:00Z</dcterms:modified>
</cp:coreProperties>
</file>