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2BB" w14:textId="77777777" w:rsidR="00BA6CCA" w:rsidRPr="00BA6CCA" w:rsidRDefault="00BA6CCA" w:rsidP="00BA6CC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A6CCA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12AAC34" w14:textId="77777777" w:rsidR="00BA6CCA" w:rsidRPr="00BA6CCA" w:rsidRDefault="00BA6CCA" w:rsidP="00BA6CCA">
      <w:pPr>
        <w:jc w:val="both"/>
        <w:rPr>
          <w:rFonts w:ascii="Calibri Light" w:hAnsi="Calibri Light" w:cs="Calibri Light"/>
          <w:sz w:val="24"/>
          <w:szCs w:val="24"/>
        </w:rPr>
      </w:pPr>
    </w:p>
    <w:p w14:paraId="0D1D32CA" w14:textId="77777777" w:rsidR="00BA6CCA" w:rsidRPr="00BA6CCA" w:rsidRDefault="00BA6CCA" w:rsidP="00BA6CC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BA6CCA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BA6CCA">
        <w:rPr>
          <w:rFonts w:ascii="Calibri Light" w:hAnsi="Calibri Light" w:cs="Calibri Light"/>
          <w:sz w:val="24"/>
          <w:szCs w:val="24"/>
        </w:rPr>
        <w:t xml:space="preserve">§  </w:t>
      </w:r>
      <w:r w:rsidRPr="00BA6CCA">
        <w:rPr>
          <w:rFonts w:ascii="Calibri Light" w:hAnsi="Calibri Light" w:cs="Calibri Light"/>
          <w:sz w:val="24"/>
          <w:szCs w:val="24"/>
        </w:rPr>
        <w:tab/>
      </w:r>
      <w:proofErr w:type="gramEnd"/>
      <w:r w:rsidRPr="00BA6CCA">
        <w:rPr>
          <w:rFonts w:ascii="Calibri Light" w:hAnsi="Calibri Light" w:cs="Calibri Light"/>
          <w:sz w:val="24"/>
          <w:szCs w:val="24"/>
        </w:rPr>
        <w:t>IN THE JUSTICE COURT</w:t>
      </w:r>
    </w:p>
    <w:p w14:paraId="34323870" w14:textId="77777777" w:rsidR="00BA6CCA" w:rsidRPr="00BA6CCA" w:rsidRDefault="00BA6CCA" w:rsidP="00BA6CC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sz w:val="24"/>
          <w:szCs w:val="24"/>
        </w:rPr>
        <w:tab/>
        <w:t>§</w:t>
      </w:r>
    </w:p>
    <w:p w14:paraId="05ABFE5A" w14:textId="77777777" w:rsidR="00BA6CCA" w:rsidRPr="00BA6CCA" w:rsidRDefault="00BA6CCA" w:rsidP="00BA6CC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sz w:val="24"/>
          <w:szCs w:val="24"/>
        </w:rPr>
        <w:t>v.</w:t>
      </w:r>
      <w:r w:rsidRPr="00BA6CCA">
        <w:rPr>
          <w:rFonts w:ascii="Calibri Light" w:hAnsi="Calibri Light" w:cs="Calibri Light"/>
          <w:sz w:val="24"/>
          <w:szCs w:val="24"/>
        </w:rPr>
        <w:tab/>
        <w:t>§</w:t>
      </w:r>
      <w:r w:rsidRPr="00BA6CCA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249781F" w14:textId="77777777" w:rsidR="00BA6CCA" w:rsidRPr="00BA6CCA" w:rsidRDefault="00BA6CCA" w:rsidP="00BA6CC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sz w:val="24"/>
          <w:szCs w:val="24"/>
        </w:rPr>
        <w:tab/>
        <w:t>§</w:t>
      </w:r>
    </w:p>
    <w:p w14:paraId="4792044B" w14:textId="77777777" w:rsidR="00BA6CCA" w:rsidRPr="00BA6CCA" w:rsidRDefault="00BA6CCA" w:rsidP="00BA6CC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sz w:val="24"/>
          <w:szCs w:val="24"/>
        </w:rPr>
        <w:t>______________________________</w:t>
      </w:r>
      <w:r w:rsidRPr="00BA6CCA">
        <w:rPr>
          <w:rFonts w:ascii="Calibri Light" w:hAnsi="Calibri Light" w:cs="Calibri Light"/>
          <w:sz w:val="24"/>
          <w:szCs w:val="24"/>
        </w:rPr>
        <w:tab/>
        <w:t>§</w:t>
      </w:r>
    </w:p>
    <w:p w14:paraId="47BB9294" w14:textId="77777777" w:rsidR="00BA6CCA" w:rsidRPr="00BA6CCA" w:rsidRDefault="00BA6CCA" w:rsidP="00BA6CC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BA6CCA">
        <w:rPr>
          <w:rFonts w:ascii="Calibri Light" w:hAnsi="Calibri Light" w:cs="Calibri Light"/>
          <w:caps/>
          <w:sz w:val="24"/>
          <w:szCs w:val="24"/>
        </w:rPr>
        <w:t>Defendant</w:t>
      </w:r>
      <w:r w:rsidRPr="00BA6CCA">
        <w:rPr>
          <w:rFonts w:ascii="Calibri Light" w:hAnsi="Calibri Light" w:cs="Calibri Light"/>
          <w:sz w:val="24"/>
          <w:szCs w:val="24"/>
        </w:rPr>
        <w:tab/>
        <w:t>§</w:t>
      </w:r>
      <w:r w:rsidRPr="00BA6CCA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56C8B348" w14:textId="77777777" w:rsidR="000E41EA" w:rsidRPr="00234512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C92BF86" w14:textId="77777777" w:rsidR="000E41EA" w:rsidRPr="00BA6CCA" w:rsidRDefault="00726520" w:rsidP="005900CA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BA6CCA">
        <w:rPr>
          <w:rFonts w:ascii="Calibri Light" w:hAnsi="Calibri Light"/>
          <w:b/>
          <w:sz w:val="28"/>
          <w:szCs w:val="28"/>
        </w:rPr>
        <w:t>CAPIAS PRO FINE</w:t>
      </w:r>
      <w:r w:rsidR="00F367E3" w:rsidRPr="00BA6CCA">
        <w:rPr>
          <w:rFonts w:ascii="Calibri Light" w:hAnsi="Calibri Light"/>
          <w:b/>
          <w:sz w:val="28"/>
          <w:szCs w:val="28"/>
        </w:rPr>
        <w:t>: CREDIT CARD OR DEBIT CARD PAYMENT AUTHORIZED</w:t>
      </w:r>
    </w:p>
    <w:p w14:paraId="73D96821" w14:textId="77777777" w:rsidR="00DC2246" w:rsidRPr="00BA6CCA" w:rsidRDefault="003A79E6" w:rsidP="005900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BA6CCA">
        <w:rPr>
          <w:rFonts w:asciiTheme="minorHAnsi" w:hAnsiTheme="minorHAnsi"/>
          <w:b/>
          <w:sz w:val="24"/>
          <w:szCs w:val="24"/>
        </w:rPr>
        <w:t>T</w:t>
      </w:r>
      <w:r w:rsidR="001B7F3E" w:rsidRPr="00BA6CCA">
        <w:rPr>
          <w:rFonts w:asciiTheme="minorHAnsi" w:hAnsiTheme="minorHAnsi"/>
          <w:b/>
          <w:sz w:val="24"/>
          <w:szCs w:val="24"/>
        </w:rPr>
        <w:t xml:space="preserve">O ANY PEACE OFFICER OF THE STATE OF </w:t>
      </w:r>
      <w:r w:rsidR="00234512" w:rsidRPr="00BA6CCA">
        <w:rPr>
          <w:rFonts w:asciiTheme="minorHAnsi" w:hAnsiTheme="minorHAnsi"/>
          <w:b/>
          <w:sz w:val="24"/>
          <w:szCs w:val="24"/>
        </w:rPr>
        <w:t>TEXAS: GREETINGS</w:t>
      </w:r>
    </w:p>
    <w:p w14:paraId="26650523" w14:textId="677C6A2C" w:rsidR="00726520" w:rsidRPr="00BA6CCA" w:rsidRDefault="00726520" w:rsidP="005900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The </w:t>
      </w:r>
      <w:r w:rsidR="00BA6CCA">
        <w:rPr>
          <w:rFonts w:asciiTheme="minorHAnsi" w:hAnsiTheme="minorHAnsi"/>
          <w:sz w:val="24"/>
          <w:szCs w:val="24"/>
        </w:rPr>
        <w:t>c</w:t>
      </w:r>
      <w:r w:rsidRPr="00BA6CCA">
        <w:rPr>
          <w:rFonts w:asciiTheme="minorHAnsi" w:hAnsiTheme="minorHAnsi"/>
          <w:sz w:val="24"/>
          <w:szCs w:val="24"/>
        </w:rPr>
        <w:t xml:space="preserve">ourt issued a judgment of conviction in </w:t>
      </w:r>
      <w:r w:rsidR="00774584">
        <w:rPr>
          <w:rFonts w:asciiTheme="minorHAnsi" w:hAnsiTheme="minorHAnsi"/>
          <w:sz w:val="24"/>
          <w:szCs w:val="24"/>
        </w:rPr>
        <w:t>this</w:t>
      </w:r>
      <w:r w:rsidRPr="00BA6CCA">
        <w:rPr>
          <w:rFonts w:asciiTheme="minorHAnsi" w:hAnsiTheme="minorHAnsi"/>
          <w:sz w:val="24"/>
          <w:szCs w:val="24"/>
        </w:rPr>
        <w:t xml:space="preserve"> </w:t>
      </w:r>
      <w:r w:rsidR="00BA6CCA">
        <w:rPr>
          <w:rFonts w:asciiTheme="minorHAnsi" w:hAnsiTheme="minorHAnsi"/>
          <w:sz w:val="24"/>
          <w:szCs w:val="24"/>
        </w:rPr>
        <w:t>case</w:t>
      </w:r>
      <w:r w:rsidRPr="00BA6CCA">
        <w:rPr>
          <w:rFonts w:asciiTheme="minorHAnsi" w:hAnsiTheme="minorHAnsi"/>
          <w:sz w:val="24"/>
          <w:szCs w:val="24"/>
        </w:rPr>
        <w:t xml:space="preserve"> on </w:t>
      </w:r>
      <w:r w:rsidR="00BA6CCA">
        <w:rPr>
          <w:rFonts w:asciiTheme="minorHAnsi" w:hAnsiTheme="minorHAnsi"/>
          <w:sz w:val="24"/>
          <w:szCs w:val="24"/>
        </w:rPr>
        <w:t>_______</w:t>
      </w:r>
      <w:r w:rsidR="00B50C9D">
        <w:rPr>
          <w:rFonts w:asciiTheme="minorHAnsi" w:hAnsiTheme="minorHAnsi"/>
          <w:sz w:val="24"/>
          <w:szCs w:val="24"/>
        </w:rPr>
        <w:t>________</w:t>
      </w:r>
      <w:r w:rsidR="00BA6CCA">
        <w:rPr>
          <w:rFonts w:asciiTheme="minorHAnsi" w:hAnsiTheme="minorHAnsi"/>
          <w:sz w:val="24"/>
          <w:szCs w:val="24"/>
        </w:rPr>
        <w:t>________</w:t>
      </w:r>
      <w:r w:rsidR="00BE110C" w:rsidRPr="00BA6CCA">
        <w:rPr>
          <w:rFonts w:asciiTheme="minorHAnsi" w:hAnsiTheme="minorHAnsi"/>
          <w:sz w:val="24"/>
          <w:szCs w:val="24"/>
        </w:rPr>
        <w:t>__, 20_____.</w:t>
      </w:r>
      <w:r w:rsidRPr="00BA6CCA">
        <w:rPr>
          <w:rFonts w:asciiTheme="minorHAnsi" w:hAnsiTheme="minorHAnsi"/>
          <w:sz w:val="24"/>
          <w:szCs w:val="24"/>
        </w:rPr>
        <w:t xml:space="preserve">  The </w:t>
      </w:r>
      <w:r w:rsidR="00BA6CCA">
        <w:rPr>
          <w:rFonts w:asciiTheme="minorHAnsi" w:hAnsiTheme="minorHAnsi"/>
          <w:sz w:val="24"/>
          <w:szCs w:val="24"/>
        </w:rPr>
        <w:t>c</w:t>
      </w:r>
      <w:r w:rsidRPr="00BA6CCA">
        <w:rPr>
          <w:rFonts w:asciiTheme="minorHAnsi" w:hAnsiTheme="minorHAnsi"/>
          <w:sz w:val="24"/>
          <w:szCs w:val="24"/>
        </w:rPr>
        <w:t>ourt sentenced Defendant as follows:</w:t>
      </w:r>
    </w:p>
    <w:p w14:paraId="14554920" w14:textId="77777777" w:rsidR="00726520" w:rsidRPr="00BA6CCA" w:rsidRDefault="00726520" w:rsidP="00BA6CCA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Fine: </w:t>
      </w:r>
      <w:r w:rsidRPr="00BA6CCA">
        <w:rPr>
          <w:rFonts w:asciiTheme="minorHAnsi" w:hAnsiTheme="minorHAnsi"/>
          <w:sz w:val="24"/>
          <w:szCs w:val="24"/>
        </w:rPr>
        <w:tab/>
        <w:t>$_____________________________________</w:t>
      </w:r>
    </w:p>
    <w:p w14:paraId="26E3048D" w14:textId="77777777" w:rsidR="00726520" w:rsidRPr="00BA6CCA" w:rsidRDefault="00726520" w:rsidP="00BA6CCA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Court Costs: </w:t>
      </w:r>
      <w:r w:rsidRPr="00BA6CCA">
        <w:rPr>
          <w:rFonts w:asciiTheme="minorHAnsi" w:hAnsiTheme="minorHAnsi"/>
          <w:sz w:val="24"/>
          <w:szCs w:val="24"/>
        </w:rPr>
        <w:tab/>
        <w:t>$___________________</w:t>
      </w:r>
      <w:r w:rsidR="00027F58" w:rsidRPr="00BA6CCA">
        <w:rPr>
          <w:rFonts w:asciiTheme="minorHAnsi" w:hAnsiTheme="minorHAnsi"/>
          <w:sz w:val="24"/>
          <w:szCs w:val="24"/>
        </w:rPr>
        <w:t>_______</w:t>
      </w:r>
      <w:r w:rsidRPr="00BA6CCA">
        <w:rPr>
          <w:rFonts w:asciiTheme="minorHAnsi" w:hAnsiTheme="minorHAnsi"/>
          <w:sz w:val="24"/>
          <w:szCs w:val="24"/>
        </w:rPr>
        <w:t>___________</w:t>
      </w:r>
    </w:p>
    <w:p w14:paraId="6E326A57" w14:textId="77777777" w:rsidR="00027F58" w:rsidRPr="00BA6CCA" w:rsidRDefault="00027F58" w:rsidP="00BA6CCA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Total Owed:</w:t>
      </w:r>
      <w:r w:rsidRPr="00BA6CCA">
        <w:rPr>
          <w:rFonts w:asciiTheme="minorHAnsi" w:hAnsiTheme="minorHAnsi"/>
          <w:sz w:val="24"/>
          <w:szCs w:val="24"/>
        </w:rPr>
        <w:tab/>
        <w:t>$_____________________________________</w:t>
      </w:r>
    </w:p>
    <w:p w14:paraId="0BCC3CA1" w14:textId="247CF0A8" w:rsidR="00990C33" w:rsidRDefault="00027F58" w:rsidP="007666D2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Defendant has failed to pay $_____________________________________ of the total amount indicated above. </w:t>
      </w:r>
      <w:r w:rsidR="00774584" w:rsidRPr="00317460">
        <w:rPr>
          <w:rFonts w:asciiTheme="minorHAnsi" w:hAnsiTheme="minorHAnsi"/>
          <w:sz w:val="24"/>
          <w:szCs w:val="24"/>
        </w:rPr>
        <w:t xml:space="preserve">The </w:t>
      </w:r>
      <w:r w:rsidR="00774584">
        <w:rPr>
          <w:rFonts w:asciiTheme="minorHAnsi" w:hAnsiTheme="minorHAnsi"/>
          <w:sz w:val="24"/>
          <w:szCs w:val="24"/>
        </w:rPr>
        <w:t>c</w:t>
      </w:r>
      <w:r w:rsidR="00774584" w:rsidRPr="00317460">
        <w:rPr>
          <w:rFonts w:asciiTheme="minorHAnsi" w:hAnsiTheme="minorHAnsi"/>
          <w:sz w:val="24"/>
          <w:szCs w:val="24"/>
        </w:rPr>
        <w:t xml:space="preserve">ourt </w:t>
      </w:r>
      <w:r w:rsidR="00774584" w:rsidRPr="00317460">
        <w:rPr>
          <w:rFonts w:asciiTheme="minorHAnsi" w:hAnsiTheme="minorHAnsi"/>
          <w:b/>
          <w:sz w:val="24"/>
          <w:szCs w:val="24"/>
        </w:rPr>
        <w:t>FINDS</w:t>
      </w:r>
      <w:r w:rsidR="00774584" w:rsidRPr="00317460">
        <w:rPr>
          <w:rFonts w:asciiTheme="minorHAnsi" w:hAnsiTheme="minorHAnsi"/>
          <w:sz w:val="24"/>
          <w:szCs w:val="24"/>
        </w:rPr>
        <w:t xml:space="preserve"> that Defendant has failed to satisfy the judgment according to its terms.</w:t>
      </w:r>
      <w:r w:rsidR="00774584">
        <w:rPr>
          <w:rFonts w:asciiTheme="minorHAnsi" w:hAnsiTheme="minorHAnsi"/>
          <w:sz w:val="24"/>
          <w:szCs w:val="24"/>
        </w:rPr>
        <w:t xml:space="preserve"> </w:t>
      </w:r>
      <w:r w:rsidR="007D3F98">
        <w:rPr>
          <w:rFonts w:asciiTheme="minorHAnsi" w:hAnsiTheme="minorHAnsi"/>
          <w:sz w:val="24"/>
          <w:szCs w:val="24"/>
        </w:rPr>
        <w:t>A hearing was held to determine if the judgment imposed an undue hardship on Defendant.</w:t>
      </w:r>
    </w:p>
    <w:p w14:paraId="71DA6E35" w14:textId="6A315AFD" w:rsidR="00990C33" w:rsidRPr="00990C33" w:rsidRDefault="007666D2" w:rsidP="00990C33">
      <w:pPr>
        <w:pStyle w:val="ListParagraph"/>
        <w:numPr>
          <w:ilvl w:val="0"/>
          <w:numId w:val="18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990C33">
        <w:rPr>
          <w:rFonts w:ascii="Calibri" w:hAnsi="Calibri"/>
          <w:sz w:val="24"/>
          <w:szCs w:val="24"/>
        </w:rPr>
        <w:t xml:space="preserve">Defendant failed to appear at the hearing </w:t>
      </w:r>
    </w:p>
    <w:p w14:paraId="32ED6899" w14:textId="7FAC2B27" w:rsidR="00774584" w:rsidRPr="00990C33" w:rsidRDefault="00990C33" w:rsidP="00990C33">
      <w:pPr>
        <w:pStyle w:val="ListParagraph"/>
        <w:numPr>
          <w:ilvl w:val="0"/>
          <w:numId w:val="18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990C33">
        <w:rPr>
          <w:rFonts w:ascii="Calibri" w:hAnsi="Calibri"/>
          <w:sz w:val="24"/>
          <w:szCs w:val="24"/>
        </w:rPr>
        <w:t>T</w:t>
      </w:r>
      <w:r w:rsidR="007666D2" w:rsidRPr="00990C33">
        <w:rPr>
          <w:rFonts w:ascii="Calibri" w:hAnsi="Calibri"/>
          <w:sz w:val="24"/>
          <w:szCs w:val="24"/>
        </w:rPr>
        <w:t xml:space="preserve">he court </w:t>
      </w:r>
      <w:r w:rsidR="007666D2" w:rsidRPr="00990C33">
        <w:rPr>
          <w:rFonts w:ascii="Calibri" w:hAnsi="Calibri"/>
          <w:b/>
          <w:bCs/>
          <w:sz w:val="24"/>
          <w:szCs w:val="24"/>
        </w:rPr>
        <w:t>FOUND</w:t>
      </w:r>
      <w:r w:rsidR="007666D2" w:rsidRPr="00990C33">
        <w:rPr>
          <w:rFonts w:ascii="Calibri" w:hAnsi="Calibri"/>
          <w:sz w:val="24"/>
          <w:szCs w:val="24"/>
        </w:rPr>
        <w:t xml:space="preserve"> that the judgment did not impose an undue hardship on Defendant</w:t>
      </w:r>
      <w:r w:rsidRPr="00990C33">
        <w:rPr>
          <w:rFonts w:ascii="Calibri" w:hAnsi="Calibri"/>
          <w:sz w:val="24"/>
          <w:szCs w:val="24"/>
        </w:rPr>
        <w:t xml:space="preserve">, </w:t>
      </w:r>
      <w:r w:rsidR="007666D2" w:rsidRPr="00990C33">
        <w:rPr>
          <w:rFonts w:ascii="Calibri" w:hAnsi="Calibri"/>
          <w:b/>
          <w:bCs/>
          <w:sz w:val="24"/>
          <w:szCs w:val="24"/>
        </w:rPr>
        <w:t>ORDERED</w:t>
      </w:r>
      <w:r w:rsidR="007666D2" w:rsidRPr="00990C33">
        <w:rPr>
          <w:rFonts w:ascii="Calibri" w:hAnsi="Calibri"/>
          <w:sz w:val="24"/>
          <w:szCs w:val="24"/>
        </w:rPr>
        <w:t xml:space="preserve"> Defendant to satisfy the judgment within 30 days</w:t>
      </w:r>
      <w:r w:rsidRPr="00990C33">
        <w:rPr>
          <w:rFonts w:ascii="Calibri" w:hAnsi="Calibri"/>
          <w:sz w:val="24"/>
          <w:szCs w:val="24"/>
        </w:rPr>
        <w:t>,</w:t>
      </w:r>
      <w:r w:rsidR="007666D2" w:rsidRPr="00990C33">
        <w:rPr>
          <w:rFonts w:ascii="Calibri" w:hAnsi="Calibri"/>
          <w:sz w:val="24"/>
          <w:szCs w:val="24"/>
        </w:rPr>
        <w:t xml:space="preserve"> and Defendant has failed to comply with that order.</w:t>
      </w:r>
    </w:p>
    <w:p w14:paraId="2A9E5FEA" w14:textId="5E530B82" w:rsidR="002D401B" w:rsidRPr="00BA6CCA" w:rsidRDefault="0080263C" w:rsidP="00774584">
      <w:pPr>
        <w:tabs>
          <w:tab w:val="left" w:pos="1350"/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T</w:t>
      </w:r>
      <w:r w:rsidR="00027F58" w:rsidRPr="00BA6CCA">
        <w:rPr>
          <w:rFonts w:asciiTheme="minorHAnsi" w:hAnsiTheme="minorHAnsi"/>
          <w:sz w:val="24"/>
          <w:szCs w:val="24"/>
        </w:rPr>
        <w:t xml:space="preserve">he </w:t>
      </w:r>
      <w:r w:rsidR="00BA6CCA">
        <w:rPr>
          <w:rFonts w:asciiTheme="minorHAnsi" w:hAnsiTheme="minorHAnsi"/>
          <w:sz w:val="24"/>
          <w:szCs w:val="24"/>
        </w:rPr>
        <w:t>c</w:t>
      </w:r>
      <w:r w:rsidR="00027F58" w:rsidRPr="00BA6CCA">
        <w:rPr>
          <w:rFonts w:asciiTheme="minorHAnsi" w:hAnsiTheme="minorHAnsi"/>
          <w:sz w:val="24"/>
          <w:szCs w:val="24"/>
        </w:rPr>
        <w:t>ourt</w:t>
      </w:r>
      <w:r w:rsidR="002D401B" w:rsidRPr="00BA6CCA">
        <w:rPr>
          <w:rFonts w:asciiTheme="minorHAnsi" w:hAnsiTheme="minorHAnsi"/>
          <w:sz w:val="24"/>
          <w:szCs w:val="24"/>
        </w:rPr>
        <w:t>, having adopted alternative procedures for collecting a past due payment,</w:t>
      </w:r>
      <w:r w:rsidR="00027F58" w:rsidRPr="00BA6CCA">
        <w:rPr>
          <w:rFonts w:asciiTheme="minorHAnsi" w:hAnsiTheme="minorHAnsi"/>
          <w:sz w:val="24"/>
          <w:szCs w:val="24"/>
        </w:rPr>
        <w:t xml:space="preserve"> authorizes the peace officer who executes this writ to inform Defendant of the possibility of making an immediate payment of the fine and related court costs by use of a credit or debit card and </w:t>
      </w:r>
      <w:r w:rsidR="00500CAE" w:rsidRPr="00BA6CCA">
        <w:rPr>
          <w:rFonts w:asciiTheme="minorHAnsi" w:hAnsiTheme="minorHAnsi"/>
          <w:sz w:val="24"/>
          <w:szCs w:val="24"/>
        </w:rPr>
        <w:t>D</w:t>
      </w:r>
      <w:r w:rsidR="00027F58" w:rsidRPr="00BA6CCA">
        <w:rPr>
          <w:rFonts w:asciiTheme="minorHAnsi" w:hAnsiTheme="minorHAnsi"/>
          <w:sz w:val="24"/>
          <w:szCs w:val="24"/>
        </w:rPr>
        <w:t xml:space="preserve">efendant's available alternatives to making an immediate payment.  Specifically, the officer shall </w:t>
      </w:r>
      <w:r w:rsidR="002D401B" w:rsidRPr="00BA6CCA">
        <w:rPr>
          <w:rFonts w:asciiTheme="minorHAnsi" w:hAnsiTheme="minorHAnsi"/>
          <w:sz w:val="24"/>
          <w:szCs w:val="24"/>
        </w:rPr>
        <w:t>provide Defendant with the following information</w:t>
      </w:r>
      <w:r w:rsidR="00027F58" w:rsidRPr="00BA6CCA">
        <w:rPr>
          <w:rFonts w:asciiTheme="minorHAnsi" w:hAnsiTheme="minorHAnsi"/>
          <w:sz w:val="24"/>
          <w:szCs w:val="24"/>
        </w:rPr>
        <w:t>:</w:t>
      </w:r>
    </w:p>
    <w:p w14:paraId="18D26E73" w14:textId="4CE753B3" w:rsidR="002D401B" w:rsidRPr="00BA6CCA" w:rsidRDefault="002D401B" w:rsidP="00BA6CCA">
      <w:pPr>
        <w:pStyle w:val="ListParagraph"/>
        <w:numPr>
          <w:ilvl w:val="0"/>
          <w:numId w:val="15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If payment is not made, you must be immediately taken before a court for a hearing. However, if no judge is available to conduct a hearing, you may be temporarily confined in jail.</w:t>
      </w:r>
    </w:p>
    <w:p w14:paraId="52405061" w14:textId="589496FC" w:rsidR="002D401B" w:rsidRPr="00BA6CCA" w:rsidRDefault="002D401B" w:rsidP="00BA6CCA">
      <w:pPr>
        <w:pStyle w:val="ListParagraph"/>
        <w:numPr>
          <w:ilvl w:val="0"/>
          <w:numId w:val="15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A hearing before a court could result in the court placing you on a payment plan.</w:t>
      </w:r>
    </w:p>
    <w:p w14:paraId="42F906CF" w14:textId="16E44E7C" w:rsidR="002D401B" w:rsidRPr="00BA6CCA" w:rsidRDefault="002D401B" w:rsidP="00BA6CCA">
      <w:pPr>
        <w:pStyle w:val="ListParagraph"/>
        <w:numPr>
          <w:ilvl w:val="0"/>
          <w:numId w:val="15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lastRenderedPageBreak/>
        <w:t>A hearing before a court could result in the court allowing you to discharge the fine and costs by performing community service.</w:t>
      </w:r>
    </w:p>
    <w:p w14:paraId="64DA3CC7" w14:textId="77777777" w:rsidR="00BA6CCA" w:rsidRDefault="002D401B" w:rsidP="00BA6CCA">
      <w:pPr>
        <w:pStyle w:val="ListParagraph"/>
        <w:numPr>
          <w:ilvl w:val="0"/>
          <w:numId w:val="15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A hearing before a court will result in your commitment to jail only if the court determines that you are: </w:t>
      </w:r>
    </w:p>
    <w:p w14:paraId="4B3CA781" w14:textId="74CFD273" w:rsidR="00BA6CCA" w:rsidRDefault="002D401B" w:rsidP="00C278AD">
      <w:pPr>
        <w:pStyle w:val="ListParagraph"/>
        <w:numPr>
          <w:ilvl w:val="1"/>
          <w:numId w:val="19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not indigent and you failed to make a good faith effort to discharge the fine and costs; </w:t>
      </w:r>
      <w:r w:rsidRPr="00BA6CCA">
        <w:rPr>
          <w:rFonts w:asciiTheme="minorHAnsi" w:hAnsiTheme="minorHAnsi"/>
          <w:b/>
          <w:sz w:val="24"/>
          <w:szCs w:val="24"/>
        </w:rPr>
        <w:t>or</w:t>
      </w:r>
    </w:p>
    <w:p w14:paraId="680313AC" w14:textId="63C96E13" w:rsidR="002D401B" w:rsidRPr="00BA6CCA" w:rsidRDefault="00BA6CCA" w:rsidP="00C278AD">
      <w:pPr>
        <w:pStyle w:val="ListParagraph"/>
        <w:numPr>
          <w:ilvl w:val="1"/>
          <w:numId w:val="19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</w:t>
      </w:r>
      <w:r w:rsidR="002D401B" w:rsidRPr="00BA6CCA">
        <w:rPr>
          <w:rFonts w:asciiTheme="minorHAnsi" w:hAnsiTheme="minorHAnsi"/>
          <w:sz w:val="24"/>
          <w:szCs w:val="24"/>
        </w:rPr>
        <w:t>digent and you failed to make a good faith effort to discharge the fine and costs by performing community service and could have done so without experiencing any undue hardship.</w:t>
      </w:r>
    </w:p>
    <w:p w14:paraId="51692047" w14:textId="708DB138" w:rsidR="00490245" w:rsidRDefault="00490245" w:rsidP="00BA6CCA">
      <w:pPr>
        <w:pStyle w:val="ListParagraph"/>
        <w:numPr>
          <w:ilvl w:val="0"/>
          <w:numId w:val="17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A hearing before a court could result in the waiver of the outstanding fine and costs that you owe.</w:t>
      </w:r>
    </w:p>
    <w:p w14:paraId="06D4A915" w14:textId="584E087A" w:rsidR="00DE5F6D" w:rsidRPr="00BA6CCA" w:rsidRDefault="00DE5F6D" w:rsidP="00BA6CCA">
      <w:pPr>
        <w:pStyle w:val="ListParagraph"/>
        <w:numPr>
          <w:ilvl w:val="0"/>
          <w:numId w:val="17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hearing before a court could result in a credit toward any fine or costs that you owe if you were confined in jail or prison after the commission of the offense before this court.</w:t>
      </w:r>
    </w:p>
    <w:p w14:paraId="5AAA1BE3" w14:textId="2D03942E" w:rsidR="00027F58" w:rsidRPr="00BA6CCA" w:rsidRDefault="002D401B" w:rsidP="00BA6CCA">
      <w:pPr>
        <w:pStyle w:val="ListParagraph"/>
        <w:numPr>
          <w:ilvl w:val="0"/>
          <w:numId w:val="17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If you are committed to jail, the court will determine the rate at which you will earn credit towards the fine and costs.</w:t>
      </w:r>
    </w:p>
    <w:p w14:paraId="5EC18AC5" w14:textId="15D58FF9" w:rsidR="00F106D7" w:rsidRPr="00BA6CCA" w:rsidRDefault="00500CAE" w:rsidP="00BA6CCA">
      <w:pPr>
        <w:tabs>
          <w:tab w:val="left" w:pos="54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If D</w:t>
      </w:r>
      <w:r w:rsidR="002D401B" w:rsidRPr="00BA6CCA">
        <w:rPr>
          <w:rFonts w:asciiTheme="minorHAnsi" w:hAnsiTheme="minorHAnsi"/>
          <w:sz w:val="24"/>
          <w:szCs w:val="24"/>
        </w:rPr>
        <w:t xml:space="preserve">efendant elects to make a credit card or debit card payment after receiving this information from the arresting officer, the officer may </w:t>
      </w:r>
      <w:r w:rsidR="0080263C" w:rsidRPr="00BA6CCA">
        <w:rPr>
          <w:rFonts w:asciiTheme="minorHAnsi" w:hAnsiTheme="minorHAnsi"/>
          <w:sz w:val="24"/>
          <w:szCs w:val="24"/>
        </w:rPr>
        <w:t xml:space="preserve">accept, on behalf of the </w:t>
      </w:r>
      <w:r w:rsidR="00BA6CCA">
        <w:rPr>
          <w:rFonts w:asciiTheme="minorHAnsi" w:hAnsiTheme="minorHAnsi"/>
          <w:sz w:val="24"/>
          <w:szCs w:val="24"/>
        </w:rPr>
        <w:t>c</w:t>
      </w:r>
      <w:r w:rsidRPr="00BA6CCA">
        <w:rPr>
          <w:rFonts w:asciiTheme="minorHAnsi" w:hAnsiTheme="minorHAnsi"/>
          <w:sz w:val="24"/>
          <w:szCs w:val="24"/>
        </w:rPr>
        <w:t>ourt, D</w:t>
      </w:r>
      <w:r w:rsidR="002D401B" w:rsidRPr="00BA6CCA">
        <w:rPr>
          <w:rFonts w:asciiTheme="minorHAnsi" w:hAnsiTheme="minorHAnsi"/>
          <w:sz w:val="24"/>
          <w:szCs w:val="24"/>
        </w:rPr>
        <w:t xml:space="preserve">efendant's immediate payment of the fine and related court costs by use of a credit or debit card, after which the peace officer may release </w:t>
      </w:r>
      <w:r w:rsidRPr="00BA6CCA">
        <w:rPr>
          <w:rFonts w:asciiTheme="minorHAnsi" w:hAnsiTheme="minorHAnsi"/>
          <w:sz w:val="24"/>
          <w:szCs w:val="24"/>
        </w:rPr>
        <w:t>D</w:t>
      </w:r>
      <w:r w:rsidR="002D401B" w:rsidRPr="00BA6CCA">
        <w:rPr>
          <w:rFonts w:asciiTheme="minorHAnsi" w:hAnsiTheme="minorHAnsi"/>
          <w:sz w:val="24"/>
          <w:szCs w:val="24"/>
        </w:rPr>
        <w:t>efendant as appropriate based on the officer's authority for the arrest.</w:t>
      </w:r>
      <w:r w:rsidR="00490245" w:rsidRPr="00BA6CCA">
        <w:rPr>
          <w:rFonts w:asciiTheme="minorHAnsi" w:hAnsiTheme="minorHAnsi"/>
          <w:sz w:val="24"/>
          <w:szCs w:val="24"/>
        </w:rPr>
        <w:t xml:space="preserve">  The peace officer may also accept payment for fees for the issuance and execution of the capias pro fine.</w:t>
      </w:r>
    </w:p>
    <w:p w14:paraId="3ED0E11C" w14:textId="77777777" w:rsidR="00774584" w:rsidRPr="00317460" w:rsidRDefault="00500CAE" w:rsidP="00774584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If D</w:t>
      </w:r>
      <w:r w:rsidR="0080263C" w:rsidRPr="00BA6CCA">
        <w:rPr>
          <w:rFonts w:asciiTheme="minorHAnsi" w:hAnsiTheme="minorHAnsi"/>
          <w:sz w:val="24"/>
          <w:szCs w:val="24"/>
        </w:rPr>
        <w:t xml:space="preserve">efendant elects not to make a credit card or debit card payment after receiving the information above, you </w:t>
      </w:r>
      <w:r w:rsidR="00774584" w:rsidRPr="00317460">
        <w:rPr>
          <w:rFonts w:asciiTheme="minorHAnsi" w:hAnsiTheme="minorHAnsi"/>
          <w:sz w:val="24"/>
          <w:szCs w:val="24"/>
        </w:rPr>
        <w:t>are hereby</w:t>
      </w:r>
      <w:r w:rsidR="00774584">
        <w:rPr>
          <w:rFonts w:asciiTheme="minorHAnsi" w:hAnsiTheme="minorHAnsi"/>
          <w:sz w:val="24"/>
          <w:szCs w:val="24"/>
        </w:rPr>
        <w:t xml:space="preserve"> </w:t>
      </w:r>
      <w:r w:rsidR="00774584" w:rsidRPr="005E6AC8">
        <w:rPr>
          <w:rFonts w:asciiTheme="minorHAnsi" w:hAnsiTheme="minorHAnsi"/>
          <w:b/>
          <w:bCs/>
          <w:sz w:val="24"/>
          <w:szCs w:val="24"/>
        </w:rPr>
        <w:t>ORDERED</w:t>
      </w:r>
      <w:r w:rsidR="00774584" w:rsidRPr="00317460">
        <w:rPr>
          <w:rFonts w:asciiTheme="minorHAnsi" w:hAnsiTheme="minorHAnsi"/>
          <w:sz w:val="24"/>
          <w:szCs w:val="24"/>
        </w:rPr>
        <w:t xml:space="preserve"> to arrest Defendant and bring Defendant before th</w:t>
      </w:r>
      <w:r w:rsidR="00774584">
        <w:rPr>
          <w:rFonts w:asciiTheme="minorHAnsi" w:hAnsiTheme="minorHAnsi"/>
          <w:sz w:val="24"/>
          <w:szCs w:val="24"/>
        </w:rPr>
        <w:t>is</w:t>
      </w:r>
      <w:r w:rsidR="00774584" w:rsidRPr="00317460">
        <w:rPr>
          <w:rFonts w:asciiTheme="minorHAnsi" w:hAnsiTheme="minorHAnsi"/>
          <w:sz w:val="24"/>
          <w:szCs w:val="24"/>
        </w:rPr>
        <w:t xml:space="preserve"> </w:t>
      </w:r>
      <w:r w:rsidR="00774584">
        <w:rPr>
          <w:rFonts w:asciiTheme="minorHAnsi" w:hAnsiTheme="minorHAnsi"/>
          <w:sz w:val="24"/>
          <w:szCs w:val="24"/>
        </w:rPr>
        <w:t>c</w:t>
      </w:r>
      <w:r w:rsidR="00774584" w:rsidRPr="00317460">
        <w:rPr>
          <w:rFonts w:asciiTheme="minorHAnsi" w:hAnsiTheme="minorHAnsi"/>
          <w:sz w:val="24"/>
          <w:szCs w:val="24"/>
        </w:rPr>
        <w:t xml:space="preserve">ourt immediately.  If </w:t>
      </w:r>
      <w:r w:rsidR="00774584">
        <w:rPr>
          <w:rFonts w:asciiTheme="minorHAnsi" w:hAnsiTheme="minorHAnsi"/>
          <w:sz w:val="24"/>
          <w:szCs w:val="24"/>
        </w:rPr>
        <w:t>this court is unavailable</w:t>
      </w:r>
      <w:r w:rsidR="00774584" w:rsidRPr="00317460">
        <w:rPr>
          <w:rFonts w:asciiTheme="minorHAnsi" w:hAnsiTheme="minorHAnsi"/>
          <w:sz w:val="24"/>
          <w:szCs w:val="24"/>
        </w:rPr>
        <w:t xml:space="preserve">, you may take Defendant before any justice court or criminal magistrate with jurisdiction over fine-only misdemeanor cases located in the same county as </w:t>
      </w:r>
      <w:r w:rsidR="00774584">
        <w:rPr>
          <w:rFonts w:asciiTheme="minorHAnsi" w:hAnsiTheme="minorHAnsi"/>
          <w:sz w:val="24"/>
          <w:szCs w:val="24"/>
        </w:rPr>
        <w:t>this court</w:t>
      </w:r>
      <w:r w:rsidR="00774584" w:rsidRPr="00317460">
        <w:rPr>
          <w:rFonts w:asciiTheme="minorHAnsi" w:hAnsiTheme="minorHAnsi"/>
          <w:sz w:val="24"/>
          <w:szCs w:val="24"/>
        </w:rPr>
        <w:t>. If no court is available, you may place Defendant in jail</w:t>
      </w:r>
      <w:r w:rsidR="00774584">
        <w:rPr>
          <w:rFonts w:asciiTheme="minorHAnsi" w:hAnsiTheme="minorHAnsi"/>
          <w:sz w:val="24"/>
          <w:szCs w:val="24"/>
        </w:rPr>
        <w:t>, in which case</w:t>
      </w:r>
      <w:r w:rsidR="00774584" w:rsidRPr="00317460">
        <w:rPr>
          <w:rFonts w:asciiTheme="minorHAnsi" w:hAnsiTheme="minorHAnsi"/>
          <w:sz w:val="24"/>
          <w:szCs w:val="24"/>
        </w:rPr>
        <w:t xml:space="preserve"> Defendant must be taken before an appropriate court before the close of the business day following the date of Defendant's arrest or be released from custody.</w:t>
      </w:r>
    </w:p>
    <w:p w14:paraId="6E58B839" w14:textId="77777777" w:rsidR="00774584" w:rsidRPr="00317460" w:rsidRDefault="00774584" w:rsidP="00774584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5E6AC8">
        <w:rPr>
          <w:rFonts w:asciiTheme="minorHAnsi" w:hAnsiTheme="minorHAnsi"/>
          <w:bCs/>
          <w:sz w:val="24"/>
          <w:szCs w:val="24"/>
        </w:rPr>
        <w:t xml:space="preserve">You are additionally </w:t>
      </w:r>
      <w:r>
        <w:rPr>
          <w:rFonts w:asciiTheme="minorHAnsi" w:hAnsiTheme="minorHAnsi"/>
          <w:b/>
          <w:sz w:val="24"/>
          <w:szCs w:val="24"/>
        </w:rPr>
        <w:t xml:space="preserve">ORDERED </w:t>
      </w:r>
      <w:r w:rsidRPr="005E6AC8">
        <w:rPr>
          <w:rFonts w:asciiTheme="minorHAnsi" w:hAnsiTheme="minorHAnsi"/>
          <w:bCs/>
          <w:sz w:val="24"/>
          <w:szCs w:val="24"/>
        </w:rPr>
        <w:t>to</w:t>
      </w:r>
      <w:r w:rsidRPr="003174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file a </w:t>
      </w:r>
      <w:r w:rsidRPr="00317460">
        <w:rPr>
          <w:rFonts w:asciiTheme="minorHAnsi" w:hAnsiTheme="minorHAnsi"/>
          <w:sz w:val="24"/>
          <w:szCs w:val="24"/>
        </w:rPr>
        <w:t>return, showing how you executed th</w:t>
      </w:r>
      <w:r>
        <w:rPr>
          <w:rFonts w:asciiTheme="minorHAnsi" w:hAnsiTheme="minorHAnsi"/>
          <w:sz w:val="24"/>
          <w:szCs w:val="24"/>
        </w:rPr>
        <w:t>is order</w:t>
      </w:r>
      <w:r w:rsidRPr="00317460">
        <w:rPr>
          <w:rFonts w:asciiTheme="minorHAnsi" w:hAnsiTheme="minorHAnsi"/>
          <w:sz w:val="24"/>
          <w:szCs w:val="24"/>
        </w:rPr>
        <w:t>.</w:t>
      </w:r>
    </w:p>
    <w:p w14:paraId="38BF0682" w14:textId="6D70AE98" w:rsidR="00F33B84" w:rsidRPr="00F33B84" w:rsidRDefault="00F33B84" w:rsidP="00F33B84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F33B84">
        <w:rPr>
          <w:rFonts w:asciiTheme="minorHAnsi" w:eastAsiaTheme="minorHAnsi" w:hAnsiTheme="minorHAnsi" w:cstheme="minorHAnsi"/>
          <w:b/>
          <w:sz w:val="24"/>
          <w:szCs w:val="24"/>
        </w:rPr>
        <w:t xml:space="preserve">ISSUED AND SIGNED </w:t>
      </w:r>
      <w:r w:rsidRPr="00F33B84">
        <w:rPr>
          <w:rFonts w:asciiTheme="minorHAnsi" w:eastAsiaTheme="minorHAnsi" w:hAnsiTheme="minorHAnsi" w:cstheme="minorHAnsi"/>
          <w:sz w:val="24"/>
          <w:szCs w:val="24"/>
        </w:rPr>
        <w:t>on</w:t>
      </w:r>
      <w:r w:rsidRPr="00F33B84">
        <w:rPr>
          <w:rFonts w:asciiTheme="minorHAnsi" w:eastAsiaTheme="minorHAnsi" w:hAnsiTheme="minorHAnsi" w:cstheme="minorHAnsi"/>
          <w:bCs/>
          <w:sz w:val="24"/>
          <w:szCs w:val="24"/>
        </w:rPr>
        <w:t>_________________________, 20____</w:t>
      </w:r>
      <w:r w:rsidRPr="00F33B84">
        <w:rPr>
          <w:rFonts w:asciiTheme="minorHAnsi" w:eastAsiaTheme="minorHAnsi" w:hAnsiTheme="minorHAnsi" w:cstheme="minorHAnsi"/>
          <w:b/>
          <w:sz w:val="24"/>
          <w:szCs w:val="24"/>
        </w:rPr>
        <w:t xml:space="preserve">. </w:t>
      </w:r>
    </w:p>
    <w:p w14:paraId="13698145" w14:textId="77777777" w:rsidR="00F33B84" w:rsidRPr="00F33B84" w:rsidRDefault="00F33B84" w:rsidP="00F33B84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  <w:r w:rsidRPr="00F33B84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5190F7F3" w14:textId="77777777" w:rsidR="00F33B84" w:rsidRPr="00F33B84" w:rsidRDefault="00F33B84" w:rsidP="00F33B8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418514D9" w14:textId="77777777" w:rsidR="00F33B84" w:rsidRPr="00F33B84" w:rsidRDefault="00F33B84" w:rsidP="00F33B84">
      <w:pPr>
        <w:rPr>
          <w:rFonts w:asciiTheme="minorHAnsi" w:eastAsiaTheme="minorHAnsi" w:hAnsiTheme="minorHAnsi" w:cstheme="minorHAnsi"/>
          <w:sz w:val="24"/>
          <w:szCs w:val="24"/>
        </w:rPr>
      </w:pPr>
      <w:r w:rsidRPr="00F33B84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</w:t>
      </w:r>
    </w:p>
    <w:p w14:paraId="297D8E11" w14:textId="77777777" w:rsidR="00F33B84" w:rsidRPr="00F33B84" w:rsidRDefault="00F33B84" w:rsidP="00F33B84">
      <w:pPr>
        <w:rPr>
          <w:rFonts w:asciiTheme="minorHAnsi" w:eastAsiaTheme="minorHAnsi" w:hAnsiTheme="minorHAnsi" w:cstheme="minorHAnsi"/>
          <w:sz w:val="24"/>
          <w:szCs w:val="24"/>
        </w:rPr>
      </w:pPr>
      <w:r w:rsidRPr="00F33B84">
        <w:rPr>
          <w:rFonts w:asciiTheme="minorHAnsi" w:eastAsiaTheme="minorHAnsi" w:hAnsiTheme="minorHAnsi" w:cstheme="minorHAnsi"/>
          <w:sz w:val="24"/>
          <w:szCs w:val="24"/>
        </w:rPr>
        <w:t>JUSTICE OF THE PEACE, PRECINCT _______</w:t>
      </w:r>
    </w:p>
    <w:p w14:paraId="50BFF5B8" w14:textId="77777777" w:rsidR="00F33B84" w:rsidRPr="00F33B84" w:rsidRDefault="00F33B84" w:rsidP="00F33B84">
      <w:pPr>
        <w:rPr>
          <w:rFonts w:asciiTheme="minorHAnsi" w:eastAsiaTheme="minorHAnsi" w:hAnsiTheme="minorHAnsi" w:cstheme="minorHAnsi"/>
          <w:sz w:val="24"/>
          <w:szCs w:val="24"/>
        </w:rPr>
      </w:pPr>
      <w:r w:rsidRPr="00F33B84">
        <w:rPr>
          <w:rFonts w:asciiTheme="minorHAnsi" w:eastAsiaTheme="minorHAnsi" w:hAnsiTheme="minorHAnsi" w:cstheme="minorHAnsi"/>
          <w:sz w:val="24"/>
          <w:szCs w:val="24"/>
        </w:rPr>
        <w:t xml:space="preserve">_____________________ COUNTY, TEXAS </w:t>
      </w:r>
    </w:p>
    <w:p w14:paraId="1D2B1F77" w14:textId="77777777" w:rsidR="00D7476E" w:rsidRPr="00BA6CCA" w:rsidRDefault="00D7476E" w:rsidP="00BA6CCA">
      <w:pPr>
        <w:tabs>
          <w:tab w:val="left" w:pos="5580"/>
          <w:tab w:val="right" w:pos="1080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br w:type="page"/>
      </w:r>
    </w:p>
    <w:p w14:paraId="18B6CE52" w14:textId="77777777" w:rsidR="00F33B84" w:rsidRPr="00F33B84" w:rsidRDefault="00F33B84" w:rsidP="00F33B8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33B84">
        <w:rPr>
          <w:rFonts w:ascii="Calibri Light" w:hAnsi="Calibri Light" w:cs="Calibri Light"/>
          <w:b/>
          <w:sz w:val="24"/>
          <w:szCs w:val="24"/>
        </w:rPr>
        <w:lastRenderedPageBreak/>
        <w:t>CAUSE NO. ____________________</w:t>
      </w:r>
    </w:p>
    <w:p w14:paraId="3815E5EC" w14:textId="77777777" w:rsidR="00F33B84" w:rsidRPr="00F33B84" w:rsidRDefault="00F33B84" w:rsidP="00F33B84">
      <w:pPr>
        <w:jc w:val="both"/>
        <w:rPr>
          <w:rFonts w:ascii="Calibri Light" w:hAnsi="Calibri Light" w:cs="Calibri Light"/>
          <w:sz w:val="24"/>
          <w:szCs w:val="24"/>
        </w:rPr>
      </w:pPr>
    </w:p>
    <w:p w14:paraId="3B22692C" w14:textId="77777777" w:rsidR="00F33B84" w:rsidRPr="00F33B84" w:rsidRDefault="00F33B84" w:rsidP="00F33B84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F33B84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F33B84">
        <w:rPr>
          <w:rFonts w:ascii="Calibri Light" w:hAnsi="Calibri Light" w:cs="Calibri Light"/>
          <w:sz w:val="24"/>
          <w:szCs w:val="24"/>
        </w:rPr>
        <w:t xml:space="preserve">§  </w:t>
      </w:r>
      <w:r w:rsidRPr="00F33B84">
        <w:rPr>
          <w:rFonts w:ascii="Calibri Light" w:hAnsi="Calibri Light" w:cs="Calibri Light"/>
          <w:sz w:val="24"/>
          <w:szCs w:val="24"/>
        </w:rPr>
        <w:tab/>
      </w:r>
      <w:proofErr w:type="gramEnd"/>
      <w:r w:rsidRPr="00F33B84">
        <w:rPr>
          <w:rFonts w:ascii="Calibri Light" w:hAnsi="Calibri Light" w:cs="Calibri Light"/>
          <w:sz w:val="24"/>
          <w:szCs w:val="24"/>
        </w:rPr>
        <w:t>IN THE JUSTICE COURT</w:t>
      </w:r>
    </w:p>
    <w:p w14:paraId="3229A00A" w14:textId="77777777" w:rsidR="00F33B84" w:rsidRPr="00F33B84" w:rsidRDefault="00F33B84" w:rsidP="00F33B8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sz w:val="24"/>
          <w:szCs w:val="24"/>
        </w:rPr>
        <w:tab/>
        <w:t>§</w:t>
      </w:r>
    </w:p>
    <w:p w14:paraId="01ED7E6C" w14:textId="77777777" w:rsidR="00F33B84" w:rsidRPr="00F33B84" w:rsidRDefault="00F33B84" w:rsidP="00F33B8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sz w:val="24"/>
          <w:szCs w:val="24"/>
        </w:rPr>
        <w:t>v.</w:t>
      </w:r>
      <w:r w:rsidRPr="00F33B84">
        <w:rPr>
          <w:rFonts w:ascii="Calibri Light" w:hAnsi="Calibri Light" w:cs="Calibri Light"/>
          <w:sz w:val="24"/>
          <w:szCs w:val="24"/>
        </w:rPr>
        <w:tab/>
        <w:t>§</w:t>
      </w:r>
      <w:r w:rsidRPr="00F33B84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0F17A019" w14:textId="77777777" w:rsidR="00F33B84" w:rsidRPr="00F33B84" w:rsidRDefault="00F33B84" w:rsidP="00F33B8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sz w:val="24"/>
          <w:szCs w:val="24"/>
        </w:rPr>
        <w:tab/>
        <w:t>§</w:t>
      </w:r>
    </w:p>
    <w:p w14:paraId="18658EAB" w14:textId="77777777" w:rsidR="00F33B84" w:rsidRPr="00F33B84" w:rsidRDefault="00F33B84" w:rsidP="00F33B84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sz w:val="24"/>
          <w:szCs w:val="24"/>
        </w:rPr>
        <w:t>______________________________</w:t>
      </w:r>
      <w:r w:rsidRPr="00F33B84">
        <w:rPr>
          <w:rFonts w:ascii="Calibri Light" w:hAnsi="Calibri Light" w:cs="Calibri Light"/>
          <w:sz w:val="24"/>
          <w:szCs w:val="24"/>
        </w:rPr>
        <w:tab/>
        <w:t>§</w:t>
      </w:r>
    </w:p>
    <w:p w14:paraId="0B1EE75A" w14:textId="77777777" w:rsidR="00F33B84" w:rsidRPr="00F33B84" w:rsidRDefault="00F33B84" w:rsidP="00F33B84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F33B84">
        <w:rPr>
          <w:rFonts w:ascii="Calibri Light" w:hAnsi="Calibri Light" w:cs="Calibri Light"/>
          <w:caps/>
          <w:sz w:val="24"/>
          <w:szCs w:val="24"/>
        </w:rPr>
        <w:t>Defendant</w:t>
      </w:r>
      <w:r w:rsidRPr="00F33B84">
        <w:rPr>
          <w:rFonts w:ascii="Calibri Light" w:hAnsi="Calibri Light" w:cs="Calibri Light"/>
          <w:sz w:val="24"/>
          <w:szCs w:val="24"/>
        </w:rPr>
        <w:tab/>
        <w:t>§</w:t>
      </w:r>
      <w:r w:rsidRPr="00F33B84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3B079C8" w14:textId="77777777" w:rsidR="00F33B84" w:rsidRDefault="00F33B84" w:rsidP="006530E4">
      <w:pPr>
        <w:jc w:val="center"/>
        <w:rPr>
          <w:rFonts w:ascii="Calibri Light" w:hAnsi="Calibri Light"/>
          <w:b/>
          <w:sz w:val="28"/>
          <w:szCs w:val="28"/>
        </w:rPr>
      </w:pPr>
    </w:p>
    <w:p w14:paraId="1054ADC4" w14:textId="77777777" w:rsidR="00D7476E" w:rsidRPr="00F33B84" w:rsidRDefault="00842AAD" w:rsidP="006530E4">
      <w:pPr>
        <w:jc w:val="center"/>
        <w:rPr>
          <w:rFonts w:ascii="Calibri Light" w:hAnsi="Calibri Light"/>
          <w:b/>
          <w:sz w:val="28"/>
          <w:szCs w:val="28"/>
        </w:rPr>
      </w:pPr>
      <w:r w:rsidRPr="00F33B84">
        <w:rPr>
          <w:rFonts w:ascii="Calibri Light" w:hAnsi="Calibri Light"/>
          <w:b/>
          <w:sz w:val="28"/>
          <w:szCs w:val="28"/>
        </w:rPr>
        <w:t xml:space="preserve">OFFICER’S RETURN OF </w:t>
      </w:r>
      <w:r w:rsidR="0080263C" w:rsidRPr="00F33B84">
        <w:rPr>
          <w:rFonts w:ascii="Calibri Light" w:hAnsi="Calibri Light"/>
          <w:b/>
          <w:sz w:val="28"/>
          <w:szCs w:val="28"/>
        </w:rPr>
        <w:t>CAPIAS PRO FINE</w:t>
      </w:r>
    </w:p>
    <w:p w14:paraId="2044EFEA" w14:textId="04AF13E0" w:rsidR="00D7476E" w:rsidRPr="00BA6CCA" w:rsidRDefault="00842AAD" w:rsidP="00BA6C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Having received the</w:t>
      </w:r>
      <w:r w:rsidR="00D7476E" w:rsidRPr="00BA6CCA">
        <w:rPr>
          <w:rFonts w:asciiTheme="minorHAnsi" w:hAnsiTheme="minorHAnsi"/>
          <w:sz w:val="24"/>
          <w:szCs w:val="24"/>
        </w:rPr>
        <w:t xml:space="preserve"> </w:t>
      </w:r>
      <w:r w:rsidR="0080263C" w:rsidRPr="00BA6CCA">
        <w:rPr>
          <w:rFonts w:asciiTheme="minorHAnsi" w:hAnsiTheme="minorHAnsi"/>
          <w:sz w:val="24"/>
          <w:szCs w:val="24"/>
        </w:rPr>
        <w:t>capias pro fine</w:t>
      </w:r>
      <w:r w:rsidRPr="00BA6CCA">
        <w:rPr>
          <w:rFonts w:asciiTheme="minorHAnsi" w:hAnsiTheme="minorHAnsi"/>
          <w:sz w:val="24"/>
          <w:szCs w:val="24"/>
        </w:rPr>
        <w:t xml:space="preserve"> in the above </w:t>
      </w:r>
      <w:r w:rsidR="00F33B84">
        <w:rPr>
          <w:rFonts w:asciiTheme="minorHAnsi" w:hAnsiTheme="minorHAnsi"/>
          <w:sz w:val="24"/>
          <w:szCs w:val="24"/>
        </w:rPr>
        <w:t>case</w:t>
      </w:r>
      <w:r w:rsidR="00D7476E" w:rsidRPr="00BA6CCA">
        <w:rPr>
          <w:rFonts w:asciiTheme="minorHAnsi" w:hAnsiTheme="minorHAnsi"/>
          <w:sz w:val="24"/>
          <w:szCs w:val="24"/>
        </w:rPr>
        <w:t xml:space="preserve"> </w:t>
      </w:r>
      <w:r w:rsidR="00F367E3" w:rsidRPr="00BA6CCA">
        <w:rPr>
          <w:rFonts w:asciiTheme="minorHAnsi" w:hAnsiTheme="minorHAnsi"/>
          <w:sz w:val="24"/>
          <w:szCs w:val="24"/>
        </w:rPr>
        <w:t>on __________</w:t>
      </w:r>
      <w:r w:rsidR="00B50C9D">
        <w:rPr>
          <w:rFonts w:asciiTheme="minorHAnsi" w:hAnsiTheme="minorHAnsi"/>
          <w:sz w:val="24"/>
          <w:szCs w:val="24"/>
        </w:rPr>
        <w:t>___________</w:t>
      </w:r>
      <w:r w:rsidR="00F367E3" w:rsidRPr="00BA6CCA">
        <w:rPr>
          <w:rFonts w:asciiTheme="minorHAnsi" w:hAnsiTheme="minorHAnsi"/>
          <w:sz w:val="24"/>
          <w:szCs w:val="24"/>
        </w:rPr>
        <w:t xml:space="preserve">__________, 20_____ at _____ </w:t>
      </w:r>
      <w:r w:rsidR="00B50C9D">
        <w:rPr>
          <w:rFonts w:asciiTheme="minorHAnsi" w:hAnsiTheme="minorHAnsi"/>
          <w:sz w:val="24"/>
          <w:szCs w:val="24"/>
        </w:rPr>
        <w:t>_</w:t>
      </w:r>
      <w:r w:rsidR="00F367E3" w:rsidRPr="00BA6CCA">
        <w:rPr>
          <w:rFonts w:asciiTheme="minorHAnsi" w:hAnsiTheme="minorHAnsi"/>
          <w:sz w:val="24"/>
          <w:szCs w:val="24"/>
        </w:rPr>
        <w:t>_.</w:t>
      </w:r>
      <w:r w:rsidR="00B50C9D">
        <w:rPr>
          <w:rFonts w:asciiTheme="minorHAnsi" w:hAnsiTheme="minorHAnsi"/>
          <w:sz w:val="24"/>
          <w:szCs w:val="24"/>
        </w:rPr>
        <w:t>m</w:t>
      </w:r>
      <w:r w:rsidR="00F367E3" w:rsidRPr="00BA6CCA">
        <w:rPr>
          <w:rFonts w:asciiTheme="minorHAnsi" w:hAnsiTheme="minorHAnsi"/>
          <w:sz w:val="24"/>
          <w:szCs w:val="24"/>
        </w:rPr>
        <w:t>.</w:t>
      </w:r>
      <w:r w:rsidR="00F23045" w:rsidRPr="00BA6CCA">
        <w:rPr>
          <w:rFonts w:asciiTheme="minorHAnsi" w:hAnsiTheme="minorHAnsi"/>
          <w:sz w:val="24"/>
          <w:szCs w:val="24"/>
        </w:rPr>
        <w:t xml:space="preserve">, </w:t>
      </w:r>
      <w:r w:rsidR="00D7476E" w:rsidRPr="00BA6CCA">
        <w:rPr>
          <w:rFonts w:asciiTheme="minorHAnsi" w:hAnsiTheme="minorHAnsi"/>
          <w:sz w:val="24"/>
          <w:szCs w:val="24"/>
        </w:rPr>
        <w:t xml:space="preserve">I proceeded to </w:t>
      </w:r>
      <w:r w:rsidR="0080263C" w:rsidRPr="00BA6CCA">
        <w:rPr>
          <w:rFonts w:asciiTheme="minorHAnsi" w:hAnsiTheme="minorHAnsi"/>
          <w:sz w:val="24"/>
          <w:szCs w:val="24"/>
        </w:rPr>
        <w:t>execute</w:t>
      </w:r>
      <w:r w:rsidR="00D7476E" w:rsidRPr="00BA6CCA">
        <w:rPr>
          <w:rFonts w:asciiTheme="minorHAnsi" w:hAnsiTheme="minorHAnsi"/>
          <w:sz w:val="24"/>
          <w:szCs w:val="24"/>
        </w:rPr>
        <w:t xml:space="preserve"> th</w:t>
      </w:r>
      <w:r w:rsidRPr="00BA6CCA">
        <w:rPr>
          <w:rFonts w:asciiTheme="minorHAnsi" w:hAnsiTheme="minorHAnsi"/>
          <w:sz w:val="24"/>
          <w:szCs w:val="24"/>
        </w:rPr>
        <w:t>e</w:t>
      </w:r>
      <w:r w:rsidR="00D7476E" w:rsidRPr="00BA6CCA">
        <w:rPr>
          <w:rFonts w:asciiTheme="minorHAnsi" w:hAnsiTheme="minorHAnsi"/>
          <w:sz w:val="24"/>
          <w:szCs w:val="24"/>
        </w:rPr>
        <w:t xml:space="preserve"> </w:t>
      </w:r>
      <w:r w:rsidR="0080263C" w:rsidRPr="00BA6CCA">
        <w:rPr>
          <w:rFonts w:asciiTheme="minorHAnsi" w:hAnsiTheme="minorHAnsi"/>
          <w:sz w:val="24"/>
          <w:szCs w:val="24"/>
        </w:rPr>
        <w:t>writ</w:t>
      </w:r>
      <w:r w:rsidRPr="00BA6CCA">
        <w:rPr>
          <w:rFonts w:asciiTheme="minorHAnsi" w:hAnsiTheme="minorHAnsi"/>
          <w:sz w:val="24"/>
          <w:szCs w:val="24"/>
        </w:rPr>
        <w:t xml:space="preserve"> </w:t>
      </w:r>
      <w:r w:rsidR="00F367E3" w:rsidRPr="00BA6CCA">
        <w:rPr>
          <w:rFonts w:asciiTheme="minorHAnsi" w:hAnsiTheme="minorHAnsi"/>
          <w:sz w:val="24"/>
          <w:szCs w:val="24"/>
        </w:rPr>
        <w:t>on ______</w:t>
      </w:r>
      <w:r w:rsidR="00B50C9D">
        <w:rPr>
          <w:rFonts w:asciiTheme="minorHAnsi" w:hAnsiTheme="minorHAnsi"/>
          <w:sz w:val="24"/>
          <w:szCs w:val="24"/>
        </w:rPr>
        <w:t>________</w:t>
      </w:r>
      <w:r w:rsidR="00F367E3" w:rsidRPr="00BA6CCA">
        <w:rPr>
          <w:rFonts w:asciiTheme="minorHAnsi" w:hAnsiTheme="minorHAnsi"/>
          <w:sz w:val="24"/>
          <w:szCs w:val="24"/>
        </w:rPr>
        <w:t>______________, 20_____ at _____</w:t>
      </w:r>
      <w:r w:rsidR="00B50C9D">
        <w:rPr>
          <w:rFonts w:asciiTheme="minorHAnsi" w:hAnsiTheme="minorHAnsi"/>
          <w:sz w:val="24"/>
          <w:szCs w:val="24"/>
        </w:rPr>
        <w:t xml:space="preserve"> </w:t>
      </w:r>
      <w:r w:rsidR="00F367E3" w:rsidRPr="00BA6CCA">
        <w:rPr>
          <w:rFonts w:asciiTheme="minorHAnsi" w:hAnsiTheme="minorHAnsi"/>
          <w:sz w:val="24"/>
          <w:szCs w:val="24"/>
        </w:rPr>
        <w:t>__.</w:t>
      </w:r>
      <w:r w:rsidR="00B50C9D">
        <w:rPr>
          <w:rFonts w:asciiTheme="minorHAnsi" w:hAnsiTheme="minorHAnsi"/>
          <w:sz w:val="24"/>
          <w:szCs w:val="24"/>
        </w:rPr>
        <w:t>m</w:t>
      </w:r>
      <w:r w:rsidR="00F367E3" w:rsidRPr="00BA6CCA">
        <w:rPr>
          <w:rFonts w:asciiTheme="minorHAnsi" w:hAnsiTheme="minorHAnsi"/>
          <w:sz w:val="24"/>
          <w:szCs w:val="24"/>
        </w:rPr>
        <w:t>.</w:t>
      </w:r>
      <w:r w:rsidRPr="00BA6CCA">
        <w:rPr>
          <w:rFonts w:asciiTheme="minorHAnsi" w:hAnsiTheme="minorHAnsi"/>
          <w:sz w:val="24"/>
          <w:szCs w:val="24"/>
        </w:rPr>
        <w:t xml:space="preserve"> by:</w:t>
      </w:r>
    </w:p>
    <w:p w14:paraId="1E04A325" w14:textId="5437B391" w:rsidR="0080263C" w:rsidRPr="00BA6CCA" w:rsidRDefault="0080263C" w:rsidP="00BA6CCA">
      <w:pPr>
        <w:pStyle w:val="ListParagraph"/>
        <w:numPr>
          <w:ilvl w:val="0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Accepting a credit card or debit card payment on behalf of the </w:t>
      </w:r>
      <w:r w:rsidR="00023673">
        <w:rPr>
          <w:rFonts w:asciiTheme="minorHAnsi" w:hAnsiTheme="minorHAnsi"/>
          <w:sz w:val="24"/>
          <w:szCs w:val="24"/>
        </w:rPr>
        <w:t>c</w:t>
      </w:r>
      <w:r w:rsidR="00BA6CCA">
        <w:rPr>
          <w:rFonts w:asciiTheme="minorHAnsi" w:hAnsiTheme="minorHAnsi"/>
          <w:sz w:val="24"/>
          <w:szCs w:val="24"/>
        </w:rPr>
        <w:t>ourt</w:t>
      </w:r>
      <w:r w:rsidRPr="00BA6CCA">
        <w:rPr>
          <w:rFonts w:asciiTheme="minorHAnsi" w:hAnsiTheme="minorHAnsi"/>
          <w:sz w:val="24"/>
          <w:szCs w:val="24"/>
        </w:rPr>
        <w:t>.</w:t>
      </w:r>
    </w:p>
    <w:p w14:paraId="41F99ECB" w14:textId="749C9B59" w:rsidR="0080263C" w:rsidRPr="00BA6CCA" w:rsidRDefault="0080263C" w:rsidP="00BA6CCA">
      <w:pPr>
        <w:pStyle w:val="ListParagraph"/>
        <w:numPr>
          <w:ilvl w:val="0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Arresting Defendant and taking Defendant:</w:t>
      </w:r>
    </w:p>
    <w:p w14:paraId="5CAE62D4" w14:textId="63DE7062" w:rsidR="0080263C" w:rsidRPr="00BA6CCA" w:rsidRDefault="0080263C" w:rsidP="00BA6CCA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Before this </w:t>
      </w:r>
      <w:r w:rsidR="00023673">
        <w:rPr>
          <w:rFonts w:asciiTheme="minorHAnsi" w:hAnsiTheme="minorHAnsi"/>
          <w:sz w:val="24"/>
          <w:szCs w:val="24"/>
        </w:rPr>
        <w:t>c</w:t>
      </w:r>
      <w:r w:rsidR="00BA6CCA">
        <w:rPr>
          <w:rFonts w:asciiTheme="minorHAnsi" w:hAnsiTheme="minorHAnsi"/>
          <w:sz w:val="24"/>
          <w:szCs w:val="24"/>
        </w:rPr>
        <w:t>ourt</w:t>
      </w:r>
      <w:r w:rsidRPr="00BA6CCA">
        <w:rPr>
          <w:rFonts w:asciiTheme="minorHAnsi" w:hAnsiTheme="minorHAnsi"/>
          <w:sz w:val="24"/>
          <w:szCs w:val="24"/>
        </w:rPr>
        <w:t xml:space="preserve"> immediately.</w:t>
      </w:r>
    </w:p>
    <w:p w14:paraId="3ED3706D" w14:textId="77777777" w:rsidR="0080263C" w:rsidRPr="00BA6CCA" w:rsidRDefault="0080263C" w:rsidP="00BA6CCA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Before another justice court or a criminal magistrate with jurisdiction over fine-only misdemeanor cases.</w:t>
      </w:r>
    </w:p>
    <w:p w14:paraId="442022FE" w14:textId="77777777" w:rsidR="0080263C" w:rsidRPr="00BA6CCA" w:rsidRDefault="0080263C" w:rsidP="00BA6CCA">
      <w:pPr>
        <w:pStyle w:val="ListParagraph"/>
        <w:numPr>
          <w:ilvl w:val="1"/>
          <w:numId w:val="12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To the county jail.</w:t>
      </w:r>
    </w:p>
    <w:p w14:paraId="2E67F8C2" w14:textId="43278CA0" w:rsidR="00842AAD" w:rsidRPr="00BA6CCA" w:rsidRDefault="00842AAD" w:rsidP="00F33B84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 xml:space="preserve">Additional information regarding the </w:t>
      </w:r>
      <w:r w:rsidR="0080263C" w:rsidRPr="00BA6CCA">
        <w:rPr>
          <w:rFonts w:asciiTheme="minorHAnsi" w:hAnsiTheme="minorHAnsi"/>
          <w:sz w:val="24"/>
          <w:szCs w:val="24"/>
        </w:rPr>
        <w:t>execution of this writ</w:t>
      </w:r>
      <w:r w:rsidRPr="00BA6CCA">
        <w:rPr>
          <w:rFonts w:asciiTheme="minorHAnsi" w:hAnsiTheme="minorHAnsi"/>
          <w:sz w:val="24"/>
          <w:szCs w:val="24"/>
        </w:rPr>
        <w:t xml:space="preserve">: </w:t>
      </w:r>
      <w:r w:rsidR="0080263C" w:rsidRPr="00BA6CCA">
        <w:rPr>
          <w:rFonts w:asciiTheme="minorHAnsi" w:hAnsiTheme="minorHAnsi"/>
          <w:sz w:val="24"/>
          <w:szCs w:val="24"/>
        </w:rPr>
        <w:t>___</w:t>
      </w:r>
      <w:r w:rsidRPr="00BA6CCA">
        <w:rPr>
          <w:rFonts w:asciiTheme="minorHAnsi" w:hAnsiTheme="minorHAnsi"/>
          <w:sz w:val="24"/>
          <w:szCs w:val="24"/>
        </w:rPr>
        <w:t>_________________________________________________</w:t>
      </w:r>
      <w:r w:rsidR="00F33B84">
        <w:rPr>
          <w:rFonts w:asciiTheme="minorHAnsi" w:hAnsiTheme="minorHAnsi"/>
          <w:sz w:val="24"/>
          <w:szCs w:val="24"/>
        </w:rPr>
        <w:t>__________________________</w:t>
      </w:r>
      <w:r w:rsidRPr="00BA6C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33B84">
        <w:rPr>
          <w:rFonts w:asciiTheme="minorHAnsi" w:hAnsiTheme="minorHAnsi"/>
          <w:sz w:val="24"/>
          <w:szCs w:val="24"/>
        </w:rPr>
        <w:t>________________________</w:t>
      </w:r>
    </w:p>
    <w:p w14:paraId="6BB96D3C" w14:textId="265A4775" w:rsidR="00842AAD" w:rsidRPr="00BA6CCA" w:rsidRDefault="001348C2" w:rsidP="00BA6C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BA6CCA">
        <w:rPr>
          <w:rFonts w:asciiTheme="minorHAnsi" w:hAnsiTheme="minorHAnsi"/>
          <w:b/>
          <w:sz w:val="24"/>
          <w:szCs w:val="24"/>
        </w:rPr>
        <w:t>RETURNED</w:t>
      </w:r>
      <w:r w:rsidR="00F367E3" w:rsidRPr="00BA6CCA">
        <w:rPr>
          <w:rFonts w:asciiTheme="minorHAnsi" w:hAnsiTheme="minorHAnsi"/>
          <w:b/>
          <w:sz w:val="24"/>
          <w:szCs w:val="24"/>
        </w:rPr>
        <w:t xml:space="preserve"> </w:t>
      </w:r>
      <w:r w:rsidR="00F33B84">
        <w:rPr>
          <w:rFonts w:asciiTheme="minorHAnsi" w:hAnsiTheme="minorHAnsi"/>
          <w:sz w:val="24"/>
          <w:szCs w:val="24"/>
        </w:rPr>
        <w:t>on</w:t>
      </w:r>
      <w:r w:rsidR="003A14E9" w:rsidRPr="00BA6CCA">
        <w:rPr>
          <w:rFonts w:asciiTheme="minorHAnsi" w:hAnsiTheme="minorHAnsi"/>
          <w:sz w:val="24"/>
          <w:szCs w:val="24"/>
        </w:rPr>
        <w:t xml:space="preserve"> </w:t>
      </w:r>
      <w:r w:rsidR="00F33B84">
        <w:rPr>
          <w:rFonts w:asciiTheme="minorHAnsi" w:hAnsiTheme="minorHAnsi"/>
          <w:sz w:val="24"/>
          <w:szCs w:val="24"/>
        </w:rPr>
        <w:t>___</w:t>
      </w:r>
      <w:r w:rsidR="003A14E9" w:rsidRPr="00BA6CCA">
        <w:rPr>
          <w:rFonts w:asciiTheme="minorHAnsi" w:hAnsiTheme="minorHAnsi"/>
          <w:sz w:val="24"/>
          <w:szCs w:val="24"/>
        </w:rPr>
        <w:t>__________________, 20_____.</w:t>
      </w:r>
    </w:p>
    <w:p w14:paraId="028B5FE5" w14:textId="30AF40AA" w:rsidR="00842AAD" w:rsidRPr="00BA6CCA" w:rsidRDefault="00842AAD" w:rsidP="00BA6CCA">
      <w:pPr>
        <w:tabs>
          <w:tab w:val="left" w:pos="73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_____________________________________</w:t>
      </w:r>
      <w:r w:rsidR="00500CAE" w:rsidRPr="00BA6CCA">
        <w:rPr>
          <w:rFonts w:asciiTheme="minorHAnsi" w:hAnsiTheme="minorHAnsi"/>
          <w:sz w:val="24"/>
          <w:szCs w:val="24"/>
        </w:rPr>
        <w:t>_</w:t>
      </w:r>
    </w:p>
    <w:p w14:paraId="37EA7CE1" w14:textId="4E50831D" w:rsidR="00500CAE" w:rsidRPr="00BA6CCA" w:rsidRDefault="00500CAE" w:rsidP="00BA6CCA">
      <w:pPr>
        <w:tabs>
          <w:tab w:val="left" w:pos="73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______________________________________</w:t>
      </w:r>
    </w:p>
    <w:p w14:paraId="39C58F6B" w14:textId="01C2C2B6" w:rsidR="00500CAE" w:rsidRPr="00BA6CCA" w:rsidRDefault="00500CAE" w:rsidP="007666D2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______________________________________</w:t>
      </w:r>
    </w:p>
    <w:p w14:paraId="6B1BD7E1" w14:textId="27B4650F" w:rsidR="00842AAD" w:rsidRPr="00BA6CCA" w:rsidRDefault="00500CAE" w:rsidP="007666D2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Officer’s Name and Title</w:t>
      </w:r>
    </w:p>
    <w:p w14:paraId="60E65F6E" w14:textId="77777777" w:rsidR="00F33B84" w:rsidRDefault="00F33B84" w:rsidP="00BA6CCA">
      <w:pPr>
        <w:tabs>
          <w:tab w:val="left" w:pos="73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9588DE8" w14:textId="4E95B8FB" w:rsidR="00842AAD" w:rsidRPr="00BA6CCA" w:rsidRDefault="00842AAD" w:rsidP="007666D2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_____________________________________</w:t>
      </w:r>
      <w:r w:rsidR="00500CAE" w:rsidRPr="00BA6CCA">
        <w:rPr>
          <w:rFonts w:asciiTheme="minorHAnsi" w:hAnsiTheme="minorHAnsi"/>
          <w:sz w:val="24"/>
          <w:szCs w:val="24"/>
        </w:rPr>
        <w:t>_</w:t>
      </w:r>
    </w:p>
    <w:p w14:paraId="680032EA" w14:textId="355047CC" w:rsidR="00842AAD" w:rsidRPr="00BA6CCA" w:rsidRDefault="00842AAD" w:rsidP="007666D2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BA6CCA">
        <w:rPr>
          <w:rFonts w:asciiTheme="minorHAnsi" w:hAnsiTheme="minorHAnsi"/>
          <w:sz w:val="24"/>
          <w:szCs w:val="24"/>
        </w:rPr>
        <w:t>Officer’s Signature</w:t>
      </w:r>
    </w:p>
    <w:p w14:paraId="6AAE1B10" w14:textId="77777777" w:rsidR="00842AAD" w:rsidRPr="00BA6CCA" w:rsidRDefault="00842AAD" w:rsidP="00BA6C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4512FC5" w14:textId="77777777" w:rsidR="00842AAD" w:rsidRPr="00BA6CCA" w:rsidRDefault="00842AAD" w:rsidP="00BA6CCA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sectPr w:rsidR="00842AAD" w:rsidRPr="00BA6CCA" w:rsidSect="0031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010"/>
    <w:multiLevelType w:val="hybridMultilevel"/>
    <w:tmpl w:val="83420D0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F17"/>
    <w:multiLevelType w:val="hybridMultilevel"/>
    <w:tmpl w:val="E23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62E"/>
    <w:multiLevelType w:val="hybridMultilevel"/>
    <w:tmpl w:val="0070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5726"/>
    <w:multiLevelType w:val="hybridMultilevel"/>
    <w:tmpl w:val="05A01B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3E5B"/>
    <w:multiLevelType w:val="hybridMultilevel"/>
    <w:tmpl w:val="B9BA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6A3"/>
    <w:multiLevelType w:val="hybridMultilevel"/>
    <w:tmpl w:val="A6AA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3B6"/>
    <w:multiLevelType w:val="hybridMultilevel"/>
    <w:tmpl w:val="A3ECFDD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275A6"/>
    <w:multiLevelType w:val="hybridMultilevel"/>
    <w:tmpl w:val="5252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F38"/>
    <w:multiLevelType w:val="hybridMultilevel"/>
    <w:tmpl w:val="5EE8530E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E55C2"/>
    <w:multiLevelType w:val="hybridMultilevel"/>
    <w:tmpl w:val="929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7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EA"/>
    <w:rsid w:val="00011553"/>
    <w:rsid w:val="00023673"/>
    <w:rsid w:val="00027F58"/>
    <w:rsid w:val="000522AA"/>
    <w:rsid w:val="000A5B0F"/>
    <w:rsid w:val="000E41EA"/>
    <w:rsid w:val="0010455F"/>
    <w:rsid w:val="00127C9D"/>
    <w:rsid w:val="001348C2"/>
    <w:rsid w:val="001B7F3E"/>
    <w:rsid w:val="001F679C"/>
    <w:rsid w:val="00227C84"/>
    <w:rsid w:val="00234512"/>
    <w:rsid w:val="00245F92"/>
    <w:rsid w:val="002A251A"/>
    <w:rsid w:val="002D401B"/>
    <w:rsid w:val="0031239A"/>
    <w:rsid w:val="00322DC2"/>
    <w:rsid w:val="003A14E9"/>
    <w:rsid w:val="003A79E6"/>
    <w:rsid w:val="00490245"/>
    <w:rsid w:val="004B5E03"/>
    <w:rsid w:val="004E0CEE"/>
    <w:rsid w:val="004E68FF"/>
    <w:rsid w:val="00500CAE"/>
    <w:rsid w:val="005171FA"/>
    <w:rsid w:val="00544CEF"/>
    <w:rsid w:val="00574BEA"/>
    <w:rsid w:val="005900CA"/>
    <w:rsid w:val="005F6966"/>
    <w:rsid w:val="006530E4"/>
    <w:rsid w:val="0067477F"/>
    <w:rsid w:val="0069132A"/>
    <w:rsid w:val="006C6B43"/>
    <w:rsid w:val="006D46EE"/>
    <w:rsid w:val="00715BE0"/>
    <w:rsid w:val="00726520"/>
    <w:rsid w:val="007539CF"/>
    <w:rsid w:val="007666D2"/>
    <w:rsid w:val="007714CF"/>
    <w:rsid w:val="00774584"/>
    <w:rsid w:val="00780601"/>
    <w:rsid w:val="007D3F98"/>
    <w:rsid w:val="0080263C"/>
    <w:rsid w:val="00842AAD"/>
    <w:rsid w:val="00990C33"/>
    <w:rsid w:val="009D61AE"/>
    <w:rsid w:val="00A11CE7"/>
    <w:rsid w:val="00A368BE"/>
    <w:rsid w:val="00A6521D"/>
    <w:rsid w:val="00A748DA"/>
    <w:rsid w:val="00A91B39"/>
    <w:rsid w:val="00AD11D4"/>
    <w:rsid w:val="00AD5EBB"/>
    <w:rsid w:val="00AF518C"/>
    <w:rsid w:val="00B50C9D"/>
    <w:rsid w:val="00BA6CCA"/>
    <w:rsid w:val="00BB7A61"/>
    <w:rsid w:val="00BE110C"/>
    <w:rsid w:val="00BF6B30"/>
    <w:rsid w:val="00C278AD"/>
    <w:rsid w:val="00C44484"/>
    <w:rsid w:val="00CA3678"/>
    <w:rsid w:val="00D7476E"/>
    <w:rsid w:val="00D9496C"/>
    <w:rsid w:val="00DC2246"/>
    <w:rsid w:val="00DE5F6D"/>
    <w:rsid w:val="00E30E6D"/>
    <w:rsid w:val="00E9503C"/>
    <w:rsid w:val="00EB413F"/>
    <w:rsid w:val="00EC56F6"/>
    <w:rsid w:val="00ED60AC"/>
    <w:rsid w:val="00F106D7"/>
    <w:rsid w:val="00F23045"/>
    <w:rsid w:val="00F33B84"/>
    <w:rsid w:val="00F367E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2CAB"/>
  <w15:docId w15:val="{EDFD2BD2-4813-4DC8-B558-BDE7DF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9C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CF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2</cp:revision>
  <cp:lastPrinted>2015-12-03T21:53:00Z</cp:lastPrinted>
  <dcterms:created xsi:type="dcterms:W3CDTF">2021-09-29T20:21:00Z</dcterms:created>
  <dcterms:modified xsi:type="dcterms:W3CDTF">2021-09-29T20:21:00Z</dcterms:modified>
</cp:coreProperties>
</file>