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F35D9" w14:textId="77777777" w:rsidR="000535FA" w:rsidRDefault="000535FA">
      <w:bookmarkStart w:id="0" w:name="_GoBack"/>
      <w:bookmarkEnd w:id="0"/>
    </w:p>
    <w:p w14:paraId="1A51987B" w14:textId="38BE0039" w:rsidR="004568C7" w:rsidRDefault="004568C7"/>
    <w:p w14:paraId="6C1B5136" w14:textId="0519785B" w:rsidR="004568C7" w:rsidRDefault="004568C7" w:rsidP="008C1801">
      <w:pPr>
        <w:spacing w:after="0" w:line="240" w:lineRule="auto"/>
        <w:jc w:val="center"/>
        <w:rPr>
          <w:b/>
          <w:bCs/>
        </w:rPr>
      </w:pPr>
      <w:r w:rsidRPr="008C1801">
        <w:rPr>
          <w:b/>
          <w:bCs/>
        </w:rPr>
        <w:t>Nontenure Line Faculty Committee</w:t>
      </w:r>
    </w:p>
    <w:p w14:paraId="3D2AF594" w14:textId="6353846A" w:rsidR="006C18D1" w:rsidRPr="008C1801" w:rsidRDefault="006C18D1" w:rsidP="008C180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Minutes</w:t>
      </w:r>
    </w:p>
    <w:p w14:paraId="7FE26FDC" w14:textId="47EECA2C" w:rsidR="00CC071C" w:rsidRPr="008C1801" w:rsidRDefault="009F5B74" w:rsidP="008C180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September 13</w:t>
      </w:r>
      <w:r w:rsidR="004568C7" w:rsidRPr="008C1801">
        <w:rPr>
          <w:b/>
          <w:bCs/>
        </w:rPr>
        <w:t>, 2019</w:t>
      </w:r>
    </w:p>
    <w:p w14:paraId="10424020" w14:textId="4DB7AAEF" w:rsidR="004568C7" w:rsidRPr="008C1801" w:rsidRDefault="00CC071C" w:rsidP="008C1801">
      <w:pPr>
        <w:spacing w:after="0" w:line="240" w:lineRule="auto"/>
        <w:jc w:val="center"/>
        <w:rPr>
          <w:rFonts w:cstheme="minorHAnsi"/>
          <w:b/>
          <w:bCs/>
        </w:rPr>
      </w:pPr>
      <w:r w:rsidRPr="008C1801">
        <w:rPr>
          <w:b/>
          <w:bCs/>
        </w:rPr>
        <w:t xml:space="preserve">1:00 </w:t>
      </w:r>
      <w:r w:rsidRPr="008C1801">
        <w:rPr>
          <w:rFonts w:cstheme="minorHAnsi"/>
          <w:b/>
          <w:bCs/>
        </w:rPr>
        <w:t xml:space="preserve">to 3:00 pm, </w:t>
      </w:r>
      <w:r w:rsidR="00437CA0">
        <w:rPr>
          <w:rFonts w:cstheme="minorHAnsi"/>
          <w:b/>
          <w:bCs/>
        </w:rPr>
        <w:t>JCK 880</w:t>
      </w:r>
    </w:p>
    <w:p w14:paraId="7C89EBF2" w14:textId="2FEAD4A2" w:rsidR="00CC071C" w:rsidRPr="00CC071C" w:rsidRDefault="006C18D1">
      <w:pPr>
        <w:rPr>
          <w:rFonts w:cstheme="minorHAnsi"/>
        </w:rPr>
      </w:pPr>
      <w:r>
        <w:rPr>
          <w:rFonts w:cstheme="minorHAnsi"/>
        </w:rPr>
        <w:t xml:space="preserve">Members Present:  Natalie Ceballos, Amanda Scott, Glynda </w:t>
      </w:r>
      <w:proofErr w:type="spellStart"/>
      <w:r>
        <w:rPr>
          <w:rFonts w:cstheme="minorHAnsi"/>
        </w:rPr>
        <w:t>Betros</w:t>
      </w:r>
      <w:proofErr w:type="spellEnd"/>
      <w:r>
        <w:rPr>
          <w:rFonts w:cstheme="minorHAnsi"/>
        </w:rPr>
        <w:t xml:space="preserve">, Kevin Jetton, Kay </w:t>
      </w:r>
      <w:proofErr w:type="spellStart"/>
      <w:r>
        <w:rPr>
          <w:rFonts w:cstheme="minorHAnsi"/>
        </w:rPr>
        <w:t>Newling</w:t>
      </w:r>
      <w:proofErr w:type="spellEnd"/>
      <w:r>
        <w:rPr>
          <w:rFonts w:cstheme="minorHAnsi"/>
        </w:rPr>
        <w:t xml:space="preserve">, Sandra Duke, Sherwood Bishop, Kris Toma, Renee Wendel, Jeremy Hutchins, Scott Vandenberg, Shannon Duffy, Suzy </w:t>
      </w:r>
      <w:proofErr w:type="spellStart"/>
      <w:r>
        <w:rPr>
          <w:rFonts w:cstheme="minorHAnsi"/>
        </w:rPr>
        <w:t>O’kere</w:t>
      </w:r>
      <w:proofErr w:type="spellEnd"/>
      <w:r>
        <w:rPr>
          <w:rFonts w:cstheme="minorHAnsi"/>
        </w:rPr>
        <w:t xml:space="preserve">, Susan, Holtz, </w:t>
      </w:r>
      <w:r w:rsidR="00767F3F">
        <w:rPr>
          <w:rFonts w:cstheme="minorHAnsi"/>
        </w:rPr>
        <w:t xml:space="preserve">Wendi David, </w:t>
      </w:r>
      <w:r>
        <w:rPr>
          <w:rFonts w:cstheme="minorHAnsi"/>
        </w:rPr>
        <w:t xml:space="preserve">Dan Smith, Amy  Meeks, </w:t>
      </w:r>
      <w:r w:rsidR="00D263B3">
        <w:rPr>
          <w:rFonts w:cstheme="minorHAnsi"/>
        </w:rPr>
        <w:t xml:space="preserve">Maureen Smith, </w:t>
      </w:r>
      <w:r>
        <w:rPr>
          <w:rFonts w:cstheme="minorHAnsi"/>
        </w:rPr>
        <w:t>Shawn Camp,</w:t>
      </w:r>
      <w:r w:rsidR="00767F3F">
        <w:rPr>
          <w:rFonts w:cstheme="minorHAnsi"/>
        </w:rPr>
        <w:t xml:space="preserve"> Matt Bower,</w:t>
      </w:r>
      <w:r>
        <w:rPr>
          <w:rFonts w:cstheme="minorHAnsi"/>
        </w:rPr>
        <w:t xml:space="preserve"> and Jo Beth Oestreich. </w:t>
      </w:r>
    </w:p>
    <w:p w14:paraId="438E7F41" w14:textId="2ECEDC37" w:rsidR="004568C7" w:rsidRPr="00B54A13" w:rsidRDefault="004568C7">
      <w:pPr>
        <w:rPr>
          <w:b/>
          <w:bCs/>
        </w:rPr>
      </w:pPr>
      <w:r w:rsidRPr="00B54A13">
        <w:rPr>
          <w:b/>
          <w:bCs/>
        </w:rPr>
        <w:t xml:space="preserve">Welcome </w:t>
      </w:r>
    </w:p>
    <w:p w14:paraId="3D8C73FD" w14:textId="67CDA4F5" w:rsidR="00CC071C" w:rsidRPr="00B54A13" w:rsidRDefault="00CC071C">
      <w:pPr>
        <w:rPr>
          <w:b/>
          <w:bCs/>
        </w:rPr>
      </w:pPr>
      <w:r w:rsidRPr="00B54A13">
        <w:rPr>
          <w:b/>
          <w:bCs/>
        </w:rPr>
        <w:t xml:space="preserve">Approval of </w:t>
      </w:r>
      <w:r w:rsidR="00CB761D">
        <w:rPr>
          <w:b/>
          <w:bCs/>
        </w:rPr>
        <w:t>P</w:t>
      </w:r>
      <w:r w:rsidRPr="00B54A13">
        <w:rPr>
          <w:b/>
          <w:bCs/>
        </w:rPr>
        <w:t xml:space="preserve">ast </w:t>
      </w:r>
      <w:r w:rsidR="00CB761D">
        <w:rPr>
          <w:b/>
          <w:bCs/>
        </w:rPr>
        <w:t>M</w:t>
      </w:r>
      <w:r w:rsidRPr="00B54A13">
        <w:rPr>
          <w:b/>
          <w:bCs/>
        </w:rPr>
        <w:t xml:space="preserve">eeting </w:t>
      </w:r>
      <w:r w:rsidR="00CB761D">
        <w:rPr>
          <w:b/>
          <w:bCs/>
        </w:rPr>
        <w:t>N</w:t>
      </w:r>
      <w:r w:rsidRPr="00B54A13">
        <w:rPr>
          <w:b/>
          <w:bCs/>
        </w:rPr>
        <w:t>otes (June 14</w:t>
      </w:r>
      <w:r w:rsidR="009F5B74">
        <w:rPr>
          <w:b/>
          <w:bCs/>
        </w:rPr>
        <w:t xml:space="preserve"> and August 6</w:t>
      </w:r>
      <w:r w:rsidRPr="00B54A13">
        <w:rPr>
          <w:b/>
          <w:bCs/>
        </w:rPr>
        <w:t>)</w:t>
      </w:r>
    </w:p>
    <w:p w14:paraId="19C78FDA" w14:textId="7C5C23D6" w:rsidR="004568C7" w:rsidRPr="00B54A13" w:rsidRDefault="004568C7">
      <w:pPr>
        <w:rPr>
          <w:b/>
          <w:bCs/>
        </w:rPr>
      </w:pPr>
      <w:r w:rsidRPr="00B54A13">
        <w:rPr>
          <w:b/>
          <w:bCs/>
        </w:rPr>
        <w:t>Updates</w:t>
      </w:r>
    </w:p>
    <w:p w14:paraId="1D30DC1D" w14:textId="5FC6F87A" w:rsidR="004568C7" w:rsidRDefault="004568C7" w:rsidP="004568C7">
      <w:pPr>
        <w:pStyle w:val="ListParagraph"/>
        <w:numPr>
          <w:ilvl w:val="0"/>
          <w:numId w:val="1"/>
        </w:numPr>
      </w:pPr>
      <w:r w:rsidRPr="00DB2462">
        <w:rPr>
          <w:b/>
        </w:rPr>
        <w:t>NLF Reception</w:t>
      </w:r>
      <w:r w:rsidR="00BC5312">
        <w:t>, Sept 18, 5-7 pm</w:t>
      </w:r>
      <w:r w:rsidR="00CC071C">
        <w:t xml:space="preserve"> (Kevin)</w:t>
      </w:r>
      <w:r w:rsidR="006C18D1">
        <w:t xml:space="preserve">. </w:t>
      </w:r>
      <w:r w:rsidR="006C18D1" w:rsidRPr="006C18D1">
        <w:rPr>
          <w:b/>
        </w:rPr>
        <w:t>UPDATE:</w:t>
      </w:r>
      <w:r w:rsidR="006C18D1">
        <w:t xml:space="preserve">  The Board of Regents amended the contract with Char</w:t>
      </w:r>
      <w:r w:rsidR="00767F3F">
        <w:t>twells who</w:t>
      </w:r>
      <w:r w:rsidR="006C18D1">
        <w:t xml:space="preserve"> is </w:t>
      </w:r>
      <w:r w:rsidR="00767F3F">
        <w:t xml:space="preserve">now </w:t>
      </w:r>
      <w:r w:rsidR="006C18D1">
        <w:t>the exclusive caterer at the university (LBJ</w:t>
      </w:r>
      <w:r w:rsidR="00DB2462">
        <w:t xml:space="preserve"> and Reed Parr Room</w:t>
      </w:r>
      <w:r w:rsidR="006C18D1">
        <w:t xml:space="preserve">).  </w:t>
      </w:r>
      <w:r w:rsidR="00767F3F">
        <w:t>An approved caterer list is available for events held in other buildings, etc. on campus.</w:t>
      </w:r>
      <w:r w:rsidR="00DB2462">
        <w:t xml:space="preserve">  </w:t>
      </w:r>
      <w:r w:rsidR="00DB2462" w:rsidRPr="00DB2462">
        <w:rPr>
          <w:b/>
        </w:rPr>
        <w:t>Reception Update</w:t>
      </w:r>
      <w:r w:rsidR="00DB2462">
        <w:t>: Updated handouts distributed to members via e-mail by Kevin.  Encourage facu</w:t>
      </w:r>
      <w:r w:rsidR="0036739A">
        <w:t>lty to RSVP by the end of today, or by the end of this weekend.</w:t>
      </w:r>
      <w:r w:rsidR="005157A0">
        <w:t xml:space="preserve">  Currently</w:t>
      </w:r>
      <w:r w:rsidR="009278BD">
        <w:t>, there are ninety-four (94) NLF</w:t>
      </w:r>
      <w:r w:rsidR="005157A0">
        <w:t xml:space="preserve"> who have registered to attend the event. The current Ledger Balance for the event is $8,325.00. </w:t>
      </w:r>
      <w:r w:rsidR="003B7CFB">
        <w:t xml:space="preserve"> </w:t>
      </w:r>
    </w:p>
    <w:p w14:paraId="0A2E9512" w14:textId="005E5820" w:rsidR="009F5B74" w:rsidRDefault="009F5B74" w:rsidP="004568C7">
      <w:pPr>
        <w:pStyle w:val="ListParagraph"/>
        <w:numPr>
          <w:ilvl w:val="0"/>
          <w:numId w:val="1"/>
        </w:numPr>
      </w:pPr>
      <w:r w:rsidRPr="009278BD">
        <w:rPr>
          <w:b/>
        </w:rPr>
        <w:t>NLF Survey</w:t>
      </w:r>
      <w:r>
        <w:t xml:space="preserve"> (Natalie)</w:t>
      </w:r>
      <w:r w:rsidR="005157A0">
        <w:t xml:space="preserve">. </w:t>
      </w:r>
      <w:r w:rsidR="005157A0" w:rsidRPr="005157A0">
        <w:rPr>
          <w:b/>
        </w:rPr>
        <w:t>UPDATE</w:t>
      </w:r>
      <w:r w:rsidR="005157A0">
        <w:t xml:space="preserve">:  </w:t>
      </w:r>
      <w:r w:rsidR="007B0E7D">
        <w:t xml:space="preserve">We will announce this </w:t>
      </w:r>
      <w:r w:rsidR="009278BD">
        <w:t>at the Reception and projected to be sent</w:t>
      </w:r>
      <w:r w:rsidR="007B0E7D">
        <w:t xml:space="preserve"> out Tuesday, September </w:t>
      </w:r>
      <w:r w:rsidR="008939A7">
        <w:t>17, 2019.</w:t>
      </w:r>
    </w:p>
    <w:p w14:paraId="3894DBBD" w14:textId="2BD46034" w:rsidR="00BC5312" w:rsidRDefault="00BC5312" w:rsidP="004568C7">
      <w:pPr>
        <w:pStyle w:val="ListParagraph"/>
        <w:numPr>
          <w:ilvl w:val="0"/>
          <w:numId w:val="1"/>
        </w:numPr>
      </w:pPr>
      <w:r w:rsidRPr="009278BD">
        <w:rPr>
          <w:b/>
        </w:rPr>
        <w:t>Faculty Development</w:t>
      </w:r>
      <w:r>
        <w:t xml:space="preserve"> (Natalie)</w:t>
      </w:r>
      <w:r w:rsidR="005157A0">
        <w:t xml:space="preserve">. </w:t>
      </w:r>
      <w:r w:rsidR="005157A0" w:rsidRPr="005157A0">
        <w:rPr>
          <w:b/>
        </w:rPr>
        <w:t>UPDATE</w:t>
      </w:r>
      <w:r w:rsidR="005157A0">
        <w:t xml:space="preserve">: </w:t>
      </w:r>
      <w:r w:rsidR="008939A7">
        <w:t>Dr. Candice Hastings will meet to discuss upcoming professional development sponsored by NLF on September 24 with Natalie, Renee, Kevin and Jo Beth.  Any additional comments by committee members are encouraged.</w:t>
      </w:r>
    </w:p>
    <w:p w14:paraId="09357FAC" w14:textId="210C20BC" w:rsidR="00BC5312" w:rsidRDefault="00BC5312" w:rsidP="00BC5312">
      <w:pPr>
        <w:pStyle w:val="ListParagraph"/>
        <w:numPr>
          <w:ilvl w:val="0"/>
          <w:numId w:val="1"/>
        </w:numPr>
      </w:pPr>
      <w:r w:rsidRPr="009278BD">
        <w:rPr>
          <w:b/>
        </w:rPr>
        <w:t>Career Plan</w:t>
      </w:r>
      <w:r>
        <w:t>: Comparison to Peers &amp; Aspirants (Wendi, Amy, &amp; Jo Beth)</w:t>
      </w:r>
      <w:r w:rsidR="005157A0">
        <w:t xml:space="preserve">. </w:t>
      </w:r>
      <w:r w:rsidR="005157A0" w:rsidRPr="005157A0">
        <w:rPr>
          <w:b/>
        </w:rPr>
        <w:t>UPDATE</w:t>
      </w:r>
      <w:r w:rsidR="005157A0">
        <w:t>:</w:t>
      </w:r>
      <w:r w:rsidR="008939A7">
        <w:t xml:space="preserve"> Wendi identified aspirant institutions to Texas State who have a career path (short-term aspirants), for NLF with the ability to be promoted within your own line.  Some institutions had departmental, college or university policies related to promotion for NLF.  The long- term aspirant institutions opportunity for career path varied.  Universities (3) who were </w:t>
      </w:r>
      <w:r w:rsidR="009278BD">
        <w:t>unionized</w:t>
      </w:r>
      <w:r w:rsidR="008939A7">
        <w:t xml:space="preserve"> were not included in this review.  The Higher Coordinating Board list of institutions who have promotion and/or rank (University of Arkansas does not), was used as part of Wendi’s review. </w:t>
      </w:r>
      <w:r w:rsidR="00C75A9F">
        <w:t xml:space="preserve"> There are several institutions reviewed where it was difficult to determine the difference between NLF and </w:t>
      </w:r>
      <w:proofErr w:type="spellStart"/>
      <w:r w:rsidR="00C75A9F">
        <w:t>tenure</w:t>
      </w:r>
      <w:proofErr w:type="spellEnd"/>
      <w:r w:rsidR="00C75A9F">
        <w:t xml:space="preserve"> faculty promotion, etc.  Wendi will forward the information to Natalie to draft a proposal for a career path for TX ST NLF.</w:t>
      </w:r>
    </w:p>
    <w:p w14:paraId="5C006AF5" w14:textId="76B575B5" w:rsidR="00C75A9F" w:rsidRDefault="00C75A9F" w:rsidP="00BC5312">
      <w:pPr>
        <w:pStyle w:val="ListParagraph"/>
        <w:numPr>
          <w:ilvl w:val="0"/>
          <w:numId w:val="1"/>
        </w:numPr>
      </w:pPr>
      <w:r w:rsidRPr="009278BD">
        <w:rPr>
          <w:b/>
        </w:rPr>
        <w:t>LMS Transition</w:t>
      </w:r>
      <w:r>
        <w:t xml:space="preserve">. (Kevin). </w:t>
      </w:r>
      <w:r w:rsidRPr="00C75A9F">
        <w:rPr>
          <w:b/>
        </w:rPr>
        <w:t>UPDATE</w:t>
      </w:r>
      <w:r w:rsidR="00E62F03">
        <w:t>:  Canva</w:t>
      </w:r>
      <w:r>
        <w:t>s is sending out information to faculty</w:t>
      </w:r>
      <w:r w:rsidR="00A23588">
        <w:t xml:space="preserve"> for upcoming training (November) to interact with</w:t>
      </w:r>
      <w:r w:rsidR="00E62F03">
        <w:t xml:space="preserve"> the new system. Canvas</w:t>
      </w:r>
      <w:r>
        <w:t xml:space="preserve"> will release the migration tool for faculty to see what this mov</w:t>
      </w:r>
      <w:r w:rsidR="009278BD">
        <w:t>ement will look like. There is</w:t>
      </w:r>
      <w:r>
        <w:t xml:space="preserve"> concern related to Question Pools migrating, and sub-pools to the new system</w:t>
      </w:r>
      <w:r w:rsidR="00E62F03">
        <w:t xml:space="preserve">. There will be phone support provided by Canvas. </w:t>
      </w:r>
      <w:r w:rsidR="00963660">
        <w:t>Non-Academic Course Sites will replace Project Sites currently used in TRACS.</w:t>
      </w:r>
    </w:p>
    <w:p w14:paraId="28A0B055" w14:textId="77777777" w:rsidR="00BC5312" w:rsidRPr="00573615" w:rsidRDefault="00BC5312" w:rsidP="00BC5312">
      <w:pPr>
        <w:rPr>
          <w:b/>
          <w:bCs/>
        </w:rPr>
      </w:pPr>
      <w:r w:rsidRPr="00573615">
        <w:rPr>
          <w:b/>
          <w:bCs/>
        </w:rPr>
        <w:t>Looking Forward</w:t>
      </w:r>
    </w:p>
    <w:p w14:paraId="37997E7A" w14:textId="7E418502" w:rsidR="00BC5312" w:rsidRDefault="007E5466" w:rsidP="00BC5312">
      <w:pPr>
        <w:pStyle w:val="ListParagraph"/>
        <w:numPr>
          <w:ilvl w:val="0"/>
          <w:numId w:val="4"/>
        </w:numPr>
      </w:pPr>
      <w:r w:rsidRPr="009278BD">
        <w:rPr>
          <w:b/>
        </w:rPr>
        <w:t>Part-time Teaching Award</w:t>
      </w:r>
      <w:r>
        <w:t xml:space="preserve">: </w:t>
      </w:r>
      <w:r w:rsidRPr="007E5466">
        <w:rPr>
          <w:b/>
        </w:rPr>
        <w:t>UPDATE</w:t>
      </w:r>
      <w:r>
        <w:t xml:space="preserve">:  </w:t>
      </w:r>
      <w:r w:rsidR="00FD3C54">
        <w:t>Plan to visit language and rubrics in November.</w:t>
      </w:r>
    </w:p>
    <w:p w14:paraId="1695E0BF" w14:textId="6359094F" w:rsidR="00BC5312" w:rsidRDefault="00E131C2" w:rsidP="00BC5312">
      <w:pPr>
        <w:pStyle w:val="ListParagraph"/>
        <w:numPr>
          <w:ilvl w:val="0"/>
          <w:numId w:val="4"/>
        </w:numPr>
      </w:pPr>
      <w:r>
        <w:t>D</w:t>
      </w:r>
      <w:r w:rsidR="00BC5312">
        <w:t>ates for 2020-2021 New NLF Orientation</w:t>
      </w:r>
      <w:r w:rsidR="00D03C04">
        <w:t xml:space="preserve"> Sessions</w:t>
      </w:r>
      <w:r w:rsidR="009278BD">
        <w:t>: TBD</w:t>
      </w:r>
    </w:p>
    <w:p w14:paraId="7EC962E9" w14:textId="565AD7E8" w:rsidR="00FD3C54" w:rsidRDefault="00FD3C54" w:rsidP="00BC5312">
      <w:pPr>
        <w:pStyle w:val="ListParagraph"/>
        <w:numPr>
          <w:ilvl w:val="0"/>
          <w:numId w:val="4"/>
        </w:numPr>
      </w:pPr>
      <w:r w:rsidRPr="009278BD">
        <w:rPr>
          <w:b/>
        </w:rPr>
        <w:t>Homebuyer Assistance program in San Marcos</w:t>
      </w:r>
      <w:r>
        <w:t xml:space="preserve">. (Sherwood). </w:t>
      </w:r>
      <w:r w:rsidRPr="00FD3C54">
        <w:rPr>
          <w:b/>
        </w:rPr>
        <w:t>UPDATE</w:t>
      </w:r>
      <w:r>
        <w:t xml:space="preserve">: </w:t>
      </w:r>
      <w:r w:rsidR="009278BD">
        <w:t xml:space="preserve"> You can capture up to $5,000. f</w:t>
      </w:r>
      <w:r>
        <w:t>or home buying purchase in San Marcos whether a tenu</w:t>
      </w:r>
      <w:r w:rsidR="009278BD">
        <w:t>re or non-</w:t>
      </w:r>
      <w:proofErr w:type="spellStart"/>
      <w:r w:rsidR="009278BD">
        <w:t>tenure</w:t>
      </w:r>
      <w:proofErr w:type="spellEnd"/>
      <w:r w:rsidR="009278BD">
        <w:t xml:space="preserve"> faculty member or staff working at</w:t>
      </w:r>
      <w:r>
        <w:t xml:space="preserve"> TX ST.  Abby </w:t>
      </w:r>
      <w:proofErr w:type="spellStart"/>
      <w:r>
        <w:t>Gillifillan</w:t>
      </w:r>
      <w:proofErr w:type="spellEnd"/>
      <w:r w:rsidR="009278BD">
        <w:t>,</w:t>
      </w:r>
      <w:r>
        <w:t xml:space="preserve"> from the City of San Marcos will be i</w:t>
      </w:r>
      <w:r w:rsidR="009278BD">
        <w:t>nvited to present information at</w:t>
      </w:r>
      <w:r>
        <w:t xml:space="preserve"> our next meeting in October.</w:t>
      </w:r>
    </w:p>
    <w:p w14:paraId="25B49113" w14:textId="79C6F45D" w:rsidR="00D03C04" w:rsidRDefault="00D03C04" w:rsidP="00FD3C54">
      <w:pPr>
        <w:pStyle w:val="ListParagraph"/>
      </w:pPr>
    </w:p>
    <w:p w14:paraId="2E1AC585" w14:textId="19638B35" w:rsidR="009F5B74" w:rsidRDefault="00D03C04" w:rsidP="00005451">
      <w:pPr>
        <w:rPr>
          <w:b/>
          <w:bCs/>
        </w:rPr>
      </w:pPr>
      <w:r>
        <w:rPr>
          <w:b/>
          <w:bCs/>
        </w:rPr>
        <w:lastRenderedPageBreak/>
        <w:t xml:space="preserve">Senate Fellow </w:t>
      </w:r>
      <w:r w:rsidR="00BC5312">
        <w:rPr>
          <w:b/>
          <w:bCs/>
        </w:rPr>
        <w:t>Presentation</w:t>
      </w:r>
      <w:r>
        <w:rPr>
          <w:b/>
          <w:bCs/>
        </w:rPr>
        <w:t>: Dr. Shannon Duffy</w:t>
      </w:r>
    </w:p>
    <w:p w14:paraId="53F6AFF1" w14:textId="59D23968" w:rsidR="00D03C04" w:rsidRDefault="00D03C04" w:rsidP="00BC5312">
      <w:pPr>
        <w:pStyle w:val="ListParagraph"/>
        <w:numPr>
          <w:ilvl w:val="0"/>
          <w:numId w:val="7"/>
        </w:numPr>
      </w:pPr>
      <w:r w:rsidRPr="009278BD">
        <w:rPr>
          <w:b/>
        </w:rPr>
        <w:t>Upcoming Sen</w:t>
      </w:r>
      <w:r w:rsidR="00FD3C54" w:rsidRPr="009278BD">
        <w:rPr>
          <w:b/>
        </w:rPr>
        <w:t>ate Fellow Dialogues</w:t>
      </w:r>
      <w:r w:rsidR="00FD3C54">
        <w:t>. (Shannon)</w:t>
      </w:r>
      <w:r w:rsidR="0073662E">
        <w:t xml:space="preserve">. </w:t>
      </w:r>
      <w:r w:rsidR="009278BD">
        <w:t xml:space="preserve">Shannon provided an excellent overview of her work and research related to Academic Freedom (and more).  Her ppt </w:t>
      </w:r>
      <w:proofErr w:type="spellStart"/>
      <w:r w:rsidR="009278BD">
        <w:t>presentaiton</w:t>
      </w:r>
      <w:proofErr w:type="spellEnd"/>
      <w:r w:rsidR="0073662E">
        <w:t xml:space="preserve"> </w:t>
      </w:r>
      <w:r w:rsidR="009278BD">
        <w:t xml:space="preserve">will be </w:t>
      </w:r>
      <w:r w:rsidR="0073662E">
        <w:t>available to the committee.</w:t>
      </w:r>
      <w:r>
        <w:t xml:space="preserve"> </w:t>
      </w:r>
    </w:p>
    <w:p w14:paraId="4F671E02" w14:textId="61F782ED" w:rsidR="00D03C04" w:rsidRDefault="00D03C04" w:rsidP="00D03C04">
      <w:pPr>
        <w:pStyle w:val="ListParagraph"/>
        <w:numPr>
          <w:ilvl w:val="1"/>
          <w:numId w:val="7"/>
        </w:numPr>
      </w:pPr>
      <w:r>
        <w:t>Thurs, Oct 24, 4-6pm, Comal 116 (The Big Chill: Does Academic Status Affect Academic Freedom?)</w:t>
      </w:r>
    </w:p>
    <w:p w14:paraId="00A84A5C" w14:textId="12FB93A7" w:rsidR="00D03C04" w:rsidRDefault="00D03C04" w:rsidP="00D03C04">
      <w:pPr>
        <w:pStyle w:val="ListParagraph"/>
        <w:numPr>
          <w:ilvl w:val="1"/>
          <w:numId w:val="7"/>
        </w:numPr>
      </w:pPr>
      <w:r>
        <w:t>Wed, Nov 13, Time TBA, Round Rock Campus (Brown Bag Dialogue: What Academic Freedom Issues Concern You as A Faculty Member?)</w:t>
      </w:r>
    </w:p>
    <w:p w14:paraId="168AB1FF" w14:textId="4689BB23" w:rsidR="00D03C04" w:rsidRDefault="00D03C04" w:rsidP="00D03C04">
      <w:pPr>
        <w:pStyle w:val="ListParagraph"/>
        <w:numPr>
          <w:ilvl w:val="1"/>
          <w:numId w:val="7"/>
        </w:numPr>
      </w:pPr>
      <w:r>
        <w:t>Spring 2020, Venue</w:t>
      </w:r>
      <w:r w:rsidR="009278BD">
        <w:t xml:space="preserve"> TBA, San</w:t>
      </w:r>
      <w:r>
        <w:t xml:space="preserve"> Marcos Campus (Perilous Tweets: Academic Freedom, Cyber-Bullying, and Social Media)</w:t>
      </w:r>
    </w:p>
    <w:p w14:paraId="3F251E43" w14:textId="515EDB76" w:rsidR="004D7463" w:rsidRDefault="004D7463" w:rsidP="00005451">
      <w:pPr>
        <w:rPr>
          <w:b/>
          <w:bCs/>
        </w:rPr>
      </w:pPr>
      <w:r w:rsidRPr="00573615">
        <w:rPr>
          <w:b/>
          <w:bCs/>
        </w:rPr>
        <w:t>Around the Table</w:t>
      </w:r>
    </w:p>
    <w:p w14:paraId="3F162365" w14:textId="19826F9D" w:rsidR="003B7CFB" w:rsidRDefault="003B7CFB" w:rsidP="00005451">
      <w:pPr>
        <w:rPr>
          <w:bCs/>
        </w:rPr>
      </w:pPr>
      <w:r w:rsidRPr="003B7CFB">
        <w:rPr>
          <w:bCs/>
        </w:rPr>
        <w:t>Dan Brown</w:t>
      </w:r>
      <w:r>
        <w:rPr>
          <w:bCs/>
        </w:rPr>
        <w:t xml:space="preserve"> from University College may </w:t>
      </w:r>
      <w:r w:rsidRPr="009278BD">
        <w:rPr>
          <w:b/>
          <w:bCs/>
        </w:rPr>
        <w:t>add a representative</w:t>
      </w:r>
      <w:r>
        <w:rPr>
          <w:bCs/>
        </w:rPr>
        <w:t xml:space="preserve"> </w:t>
      </w:r>
      <w:r w:rsidRPr="009278BD">
        <w:rPr>
          <w:b/>
          <w:bCs/>
        </w:rPr>
        <w:t>to our NLF</w:t>
      </w:r>
      <w:r>
        <w:rPr>
          <w:bCs/>
        </w:rPr>
        <w:t xml:space="preserve"> due to the varied university events which occur on campus throughout the year.</w:t>
      </w:r>
    </w:p>
    <w:p w14:paraId="3C00942E" w14:textId="091FF34D" w:rsidR="0073662E" w:rsidRDefault="0073662E" w:rsidP="00005451">
      <w:pPr>
        <w:rPr>
          <w:bCs/>
        </w:rPr>
      </w:pPr>
      <w:r>
        <w:rPr>
          <w:bCs/>
        </w:rPr>
        <w:t xml:space="preserve">Kay </w:t>
      </w:r>
      <w:r w:rsidR="001C1A45">
        <w:rPr>
          <w:bCs/>
        </w:rPr>
        <w:t xml:space="preserve">(Sociology) </w:t>
      </w:r>
      <w:r>
        <w:rPr>
          <w:bCs/>
        </w:rPr>
        <w:t xml:space="preserve">shared she heard NLF would not be able to </w:t>
      </w:r>
      <w:r w:rsidRPr="009278BD">
        <w:rPr>
          <w:b/>
          <w:bCs/>
        </w:rPr>
        <w:t>teach an overload</w:t>
      </w:r>
      <w:r w:rsidR="00386C9E">
        <w:rPr>
          <w:bCs/>
        </w:rPr>
        <w:t xml:space="preserve"> during any</w:t>
      </w:r>
      <w:r>
        <w:rPr>
          <w:bCs/>
        </w:rPr>
        <w:t xml:space="preserve"> semester.  This could result in more on-line cour</w:t>
      </w:r>
      <w:r w:rsidR="009278BD">
        <w:rPr>
          <w:bCs/>
        </w:rPr>
        <w:t>ses and or add more students to</w:t>
      </w:r>
      <w:r w:rsidR="00386C9E">
        <w:rPr>
          <w:bCs/>
        </w:rPr>
        <w:t xml:space="preserve"> NLF class</w:t>
      </w:r>
      <w:r w:rsidR="009278BD">
        <w:rPr>
          <w:bCs/>
        </w:rPr>
        <w:t>es</w:t>
      </w:r>
      <w:r>
        <w:rPr>
          <w:bCs/>
        </w:rPr>
        <w:t xml:space="preserve">.   </w:t>
      </w:r>
      <w:r w:rsidR="001C1A45">
        <w:rPr>
          <w:bCs/>
        </w:rPr>
        <w:t>Kay would like to know if this is a new policy university wide or implemented by college, etc.  Additionally, what are the ramifications</w:t>
      </w:r>
      <w:r w:rsidR="00004948">
        <w:rPr>
          <w:bCs/>
        </w:rPr>
        <w:t xml:space="preserve"> (pay, etc.)</w:t>
      </w:r>
      <w:r w:rsidR="001C1A45">
        <w:rPr>
          <w:bCs/>
        </w:rPr>
        <w:t xml:space="preserve"> if this policy i</w:t>
      </w:r>
      <w:r w:rsidR="009278BD">
        <w:rPr>
          <w:bCs/>
        </w:rPr>
        <w:t>s implemented by the university?</w:t>
      </w:r>
      <w:r w:rsidR="001C1A45">
        <w:rPr>
          <w:bCs/>
        </w:rPr>
        <w:t xml:space="preserve">  </w:t>
      </w:r>
      <w:r w:rsidR="00386C9E">
        <w:rPr>
          <w:bCs/>
        </w:rPr>
        <w:t>Shannon (History) shared in her department some changes to class instruction related to budget issues.</w:t>
      </w:r>
    </w:p>
    <w:p w14:paraId="12FAAA38" w14:textId="287270F8" w:rsidR="00004948" w:rsidRPr="003B7CFB" w:rsidRDefault="00004948" w:rsidP="00005451">
      <w:pPr>
        <w:rPr>
          <w:bCs/>
        </w:rPr>
      </w:pPr>
      <w:r>
        <w:rPr>
          <w:bCs/>
        </w:rPr>
        <w:t xml:space="preserve">Amy (Psychology) asked if there is a </w:t>
      </w:r>
      <w:r w:rsidRPr="009278BD">
        <w:rPr>
          <w:b/>
          <w:bCs/>
        </w:rPr>
        <w:t>policy concerning repercussions for missing a faculty meeting</w:t>
      </w:r>
      <w:r>
        <w:rPr>
          <w:bCs/>
        </w:rPr>
        <w:t>?  Are there any protocols how to submit paperwork for the absence?  Dr. Thorne desires to have documentation related to missed days i.e., sick-leave time/days.</w:t>
      </w:r>
    </w:p>
    <w:p w14:paraId="6A8A8657" w14:textId="4248DBB6" w:rsidR="00CC071C" w:rsidRDefault="00004948" w:rsidP="00005451">
      <w:pPr>
        <w:rPr>
          <w:b/>
          <w:bCs/>
        </w:rPr>
      </w:pPr>
      <w:r>
        <w:rPr>
          <w:b/>
          <w:bCs/>
        </w:rPr>
        <w:t>Meeting Adjourned at</w:t>
      </w:r>
      <w:r w:rsidR="00B93723">
        <w:rPr>
          <w:b/>
          <w:bCs/>
        </w:rPr>
        <w:t xml:space="preserve"> 3:16 pm</w:t>
      </w:r>
    </w:p>
    <w:p w14:paraId="6C8FAC33" w14:textId="60C6B20A" w:rsidR="00004948" w:rsidRDefault="00004948" w:rsidP="00005451">
      <w:pPr>
        <w:rPr>
          <w:b/>
          <w:bCs/>
        </w:rPr>
      </w:pPr>
      <w:r>
        <w:rPr>
          <w:b/>
          <w:bCs/>
        </w:rPr>
        <w:t>Respectfully submitted,</w:t>
      </w:r>
    </w:p>
    <w:p w14:paraId="71381ECC" w14:textId="6230123F" w:rsidR="00004948" w:rsidRDefault="00004948" w:rsidP="00004948">
      <w:pPr>
        <w:spacing w:after="0"/>
        <w:rPr>
          <w:b/>
          <w:bCs/>
        </w:rPr>
      </w:pPr>
      <w:r>
        <w:rPr>
          <w:b/>
          <w:bCs/>
        </w:rPr>
        <w:t>Jo Beth Oestreich</w:t>
      </w:r>
    </w:p>
    <w:p w14:paraId="6938D672" w14:textId="1F6A026F" w:rsidR="00004948" w:rsidRPr="00573615" w:rsidRDefault="00004948" w:rsidP="00004948">
      <w:pPr>
        <w:spacing w:after="0"/>
        <w:rPr>
          <w:b/>
          <w:bCs/>
        </w:rPr>
      </w:pPr>
      <w:r>
        <w:rPr>
          <w:b/>
          <w:bCs/>
        </w:rPr>
        <w:t>Secretary</w:t>
      </w:r>
    </w:p>
    <w:p w14:paraId="3D80EFEE" w14:textId="77777777" w:rsidR="00CC071C" w:rsidRDefault="00CC071C" w:rsidP="00005451"/>
    <w:p w14:paraId="405E2C79" w14:textId="77777777" w:rsidR="00F52E66" w:rsidRDefault="00F52E66" w:rsidP="00005451"/>
    <w:p w14:paraId="7E1FDBAB" w14:textId="77777777" w:rsidR="00F52E66" w:rsidRDefault="00F52E66" w:rsidP="00005451"/>
    <w:p w14:paraId="4FB8C8AE" w14:textId="77777777" w:rsidR="004568C7" w:rsidRDefault="004568C7"/>
    <w:sectPr w:rsidR="004568C7" w:rsidSect="00456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2136"/>
    <w:multiLevelType w:val="hybridMultilevel"/>
    <w:tmpl w:val="B71E6B88"/>
    <w:lvl w:ilvl="0" w:tplc="D8722C7E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66C35"/>
    <w:multiLevelType w:val="hybridMultilevel"/>
    <w:tmpl w:val="2E94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722C7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0341E"/>
    <w:multiLevelType w:val="hybridMultilevel"/>
    <w:tmpl w:val="815C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722C7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A7CE3"/>
    <w:multiLevelType w:val="hybridMultilevel"/>
    <w:tmpl w:val="4172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F5117"/>
    <w:multiLevelType w:val="hybridMultilevel"/>
    <w:tmpl w:val="2D2E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973FF"/>
    <w:multiLevelType w:val="hybridMultilevel"/>
    <w:tmpl w:val="2ADC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722C7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51E8E"/>
    <w:multiLevelType w:val="hybridMultilevel"/>
    <w:tmpl w:val="DBEA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ic4okwbuoKNxUlJTBbjk/M+vXw2GJ186UpeGtR6d0u5AVyoZccIg8H1IsKpt0hfWwtI9c6GU4sEdvJrwRy17TQ==" w:salt="tWjda4ssPjrpH3atovOtmg==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C7"/>
    <w:rsid w:val="00004948"/>
    <w:rsid w:val="00005451"/>
    <w:rsid w:val="000535FA"/>
    <w:rsid w:val="00106CFE"/>
    <w:rsid w:val="001C1A45"/>
    <w:rsid w:val="00301E7B"/>
    <w:rsid w:val="0036739A"/>
    <w:rsid w:val="00386C9E"/>
    <w:rsid w:val="003B7CFB"/>
    <w:rsid w:val="00405F42"/>
    <w:rsid w:val="00437CA0"/>
    <w:rsid w:val="004568C7"/>
    <w:rsid w:val="004D7463"/>
    <w:rsid w:val="004E5102"/>
    <w:rsid w:val="005157A0"/>
    <w:rsid w:val="0053017D"/>
    <w:rsid w:val="00540515"/>
    <w:rsid w:val="00573615"/>
    <w:rsid w:val="006A5762"/>
    <w:rsid w:val="006C18D1"/>
    <w:rsid w:val="0073662E"/>
    <w:rsid w:val="00767F3F"/>
    <w:rsid w:val="00787429"/>
    <w:rsid w:val="007B0E7D"/>
    <w:rsid w:val="007E5466"/>
    <w:rsid w:val="008216BF"/>
    <w:rsid w:val="008939A7"/>
    <w:rsid w:val="008C1801"/>
    <w:rsid w:val="009278BD"/>
    <w:rsid w:val="00963660"/>
    <w:rsid w:val="009E43F1"/>
    <w:rsid w:val="009F5B74"/>
    <w:rsid w:val="00A23588"/>
    <w:rsid w:val="00A61047"/>
    <w:rsid w:val="00AC4BEA"/>
    <w:rsid w:val="00B54A13"/>
    <w:rsid w:val="00B93723"/>
    <w:rsid w:val="00BC5312"/>
    <w:rsid w:val="00C10887"/>
    <w:rsid w:val="00C75A9F"/>
    <w:rsid w:val="00CB761D"/>
    <w:rsid w:val="00CC071C"/>
    <w:rsid w:val="00CC07DB"/>
    <w:rsid w:val="00D03C04"/>
    <w:rsid w:val="00D263B3"/>
    <w:rsid w:val="00D50A35"/>
    <w:rsid w:val="00DB2462"/>
    <w:rsid w:val="00DD56C8"/>
    <w:rsid w:val="00E131C2"/>
    <w:rsid w:val="00E62F03"/>
    <w:rsid w:val="00EF5D40"/>
    <w:rsid w:val="00F52E66"/>
    <w:rsid w:val="00FD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51AB2"/>
  <w15:chartTrackingRefBased/>
  <w15:docId w15:val="{7E136274-B44D-4BF0-94CE-E29AC421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8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4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Ceballos</dc:creator>
  <cp:keywords/>
  <dc:description/>
  <cp:lastModifiedBy>Anderson, Valerie J</cp:lastModifiedBy>
  <cp:revision>3</cp:revision>
  <dcterms:created xsi:type="dcterms:W3CDTF">2019-10-16T16:42:00Z</dcterms:created>
  <dcterms:modified xsi:type="dcterms:W3CDTF">2020-08-17T14:41:00Z</dcterms:modified>
</cp:coreProperties>
</file>