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E8DF9" w14:textId="77777777" w:rsidR="009269C5" w:rsidRPr="009269C5" w:rsidRDefault="009269C5" w:rsidP="009269C5">
      <w:pPr>
        <w:pStyle w:val="NoSpacing"/>
        <w:jc w:val="center"/>
        <w:rPr>
          <w:rFonts w:ascii="Arial" w:hAnsi="Arial" w:cs="Arial"/>
          <w:b/>
        </w:rPr>
      </w:pPr>
      <w:r w:rsidRPr="009269C5">
        <w:rPr>
          <w:rFonts w:ascii="Arial" w:hAnsi="Arial" w:cs="Arial"/>
          <w:b/>
        </w:rPr>
        <w:t>Terminal Degree Policy</w:t>
      </w:r>
    </w:p>
    <w:p w14:paraId="45196193" w14:textId="77777777" w:rsidR="009269C5" w:rsidRDefault="00D30A9C" w:rsidP="00D30A9C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Department of Psychology</w:t>
      </w:r>
    </w:p>
    <w:p w14:paraId="79C11AB7" w14:textId="77777777" w:rsidR="009269C5" w:rsidRDefault="009269C5" w:rsidP="009269C5">
      <w:pPr>
        <w:pStyle w:val="NoSpacing"/>
        <w:rPr>
          <w:rFonts w:ascii="Arial" w:hAnsi="Arial" w:cs="Arial"/>
          <w:sz w:val="20"/>
          <w:szCs w:val="20"/>
        </w:rPr>
      </w:pPr>
    </w:p>
    <w:p w14:paraId="002AE847" w14:textId="77777777" w:rsidR="009269C5" w:rsidRDefault="009269C5" w:rsidP="009269C5">
      <w:pPr>
        <w:pStyle w:val="NoSpacing"/>
        <w:rPr>
          <w:rFonts w:ascii="Arial" w:hAnsi="Arial" w:cs="Arial"/>
          <w:sz w:val="20"/>
          <w:szCs w:val="20"/>
        </w:rPr>
      </w:pPr>
    </w:p>
    <w:p w14:paraId="091DA0C5" w14:textId="77777777" w:rsidR="009269C5" w:rsidRDefault="00C6199E" w:rsidP="009269C5">
      <w:pPr>
        <w:pStyle w:val="NoSpacing"/>
        <w:rPr>
          <w:rFonts w:ascii="Arial" w:hAnsi="Arial" w:cs="Arial"/>
          <w:b/>
        </w:rPr>
      </w:pPr>
      <w:r w:rsidRPr="00C6199E">
        <w:rPr>
          <w:rFonts w:ascii="Arial" w:hAnsi="Arial" w:cs="Arial"/>
          <w:b/>
        </w:rPr>
        <w:t>Policy Statement</w:t>
      </w:r>
    </w:p>
    <w:p w14:paraId="50AD6927" w14:textId="77777777" w:rsidR="00C6199E" w:rsidRDefault="00C6199E" w:rsidP="009269C5">
      <w:pPr>
        <w:pStyle w:val="NoSpacing"/>
        <w:rPr>
          <w:rFonts w:ascii="Arial" w:hAnsi="Arial" w:cs="Arial"/>
          <w:b/>
        </w:rPr>
      </w:pPr>
    </w:p>
    <w:p w14:paraId="27A7DF3E" w14:textId="77777777" w:rsidR="00C6199E" w:rsidRPr="00C6199E" w:rsidRDefault="00C6199E" w:rsidP="009269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</w:t>
      </w:r>
      <w:r w:rsidR="00D30A9C">
        <w:rPr>
          <w:rFonts w:ascii="Arial" w:hAnsi="Arial" w:cs="Arial"/>
          <w:sz w:val="20"/>
          <w:szCs w:val="20"/>
        </w:rPr>
        <w:t>is the policy of the Department</w:t>
      </w:r>
      <w:r>
        <w:rPr>
          <w:rFonts w:ascii="Arial" w:hAnsi="Arial" w:cs="Arial"/>
          <w:sz w:val="20"/>
          <w:szCs w:val="20"/>
        </w:rPr>
        <w:t xml:space="preserve"> of </w:t>
      </w:r>
      <w:r w:rsidR="00D30A9C">
        <w:rPr>
          <w:rFonts w:ascii="Arial" w:hAnsi="Arial" w:cs="Arial"/>
          <w:sz w:val="20"/>
          <w:szCs w:val="20"/>
        </w:rPr>
        <w:t>Psychology</w:t>
      </w:r>
      <w:r>
        <w:rPr>
          <w:rFonts w:ascii="Arial" w:hAnsi="Arial" w:cs="Arial"/>
          <w:sz w:val="20"/>
          <w:szCs w:val="20"/>
        </w:rPr>
        <w:t xml:space="preserve"> to hire faculty holding an earned doctorate</w:t>
      </w:r>
      <w:r w:rsidR="00D30A9C">
        <w:rPr>
          <w:rFonts w:ascii="Arial" w:hAnsi="Arial" w:cs="Arial"/>
          <w:sz w:val="20"/>
          <w:szCs w:val="20"/>
        </w:rPr>
        <w:t xml:space="preserve"> in Psychology</w:t>
      </w:r>
      <w:r w:rsidR="001334EE">
        <w:rPr>
          <w:rFonts w:ascii="Arial" w:hAnsi="Arial" w:cs="Arial"/>
          <w:sz w:val="20"/>
          <w:szCs w:val="20"/>
        </w:rPr>
        <w:t xml:space="preserve"> (Ph.D. or </w:t>
      </w:r>
      <w:proofErr w:type="spellStart"/>
      <w:r w:rsidR="001334EE">
        <w:rPr>
          <w:rFonts w:ascii="Arial" w:hAnsi="Arial" w:cs="Arial"/>
          <w:sz w:val="20"/>
          <w:szCs w:val="20"/>
        </w:rPr>
        <w:t>Psy.D</w:t>
      </w:r>
      <w:proofErr w:type="spellEnd"/>
      <w:r w:rsidR="001334EE">
        <w:rPr>
          <w:rFonts w:ascii="Arial" w:hAnsi="Arial" w:cs="Arial"/>
          <w:sz w:val="20"/>
          <w:szCs w:val="20"/>
        </w:rPr>
        <w:t>.)</w:t>
      </w:r>
      <w:r>
        <w:rPr>
          <w:rFonts w:ascii="Arial" w:hAnsi="Arial" w:cs="Arial"/>
          <w:sz w:val="20"/>
          <w:szCs w:val="20"/>
        </w:rPr>
        <w:t xml:space="preserve"> as the terminal degree from an accredited institution.              </w:t>
      </w:r>
    </w:p>
    <w:p w14:paraId="6E2C0F28" w14:textId="77777777" w:rsidR="00C6199E" w:rsidRDefault="00C6199E" w:rsidP="009269C5">
      <w:pPr>
        <w:pStyle w:val="NoSpacing"/>
        <w:rPr>
          <w:rFonts w:ascii="Arial" w:hAnsi="Arial" w:cs="Arial"/>
          <w:sz w:val="20"/>
          <w:szCs w:val="20"/>
        </w:rPr>
      </w:pPr>
    </w:p>
    <w:p w14:paraId="2B4E763B" w14:textId="77777777" w:rsidR="009269C5" w:rsidRDefault="00C6199E" w:rsidP="009269C5">
      <w:pPr>
        <w:pStyle w:val="NoSpacing"/>
        <w:rPr>
          <w:rFonts w:ascii="Arial" w:hAnsi="Arial" w:cs="Arial"/>
          <w:b/>
        </w:rPr>
      </w:pPr>
      <w:r w:rsidRPr="00C6199E">
        <w:rPr>
          <w:rFonts w:ascii="Arial" w:hAnsi="Arial" w:cs="Arial"/>
          <w:b/>
        </w:rPr>
        <w:t>Acceptable Degrees</w:t>
      </w:r>
    </w:p>
    <w:p w14:paraId="7C1A8348" w14:textId="77777777" w:rsidR="009725A6" w:rsidRDefault="009725A6" w:rsidP="009269C5">
      <w:pPr>
        <w:pStyle w:val="NoSpacing"/>
        <w:rPr>
          <w:rFonts w:ascii="Arial" w:hAnsi="Arial" w:cs="Arial"/>
          <w:b/>
        </w:rPr>
      </w:pPr>
    </w:p>
    <w:p w14:paraId="202B56CC" w14:textId="32164CE0" w:rsidR="000B2B4E" w:rsidRDefault="00401E98" w:rsidP="009269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Terminal degrees in subdisciplines of psychology that currently contribute to comprehensive Psychology programs across the US are acceptable. Examples include: Applied</w:t>
      </w:r>
      <w:r w:rsidR="000B2B4E">
        <w:rPr>
          <w:rFonts w:ascii="Arial" w:hAnsi="Arial" w:cs="Arial"/>
          <w:sz w:val="20"/>
          <w:szCs w:val="20"/>
        </w:rPr>
        <w:t xml:space="preserve"> Psychology</w:t>
      </w:r>
      <w:r>
        <w:rPr>
          <w:rFonts w:ascii="Arial" w:hAnsi="Arial" w:cs="Arial"/>
          <w:sz w:val="20"/>
          <w:szCs w:val="20"/>
        </w:rPr>
        <w:t>, Biological</w:t>
      </w:r>
      <w:r w:rsidR="000B2B4E">
        <w:rPr>
          <w:rFonts w:ascii="Arial" w:hAnsi="Arial" w:cs="Arial"/>
          <w:sz w:val="20"/>
          <w:szCs w:val="20"/>
        </w:rPr>
        <w:t xml:space="preserve"> Psychology</w:t>
      </w:r>
      <w:r>
        <w:rPr>
          <w:rFonts w:ascii="Arial" w:hAnsi="Arial" w:cs="Arial"/>
          <w:sz w:val="20"/>
          <w:szCs w:val="20"/>
        </w:rPr>
        <w:t>, Clinical</w:t>
      </w:r>
      <w:r w:rsidR="000B2B4E">
        <w:rPr>
          <w:rFonts w:ascii="Arial" w:hAnsi="Arial" w:cs="Arial"/>
          <w:sz w:val="20"/>
          <w:szCs w:val="20"/>
        </w:rPr>
        <w:t xml:space="preserve"> Psychology</w:t>
      </w:r>
      <w:r>
        <w:rPr>
          <w:rFonts w:ascii="Arial" w:hAnsi="Arial" w:cs="Arial"/>
          <w:sz w:val="20"/>
          <w:szCs w:val="20"/>
        </w:rPr>
        <w:t>, Cognitive</w:t>
      </w:r>
      <w:r w:rsidR="000B2B4E">
        <w:rPr>
          <w:rFonts w:ascii="Arial" w:hAnsi="Arial" w:cs="Arial"/>
          <w:sz w:val="20"/>
          <w:szCs w:val="20"/>
        </w:rPr>
        <w:t xml:space="preserve"> Psychology</w:t>
      </w:r>
      <w:r>
        <w:rPr>
          <w:rFonts w:ascii="Arial" w:hAnsi="Arial" w:cs="Arial"/>
          <w:sz w:val="20"/>
          <w:szCs w:val="20"/>
        </w:rPr>
        <w:t>, Counseling</w:t>
      </w:r>
      <w:r w:rsidR="000B2B4E">
        <w:rPr>
          <w:rFonts w:ascii="Arial" w:hAnsi="Arial" w:cs="Arial"/>
          <w:sz w:val="20"/>
          <w:szCs w:val="20"/>
        </w:rPr>
        <w:t xml:space="preserve"> Psychology</w:t>
      </w:r>
      <w:r>
        <w:rPr>
          <w:rFonts w:ascii="Arial" w:hAnsi="Arial" w:cs="Arial"/>
          <w:sz w:val="20"/>
          <w:szCs w:val="20"/>
        </w:rPr>
        <w:t xml:space="preserve">, </w:t>
      </w:r>
      <w:r w:rsidR="00197836">
        <w:rPr>
          <w:rFonts w:ascii="Arial" w:hAnsi="Arial" w:cs="Arial"/>
          <w:sz w:val="20"/>
          <w:szCs w:val="20"/>
        </w:rPr>
        <w:t xml:space="preserve">Developmental Psychology, </w:t>
      </w:r>
      <w:r>
        <w:rPr>
          <w:rFonts w:ascii="Arial" w:hAnsi="Arial" w:cs="Arial"/>
          <w:sz w:val="20"/>
          <w:szCs w:val="20"/>
        </w:rPr>
        <w:t>Educational</w:t>
      </w:r>
      <w:r w:rsidR="000B2B4E">
        <w:rPr>
          <w:rFonts w:ascii="Arial" w:hAnsi="Arial" w:cs="Arial"/>
          <w:sz w:val="20"/>
          <w:szCs w:val="20"/>
        </w:rPr>
        <w:t xml:space="preserve"> </w:t>
      </w:r>
      <w:r w:rsidR="000B2B4E" w:rsidRPr="009C6C3E">
        <w:rPr>
          <w:rFonts w:ascii="Arial" w:hAnsi="Arial" w:cs="Arial"/>
          <w:sz w:val="20"/>
          <w:szCs w:val="20"/>
        </w:rPr>
        <w:t>Psychology</w:t>
      </w:r>
      <w:r w:rsidRPr="009C6C3E">
        <w:rPr>
          <w:rFonts w:ascii="Arial" w:hAnsi="Arial" w:cs="Arial"/>
          <w:sz w:val="20"/>
          <w:szCs w:val="20"/>
        </w:rPr>
        <w:t>, Experimental</w:t>
      </w:r>
      <w:r w:rsidR="000B2B4E" w:rsidRPr="009C6C3E">
        <w:rPr>
          <w:rFonts w:ascii="Arial" w:hAnsi="Arial" w:cs="Arial"/>
          <w:sz w:val="20"/>
          <w:szCs w:val="20"/>
        </w:rPr>
        <w:t xml:space="preserve"> Psychology</w:t>
      </w:r>
      <w:r w:rsidRPr="009C6C3E">
        <w:rPr>
          <w:rFonts w:ascii="Arial" w:hAnsi="Arial" w:cs="Arial"/>
          <w:sz w:val="20"/>
          <w:szCs w:val="20"/>
        </w:rPr>
        <w:t xml:space="preserve">, </w:t>
      </w:r>
      <w:r w:rsidR="000B2B4E" w:rsidRPr="009C6C3E">
        <w:rPr>
          <w:rFonts w:ascii="Arial" w:hAnsi="Arial" w:cs="Arial"/>
          <w:sz w:val="20"/>
          <w:szCs w:val="20"/>
        </w:rPr>
        <w:t xml:space="preserve">Forensic Psychology, </w:t>
      </w:r>
      <w:r w:rsidR="0012286A" w:rsidRPr="009C6C3E">
        <w:rPr>
          <w:rFonts w:ascii="Arial" w:hAnsi="Arial" w:cs="Arial"/>
          <w:sz w:val="20"/>
          <w:szCs w:val="20"/>
        </w:rPr>
        <w:t xml:space="preserve">General Psychology, </w:t>
      </w:r>
      <w:r w:rsidRPr="009C6C3E">
        <w:rPr>
          <w:rFonts w:ascii="Arial" w:hAnsi="Arial" w:cs="Arial"/>
          <w:sz w:val="20"/>
          <w:szCs w:val="20"/>
        </w:rPr>
        <w:t>Health</w:t>
      </w:r>
      <w:r w:rsidR="000B2B4E" w:rsidRPr="009C6C3E">
        <w:rPr>
          <w:rFonts w:ascii="Arial" w:hAnsi="Arial" w:cs="Arial"/>
          <w:sz w:val="20"/>
          <w:szCs w:val="20"/>
        </w:rPr>
        <w:t xml:space="preserve"> Psychology</w:t>
      </w:r>
      <w:r w:rsidRPr="009C6C3E">
        <w:rPr>
          <w:rFonts w:ascii="Arial" w:hAnsi="Arial" w:cs="Arial"/>
          <w:sz w:val="20"/>
          <w:szCs w:val="20"/>
        </w:rPr>
        <w:t xml:space="preserve">, </w:t>
      </w:r>
      <w:r w:rsidR="006A6345" w:rsidRPr="009C6C3E">
        <w:rPr>
          <w:rFonts w:ascii="Arial" w:hAnsi="Arial" w:cs="Arial"/>
          <w:sz w:val="20"/>
          <w:szCs w:val="20"/>
        </w:rPr>
        <w:t xml:space="preserve">Individual Differences and Evolutionary Psychology, </w:t>
      </w:r>
      <w:r w:rsidR="00F62811" w:rsidRPr="009C6C3E">
        <w:rPr>
          <w:rFonts w:ascii="Arial" w:hAnsi="Arial" w:cs="Arial"/>
          <w:sz w:val="20"/>
          <w:szCs w:val="20"/>
        </w:rPr>
        <w:t>Industrial</w:t>
      </w:r>
      <w:r w:rsidR="000B2B4E" w:rsidRPr="009C6C3E">
        <w:rPr>
          <w:rFonts w:ascii="Arial" w:hAnsi="Arial" w:cs="Arial"/>
          <w:sz w:val="20"/>
          <w:szCs w:val="20"/>
        </w:rPr>
        <w:t xml:space="preserve"> </w:t>
      </w:r>
      <w:r w:rsidR="000B2B4E">
        <w:rPr>
          <w:rFonts w:ascii="Arial" w:hAnsi="Arial" w:cs="Arial"/>
          <w:sz w:val="20"/>
          <w:szCs w:val="20"/>
        </w:rPr>
        <w:t>Psychology</w:t>
      </w:r>
      <w:r w:rsidR="00F6281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Lifespan Developmental</w:t>
      </w:r>
      <w:r w:rsidR="000B2B4E" w:rsidRPr="000B2B4E">
        <w:rPr>
          <w:rFonts w:ascii="Arial" w:hAnsi="Arial" w:cs="Arial"/>
          <w:sz w:val="20"/>
          <w:szCs w:val="20"/>
        </w:rPr>
        <w:t xml:space="preserve"> </w:t>
      </w:r>
      <w:r w:rsidR="000B2B4E">
        <w:rPr>
          <w:rFonts w:ascii="Arial" w:hAnsi="Arial" w:cs="Arial"/>
          <w:sz w:val="20"/>
          <w:szCs w:val="20"/>
        </w:rPr>
        <w:t>Psychology</w:t>
      </w:r>
      <w:r>
        <w:rPr>
          <w:rFonts w:ascii="Arial" w:hAnsi="Arial" w:cs="Arial"/>
          <w:sz w:val="20"/>
          <w:szCs w:val="20"/>
        </w:rPr>
        <w:t xml:space="preserve">, </w:t>
      </w:r>
      <w:r w:rsidR="00A52D7D">
        <w:rPr>
          <w:rFonts w:ascii="Arial" w:hAnsi="Arial" w:cs="Arial"/>
          <w:sz w:val="20"/>
          <w:szCs w:val="20"/>
        </w:rPr>
        <w:t xml:space="preserve">Neuropsychology, </w:t>
      </w:r>
      <w:r w:rsidR="00F62811">
        <w:rPr>
          <w:rFonts w:ascii="Arial" w:hAnsi="Arial" w:cs="Arial"/>
          <w:sz w:val="20"/>
          <w:szCs w:val="20"/>
        </w:rPr>
        <w:t>Organizational</w:t>
      </w:r>
      <w:r w:rsidR="000B2B4E">
        <w:rPr>
          <w:rFonts w:ascii="Arial" w:hAnsi="Arial" w:cs="Arial"/>
          <w:sz w:val="20"/>
          <w:szCs w:val="20"/>
        </w:rPr>
        <w:t xml:space="preserve"> Psychology</w:t>
      </w:r>
      <w:r w:rsidR="00F62811">
        <w:rPr>
          <w:rFonts w:ascii="Arial" w:hAnsi="Arial" w:cs="Arial"/>
          <w:sz w:val="20"/>
          <w:szCs w:val="20"/>
        </w:rPr>
        <w:t>, Personality</w:t>
      </w:r>
      <w:r w:rsidR="000B2B4E">
        <w:rPr>
          <w:rFonts w:ascii="Arial" w:hAnsi="Arial" w:cs="Arial"/>
          <w:sz w:val="20"/>
          <w:szCs w:val="20"/>
        </w:rPr>
        <w:t xml:space="preserve"> Psychology</w:t>
      </w:r>
      <w:r w:rsidR="00F62811">
        <w:rPr>
          <w:rFonts w:ascii="Arial" w:hAnsi="Arial" w:cs="Arial"/>
          <w:sz w:val="20"/>
          <w:szCs w:val="20"/>
        </w:rPr>
        <w:t>, Quantitative</w:t>
      </w:r>
      <w:r w:rsidR="000B2B4E">
        <w:rPr>
          <w:rFonts w:ascii="Arial" w:hAnsi="Arial" w:cs="Arial"/>
          <w:sz w:val="20"/>
          <w:szCs w:val="20"/>
        </w:rPr>
        <w:t xml:space="preserve"> Psychology</w:t>
      </w:r>
      <w:r w:rsidR="00F62811">
        <w:rPr>
          <w:rFonts w:ascii="Arial" w:hAnsi="Arial" w:cs="Arial"/>
          <w:sz w:val="20"/>
          <w:szCs w:val="20"/>
        </w:rPr>
        <w:t>, Social</w:t>
      </w:r>
      <w:r w:rsidR="000B2B4E">
        <w:rPr>
          <w:rFonts w:ascii="Arial" w:hAnsi="Arial" w:cs="Arial"/>
          <w:sz w:val="20"/>
          <w:szCs w:val="20"/>
        </w:rPr>
        <w:t xml:space="preserve"> Psychology, and Sport Psychology.</w:t>
      </w:r>
      <w:r w:rsidR="007F15D9">
        <w:rPr>
          <w:rFonts w:ascii="Arial" w:hAnsi="Arial" w:cs="Arial"/>
          <w:sz w:val="20"/>
          <w:szCs w:val="20"/>
        </w:rPr>
        <w:t xml:space="preserve"> International equivalents to these also are accepted.</w:t>
      </w:r>
    </w:p>
    <w:p w14:paraId="39AD8A7B" w14:textId="77777777" w:rsidR="000B2B4E" w:rsidRDefault="000B2B4E" w:rsidP="009269C5">
      <w:pPr>
        <w:pStyle w:val="NoSpacing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1A65744" w14:textId="77777777" w:rsidR="009725A6" w:rsidRDefault="009725A6" w:rsidP="009269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Due to the interdisciplinary nature of fields of study within the</w:t>
      </w:r>
      <w:r w:rsidR="00D30A9C">
        <w:rPr>
          <w:rFonts w:ascii="Arial" w:hAnsi="Arial" w:cs="Arial"/>
          <w:sz w:val="20"/>
          <w:szCs w:val="20"/>
        </w:rPr>
        <w:t xml:space="preserve"> discipline, </w:t>
      </w:r>
      <w:r>
        <w:rPr>
          <w:rFonts w:ascii="Arial" w:hAnsi="Arial" w:cs="Arial"/>
          <w:sz w:val="20"/>
          <w:szCs w:val="20"/>
        </w:rPr>
        <w:t xml:space="preserve">the following </w:t>
      </w:r>
      <w:r w:rsidR="000B2B4E">
        <w:rPr>
          <w:rFonts w:ascii="Arial" w:hAnsi="Arial" w:cs="Arial"/>
          <w:sz w:val="20"/>
          <w:szCs w:val="20"/>
        </w:rPr>
        <w:t xml:space="preserve">related </w:t>
      </w:r>
      <w:r>
        <w:rPr>
          <w:rFonts w:ascii="Arial" w:hAnsi="Arial" w:cs="Arial"/>
          <w:sz w:val="20"/>
          <w:szCs w:val="20"/>
        </w:rPr>
        <w:t xml:space="preserve">degrees </w:t>
      </w:r>
      <w:r w:rsidR="000B2B4E">
        <w:rPr>
          <w:rFonts w:ascii="Arial" w:hAnsi="Arial" w:cs="Arial"/>
          <w:sz w:val="20"/>
          <w:szCs w:val="20"/>
        </w:rPr>
        <w:t xml:space="preserve">also </w:t>
      </w:r>
      <w:r>
        <w:rPr>
          <w:rFonts w:ascii="Arial" w:hAnsi="Arial" w:cs="Arial"/>
          <w:sz w:val="20"/>
          <w:szCs w:val="20"/>
        </w:rPr>
        <w:t>are conside</w:t>
      </w:r>
      <w:r w:rsidR="00844B09">
        <w:rPr>
          <w:rFonts w:ascii="Arial" w:hAnsi="Arial" w:cs="Arial"/>
          <w:sz w:val="20"/>
          <w:szCs w:val="20"/>
        </w:rPr>
        <w:t>red acceptable terminal degrees for faculty teaching graduate and post-baccalaureate course work:</w:t>
      </w:r>
    </w:p>
    <w:p w14:paraId="756EA996" w14:textId="77777777" w:rsidR="00197836" w:rsidRDefault="00197836" w:rsidP="009269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Ph.D. in Biostatistics</w:t>
      </w:r>
    </w:p>
    <w:p w14:paraId="316CD030" w14:textId="77777777" w:rsidR="000B2B4E" w:rsidRDefault="005965C2" w:rsidP="009269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Ph.D. in </w:t>
      </w:r>
      <w:r w:rsidR="000B2B4E">
        <w:rPr>
          <w:rFonts w:ascii="Arial" w:hAnsi="Arial" w:cs="Arial"/>
          <w:sz w:val="20"/>
          <w:szCs w:val="20"/>
        </w:rPr>
        <w:t>Child and Family Therapy</w:t>
      </w:r>
    </w:p>
    <w:p w14:paraId="3A54FA44" w14:textId="77777777" w:rsidR="00D30A9C" w:rsidRDefault="00D30A9C" w:rsidP="009269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</w:t>
      </w:r>
      <w:r w:rsidR="00DB0CD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D</w:t>
      </w:r>
      <w:r w:rsidR="00DB0CD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in </w:t>
      </w:r>
      <w:r w:rsidR="000B2B4E">
        <w:rPr>
          <w:rFonts w:ascii="Arial" w:hAnsi="Arial" w:cs="Arial"/>
          <w:sz w:val="20"/>
          <w:szCs w:val="20"/>
        </w:rPr>
        <w:t>Neuroscience</w:t>
      </w:r>
    </w:p>
    <w:p w14:paraId="6911D01A" w14:textId="77777777" w:rsidR="001334EE" w:rsidRDefault="001334EE" w:rsidP="009269C5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Ed.D</w:t>
      </w:r>
      <w:proofErr w:type="spellEnd"/>
      <w:r>
        <w:rPr>
          <w:rFonts w:ascii="Arial" w:hAnsi="Arial" w:cs="Arial"/>
          <w:sz w:val="20"/>
          <w:szCs w:val="20"/>
        </w:rPr>
        <w:t>. in Educational Psychology</w:t>
      </w:r>
    </w:p>
    <w:p w14:paraId="6B6967A2" w14:textId="77777777" w:rsidR="00D30A9C" w:rsidRPr="009725A6" w:rsidRDefault="00D30A9C" w:rsidP="009269C5">
      <w:pPr>
        <w:pStyle w:val="NoSpacing"/>
        <w:rPr>
          <w:rFonts w:ascii="Arial" w:hAnsi="Arial" w:cs="Arial"/>
          <w:sz w:val="20"/>
          <w:szCs w:val="20"/>
        </w:rPr>
      </w:pPr>
    </w:p>
    <w:p w14:paraId="45B9AB29" w14:textId="77777777" w:rsidR="00844B09" w:rsidRDefault="00844B09" w:rsidP="009269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Acceptable degrees for faculty teaching baccalaureate courses also include a master’s degree</w:t>
      </w:r>
      <w:r w:rsidR="001A12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including 18 hours in the </w:t>
      </w:r>
      <w:r w:rsidR="001A12DE">
        <w:rPr>
          <w:rFonts w:ascii="Arial" w:hAnsi="Arial" w:cs="Arial"/>
          <w:sz w:val="20"/>
          <w:szCs w:val="20"/>
        </w:rPr>
        <w:t>subdisciplines/areas above or in the following</w:t>
      </w:r>
      <w:r>
        <w:rPr>
          <w:rFonts w:ascii="Arial" w:hAnsi="Arial" w:cs="Arial"/>
          <w:sz w:val="20"/>
          <w:szCs w:val="20"/>
        </w:rPr>
        <w:t>:</w:t>
      </w:r>
    </w:p>
    <w:p w14:paraId="7EE820BA" w14:textId="77777777" w:rsidR="007B1C03" w:rsidRDefault="007B1C03" w:rsidP="007B1C0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M.A. in Psychological Research</w:t>
      </w:r>
    </w:p>
    <w:p w14:paraId="2A3C81CC" w14:textId="3138E194" w:rsidR="00844B09" w:rsidRDefault="00844B09" w:rsidP="009269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M.A.</w:t>
      </w:r>
      <w:r w:rsidR="00DB0CD3">
        <w:rPr>
          <w:rFonts w:ascii="Arial" w:hAnsi="Arial" w:cs="Arial"/>
          <w:sz w:val="20"/>
          <w:szCs w:val="20"/>
        </w:rPr>
        <w:t xml:space="preserve"> or M.S.</w:t>
      </w:r>
      <w:r>
        <w:rPr>
          <w:rFonts w:ascii="Arial" w:hAnsi="Arial" w:cs="Arial"/>
          <w:sz w:val="20"/>
          <w:szCs w:val="20"/>
        </w:rPr>
        <w:t xml:space="preserve"> in </w:t>
      </w:r>
      <w:r w:rsidR="007B1C03">
        <w:rPr>
          <w:rFonts w:ascii="Arial" w:hAnsi="Arial" w:cs="Arial"/>
          <w:sz w:val="20"/>
          <w:szCs w:val="20"/>
        </w:rPr>
        <w:t>Educational Psychology</w:t>
      </w:r>
    </w:p>
    <w:p w14:paraId="6E32A98E" w14:textId="4571DACD" w:rsidR="006A6345" w:rsidRDefault="006A6345" w:rsidP="009269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M.Ed. in Counseling</w:t>
      </w:r>
    </w:p>
    <w:p w14:paraId="3AF9B3E0" w14:textId="77777777" w:rsidR="00844B09" w:rsidRDefault="00844B09" w:rsidP="009269C5">
      <w:pPr>
        <w:pStyle w:val="NoSpacing"/>
        <w:rPr>
          <w:rFonts w:ascii="Arial" w:hAnsi="Arial" w:cs="Arial"/>
          <w:sz w:val="20"/>
          <w:szCs w:val="20"/>
        </w:rPr>
      </w:pPr>
    </w:p>
    <w:p w14:paraId="18766089" w14:textId="77777777" w:rsidR="009269C5" w:rsidRDefault="009269C5" w:rsidP="009269C5">
      <w:pPr>
        <w:pStyle w:val="NoSpacing"/>
        <w:rPr>
          <w:rFonts w:ascii="Arial" w:hAnsi="Arial" w:cs="Arial"/>
          <w:b/>
        </w:rPr>
      </w:pPr>
      <w:r w:rsidRPr="00C6199E">
        <w:rPr>
          <w:rFonts w:ascii="Arial" w:hAnsi="Arial" w:cs="Arial"/>
          <w:b/>
        </w:rPr>
        <w:t>Exceptions</w:t>
      </w:r>
    </w:p>
    <w:p w14:paraId="1062182D" w14:textId="77777777" w:rsidR="00A52D7D" w:rsidRPr="00C6199E" w:rsidRDefault="00A52D7D" w:rsidP="009269C5">
      <w:pPr>
        <w:pStyle w:val="NoSpacing"/>
        <w:rPr>
          <w:rFonts w:ascii="Arial" w:hAnsi="Arial" w:cs="Arial"/>
        </w:rPr>
      </w:pPr>
    </w:p>
    <w:p w14:paraId="1E4636DD" w14:textId="77777777" w:rsidR="009269C5" w:rsidRDefault="00C6199E" w:rsidP="00A52D7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Special circumstances may require employment of faculty who do not hold the terminal degree, but are appropriate based on The Southern Association of Colleges and Schools Commission on Colleges standards</w:t>
      </w:r>
      <w:r w:rsidR="00A52D7D">
        <w:rPr>
          <w:rFonts w:ascii="Arial" w:hAnsi="Arial" w:cs="Arial"/>
          <w:sz w:val="20"/>
          <w:szCs w:val="20"/>
        </w:rPr>
        <w:t xml:space="preserve">. </w:t>
      </w:r>
      <w:r w:rsidR="00A52D7D" w:rsidRPr="00A52D7D">
        <w:rPr>
          <w:rFonts w:ascii="Arial" w:hAnsi="Arial" w:cs="Arial"/>
          <w:sz w:val="20"/>
          <w:szCs w:val="20"/>
        </w:rPr>
        <w:t xml:space="preserve">Exceptions are rare and available only to faculty who demonstrate extraordinary skills, credentials, and experience appropriate to the discipline. An example of a justifiable exception would be an individual holding a masters’ degree who possesses </w:t>
      </w:r>
      <w:r w:rsidR="006F2DBD">
        <w:rPr>
          <w:rFonts w:ascii="Arial" w:hAnsi="Arial" w:cs="Arial"/>
          <w:sz w:val="20"/>
          <w:szCs w:val="20"/>
        </w:rPr>
        <w:t xml:space="preserve">strong quantitative research skills, </w:t>
      </w:r>
      <w:r w:rsidR="00A52D7D" w:rsidRPr="00A52D7D">
        <w:rPr>
          <w:rFonts w:ascii="Arial" w:hAnsi="Arial" w:cs="Arial"/>
          <w:sz w:val="20"/>
          <w:szCs w:val="20"/>
        </w:rPr>
        <w:t>extensive experience working in the areas of clinical, counseling, human factors, or industrial psychology or who has made extraordinary scholarly contributions to the psychological literature.</w:t>
      </w:r>
    </w:p>
    <w:p w14:paraId="06B37ED3" w14:textId="77777777" w:rsidR="009269C5" w:rsidRDefault="009269C5" w:rsidP="009269C5">
      <w:pPr>
        <w:pStyle w:val="NoSpacing"/>
        <w:rPr>
          <w:rFonts w:ascii="Arial" w:hAnsi="Arial" w:cs="Arial"/>
          <w:sz w:val="20"/>
          <w:szCs w:val="20"/>
        </w:rPr>
      </w:pPr>
    </w:p>
    <w:p w14:paraId="2F152385" w14:textId="77777777" w:rsidR="009269C5" w:rsidRDefault="009269C5" w:rsidP="009269C5">
      <w:pPr>
        <w:pStyle w:val="NoSpacing"/>
        <w:rPr>
          <w:rFonts w:ascii="Arial" w:hAnsi="Arial" w:cs="Arial"/>
          <w:sz w:val="20"/>
          <w:szCs w:val="20"/>
        </w:rPr>
      </w:pPr>
    </w:p>
    <w:p w14:paraId="59006800" w14:textId="77777777" w:rsidR="009269C5" w:rsidRDefault="009269C5" w:rsidP="009269C5">
      <w:pPr>
        <w:pStyle w:val="NoSpacing"/>
        <w:rPr>
          <w:rFonts w:ascii="Arial" w:hAnsi="Arial" w:cs="Arial"/>
          <w:sz w:val="20"/>
          <w:szCs w:val="20"/>
        </w:rPr>
      </w:pPr>
    </w:p>
    <w:p w14:paraId="7FA2BB29" w14:textId="77777777" w:rsidR="009269C5" w:rsidRDefault="009269C5" w:rsidP="009269C5">
      <w:pPr>
        <w:pStyle w:val="NoSpacing"/>
        <w:rPr>
          <w:rFonts w:ascii="Arial" w:hAnsi="Arial" w:cs="Arial"/>
          <w:sz w:val="20"/>
          <w:szCs w:val="20"/>
        </w:rPr>
      </w:pPr>
    </w:p>
    <w:p w14:paraId="20F31B11" w14:textId="51229B23" w:rsidR="009269C5" w:rsidRDefault="009269C5" w:rsidP="009269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Revision/certification date: </w:t>
      </w:r>
      <w:r w:rsidR="00197836">
        <w:rPr>
          <w:rFonts w:ascii="Arial" w:hAnsi="Arial" w:cs="Arial"/>
        </w:rPr>
        <w:t>04/0</w:t>
      </w:r>
      <w:r w:rsidR="009C6C3E">
        <w:rPr>
          <w:rFonts w:ascii="Arial" w:hAnsi="Arial" w:cs="Arial"/>
        </w:rPr>
        <w:t>6</w:t>
      </w:r>
      <w:r w:rsidR="007B1C03">
        <w:rPr>
          <w:rFonts w:ascii="Arial" w:hAnsi="Arial" w:cs="Arial"/>
        </w:rPr>
        <w:t>/201</w:t>
      </w:r>
      <w:r w:rsidR="009C6C3E">
        <w:rPr>
          <w:rFonts w:ascii="Arial" w:hAnsi="Arial" w:cs="Arial"/>
        </w:rPr>
        <w:t>9</w:t>
      </w:r>
    </w:p>
    <w:p w14:paraId="296228BA" w14:textId="77777777" w:rsidR="009A12B9" w:rsidRDefault="009A12B9" w:rsidP="009269C5">
      <w:pPr>
        <w:pStyle w:val="NoSpacing"/>
        <w:rPr>
          <w:rFonts w:ascii="Arial" w:hAnsi="Arial" w:cs="Arial"/>
          <w:sz w:val="20"/>
          <w:szCs w:val="20"/>
        </w:rPr>
      </w:pPr>
    </w:p>
    <w:sectPr w:rsidR="009A1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C5"/>
    <w:rsid w:val="000B2B4E"/>
    <w:rsid w:val="0012286A"/>
    <w:rsid w:val="001334EE"/>
    <w:rsid w:val="001407B3"/>
    <w:rsid w:val="00147DC0"/>
    <w:rsid w:val="00162141"/>
    <w:rsid w:val="00197836"/>
    <w:rsid w:val="001A12DE"/>
    <w:rsid w:val="003B014B"/>
    <w:rsid w:val="00401E98"/>
    <w:rsid w:val="005965C2"/>
    <w:rsid w:val="005E1C51"/>
    <w:rsid w:val="006A6345"/>
    <w:rsid w:val="006F2DBD"/>
    <w:rsid w:val="007B1C03"/>
    <w:rsid w:val="007F15D9"/>
    <w:rsid w:val="00844B09"/>
    <w:rsid w:val="009269C5"/>
    <w:rsid w:val="009725A6"/>
    <w:rsid w:val="009A12B9"/>
    <w:rsid w:val="009C6C3E"/>
    <w:rsid w:val="00A52D7D"/>
    <w:rsid w:val="00C6199E"/>
    <w:rsid w:val="00D30A9C"/>
    <w:rsid w:val="00DB0CD3"/>
    <w:rsid w:val="00F62811"/>
    <w:rsid w:val="00FA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4AF2"/>
  <w15:chartTrackingRefBased/>
  <w15:docId w15:val="{4F07962D-92E1-45D6-8328-470B5042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69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3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4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Korenek, Gaye L</dc:creator>
  <cp:keywords/>
  <dc:description/>
  <cp:lastModifiedBy>Kelemen, William L</cp:lastModifiedBy>
  <cp:revision>4</cp:revision>
  <dcterms:created xsi:type="dcterms:W3CDTF">2019-05-02T21:28:00Z</dcterms:created>
  <dcterms:modified xsi:type="dcterms:W3CDTF">2019-08-07T16:54:00Z</dcterms:modified>
</cp:coreProperties>
</file>