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59A7D" w14:textId="77777777" w:rsidR="00BC5F34" w:rsidRPr="00BF051B" w:rsidRDefault="00BC5F34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8D78F6" w:rsidRPr="00BF051B" w14:paraId="298884FB" w14:textId="77777777" w:rsidTr="008D78F6">
        <w:tc>
          <w:tcPr>
            <w:tcW w:w="5030" w:type="dxa"/>
          </w:tcPr>
          <w:p w14:paraId="6D9FE2B4" w14:textId="77777777" w:rsidR="00ED3424" w:rsidRDefault="00ED3424" w:rsidP="008D78F6">
            <w:pPr>
              <w:ind w:left="332" w:hanging="332"/>
              <w:jc w:val="center"/>
              <w:outlineLvl w:val="0"/>
              <w:rPr>
                <w:rFonts w:ascii="Arial Narrow" w:hAnsi="Arial Narrow" w:cs="Arial"/>
                <w:b/>
                <w:smallCaps/>
              </w:rPr>
            </w:pPr>
          </w:p>
          <w:p w14:paraId="1CC84216" w14:textId="77777777" w:rsidR="008D78F6" w:rsidRPr="00BF051B" w:rsidRDefault="008D78F6" w:rsidP="008D78F6">
            <w:pPr>
              <w:ind w:left="332" w:hanging="332"/>
              <w:jc w:val="center"/>
              <w:outlineLvl w:val="0"/>
              <w:rPr>
                <w:rFonts w:ascii="Arial Narrow" w:hAnsi="Arial Narrow" w:cs="Arial"/>
                <w:b/>
              </w:rPr>
            </w:pPr>
            <w:r w:rsidRPr="00BF051B">
              <w:rPr>
                <w:rFonts w:ascii="Arial Narrow" w:hAnsi="Arial Narrow" w:cs="Arial"/>
                <w:b/>
                <w:smallCaps/>
              </w:rPr>
              <w:t>General Education Core</w:t>
            </w:r>
            <w:r w:rsidRPr="00BF051B">
              <w:rPr>
                <w:rFonts w:ascii="Arial Narrow" w:hAnsi="Arial Narrow" w:cs="Arial"/>
                <w:b/>
              </w:rPr>
              <w:t xml:space="preserve"> </w:t>
            </w:r>
          </w:p>
          <w:p w14:paraId="499C0A7A" w14:textId="6CA43C0C" w:rsidR="008D78F6" w:rsidRPr="00BF051B" w:rsidRDefault="007A3B38" w:rsidP="008D78F6">
            <w:pPr>
              <w:ind w:left="332" w:hanging="332"/>
              <w:jc w:val="center"/>
              <w:outlineLvl w:val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42</w:t>
            </w:r>
            <w:r w:rsidR="008D78F6" w:rsidRPr="00BF051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 hours</w:t>
            </w:r>
          </w:p>
          <w:p w14:paraId="024AC4EA" w14:textId="77777777" w:rsidR="008D78F6" w:rsidRPr="00BF051B" w:rsidRDefault="008D78F6" w:rsidP="008D78F6">
            <w:pPr>
              <w:ind w:left="332" w:hanging="33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970E947" w14:textId="77777777" w:rsidR="008D78F6" w:rsidRPr="00BF051B" w:rsidRDefault="008D78F6" w:rsidP="008D78F6">
            <w:pPr>
              <w:ind w:left="332" w:hanging="332"/>
              <w:outlineLvl w:val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Communication – Code 010 (6 hours)</w:t>
            </w:r>
          </w:p>
          <w:p w14:paraId="4BB1F8F9" w14:textId="751699EE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  <w:r w:rsidR="00986F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86FF6"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FF6"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986FF6"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986FF6">
              <w:rPr>
                <w:rFonts w:ascii="Arial Narrow" w:hAnsi="Arial Narrow" w:cs="Arial"/>
                <w:sz w:val="20"/>
                <w:szCs w:val="20"/>
              </w:rPr>
              <w:t xml:space="preserve"> ENG 1310, ENG 1320, HON 2301A, or HON 2301B</w:t>
            </w:r>
          </w:p>
          <w:p w14:paraId="72D6A57C" w14:textId="77777777" w:rsidR="00986FF6" w:rsidRPr="00BF051B" w:rsidRDefault="00986F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26256346" w14:textId="77777777" w:rsidR="008D78F6" w:rsidRPr="00BF051B" w:rsidRDefault="008D78F6" w:rsidP="008D78F6">
            <w:pPr>
              <w:ind w:left="332" w:hanging="332"/>
              <w:outlineLvl w:val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Mathematics – Code 020 (3 hours)</w:t>
            </w:r>
          </w:p>
          <w:p w14:paraId="035E3E50" w14:textId="7DBBCE84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 MATH 1312,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MATH 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1315, </w:t>
            </w:r>
            <w:r w:rsidR="006A6A82">
              <w:rPr>
                <w:rFonts w:ascii="Arial Narrow" w:hAnsi="Arial Narrow" w:cs="Arial"/>
                <w:sz w:val="20"/>
                <w:szCs w:val="20"/>
              </w:rPr>
              <w:t>MATH 1317,</w:t>
            </w:r>
            <w:r w:rsidR="00986F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MATH </w:t>
            </w:r>
            <w:r w:rsidR="00986FF6">
              <w:rPr>
                <w:rFonts w:ascii="Arial Narrow" w:hAnsi="Arial Narrow" w:cs="Arial"/>
                <w:sz w:val="20"/>
                <w:szCs w:val="20"/>
              </w:rPr>
              <w:t xml:space="preserve">1319,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MATH </w:t>
            </w:r>
            <w:r w:rsidR="00986FF6">
              <w:rPr>
                <w:rFonts w:ascii="Arial Narrow" w:hAnsi="Arial Narrow" w:cs="Arial"/>
                <w:sz w:val="20"/>
                <w:szCs w:val="20"/>
              </w:rPr>
              <w:t xml:space="preserve">1329,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MATH </w:t>
            </w:r>
            <w:r w:rsidR="00986FF6">
              <w:rPr>
                <w:rFonts w:ascii="Arial Narrow" w:hAnsi="Arial Narrow" w:cs="Arial"/>
                <w:sz w:val="20"/>
                <w:szCs w:val="20"/>
              </w:rPr>
              <w:t xml:space="preserve">2321,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MATH </w:t>
            </w:r>
            <w:r w:rsidR="00986FF6">
              <w:rPr>
                <w:rFonts w:ascii="Arial Narrow" w:hAnsi="Arial Narrow" w:cs="Arial"/>
                <w:sz w:val="20"/>
                <w:szCs w:val="20"/>
              </w:rPr>
              <w:t>2417,</w:t>
            </w:r>
            <w:r w:rsidR="00A465CF" w:rsidRPr="00BF05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A6A82">
              <w:rPr>
                <w:rFonts w:ascii="Arial Narrow" w:hAnsi="Arial Narrow" w:cs="Arial"/>
                <w:sz w:val="20"/>
                <w:szCs w:val="20"/>
              </w:rPr>
              <w:t xml:space="preserve">or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MATH 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>2471</w:t>
            </w:r>
          </w:p>
          <w:p w14:paraId="51893A49" w14:textId="77777777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188DD757" w14:textId="28EE8894" w:rsidR="008D78F6" w:rsidRPr="00BF051B" w:rsidRDefault="008D78F6" w:rsidP="008D78F6">
            <w:pPr>
              <w:ind w:left="332" w:hanging="332"/>
              <w:outlineLvl w:val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Life and Physical Science – Code 030 (6</w:t>
            </w:r>
            <w:r w:rsidR="006A6A82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-8</w:t>
            </w:r>
            <w:r w:rsidRPr="00BF051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 hours)</w:t>
            </w:r>
          </w:p>
          <w:p w14:paraId="3AD218B0" w14:textId="77777777" w:rsidR="00F33173" w:rsidRDefault="008D78F6" w:rsidP="00F33173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1"/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  <w:r w:rsidR="006A6A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A6A82">
              <w:rPr>
                <w:rFonts w:ascii="Arial Narrow" w:hAnsi="Arial Narrow" w:cs="Arial"/>
                <w:sz w:val="20"/>
                <w:szCs w:val="20"/>
              </w:rPr>
              <w:t xml:space="preserve">BIO 1320, BIO 1321, BIO 1330, BIO 1130, BIO 1331, or </w:t>
            </w:r>
          </w:p>
          <w:p w14:paraId="3A8DB291" w14:textId="77777777" w:rsidR="00560754" w:rsidRDefault="00F33173" w:rsidP="00F33173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</w:t>
            </w:r>
            <w:r w:rsidR="006A6A82">
              <w:rPr>
                <w:rFonts w:ascii="Arial Narrow" w:hAnsi="Arial Narrow" w:cs="Arial"/>
                <w:sz w:val="20"/>
                <w:szCs w:val="20"/>
              </w:rPr>
              <w:t>BIO 1131</w:t>
            </w:r>
            <w:r w:rsidR="00560754">
              <w:rPr>
                <w:rFonts w:ascii="Arial Narrow" w:hAnsi="Arial Narrow" w:cs="Arial"/>
                <w:sz w:val="20"/>
                <w:szCs w:val="20"/>
              </w:rPr>
              <w:t xml:space="preserve"> (Note: Biology minors require BIO 1330/1130</w:t>
            </w:r>
          </w:p>
          <w:p w14:paraId="148AEFC3" w14:textId="7B0E4E3C" w:rsidR="008D78F6" w:rsidRPr="00BF051B" w:rsidRDefault="00560754" w:rsidP="00F33173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and BIO 1331/1131)</w:t>
            </w:r>
          </w:p>
          <w:p w14:paraId="311CC66F" w14:textId="77777777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37F56BD0" w14:textId="77777777" w:rsidR="008D78F6" w:rsidRPr="00BF051B" w:rsidRDefault="008D78F6" w:rsidP="008D78F6">
            <w:pPr>
              <w:ind w:left="332" w:hanging="332"/>
              <w:outlineLvl w:val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Language, Philosophy, and Culture – Code 040</w:t>
            </w:r>
          </w:p>
          <w:p w14:paraId="5D35DC15" w14:textId="48E4CC5C" w:rsidR="008D78F6" w:rsidRPr="00BF051B" w:rsidRDefault="006A6A82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596CEA" w:rsidRPr="00BF051B">
              <w:rPr>
                <w:rFonts w:ascii="Arial Narrow" w:hAnsi="Arial Narrow" w:cs="Arial"/>
                <w:sz w:val="20"/>
                <w:szCs w:val="20"/>
              </w:rPr>
              <w:t xml:space="preserve"> PHIL 1305</w:t>
            </w:r>
            <w:r w:rsidR="00CE0CF9" w:rsidRPr="00BF05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80038">
              <w:rPr>
                <w:rFonts w:ascii="Arial Narrow" w:hAnsi="Arial Narrow" w:cs="Arial"/>
                <w:sz w:val="20"/>
                <w:szCs w:val="20"/>
              </w:rPr>
              <w:t>(WI)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or PHIL 1320 (WI)</w:t>
            </w:r>
            <w:r w:rsidR="005800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6490371" w14:textId="77777777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6A1602E1" w14:textId="77777777" w:rsidR="008D78F6" w:rsidRPr="00BF051B" w:rsidRDefault="008D78F6" w:rsidP="008D78F6">
            <w:pPr>
              <w:ind w:left="332" w:hanging="332"/>
              <w:outlineLvl w:val="0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Creative Arts – Code 050 (3 hours)</w:t>
            </w:r>
          </w:p>
          <w:p w14:paraId="69796341" w14:textId="1C5F1754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 ART 2313, DAN 2313, MU 2313,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 TH 2313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986FF6">
              <w:rPr>
                <w:rFonts w:ascii="Arial Narrow" w:hAnsi="Arial Narrow" w:cs="Arial"/>
                <w:sz w:val="20"/>
                <w:szCs w:val="20"/>
              </w:rPr>
              <w:t xml:space="preserve"> HON 2305A,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HON </w:t>
            </w:r>
            <w:r w:rsidR="00986FF6">
              <w:rPr>
                <w:rFonts w:ascii="Arial Narrow" w:hAnsi="Arial Narrow" w:cs="Arial"/>
                <w:sz w:val="20"/>
                <w:szCs w:val="20"/>
              </w:rPr>
              <w:t xml:space="preserve">2305B, or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HON </w:t>
            </w:r>
            <w:r w:rsidR="00986FF6">
              <w:rPr>
                <w:rFonts w:ascii="Arial Narrow" w:hAnsi="Arial Narrow" w:cs="Arial"/>
                <w:sz w:val="20"/>
                <w:szCs w:val="20"/>
              </w:rPr>
              <w:t>2305C</w:t>
            </w:r>
          </w:p>
          <w:p w14:paraId="70E19591" w14:textId="77777777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1933DD87" w14:textId="77777777" w:rsidR="008D78F6" w:rsidRPr="00BF051B" w:rsidRDefault="008D78F6" w:rsidP="008D78F6">
            <w:pPr>
              <w:ind w:left="332" w:hanging="332"/>
              <w:outlineLvl w:val="0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American History – Code 060 (6 hours)</w:t>
            </w:r>
          </w:p>
          <w:p w14:paraId="566A087B" w14:textId="77777777" w:rsidR="00F33173" w:rsidRDefault="008D78F6" w:rsidP="00500E00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00E00"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E00"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00E00"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>HIST 1310</w:t>
            </w:r>
            <w:r w:rsidR="00580038">
              <w:rPr>
                <w:rFonts w:ascii="Arial Narrow" w:hAnsi="Arial Narrow" w:cs="Arial"/>
                <w:sz w:val="20"/>
                <w:szCs w:val="20"/>
              </w:rPr>
              <w:t xml:space="preserve"> (WI)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>, HIST 1320</w:t>
            </w:r>
            <w:r w:rsidR="00FC64E7">
              <w:rPr>
                <w:rFonts w:ascii="Arial Narrow" w:hAnsi="Arial Narrow" w:cs="Arial"/>
                <w:sz w:val="20"/>
                <w:szCs w:val="20"/>
              </w:rPr>
              <w:t xml:space="preserve"> (WI)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, HON 2306A, HON </w:t>
            </w:r>
          </w:p>
          <w:p w14:paraId="0E69E4C9" w14:textId="77777777" w:rsidR="00F33173" w:rsidRDefault="00F33173" w:rsidP="00F331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2306B, HON 2306C, HON 2306D, HON 2306E, or HON </w:t>
            </w:r>
          </w:p>
          <w:p w14:paraId="54D04700" w14:textId="6D863C80" w:rsidR="008D78F6" w:rsidRPr="00BF051B" w:rsidRDefault="00F33173" w:rsidP="00F331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>2306F</w:t>
            </w:r>
          </w:p>
          <w:p w14:paraId="55409D58" w14:textId="77777777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2AE12AB6" w14:textId="77777777" w:rsidR="008D78F6" w:rsidRPr="00BF051B" w:rsidRDefault="008D78F6" w:rsidP="008D78F6">
            <w:pPr>
              <w:ind w:left="332" w:hanging="332"/>
              <w:outlineLvl w:val="0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Political Science – Code 070 (6 hours)</w:t>
            </w:r>
          </w:p>
          <w:p w14:paraId="289E1786" w14:textId="6F47E197" w:rsidR="008D78F6" w:rsidRPr="00BF051B" w:rsidRDefault="008D78F6" w:rsidP="00500E00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00E00"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E00"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00E00"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>POSI 2310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>, POSI 2320, HON 2307A, or HON 2307B</w:t>
            </w:r>
          </w:p>
          <w:p w14:paraId="53F94253" w14:textId="77777777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1C725168" w14:textId="77777777" w:rsidR="008D78F6" w:rsidRPr="00BF051B" w:rsidRDefault="008D78F6" w:rsidP="008D78F6">
            <w:pPr>
              <w:ind w:left="332" w:hanging="332"/>
              <w:outlineLvl w:val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Social and Behavioral Sciences – Code 080 (3 hours)</w:t>
            </w:r>
          </w:p>
          <w:p w14:paraId="68A9C1CB" w14:textId="1068C292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21B42" w:rsidRPr="00BF051B">
              <w:rPr>
                <w:rFonts w:ascii="Arial Narrow" w:hAnsi="Arial Narrow" w:cs="Arial"/>
                <w:sz w:val="20"/>
                <w:szCs w:val="20"/>
              </w:rPr>
              <w:t xml:space="preserve">ANTH 1312,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ECO 2301, ECO 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2314, GEO 1310, </w:t>
            </w:r>
            <w:r w:rsidR="006A6A82">
              <w:rPr>
                <w:rFonts w:ascii="Arial Narrow" w:hAnsi="Arial Narrow" w:cs="Arial"/>
                <w:sz w:val="20"/>
                <w:szCs w:val="20"/>
              </w:rPr>
              <w:t>PFW 1301,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A2E31" w:rsidRPr="00BF051B">
              <w:rPr>
                <w:rFonts w:ascii="Arial Narrow" w:hAnsi="Arial Narrow" w:cs="Arial"/>
                <w:sz w:val="20"/>
                <w:szCs w:val="20"/>
              </w:rPr>
              <w:t>SOCI 1310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>, or HON 2308A</w:t>
            </w:r>
          </w:p>
          <w:p w14:paraId="537C7FBB" w14:textId="77777777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6A3D13DB" w14:textId="77777777" w:rsidR="008D78F6" w:rsidRPr="00BF051B" w:rsidRDefault="008D78F6" w:rsidP="008D78F6">
            <w:pPr>
              <w:ind w:left="332" w:hanging="332"/>
              <w:outlineLvl w:val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Texas State Area Option – Code 090 (6 hours)</w:t>
            </w:r>
          </w:p>
          <w:p w14:paraId="442F9A1E" w14:textId="1E25AFB6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 COMM 1310, HON 2309B, HON 2309F, HON 2309L, or HON 2309O</w:t>
            </w:r>
          </w:p>
          <w:p w14:paraId="71383767" w14:textId="1427EDB4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 ENG 2310,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ENG 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2320,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ENG 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2330,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ENG 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2340,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>ENG 2359,</w:t>
            </w:r>
            <w:r w:rsidR="00A465CF" w:rsidRPr="00BF05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>ENG 2360, HON 2309A, HON 2309</w:t>
            </w:r>
            <w:r w:rsidR="00580038">
              <w:rPr>
                <w:rFonts w:ascii="Arial Narrow" w:hAnsi="Arial Narrow" w:cs="Arial"/>
                <w:sz w:val="20"/>
                <w:szCs w:val="20"/>
              </w:rPr>
              <w:t>C, HON 2309D, HON 2309E, HON 2309G, HON 2309H, HON 2309I, HON 2309J, HON 2309K, HON 2309M, HON 2309N, or HON 2309Q</w:t>
            </w:r>
          </w:p>
          <w:p w14:paraId="14B267B3" w14:textId="77777777" w:rsidR="008D78F6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1CD699C3" w14:textId="77777777" w:rsidR="00BC5F34" w:rsidRDefault="00BC5F34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7094A6A4" w14:textId="77777777" w:rsidR="00BC5F34" w:rsidRPr="00BF051B" w:rsidRDefault="00BC5F34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626C2BFB" w14:textId="5A65AA39" w:rsidR="008D78F6" w:rsidRDefault="00BE2961" w:rsidP="008D78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Note: Honors course</w:t>
            </w:r>
            <w:r w:rsidR="008D78F6" w:rsidRPr="00BF051B">
              <w:rPr>
                <w:rFonts w:ascii="Arial Narrow" w:hAnsi="Arial Narrow" w:cs="Arial"/>
                <w:sz w:val="20"/>
                <w:szCs w:val="20"/>
              </w:rPr>
              <w:t xml:space="preserve">s are available to members of the Honors College.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D78F6" w:rsidRPr="00BF051B">
              <w:rPr>
                <w:rFonts w:ascii="Arial Narrow" w:hAnsi="Arial Narrow" w:cs="Arial"/>
                <w:sz w:val="20"/>
                <w:szCs w:val="20"/>
              </w:rPr>
              <w:t xml:space="preserve">Visit </w:t>
            </w:r>
            <w:hyperlink r:id="rId6" w:history="1">
              <w:r w:rsidR="008D78F6" w:rsidRPr="00BF051B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www.txstate.edu/honors</w:t>
              </w:r>
            </w:hyperlink>
            <w:r w:rsidR="008D78F6" w:rsidRPr="00BF051B">
              <w:rPr>
                <w:rFonts w:ascii="Arial Narrow" w:hAnsi="Arial Narrow" w:cs="Arial"/>
                <w:sz w:val="20"/>
                <w:szCs w:val="20"/>
              </w:rPr>
              <w:t xml:space="preserve"> for more info.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D78F6" w:rsidRPr="00BF051B">
              <w:rPr>
                <w:rFonts w:ascii="Arial Narrow" w:hAnsi="Arial Narrow" w:cs="Arial"/>
                <w:sz w:val="20"/>
                <w:szCs w:val="20"/>
              </w:rPr>
              <w:t>All Honors course options are Writing Intensive (WI).</w:t>
            </w:r>
          </w:p>
          <w:p w14:paraId="1B410C7B" w14:textId="77777777" w:rsidR="00580038" w:rsidRPr="00BF051B" w:rsidRDefault="00580038" w:rsidP="008D78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41B8812" w14:textId="77777777" w:rsidR="00D54034" w:rsidRDefault="00D54034">
      <w:pPr>
        <w:rPr>
          <w:rFonts w:ascii="Arial Narrow" w:hAnsi="Arial Narrow"/>
          <w:sz w:val="20"/>
          <w:szCs w:val="20"/>
        </w:rPr>
      </w:pPr>
    </w:p>
    <w:p w14:paraId="037ECC22" w14:textId="77777777" w:rsidR="00ED3424" w:rsidRDefault="00ED3424">
      <w:pPr>
        <w:rPr>
          <w:rFonts w:ascii="Arial Narrow" w:hAnsi="Arial Narrow"/>
          <w:sz w:val="20"/>
          <w:szCs w:val="20"/>
        </w:rPr>
      </w:pPr>
    </w:p>
    <w:p w14:paraId="660FB138" w14:textId="77777777" w:rsidR="00012184" w:rsidRDefault="00012184">
      <w:pPr>
        <w:rPr>
          <w:rFonts w:ascii="Arial Narrow" w:hAnsi="Arial Narrow"/>
          <w:sz w:val="20"/>
          <w:szCs w:val="20"/>
        </w:rPr>
      </w:pPr>
    </w:p>
    <w:p w14:paraId="6189B04C" w14:textId="77777777" w:rsidR="00F358CC" w:rsidRDefault="00F358CC">
      <w:pPr>
        <w:rPr>
          <w:rFonts w:ascii="Arial Narrow" w:hAnsi="Arial Narrow"/>
          <w:sz w:val="20"/>
          <w:szCs w:val="20"/>
        </w:rPr>
      </w:pPr>
    </w:p>
    <w:p w14:paraId="193EB85B" w14:textId="77777777" w:rsidR="00F358CC" w:rsidRDefault="00F358CC">
      <w:pPr>
        <w:rPr>
          <w:rFonts w:ascii="Arial Narrow" w:hAnsi="Arial Narrow"/>
          <w:sz w:val="20"/>
          <w:szCs w:val="20"/>
        </w:rPr>
      </w:pPr>
    </w:p>
    <w:p w14:paraId="720E1881" w14:textId="77777777" w:rsidR="006A6A82" w:rsidRPr="00BF051B" w:rsidRDefault="006A6A82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8D78F6" w:rsidRPr="00BF051B" w14:paraId="598A06FF" w14:textId="77777777" w:rsidTr="00CA21C1">
        <w:trPr>
          <w:trHeight w:val="4922"/>
        </w:trPr>
        <w:tc>
          <w:tcPr>
            <w:tcW w:w="5030" w:type="dxa"/>
          </w:tcPr>
          <w:p w14:paraId="7296A572" w14:textId="77777777" w:rsidR="008D78F6" w:rsidRPr="00F358CC" w:rsidRDefault="008D78F6" w:rsidP="008D78F6">
            <w:pPr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F358CC">
              <w:rPr>
                <w:rFonts w:ascii="Arial Narrow" w:hAnsi="Arial Narrow"/>
                <w:b/>
                <w:smallCaps/>
                <w:sz w:val="20"/>
                <w:szCs w:val="20"/>
              </w:rPr>
              <w:t>Additional BA Requirements</w:t>
            </w:r>
          </w:p>
          <w:p w14:paraId="1855F84F" w14:textId="1A02258E" w:rsidR="008D78F6" w:rsidRPr="00280DA0" w:rsidRDefault="00FB1824" w:rsidP="008D78F6">
            <w:pPr>
              <w:jc w:val="center"/>
              <w:outlineLvl w:val="0"/>
              <w:rPr>
                <w:rFonts w:ascii="Arial Narrow" w:hAnsi="Arial Narrow"/>
                <w:b/>
                <w:sz w:val="18"/>
                <w:szCs w:val="18"/>
              </w:rPr>
            </w:pPr>
            <w:r w:rsidRPr="00280DA0">
              <w:rPr>
                <w:rFonts w:ascii="Arial Narrow" w:hAnsi="Arial Narrow"/>
                <w:b/>
                <w:smallCaps/>
                <w:sz w:val="18"/>
                <w:szCs w:val="18"/>
              </w:rPr>
              <w:t>12-20</w:t>
            </w:r>
            <w:r w:rsidR="008D78F6" w:rsidRPr="00280DA0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hours</w:t>
            </w:r>
          </w:p>
          <w:p w14:paraId="3523B429" w14:textId="77777777" w:rsidR="008D78F6" w:rsidRPr="00BF051B" w:rsidRDefault="008D78F6" w:rsidP="008D78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5C34AFB" w14:textId="4C547A69" w:rsidR="008D78F6" w:rsidRPr="00F358CC" w:rsidRDefault="008D78F6" w:rsidP="008D78F6">
            <w:pPr>
              <w:outlineLvl w:val="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F358CC">
              <w:rPr>
                <w:rFonts w:ascii="Arial Narrow" w:hAnsi="Arial Narrow"/>
                <w:b/>
                <w:smallCaps/>
                <w:sz w:val="18"/>
                <w:szCs w:val="18"/>
              </w:rPr>
              <w:t>Modern Language (6 hours)</w:t>
            </w:r>
          </w:p>
          <w:p w14:paraId="202060F8" w14:textId="76E73FC0" w:rsidR="008D78F6" w:rsidRPr="00F358CC" w:rsidRDefault="008D78F6" w:rsidP="008D78F6">
            <w:pPr>
              <w:rPr>
                <w:rFonts w:ascii="Arial Narrow" w:hAnsi="Arial Narrow"/>
                <w:sz w:val="18"/>
                <w:szCs w:val="18"/>
              </w:rPr>
            </w:pPr>
            <w:r w:rsidRPr="00F358CC">
              <w:rPr>
                <w:rFonts w:ascii="Arial Narrow" w:hAnsi="Arial Narrow"/>
                <w:sz w:val="18"/>
                <w:szCs w:val="18"/>
              </w:rPr>
              <w:t xml:space="preserve">Choose from: American Sign Language, Arabic, Chinese, French, German, Italian, Japanese, </w:t>
            </w:r>
            <w:r w:rsidR="00580038" w:rsidRPr="00F358CC">
              <w:rPr>
                <w:rFonts w:ascii="Arial Narrow" w:hAnsi="Arial Narrow"/>
                <w:sz w:val="18"/>
                <w:szCs w:val="18"/>
              </w:rPr>
              <w:t xml:space="preserve">Russian, </w:t>
            </w:r>
            <w:r w:rsidRPr="00F358CC">
              <w:rPr>
                <w:rFonts w:ascii="Arial Narrow" w:hAnsi="Arial Narrow"/>
                <w:sz w:val="18"/>
                <w:szCs w:val="18"/>
              </w:rPr>
              <w:t>or Spanish</w:t>
            </w:r>
          </w:p>
          <w:p w14:paraId="1534BF25" w14:textId="77777777" w:rsidR="008D78F6" w:rsidRPr="00F358CC" w:rsidRDefault="008D78F6" w:rsidP="008D78F6">
            <w:pPr>
              <w:rPr>
                <w:rFonts w:ascii="Arial Narrow" w:hAnsi="Arial Narrow"/>
                <w:sz w:val="18"/>
                <w:szCs w:val="18"/>
              </w:rPr>
            </w:pPr>
            <w:r w:rsidRPr="00F358C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F358CC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C717C">
              <w:rPr>
                <w:rFonts w:ascii="Arial Narrow" w:hAnsi="Arial Narrow"/>
                <w:sz w:val="18"/>
                <w:szCs w:val="18"/>
              </w:rPr>
            </w:r>
            <w:r w:rsidR="004C717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58C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 w:rsidRPr="00F358CC">
              <w:rPr>
                <w:rFonts w:ascii="Arial Narrow" w:hAnsi="Arial Narrow"/>
                <w:sz w:val="18"/>
                <w:szCs w:val="18"/>
              </w:rPr>
              <w:t xml:space="preserve"> 1410*       </w:t>
            </w:r>
            <w:r w:rsidRPr="00F358C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F358CC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C717C">
              <w:rPr>
                <w:rFonts w:ascii="Arial Narrow" w:hAnsi="Arial Narrow"/>
                <w:sz w:val="18"/>
                <w:szCs w:val="18"/>
              </w:rPr>
            </w:r>
            <w:r w:rsidR="004C717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58C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  <w:r w:rsidRPr="00F358CC">
              <w:rPr>
                <w:rFonts w:ascii="Arial Narrow" w:hAnsi="Arial Narrow"/>
                <w:sz w:val="18"/>
                <w:szCs w:val="18"/>
              </w:rPr>
              <w:t xml:space="preserve"> 1420*       </w:t>
            </w:r>
            <w:r w:rsidRPr="00F358C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F358CC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C717C">
              <w:rPr>
                <w:rFonts w:ascii="Arial Narrow" w:hAnsi="Arial Narrow"/>
                <w:sz w:val="18"/>
                <w:szCs w:val="18"/>
              </w:rPr>
            </w:r>
            <w:r w:rsidR="004C717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58C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 w:rsidRPr="00F358CC">
              <w:rPr>
                <w:rFonts w:ascii="Arial Narrow" w:hAnsi="Arial Narrow"/>
                <w:sz w:val="18"/>
                <w:szCs w:val="18"/>
              </w:rPr>
              <w:t xml:space="preserve"> 2310         </w:t>
            </w:r>
            <w:r w:rsidRPr="00F358C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F358CC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C717C">
              <w:rPr>
                <w:rFonts w:ascii="Arial Narrow" w:hAnsi="Arial Narrow"/>
                <w:sz w:val="18"/>
                <w:szCs w:val="18"/>
              </w:rPr>
            </w:r>
            <w:r w:rsidR="004C717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58C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 w:rsidRPr="00F358CC">
              <w:rPr>
                <w:rFonts w:ascii="Arial Narrow" w:hAnsi="Arial Narrow"/>
                <w:sz w:val="18"/>
                <w:szCs w:val="18"/>
              </w:rPr>
              <w:t xml:space="preserve"> 2320</w:t>
            </w:r>
          </w:p>
          <w:p w14:paraId="2395B8FF" w14:textId="77777777" w:rsidR="008D78F6" w:rsidRPr="00F358CC" w:rsidRDefault="008D78F6" w:rsidP="008D78F6">
            <w:pPr>
              <w:rPr>
                <w:rFonts w:ascii="Arial Narrow" w:hAnsi="Arial Narrow"/>
                <w:sz w:val="16"/>
                <w:szCs w:val="16"/>
              </w:rPr>
            </w:pPr>
            <w:r w:rsidRPr="00F358CC">
              <w:rPr>
                <w:rFonts w:ascii="Arial Narrow" w:hAnsi="Arial Narrow"/>
                <w:sz w:val="16"/>
                <w:szCs w:val="16"/>
              </w:rPr>
              <w:t>*Most students will need to complete 1410 and 1420 as prerequisites before attempting 2310.</w:t>
            </w:r>
          </w:p>
          <w:p w14:paraId="41E6DE36" w14:textId="77777777" w:rsidR="008D78F6" w:rsidRPr="00F358CC" w:rsidRDefault="008D78F6" w:rsidP="008D78F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0E793B6" w14:textId="1187AA7E" w:rsidR="008D78F6" w:rsidRPr="00280DA0" w:rsidRDefault="008D78F6" w:rsidP="008D78F6">
            <w:pPr>
              <w:outlineLvl w:val="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280DA0">
              <w:rPr>
                <w:rFonts w:ascii="Arial Narrow" w:hAnsi="Arial Narrow"/>
                <w:b/>
                <w:smallCaps/>
                <w:sz w:val="18"/>
                <w:szCs w:val="18"/>
              </w:rPr>
              <w:t>Additional Science</w:t>
            </w:r>
            <w:r w:rsidR="00F4556A" w:rsidRPr="00280DA0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(3 hours)</w:t>
            </w:r>
          </w:p>
          <w:p w14:paraId="5F1A7BA4" w14:textId="7E3C286F" w:rsidR="008D78F6" w:rsidRPr="00280DA0" w:rsidRDefault="006A6A82" w:rsidP="008D78F6">
            <w:pPr>
              <w:outlineLvl w:val="0"/>
              <w:rPr>
                <w:rFonts w:ascii="Arial Narrow" w:hAnsi="Arial Narrow"/>
                <w:b/>
                <w:sz w:val="18"/>
                <w:szCs w:val="18"/>
              </w:rPr>
            </w:pPr>
            <w:r w:rsidRPr="00280D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DA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C717C">
              <w:rPr>
                <w:rFonts w:ascii="Arial Narrow" w:hAnsi="Arial Narrow"/>
                <w:sz w:val="18"/>
                <w:szCs w:val="18"/>
              </w:rPr>
            </w:r>
            <w:r w:rsidR="004C717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80D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4556A" w:rsidRPr="00280D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80DA0">
              <w:rPr>
                <w:rFonts w:ascii="Arial Narrow" w:hAnsi="Arial Narrow"/>
                <w:sz w:val="18"/>
                <w:szCs w:val="18"/>
              </w:rPr>
              <w:t xml:space="preserve">Choose one (must be different from core): 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>ANTH 2414, ANTH 2415, ANTH 3306, ANTH 3307, ANTH 3308, ANTH 3311, ANTH 3313, ANTH 3315, ANTH 3316, ANTH 3317, ANTH 3318, ANTH 3319, ANTH 332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5,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3328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3329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3332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 xml:space="preserve">, ANTH 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>3335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3338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3340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Pr="00280DA0">
              <w:rPr>
                <w:rFonts w:ascii="Arial Narrow" w:hAnsi="Arial Narrow"/>
                <w:sz w:val="18"/>
                <w:szCs w:val="18"/>
              </w:rPr>
              <w:t xml:space="preserve"> 334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>2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3343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3345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3347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3348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3349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3356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3361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3363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3364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 3375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3376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3376N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3376P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3376Q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3376R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3376T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3380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3381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4309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4315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432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0,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4363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4381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4382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="00560754" w:rsidRPr="00280DA0">
              <w:rPr>
                <w:rFonts w:ascii="Arial Narrow" w:hAnsi="Arial Narrow"/>
                <w:sz w:val="18"/>
                <w:szCs w:val="18"/>
              </w:rPr>
              <w:t xml:space="preserve"> 4383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, ANTH</w:t>
            </w:r>
            <w:r w:rsidRPr="00280DA0">
              <w:rPr>
                <w:rFonts w:ascii="Arial Narrow" w:hAnsi="Arial Narrow"/>
                <w:sz w:val="18"/>
                <w:szCs w:val="18"/>
              </w:rPr>
              <w:t xml:space="preserve"> 4630, </w:t>
            </w:r>
            <w:r w:rsidR="00F33173" w:rsidRPr="00280DA0">
              <w:rPr>
                <w:rFonts w:ascii="Arial Narrow" w:hAnsi="Arial Narrow"/>
                <w:sz w:val="18"/>
                <w:szCs w:val="18"/>
              </w:rPr>
              <w:t>any BIO</w:t>
            </w:r>
            <w:r w:rsidRPr="00280DA0">
              <w:rPr>
                <w:rFonts w:ascii="Arial Narrow" w:hAnsi="Arial Narrow"/>
                <w:sz w:val="18"/>
                <w:szCs w:val="18"/>
              </w:rPr>
              <w:t xml:space="preserve">, any CHEM, </w:t>
            </w:r>
            <w:r w:rsidR="00F358CC" w:rsidRPr="00280DA0">
              <w:rPr>
                <w:rFonts w:ascii="Arial Narrow" w:hAnsi="Arial Narrow"/>
                <w:sz w:val="18"/>
                <w:szCs w:val="18"/>
              </w:rPr>
              <w:t>CS 1319 or above</w:t>
            </w:r>
            <w:r w:rsidRPr="00280DA0">
              <w:rPr>
                <w:rFonts w:ascii="Arial Narrow" w:hAnsi="Arial Narrow"/>
                <w:sz w:val="18"/>
                <w:szCs w:val="18"/>
              </w:rPr>
              <w:t>, GE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>O 1305, GEO</w:t>
            </w:r>
            <w:r w:rsidRPr="00280DA0">
              <w:rPr>
                <w:rFonts w:ascii="Arial Narrow" w:hAnsi="Arial Narrow"/>
                <w:sz w:val="18"/>
                <w:szCs w:val="18"/>
              </w:rPr>
              <w:t xml:space="preserve"> 2410, any GEOL, any MATH except </w:t>
            </w:r>
            <w:r w:rsidR="00280DA0" w:rsidRPr="00280DA0">
              <w:rPr>
                <w:rFonts w:ascii="Arial Narrow" w:hAnsi="Arial Narrow"/>
                <w:sz w:val="18"/>
                <w:szCs w:val="18"/>
              </w:rPr>
              <w:t xml:space="preserve">MATH </w:t>
            </w:r>
            <w:r w:rsidRPr="00280DA0">
              <w:rPr>
                <w:rFonts w:ascii="Arial Narrow" w:hAnsi="Arial Narrow"/>
                <w:sz w:val="18"/>
                <w:szCs w:val="18"/>
              </w:rPr>
              <w:t>1316, PHIL 2330, or any PHYS</w:t>
            </w:r>
          </w:p>
          <w:p w14:paraId="16062A35" w14:textId="77777777" w:rsidR="008D78F6" w:rsidRPr="00280DA0" w:rsidRDefault="008D78F6" w:rsidP="008D78F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58DEEC0" w14:textId="6573D3F1" w:rsidR="008D78F6" w:rsidRPr="00280DA0" w:rsidRDefault="008D78F6" w:rsidP="008D78F6">
            <w:pPr>
              <w:outlineLvl w:val="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280DA0">
              <w:rPr>
                <w:rFonts w:ascii="Arial Narrow" w:hAnsi="Arial Narrow"/>
                <w:b/>
                <w:smallCaps/>
                <w:sz w:val="18"/>
                <w:szCs w:val="18"/>
              </w:rPr>
              <w:t>Additional English Literature (3 hours)</w:t>
            </w:r>
          </w:p>
          <w:p w14:paraId="310CF7C5" w14:textId="6A679E6F" w:rsidR="00580038" w:rsidRPr="00CA21C1" w:rsidRDefault="008D78F6" w:rsidP="00CA21C1">
            <w:pPr>
              <w:ind w:left="343" w:hanging="343"/>
              <w:rPr>
                <w:rFonts w:ascii="Arial Narrow" w:hAnsi="Arial Narrow"/>
                <w:sz w:val="18"/>
                <w:szCs w:val="18"/>
              </w:rPr>
            </w:pPr>
            <w:r w:rsidRPr="00280D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280DA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C717C">
              <w:rPr>
                <w:rFonts w:ascii="Arial Narrow" w:hAnsi="Arial Narrow"/>
                <w:sz w:val="18"/>
                <w:szCs w:val="18"/>
              </w:rPr>
            </w:r>
            <w:r w:rsidR="004C717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80DA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  <w:r w:rsidRPr="00280D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96CEA" w:rsidRPr="00280DA0">
              <w:rPr>
                <w:rFonts w:ascii="Arial Narrow" w:hAnsi="Arial Narrow"/>
                <w:sz w:val="18"/>
                <w:szCs w:val="18"/>
              </w:rPr>
              <w:t>Choose</w:t>
            </w:r>
            <w:r w:rsidRPr="00280DA0">
              <w:rPr>
                <w:rFonts w:ascii="Arial Narrow" w:hAnsi="Arial Narrow"/>
                <w:sz w:val="18"/>
                <w:szCs w:val="18"/>
              </w:rPr>
              <w:t xml:space="preserve"> one (must be different from core): ENG 2310, </w:t>
            </w:r>
            <w:r w:rsidR="00580038" w:rsidRPr="00280DA0">
              <w:rPr>
                <w:rFonts w:ascii="Arial Narrow" w:hAnsi="Arial Narrow"/>
                <w:sz w:val="18"/>
                <w:szCs w:val="18"/>
              </w:rPr>
              <w:t xml:space="preserve">ENG, </w:t>
            </w:r>
            <w:r w:rsidRPr="00280DA0">
              <w:rPr>
                <w:rFonts w:ascii="Arial Narrow" w:hAnsi="Arial Narrow"/>
                <w:sz w:val="18"/>
                <w:szCs w:val="18"/>
              </w:rPr>
              <w:t xml:space="preserve">2320, </w:t>
            </w:r>
            <w:r w:rsidR="00580038" w:rsidRPr="00280DA0">
              <w:rPr>
                <w:rFonts w:ascii="Arial Narrow" w:hAnsi="Arial Narrow"/>
                <w:sz w:val="18"/>
                <w:szCs w:val="18"/>
              </w:rPr>
              <w:t xml:space="preserve">ENG </w:t>
            </w:r>
            <w:r w:rsidRPr="00280DA0">
              <w:rPr>
                <w:rFonts w:ascii="Arial Narrow" w:hAnsi="Arial Narrow"/>
                <w:sz w:val="18"/>
                <w:szCs w:val="18"/>
              </w:rPr>
              <w:t xml:space="preserve">2330, </w:t>
            </w:r>
            <w:r w:rsidR="00580038" w:rsidRPr="00280DA0">
              <w:rPr>
                <w:rFonts w:ascii="Arial Narrow" w:hAnsi="Arial Narrow"/>
                <w:sz w:val="18"/>
                <w:szCs w:val="18"/>
              </w:rPr>
              <w:t xml:space="preserve">ENG, </w:t>
            </w:r>
            <w:r w:rsidRPr="00280DA0">
              <w:rPr>
                <w:rFonts w:ascii="Arial Narrow" w:hAnsi="Arial Narrow"/>
                <w:sz w:val="18"/>
                <w:szCs w:val="18"/>
              </w:rPr>
              <w:t>2340,</w:t>
            </w:r>
            <w:r w:rsidR="00580038" w:rsidRPr="00280DA0">
              <w:rPr>
                <w:rFonts w:ascii="Arial Narrow" w:hAnsi="Arial Narrow"/>
                <w:sz w:val="18"/>
                <w:szCs w:val="18"/>
              </w:rPr>
              <w:t xml:space="preserve"> ENG</w:t>
            </w:r>
            <w:r w:rsidRPr="00280DA0">
              <w:rPr>
                <w:rFonts w:ascii="Arial Narrow" w:hAnsi="Arial Narrow"/>
                <w:sz w:val="18"/>
                <w:szCs w:val="18"/>
              </w:rPr>
              <w:t xml:space="preserve"> 2359, </w:t>
            </w:r>
            <w:r w:rsidR="00E60F7E" w:rsidRPr="00280DA0">
              <w:rPr>
                <w:rFonts w:ascii="Arial Narrow" w:hAnsi="Arial Narrow"/>
                <w:sz w:val="18"/>
                <w:szCs w:val="18"/>
              </w:rPr>
              <w:t>or</w:t>
            </w:r>
            <w:r w:rsidR="00580038" w:rsidRPr="00280DA0">
              <w:rPr>
                <w:rFonts w:ascii="Arial Narrow" w:hAnsi="Arial Narrow"/>
                <w:sz w:val="18"/>
                <w:szCs w:val="18"/>
              </w:rPr>
              <w:t xml:space="preserve"> ENG</w:t>
            </w:r>
            <w:r w:rsidR="00E60F7E" w:rsidRPr="00280D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80DA0">
              <w:rPr>
                <w:rFonts w:ascii="Arial Narrow" w:hAnsi="Arial Narrow"/>
                <w:sz w:val="18"/>
                <w:szCs w:val="18"/>
              </w:rPr>
              <w:t>236</w:t>
            </w:r>
            <w:r w:rsidR="00CA21C1" w:rsidRPr="00280DA0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14:paraId="1F3B5AF3" w14:textId="77777777" w:rsidR="008D78F6" w:rsidRPr="00BF051B" w:rsidRDefault="008D78F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8D78F6" w:rsidRPr="00BF051B" w14:paraId="1A7DFD8C" w14:textId="77777777" w:rsidTr="00280DA0">
        <w:trPr>
          <w:trHeight w:val="3257"/>
        </w:trPr>
        <w:tc>
          <w:tcPr>
            <w:tcW w:w="5030" w:type="dxa"/>
          </w:tcPr>
          <w:p w14:paraId="431CEED9" w14:textId="77777777" w:rsidR="008D78F6" w:rsidRPr="00F358CC" w:rsidRDefault="008D78F6" w:rsidP="008D78F6">
            <w:pPr>
              <w:jc w:val="center"/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F358CC">
              <w:rPr>
                <w:rFonts w:ascii="Arial Narrow" w:hAnsi="Arial Narrow"/>
                <w:b/>
                <w:smallCaps/>
                <w:sz w:val="20"/>
                <w:szCs w:val="20"/>
              </w:rPr>
              <w:t>Minor</w:t>
            </w:r>
          </w:p>
          <w:p w14:paraId="4803DB1D" w14:textId="45F31444" w:rsidR="008D78F6" w:rsidRPr="00280DA0" w:rsidRDefault="008D78F6" w:rsidP="008D78F6">
            <w:pPr>
              <w:jc w:val="center"/>
              <w:outlineLvl w:val="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280DA0">
              <w:rPr>
                <w:rFonts w:ascii="Arial Narrow" w:hAnsi="Arial Narrow"/>
                <w:b/>
                <w:smallCaps/>
                <w:sz w:val="18"/>
                <w:szCs w:val="18"/>
              </w:rPr>
              <w:t>1</w:t>
            </w:r>
            <w:r w:rsidR="0032070A" w:rsidRPr="00280DA0">
              <w:rPr>
                <w:rFonts w:ascii="Arial Narrow" w:hAnsi="Arial Narrow"/>
                <w:b/>
                <w:smallCaps/>
                <w:sz w:val="18"/>
                <w:szCs w:val="18"/>
              </w:rPr>
              <w:t>8</w:t>
            </w:r>
            <w:r w:rsidRPr="00280DA0">
              <w:rPr>
                <w:rFonts w:ascii="Arial Narrow" w:hAnsi="Arial Narrow"/>
                <w:b/>
                <w:smallCaps/>
                <w:sz w:val="18"/>
                <w:szCs w:val="18"/>
              </w:rPr>
              <w:t>-2</w:t>
            </w:r>
            <w:r w:rsidR="000F3598" w:rsidRPr="00280DA0">
              <w:rPr>
                <w:rFonts w:ascii="Arial Narrow" w:hAnsi="Arial Narrow"/>
                <w:b/>
                <w:smallCaps/>
                <w:sz w:val="18"/>
                <w:szCs w:val="18"/>
              </w:rPr>
              <w:t>9</w:t>
            </w:r>
            <w:r w:rsidRPr="00280DA0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hours</w:t>
            </w:r>
          </w:p>
          <w:p w14:paraId="56F9D108" w14:textId="77777777" w:rsidR="008D78F6" w:rsidRPr="00BF051B" w:rsidRDefault="008D78F6" w:rsidP="008D78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BAAE53D" w14:textId="77777777" w:rsidR="00CA21C1" w:rsidRPr="00663220" w:rsidRDefault="00CA21C1" w:rsidP="00CA21C1">
            <w:pPr>
              <w:rPr>
                <w:rStyle w:val="Hyperlink"/>
                <w:rFonts w:ascii="Arial Narrow" w:hAnsi="Arial Narrow"/>
                <w:sz w:val="16"/>
                <w:szCs w:val="18"/>
              </w:rPr>
            </w:pPr>
            <w:r w:rsidRPr="00663220">
              <w:rPr>
                <w:rFonts w:ascii="Arial Narrow" w:hAnsi="Arial Narrow"/>
                <w:sz w:val="16"/>
                <w:szCs w:val="18"/>
              </w:rPr>
              <w:t xml:space="preserve">For a full list of minors, please visit the Undergraduate Catalog page at </w:t>
            </w:r>
            <w:hyperlink r:id="rId7" w:history="1">
              <w:r w:rsidRPr="00663220">
                <w:rPr>
                  <w:rStyle w:val="Hyperlink"/>
                  <w:rFonts w:ascii="Arial Narrow" w:hAnsi="Arial Narrow"/>
                  <w:sz w:val="16"/>
                  <w:szCs w:val="18"/>
                </w:rPr>
                <w:t>http://mycatalog.txstate.edu/undergraduate/minors/</w:t>
              </w:r>
            </w:hyperlink>
            <w:r>
              <w:rPr>
                <w:rStyle w:val="Hyperlink"/>
                <w:rFonts w:ascii="Arial Narrow" w:hAnsi="Arial Narrow"/>
                <w:sz w:val="16"/>
                <w:szCs w:val="18"/>
              </w:rPr>
              <w:t xml:space="preserve"> </w:t>
            </w:r>
            <w:r w:rsidRPr="00663220">
              <w:rPr>
                <w:rStyle w:val="Hyperlink"/>
                <w:rFonts w:ascii="Arial Narrow" w:hAnsi="Arial Narrow"/>
                <w:color w:val="auto"/>
                <w:sz w:val="16"/>
                <w:szCs w:val="18"/>
                <w:u w:val="none"/>
              </w:rPr>
              <w:t xml:space="preserve">Business Administration, </w:t>
            </w:r>
            <w:r>
              <w:rPr>
                <w:rStyle w:val="Hyperlink"/>
                <w:rFonts w:ascii="Arial Narrow" w:hAnsi="Arial Narrow"/>
                <w:color w:val="auto"/>
                <w:sz w:val="16"/>
                <w:szCs w:val="18"/>
                <w:u w:val="none"/>
              </w:rPr>
              <w:t>Communication Studies, Criminal Justice, Family &amp; Child Development, Social Work, Sociology, and Spanish are minors commonly paired with a BA degree.</w:t>
            </w:r>
          </w:p>
          <w:p w14:paraId="31CDB466" w14:textId="77777777" w:rsidR="008D78F6" w:rsidRPr="00F358CC" w:rsidRDefault="008D78F6" w:rsidP="008D7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E7CDB" w14:textId="77777777" w:rsidR="008D78F6" w:rsidRPr="00F358CC" w:rsidRDefault="008D78F6" w:rsidP="008D78F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35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8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717C">
              <w:rPr>
                <w:rFonts w:ascii="Arial" w:hAnsi="Arial" w:cs="Arial"/>
                <w:sz w:val="18"/>
                <w:szCs w:val="18"/>
              </w:rPr>
            </w:r>
            <w:r w:rsidR="004C71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58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58CC">
              <w:rPr>
                <w:rFonts w:ascii="Arial" w:hAnsi="Arial" w:cs="Arial"/>
                <w:sz w:val="18"/>
                <w:szCs w:val="18"/>
              </w:rPr>
              <w:t xml:space="preserve">_____________, </w:t>
            </w:r>
            <w:r w:rsidRPr="00F35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8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717C">
              <w:rPr>
                <w:rFonts w:ascii="Arial" w:hAnsi="Arial" w:cs="Arial"/>
                <w:sz w:val="18"/>
                <w:szCs w:val="18"/>
              </w:rPr>
            </w:r>
            <w:r w:rsidR="004C71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58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58CC">
              <w:rPr>
                <w:rFonts w:ascii="Arial" w:hAnsi="Arial" w:cs="Arial"/>
                <w:sz w:val="18"/>
                <w:szCs w:val="18"/>
              </w:rPr>
              <w:t xml:space="preserve">_____________, </w:t>
            </w:r>
            <w:r w:rsidRPr="00F35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8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717C">
              <w:rPr>
                <w:rFonts w:ascii="Arial" w:hAnsi="Arial" w:cs="Arial"/>
                <w:sz w:val="18"/>
                <w:szCs w:val="18"/>
              </w:rPr>
            </w:r>
            <w:r w:rsidR="004C71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58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58CC">
              <w:rPr>
                <w:rFonts w:ascii="Arial" w:hAnsi="Arial" w:cs="Arial"/>
                <w:sz w:val="18"/>
                <w:szCs w:val="18"/>
              </w:rPr>
              <w:t xml:space="preserve">_____________, </w:t>
            </w:r>
          </w:p>
          <w:p w14:paraId="6458A231" w14:textId="77777777" w:rsidR="008D78F6" w:rsidRPr="00F358CC" w:rsidRDefault="008D78F6" w:rsidP="008D78F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35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8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717C">
              <w:rPr>
                <w:rFonts w:ascii="Arial" w:hAnsi="Arial" w:cs="Arial"/>
                <w:sz w:val="18"/>
                <w:szCs w:val="18"/>
              </w:rPr>
            </w:r>
            <w:r w:rsidR="004C71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58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58CC">
              <w:rPr>
                <w:rFonts w:ascii="Arial" w:hAnsi="Arial" w:cs="Arial"/>
                <w:sz w:val="18"/>
                <w:szCs w:val="18"/>
              </w:rPr>
              <w:t xml:space="preserve">_____________, </w:t>
            </w:r>
            <w:r w:rsidRPr="00F35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8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717C">
              <w:rPr>
                <w:rFonts w:ascii="Arial" w:hAnsi="Arial" w:cs="Arial"/>
                <w:sz w:val="18"/>
                <w:szCs w:val="18"/>
              </w:rPr>
            </w:r>
            <w:r w:rsidR="004C71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58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58CC">
              <w:rPr>
                <w:rFonts w:ascii="Arial" w:hAnsi="Arial" w:cs="Arial"/>
                <w:sz w:val="18"/>
                <w:szCs w:val="18"/>
              </w:rPr>
              <w:t xml:space="preserve">_____________, </w:t>
            </w:r>
            <w:r w:rsidRPr="00F35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8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717C">
              <w:rPr>
                <w:rFonts w:ascii="Arial" w:hAnsi="Arial" w:cs="Arial"/>
                <w:sz w:val="18"/>
                <w:szCs w:val="18"/>
              </w:rPr>
            </w:r>
            <w:r w:rsidR="004C71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58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58CC">
              <w:rPr>
                <w:rFonts w:ascii="Arial" w:hAnsi="Arial" w:cs="Arial"/>
                <w:sz w:val="18"/>
                <w:szCs w:val="18"/>
              </w:rPr>
              <w:t>_____________,</w:t>
            </w:r>
          </w:p>
          <w:p w14:paraId="37531A54" w14:textId="77777777" w:rsidR="008D78F6" w:rsidRPr="00F358CC" w:rsidRDefault="008D78F6" w:rsidP="008D78F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35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8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717C">
              <w:rPr>
                <w:rFonts w:ascii="Arial" w:hAnsi="Arial" w:cs="Arial"/>
                <w:sz w:val="18"/>
                <w:szCs w:val="18"/>
              </w:rPr>
            </w:r>
            <w:r w:rsidR="004C71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58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58CC">
              <w:rPr>
                <w:rFonts w:ascii="Arial" w:hAnsi="Arial" w:cs="Arial"/>
                <w:sz w:val="18"/>
                <w:szCs w:val="18"/>
              </w:rPr>
              <w:t xml:space="preserve">_____________, </w:t>
            </w:r>
            <w:r w:rsidRPr="00F35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8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717C">
              <w:rPr>
                <w:rFonts w:ascii="Arial" w:hAnsi="Arial" w:cs="Arial"/>
                <w:sz w:val="18"/>
                <w:szCs w:val="18"/>
              </w:rPr>
            </w:r>
            <w:r w:rsidR="004C71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58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58CC">
              <w:rPr>
                <w:rFonts w:ascii="Arial" w:hAnsi="Arial" w:cs="Arial"/>
                <w:sz w:val="18"/>
                <w:szCs w:val="18"/>
              </w:rPr>
              <w:t xml:space="preserve">_____________, </w:t>
            </w:r>
            <w:r w:rsidRPr="00F35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8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717C">
              <w:rPr>
                <w:rFonts w:ascii="Arial" w:hAnsi="Arial" w:cs="Arial"/>
                <w:sz w:val="18"/>
                <w:szCs w:val="18"/>
              </w:rPr>
            </w:r>
            <w:r w:rsidR="004C71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58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58CC">
              <w:rPr>
                <w:rFonts w:ascii="Arial" w:hAnsi="Arial" w:cs="Arial"/>
                <w:sz w:val="18"/>
                <w:szCs w:val="18"/>
              </w:rPr>
              <w:t>_____________.</w:t>
            </w:r>
          </w:p>
          <w:p w14:paraId="0A25CAE8" w14:textId="77777777" w:rsidR="008D78F6" w:rsidRPr="00F358CC" w:rsidRDefault="008D78F6" w:rsidP="008D7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5D735" w14:textId="6033EB95" w:rsidR="00ED3424" w:rsidRPr="00BF051B" w:rsidRDefault="00CA21C1" w:rsidP="008D78F6">
            <w:pPr>
              <w:rPr>
                <w:rFonts w:ascii="Arial Narrow" w:hAnsi="Arial Narrow"/>
                <w:sz w:val="20"/>
                <w:szCs w:val="20"/>
              </w:rPr>
            </w:pPr>
            <w:r w:rsidRPr="00723D8B">
              <w:rPr>
                <w:rFonts w:ascii="Arial Narrow" w:hAnsi="Arial Narrow"/>
                <w:sz w:val="16"/>
                <w:szCs w:val="20"/>
              </w:rPr>
              <w:t>Note: A course cannot satisfy both major and minor requirements.</w:t>
            </w:r>
            <w:r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227BCF">
              <w:rPr>
                <w:rFonts w:ascii="Arial Narrow" w:hAnsi="Arial Narrow"/>
                <w:sz w:val="16"/>
                <w:szCs w:val="20"/>
              </w:rPr>
              <w:t xml:space="preserve">Psychology majors </w:t>
            </w:r>
            <w:r>
              <w:rPr>
                <w:rFonts w:ascii="Arial Narrow" w:hAnsi="Arial Narrow"/>
                <w:sz w:val="16"/>
                <w:szCs w:val="20"/>
              </w:rPr>
              <w:t>may not</w:t>
            </w:r>
            <w:r w:rsidRPr="00227BCF">
              <w:rPr>
                <w:rFonts w:ascii="Arial Narrow" w:hAnsi="Arial Narrow"/>
                <w:sz w:val="16"/>
                <w:szCs w:val="20"/>
              </w:rPr>
              <w:t xml:space="preserve"> minor in Forensic Psychology or Sports Psychology.</w:t>
            </w:r>
          </w:p>
        </w:tc>
      </w:tr>
    </w:tbl>
    <w:p w14:paraId="6E74AFE9" w14:textId="77777777" w:rsidR="008D78F6" w:rsidRPr="00BF051B" w:rsidRDefault="008D78F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</w:tblGrid>
      <w:tr w:rsidR="008D78F6" w:rsidRPr="00BF051B" w14:paraId="38D9F025" w14:textId="77777777" w:rsidTr="00280DA0">
        <w:trPr>
          <w:trHeight w:val="3140"/>
        </w:trPr>
        <w:tc>
          <w:tcPr>
            <w:tcW w:w="4992" w:type="dxa"/>
          </w:tcPr>
          <w:p w14:paraId="0D8D6580" w14:textId="77777777" w:rsidR="008D78F6" w:rsidRPr="00F358CC" w:rsidRDefault="008D78F6" w:rsidP="008D78F6">
            <w:pPr>
              <w:jc w:val="center"/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F358CC">
              <w:rPr>
                <w:rFonts w:ascii="Arial Narrow" w:hAnsi="Arial Narrow"/>
                <w:b/>
                <w:smallCaps/>
                <w:sz w:val="20"/>
                <w:szCs w:val="20"/>
              </w:rPr>
              <w:t>Minimum Graduation Requirements</w:t>
            </w:r>
          </w:p>
          <w:p w14:paraId="047B89B0" w14:textId="77777777" w:rsidR="008D78F6" w:rsidRPr="00F358CC" w:rsidRDefault="008D78F6" w:rsidP="008D78F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5DE288" w14:textId="77777777" w:rsidR="008D78F6" w:rsidRPr="00280DA0" w:rsidRDefault="008D78F6" w:rsidP="008D78F6">
            <w:pPr>
              <w:rPr>
                <w:rFonts w:ascii="Arial Narrow" w:hAnsi="Arial Narrow"/>
                <w:sz w:val="16"/>
                <w:szCs w:val="16"/>
              </w:rPr>
            </w:pPr>
            <w:r w:rsidRPr="00280DA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280DA0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C717C">
              <w:rPr>
                <w:rFonts w:ascii="Arial Narrow" w:hAnsi="Arial Narrow"/>
                <w:sz w:val="16"/>
                <w:szCs w:val="16"/>
              </w:rPr>
            </w:r>
            <w:r w:rsidR="004C717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80DA0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  <w:r w:rsidRPr="00280DA0">
              <w:rPr>
                <w:rFonts w:ascii="Arial Narrow" w:hAnsi="Arial Narrow"/>
                <w:sz w:val="16"/>
                <w:szCs w:val="16"/>
              </w:rPr>
              <w:t xml:space="preserve"> 120 total hours</w:t>
            </w:r>
          </w:p>
          <w:p w14:paraId="36C83AB9" w14:textId="77777777" w:rsidR="008D78F6" w:rsidRPr="00280DA0" w:rsidRDefault="008D78F6" w:rsidP="008D78F6">
            <w:pPr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280DA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280DA0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C717C">
              <w:rPr>
                <w:rFonts w:ascii="Arial Narrow" w:hAnsi="Arial Narrow"/>
                <w:sz w:val="16"/>
                <w:szCs w:val="16"/>
              </w:rPr>
            </w:r>
            <w:r w:rsidR="004C717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80DA0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"/>
            <w:r w:rsidRPr="00280DA0">
              <w:rPr>
                <w:rFonts w:ascii="Arial Narrow" w:hAnsi="Arial Narrow"/>
                <w:sz w:val="16"/>
                <w:szCs w:val="16"/>
              </w:rPr>
              <w:t xml:space="preserve"> 36 advanced hours</w:t>
            </w:r>
          </w:p>
          <w:p w14:paraId="3A819157" w14:textId="77777777" w:rsidR="008D78F6" w:rsidRPr="00280DA0" w:rsidRDefault="008D78F6" w:rsidP="008D78F6">
            <w:pPr>
              <w:rPr>
                <w:rFonts w:ascii="Arial Narrow" w:hAnsi="Arial Narrow"/>
                <w:sz w:val="16"/>
                <w:szCs w:val="16"/>
              </w:rPr>
            </w:pPr>
            <w:r w:rsidRPr="00280DA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280DA0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C717C">
              <w:rPr>
                <w:rFonts w:ascii="Arial Narrow" w:hAnsi="Arial Narrow"/>
                <w:sz w:val="16"/>
                <w:szCs w:val="16"/>
              </w:rPr>
            </w:r>
            <w:r w:rsidR="004C717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80DA0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"/>
            <w:r w:rsidRPr="00280DA0">
              <w:rPr>
                <w:rFonts w:ascii="Arial Narrow" w:hAnsi="Arial Narrow"/>
                <w:sz w:val="16"/>
                <w:szCs w:val="16"/>
              </w:rPr>
              <w:t xml:space="preserve"> 30 hours taken at Texas State      </w:t>
            </w:r>
          </w:p>
          <w:p w14:paraId="17B1910C" w14:textId="77777777" w:rsidR="008D78F6" w:rsidRPr="00280DA0" w:rsidRDefault="008D78F6" w:rsidP="008D78F6">
            <w:pPr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280DA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280DA0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C717C">
              <w:rPr>
                <w:rFonts w:ascii="Arial Narrow" w:hAnsi="Arial Narrow"/>
                <w:sz w:val="16"/>
                <w:szCs w:val="16"/>
              </w:rPr>
            </w:r>
            <w:r w:rsidR="004C717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80DA0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"/>
            <w:r w:rsidRPr="00280DA0">
              <w:rPr>
                <w:rFonts w:ascii="Arial Narrow" w:hAnsi="Arial Narrow"/>
                <w:sz w:val="16"/>
                <w:szCs w:val="16"/>
              </w:rPr>
              <w:t xml:space="preserve"> 24 advanced hours taken at Texas State</w:t>
            </w:r>
          </w:p>
          <w:p w14:paraId="3A399E1C" w14:textId="474D44C5" w:rsidR="00F358CC" w:rsidRPr="00280DA0" w:rsidRDefault="00F358CC" w:rsidP="008D78F6">
            <w:pPr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280DA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DA0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C717C">
              <w:rPr>
                <w:rFonts w:ascii="Arial Narrow" w:hAnsi="Arial Narrow"/>
                <w:sz w:val="16"/>
                <w:szCs w:val="16"/>
              </w:rPr>
            </w:r>
            <w:r w:rsidR="004C717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80DA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280DA0">
              <w:rPr>
                <w:rFonts w:ascii="Arial Narrow" w:hAnsi="Arial Narrow"/>
                <w:sz w:val="16"/>
                <w:szCs w:val="16"/>
              </w:rPr>
              <w:t xml:space="preserve"> 18 advanced hours in Psychology major</w:t>
            </w:r>
          </w:p>
          <w:p w14:paraId="1216360E" w14:textId="77777777" w:rsidR="008D78F6" w:rsidRPr="00280DA0" w:rsidRDefault="008D78F6" w:rsidP="008D78F6">
            <w:pPr>
              <w:rPr>
                <w:rFonts w:ascii="Arial Narrow" w:hAnsi="Arial Narrow"/>
                <w:sz w:val="16"/>
                <w:szCs w:val="16"/>
              </w:rPr>
            </w:pPr>
            <w:r w:rsidRPr="00280DA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280DA0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C717C">
              <w:rPr>
                <w:rFonts w:ascii="Arial Narrow" w:hAnsi="Arial Narrow"/>
                <w:sz w:val="16"/>
                <w:szCs w:val="16"/>
              </w:rPr>
            </w:r>
            <w:r w:rsidR="004C717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80DA0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2"/>
            <w:r w:rsidRPr="00280DA0">
              <w:rPr>
                <w:rFonts w:ascii="Arial Narrow" w:hAnsi="Arial Narrow"/>
                <w:sz w:val="16"/>
                <w:szCs w:val="16"/>
              </w:rPr>
              <w:t xml:space="preserve"> 12 advanced hours in major taken at Texas State</w:t>
            </w:r>
          </w:p>
          <w:p w14:paraId="79246F81" w14:textId="77777777" w:rsidR="008D78F6" w:rsidRPr="00280DA0" w:rsidRDefault="008D78F6" w:rsidP="008D78F6">
            <w:pPr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280DA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280DA0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C717C">
              <w:rPr>
                <w:rFonts w:ascii="Arial Narrow" w:hAnsi="Arial Narrow"/>
                <w:sz w:val="16"/>
                <w:szCs w:val="16"/>
              </w:rPr>
            </w:r>
            <w:r w:rsidR="004C717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80DA0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3"/>
            <w:r w:rsidRPr="00280DA0">
              <w:rPr>
                <w:rFonts w:ascii="Arial Narrow" w:hAnsi="Arial Narrow"/>
                <w:sz w:val="16"/>
                <w:szCs w:val="16"/>
              </w:rPr>
              <w:t xml:space="preserve"> 24 of the last 30 hours taken at Texas State</w:t>
            </w:r>
          </w:p>
          <w:p w14:paraId="05D69F74" w14:textId="77777777" w:rsidR="008D78F6" w:rsidRPr="00280DA0" w:rsidRDefault="008D78F6" w:rsidP="008D78F6">
            <w:pPr>
              <w:rPr>
                <w:rFonts w:ascii="Arial Narrow" w:hAnsi="Arial Narrow"/>
                <w:sz w:val="16"/>
                <w:szCs w:val="16"/>
              </w:rPr>
            </w:pPr>
            <w:r w:rsidRPr="00280DA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280DA0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C717C">
              <w:rPr>
                <w:rFonts w:ascii="Arial Narrow" w:hAnsi="Arial Narrow"/>
                <w:sz w:val="16"/>
                <w:szCs w:val="16"/>
              </w:rPr>
            </w:r>
            <w:r w:rsidR="004C717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80DA0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4"/>
            <w:r w:rsidRPr="00280DA0">
              <w:rPr>
                <w:rFonts w:ascii="Arial Narrow" w:hAnsi="Arial Narrow"/>
                <w:sz w:val="16"/>
                <w:szCs w:val="16"/>
              </w:rPr>
              <w:t xml:space="preserve"> 9 Writing Intensive (WI) hours taken at Texas State</w:t>
            </w:r>
          </w:p>
          <w:p w14:paraId="15AFD4B9" w14:textId="77777777" w:rsidR="008D78F6" w:rsidRPr="00280DA0" w:rsidRDefault="008D78F6" w:rsidP="008D78F6">
            <w:pPr>
              <w:rPr>
                <w:rFonts w:ascii="Arial Narrow" w:hAnsi="Arial Narrow"/>
                <w:sz w:val="16"/>
                <w:szCs w:val="16"/>
              </w:rPr>
            </w:pPr>
            <w:r w:rsidRPr="00280DA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280DA0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C717C">
              <w:rPr>
                <w:rFonts w:ascii="Arial Narrow" w:hAnsi="Arial Narrow"/>
                <w:sz w:val="16"/>
                <w:szCs w:val="16"/>
              </w:rPr>
            </w:r>
            <w:r w:rsidR="004C717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80DA0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5"/>
            <w:r w:rsidRPr="00280DA0">
              <w:rPr>
                <w:rFonts w:ascii="Arial Narrow" w:hAnsi="Arial Narrow"/>
                <w:sz w:val="16"/>
                <w:szCs w:val="16"/>
              </w:rPr>
              <w:t xml:space="preserve"> 2.00 Texas State GPA </w:t>
            </w:r>
          </w:p>
          <w:p w14:paraId="15807DCC" w14:textId="77777777" w:rsidR="008D78F6" w:rsidRPr="00280DA0" w:rsidRDefault="008D78F6" w:rsidP="008D78F6">
            <w:pPr>
              <w:rPr>
                <w:rFonts w:ascii="Arial Narrow" w:hAnsi="Arial Narrow"/>
                <w:sz w:val="16"/>
                <w:szCs w:val="16"/>
              </w:rPr>
            </w:pPr>
            <w:r w:rsidRPr="00280DA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280DA0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C717C">
              <w:rPr>
                <w:rFonts w:ascii="Arial Narrow" w:hAnsi="Arial Narrow"/>
                <w:sz w:val="16"/>
                <w:szCs w:val="16"/>
              </w:rPr>
            </w:r>
            <w:r w:rsidR="004C717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80DA0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6"/>
            <w:r w:rsidRPr="00280DA0">
              <w:rPr>
                <w:rFonts w:ascii="Arial Narrow" w:hAnsi="Arial Narrow"/>
                <w:sz w:val="16"/>
                <w:szCs w:val="16"/>
              </w:rPr>
              <w:t xml:space="preserve"> 2.25 Major GPA</w:t>
            </w:r>
          </w:p>
          <w:p w14:paraId="7D66C49C" w14:textId="77777777" w:rsidR="008D78F6" w:rsidRPr="00280DA0" w:rsidRDefault="008D78F6" w:rsidP="008D78F6">
            <w:pPr>
              <w:rPr>
                <w:rFonts w:ascii="Arial Narrow" w:hAnsi="Arial Narrow"/>
                <w:sz w:val="16"/>
                <w:szCs w:val="16"/>
              </w:rPr>
            </w:pPr>
            <w:r w:rsidRPr="00280DA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280DA0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C717C">
              <w:rPr>
                <w:rFonts w:ascii="Arial Narrow" w:hAnsi="Arial Narrow"/>
                <w:sz w:val="16"/>
                <w:szCs w:val="16"/>
              </w:rPr>
            </w:r>
            <w:r w:rsidR="004C717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80DA0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7"/>
            <w:r w:rsidRPr="00280DA0">
              <w:rPr>
                <w:rFonts w:ascii="Arial Narrow" w:hAnsi="Arial Narrow"/>
                <w:sz w:val="16"/>
                <w:szCs w:val="16"/>
              </w:rPr>
              <w:t xml:space="preserve"> 2.00 Minor GPA</w:t>
            </w:r>
          </w:p>
          <w:p w14:paraId="6A919C24" w14:textId="77777777" w:rsidR="008D78F6" w:rsidRPr="00F358CC" w:rsidRDefault="008D78F6" w:rsidP="008D78F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F1FFA80" w14:textId="061D2F29" w:rsidR="00ED3424" w:rsidRPr="00280DA0" w:rsidRDefault="008D78F6" w:rsidP="008D78F6">
            <w:pPr>
              <w:rPr>
                <w:rFonts w:ascii="Arial Narrow" w:hAnsi="Arial Narrow"/>
                <w:sz w:val="16"/>
                <w:szCs w:val="16"/>
              </w:rPr>
            </w:pPr>
            <w:r w:rsidRPr="00280DA0">
              <w:rPr>
                <w:rFonts w:ascii="Arial Narrow" w:hAnsi="Arial Narrow"/>
                <w:sz w:val="16"/>
                <w:szCs w:val="16"/>
              </w:rPr>
              <w:t>Note: Depending on major and minor combination, some students may need to take open electives to reach the required number of total and/or advanced hours</w:t>
            </w:r>
            <w:r w:rsidR="002F6240" w:rsidRPr="00280DA0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</w:tbl>
    <w:p w14:paraId="689AD74A" w14:textId="77777777" w:rsidR="00ED3424" w:rsidRDefault="00ED3424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8"/>
        <w:tblW w:w="5305" w:type="dxa"/>
        <w:tblLook w:val="04A0" w:firstRow="1" w:lastRow="0" w:firstColumn="1" w:lastColumn="0" w:noHBand="0" w:noVBand="1"/>
      </w:tblPr>
      <w:tblGrid>
        <w:gridCol w:w="5305"/>
      </w:tblGrid>
      <w:tr w:rsidR="00ED3424" w:rsidRPr="00BF051B" w14:paraId="65B5C479" w14:textId="77777777" w:rsidTr="00914EE1">
        <w:trPr>
          <w:trHeight w:val="1613"/>
        </w:trPr>
        <w:tc>
          <w:tcPr>
            <w:tcW w:w="5305" w:type="dxa"/>
          </w:tcPr>
          <w:p w14:paraId="15AD1460" w14:textId="77777777" w:rsidR="00166C75" w:rsidRPr="0035783F" w:rsidRDefault="00166C75" w:rsidP="00166C75">
            <w:pPr>
              <w:rPr>
                <w:rFonts w:ascii="Arial Narrow" w:hAnsi="Arial Narrow"/>
                <w:b/>
                <w:smallCaps/>
                <w:sz w:val="20"/>
              </w:rPr>
            </w:pPr>
          </w:p>
          <w:p w14:paraId="0B33E7BC" w14:textId="68D9C6DB" w:rsidR="00ED3424" w:rsidRPr="00BF051B" w:rsidRDefault="00F358CC" w:rsidP="00ED3424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Department of Psychology</w:t>
            </w:r>
          </w:p>
          <w:p w14:paraId="24262EDB" w14:textId="77777777" w:rsidR="00F358CC" w:rsidRDefault="00F358CC" w:rsidP="00F358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Undergraduate Academic Center (UAC) 253</w:t>
            </w:r>
          </w:p>
          <w:p w14:paraId="01D02F71" w14:textId="1424B663" w:rsidR="00ED3424" w:rsidRPr="00BF051B" w:rsidRDefault="00F358CC" w:rsidP="00ED34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512.245.2526</w:t>
            </w:r>
          </w:p>
          <w:p w14:paraId="72B6E11D" w14:textId="77777777" w:rsidR="00914EE1" w:rsidRDefault="004C717C" w:rsidP="00914E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914EE1" w:rsidRPr="005960D6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http://www.psych.txstate.edu/</w:t>
              </w:r>
            </w:hyperlink>
          </w:p>
          <w:p w14:paraId="08920AD2" w14:textId="29A01EC3" w:rsidR="00ED3424" w:rsidRPr="00BF051B" w:rsidRDefault="00914EE1" w:rsidP="00914E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psychology@txstate.edu</w:t>
            </w:r>
          </w:p>
        </w:tc>
      </w:tr>
    </w:tbl>
    <w:p w14:paraId="1F356530" w14:textId="7C31F739" w:rsidR="00ED3424" w:rsidRPr="00BF051B" w:rsidRDefault="00ED3424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5305"/>
      </w:tblGrid>
      <w:tr w:rsidR="002F1560" w:rsidRPr="00BF051B" w14:paraId="6AC9D5BC" w14:textId="77777777" w:rsidTr="000D17C5">
        <w:trPr>
          <w:trHeight w:val="10421"/>
        </w:trPr>
        <w:tc>
          <w:tcPr>
            <w:tcW w:w="5305" w:type="dxa"/>
          </w:tcPr>
          <w:p w14:paraId="2DE1155D" w14:textId="77777777" w:rsidR="00914EE1" w:rsidRPr="006057C8" w:rsidRDefault="00914EE1" w:rsidP="00914EE1">
            <w:pPr>
              <w:jc w:val="center"/>
              <w:outlineLvl w:val="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Psychology Major</w:t>
            </w:r>
          </w:p>
          <w:p w14:paraId="46C5F4C8" w14:textId="624D52E7" w:rsidR="00914EE1" w:rsidRDefault="00914EE1" w:rsidP="000D17C5">
            <w:pPr>
              <w:spacing w:after="120"/>
              <w:jc w:val="center"/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36</w:t>
            </w:r>
            <w:r w:rsidRPr="006057C8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hours</w:t>
            </w:r>
          </w:p>
          <w:p w14:paraId="17B47B20" w14:textId="08F69A69" w:rsidR="00914EE1" w:rsidRPr="000D17C5" w:rsidRDefault="00914EE1" w:rsidP="000D17C5">
            <w:pPr>
              <w:spacing w:after="240"/>
              <w:jc w:val="center"/>
              <w:outlineLvl w:val="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Prerequisite Timeline: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7A15DE">
              <w:rPr>
                <w:rFonts w:ascii="Arial Narrow" w:hAnsi="Arial Narrow" w:cs="Arial"/>
                <w:sz w:val="18"/>
                <w:szCs w:val="20"/>
              </w:rPr>
              <w:t xml:space="preserve">PSY 1300 </w:t>
            </w:r>
            <w:r w:rsidRPr="007A15DE">
              <w:rPr>
                <w:rFonts w:ascii="Arial Narrow" w:hAnsi="Arial Narrow" w:cs="Arial"/>
                <w:b/>
                <w:sz w:val="18"/>
                <w:szCs w:val="20"/>
              </w:rPr>
              <w:sym w:font="Wingdings" w:char="F0E0"/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7A15DE">
              <w:rPr>
                <w:rFonts w:ascii="Arial Narrow" w:hAnsi="Arial Narrow" w:cs="Arial"/>
                <w:sz w:val="18"/>
                <w:szCs w:val="20"/>
              </w:rPr>
              <w:t xml:space="preserve">PSY 2301 + 2101 </w:t>
            </w:r>
            <w:r w:rsidRPr="007A15DE">
              <w:rPr>
                <w:rFonts w:ascii="Arial Narrow" w:hAnsi="Arial Narrow" w:cs="Arial"/>
                <w:b/>
                <w:sz w:val="18"/>
                <w:szCs w:val="20"/>
              </w:rPr>
              <w:sym w:font="Wingdings" w:char="F0E0"/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7A15DE">
              <w:rPr>
                <w:rFonts w:ascii="Arial Narrow" w:hAnsi="Arial Narrow"/>
                <w:sz w:val="18"/>
                <w:szCs w:val="20"/>
              </w:rPr>
              <w:t>PSY 3402</w:t>
            </w:r>
            <w:r>
              <w:rPr>
                <w:rFonts w:ascii="Arial Narrow" w:hAnsi="Arial Narrow"/>
                <w:sz w:val="18"/>
                <w:szCs w:val="20"/>
              </w:rPr>
              <w:t xml:space="preserve">  </w:t>
            </w:r>
            <w:r w:rsidRPr="007A15DE">
              <w:rPr>
                <w:rFonts w:ascii="Arial Narrow" w:hAnsi="Arial Narrow" w:cs="Arial"/>
                <w:b/>
                <w:sz w:val="18"/>
                <w:szCs w:val="20"/>
              </w:rPr>
              <w:sym w:font="Wingdings" w:char="F0E0"/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7A15DE">
              <w:rPr>
                <w:rFonts w:ascii="Arial Narrow" w:hAnsi="Arial Narrow"/>
                <w:sz w:val="18"/>
                <w:szCs w:val="20"/>
              </w:rPr>
              <w:t>PSY 4391 + PSY Group C</w:t>
            </w:r>
            <w:r>
              <w:rPr>
                <w:rFonts w:ascii="Arial Narrow" w:hAnsi="Arial Narrow"/>
                <w:sz w:val="18"/>
                <w:szCs w:val="20"/>
              </w:rPr>
              <w:br/>
            </w:r>
            <w:r w:rsidRPr="00663220">
              <w:rPr>
                <w:rFonts w:ascii="Arial Narrow" w:hAnsi="Arial Narrow"/>
                <w:sz w:val="18"/>
                <w:szCs w:val="20"/>
              </w:rPr>
              <w:t xml:space="preserve">All courses in the timeline require a C or higher </w:t>
            </w:r>
            <w:r w:rsidRPr="00663220">
              <w:rPr>
                <w:rFonts w:ascii="Arial Narrow" w:hAnsi="Arial Narrow"/>
                <w:i/>
                <w:sz w:val="18"/>
                <w:szCs w:val="20"/>
              </w:rPr>
              <w:t xml:space="preserve">except </w:t>
            </w:r>
            <w:r w:rsidRPr="00663220">
              <w:rPr>
                <w:rFonts w:ascii="Arial Narrow" w:hAnsi="Arial Narrow"/>
                <w:sz w:val="18"/>
                <w:szCs w:val="20"/>
              </w:rPr>
              <w:t>4391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663220">
              <w:rPr>
                <w:rFonts w:ascii="Arial Narrow" w:hAnsi="Arial Narrow"/>
                <w:sz w:val="18"/>
                <w:szCs w:val="20"/>
              </w:rPr>
              <w:t>and Group C.</w:t>
            </w:r>
            <w:r w:rsidRPr="00663220">
              <w:rPr>
                <w:rFonts w:ascii="Arial Narrow" w:hAnsi="Arial Narrow"/>
                <w:i/>
                <w:sz w:val="18"/>
                <w:szCs w:val="20"/>
              </w:rPr>
              <w:t xml:space="preserve"> </w:t>
            </w:r>
          </w:p>
          <w:p w14:paraId="01E43500" w14:textId="77777777" w:rsidR="00914EE1" w:rsidRPr="000D17C5" w:rsidRDefault="00914EE1" w:rsidP="00914EE1">
            <w:pPr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0D17C5">
              <w:rPr>
                <w:rFonts w:ascii="Arial Narrow" w:hAnsi="Arial Narrow"/>
                <w:b/>
                <w:smallCaps/>
                <w:sz w:val="20"/>
                <w:szCs w:val="20"/>
              </w:rPr>
              <w:t>Psychology Core (18 hours)</w:t>
            </w:r>
          </w:p>
          <w:p w14:paraId="2AD1E139" w14:textId="6E0A4736" w:rsidR="00914EE1" w:rsidRDefault="00914EE1" w:rsidP="00914E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1300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Introduction to Psychology</w:t>
            </w:r>
          </w:p>
          <w:p w14:paraId="50B9FF3B" w14:textId="1B5AC7EC" w:rsidR="00914EE1" w:rsidRDefault="00914EE1" w:rsidP="00914E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2100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Professional Seminar</w:t>
            </w:r>
          </w:p>
          <w:p w14:paraId="0A815BC5" w14:textId="04B47265" w:rsidR="00914EE1" w:rsidRDefault="00914EE1" w:rsidP="00914EE1">
            <w:pPr>
              <w:rPr>
                <w:rFonts w:ascii="Arial Narrow" w:hAnsi="Arial Narrow" w:cs="Arial"/>
                <w:sz w:val="18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2301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Introduction to Psychology Statistics </w:t>
            </w:r>
            <w:r w:rsidRPr="00F275CA">
              <w:rPr>
                <w:rFonts w:ascii="Arial Narrow" w:hAnsi="Arial Narrow" w:cs="Arial"/>
                <w:sz w:val="18"/>
                <w:szCs w:val="20"/>
              </w:rPr>
              <w:t xml:space="preserve">(Prerequisite: </w:t>
            </w:r>
          </w:p>
          <w:p w14:paraId="1FAA462C" w14:textId="49A5EA83" w:rsidR="00914EE1" w:rsidRDefault="00914EE1" w:rsidP="00914EE1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                           </w:t>
            </w:r>
            <w:r w:rsidR="00F33173"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F275CA">
              <w:rPr>
                <w:rFonts w:ascii="Arial Narrow" w:hAnsi="Arial Narrow" w:cs="Arial"/>
                <w:sz w:val="18"/>
                <w:szCs w:val="20"/>
              </w:rPr>
              <w:t xml:space="preserve">PSY 1300 with C or higher; MATH 1312 or higher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  <w:p w14:paraId="6252C2E6" w14:textId="71D47B86" w:rsidR="00914EE1" w:rsidRDefault="00914EE1" w:rsidP="00914E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                           </w:t>
            </w:r>
            <w:r w:rsidR="00F33173"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F275CA">
              <w:rPr>
                <w:rFonts w:ascii="Arial Narrow" w:hAnsi="Arial Narrow" w:cs="Arial"/>
                <w:sz w:val="18"/>
                <w:szCs w:val="20"/>
              </w:rPr>
              <w:t>[except 1316] with C or higher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; </w:t>
            </w:r>
            <w:r w:rsidR="006E7392">
              <w:rPr>
                <w:rFonts w:ascii="Arial Narrow" w:hAnsi="Arial Narrow" w:cs="Arial"/>
                <w:sz w:val="18"/>
                <w:szCs w:val="20"/>
              </w:rPr>
              <w:t>recommend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with </w:t>
            </w:r>
            <w:r w:rsidR="006E7392">
              <w:rPr>
                <w:rFonts w:ascii="Arial Narrow" w:hAnsi="Arial Narrow" w:cs="Arial"/>
                <w:sz w:val="18"/>
                <w:szCs w:val="20"/>
              </w:rPr>
              <w:t xml:space="preserve">PSY </w:t>
            </w:r>
            <w:r>
              <w:rPr>
                <w:rFonts w:ascii="Arial Narrow" w:hAnsi="Arial Narrow" w:cs="Arial"/>
                <w:sz w:val="18"/>
                <w:szCs w:val="20"/>
              </w:rPr>
              <w:t>2101)</w:t>
            </w:r>
          </w:p>
          <w:p w14:paraId="1C0BE53F" w14:textId="19952F03" w:rsidR="00914EE1" w:rsidRDefault="00914EE1" w:rsidP="00914E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2101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Introduction to Psychology Statistics Lab </w:t>
            </w:r>
          </w:p>
          <w:p w14:paraId="0F6666C0" w14:textId="43C77643" w:rsidR="00914EE1" w:rsidRDefault="00914EE1" w:rsidP="00914EE1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F275CA">
              <w:rPr>
                <w:rFonts w:ascii="Arial Narrow" w:hAnsi="Arial Narrow" w:cs="Arial"/>
                <w:sz w:val="18"/>
                <w:szCs w:val="20"/>
              </w:rPr>
              <w:t xml:space="preserve">(Prerequisite: PSY 1300 with C or higher; MATH 1312 or </w:t>
            </w:r>
          </w:p>
          <w:p w14:paraId="67D11F2D" w14:textId="77777777" w:rsidR="006E7392" w:rsidRDefault="00914EE1" w:rsidP="00914EE1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                           </w:t>
            </w:r>
            <w:r w:rsidR="00F33173"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F275CA">
              <w:rPr>
                <w:rFonts w:ascii="Arial Narrow" w:hAnsi="Arial Narrow" w:cs="Arial"/>
                <w:sz w:val="18"/>
                <w:szCs w:val="20"/>
              </w:rPr>
              <w:t>higher [except 1316] with C or higher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; </w:t>
            </w:r>
            <w:r w:rsidR="006E7392">
              <w:rPr>
                <w:rFonts w:ascii="Arial Narrow" w:hAnsi="Arial Narrow" w:cs="Arial"/>
                <w:sz w:val="18"/>
                <w:szCs w:val="20"/>
              </w:rPr>
              <w:t xml:space="preserve">recommend with </w:t>
            </w:r>
          </w:p>
          <w:p w14:paraId="66808474" w14:textId="669F1B04" w:rsidR="00914EE1" w:rsidRDefault="006E7392" w:rsidP="00914E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                             </w:t>
            </w:r>
            <w:bookmarkStart w:id="18" w:name="_GoBack"/>
            <w:bookmarkEnd w:id="18"/>
            <w:r>
              <w:rPr>
                <w:rFonts w:ascii="Arial Narrow" w:hAnsi="Arial Narrow" w:cs="Arial"/>
                <w:sz w:val="18"/>
                <w:szCs w:val="20"/>
              </w:rPr>
              <w:t>PSY</w:t>
            </w:r>
            <w:r w:rsidR="00914EE1">
              <w:rPr>
                <w:rFonts w:ascii="Arial Narrow" w:hAnsi="Arial Narrow" w:cs="Arial"/>
                <w:sz w:val="18"/>
                <w:szCs w:val="20"/>
              </w:rPr>
              <w:t xml:space="preserve"> 2301)</w:t>
            </w:r>
          </w:p>
          <w:p w14:paraId="6B663286" w14:textId="2E7BF4AD" w:rsidR="00914EE1" w:rsidRDefault="00914EE1" w:rsidP="00914E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3402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Experimental and Research Methods</w:t>
            </w:r>
            <w:r w:rsidRPr="00914EE1"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AAD3D75" w14:textId="6300AAFB" w:rsidR="00914EE1" w:rsidRDefault="00914EE1" w:rsidP="00914E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20"/>
              </w:rPr>
              <w:t>(Prerequisite: PSY 2301 and PSY</w:t>
            </w:r>
            <w:r w:rsidRPr="00F275CA">
              <w:rPr>
                <w:rFonts w:ascii="Arial Narrow" w:hAnsi="Arial Narrow" w:cs="Arial"/>
                <w:sz w:val="18"/>
                <w:szCs w:val="20"/>
              </w:rPr>
              <w:t xml:space="preserve"> 2101 with C or higher)</w:t>
            </w:r>
          </w:p>
          <w:p w14:paraId="731B983A" w14:textId="64665601" w:rsidR="00914EE1" w:rsidRDefault="00914EE1" w:rsidP="00914E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3322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Brain and Behavior</w:t>
            </w:r>
          </w:p>
          <w:p w14:paraId="04ABEA67" w14:textId="44FE574E" w:rsidR="00914EE1" w:rsidRDefault="00914EE1" w:rsidP="00914EE1">
            <w:pPr>
              <w:rPr>
                <w:rFonts w:ascii="Arial Narrow" w:hAnsi="Arial Narrow" w:cs="Arial"/>
                <w:sz w:val="18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>SY 4391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History and Theory</w:t>
            </w:r>
            <w:r w:rsidRPr="00914EE1"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275CA">
              <w:rPr>
                <w:rFonts w:ascii="Arial Narrow" w:hAnsi="Arial Narrow" w:cs="Arial"/>
                <w:sz w:val="18"/>
                <w:szCs w:val="20"/>
              </w:rPr>
              <w:t xml:space="preserve">(Prerequisite: PSY 3402 with </w:t>
            </w:r>
          </w:p>
          <w:p w14:paraId="524C1250" w14:textId="2BAC4B9B" w:rsidR="00914EE1" w:rsidRDefault="00914EE1" w:rsidP="00914E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                           </w:t>
            </w:r>
            <w:r w:rsidR="00F33173"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F275CA">
              <w:rPr>
                <w:rFonts w:ascii="Arial Narrow" w:hAnsi="Arial Narrow" w:cs="Arial"/>
                <w:sz w:val="18"/>
                <w:szCs w:val="20"/>
              </w:rPr>
              <w:t>C or higher)</w:t>
            </w:r>
          </w:p>
          <w:p w14:paraId="4B6756F0" w14:textId="77777777" w:rsidR="00914EE1" w:rsidRDefault="00914EE1" w:rsidP="00914EE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67F00CA" w14:textId="77777777" w:rsidR="00914EE1" w:rsidRPr="000D17C5" w:rsidRDefault="00914EE1" w:rsidP="00914EE1">
            <w:pPr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0D17C5">
              <w:rPr>
                <w:rFonts w:ascii="Arial Narrow" w:hAnsi="Arial Narrow"/>
                <w:b/>
                <w:smallCaps/>
                <w:sz w:val="20"/>
                <w:szCs w:val="20"/>
              </w:rPr>
              <w:t>Psychology Group Courses (9 hours)</w:t>
            </w:r>
          </w:p>
          <w:p w14:paraId="614E29C9" w14:textId="77777777" w:rsidR="00914EE1" w:rsidRPr="000D17C5" w:rsidRDefault="00914EE1" w:rsidP="00914EE1">
            <w:pPr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0D17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Group A: Human Development </w:t>
            </w:r>
            <w:r w:rsidRPr="000D17C5">
              <w:rPr>
                <w:rFonts w:ascii="Arial Narrow" w:hAnsi="Arial Narrow"/>
                <w:b/>
                <w:smallCaps/>
                <w:sz w:val="18"/>
                <w:szCs w:val="18"/>
              </w:rPr>
              <w:t>(Choose one)</w:t>
            </w:r>
          </w:p>
          <w:p w14:paraId="0EA5ED26" w14:textId="6C68173C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3300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Lifespan Development</w:t>
            </w:r>
          </w:p>
          <w:p w14:paraId="0E877837" w14:textId="70505912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3312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Adolescent Psychology</w:t>
            </w:r>
          </w:p>
          <w:p w14:paraId="7E1B8C4D" w14:textId="5576068B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3313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Psychology of Adulthood and Aging</w:t>
            </w:r>
          </w:p>
          <w:p w14:paraId="01E25A44" w14:textId="77777777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63AD9295" w14:textId="77777777" w:rsidR="00914EE1" w:rsidRPr="000D17C5" w:rsidRDefault="00914EE1" w:rsidP="00914EE1">
            <w:pPr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0D17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Group B: Individual Differences/Social Behavior </w:t>
            </w:r>
            <w:r w:rsidRPr="000D17C5">
              <w:rPr>
                <w:rFonts w:ascii="Arial Narrow" w:hAnsi="Arial Narrow"/>
                <w:b/>
                <w:smallCaps/>
                <w:sz w:val="18"/>
                <w:szCs w:val="18"/>
              </w:rPr>
              <w:t>(Choose one)</w:t>
            </w:r>
          </w:p>
          <w:p w14:paraId="14DD3A99" w14:textId="2B9628AD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3315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Abnormal Psychology</w:t>
            </w:r>
          </w:p>
          <w:p w14:paraId="061DA93F" w14:textId="22CCED1E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3316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Personality Psychology</w:t>
            </w:r>
          </w:p>
          <w:p w14:paraId="3AF28910" w14:textId="2AB150C5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3331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Social Psychology</w:t>
            </w:r>
          </w:p>
          <w:p w14:paraId="058106FA" w14:textId="77777777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41F56855" w14:textId="77777777" w:rsidR="00914EE1" w:rsidRPr="000D17C5" w:rsidRDefault="00914EE1" w:rsidP="00914EE1">
            <w:pPr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0D17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Group C: Cognition and Learning </w:t>
            </w:r>
            <w:r w:rsidRPr="000D17C5">
              <w:rPr>
                <w:rFonts w:ascii="Arial Narrow" w:hAnsi="Arial Narrow"/>
                <w:b/>
                <w:smallCaps/>
                <w:sz w:val="18"/>
                <w:szCs w:val="18"/>
              </w:rPr>
              <w:t>(Choose one)</w:t>
            </w:r>
          </w:p>
          <w:p w14:paraId="7EB0519A" w14:textId="77777777" w:rsidR="00914EE1" w:rsidRPr="00F275CA" w:rsidRDefault="00914EE1" w:rsidP="00914EE1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F275CA">
              <w:rPr>
                <w:rFonts w:ascii="Arial Narrow" w:hAnsi="Arial Narrow"/>
                <w:sz w:val="18"/>
                <w:szCs w:val="20"/>
              </w:rPr>
              <w:t>(All Courses in Group C require a C or higher in PSY 3402)</w:t>
            </w:r>
          </w:p>
          <w:p w14:paraId="4D378126" w14:textId="6F746A3C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3321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Sensation and Perception</w:t>
            </w:r>
            <w:r w:rsidRPr="00914EE1"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</w:p>
          <w:p w14:paraId="6562608D" w14:textId="601C6360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3341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Cognitive Processes</w:t>
            </w:r>
            <w:r w:rsidRPr="00914EE1"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</w:p>
          <w:p w14:paraId="0A1EE196" w14:textId="3C1D4326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 w:cs="Arial"/>
                <w:sz w:val="20"/>
                <w:szCs w:val="20"/>
              </w:rPr>
            </w:r>
            <w:r w:rsidR="004C717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4342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Learning &amp; Memory</w:t>
            </w:r>
            <w:r w:rsidRPr="00914EE1"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</w:p>
          <w:p w14:paraId="5DC0DB3B" w14:textId="77777777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4AA758EC" w14:textId="77777777" w:rsidR="00914EE1" w:rsidRPr="000D17C5" w:rsidRDefault="00914EE1" w:rsidP="00914EE1">
            <w:pPr>
              <w:ind w:left="332" w:hanging="332"/>
              <w:outlineLvl w:val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0D17C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Electives in Psychology </w:t>
            </w:r>
            <w:r w:rsidRPr="000D17C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(9 hours)</w:t>
            </w:r>
          </w:p>
          <w:p w14:paraId="110B448E" w14:textId="77777777" w:rsidR="00914EE1" w:rsidRPr="00D30D5F" w:rsidRDefault="00914EE1" w:rsidP="00914EE1">
            <w:pPr>
              <w:rPr>
                <w:rFonts w:ascii="Arial Narrow" w:hAnsi="Arial Narrow"/>
                <w:sz w:val="20"/>
                <w:szCs w:val="20"/>
              </w:rPr>
            </w:pPr>
            <w:r w:rsidRPr="00D30D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D30D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r>
            <w:r w:rsidR="004C717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30D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 Narrow" w:hAnsi="Arial Narrow"/>
                <w:sz w:val="20"/>
                <w:szCs w:val="20"/>
              </w:rPr>
              <w:t xml:space="preserve"> PSY</w:t>
            </w:r>
            <w:r w:rsidRPr="00D30D5F">
              <w:rPr>
                <w:rFonts w:ascii="Arial Narrow" w:hAnsi="Arial Narrow"/>
                <w:sz w:val="20"/>
                <w:szCs w:val="20"/>
              </w:rPr>
              <w:t xml:space="preserve"> elective</w:t>
            </w:r>
          </w:p>
          <w:p w14:paraId="7851C7DC" w14:textId="77777777" w:rsidR="00914EE1" w:rsidRPr="00D30D5F" w:rsidRDefault="00914EE1" w:rsidP="00914EE1">
            <w:pPr>
              <w:rPr>
                <w:rFonts w:ascii="Arial Narrow" w:hAnsi="Arial Narrow"/>
                <w:sz w:val="20"/>
                <w:szCs w:val="20"/>
              </w:rPr>
            </w:pPr>
            <w:r w:rsidRPr="00D30D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Pr="00D30D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r>
            <w:r w:rsidR="004C717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30D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 Narrow" w:hAnsi="Arial Narrow"/>
                <w:sz w:val="20"/>
                <w:szCs w:val="20"/>
              </w:rPr>
              <w:t xml:space="preserve"> PSY</w:t>
            </w:r>
            <w:r w:rsidRPr="00D30D5F">
              <w:rPr>
                <w:rFonts w:ascii="Arial Narrow" w:hAnsi="Arial Narrow"/>
                <w:sz w:val="20"/>
                <w:szCs w:val="20"/>
              </w:rPr>
              <w:t xml:space="preserve"> elective</w:t>
            </w:r>
          </w:p>
          <w:p w14:paraId="746D3FAD" w14:textId="77777777" w:rsidR="00914EE1" w:rsidRPr="00D30D5F" w:rsidRDefault="00914EE1" w:rsidP="00914EE1">
            <w:pPr>
              <w:rPr>
                <w:rFonts w:ascii="Arial Narrow" w:hAnsi="Arial Narrow"/>
                <w:sz w:val="20"/>
                <w:szCs w:val="20"/>
              </w:rPr>
            </w:pPr>
            <w:r w:rsidRPr="00D30D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Pr="00D30D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C717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r>
            <w:r w:rsidR="004C717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30D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 Narrow" w:hAnsi="Arial Narrow"/>
                <w:sz w:val="20"/>
                <w:szCs w:val="20"/>
              </w:rPr>
              <w:t xml:space="preserve"> PSY</w:t>
            </w:r>
            <w:r w:rsidRPr="00D30D5F">
              <w:rPr>
                <w:rFonts w:ascii="Arial Narrow" w:hAnsi="Arial Narrow"/>
                <w:sz w:val="20"/>
                <w:szCs w:val="20"/>
              </w:rPr>
              <w:t xml:space="preserve"> elective</w:t>
            </w:r>
          </w:p>
          <w:p w14:paraId="1E30BA53" w14:textId="77777777" w:rsidR="00914EE1" w:rsidRPr="006057C8" w:rsidRDefault="00914EE1" w:rsidP="00914EE1">
            <w:pPr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4E68B9F9" w14:textId="77777777" w:rsidR="00914EE1" w:rsidRPr="00FD53A1" w:rsidRDefault="00914EE1" w:rsidP="00914EE1">
            <w:pPr>
              <w:rPr>
                <w:rFonts w:ascii="Arial Narrow" w:hAnsi="Arial Narrow" w:cs="Arial"/>
                <w:position w:val="3"/>
                <w:sz w:val="13"/>
                <w:szCs w:val="14"/>
              </w:rPr>
            </w:pPr>
          </w:p>
          <w:p w14:paraId="34278298" w14:textId="22B36BA9" w:rsidR="00ED3424" w:rsidRPr="00BF051B" w:rsidRDefault="00914EE1" w:rsidP="00914EE1">
            <w:pPr>
              <w:rPr>
                <w:rFonts w:ascii="Arial Narrow" w:hAnsi="Arial Narrow"/>
                <w:sz w:val="22"/>
                <w:szCs w:val="22"/>
              </w:rPr>
            </w:pPr>
            <w:r w:rsidRPr="00FD53A1">
              <w:rPr>
                <w:rFonts w:ascii="Arial Narrow" w:hAnsi="Arial Narrow"/>
                <w:sz w:val="18"/>
                <w:szCs w:val="20"/>
              </w:rPr>
              <w:t xml:space="preserve">Note: All 3000/4000 level PSY courses require C or higher in PSY 1300. </w:t>
            </w:r>
          </w:p>
        </w:tc>
      </w:tr>
    </w:tbl>
    <w:p w14:paraId="0D162EC5" w14:textId="49E3BC81" w:rsidR="002F1560" w:rsidRDefault="002F1560">
      <w:pPr>
        <w:rPr>
          <w:rFonts w:ascii="Arial Narrow" w:hAnsi="Arial Narrow"/>
          <w:sz w:val="20"/>
          <w:szCs w:val="20"/>
        </w:rPr>
      </w:pPr>
    </w:p>
    <w:p w14:paraId="6BA03BD1" w14:textId="40C38F4F" w:rsidR="000B7D53" w:rsidRDefault="000D17C5">
      <w:pPr>
        <w:rPr>
          <w:rFonts w:ascii="Arial Narrow" w:hAnsi="Arial Narrow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F83A" wp14:editId="7414893C">
                <wp:simplePos x="0" y="0"/>
                <wp:positionH relativeFrom="column">
                  <wp:posOffset>-15809</wp:posOffset>
                </wp:positionH>
                <wp:positionV relativeFrom="margin">
                  <wp:posOffset>8276590</wp:posOffset>
                </wp:positionV>
                <wp:extent cx="6853555" cy="1098884"/>
                <wp:effectExtent l="0" t="0" r="1714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55" cy="1098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0B715" w14:textId="77777777" w:rsidR="000D17C5" w:rsidRPr="001F1A08" w:rsidRDefault="000D17C5" w:rsidP="000D17C5">
                            <w:pPr>
                              <w:ind w:right="-6"/>
                              <w:jc w:val="center"/>
                              <w:rPr>
                                <w:rFonts w:ascii="Arial Narrow" w:hAnsi="Arial Narrow"/>
                                <w:sz w:val="21"/>
                              </w:rPr>
                            </w:pPr>
                            <w:r w:rsidRPr="001F1A08">
                              <w:rPr>
                                <w:rFonts w:ascii="Arial Narrow" w:hAnsi="Arial Narrow"/>
                                <w:sz w:val="21"/>
                              </w:rPr>
                              <w:t>To meet with an academic advisor, please contact:</w:t>
                            </w:r>
                          </w:p>
                          <w:p w14:paraId="7D4C864E" w14:textId="77777777" w:rsidR="000D17C5" w:rsidRPr="001F1A08" w:rsidRDefault="000D17C5" w:rsidP="000D17C5">
                            <w:pPr>
                              <w:ind w:right="-6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21"/>
                              </w:rPr>
                            </w:pPr>
                          </w:p>
                          <w:p w14:paraId="7BC94AD4" w14:textId="77777777" w:rsidR="000D17C5" w:rsidRPr="001F1A08" w:rsidRDefault="000D17C5" w:rsidP="000D17C5">
                            <w:pPr>
                              <w:ind w:right="-6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21"/>
                              </w:rPr>
                            </w:pPr>
                            <w:r w:rsidRPr="001F1A08">
                              <w:rPr>
                                <w:rFonts w:ascii="Arial Narrow" w:hAnsi="Arial Narrow"/>
                                <w:b/>
                                <w:smallCaps/>
                                <w:sz w:val="21"/>
                              </w:rPr>
                              <w:t>College of Liberal Arts Advising Center</w:t>
                            </w:r>
                          </w:p>
                          <w:p w14:paraId="7448A7D1" w14:textId="77777777" w:rsidR="000D17C5" w:rsidRPr="001F1A08" w:rsidRDefault="000D17C5" w:rsidP="000D17C5">
                            <w:pPr>
                              <w:ind w:right="-6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</w:pPr>
                            <w:r w:rsidRPr="001F1A08"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  <w:t>Flowers Hall (FH) 322</w:t>
                            </w:r>
                          </w:p>
                          <w:p w14:paraId="225AE00F" w14:textId="77777777" w:rsidR="000D17C5" w:rsidRPr="001F1A08" w:rsidRDefault="000D17C5" w:rsidP="000D17C5">
                            <w:pPr>
                              <w:ind w:right="-6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</w:pPr>
                            <w:r w:rsidRPr="001F1A08"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  <w:t>512.245.1852</w:t>
                            </w:r>
                          </w:p>
                          <w:p w14:paraId="13525EEB" w14:textId="77777777" w:rsidR="000D17C5" w:rsidRPr="001F1A08" w:rsidRDefault="004C717C" w:rsidP="000D17C5">
                            <w:pPr>
                              <w:ind w:right="-6"/>
                              <w:jc w:val="center"/>
                              <w:rPr>
                                <w:rStyle w:val="Hyperlink"/>
                                <w:rFonts w:ascii="Arial Narrow" w:hAnsi="Arial Narrow"/>
                                <w:sz w:val="16"/>
                                <w:szCs w:val="20"/>
                              </w:rPr>
                            </w:pPr>
                            <w:hyperlink r:id="rId9" w:history="1">
                              <w:r w:rsidR="000D17C5" w:rsidRPr="00A349E6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20"/>
                                </w:rPr>
                                <w:t>www.liberalarts.txstate.edu/advising</w:t>
                              </w:r>
                            </w:hyperlink>
                          </w:p>
                          <w:p w14:paraId="5A100B13" w14:textId="77777777" w:rsidR="000D17C5" w:rsidRDefault="004C717C" w:rsidP="000D17C5">
                            <w:pPr>
                              <w:ind w:right="-6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0D17C5" w:rsidRPr="00A349E6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20"/>
                                </w:rPr>
                                <w:t>laadvising@txstate.edu</w:t>
                              </w:r>
                            </w:hyperlink>
                          </w:p>
                          <w:p w14:paraId="3485D077" w14:textId="77777777" w:rsidR="000D17C5" w:rsidRDefault="000D17C5" w:rsidP="000D17C5">
                            <w:pPr>
                              <w:ind w:right="-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F8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5pt;margin-top:651.7pt;width:539.65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" fillcolor="white [3201]" strokeweight=".5pt">
                <v:textbox>
                  <w:txbxContent>
                    <w:p w14:paraId="5510B715" w14:textId="77777777" w:rsidR="000D17C5" w:rsidRPr="001F1A08" w:rsidRDefault="000D17C5" w:rsidP="000D17C5">
                      <w:pPr>
                        <w:ind w:right="-6"/>
                        <w:jc w:val="center"/>
                        <w:rPr>
                          <w:rFonts w:ascii="Arial Narrow" w:hAnsi="Arial Narrow"/>
                          <w:sz w:val="21"/>
                        </w:rPr>
                      </w:pPr>
                      <w:r w:rsidRPr="001F1A08">
                        <w:rPr>
                          <w:rFonts w:ascii="Arial Narrow" w:hAnsi="Arial Narrow"/>
                          <w:sz w:val="21"/>
                        </w:rPr>
                        <w:t>To meet with an academic advisor, please contact:</w:t>
                      </w:r>
                    </w:p>
                    <w:p w14:paraId="7D4C864E" w14:textId="77777777" w:rsidR="000D17C5" w:rsidRPr="001F1A08" w:rsidRDefault="000D17C5" w:rsidP="000D17C5">
                      <w:pPr>
                        <w:ind w:right="-6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21"/>
                        </w:rPr>
                      </w:pPr>
                    </w:p>
                    <w:p w14:paraId="7BC94AD4" w14:textId="77777777" w:rsidR="000D17C5" w:rsidRPr="001F1A08" w:rsidRDefault="000D17C5" w:rsidP="000D17C5">
                      <w:pPr>
                        <w:ind w:right="-6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21"/>
                        </w:rPr>
                      </w:pPr>
                      <w:r w:rsidRPr="001F1A08">
                        <w:rPr>
                          <w:rFonts w:ascii="Arial Narrow" w:hAnsi="Arial Narrow"/>
                          <w:b/>
                          <w:smallCaps/>
                          <w:sz w:val="21"/>
                        </w:rPr>
                        <w:t>College of Liberal Arts Advising Center</w:t>
                      </w:r>
                    </w:p>
                    <w:p w14:paraId="7448A7D1" w14:textId="77777777" w:rsidR="000D17C5" w:rsidRPr="001F1A08" w:rsidRDefault="000D17C5" w:rsidP="000D17C5">
                      <w:pPr>
                        <w:ind w:right="-6"/>
                        <w:jc w:val="center"/>
                        <w:rPr>
                          <w:rFonts w:ascii="Arial Narrow" w:hAnsi="Arial Narrow"/>
                          <w:sz w:val="16"/>
                          <w:szCs w:val="20"/>
                        </w:rPr>
                      </w:pPr>
                      <w:r w:rsidRPr="001F1A08">
                        <w:rPr>
                          <w:rFonts w:ascii="Arial Narrow" w:hAnsi="Arial Narrow"/>
                          <w:sz w:val="16"/>
                          <w:szCs w:val="20"/>
                        </w:rPr>
                        <w:t>Flowers Hall (FH) 322</w:t>
                      </w:r>
                    </w:p>
                    <w:p w14:paraId="225AE00F" w14:textId="77777777" w:rsidR="000D17C5" w:rsidRPr="001F1A08" w:rsidRDefault="000D17C5" w:rsidP="000D17C5">
                      <w:pPr>
                        <w:ind w:right="-6"/>
                        <w:jc w:val="center"/>
                        <w:rPr>
                          <w:rFonts w:ascii="Arial Narrow" w:hAnsi="Arial Narrow"/>
                          <w:sz w:val="16"/>
                          <w:szCs w:val="20"/>
                        </w:rPr>
                      </w:pPr>
                      <w:r w:rsidRPr="001F1A08">
                        <w:rPr>
                          <w:rFonts w:ascii="Arial Narrow" w:hAnsi="Arial Narrow"/>
                          <w:sz w:val="16"/>
                          <w:szCs w:val="20"/>
                        </w:rPr>
                        <w:t>512.245.1852</w:t>
                      </w:r>
                    </w:p>
                    <w:p w14:paraId="13525EEB" w14:textId="77777777" w:rsidR="000D17C5" w:rsidRPr="001F1A08" w:rsidRDefault="000D17C5" w:rsidP="000D17C5">
                      <w:pPr>
                        <w:ind w:right="-6"/>
                        <w:jc w:val="center"/>
                        <w:rPr>
                          <w:rStyle w:val="Hyperlink"/>
                          <w:rFonts w:ascii="Arial Narrow" w:hAnsi="Arial Narrow"/>
                          <w:sz w:val="16"/>
                          <w:szCs w:val="20"/>
                        </w:rPr>
                      </w:pPr>
                      <w:hyperlink r:id="rId11" w:history="1">
                        <w:r w:rsidRPr="00A349E6">
                          <w:rPr>
                            <w:rStyle w:val="Hyperlink"/>
                            <w:rFonts w:ascii="Arial Narrow" w:hAnsi="Arial Narrow"/>
                            <w:sz w:val="16"/>
                            <w:szCs w:val="20"/>
                          </w:rPr>
                          <w:t>www.liberalarts.txstate.edu/advising</w:t>
                        </w:r>
                      </w:hyperlink>
                    </w:p>
                    <w:p w14:paraId="5A100B13" w14:textId="77777777" w:rsidR="000D17C5" w:rsidRDefault="000D17C5" w:rsidP="000D17C5">
                      <w:pPr>
                        <w:ind w:right="-6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hyperlink r:id="rId12" w:history="1">
                        <w:r w:rsidRPr="00A349E6">
                          <w:rPr>
                            <w:rStyle w:val="Hyperlink"/>
                            <w:rFonts w:ascii="Arial Narrow" w:hAnsi="Arial Narrow"/>
                            <w:sz w:val="16"/>
                            <w:szCs w:val="20"/>
                          </w:rPr>
                          <w:t>laadvising@txstate.edu</w:t>
                        </w:r>
                      </w:hyperlink>
                    </w:p>
                    <w:p w14:paraId="3485D077" w14:textId="77777777" w:rsidR="000D17C5" w:rsidRDefault="000D17C5" w:rsidP="000D17C5">
                      <w:pPr>
                        <w:ind w:right="-6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708874D" w14:textId="4E9E6466" w:rsidR="006531A8" w:rsidRPr="00BF051B" w:rsidRDefault="006531A8">
      <w:pPr>
        <w:rPr>
          <w:rFonts w:ascii="Arial Narrow" w:hAnsi="Arial Narrow"/>
          <w:sz w:val="20"/>
          <w:szCs w:val="20"/>
        </w:rPr>
      </w:pPr>
    </w:p>
    <w:p w14:paraId="3E5E4DC8" w14:textId="42FE6C9F" w:rsidR="00574C92" w:rsidRPr="00BF051B" w:rsidRDefault="00574C92">
      <w:pPr>
        <w:rPr>
          <w:rFonts w:ascii="Arial Narrow" w:hAnsi="Arial Narrow"/>
          <w:sz w:val="20"/>
          <w:szCs w:val="20"/>
        </w:rPr>
      </w:pPr>
    </w:p>
    <w:p w14:paraId="42DAD3BD" w14:textId="77777777" w:rsidR="00574C92" w:rsidRPr="00BF051B" w:rsidRDefault="00574C92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</w:tblGrid>
      <w:tr w:rsidR="00914EE1" w:rsidRPr="00BF051B" w14:paraId="55680900" w14:textId="77777777" w:rsidTr="00914EE1">
        <w:tc>
          <w:tcPr>
            <w:tcW w:w="5030" w:type="dxa"/>
          </w:tcPr>
          <w:p w14:paraId="09EED038" w14:textId="77777777" w:rsidR="000D17C5" w:rsidRDefault="000D17C5" w:rsidP="00914EE1">
            <w:pPr>
              <w:jc w:val="center"/>
              <w:rPr>
                <w:rFonts w:ascii="Arial Narrow" w:hAnsi="Arial Narrow"/>
                <w:b/>
                <w:smallCaps/>
              </w:rPr>
            </w:pPr>
          </w:p>
          <w:p w14:paraId="409AED26" w14:textId="77777777" w:rsidR="00914EE1" w:rsidRDefault="00914EE1" w:rsidP="00914EE1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Psychology</w:t>
            </w:r>
            <w:r w:rsidRPr="00607E8A">
              <w:rPr>
                <w:rFonts w:ascii="Arial Narrow" w:hAnsi="Arial Narrow"/>
                <w:b/>
                <w:smallCaps/>
              </w:rPr>
              <w:t xml:space="preserve"> Elective Options</w:t>
            </w:r>
          </w:p>
          <w:p w14:paraId="12889B81" w14:textId="77777777" w:rsidR="00914EE1" w:rsidRDefault="00914EE1" w:rsidP="00914EE1">
            <w:pPr>
              <w:jc w:val="center"/>
              <w:outlineLvl w:val="0"/>
              <w:rPr>
                <w:rFonts w:ascii="Arial Narrow" w:hAnsi="Arial Narrow"/>
                <w:b/>
                <w:smallCaps/>
              </w:rPr>
            </w:pPr>
          </w:p>
          <w:p w14:paraId="1DC26F65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2311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Psychology of Human Sexuality</w:t>
            </w:r>
          </w:p>
          <w:p w14:paraId="2B2FAB2D" w14:textId="0800BF5C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3314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Psychology of Consciousness</w:t>
            </w:r>
            <w:r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  <w:p w14:paraId="11B03F3F" w14:textId="32BFB412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3323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Evolution and Behavior</w:t>
            </w:r>
            <w:r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  <w:r w:rsidR="00280DA0">
              <w:rPr>
                <w:rFonts w:ascii="Arial Narrow" w:hAnsi="Arial Narrow"/>
                <w:sz w:val="20"/>
                <w:szCs w:val="20"/>
                <w:vertAlign w:val="superscript"/>
              </w:rPr>
              <w:t>,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2</w:t>
            </w:r>
          </w:p>
          <w:p w14:paraId="317706C4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3325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Psychology of Persuasion</w:t>
            </w:r>
          </w:p>
          <w:p w14:paraId="69E8AEC4" w14:textId="460FBEFB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3332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Psychology of Women</w:t>
            </w:r>
            <w:r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  <w:p w14:paraId="1E8586CC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3333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Industrial Psychology</w:t>
            </w:r>
          </w:p>
          <w:p w14:paraId="039101AD" w14:textId="5FE5675F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3334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Psychology of Human Diversity</w:t>
            </w:r>
            <w:r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  <w:p w14:paraId="6CF9FAD9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3335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Forensic Psychology</w:t>
            </w:r>
          </w:p>
          <w:p w14:paraId="4D194F17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3336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Sport Psychology</w:t>
            </w:r>
          </w:p>
          <w:p w14:paraId="5EFC13B9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3337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 xml:space="preserve">Psychology of Prejudice, Discrimination, and </w:t>
            </w:r>
          </w:p>
          <w:p w14:paraId="078D8F68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                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Hate</w:t>
            </w:r>
          </w:p>
          <w:p w14:paraId="5CC32B2C" w14:textId="7321FB6F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3338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Service Learning: Protecting the Vulnerable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2</w:t>
            </w:r>
          </w:p>
          <w:p w14:paraId="5723479F" w14:textId="7F1E14A9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3350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Cognitive Behavioral Therapies</w:t>
            </w:r>
            <w:r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  <w:p w14:paraId="7F7F8AA8" w14:textId="3AD4D37D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3352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Group Processes</w:t>
            </w:r>
            <w:r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  <w:p w14:paraId="5AF73E73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3353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 xml:space="preserve">Computer Applications in the Social and </w:t>
            </w:r>
          </w:p>
          <w:p w14:paraId="5A239F83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                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Behavioral Sciences and Education</w:t>
            </w:r>
            <w:r w:rsidRPr="008D2DB3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1</w:t>
            </w:r>
          </w:p>
          <w:p w14:paraId="23AB4759" w14:textId="092A648A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3361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Health Psychology</w:t>
            </w:r>
            <w:r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  <w:p w14:paraId="7CDCE43D" w14:textId="7D392B70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3404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Advanced Research Methods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2</w:t>
            </w:r>
          </w:p>
          <w:p w14:paraId="412D003B" w14:textId="7CEDA09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4318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Psychological Tests and Measurements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2</w:t>
            </w:r>
          </w:p>
          <w:p w14:paraId="0EC4A56B" w14:textId="072B37CD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4350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Reality Therapy/Choice Theory</w:t>
            </w:r>
            <w:r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  <w:p w14:paraId="290AA2DC" w14:textId="627A4156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>PSY 4352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Introduction to Clinical Psychology</w:t>
            </w:r>
            <w:r w:rsidR="00280DA0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1</w:t>
            </w:r>
          </w:p>
          <w:p w14:paraId="1816931D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4390B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Emotion and Human Behavior</w:t>
            </w:r>
          </w:p>
          <w:p w14:paraId="35167410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4390N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Psychopharmacology</w:t>
            </w:r>
          </w:p>
          <w:p w14:paraId="396F49F4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4390P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Human Factors and Ergonomics</w:t>
            </w:r>
          </w:p>
          <w:p w14:paraId="7D74DBB2" w14:textId="22F8B7E5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4390Q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Introduction to Developmental Disabilities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2</w:t>
            </w:r>
          </w:p>
          <w:p w14:paraId="071D3580" w14:textId="5A678632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4390R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Intermediate Statistics</w:t>
            </w:r>
            <w:r w:rsidR="000F606D"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  <w:p w14:paraId="069A3077" w14:textId="4AA85C0A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>PSY 4393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 xml:space="preserve">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International Psychology</w:t>
            </w:r>
            <w:r w:rsidR="000D17C5"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  <w:p w14:paraId="64420B36" w14:textId="5132E335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4395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Individual Study</w:t>
            </w:r>
            <w:r w:rsidR="000D17C5"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  <w:r w:rsidR="00280DA0">
              <w:rPr>
                <w:rFonts w:ascii="Arial Narrow" w:hAnsi="Arial Narrow"/>
                <w:sz w:val="20"/>
                <w:szCs w:val="20"/>
                <w:vertAlign w:val="superscript"/>
              </w:rPr>
              <w:t>,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2</w:t>
            </w:r>
            <w:r w:rsidRPr="008D2DB3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54B5097B" w14:textId="7AFF491C" w:rsidR="00914EE1" w:rsidRPr="008D2DB3" w:rsidRDefault="00914EE1" w:rsidP="00914EE1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4396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Internship in Psychology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2</w:t>
            </w:r>
          </w:p>
          <w:p w14:paraId="40399EFB" w14:textId="77777777" w:rsidR="00914EE1" w:rsidRDefault="00914EE1" w:rsidP="00914EE1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14:paraId="7D94E137" w14:textId="77777777" w:rsidR="00914EE1" w:rsidRDefault="00914EE1" w:rsidP="00914EE1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14:paraId="7BC4AE9C" w14:textId="77777777" w:rsidR="00914EE1" w:rsidRDefault="00914EE1" w:rsidP="00914EE1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14:paraId="1865A5E7" w14:textId="284340BF" w:rsidR="00914EE1" w:rsidRPr="00BF051B" w:rsidRDefault="00914EE1" w:rsidP="00914EE1">
            <w:pPr>
              <w:rPr>
                <w:rFonts w:ascii="Arial Narrow" w:hAnsi="Arial Narrow"/>
              </w:rPr>
            </w:pPr>
            <w:r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  <w:r w:rsidR="00280DA0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 w:rsidRPr="00BF051B">
              <w:rPr>
                <w:rFonts w:ascii="Arial Narrow" w:hAnsi="Arial Narrow"/>
                <w:sz w:val="20"/>
                <w:szCs w:val="20"/>
              </w:rPr>
              <w:t xml:space="preserve">Indicates a writing intensive (WI) course. </w:t>
            </w:r>
          </w:p>
          <w:p w14:paraId="436B87D0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14:paraId="0F461B32" w14:textId="3717A6B8" w:rsidR="00914EE1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2</w:t>
            </w:r>
            <w:r w:rsidR="00280DA0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 xml:space="preserve">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>Courses have special holds, prerequisites, or require interview.</w:t>
            </w:r>
          </w:p>
          <w:p w14:paraId="33C62859" w14:textId="77777777" w:rsidR="00914EE1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F8DFE78" w14:textId="77777777" w:rsidR="00914EE1" w:rsidRPr="00BF051B" w:rsidRDefault="00914EE1" w:rsidP="00914EE1">
            <w:pPr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Note: Electives may also be selected from additional group courses.</w:t>
            </w:r>
          </w:p>
        </w:tc>
      </w:tr>
      <w:tr w:rsidR="00914EE1" w:rsidRPr="00BF051B" w14:paraId="4F56108F" w14:textId="77777777" w:rsidTr="00914EE1">
        <w:tc>
          <w:tcPr>
            <w:tcW w:w="5030" w:type="dxa"/>
          </w:tcPr>
          <w:p w14:paraId="5216CA27" w14:textId="77777777" w:rsidR="00914EE1" w:rsidRDefault="00914EE1" w:rsidP="00914EE1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</w:tr>
      <w:tr w:rsidR="00914EE1" w:rsidRPr="00BF051B" w14:paraId="6BFA48EC" w14:textId="77777777" w:rsidTr="00914EE1">
        <w:tc>
          <w:tcPr>
            <w:tcW w:w="5030" w:type="dxa"/>
          </w:tcPr>
          <w:p w14:paraId="132E22D0" w14:textId="77777777" w:rsidR="00914EE1" w:rsidRPr="00BF051B" w:rsidRDefault="00914EE1" w:rsidP="00914EE1">
            <w:pPr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</w:tbl>
    <w:p w14:paraId="2BE5E363" w14:textId="77777777" w:rsidR="00574C92" w:rsidRPr="00BF051B" w:rsidRDefault="00574C92">
      <w:pPr>
        <w:rPr>
          <w:rFonts w:ascii="Arial Narrow" w:hAnsi="Arial Narrow"/>
          <w:sz w:val="20"/>
          <w:szCs w:val="20"/>
        </w:rPr>
      </w:pPr>
    </w:p>
    <w:p w14:paraId="2D5114F9" w14:textId="77777777" w:rsidR="00574C92" w:rsidRPr="00BF051B" w:rsidRDefault="00574C92">
      <w:pPr>
        <w:rPr>
          <w:rFonts w:ascii="Arial Narrow" w:hAnsi="Arial Narrow"/>
          <w:sz w:val="20"/>
          <w:szCs w:val="20"/>
        </w:rPr>
      </w:pPr>
    </w:p>
    <w:p w14:paraId="32FC5074" w14:textId="77777777" w:rsidR="00574C92" w:rsidRDefault="00574C92">
      <w:pPr>
        <w:rPr>
          <w:rFonts w:ascii="Arial Narrow" w:hAnsi="Arial Narrow"/>
          <w:sz w:val="20"/>
          <w:szCs w:val="20"/>
        </w:rPr>
      </w:pPr>
    </w:p>
    <w:p w14:paraId="0E8F0BA4" w14:textId="77777777" w:rsidR="00D54034" w:rsidRDefault="00D54034">
      <w:pPr>
        <w:rPr>
          <w:rFonts w:ascii="Arial Narrow" w:hAnsi="Arial Narrow"/>
          <w:sz w:val="20"/>
          <w:szCs w:val="20"/>
        </w:rPr>
      </w:pPr>
    </w:p>
    <w:p w14:paraId="21FF8D75" w14:textId="77777777" w:rsidR="00ED3424" w:rsidRPr="00BF051B" w:rsidRDefault="00ED3424">
      <w:pPr>
        <w:rPr>
          <w:rFonts w:ascii="Arial Narrow" w:hAnsi="Arial Narrow"/>
          <w:sz w:val="20"/>
          <w:szCs w:val="20"/>
        </w:rPr>
      </w:pPr>
    </w:p>
    <w:p w14:paraId="4D179CBB" w14:textId="379C90A1" w:rsidR="00A268E7" w:rsidRPr="00BF051B" w:rsidRDefault="00A268E7" w:rsidP="006531A8">
      <w:pPr>
        <w:pStyle w:val="BodyText"/>
        <w:tabs>
          <w:tab w:val="left" w:pos="612"/>
        </w:tabs>
        <w:spacing w:before="0"/>
        <w:ind w:left="0"/>
        <w:rPr>
          <w:sz w:val="20"/>
          <w:szCs w:val="20"/>
          <w:u w:val="none"/>
        </w:rPr>
      </w:pPr>
    </w:p>
    <w:sectPr w:rsidR="00A268E7" w:rsidRPr="00BF051B" w:rsidSect="001F1A08">
      <w:headerReference w:type="first" r:id="rId13"/>
      <w:footerReference w:type="first" r:id="rId14"/>
      <w:pgSz w:w="12240" w:h="15840"/>
      <w:pgMar w:top="720" w:right="720" w:bottom="720" w:left="720" w:header="720" w:footer="28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D56C9" w14:textId="77777777" w:rsidR="004C717C" w:rsidRDefault="004C717C" w:rsidP="008D78F6">
      <w:r>
        <w:separator/>
      </w:r>
    </w:p>
  </w:endnote>
  <w:endnote w:type="continuationSeparator" w:id="0">
    <w:p w14:paraId="54388AD3" w14:textId="77777777" w:rsidR="004C717C" w:rsidRDefault="004C717C" w:rsidP="008D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DF03" w14:textId="3446DC34" w:rsidR="00D54034" w:rsidRDefault="00D54034" w:rsidP="00D54034">
    <w:pPr>
      <w:pStyle w:val="Footer"/>
      <w:jc w:val="center"/>
    </w:pPr>
    <w:r>
      <w:rPr>
        <w:rFonts w:ascii="Arial Narrow" w:hAnsi="Arial Narrow"/>
        <w:noProof/>
        <w:sz w:val="20"/>
        <w:szCs w:val="20"/>
      </w:rPr>
      <w:drawing>
        <wp:inline distT="0" distB="0" distL="0" distR="0" wp14:anchorId="1D7A9441" wp14:editId="0345B512">
          <wp:extent cx="2232258" cy="811851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_of_Liberal_Arts_H__1b_Primary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100" cy="831433"/>
                  </a:xfrm>
                  <a:prstGeom prst="rect">
                    <a:avLst/>
                  </a:prstGeom>
                  <a:effectLst>
                    <a:outerShdw dist="508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29AA6" w14:textId="77777777" w:rsidR="004C717C" w:rsidRDefault="004C717C" w:rsidP="008D78F6">
      <w:r>
        <w:separator/>
      </w:r>
    </w:p>
  </w:footnote>
  <w:footnote w:type="continuationSeparator" w:id="0">
    <w:p w14:paraId="1C22112C" w14:textId="77777777" w:rsidR="004C717C" w:rsidRDefault="004C717C" w:rsidP="008D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52A6F" w14:textId="1FD62317" w:rsidR="008D78F6" w:rsidRPr="00D90785" w:rsidRDefault="008D78F6" w:rsidP="00D54034">
    <w:pPr>
      <w:jc w:val="center"/>
      <w:rPr>
        <w:rFonts w:ascii="Arial Narrow" w:hAnsi="Arial Narrow"/>
        <w:b/>
      </w:rPr>
    </w:pPr>
    <w:r w:rsidRPr="00D90785">
      <w:rPr>
        <w:rFonts w:ascii="Arial Narrow" w:hAnsi="Arial Narrow"/>
        <w:b/>
      </w:rPr>
      <w:t xml:space="preserve">Bachelor </w:t>
    </w:r>
    <w:r>
      <w:rPr>
        <w:rFonts w:ascii="Arial Narrow" w:hAnsi="Arial Narrow"/>
        <w:b/>
      </w:rPr>
      <w:t xml:space="preserve">of Arts (BA) – </w:t>
    </w:r>
    <w:r w:rsidR="006A6A82">
      <w:rPr>
        <w:rFonts w:ascii="Arial Narrow" w:hAnsi="Arial Narrow"/>
        <w:b/>
      </w:rPr>
      <w:t>Psychology</w:t>
    </w:r>
  </w:p>
  <w:p w14:paraId="6B29B71E" w14:textId="294E584F" w:rsidR="008D78F6" w:rsidRPr="00D90785" w:rsidRDefault="00826E68" w:rsidP="00D54034">
    <w:pPr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Catalog Year </w:t>
    </w:r>
    <w:r w:rsidR="00986FF6">
      <w:rPr>
        <w:rFonts w:ascii="Arial Narrow" w:hAnsi="Arial Narrow"/>
        <w:b/>
      </w:rPr>
      <w:t>2018</w:t>
    </w:r>
  </w:p>
  <w:p w14:paraId="3A62EF16" w14:textId="77777777" w:rsidR="008D78F6" w:rsidRPr="008D78F6" w:rsidRDefault="008D78F6" w:rsidP="00D54034">
    <w:pPr>
      <w:jc w:val="center"/>
      <w:rPr>
        <w:rFonts w:ascii="Arial Narrow" w:hAnsi="Arial Narrow"/>
        <w:i/>
        <w:sz w:val="20"/>
        <w:szCs w:val="20"/>
      </w:rPr>
    </w:pPr>
    <w:r w:rsidRPr="00D90785">
      <w:rPr>
        <w:rFonts w:ascii="Arial Narrow" w:hAnsi="Arial Narrow"/>
        <w:i/>
        <w:sz w:val="20"/>
        <w:szCs w:val="20"/>
      </w:rPr>
      <w:t>For Advising Purposes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F6"/>
    <w:rsid w:val="00011F9B"/>
    <w:rsid w:val="00012184"/>
    <w:rsid w:val="00042942"/>
    <w:rsid w:val="000559E1"/>
    <w:rsid w:val="0009589E"/>
    <w:rsid w:val="000A44BD"/>
    <w:rsid w:val="000B7D53"/>
    <w:rsid w:val="000D17C5"/>
    <w:rsid w:val="000D3E40"/>
    <w:rsid w:val="000E3E34"/>
    <w:rsid w:val="000E5A4C"/>
    <w:rsid w:val="000F3598"/>
    <w:rsid w:val="000F606D"/>
    <w:rsid w:val="00144F3D"/>
    <w:rsid w:val="001513F8"/>
    <w:rsid w:val="00166C75"/>
    <w:rsid w:val="00166CE4"/>
    <w:rsid w:val="001A05BF"/>
    <w:rsid w:val="001C579C"/>
    <w:rsid w:val="001F1A08"/>
    <w:rsid w:val="002202E4"/>
    <w:rsid w:val="002271C9"/>
    <w:rsid w:val="00232FEF"/>
    <w:rsid w:val="00280DA0"/>
    <w:rsid w:val="002D1AFE"/>
    <w:rsid w:val="002E3E80"/>
    <w:rsid w:val="002F1560"/>
    <w:rsid w:val="002F6240"/>
    <w:rsid w:val="003025EC"/>
    <w:rsid w:val="0032070A"/>
    <w:rsid w:val="0032701F"/>
    <w:rsid w:val="0033453C"/>
    <w:rsid w:val="0034518A"/>
    <w:rsid w:val="0035783F"/>
    <w:rsid w:val="00372DD4"/>
    <w:rsid w:val="00396BEB"/>
    <w:rsid w:val="003E215E"/>
    <w:rsid w:val="004018FB"/>
    <w:rsid w:val="0041491A"/>
    <w:rsid w:val="004355D1"/>
    <w:rsid w:val="0045375F"/>
    <w:rsid w:val="004725F2"/>
    <w:rsid w:val="004B3FCC"/>
    <w:rsid w:val="004B5E35"/>
    <w:rsid w:val="004C4832"/>
    <w:rsid w:val="004C717C"/>
    <w:rsid w:val="004F2F67"/>
    <w:rsid w:val="004F5D9E"/>
    <w:rsid w:val="00500E00"/>
    <w:rsid w:val="00543CA4"/>
    <w:rsid w:val="0055416E"/>
    <w:rsid w:val="00560754"/>
    <w:rsid w:val="00573B6D"/>
    <w:rsid w:val="00574C92"/>
    <w:rsid w:val="00580038"/>
    <w:rsid w:val="00596CEA"/>
    <w:rsid w:val="005D2E69"/>
    <w:rsid w:val="00604DF1"/>
    <w:rsid w:val="00651370"/>
    <w:rsid w:val="006531A8"/>
    <w:rsid w:val="00665B4E"/>
    <w:rsid w:val="00674197"/>
    <w:rsid w:val="006A6A82"/>
    <w:rsid w:val="006E41B0"/>
    <w:rsid w:val="006E7392"/>
    <w:rsid w:val="006F62FC"/>
    <w:rsid w:val="00710E73"/>
    <w:rsid w:val="0072161D"/>
    <w:rsid w:val="00754B11"/>
    <w:rsid w:val="00761F3D"/>
    <w:rsid w:val="007736E7"/>
    <w:rsid w:val="00776CEE"/>
    <w:rsid w:val="00780A73"/>
    <w:rsid w:val="00795CE2"/>
    <w:rsid w:val="007A3B38"/>
    <w:rsid w:val="008230D6"/>
    <w:rsid w:val="00826E68"/>
    <w:rsid w:val="00830D9B"/>
    <w:rsid w:val="00861AE6"/>
    <w:rsid w:val="008640D6"/>
    <w:rsid w:val="008903E9"/>
    <w:rsid w:val="00891350"/>
    <w:rsid w:val="00896F01"/>
    <w:rsid w:val="008A2212"/>
    <w:rsid w:val="008B01C9"/>
    <w:rsid w:val="008C03BB"/>
    <w:rsid w:val="008D1786"/>
    <w:rsid w:val="008D78F6"/>
    <w:rsid w:val="008F543B"/>
    <w:rsid w:val="00914EE1"/>
    <w:rsid w:val="00920642"/>
    <w:rsid w:val="00985E9A"/>
    <w:rsid w:val="00986FF6"/>
    <w:rsid w:val="009E730A"/>
    <w:rsid w:val="009F069F"/>
    <w:rsid w:val="00A002A3"/>
    <w:rsid w:val="00A268E7"/>
    <w:rsid w:val="00A31C4F"/>
    <w:rsid w:val="00A349E6"/>
    <w:rsid w:val="00A36CC0"/>
    <w:rsid w:val="00A465CF"/>
    <w:rsid w:val="00A90F18"/>
    <w:rsid w:val="00AA2E31"/>
    <w:rsid w:val="00AA652D"/>
    <w:rsid w:val="00B03049"/>
    <w:rsid w:val="00B210E9"/>
    <w:rsid w:val="00B428A9"/>
    <w:rsid w:val="00B54699"/>
    <w:rsid w:val="00B7190C"/>
    <w:rsid w:val="00BC3D57"/>
    <w:rsid w:val="00BC5F34"/>
    <w:rsid w:val="00BE2961"/>
    <w:rsid w:val="00BF051B"/>
    <w:rsid w:val="00C21B42"/>
    <w:rsid w:val="00C24817"/>
    <w:rsid w:val="00C2678C"/>
    <w:rsid w:val="00C473F8"/>
    <w:rsid w:val="00CA21C1"/>
    <w:rsid w:val="00CA717B"/>
    <w:rsid w:val="00CB544A"/>
    <w:rsid w:val="00CE0CF9"/>
    <w:rsid w:val="00CE2379"/>
    <w:rsid w:val="00CF51B4"/>
    <w:rsid w:val="00D20EC3"/>
    <w:rsid w:val="00D27820"/>
    <w:rsid w:val="00D33782"/>
    <w:rsid w:val="00D54034"/>
    <w:rsid w:val="00D704A9"/>
    <w:rsid w:val="00D71F1C"/>
    <w:rsid w:val="00D82E54"/>
    <w:rsid w:val="00D930A1"/>
    <w:rsid w:val="00D9657D"/>
    <w:rsid w:val="00DD19C1"/>
    <w:rsid w:val="00E137F5"/>
    <w:rsid w:val="00E4513D"/>
    <w:rsid w:val="00E576D0"/>
    <w:rsid w:val="00E60F7E"/>
    <w:rsid w:val="00ED3424"/>
    <w:rsid w:val="00F33173"/>
    <w:rsid w:val="00F33F55"/>
    <w:rsid w:val="00F358CC"/>
    <w:rsid w:val="00F4556A"/>
    <w:rsid w:val="00F73372"/>
    <w:rsid w:val="00FA0297"/>
    <w:rsid w:val="00FB1824"/>
    <w:rsid w:val="00FC576C"/>
    <w:rsid w:val="00FC64E7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01B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469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F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D78F6"/>
  </w:style>
  <w:style w:type="paragraph" w:styleId="Footer">
    <w:name w:val="footer"/>
    <w:basedOn w:val="Normal"/>
    <w:link w:val="FooterChar"/>
    <w:uiPriority w:val="99"/>
    <w:unhideWhenUsed/>
    <w:rsid w:val="008D78F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D78F6"/>
  </w:style>
  <w:style w:type="table" w:styleId="TableGrid">
    <w:name w:val="Table Grid"/>
    <w:basedOn w:val="TableNormal"/>
    <w:uiPriority w:val="39"/>
    <w:rsid w:val="008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78F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F1560"/>
    <w:pPr>
      <w:widowControl w:val="0"/>
      <w:spacing w:before="13"/>
      <w:ind w:left="110"/>
    </w:pPr>
    <w:rPr>
      <w:rFonts w:ascii="Arial Narrow" w:eastAsia="Arial Narrow" w:hAnsi="Arial Narrow" w:cstheme="minorBidi"/>
      <w:sz w:val="21"/>
      <w:szCs w:val="2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F1560"/>
    <w:rPr>
      <w:rFonts w:ascii="Arial Narrow" w:eastAsia="Arial Narrow" w:hAnsi="Arial Narrow"/>
      <w:sz w:val="21"/>
      <w:szCs w:val="21"/>
      <w:u w:val="single"/>
    </w:rPr>
  </w:style>
  <w:style w:type="character" w:styleId="Strong">
    <w:name w:val="Strong"/>
    <w:basedOn w:val="DefaultParagraphFont"/>
    <w:uiPriority w:val="22"/>
    <w:qFormat/>
    <w:rsid w:val="00891350"/>
    <w:rPr>
      <w:b/>
      <w:bCs/>
    </w:rPr>
  </w:style>
  <w:style w:type="character" w:styleId="UnresolvedMention">
    <w:name w:val="Unresolved Mention"/>
    <w:basedOn w:val="DefaultParagraphFont"/>
    <w:uiPriority w:val="99"/>
    <w:rsid w:val="00ED342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3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txstate.ed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ycatalog.txstate.edu/undergraduate/minors/" TargetMode="External"/><Relationship Id="rId12" Type="http://schemas.openxmlformats.org/officeDocument/2006/relationships/hyperlink" Target="mailto:laadvising@txstate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xstate.edu/honors" TargetMode="External"/><Relationship Id="rId11" Type="http://schemas.openxmlformats.org/officeDocument/2006/relationships/hyperlink" Target="http://www.liberalarts.txstate.edu/advisi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laadvising@txstat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beralarts.txstate.edu/advisi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Robby</dc:creator>
  <cp:keywords/>
  <dc:description/>
  <cp:lastModifiedBy>Microsoft Office User</cp:lastModifiedBy>
  <cp:revision>4</cp:revision>
  <cp:lastPrinted>2018-05-11T18:09:00Z</cp:lastPrinted>
  <dcterms:created xsi:type="dcterms:W3CDTF">2018-05-11T21:27:00Z</dcterms:created>
  <dcterms:modified xsi:type="dcterms:W3CDTF">2018-05-16T16:28:00Z</dcterms:modified>
</cp:coreProperties>
</file>