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10E5" w14:textId="7D7B22AE" w:rsidR="00FA3E87" w:rsidRDefault="00FA3E87" w:rsidP="00AE14D9">
      <w:pPr>
        <w:spacing w:before="0" w:after="0" w:line="240" w:lineRule="auto"/>
        <w:jc w:val="center"/>
        <w:rPr>
          <w:rFonts w:ascii="Arial" w:hAnsi="Arial" w:cs="Arial"/>
          <w:b/>
          <w:sz w:val="28"/>
          <w:szCs w:val="20"/>
        </w:rPr>
      </w:pPr>
      <w:bookmarkStart w:id="0" w:name="_GoBack"/>
      <w:bookmarkEnd w:id="0"/>
      <w:r w:rsidRPr="00420F00">
        <w:rPr>
          <w:rFonts w:ascii="Arial" w:hAnsi="Arial" w:cs="Arial"/>
          <w:b/>
          <w:sz w:val="28"/>
          <w:szCs w:val="20"/>
        </w:rPr>
        <w:t xml:space="preserve">PSY </w:t>
      </w:r>
      <w:r w:rsidR="00C675C0">
        <w:rPr>
          <w:rFonts w:ascii="Arial" w:hAnsi="Arial" w:cs="Arial"/>
          <w:b/>
          <w:sz w:val="28"/>
          <w:szCs w:val="20"/>
        </w:rPr>
        <w:t>5360N - Advanced Statistical Methodology</w:t>
      </w:r>
    </w:p>
    <w:p w14:paraId="36060382" w14:textId="77777777" w:rsidR="00AE14D9" w:rsidRPr="007E5DC6" w:rsidRDefault="00AE14D9" w:rsidP="00AE14D9">
      <w:pPr>
        <w:spacing w:before="0" w:after="0" w:line="240" w:lineRule="auto"/>
        <w:rPr>
          <w:rFonts w:ascii="Arial" w:hAnsi="Arial" w:cs="Arial"/>
          <w:b/>
          <w:sz w:val="24"/>
          <w:szCs w:val="24"/>
        </w:rPr>
      </w:pPr>
    </w:p>
    <w:p w14:paraId="6F1A10E6" w14:textId="3D27AC33" w:rsidR="00FA3E87" w:rsidRPr="007E5DC6" w:rsidRDefault="00D81EF6" w:rsidP="00AE14D9">
      <w:pPr>
        <w:spacing w:before="0" w:after="0" w:line="240" w:lineRule="auto"/>
        <w:jc w:val="center"/>
        <w:rPr>
          <w:rFonts w:ascii="Arial" w:hAnsi="Arial" w:cs="Arial"/>
          <w:b/>
          <w:sz w:val="24"/>
          <w:szCs w:val="24"/>
        </w:rPr>
      </w:pPr>
      <w:r w:rsidRPr="007E5DC6">
        <w:rPr>
          <w:rFonts w:ascii="Arial" w:hAnsi="Arial" w:cs="Arial"/>
          <w:b/>
          <w:sz w:val="24"/>
          <w:szCs w:val="24"/>
        </w:rPr>
        <w:t>Texas State University</w:t>
      </w:r>
    </w:p>
    <w:p w14:paraId="09BA300E" w14:textId="75C1094F" w:rsidR="00702B68" w:rsidRPr="007E5DC6" w:rsidRDefault="00AB6451" w:rsidP="00AE14D9">
      <w:pPr>
        <w:spacing w:before="0" w:after="0" w:line="240" w:lineRule="auto"/>
        <w:jc w:val="center"/>
        <w:rPr>
          <w:rFonts w:ascii="Arial" w:hAnsi="Arial" w:cs="Arial"/>
          <w:b/>
          <w:sz w:val="24"/>
          <w:szCs w:val="24"/>
        </w:rPr>
      </w:pPr>
      <w:r>
        <w:rPr>
          <w:rFonts w:ascii="Arial" w:hAnsi="Arial" w:cs="Arial"/>
          <w:b/>
          <w:sz w:val="24"/>
          <w:szCs w:val="24"/>
        </w:rPr>
        <w:t>Fall 2019</w:t>
      </w:r>
    </w:p>
    <w:p w14:paraId="6F1A10E8" w14:textId="77777777" w:rsidR="0054543C" w:rsidRPr="00CB6BAA" w:rsidRDefault="0054543C" w:rsidP="009C5505">
      <w:pPr>
        <w:spacing w:before="0" w:after="0" w:line="240" w:lineRule="auto"/>
        <w:jc w:val="center"/>
        <w:rPr>
          <w:rFonts w:ascii="Arial" w:hAnsi="Arial" w:cs="Arial"/>
          <w:b/>
          <w:sz w:val="24"/>
          <w:szCs w:val="24"/>
        </w:rPr>
      </w:pPr>
    </w:p>
    <w:tbl>
      <w:tblPr>
        <w:tblStyle w:val="TableGrid"/>
        <w:tblW w:w="5347" w:type="pct"/>
        <w:tblBorders>
          <w:top w:val="none" w:sz="0" w:space="0" w:color="auto"/>
          <w:left w:val="none" w:sz="0" w:space="0" w:color="auto"/>
          <w:bottom w:val="single" w:sz="12" w:space="0" w:color="000000" w:themeColor="text1"/>
          <w:right w:val="none" w:sz="0" w:space="0" w:color="auto"/>
          <w:insideH w:val="none" w:sz="0" w:space="0" w:color="auto"/>
          <w:insideV w:val="single" w:sz="12" w:space="0" w:color="000000" w:themeColor="text1"/>
        </w:tblBorders>
        <w:tblLayout w:type="fixed"/>
        <w:tblLook w:val="04A0" w:firstRow="1" w:lastRow="0" w:firstColumn="1" w:lastColumn="0" w:noHBand="0" w:noVBand="1"/>
      </w:tblPr>
      <w:tblGrid>
        <w:gridCol w:w="1341"/>
        <w:gridCol w:w="3698"/>
        <w:gridCol w:w="1352"/>
        <w:gridCol w:w="3927"/>
      </w:tblGrid>
      <w:tr w:rsidR="00F37479" w:rsidRPr="00420F00" w14:paraId="6F1A10F3" w14:textId="77777777" w:rsidTr="001D1834">
        <w:tc>
          <w:tcPr>
            <w:tcW w:w="650" w:type="pct"/>
          </w:tcPr>
          <w:p w14:paraId="6F1A10E9" w14:textId="77777777" w:rsidR="00564039" w:rsidRPr="00420F00" w:rsidRDefault="00564039" w:rsidP="00E065E8">
            <w:pPr>
              <w:spacing w:before="0" w:after="0"/>
              <w:rPr>
                <w:rFonts w:ascii="Arial" w:hAnsi="Arial" w:cs="Arial"/>
                <w:b/>
                <w:sz w:val="20"/>
                <w:szCs w:val="20"/>
              </w:rPr>
            </w:pPr>
            <w:r w:rsidRPr="00420F00">
              <w:rPr>
                <w:rFonts w:ascii="Arial" w:hAnsi="Arial" w:cs="Arial"/>
                <w:b/>
                <w:sz w:val="20"/>
                <w:szCs w:val="20"/>
              </w:rPr>
              <w:t>Instructor Information</w:t>
            </w:r>
          </w:p>
        </w:tc>
        <w:tc>
          <w:tcPr>
            <w:tcW w:w="1792" w:type="pct"/>
            <w:tcBorders>
              <w:bottom w:val="single" w:sz="12" w:space="0" w:color="000000" w:themeColor="text1"/>
              <w:right w:val="nil"/>
            </w:tcBorders>
          </w:tcPr>
          <w:p w14:paraId="6F1A10EA" w14:textId="76CB07DA" w:rsidR="00564039" w:rsidRPr="00420F00" w:rsidRDefault="00564039" w:rsidP="00E065E8">
            <w:pPr>
              <w:spacing w:before="0" w:after="0"/>
              <w:rPr>
                <w:rFonts w:ascii="Arial" w:hAnsi="Arial" w:cs="Arial"/>
                <w:sz w:val="20"/>
                <w:szCs w:val="20"/>
              </w:rPr>
            </w:pPr>
            <w:r w:rsidRPr="00420F00">
              <w:rPr>
                <w:rFonts w:ascii="Arial" w:hAnsi="Arial" w:cs="Arial"/>
                <w:sz w:val="20"/>
                <w:szCs w:val="20"/>
              </w:rPr>
              <w:t>Ins</w:t>
            </w:r>
            <w:r w:rsidR="009A3C09">
              <w:rPr>
                <w:rFonts w:ascii="Arial" w:hAnsi="Arial" w:cs="Arial"/>
                <w:sz w:val="20"/>
                <w:szCs w:val="20"/>
              </w:rPr>
              <w:t xml:space="preserve">tructor: Alessandro De Nadai, </w:t>
            </w:r>
            <w:r w:rsidR="001D1834">
              <w:rPr>
                <w:rFonts w:ascii="Arial" w:hAnsi="Arial" w:cs="Arial"/>
                <w:sz w:val="20"/>
                <w:szCs w:val="20"/>
              </w:rPr>
              <w:t>P</w:t>
            </w:r>
            <w:r w:rsidR="009A3C09">
              <w:rPr>
                <w:rFonts w:ascii="Arial" w:hAnsi="Arial" w:cs="Arial"/>
                <w:sz w:val="20"/>
                <w:szCs w:val="20"/>
              </w:rPr>
              <w:t>h.D.</w:t>
            </w:r>
          </w:p>
          <w:p w14:paraId="0BFC569B" w14:textId="16B20FE1" w:rsidR="00564039" w:rsidRDefault="004F3C14" w:rsidP="00E065E8">
            <w:pPr>
              <w:spacing w:before="0" w:after="0"/>
              <w:rPr>
                <w:rFonts w:ascii="Arial" w:hAnsi="Arial" w:cs="Arial"/>
                <w:sz w:val="20"/>
                <w:szCs w:val="20"/>
              </w:rPr>
            </w:pPr>
            <w:r>
              <w:rPr>
                <w:rFonts w:ascii="Arial" w:hAnsi="Arial" w:cs="Arial"/>
                <w:sz w:val="20"/>
                <w:szCs w:val="20"/>
              </w:rPr>
              <w:t>Office: UAC 253L</w:t>
            </w:r>
          </w:p>
          <w:p w14:paraId="08479BDE" w14:textId="77777777" w:rsidR="004F3C14" w:rsidRDefault="004F3C14" w:rsidP="00E065E8">
            <w:pPr>
              <w:spacing w:before="0" w:after="0"/>
              <w:rPr>
                <w:rFonts w:ascii="Arial" w:hAnsi="Arial" w:cs="Arial"/>
                <w:sz w:val="20"/>
                <w:szCs w:val="20"/>
              </w:rPr>
            </w:pPr>
            <w:r w:rsidRPr="00420F00">
              <w:rPr>
                <w:rFonts w:ascii="Arial" w:hAnsi="Arial" w:cs="Arial"/>
                <w:sz w:val="20"/>
                <w:szCs w:val="20"/>
              </w:rPr>
              <w:t xml:space="preserve">Email: </w:t>
            </w:r>
            <w:r>
              <w:rPr>
                <w:rFonts w:ascii="Arial" w:hAnsi="Arial" w:cs="Arial"/>
                <w:sz w:val="20"/>
                <w:szCs w:val="20"/>
              </w:rPr>
              <w:t>a</w:t>
            </w:r>
            <w:r w:rsidRPr="00420F00">
              <w:rPr>
                <w:rFonts w:ascii="Arial" w:hAnsi="Arial" w:cs="Arial"/>
                <w:sz w:val="20"/>
                <w:szCs w:val="20"/>
              </w:rPr>
              <w:t>denadai@</w:t>
            </w:r>
            <w:r>
              <w:rPr>
                <w:rFonts w:ascii="Arial" w:hAnsi="Arial" w:cs="Arial"/>
                <w:sz w:val="20"/>
                <w:szCs w:val="20"/>
              </w:rPr>
              <w:t>txstate.edu</w:t>
            </w:r>
          </w:p>
          <w:p w14:paraId="6F1A10ED" w14:textId="0D99A613" w:rsidR="004D325A" w:rsidRPr="009A3C09" w:rsidRDefault="004D325A" w:rsidP="00E065E8">
            <w:pPr>
              <w:spacing w:before="0" w:after="0"/>
              <w:rPr>
                <w:rFonts w:ascii="Arial" w:hAnsi="Arial" w:cs="Arial"/>
                <w:sz w:val="20"/>
                <w:szCs w:val="20"/>
              </w:rPr>
            </w:pPr>
            <w:r>
              <w:rPr>
                <w:rFonts w:ascii="Arial" w:hAnsi="Arial" w:cs="Arial"/>
                <w:sz w:val="20"/>
                <w:szCs w:val="20"/>
              </w:rPr>
              <w:t>Phone: (512) 245-2526</w:t>
            </w:r>
          </w:p>
        </w:tc>
        <w:tc>
          <w:tcPr>
            <w:tcW w:w="655" w:type="pct"/>
            <w:tcBorders>
              <w:left w:val="nil"/>
              <w:bottom w:val="single" w:sz="12" w:space="0" w:color="000000" w:themeColor="text1"/>
            </w:tcBorders>
          </w:tcPr>
          <w:p w14:paraId="6F1A10EE" w14:textId="77777777" w:rsidR="00564039" w:rsidRPr="00420F00" w:rsidRDefault="00564039" w:rsidP="00E065E8">
            <w:pPr>
              <w:spacing w:before="0" w:after="0"/>
              <w:rPr>
                <w:rFonts w:ascii="Arial" w:hAnsi="Arial" w:cs="Arial"/>
                <w:b/>
                <w:sz w:val="20"/>
                <w:szCs w:val="20"/>
              </w:rPr>
            </w:pPr>
            <w:r w:rsidRPr="00420F00">
              <w:rPr>
                <w:rStyle w:val="Heading2Char"/>
                <w:rFonts w:ascii="Arial" w:hAnsi="Arial" w:cs="Arial"/>
                <w:color w:val="auto"/>
                <w:sz w:val="20"/>
                <w:szCs w:val="20"/>
              </w:rPr>
              <w:t>Class Information</w:t>
            </w:r>
          </w:p>
        </w:tc>
        <w:tc>
          <w:tcPr>
            <w:tcW w:w="1903" w:type="pct"/>
          </w:tcPr>
          <w:p w14:paraId="6F1A10EF" w14:textId="4F58036B" w:rsidR="00564039" w:rsidRPr="00420F00" w:rsidRDefault="00564039" w:rsidP="00E065E8">
            <w:pPr>
              <w:spacing w:before="0" w:after="0"/>
              <w:rPr>
                <w:rFonts w:ascii="Arial" w:hAnsi="Arial" w:cs="Arial"/>
                <w:sz w:val="20"/>
                <w:szCs w:val="20"/>
              </w:rPr>
            </w:pPr>
            <w:r w:rsidRPr="00420F00">
              <w:rPr>
                <w:rFonts w:ascii="Arial" w:hAnsi="Arial" w:cs="Arial"/>
                <w:sz w:val="20"/>
                <w:szCs w:val="20"/>
              </w:rPr>
              <w:t xml:space="preserve">Meeting Times: </w:t>
            </w:r>
            <w:r w:rsidR="00AB6451">
              <w:rPr>
                <w:rFonts w:ascii="Arial" w:hAnsi="Arial" w:cs="Arial"/>
                <w:sz w:val="20"/>
                <w:szCs w:val="20"/>
              </w:rPr>
              <w:t>Mondays</w:t>
            </w:r>
            <w:r w:rsidR="001F15DD">
              <w:rPr>
                <w:rFonts w:ascii="Arial" w:hAnsi="Arial" w:cs="Arial"/>
                <w:sz w:val="20"/>
                <w:szCs w:val="20"/>
              </w:rPr>
              <w:t xml:space="preserve"> </w:t>
            </w:r>
            <w:r w:rsidR="00AB6451">
              <w:rPr>
                <w:rFonts w:ascii="Arial" w:hAnsi="Arial" w:cs="Arial"/>
                <w:sz w:val="20"/>
                <w:szCs w:val="20"/>
              </w:rPr>
              <w:t>1</w:t>
            </w:r>
            <w:r w:rsidR="001F15DD">
              <w:rPr>
                <w:rFonts w:ascii="Arial" w:hAnsi="Arial" w:cs="Arial"/>
                <w:sz w:val="20"/>
                <w:szCs w:val="20"/>
              </w:rPr>
              <w:t>2:</w:t>
            </w:r>
            <w:r w:rsidR="00AB6451">
              <w:rPr>
                <w:rFonts w:ascii="Arial" w:hAnsi="Arial" w:cs="Arial"/>
                <w:sz w:val="20"/>
                <w:szCs w:val="20"/>
              </w:rPr>
              <w:t>3</w:t>
            </w:r>
            <w:r w:rsidR="001F15DD">
              <w:rPr>
                <w:rFonts w:ascii="Arial" w:hAnsi="Arial" w:cs="Arial"/>
                <w:sz w:val="20"/>
                <w:szCs w:val="20"/>
              </w:rPr>
              <w:t>0-</w:t>
            </w:r>
            <w:r w:rsidR="00AB6451">
              <w:rPr>
                <w:rFonts w:ascii="Arial" w:hAnsi="Arial" w:cs="Arial"/>
                <w:sz w:val="20"/>
                <w:szCs w:val="20"/>
              </w:rPr>
              <w:t>3</w:t>
            </w:r>
            <w:r w:rsidR="001F15DD">
              <w:rPr>
                <w:rFonts w:ascii="Arial" w:hAnsi="Arial" w:cs="Arial"/>
                <w:sz w:val="20"/>
                <w:szCs w:val="20"/>
              </w:rPr>
              <w:t>:</w:t>
            </w:r>
            <w:r w:rsidR="00AB6451">
              <w:rPr>
                <w:rFonts w:ascii="Arial" w:hAnsi="Arial" w:cs="Arial"/>
                <w:sz w:val="20"/>
                <w:szCs w:val="20"/>
              </w:rPr>
              <w:t>2</w:t>
            </w:r>
            <w:r w:rsidR="001F15DD">
              <w:rPr>
                <w:rFonts w:ascii="Arial" w:hAnsi="Arial" w:cs="Arial"/>
                <w:sz w:val="20"/>
                <w:szCs w:val="20"/>
              </w:rPr>
              <w:t>0</w:t>
            </w:r>
            <w:r w:rsidRPr="00420F00">
              <w:rPr>
                <w:rFonts w:ascii="Arial" w:hAnsi="Arial" w:cs="Arial"/>
                <w:sz w:val="20"/>
                <w:szCs w:val="20"/>
              </w:rPr>
              <w:t xml:space="preserve"> PM</w:t>
            </w:r>
          </w:p>
          <w:p w14:paraId="6F1A10F0" w14:textId="5BDEFD04" w:rsidR="00564039" w:rsidRPr="00420F00" w:rsidRDefault="00564039" w:rsidP="00E065E8">
            <w:pPr>
              <w:spacing w:before="0" w:after="0"/>
              <w:rPr>
                <w:rFonts w:ascii="Arial" w:hAnsi="Arial" w:cs="Arial"/>
                <w:sz w:val="20"/>
                <w:szCs w:val="20"/>
              </w:rPr>
            </w:pPr>
            <w:r w:rsidRPr="00420F00">
              <w:rPr>
                <w:rFonts w:ascii="Arial" w:hAnsi="Arial" w:cs="Arial"/>
                <w:sz w:val="20"/>
                <w:szCs w:val="20"/>
              </w:rPr>
              <w:t xml:space="preserve">Room: </w:t>
            </w:r>
            <w:r w:rsidR="00AB6451">
              <w:rPr>
                <w:rFonts w:ascii="Arial" w:hAnsi="Arial" w:cs="Arial"/>
                <w:sz w:val="20"/>
                <w:szCs w:val="20"/>
              </w:rPr>
              <w:t>ELA</w:t>
            </w:r>
            <w:r w:rsidR="005B0ED9">
              <w:rPr>
                <w:rFonts w:ascii="Arial" w:hAnsi="Arial" w:cs="Arial"/>
                <w:sz w:val="20"/>
                <w:szCs w:val="20"/>
              </w:rPr>
              <w:t xml:space="preserve"> </w:t>
            </w:r>
            <w:r w:rsidR="00AB6451">
              <w:rPr>
                <w:rFonts w:ascii="Arial" w:hAnsi="Arial" w:cs="Arial"/>
                <w:sz w:val="20"/>
                <w:szCs w:val="20"/>
              </w:rPr>
              <w:t>121</w:t>
            </w:r>
          </w:p>
          <w:p w14:paraId="6F1A10F1" w14:textId="77777777" w:rsidR="00564039" w:rsidRPr="00420F00" w:rsidRDefault="00564039" w:rsidP="00E065E8">
            <w:pPr>
              <w:spacing w:before="0" w:after="0"/>
              <w:rPr>
                <w:rFonts w:ascii="Arial" w:hAnsi="Arial" w:cs="Arial"/>
                <w:sz w:val="20"/>
                <w:szCs w:val="20"/>
              </w:rPr>
            </w:pPr>
            <w:r w:rsidRPr="00420F00">
              <w:rPr>
                <w:rFonts w:ascii="Arial" w:hAnsi="Arial" w:cs="Arial"/>
                <w:sz w:val="20"/>
                <w:szCs w:val="20"/>
              </w:rPr>
              <w:t>Credit Hours: 3</w:t>
            </w:r>
          </w:p>
          <w:p w14:paraId="6F1A10F2" w14:textId="652C81B6" w:rsidR="00564039" w:rsidRPr="00420F00" w:rsidRDefault="00564039" w:rsidP="00E065E8">
            <w:pPr>
              <w:spacing w:before="0" w:after="0"/>
              <w:rPr>
                <w:rFonts w:ascii="Arial" w:hAnsi="Arial" w:cs="Arial"/>
                <w:b/>
                <w:sz w:val="20"/>
                <w:szCs w:val="20"/>
              </w:rPr>
            </w:pPr>
            <w:r w:rsidRPr="00420F00">
              <w:rPr>
                <w:rFonts w:ascii="Arial" w:hAnsi="Arial" w:cs="Arial"/>
                <w:sz w:val="20"/>
                <w:szCs w:val="20"/>
              </w:rPr>
              <w:t xml:space="preserve">Office Hours: </w:t>
            </w:r>
            <w:r w:rsidR="004F3C14">
              <w:rPr>
                <w:rFonts w:ascii="Arial" w:hAnsi="Arial" w:cs="Arial"/>
                <w:sz w:val="20"/>
                <w:szCs w:val="20"/>
              </w:rPr>
              <w:t xml:space="preserve">Wednesdays </w:t>
            </w:r>
            <w:r w:rsidR="00DA4218">
              <w:rPr>
                <w:rFonts w:ascii="Arial" w:hAnsi="Arial" w:cs="Arial"/>
                <w:sz w:val="20"/>
                <w:szCs w:val="20"/>
              </w:rPr>
              <w:t>12</w:t>
            </w:r>
            <w:r w:rsidR="004F3C14">
              <w:rPr>
                <w:rFonts w:ascii="Arial" w:hAnsi="Arial" w:cs="Arial"/>
                <w:sz w:val="20"/>
                <w:szCs w:val="20"/>
              </w:rPr>
              <w:t>:00-</w:t>
            </w:r>
            <w:r w:rsidR="00DA4218">
              <w:rPr>
                <w:rFonts w:ascii="Arial" w:hAnsi="Arial" w:cs="Arial"/>
                <w:sz w:val="20"/>
                <w:szCs w:val="20"/>
              </w:rPr>
              <w:t>2</w:t>
            </w:r>
            <w:r w:rsidR="004F3C14">
              <w:rPr>
                <w:rFonts w:ascii="Arial" w:hAnsi="Arial" w:cs="Arial"/>
                <w:sz w:val="20"/>
                <w:szCs w:val="20"/>
              </w:rPr>
              <w:t>:00 PM, or by appointment</w:t>
            </w:r>
          </w:p>
        </w:tc>
      </w:tr>
    </w:tbl>
    <w:p w14:paraId="6F1A10F4" w14:textId="77777777" w:rsidR="00564039" w:rsidRDefault="00564039" w:rsidP="009C5505">
      <w:pPr>
        <w:pStyle w:val="Heading3"/>
        <w:spacing w:before="0" w:after="0" w:line="240" w:lineRule="auto"/>
        <w:rPr>
          <w:rFonts w:ascii="Arial" w:hAnsi="Arial" w:cs="Arial"/>
          <w:b/>
          <w:color w:val="auto"/>
          <w:sz w:val="20"/>
          <w:szCs w:val="20"/>
        </w:rPr>
      </w:pPr>
    </w:p>
    <w:p w14:paraId="6F1A10F5" w14:textId="77777777" w:rsidR="00564039" w:rsidRPr="00CE13E6" w:rsidRDefault="00FA3E87" w:rsidP="00564039">
      <w:pPr>
        <w:pStyle w:val="Heading3"/>
        <w:spacing w:before="0" w:after="0" w:line="240" w:lineRule="auto"/>
        <w:rPr>
          <w:rFonts w:ascii="Arial" w:hAnsi="Arial" w:cs="Arial"/>
          <w:b/>
          <w:color w:val="000000" w:themeColor="text1"/>
          <w:sz w:val="20"/>
          <w:szCs w:val="20"/>
        </w:rPr>
      </w:pPr>
      <w:r w:rsidRPr="00CE13E6">
        <w:rPr>
          <w:rFonts w:ascii="Arial" w:hAnsi="Arial" w:cs="Arial"/>
          <w:b/>
          <w:color w:val="000000" w:themeColor="text1"/>
          <w:sz w:val="20"/>
          <w:szCs w:val="20"/>
        </w:rPr>
        <w:t>Course Overview</w:t>
      </w:r>
    </w:p>
    <w:p w14:paraId="6F1A10F8" w14:textId="77EE7893" w:rsidR="009C5505" w:rsidRDefault="009C5505" w:rsidP="005801CB">
      <w:pPr>
        <w:spacing w:before="0" w:after="0" w:line="240" w:lineRule="auto"/>
        <w:rPr>
          <w:rFonts w:ascii="Arial" w:hAnsi="Arial" w:cs="Arial"/>
          <w:color w:val="000000" w:themeColor="text1"/>
          <w:sz w:val="20"/>
          <w:szCs w:val="20"/>
        </w:rPr>
      </w:pPr>
    </w:p>
    <w:p w14:paraId="65C4617B" w14:textId="0E0967AF" w:rsidR="00C52C97" w:rsidRDefault="004246C0" w:rsidP="00C52C97">
      <w:pPr>
        <w:spacing w:before="0"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The use of data </w:t>
      </w:r>
      <w:r w:rsidR="001D1834">
        <w:rPr>
          <w:rFonts w:ascii="Arial" w:hAnsi="Arial" w:cs="Arial"/>
          <w:color w:val="000000" w:themeColor="text1"/>
          <w:sz w:val="20"/>
          <w:szCs w:val="20"/>
        </w:rPr>
        <w:t xml:space="preserve">is </w:t>
      </w:r>
      <w:r w:rsidR="00C52C97">
        <w:rPr>
          <w:rFonts w:ascii="Arial" w:hAnsi="Arial" w:cs="Arial"/>
          <w:color w:val="000000" w:themeColor="text1"/>
          <w:sz w:val="20"/>
          <w:szCs w:val="20"/>
        </w:rPr>
        <w:t xml:space="preserve">critical in </w:t>
      </w:r>
      <w:r w:rsidR="0053025B">
        <w:rPr>
          <w:rFonts w:ascii="Arial" w:hAnsi="Arial" w:cs="Arial"/>
          <w:color w:val="000000" w:themeColor="text1"/>
          <w:sz w:val="20"/>
          <w:szCs w:val="20"/>
        </w:rPr>
        <w:t xml:space="preserve">many </w:t>
      </w:r>
      <w:r w:rsidR="00C52C97">
        <w:rPr>
          <w:rFonts w:ascii="Arial" w:hAnsi="Arial" w:cs="Arial"/>
          <w:color w:val="000000" w:themeColor="text1"/>
          <w:sz w:val="20"/>
          <w:szCs w:val="20"/>
        </w:rPr>
        <w:t>domains</w:t>
      </w:r>
      <w:r w:rsidR="001D1834">
        <w:rPr>
          <w:rFonts w:ascii="Arial" w:hAnsi="Arial" w:cs="Arial"/>
          <w:color w:val="000000" w:themeColor="text1"/>
          <w:sz w:val="20"/>
          <w:szCs w:val="20"/>
        </w:rPr>
        <w:t xml:space="preserve">. Academic science depends on data for advancement, and in </w:t>
      </w:r>
      <w:r w:rsidR="00A93115">
        <w:rPr>
          <w:rFonts w:ascii="Arial" w:hAnsi="Arial" w:cs="Arial"/>
          <w:color w:val="000000" w:themeColor="text1"/>
          <w:sz w:val="20"/>
          <w:szCs w:val="20"/>
        </w:rPr>
        <w:t xml:space="preserve">the </w:t>
      </w:r>
      <w:r w:rsidR="001D1834">
        <w:rPr>
          <w:rFonts w:ascii="Arial" w:hAnsi="Arial" w:cs="Arial"/>
          <w:color w:val="000000" w:themeColor="text1"/>
          <w:sz w:val="20"/>
          <w:szCs w:val="20"/>
        </w:rPr>
        <w:t xml:space="preserve">private </w:t>
      </w:r>
      <w:r w:rsidR="00A93115">
        <w:rPr>
          <w:rFonts w:ascii="Arial" w:hAnsi="Arial" w:cs="Arial"/>
          <w:color w:val="000000" w:themeColor="text1"/>
          <w:sz w:val="20"/>
          <w:szCs w:val="20"/>
        </w:rPr>
        <w:t>sector</w:t>
      </w:r>
      <w:r w:rsidR="001D1834">
        <w:rPr>
          <w:rFonts w:ascii="Arial" w:hAnsi="Arial" w:cs="Arial"/>
          <w:color w:val="000000" w:themeColor="text1"/>
          <w:sz w:val="20"/>
          <w:szCs w:val="20"/>
        </w:rPr>
        <w:t xml:space="preserve">, job acquisition and decision making </w:t>
      </w:r>
      <w:proofErr w:type="gramStart"/>
      <w:r w:rsidR="001D1834">
        <w:rPr>
          <w:rFonts w:ascii="Arial" w:hAnsi="Arial" w:cs="Arial"/>
          <w:color w:val="000000" w:themeColor="text1"/>
          <w:sz w:val="20"/>
          <w:szCs w:val="20"/>
        </w:rPr>
        <w:t>is</w:t>
      </w:r>
      <w:proofErr w:type="gramEnd"/>
      <w:r w:rsidR="001D1834">
        <w:rPr>
          <w:rFonts w:ascii="Arial" w:hAnsi="Arial" w:cs="Arial"/>
          <w:color w:val="000000" w:themeColor="text1"/>
          <w:sz w:val="20"/>
          <w:szCs w:val="20"/>
        </w:rPr>
        <w:t xml:space="preserve"> becoming more heavily dependent on data.</w:t>
      </w:r>
      <w:r w:rsidR="00C52C97">
        <w:rPr>
          <w:rFonts w:ascii="Arial" w:hAnsi="Arial" w:cs="Arial"/>
          <w:color w:val="000000" w:themeColor="text1"/>
          <w:sz w:val="20"/>
          <w:szCs w:val="20"/>
        </w:rPr>
        <w:t xml:space="preserve"> </w:t>
      </w:r>
      <w:r w:rsidR="001D1834">
        <w:rPr>
          <w:rFonts w:ascii="Arial" w:hAnsi="Arial" w:cs="Arial"/>
          <w:color w:val="000000" w:themeColor="text1"/>
          <w:sz w:val="20"/>
          <w:szCs w:val="20"/>
        </w:rPr>
        <w:t xml:space="preserve">This is for good reason, </w:t>
      </w:r>
      <w:r w:rsidR="00283C33">
        <w:rPr>
          <w:rFonts w:ascii="Arial" w:hAnsi="Arial" w:cs="Arial"/>
          <w:color w:val="000000" w:themeColor="text1"/>
          <w:sz w:val="20"/>
          <w:szCs w:val="20"/>
        </w:rPr>
        <w:t xml:space="preserve">as many benefits and improved insight can result </w:t>
      </w:r>
      <w:r w:rsidR="001D1834">
        <w:rPr>
          <w:rFonts w:ascii="Arial" w:hAnsi="Arial" w:cs="Arial"/>
          <w:color w:val="000000" w:themeColor="text1"/>
          <w:sz w:val="20"/>
          <w:szCs w:val="20"/>
        </w:rPr>
        <w:t>from proper use of data-based inference. Thus, knowledge of the nature of data and what to do with it can be a major advantage.</w:t>
      </w:r>
    </w:p>
    <w:p w14:paraId="06A19DEE" w14:textId="3EBE57A8" w:rsidR="00C52C97" w:rsidRDefault="00C52C97" w:rsidP="00C52C97">
      <w:pPr>
        <w:spacing w:before="0" w:after="0" w:line="240" w:lineRule="auto"/>
        <w:rPr>
          <w:rFonts w:ascii="Arial" w:hAnsi="Arial" w:cs="Arial"/>
          <w:color w:val="000000" w:themeColor="text1"/>
          <w:sz w:val="20"/>
          <w:szCs w:val="20"/>
        </w:rPr>
      </w:pPr>
    </w:p>
    <w:p w14:paraId="129499EA" w14:textId="257DDC74" w:rsidR="00C675C0" w:rsidRDefault="001D1834" w:rsidP="00C52C97">
      <w:pPr>
        <w:spacing w:before="0" w:after="0" w:line="240" w:lineRule="auto"/>
        <w:rPr>
          <w:rFonts w:ascii="Arial" w:hAnsi="Arial" w:cs="Arial"/>
          <w:color w:val="000000" w:themeColor="text1"/>
          <w:sz w:val="20"/>
          <w:szCs w:val="20"/>
        </w:rPr>
      </w:pPr>
      <w:r>
        <w:rPr>
          <w:rFonts w:ascii="Arial" w:hAnsi="Arial" w:cs="Arial"/>
          <w:color w:val="000000" w:themeColor="text1"/>
          <w:sz w:val="20"/>
          <w:szCs w:val="20"/>
        </w:rPr>
        <w:t xml:space="preserve">Nearly all data analysis frameworks can be construed in terms of the general linear model (GLM). This course covers a broad spectrum of the use of the GLM, starting with the foundations that underlie this model, and ending </w:t>
      </w:r>
      <w:r w:rsidR="00550063">
        <w:rPr>
          <w:rFonts w:ascii="Arial" w:hAnsi="Arial" w:cs="Arial"/>
          <w:color w:val="000000" w:themeColor="text1"/>
          <w:sz w:val="20"/>
          <w:szCs w:val="20"/>
        </w:rPr>
        <w:t xml:space="preserve">with coverage of </w:t>
      </w:r>
      <w:r>
        <w:rPr>
          <w:rFonts w:ascii="Arial" w:hAnsi="Arial" w:cs="Arial"/>
          <w:color w:val="000000" w:themeColor="text1"/>
          <w:sz w:val="20"/>
          <w:szCs w:val="20"/>
        </w:rPr>
        <w:t xml:space="preserve">broad extensions that result from the model (e.g., generalized linear mixed models for individual studies, meta-analysis for aggregating studies). The </w:t>
      </w:r>
      <w:r w:rsidR="00550063">
        <w:rPr>
          <w:rFonts w:ascii="Arial" w:hAnsi="Arial" w:cs="Arial"/>
          <w:color w:val="000000" w:themeColor="text1"/>
          <w:sz w:val="20"/>
          <w:szCs w:val="20"/>
        </w:rPr>
        <w:t xml:space="preserve">GLM </w:t>
      </w:r>
      <w:r w:rsidR="00B81209">
        <w:rPr>
          <w:rFonts w:ascii="Arial" w:hAnsi="Arial" w:cs="Arial"/>
          <w:color w:val="000000" w:themeColor="text1"/>
          <w:sz w:val="20"/>
          <w:szCs w:val="20"/>
        </w:rPr>
        <w:t xml:space="preserve">can flexibly handle a wide array of independent and dependent variables (including continuous as well as categorical and other nonnormally-distributed </w:t>
      </w:r>
      <w:r w:rsidRPr="00550063">
        <w:rPr>
          <w:rFonts w:ascii="Arial" w:hAnsi="Arial" w:cs="Arial"/>
          <w:color w:val="000000" w:themeColor="text1"/>
          <w:sz w:val="20"/>
          <w:szCs w:val="20"/>
        </w:rPr>
        <w:t>variables</w:t>
      </w:r>
      <w:r w:rsidR="00B81209">
        <w:rPr>
          <w:rFonts w:ascii="Arial" w:hAnsi="Arial" w:cs="Arial"/>
          <w:color w:val="000000" w:themeColor="text1"/>
          <w:sz w:val="20"/>
          <w:szCs w:val="20"/>
        </w:rPr>
        <w:t>)</w:t>
      </w:r>
      <w:r w:rsidR="00C52C97">
        <w:rPr>
          <w:rFonts w:ascii="Arial" w:hAnsi="Arial" w:cs="Arial"/>
          <w:color w:val="000000" w:themeColor="text1"/>
          <w:sz w:val="20"/>
          <w:szCs w:val="20"/>
        </w:rPr>
        <w:t xml:space="preserve">. </w:t>
      </w:r>
      <w:r w:rsidR="00550063">
        <w:rPr>
          <w:rFonts w:ascii="Arial" w:hAnsi="Arial" w:cs="Arial"/>
          <w:color w:val="000000" w:themeColor="text1"/>
          <w:sz w:val="20"/>
          <w:szCs w:val="20"/>
        </w:rPr>
        <w:t xml:space="preserve">Knowledge provided by this course will permit you to </w:t>
      </w:r>
      <w:r w:rsidR="00C52C97">
        <w:rPr>
          <w:rFonts w:ascii="Arial" w:hAnsi="Arial" w:cs="Arial"/>
          <w:sz w:val="20"/>
          <w:szCs w:val="20"/>
        </w:rPr>
        <w:t xml:space="preserve">take any source of data, formulate any kind of hypothesis </w:t>
      </w:r>
      <w:r w:rsidR="00550063">
        <w:rPr>
          <w:rFonts w:ascii="Arial" w:hAnsi="Arial" w:cs="Arial"/>
          <w:sz w:val="20"/>
          <w:szCs w:val="20"/>
        </w:rPr>
        <w:t>based on the acquired data</w:t>
      </w:r>
      <w:r w:rsidR="00C52C97">
        <w:rPr>
          <w:rFonts w:ascii="Arial" w:hAnsi="Arial" w:cs="Arial"/>
          <w:sz w:val="20"/>
          <w:szCs w:val="20"/>
        </w:rPr>
        <w:t xml:space="preserve">, produce statistical results that inform this hypothesis, and make appropriate inferences from these results. </w:t>
      </w:r>
    </w:p>
    <w:p w14:paraId="7712A15D" w14:textId="20C5748F" w:rsidR="00B81209" w:rsidRDefault="00B81209" w:rsidP="005801CB">
      <w:pPr>
        <w:spacing w:before="0" w:after="0" w:line="240" w:lineRule="auto"/>
        <w:rPr>
          <w:rFonts w:ascii="Arial" w:hAnsi="Arial" w:cs="Arial"/>
          <w:color w:val="000000" w:themeColor="text1"/>
          <w:sz w:val="20"/>
          <w:szCs w:val="20"/>
        </w:rPr>
      </w:pPr>
    </w:p>
    <w:p w14:paraId="52154A85" w14:textId="6F3B1C14" w:rsidR="00B81209" w:rsidRDefault="00B81209" w:rsidP="005801CB">
      <w:pPr>
        <w:spacing w:before="0" w:after="0" w:line="240" w:lineRule="auto"/>
        <w:rPr>
          <w:rFonts w:ascii="Arial" w:hAnsi="Arial" w:cs="Arial"/>
          <w:color w:val="000000" w:themeColor="text1"/>
          <w:sz w:val="20"/>
          <w:szCs w:val="20"/>
        </w:rPr>
      </w:pPr>
      <w:r w:rsidRPr="00CE13E6">
        <w:rPr>
          <w:rFonts w:ascii="Arial" w:hAnsi="Arial" w:cs="Arial"/>
          <w:sz w:val="20"/>
          <w:szCs w:val="20"/>
        </w:rPr>
        <w:t xml:space="preserve">The class </w:t>
      </w:r>
      <w:r w:rsidR="001D1834">
        <w:rPr>
          <w:rFonts w:ascii="Arial" w:hAnsi="Arial" w:cs="Arial"/>
          <w:sz w:val="20"/>
          <w:szCs w:val="20"/>
        </w:rPr>
        <w:t xml:space="preserve">focuses on </w:t>
      </w:r>
      <w:r w:rsidRPr="00CE13E6">
        <w:rPr>
          <w:rFonts w:ascii="Arial" w:hAnsi="Arial" w:cs="Arial"/>
          <w:sz w:val="20"/>
          <w:szCs w:val="20"/>
        </w:rPr>
        <w:t>the data analysis stage of research in the context of what comes before and after this stage.</w:t>
      </w:r>
      <w:r>
        <w:rPr>
          <w:rFonts w:ascii="Arial" w:hAnsi="Arial" w:cs="Arial"/>
          <w:sz w:val="20"/>
          <w:szCs w:val="20"/>
        </w:rPr>
        <w:t xml:space="preserve"> </w:t>
      </w:r>
      <w:r>
        <w:rPr>
          <w:rFonts w:ascii="Arial" w:hAnsi="Arial" w:cs="Arial"/>
          <w:color w:val="000000" w:themeColor="text1"/>
          <w:sz w:val="20"/>
          <w:szCs w:val="20"/>
        </w:rPr>
        <w:t xml:space="preserve">Content focuses largely on the use of hypothesis-based models in scientific research, but the same methods are applicable to other domains such as public policy and private </w:t>
      </w:r>
      <w:r w:rsidRPr="00550063">
        <w:rPr>
          <w:rFonts w:ascii="Arial" w:hAnsi="Arial" w:cs="Arial"/>
          <w:color w:val="000000" w:themeColor="text1"/>
          <w:sz w:val="20"/>
          <w:szCs w:val="20"/>
        </w:rPr>
        <w:t>industry</w:t>
      </w:r>
      <w:r w:rsidR="00550063">
        <w:rPr>
          <w:rFonts w:ascii="Arial" w:hAnsi="Arial" w:cs="Arial"/>
          <w:color w:val="000000" w:themeColor="text1"/>
          <w:sz w:val="20"/>
          <w:szCs w:val="20"/>
        </w:rPr>
        <w:t xml:space="preserve">. </w:t>
      </w:r>
      <w:r>
        <w:rPr>
          <w:rFonts w:ascii="Arial" w:hAnsi="Arial" w:cs="Arial"/>
          <w:sz w:val="20"/>
          <w:szCs w:val="20"/>
        </w:rPr>
        <w:t xml:space="preserve">To achieve </w:t>
      </w:r>
      <w:r w:rsidR="001D1834">
        <w:rPr>
          <w:rFonts w:ascii="Arial" w:hAnsi="Arial" w:cs="Arial"/>
          <w:sz w:val="20"/>
          <w:szCs w:val="20"/>
        </w:rPr>
        <w:t>the course objectives</w:t>
      </w:r>
      <w:r>
        <w:rPr>
          <w:rFonts w:ascii="Arial" w:hAnsi="Arial" w:cs="Arial"/>
          <w:sz w:val="20"/>
          <w:szCs w:val="20"/>
        </w:rPr>
        <w:t xml:space="preserve">, we will use the </w:t>
      </w:r>
      <w:r w:rsidRPr="00B81209">
        <w:rPr>
          <w:rFonts w:ascii="Arial" w:hAnsi="Arial" w:cs="Arial"/>
          <w:sz w:val="20"/>
          <w:szCs w:val="20"/>
        </w:rPr>
        <w:t>R statistical programming environment</w:t>
      </w:r>
      <w:r>
        <w:rPr>
          <w:rFonts w:ascii="Arial" w:hAnsi="Arial" w:cs="Arial"/>
          <w:sz w:val="20"/>
          <w:szCs w:val="20"/>
        </w:rPr>
        <w:t xml:space="preserve">, which will allow us to implement a variety of models </w:t>
      </w:r>
      <w:r w:rsidR="001D1834">
        <w:rPr>
          <w:rFonts w:ascii="Arial" w:hAnsi="Arial" w:cs="Arial"/>
          <w:sz w:val="20"/>
          <w:szCs w:val="20"/>
        </w:rPr>
        <w:t xml:space="preserve">and </w:t>
      </w:r>
      <w:r>
        <w:rPr>
          <w:rFonts w:ascii="Arial" w:hAnsi="Arial" w:cs="Arial"/>
          <w:sz w:val="20"/>
          <w:szCs w:val="20"/>
        </w:rPr>
        <w:t>help us learn about the models themselves through supervised practice.</w:t>
      </w:r>
      <w:r w:rsidR="00C52C97">
        <w:rPr>
          <w:rFonts w:ascii="Arial" w:hAnsi="Arial" w:cs="Arial"/>
          <w:sz w:val="20"/>
          <w:szCs w:val="20"/>
        </w:rPr>
        <w:t xml:space="preserve"> </w:t>
      </w:r>
      <w:r w:rsidR="001D1834" w:rsidRPr="001D1834">
        <w:rPr>
          <w:rFonts w:ascii="Arial" w:hAnsi="Arial" w:cs="Arial"/>
          <w:sz w:val="20"/>
          <w:szCs w:val="20"/>
        </w:rPr>
        <w:t>You will work with collected data and generate material appropriate for academic and professional publication/presentation.</w:t>
      </w:r>
      <w:r w:rsidR="001D1834">
        <w:rPr>
          <w:rFonts w:ascii="Arial" w:hAnsi="Arial" w:cs="Arial"/>
          <w:sz w:val="20"/>
          <w:szCs w:val="20"/>
        </w:rPr>
        <w:t xml:space="preserve"> </w:t>
      </w:r>
      <w:r w:rsidR="00283C33">
        <w:rPr>
          <w:rFonts w:ascii="Arial" w:hAnsi="Arial" w:cs="Arial"/>
          <w:sz w:val="20"/>
          <w:szCs w:val="20"/>
        </w:rPr>
        <w:t xml:space="preserve">Focus will be placed on </w:t>
      </w:r>
      <w:r w:rsidR="00C52C97">
        <w:rPr>
          <w:rFonts w:ascii="Arial" w:hAnsi="Arial" w:cs="Arial"/>
          <w:sz w:val="20"/>
          <w:szCs w:val="20"/>
        </w:rPr>
        <w:t>work</w:t>
      </w:r>
      <w:r w:rsidR="00283C33">
        <w:rPr>
          <w:rFonts w:ascii="Arial" w:hAnsi="Arial" w:cs="Arial"/>
          <w:sz w:val="20"/>
          <w:szCs w:val="20"/>
        </w:rPr>
        <w:t xml:space="preserve">ing with already collected data and designing solutions to future problems </w:t>
      </w:r>
      <w:r w:rsidR="00C52C97">
        <w:rPr>
          <w:rFonts w:ascii="Arial" w:hAnsi="Arial" w:cs="Arial"/>
          <w:sz w:val="20"/>
          <w:szCs w:val="20"/>
        </w:rPr>
        <w:t>by using data.</w:t>
      </w:r>
    </w:p>
    <w:p w14:paraId="551D2A6E" w14:textId="77777777" w:rsidR="001D1834" w:rsidRDefault="001D1834" w:rsidP="009C5505">
      <w:pPr>
        <w:pStyle w:val="Heading3"/>
        <w:spacing w:before="0" w:after="0" w:line="240" w:lineRule="auto"/>
        <w:rPr>
          <w:rFonts w:ascii="Arial" w:hAnsi="Arial" w:cs="Arial"/>
          <w:b/>
          <w:color w:val="auto"/>
          <w:sz w:val="20"/>
          <w:szCs w:val="20"/>
        </w:rPr>
      </w:pPr>
    </w:p>
    <w:p w14:paraId="6F1A10FF" w14:textId="560D3E55" w:rsidR="009C5505" w:rsidRPr="00CE13E6" w:rsidRDefault="009C5505" w:rsidP="009C5505">
      <w:pPr>
        <w:pStyle w:val="Heading3"/>
        <w:spacing w:before="0" w:after="0" w:line="240" w:lineRule="auto"/>
        <w:rPr>
          <w:rFonts w:ascii="Arial" w:hAnsi="Arial" w:cs="Arial"/>
          <w:b/>
          <w:color w:val="auto"/>
          <w:sz w:val="20"/>
          <w:szCs w:val="20"/>
        </w:rPr>
      </w:pPr>
      <w:r w:rsidRPr="00CE13E6">
        <w:rPr>
          <w:rFonts w:ascii="Arial" w:hAnsi="Arial" w:cs="Arial"/>
          <w:b/>
          <w:color w:val="auto"/>
          <w:sz w:val="20"/>
          <w:szCs w:val="20"/>
        </w:rPr>
        <w:t>Specific Course Objectives</w:t>
      </w:r>
    </w:p>
    <w:p w14:paraId="6F1A1100" w14:textId="77777777" w:rsidR="009C5505" w:rsidRPr="00CE13E6" w:rsidRDefault="009C5505" w:rsidP="009C5505">
      <w:pPr>
        <w:spacing w:before="0" w:after="0" w:line="240" w:lineRule="auto"/>
        <w:rPr>
          <w:rFonts w:ascii="Arial" w:hAnsi="Arial" w:cs="Arial"/>
          <w:sz w:val="20"/>
          <w:szCs w:val="20"/>
        </w:rPr>
      </w:pPr>
    </w:p>
    <w:p w14:paraId="6F1A1101" w14:textId="7777777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To improve skills in research so that design, analysis, and reporting are integrated</w:t>
      </w:r>
    </w:p>
    <w:p w14:paraId="6F1A1102" w14:textId="7777777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 xml:space="preserve">To be able to identify </w:t>
      </w:r>
      <w:proofErr w:type="gramStart"/>
      <w:r w:rsidRPr="00CE13E6">
        <w:rPr>
          <w:rFonts w:ascii="Arial" w:hAnsi="Arial" w:cs="Arial"/>
          <w:sz w:val="20"/>
          <w:szCs w:val="20"/>
        </w:rPr>
        <w:t>a number of</w:t>
      </w:r>
      <w:proofErr w:type="gramEnd"/>
      <w:r w:rsidRPr="00CE13E6">
        <w:rPr>
          <w:rFonts w:ascii="Arial" w:hAnsi="Arial" w:cs="Arial"/>
          <w:sz w:val="20"/>
          <w:szCs w:val="20"/>
        </w:rPr>
        <w:t xml:space="preserve"> common study designs in behavioral research</w:t>
      </w:r>
    </w:p>
    <w:p w14:paraId="6F1A1103" w14:textId="491C0CC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 xml:space="preserve">To be able to quickly manipulate datasets in </w:t>
      </w:r>
      <w:r w:rsidR="00074A28">
        <w:rPr>
          <w:rFonts w:ascii="Arial" w:hAnsi="Arial" w:cs="Arial"/>
          <w:sz w:val="20"/>
          <w:szCs w:val="20"/>
        </w:rPr>
        <w:t>the statistics package R</w:t>
      </w:r>
    </w:p>
    <w:p w14:paraId="5E4DDFB1" w14:textId="77777777" w:rsidR="00074A28" w:rsidRPr="00CE13E6" w:rsidRDefault="009C5505" w:rsidP="00074A28">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 xml:space="preserve">To see how to translate research ideas and hypotheses into statistical syntax in </w:t>
      </w:r>
      <w:r w:rsidR="00074A28">
        <w:rPr>
          <w:rFonts w:ascii="Arial" w:hAnsi="Arial" w:cs="Arial"/>
          <w:sz w:val="20"/>
          <w:szCs w:val="20"/>
        </w:rPr>
        <w:t>the statistics package R</w:t>
      </w:r>
    </w:p>
    <w:p w14:paraId="6F1A1106" w14:textId="7777777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To be able to quickly interpret output from statistics programs into publication-quality text</w:t>
      </w:r>
    </w:p>
    <w:p w14:paraId="6F1A1107" w14:textId="7777777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To address common errors and troubleshoot novel problems that occur when performing analyses</w:t>
      </w:r>
    </w:p>
    <w:p w14:paraId="6F1A1108" w14:textId="7777777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To gain confidence in working with statistical syntax</w:t>
      </w:r>
    </w:p>
    <w:p w14:paraId="6F1A1109" w14:textId="7777777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To develop skills to take on personal projects that are just beyond your immediate capacity</w:t>
      </w:r>
    </w:p>
    <w:p w14:paraId="6F1A110A" w14:textId="7777777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To consolidate prior statistical learning by repeated practice in new contexts</w:t>
      </w:r>
    </w:p>
    <w:p w14:paraId="6F1A110B" w14:textId="7777777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 xml:space="preserve">To gain experience in presenting statistical concepts </w:t>
      </w:r>
      <w:r w:rsidR="00E111C4" w:rsidRPr="00CE13E6">
        <w:rPr>
          <w:rFonts w:ascii="Arial" w:hAnsi="Arial" w:cs="Arial"/>
          <w:sz w:val="20"/>
          <w:szCs w:val="20"/>
        </w:rPr>
        <w:t xml:space="preserve">through </w:t>
      </w:r>
      <w:r w:rsidRPr="00CE13E6">
        <w:rPr>
          <w:rFonts w:ascii="Arial" w:hAnsi="Arial" w:cs="Arial"/>
          <w:sz w:val="20"/>
          <w:szCs w:val="20"/>
        </w:rPr>
        <w:t>writing and oration</w:t>
      </w:r>
    </w:p>
    <w:p w14:paraId="6F1A110C" w14:textId="77777777" w:rsidR="009C5505" w:rsidRPr="00CE13E6" w:rsidRDefault="009C5505" w:rsidP="009C5505">
      <w:pPr>
        <w:pStyle w:val="ListParagraph"/>
        <w:numPr>
          <w:ilvl w:val="0"/>
          <w:numId w:val="1"/>
        </w:numPr>
        <w:spacing w:before="0" w:after="0" w:line="240" w:lineRule="auto"/>
        <w:rPr>
          <w:rFonts w:ascii="Arial" w:hAnsi="Arial" w:cs="Arial"/>
          <w:sz w:val="20"/>
          <w:szCs w:val="20"/>
        </w:rPr>
      </w:pPr>
      <w:r w:rsidRPr="00CE13E6">
        <w:rPr>
          <w:rFonts w:ascii="Arial" w:hAnsi="Arial" w:cs="Arial"/>
          <w:sz w:val="20"/>
          <w:szCs w:val="20"/>
        </w:rPr>
        <w:t>To be able to evaluate benefits and drawbacks of different research approaches and to appropriately critique other academic and lay press reporting of statistics</w:t>
      </w:r>
    </w:p>
    <w:p w14:paraId="7A686E59" w14:textId="77777777" w:rsidR="006F0C3C" w:rsidRDefault="006F0C3C" w:rsidP="009C5505">
      <w:pPr>
        <w:pStyle w:val="Heading3"/>
        <w:spacing w:before="0" w:after="0" w:line="240" w:lineRule="auto"/>
        <w:rPr>
          <w:rFonts w:ascii="Arial" w:hAnsi="Arial" w:cs="Arial"/>
          <w:b/>
          <w:color w:val="auto"/>
          <w:sz w:val="20"/>
          <w:szCs w:val="20"/>
        </w:rPr>
      </w:pPr>
    </w:p>
    <w:p w14:paraId="6E6E0659" w14:textId="77777777" w:rsidR="00663A0E" w:rsidRDefault="00663A0E" w:rsidP="009C5505">
      <w:pPr>
        <w:pStyle w:val="Heading3"/>
        <w:spacing w:before="0" w:after="0" w:line="240" w:lineRule="auto"/>
        <w:rPr>
          <w:rFonts w:ascii="Arial" w:hAnsi="Arial" w:cs="Arial"/>
          <w:b/>
          <w:color w:val="auto"/>
          <w:sz w:val="20"/>
          <w:szCs w:val="20"/>
        </w:rPr>
      </w:pPr>
      <w:r>
        <w:rPr>
          <w:rFonts w:ascii="Arial" w:hAnsi="Arial" w:cs="Arial"/>
          <w:b/>
          <w:color w:val="auto"/>
          <w:sz w:val="20"/>
          <w:szCs w:val="20"/>
        </w:rPr>
        <w:br w:type="page"/>
      </w:r>
    </w:p>
    <w:p w14:paraId="6F1A110E" w14:textId="75D7AF53" w:rsidR="009C5505" w:rsidRPr="00CE13E6" w:rsidRDefault="009C5505" w:rsidP="009C5505">
      <w:pPr>
        <w:pStyle w:val="Heading3"/>
        <w:spacing w:before="0" w:after="0" w:line="240" w:lineRule="auto"/>
        <w:rPr>
          <w:rFonts w:ascii="Arial" w:hAnsi="Arial" w:cs="Arial"/>
          <w:b/>
          <w:color w:val="auto"/>
          <w:sz w:val="20"/>
          <w:szCs w:val="20"/>
        </w:rPr>
      </w:pPr>
      <w:r w:rsidRPr="00CE13E6">
        <w:rPr>
          <w:rFonts w:ascii="Arial" w:hAnsi="Arial" w:cs="Arial"/>
          <w:b/>
          <w:color w:val="auto"/>
          <w:sz w:val="20"/>
          <w:szCs w:val="20"/>
        </w:rPr>
        <w:lastRenderedPageBreak/>
        <w:t>Central Methods Used to Achieve Course Objectives</w:t>
      </w:r>
    </w:p>
    <w:p w14:paraId="6F1A110F" w14:textId="77777777" w:rsidR="009C5505" w:rsidRPr="00CE13E6" w:rsidRDefault="009C5505" w:rsidP="009C5505">
      <w:pPr>
        <w:spacing w:before="0" w:after="0" w:line="240" w:lineRule="auto"/>
        <w:rPr>
          <w:rFonts w:ascii="Arial" w:hAnsi="Arial" w:cs="Arial"/>
          <w:sz w:val="20"/>
          <w:szCs w:val="20"/>
        </w:rPr>
      </w:pPr>
    </w:p>
    <w:p w14:paraId="6F1A1110" w14:textId="77777777" w:rsidR="009C5505" w:rsidRPr="00CE13E6" w:rsidRDefault="009C5505" w:rsidP="009C5505">
      <w:pPr>
        <w:pStyle w:val="ListParagraph"/>
        <w:numPr>
          <w:ilvl w:val="0"/>
          <w:numId w:val="2"/>
        </w:numPr>
        <w:spacing w:before="0" w:after="0" w:line="240" w:lineRule="auto"/>
        <w:rPr>
          <w:rFonts w:ascii="Arial" w:hAnsi="Arial" w:cs="Arial"/>
          <w:sz w:val="20"/>
          <w:szCs w:val="20"/>
        </w:rPr>
      </w:pPr>
      <w:r w:rsidRPr="00CE13E6">
        <w:rPr>
          <w:rFonts w:ascii="Arial" w:hAnsi="Arial" w:cs="Arial"/>
          <w:sz w:val="20"/>
          <w:szCs w:val="20"/>
        </w:rPr>
        <w:t>Instructor lecture</w:t>
      </w:r>
    </w:p>
    <w:p w14:paraId="6F1A1111" w14:textId="77777777" w:rsidR="009C5505" w:rsidRPr="00CE13E6" w:rsidRDefault="009C5505" w:rsidP="009C5505">
      <w:pPr>
        <w:pStyle w:val="ListParagraph"/>
        <w:numPr>
          <w:ilvl w:val="0"/>
          <w:numId w:val="2"/>
        </w:numPr>
        <w:spacing w:before="0" w:after="0" w:line="240" w:lineRule="auto"/>
        <w:rPr>
          <w:rFonts w:ascii="Arial" w:hAnsi="Arial" w:cs="Arial"/>
          <w:sz w:val="20"/>
          <w:szCs w:val="20"/>
        </w:rPr>
      </w:pPr>
      <w:r w:rsidRPr="00CE13E6">
        <w:rPr>
          <w:rFonts w:ascii="Arial" w:hAnsi="Arial" w:cs="Arial"/>
          <w:sz w:val="20"/>
          <w:szCs w:val="20"/>
        </w:rPr>
        <w:t>Instructor-guided practice</w:t>
      </w:r>
    </w:p>
    <w:p w14:paraId="6F1A1112" w14:textId="77777777" w:rsidR="009C5505" w:rsidRPr="00CE13E6" w:rsidRDefault="00E111C4" w:rsidP="009C5505">
      <w:pPr>
        <w:pStyle w:val="ListParagraph"/>
        <w:numPr>
          <w:ilvl w:val="0"/>
          <w:numId w:val="2"/>
        </w:numPr>
        <w:spacing w:before="0" w:after="0" w:line="240" w:lineRule="auto"/>
        <w:rPr>
          <w:rFonts w:ascii="Arial" w:hAnsi="Arial" w:cs="Arial"/>
          <w:sz w:val="20"/>
          <w:szCs w:val="20"/>
        </w:rPr>
      </w:pPr>
      <w:r w:rsidRPr="00CE13E6">
        <w:rPr>
          <w:rFonts w:ascii="Arial" w:hAnsi="Arial" w:cs="Arial"/>
          <w:sz w:val="20"/>
          <w:szCs w:val="20"/>
        </w:rPr>
        <w:t>Independent p</w:t>
      </w:r>
      <w:r w:rsidR="009C5505" w:rsidRPr="00CE13E6">
        <w:rPr>
          <w:rFonts w:ascii="Arial" w:hAnsi="Arial" w:cs="Arial"/>
          <w:sz w:val="20"/>
          <w:szCs w:val="20"/>
        </w:rPr>
        <w:t>ractice of statistical programming with subsequent feedback</w:t>
      </w:r>
    </w:p>
    <w:p w14:paraId="6F1A1113" w14:textId="77777777" w:rsidR="009C5505" w:rsidRPr="00CE13E6" w:rsidRDefault="009C5505" w:rsidP="009C5505">
      <w:pPr>
        <w:pStyle w:val="ListParagraph"/>
        <w:numPr>
          <w:ilvl w:val="0"/>
          <w:numId w:val="2"/>
        </w:numPr>
        <w:spacing w:before="0" w:after="0" w:line="240" w:lineRule="auto"/>
        <w:rPr>
          <w:rFonts w:ascii="Arial" w:hAnsi="Arial" w:cs="Arial"/>
          <w:sz w:val="20"/>
          <w:szCs w:val="20"/>
        </w:rPr>
      </w:pPr>
      <w:r w:rsidRPr="00CE13E6">
        <w:rPr>
          <w:rFonts w:ascii="Arial" w:hAnsi="Arial" w:cs="Arial"/>
          <w:sz w:val="20"/>
          <w:szCs w:val="20"/>
        </w:rPr>
        <w:t>Writing and presentation-based assignments with feedback</w:t>
      </w:r>
    </w:p>
    <w:p w14:paraId="6F1A1114" w14:textId="77777777" w:rsidR="000F3643" w:rsidRPr="00CE13E6" w:rsidRDefault="000F3643" w:rsidP="009C5505">
      <w:pPr>
        <w:spacing w:before="0" w:after="0" w:line="240" w:lineRule="auto"/>
        <w:rPr>
          <w:rFonts w:ascii="Arial" w:hAnsi="Arial" w:cs="Arial"/>
          <w:sz w:val="20"/>
          <w:szCs w:val="20"/>
        </w:rPr>
      </w:pPr>
    </w:p>
    <w:p w14:paraId="6F1A1115" w14:textId="77777777" w:rsidR="009C5505" w:rsidRPr="00CE13E6" w:rsidRDefault="00E111C4" w:rsidP="009C5505">
      <w:pPr>
        <w:spacing w:before="0" w:after="0" w:line="240" w:lineRule="auto"/>
        <w:rPr>
          <w:rFonts w:ascii="Arial" w:hAnsi="Arial" w:cs="Arial"/>
          <w:b/>
          <w:sz w:val="20"/>
          <w:szCs w:val="20"/>
        </w:rPr>
      </w:pPr>
      <w:r w:rsidRPr="00CE13E6">
        <w:rPr>
          <w:rFonts w:ascii="Arial" w:hAnsi="Arial" w:cs="Arial"/>
          <w:b/>
          <w:sz w:val="20"/>
          <w:szCs w:val="20"/>
        </w:rPr>
        <w:t xml:space="preserve">Supplemental </w:t>
      </w:r>
      <w:r w:rsidR="00564039" w:rsidRPr="00CE13E6">
        <w:rPr>
          <w:rFonts w:ascii="Arial" w:hAnsi="Arial" w:cs="Arial"/>
          <w:b/>
          <w:sz w:val="20"/>
          <w:szCs w:val="20"/>
        </w:rPr>
        <w:t>Methods Used to Achieve Course Objectives</w:t>
      </w:r>
    </w:p>
    <w:p w14:paraId="6F1A1116" w14:textId="77777777" w:rsidR="009C5505" w:rsidRPr="00CE13E6" w:rsidRDefault="009C5505" w:rsidP="009C5505">
      <w:pPr>
        <w:spacing w:before="0" w:after="0" w:line="240" w:lineRule="auto"/>
        <w:rPr>
          <w:rFonts w:ascii="Arial" w:hAnsi="Arial" w:cs="Arial"/>
          <w:b/>
          <w:sz w:val="20"/>
          <w:szCs w:val="20"/>
        </w:rPr>
      </w:pPr>
    </w:p>
    <w:p w14:paraId="6F1A1117" w14:textId="77777777" w:rsidR="009C5505" w:rsidRPr="00CE13E6" w:rsidRDefault="009C5505" w:rsidP="009C5505">
      <w:pPr>
        <w:numPr>
          <w:ilvl w:val="0"/>
          <w:numId w:val="3"/>
        </w:numPr>
        <w:spacing w:before="0" w:after="0" w:line="240" w:lineRule="auto"/>
        <w:rPr>
          <w:rFonts w:ascii="Arial" w:hAnsi="Arial" w:cs="Arial"/>
          <w:sz w:val="20"/>
          <w:szCs w:val="20"/>
        </w:rPr>
      </w:pPr>
      <w:r w:rsidRPr="00CE13E6">
        <w:rPr>
          <w:rFonts w:ascii="Arial" w:hAnsi="Arial" w:cs="Arial"/>
          <w:sz w:val="20"/>
          <w:szCs w:val="20"/>
        </w:rPr>
        <w:t xml:space="preserve">Practice teaching yourself new statistical concepts, with helpful techniques provided by the instructor </w:t>
      </w:r>
    </w:p>
    <w:p w14:paraId="6F1A1118" w14:textId="77777777" w:rsidR="009C5505" w:rsidRPr="00CE13E6" w:rsidRDefault="009C5505" w:rsidP="009C5505">
      <w:pPr>
        <w:numPr>
          <w:ilvl w:val="0"/>
          <w:numId w:val="3"/>
        </w:numPr>
        <w:spacing w:before="0" w:after="0" w:line="240" w:lineRule="auto"/>
        <w:rPr>
          <w:rFonts w:ascii="Arial" w:hAnsi="Arial" w:cs="Arial"/>
          <w:sz w:val="20"/>
          <w:szCs w:val="20"/>
        </w:rPr>
      </w:pPr>
      <w:r w:rsidRPr="00CE13E6">
        <w:rPr>
          <w:rFonts w:ascii="Arial" w:hAnsi="Arial" w:cs="Arial"/>
          <w:sz w:val="20"/>
          <w:szCs w:val="20"/>
        </w:rPr>
        <w:t>Practice troubleshooting errors that arise when conducting analyses</w:t>
      </w:r>
    </w:p>
    <w:p w14:paraId="6F1A1119" w14:textId="77777777" w:rsidR="009C5505" w:rsidRPr="00CE13E6" w:rsidRDefault="00E111C4" w:rsidP="009C5505">
      <w:pPr>
        <w:numPr>
          <w:ilvl w:val="0"/>
          <w:numId w:val="3"/>
        </w:numPr>
        <w:spacing w:before="0" w:after="0" w:line="240" w:lineRule="auto"/>
        <w:rPr>
          <w:rFonts w:ascii="Arial" w:hAnsi="Arial" w:cs="Arial"/>
          <w:sz w:val="20"/>
          <w:szCs w:val="20"/>
        </w:rPr>
      </w:pPr>
      <w:r w:rsidRPr="00CE13E6">
        <w:rPr>
          <w:rFonts w:ascii="Arial" w:hAnsi="Arial" w:cs="Arial"/>
          <w:sz w:val="20"/>
          <w:szCs w:val="20"/>
        </w:rPr>
        <w:t xml:space="preserve">Complete </w:t>
      </w:r>
      <w:r w:rsidR="009C5505" w:rsidRPr="00CE13E6">
        <w:rPr>
          <w:rFonts w:ascii="Arial" w:hAnsi="Arial" w:cs="Arial"/>
          <w:sz w:val="20"/>
          <w:szCs w:val="20"/>
        </w:rPr>
        <w:t>a personal project using course-related strategies (which can directly contribute to your career advancement)</w:t>
      </w:r>
    </w:p>
    <w:p w14:paraId="6F1A111A" w14:textId="2D4284D5" w:rsidR="009C5505" w:rsidRPr="00CE13E6" w:rsidRDefault="009C5505" w:rsidP="00E111C4">
      <w:pPr>
        <w:numPr>
          <w:ilvl w:val="0"/>
          <w:numId w:val="3"/>
        </w:numPr>
        <w:spacing w:before="0" w:after="0" w:line="240" w:lineRule="auto"/>
        <w:rPr>
          <w:rFonts w:ascii="Arial" w:hAnsi="Arial" w:cs="Arial"/>
          <w:sz w:val="20"/>
          <w:szCs w:val="20"/>
        </w:rPr>
      </w:pPr>
      <w:r w:rsidRPr="00CE13E6">
        <w:rPr>
          <w:rFonts w:ascii="Arial" w:hAnsi="Arial" w:cs="Arial"/>
          <w:sz w:val="20"/>
          <w:szCs w:val="20"/>
        </w:rPr>
        <w:t>Assist</w:t>
      </w:r>
      <w:r w:rsidR="0040574D" w:rsidRPr="00CE13E6">
        <w:rPr>
          <w:rFonts w:ascii="Arial" w:hAnsi="Arial" w:cs="Arial"/>
          <w:sz w:val="20"/>
          <w:szCs w:val="20"/>
        </w:rPr>
        <w:t xml:space="preserve"> </w:t>
      </w:r>
      <w:r w:rsidRPr="00CE13E6">
        <w:rPr>
          <w:rFonts w:ascii="Arial" w:hAnsi="Arial" w:cs="Arial"/>
          <w:sz w:val="20"/>
          <w:szCs w:val="20"/>
        </w:rPr>
        <w:t xml:space="preserve">other class members - Learn by teaching them and </w:t>
      </w:r>
      <w:r w:rsidR="00E111C4" w:rsidRPr="00CE13E6">
        <w:rPr>
          <w:rFonts w:ascii="Arial" w:hAnsi="Arial" w:cs="Arial"/>
          <w:sz w:val="20"/>
          <w:szCs w:val="20"/>
        </w:rPr>
        <w:t>receiv</w:t>
      </w:r>
      <w:r w:rsidR="00B16FCD">
        <w:rPr>
          <w:rFonts w:ascii="Arial" w:hAnsi="Arial" w:cs="Arial"/>
          <w:sz w:val="20"/>
          <w:szCs w:val="20"/>
        </w:rPr>
        <w:t>ing</w:t>
      </w:r>
      <w:r w:rsidR="00E111C4" w:rsidRPr="00CE13E6">
        <w:rPr>
          <w:rFonts w:ascii="Arial" w:hAnsi="Arial" w:cs="Arial"/>
          <w:sz w:val="20"/>
          <w:szCs w:val="20"/>
        </w:rPr>
        <w:t xml:space="preserve"> </w:t>
      </w:r>
      <w:r w:rsidRPr="00CE13E6">
        <w:rPr>
          <w:rFonts w:ascii="Arial" w:hAnsi="Arial" w:cs="Arial"/>
          <w:sz w:val="20"/>
          <w:szCs w:val="20"/>
        </w:rPr>
        <w:t>instruction from them</w:t>
      </w:r>
      <w:r w:rsidR="00E111C4" w:rsidRPr="00CE13E6">
        <w:rPr>
          <w:rFonts w:ascii="Arial" w:hAnsi="Arial" w:cs="Arial"/>
          <w:sz w:val="20"/>
          <w:szCs w:val="20"/>
        </w:rPr>
        <w:t xml:space="preserve"> </w:t>
      </w:r>
    </w:p>
    <w:p w14:paraId="6F1A111B" w14:textId="77777777" w:rsidR="000F3643" w:rsidRPr="00CE13E6" w:rsidRDefault="000F3643" w:rsidP="009C5505">
      <w:pPr>
        <w:spacing w:before="0" w:after="0" w:line="240" w:lineRule="auto"/>
        <w:rPr>
          <w:rFonts w:ascii="Arial" w:hAnsi="Arial" w:cs="Arial"/>
          <w:sz w:val="20"/>
          <w:szCs w:val="20"/>
        </w:rPr>
      </w:pPr>
    </w:p>
    <w:p w14:paraId="6F1A111C" w14:textId="77777777"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t>Course Readings</w:t>
      </w:r>
    </w:p>
    <w:p w14:paraId="6F1A111D" w14:textId="77777777" w:rsidR="009C5505" w:rsidRPr="00CE13E6" w:rsidRDefault="009C5505" w:rsidP="009C5505">
      <w:pPr>
        <w:spacing w:before="0" w:after="0" w:line="240" w:lineRule="auto"/>
        <w:rPr>
          <w:rFonts w:ascii="Arial" w:hAnsi="Arial" w:cs="Arial"/>
          <w:b/>
          <w:sz w:val="20"/>
          <w:szCs w:val="20"/>
        </w:rPr>
      </w:pPr>
    </w:p>
    <w:p w14:paraId="6F1A111E" w14:textId="02B98D30"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 xml:space="preserve">We will use the </w:t>
      </w:r>
      <w:r w:rsidR="00E437E3">
        <w:rPr>
          <w:rFonts w:ascii="Arial" w:hAnsi="Arial" w:cs="Arial"/>
          <w:sz w:val="20"/>
          <w:szCs w:val="20"/>
        </w:rPr>
        <w:t xml:space="preserve">TRACS </w:t>
      </w:r>
      <w:r w:rsidRPr="00CE13E6">
        <w:rPr>
          <w:rFonts w:ascii="Arial" w:hAnsi="Arial" w:cs="Arial"/>
          <w:sz w:val="20"/>
          <w:szCs w:val="20"/>
        </w:rPr>
        <w:t xml:space="preserve">online course management system provided by </w:t>
      </w:r>
      <w:r w:rsidR="00E437E3">
        <w:rPr>
          <w:rFonts w:ascii="Arial" w:hAnsi="Arial" w:cs="Arial"/>
          <w:sz w:val="20"/>
          <w:szCs w:val="20"/>
        </w:rPr>
        <w:t xml:space="preserve">Texas State </w:t>
      </w:r>
      <w:r w:rsidRPr="00CE13E6">
        <w:rPr>
          <w:rFonts w:ascii="Arial" w:hAnsi="Arial" w:cs="Arial"/>
          <w:sz w:val="20"/>
          <w:szCs w:val="20"/>
        </w:rPr>
        <w:t xml:space="preserve">for all course readings, which are provided in </w:t>
      </w:r>
      <w:r w:rsidR="00AB6451">
        <w:rPr>
          <w:rFonts w:ascii="Arial" w:hAnsi="Arial" w:cs="Arial"/>
          <w:sz w:val="20"/>
          <w:szCs w:val="20"/>
        </w:rPr>
        <w:t xml:space="preserve">digital </w:t>
      </w:r>
      <w:r w:rsidRPr="00CE13E6">
        <w:rPr>
          <w:rFonts w:ascii="Arial" w:hAnsi="Arial" w:cs="Arial"/>
          <w:sz w:val="20"/>
          <w:szCs w:val="20"/>
        </w:rPr>
        <w:t xml:space="preserve">format. A list of </w:t>
      </w:r>
      <w:r w:rsidR="00AB6451">
        <w:rPr>
          <w:rFonts w:ascii="Arial" w:hAnsi="Arial" w:cs="Arial"/>
          <w:sz w:val="20"/>
          <w:szCs w:val="20"/>
        </w:rPr>
        <w:t xml:space="preserve">content </w:t>
      </w:r>
      <w:r w:rsidRPr="00CE13E6">
        <w:rPr>
          <w:rFonts w:ascii="Arial" w:hAnsi="Arial" w:cs="Arial"/>
          <w:sz w:val="20"/>
          <w:szCs w:val="20"/>
        </w:rPr>
        <w:t xml:space="preserve">used can be found at the end of this document. </w:t>
      </w:r>
    </w:p>
    <w:p w14:paraId="6F1A111F" w14:textId="77777777" w:rsidR="000F3643" w:rsidRPr="00CE13E6" w:rsidRDefault="000F3643" w:rsidP="009C5505">
      <w:pPr>
        <w:spacing w:before="0" w:after="0" w:line="240" w:lineRule="auto"/>
        <w:rPr>
          <w:rFonts w:ascii="Arial" w:hAnsi="Arial" w:cs="Arial"/>
          <w:sz w:val="20"/>
          <w:szCs w:val="20"/>
        </w:rPr>
      </w:pPr>
    </w:p>
    <w:p w14:paraId="6F1A1120" w14:textId="77777777"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t>Other Course Materials</w:t>
      </w:r>
    </w:p>
    <w:p w14:paraId="6F1A1121" w14:textId="77777777" w:rsidR="009C5505" w:rsidRPr="00CE13E6" w:rsidRDefault="009C5505" w:rsidP="009C5505">
      <w:pPr>
        <w:spacing w:before="0" w:after="0" w:line="240" w:lineRule="auto"/>
        <w:rPr>
          <w:rFonts w:ascii="Arial" w:hAnsi="Arial" w:cs="Arial"/>
          <w:b/>
          <w:sz w:val="20"/>
          <w:szCs w:val="20"/>
        </w:rPr>
      </w:pPr>
    </w:p>
    <w:p w14:paraId="6F1A1125" w14:textId="45A6E29D" w:rsidR="009C5505" w:rsidRPr="006F0C3C" w:rsidRDefault="009C5505" w:rsidP="00074A28">
      <w:pPr>
        <w:spacing w:before="0" w:after="0" w:line="240" w:lineRule="auto"/>
        <w:rPr>
          <w:rFonts w:ascii="Arial" w:hAnsi="Arial" w:cs="Arial"/>
          <w:sz w:val="20"/>
          <w:szCs w:val="20"/>
        </w:rPr>
      </w:pPr>
      <w:r w:rsidRPr="00CE13E6">
        <w:rPr>
          <w:rFonts w:ascii="Arial" w:hAnsi="Arial" w:cs="Arial"/>
          <w:sz w:val="20"/>
          <w:szCs w:val="20"/>
        </w:rPr>
        <w:t xml:space="preserve">We will be using </w:t>
      </w:r>
      <w:r w:rsidR="00564039" w:rsidRPr="00CE13E6">
        <w:rPr>
          <w:rFonts w:ascii="Arial" w:hAnsi="Arial" w:cs="Arial"/>
          <w:sz w:val="20"/>
          <w:szCs w:val="20"/>
        </w:rPr>
        <w:t xml:space="preserve">predominantly </w:t>
      </w:r>
      <w:r w:rsidR="00074A28">
        <w:rPr>
          <w:rFonts w:ascii="Arial" w:hAnsi="Arial" w:cs="Arial"/>
          <w:sz w:val="20"/>
          <w:szCs w:val="20"/>
        </w:rPr>
        <w:t xml:space="preserve">using the </w:t>
      </w:r>
      <w:r w:rsidRPr="00CE13E6">
        <w:rPr>
          <w:rFonts w:ascii="Arial" w:hAnsi="Arial" w:cs="Arial"/>
          <w:sz w:val="20"/>
          <w:szCs w:val="20"/>
        </w:rPr>
        <w:t>statistical package R</w:t>
      </w:r>
      <w:r w:rsidR="00074A28">
        <w:rPr>
          <w:rFonts w:ascii="Arial" w:hAnsi="Arial" w:cs="Arial"/>
          <w:sz w:val="20"/>
          <w:szCs w:val="20"/>
        </w:rPr>
        <w:t xml:space="preserve"> this </w:t>
      </w:r>
      <w:proofErr w:type="gramStart"/>
      <w:r w:rsidR="00074A28">
        <w:rPr>
          <w:rFonts w:ascii="Arial" w:hAnsi="Arial" w:cs="Arial"/>
          <w:sz w:val="20"/>
          <w:szCs w:val="20"/>
        </w:rPr>
        <w:t>semester, and</w:t>
      </w:r>
      <w:proofErr w:type="gramEnd"/>
      <w:r w:rsidR="00074A28">
        <w:rPr>
          <w:rFonts w:ascii="Arial" w:hAnsi="Arial" w:cs="Arial"/>
          <w:sz w:val="20"/>
          <w:szCs w:val="20"/>
        </w:rPr>
        <w:t xml:space="preserve"> implement</w:t>
      </w:r>
      <w:r w:rsidR="00A323FB">
        <w:rPr>
          <w:rFonts w:ascii="Arial" w:hAnsi="Arial" w:cs="Arial"/>
          <w:sz w:val="20"/>
          <w:szCs w:val="20"/>
        </w:rPr>
        <w:t>ing</w:t>
      </w:r>
      <w:r w:rsidR="00074A28">
        <w:rPr>
          <w:rFonts w:ascii="Arial" w:hAnsi="Arial" w:cs="Arial"/>
          <w:sz w:val="20"/>
          <w:szCs w:val="20"/>
        </w:rPr>
        <w:t xml:space="preserve"> analyses in R via the RStudio software</w:t>
      </w:r>
      <w:r w:rsidRPr="00CE13E6">
        <w:rPr>
          <w:rFonts w:ascii="Arial" w:hAnsi="Arial" w:cs="Arial"/>
          <w:sz w:val="20"/>
          <w:szCs w:val="20"/>
        </w:rPr>
        <w:t xml:space="preserve">. R is freely downloadable at </w:t>
      </w:r>
      <w:r w:rsidR="00564039" w:rsidRPr="00CE13E6">
        <w:rPr>
          <w:rFonts w:ascii="Arial" w:hAnsi="Arial" w:cs="Arial"/>
          <w:color w:val="000000" w:themeColor="text1"/>
          <w:sz w:val="20"/>
          <w:szCs w:val="20"/>
        </w:rPr>
        <w:t>http://</w:t>
      </w:r>
      <w:r w:rsidRPr="00CE13E6">
        <w:rPr>
          <w:rFonts w:ascii="Arial" w:hAnsi="Arial" w:cs="Arial"/>
          <w:sz w:val="20"/>
          <w:szCs w:val="20"/>
        </w:rPr>
        <w:t>www</w:t>
      </w:r>
      <w:r w:rsidRPr="00CE13E6">
        <w:rPr>
          <w:rFonts w:ascii="Arial" w:hAnsi="Arial" w:cs="Arial"/>
          <w:iCs/>
          <w:sz w:val="20"/>
          <w:szCs w:val="20"/>
        </w:rPr>
        <w:t>.</w:t>
      </w:r>
      <w:r w:rsidRPr="00CE13E6">
        <w:rPr>
          <w:rFonts w:ascii="Arial" w:hAnsi="Arial" w:cs="Arial"/>
          <w:bCs/>
          <w:iCs/>
          <w:sz w:val="20"/>
          <w:szCs w:val="20"/>
        </w:rPr>
        <w:t>r</w:t>
      </w:r>
      <w:r w:rsidRPr="00CE13E6">
        <w:rPr>
          <w:rFonts w:ascii="Arial" w:hAnsi="Arial" w:cs="Arial"/>
          <w:iCs/>
          <w:sz w:val="20"/>
          <w:szCs w:val="20"/>
        </w:rPr>
        <w:t>-project.org</w:t>
      </w:r>
      <w:r w:rsidRPr="00CE13E6">
        <w:rPr>
          <w:rFonts w:ascii="Arial" w:hAnsi="Arial" w:cs="Arial"/>
          <w:i/>
          <w:iCs/>
          <w:sz w:val="20"/>
          <w:szCs w:val="20"/>
        </w:rPr>
        <w:t>.</w:t>
      </w:r>
      <w:r w:rsidR="006F0C3C">
        <w:rPr>
          <w:rFonts w:ascii="Arial" w:hAnsi="Arial" w:cs="Arial"/>
          <w:i/>
          <w:iCs/>
          <w:sz w:val="20"/>
          <w:szCs w:val="20"/>
        </w:rPr>
        <w:t xml:space="preserve"> </w:t>
      </w:r>
      <w:r w:rsidR="006F0C3C">
        <w:rPr>
          <w:rFonts w:ascii="Arial" w:hAnsi="Arial" w:cs="Arial"/>
          <w:sz w:val="20"/>
          <w:szCs w:val="20"/>
        </w:rPr>
        <w:t xml:space="preserve">RStudio </w:t>
      </w:r>
      <w:r w:rsidR="006F0C3C" w:rsidRPr="00CE13E6">
        <w:rPr>
          <w:rFonts w:ascii="Arial" w:hAnsi="Arial" w:cs="Arial"/>
          <w:sz w:val="20"/>
          <w:szCs w:val="20"/>
        </w:rPr>
        <w:t xml:space="preserve">is freely downloadable at </w:t>
      </w:r>
      <w:r w:rsidR="006F0C3C" w:rsidRPr="009E3506">
        <w:rPr>
          <w:rFonts w:ascii="Arial" w:hAnsi="Arial" w:cs="Arial"/>
          <w:sz w:val="20"/>
          <w:szCs w:val="20"/>
        </w:rPr>
        <w:t>https://www.rstudio.com/</w:t>
      </w:r>
      <w:r w:rsidR="006F0C3C">
        <w:rPr>
          <w:rFonts w:ascii="Arial" w:hAnsi="Arial" w:cs="Arial"/>
          <w:color w:val="000000" w:themeColor="text1"/>
          <w:sz w:val="20"/>
          <w:szCs w:val="20"/>
        </w:rPr>
        <w:t>. Be sure to completely install R before installing RStudio (RStudio depends on R).</w:t>
      </w:r>
    </w:p>
    <w:p w14:paraId="6F1A1126" w14:textId="77777777" w:rsidR="000F3643" w:rsidRPr="00CE13E6" w:rsidRDefault="000F3643" w:rsidP="009C5505">
      <w:pPr>
        <w:spacing w:before="0" w:after="0" w:line="240" w:lineRule="auto"/>
        <w:rPr>
          <w:rFonts w:ascii="Arial" w:hAnsi="Arial" w:cs="Arial"/>
          <w:sz w:val="20"/>
          <w:szCs w:val="20"/>
        </w:rPr>
      </w:pPr>
    </w:p>
    <w:p w14:paraId="6F1A1127" w14:textId="77777777"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t>Assignments Contributing to Final Grade</w:t>
      </w:r>
    </w:p>
    <w:p w14:paraId="6F1A1128" w14:textId="77777777" w:rsidR="009C5505" w:rsidRPr="00CE13E6" w:rsidRDefault="009C5505" w:rsidP="009C5505">
      <w:pPr>
        <w:spacing w:before="0" w:after="0" w:line="240" w:lineRule="auto"/>
        <w:rPr>
          <w:rFonts w:ascii="Arial" w:hAnsi="Arial" w:cs="Arial"/>
          <w:b/>
          <w:sz w:val="20"/>
          <w:szCs w:val="20"/>
        </w:rPr>
      </w:pPr>
    </w:p>
    <w:p w14:paraId="6F1A1129" w14:textId="3B4829B0"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Homework + Contribution to Class Wiki: 50% (equal contribution among all assignments)</w:t>
      </w:r>
    </w:p>
    <w:p w14:paraId="6F1A112A" w14:textId="065D4D7D"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 xml:space="preserve">Teaching </w:t>
      </w:r>
      <w:r w:rsidR="0012715A">
        <w:rPr>
          <w:rFonts w:ascii="Arial" w:hAnsi="Arial" w:cs="Arial"/>
          <w:sz w:val="20"/>
          <w:szCs w:val="20"/>
        </w:rPr>
        <w:t>how to use a new R package</w:t>
      </w:r>
      <w:r w:rsidRPr="00CE13E6">
        <w:rPr>
          <w:rFonts w:ascii="Arial" w:hAnsi="Arial" w:cs="Arial"/>
          <w:sz w:val="20"/>
          <w:szCs w:val="20"/>
        </w:rPr>
        <w:t>: 10%</w:t>
      </w:r>
    </w:p>
    <w:p w14:paraId="6F1A112B" w14:textId="77777777"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Final Exam: 20%</w:t>
      </w:r>
    </w:p>
    <w:p w14:paraId="6F1A112C" w14:textId="77777777"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Final Paper: 20%</w:t>
      </w:r>
    </w:p>
    <w:p w14:paraId="6F1A112D" w14:textId="77777777" w:rsidR="009C5505" w:rsidRPr="00CE13E6" w:rsidRDefault="009C5505" w:rsidP="009C5505">
      <w:pPr>
        <w:spacing w:before="0" w:after="0" w:line="240" w:lineRule="auto"/>
        <w:rPr>
          <w:rFonts w:ascii="Arial" w:hAnsi="Arial" w:cs="Arial"/>
          <w:sz w:val="20"/>
          <w:szCs w:val="20"/>
        </w:rPr>
      </w:pPr>
    </w:p>
    <w:p w14:paraId="6F1A1130" w14:textId="77777777"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t>Grading</w:t>
      </w:r>
    </w:p>
    <w:p w14:paraId="6F1A1131" w14:textId="77777777" w:rsidR="009C5505" w:rsidRPr="00CE13E6" w:rsidRDefault="009C5505" w:rsidP="009C5505">
      <w:pPr>
        <w:spacing w:before="0" w:after="0" w:line="240" w:lineRule="auto"/>
        <w:rPr>
          <w:rFonts w:ascii="Arial" w:hAnsi="Arial" w:cs="Arial"/>
          <w:sz w:val="20"/>
          <w:szCs w:val="20"/>
        </w:rPr>
      </w:pPr>
    </w:p>
    <w:p w14:paraId="6F1A1132" w14:textId="0E77B2FD"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Grades will be based on your performance on course assignments and course attendance (see below for detail on course attendance).</w:t>
      </w:r>
      <w:r w:rsidR="00864080">
        <w:rPr>
          <w:rFonts w:ascii="Arial" w:hAnsi="Arial" w:cs="Arial"/>
          <w:sz w:val="20"/>
          <w:szCs w:val="20"/>
        </w:rPr>
        <w:t xml:space="preserve"> </w:t>
      </w:r>
      <w:r w:rsidRPr="00CE13E6">
        <w:rPr>
          <w:rFonts w:ascii="Arial" w:hAnsi="Arial" w:cs="Arial"/>
          <w:sz w:val="20"/>
          <w:szCs w:val="20"/>
        </w:rPr>
        <w:t>Your final grade will be on the following scale.</w:t>
      </w:r>
    </w:p>
    <w:p w14:paraId="6F1A1133" w14:textId="77777777" w:rsidR="009C5505" w:rsidRPr="00CE13E6" w:rsidRDefault="009C5505" w:rsidP="009C5505">
      <w:pPr>
        <w:spacing w:before="0" w:after="0" w:line="240" w:lineRule="auto"/>
        <w:rPr>
          <w:rFonts w:ascii="Arial" w:hAnsi="Arial" w:cs="Arial"/>
          <w:sz w:val="20"/>
          <w:szCs w:val="20"/>
        </w:rPr>
      </w:pPr>
    </w:p>
    <w:p w14:paraId="6F1A1134" w14:textId="77777777"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90% and above</w:t>
      </w:r>
      <w:r w:rsidR="00834957" w:rsidRPr="00CE13E6">
        <w:rPr>
          <w:rFonts w:ascii="Arial" w:hAnsi="Arial" w:cs="Arial"/>
          <w:sz w:val="20"/>
          <w:szCs w:val="20"/>
        </w:rPr>
        <w:tab/>
      </w:r>
      <w:r w:rsidR="00834957" w:rsidRPr="00CE13E6">
        <w:rPr>
          <w:rFonts w:ascii="Arial" w:hAnsi="Arial" w:cs="Arial"/>
          <w:sz w:val="20"/>
          <w:szCs w:val="20"/>
        </w:rPr>
        <w:tab/>
      </w:r>
      <w:r w:rsidRPr="00CE13E6">
        <w:rPr>
          <w:rFonts w:ascii="Arial" w:hAnsi="Arial" w:cs="Arial"/>
          <w:sz w:val="20"/>
          <w:szCs w:val="20"/>
        </w:rPr>
        <w:t>A</w:t>
      </w:r>
    </w:p>
    <w:p w14:paraId="6F1A1135" w14:textId="77777777"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80% - 89%</w:t>
      </w:r>
      <w:r w:rsidRPr="00CE13E6">
        <w:rPr>
          <w:rFonts w:ascii="Arial" w:hAnsi="Arial" w:cs="Arial"/>
          <w:sz w:val="20"/>
          <w:szCs w:val="20"/>
        </w:rPr>
        <w:tab/>
      </w:r>
      <w:r w:rsidRPr="00CE13E6">
        <w:rPr>
          <w:rFonts w:ascii="Arial" w:hAnsi="Arial" w:cs="Arial"/>
          <w:sz w:val="20"/>
          <w:szCs w:val="20"/>
        </w:rPr>
        <w:tab/>
        <w:t>B</w:t>
      </w:r>
    </w:p>
    <w:p w14:paraId="6F1A1136" w14:textId="77777777"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70% - 79%</w:t>
      </w:r>
      <w:r w:rsidRPr="00CE13E6">
        <w:rPr>
          <w:rFonts w:ascii="Arial" w:hAnsi="Arial" w:cs="Arial"/>
          <w:sz w:val="20"/>
          <w:szCs w:val="20"/>
        </w:rPr>
        <w:tab/>
      </w:r>
      <w:r w:rsidRPr="00CE13E6">
        <w:rPr>
          <w:rFonts w:ascii="Arial" w:hAnsi="Arial" w:cs="Arial"/>
          <w:sz w:val="20"/>
          <w:szCs w:val="20"/>
        </w:rPr>
        <w:tab/>
        <w:t>C</w:t>
      </w:r>
    </w:p>
    <w:p w14:paraId="6F1A1137" w14:textId="77777777"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60% - 69%</w:t>
      </w:r>
      <w:r w:rsidRPr="00CE13E6">
        <w:rPr>
          <w:rFonts w:ascii="Arial" w:hAnsi="Arial" w:cs="Arial"/>
          <w:sz w:val="20"/>
          <w:szCs w:val="20"/>
        </w:rPr>
        <w:tab/>
      </w:r>
      <w:r w:rsidRPr="00CE13E6">
        <w:rPr>
          <w:rFonts w:ascii="Arial" w:hAnsi="Arial" w:cs="Arial"/>
          <w:sz w:val="20"/>
          <w:szCs w:val="20"/>
        </w:rPr>
        <w:tab/>
        <w:t>D</w:t>
      </w:r>
    </w:p>
    <w:p w14:paraId="6F1A1138" w14:textId="77777777"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Below 60%</w:t>
      </w:r>
      <w:r w:rsidRPr="00CE13E6">
        <w:rPr>
          <w:rFonts w:ascii="Arial" w:hAnsi="Arial" w:cs="Arial"/>
          <w:sz w:val="20"/>
          <w:szCs w:val="20"/>
        </w:rPr>
        <w:tab/>
      </w:r>
      <w:r w:rsidRPr="00CE13E6">
        <w:rPr>
          <w:rFonts w:ascii="Arial" w:hAnsi="Arial" w:cs="Arial"/>
          <w:sz w:val="20"/>
          <w:szCs w:val="20"/>
        </w:rPr>
        <w:tab/>
        <w:t>F</w:t>
      </w:r>
    </w:p>
    <w:p w14:paraId="6F1A1139" w14:textId="77777777" w:rsidR="009C5505" w:rsidRPr="00CE13E6" w:rsidRDefault="009C5505" w:rsidP="009C5505">
      <w:pPr>
        <w:spacing w:before="0" w:after="0" w:line="240" w:lineRule="auto"/>
        <w:rPr>
          <w:rFonts w:ascii="Arial" w:hAnsi="Arial" w:cs="Arial"/>
          <w:sz w:val="20"/>
          <w:szCs w:val="20"/>
        </w:rPr>
      </w:pPr>
    </w:p>
    <w:p w14:paraId="2014F27E" w14:textId="77777777" w:rsidR="008C489B" w:rsidRDefault="008C489B">
      <w:pPr>
        <w:spacing w:before="0" w:after="200"/>
        <w:rPr>
          <w:rFonts w:ascii="Arial" w:hAnsi="Arial" w:cs="Arial"/>
          <w:b/>
          <w:sz w:val="20"/>
          <w:szCs w:val="20"/>
        </w:rPr>
      </w:pPr>
      <w:r>
        <w:rPr>
          <w:rFonts w:ascii="Arial" w:hAnsi="Arial" w:cs="Arial"/>
          <w:b/>
          <w:sz w:val="20"/>
          <w:szCs w:val="20"/>
        </w:rPr>
        <w:br w:type="page"/>
      </w:r>
    </w:p>
    <w:p w14:paraId="6F1A113A" w14:textId="306EA74D"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lastRenderedPageBreak/>
        <w:t>Attendance</w:t>
      </w:r>
    </w:p>
    <w:p w14:paraId="6F1A113B" w14:textId="77777777" w:rsidR="009C5505" w:rsidRPr="00CE13E6" w:rsidRDefault="009C5505" w:rsidP="009C5505">
      <w:pPr>
        <w:spacing w:before="0" w:after="0" w:line="240" w:lineRule="auto"/>
        <w:rPr>
          <w:rFonts w:ascii="Arial" w:hAnsi="Arial" w:cs="Arial"/>
          <w:sz w:val="20"/>
          <w:szCs w:val="20"/>
        </w:rPr>
      </w:pPr>
    </w:p>
    <w:p w14:paraId="6F1A113C" w14:textId="1322AF38"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 xml:space="preserve">Because much of the course is demonstration and practice with feedback, attendance will be necessary for learning. However, attendance will be used as part of the final grade in only one circumstance - when a student’s final grade is </w:t>
      </w:r>
      <w:r w:rsidR="00234176">
        <w:rPr>
          <w:rFonts w:ascii="Arial" w:hAnsi="Arial" w:cs="Arial"/>
          <w:sz w:val="20"/>
          <w:szCs w:val="20"/>
        </w:rPr>
        <w:t xml:space="preserve">within the range of </w:t>
      </w:r>
      <w:r w:rsidRPr="00CE13E6">
        <w:rPr>
          <w:rFonts w:ascii="Arial" w:hAnsi="Arial" w:cs="Arial"/>
          <w:sz w:val="20"/>
          <w:szCs w:val="20"/>
        </w:rPr>
        <w:t>one percentage point below a higher grade</w:t>
      </w:r>
      <w:r w:rsidR="00234176">
        <w:rPr>
          <w:rFonts w:ascii="Arial" w:hAnsi="Arial" w:cs="Arial"/>
          <w:sz w:val="20"/>
          <w:szCs w:val="20"/>
        </w:rPr>
        <w:t>.</w:t>
      </w:r>
      <w:r w:rsidR="00234176" w:rsidRPr="00CE13E6">
        <w:rPr>
          <w:rFonts w:ascii="Arial" w:hAnsi="Arial" w:cs="Arial"/>
          <w:sz w:val="20"/>
          <w:szCs w:val="20"/>
        </w:rPr>
        <w:t xml:space="preserve"> </w:t>
      </w:r>
    </w:p>
    <w:p w14:paraId="6F1A113D" w14:textId="77777777" w:rsidR="009C5505" w:rsidRPr="00CE13E6" w:rsidRDefault="009C5505" w:rsidP="009C5505">
      <w:pPr>
        <w:spacing w:before="0" w:after="0" w:line="240" w:lineRule="auto"/>
        <w:rPr>
          <w:rFonts w:ascii="Arial" w:hAnsi="Arial" w:cs="Arial"/>
          <w:sz w:val="20"/>
          <w:szCs w:val="20"/>
        </w:rPr>
      </w:pPr>
    </w:p>
    <w:p w14:paraId="6F1A113E" w14:textId="211FA3E6" w:rsidR="00777387"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 xml:space="preserve">In this instance, if a student attends 90% of classes or more (i.e., </w:t>
      </w:r>
      <w:r w:rsidR="00777387" w:rsidRPr="00CE13E6">
        <w:rPr>
          <w:rFonts w:ascii="Arial" w:hAnsi="Arial" w:cs="Arial"/>
          <w:sz w:val="20"/>
          <w:szCs w:val="20"/>
        </w:rPr>
        <w:t xml:space="preserve">one </w:t>
      </w:r>
      <w:r w:rsidRPr="00CE13E6">
        <w:rPr>
          <w:rFonts w:ascii="Arial" w:hAnsi="Arial" w:cs="Arial"/>
          <w:sz w:val="20"/>
          <w:szCs w:val="20"/>
        </w:rPr>
        <w:t>or fewer absences), then his/her grade will be rounded up to the next letter grade. To illustrate, if a student has an 89.3% grade on assignments and attends 100% of classes, this student will receive an A. if a student has an 89.3% grade on assignments and attends 80% of classes, this student will receive a B. I</w:t>
      </w:r>
      <w:r w:rsidR="00234176">
        <w:rPr>
          <w:rFonts w:ascii="Arial" w:hAnsi="Arial" w:cs="Arial"/>
          <w:sz w:val="20"/>
          <w:szCs w:val="20"/>
        </w:rPr>
        <w:t>f a student has an 88.9</w:t>
      </w:r>
      <w:r w:rsidRPr="00CE13E6">
        <w:rPr>
          <w:rFonts w:ascii="Arial" w:hAnsi="Arial" w:cs="Arial"/>
          <w:sz w:val="20"/>
          <w:szCs w:val="20"/>
        </w:rPr>
        <w:t xml:space="preserve">% grade on assignments and attends 100% of classes, this student will still receive a B (because </w:t>
      </w:r>
      <w:r w:rsidR="00234176">
        <w:rPr>
          <w:rFonts w:ascii="Arial" w:hAnsi="Arial" w:cs="Arial"/>
          <w:sz w:val="20"/>
          <w:szCs w:val="20"/>
        </w:rPr>
        <w:t>88.9% is not within one percentage point of the higher grade).</w:t>
      </w:r>
      <w:r w:rsidR="00234176" w:rsidRPr="00CE13E6">
        <w:rPr>
          <w:rFonts w:ascii="Arial" w:hAnsi="Arial" w:cs="Arial"/>
          <w:sz w:val="20"/>
          <w:szCs w:val="20"/>
        </w:rPr>
        <w:t xml:space="preserve"> </w:t>
      </w:r>
    </w:p>
    <w:p w14:paraId="6F1A113F" w14:textId="77777777" w:rsidR="00777387" w:rsidRPr="00CE13E6" w:rsidRDefault="00777387" w:rsidP="009C5505">
      <w:pPr>
        <w:spacing w:before="0" w:after="0" w:line="240" w:lineRule="auto"/>
        <w:rPr>
          <w:rFonts w:ascii="Arial" w:hAnsi="Arial" w:cs="Arial"/>
          <w:sz w:val="20"/>
          <w:szCs w:val="20"/>
        </w:rPr>
      </w:pPr>
    </w:p>
    <w:p w14:paraId="6F1A1140" w14:textId="56E9A086"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Excused absences will only be provided</w:t>
      </w:r>
      <w:r w:rsidR="004D325A">
        <w:rPr>
          <w:rFonts w:ascii="Arial" w:hAnsi="Arial" w:cs="Arial"/>
          <w:sz w:val="20"/>
          <w:szCs w:val="20"/>
        </w:rPr>
        <w:t xml:space="preserve"> in the circumstances delineated in section 03.01 of University Policies and procedures Statement 02.03.01 (which can be found at </w:t>
      </w:r>
      <w:r w:rsidR="004D325A" w:rsidRPr="004D325A">
        <w:rPr>
          <w:rFonts w:ascii="Arial" w:hAnsi="Arial" w:cs="Arial"/>
          <w:sz w:val="20"/>
          <w:szCs w:val="20"/>
        </w:rPr>
        <w:t>http://policies.txstate.edu/division-policies/academic-affairs/02-03-01.html</w:t>
      </w:r>
      <w:r w:rsidR="004D325A">
        <w:rPr>
          <w:rFonts w:ascii="Arial" w:hAnsi="Arial" w:cs="Arial"/>
          <w:sz w:val="20"/>
          <w:szCs w:val="20"/>
        </w:rPr>
        <w:t>).</w:t>
      </w:r>
      <w:r w:rsidR="001E65BB">
        <w:rPr>
          <w:rFonts w:ascii="Arial" w:hAnsi="Arial" w:cs="Arial"/>
          <w:sz w:val="20"/>
          <w:szCs w:val="20"/>
        </w:rPr>
        <w:t xml:space="preserve"> Signed d</w:t>
      </w:r>
      <w:r w:rsidR="001E65BB" w:rsidRPr="00CE13E6">
        <w:rPr>
          <w:rFonts w:ascii="Arial" w:hAnsi="Arial" w:cs="Arial"/>
          <w:sz w:val="20"/>
          <w:szCs w:val="20"/>
        </w:rPr>
        <w:t xml:space="preserve">ocumentation from a medical provider or </w:t>
      </w:r>
      <w:r w:rsidR="001E65BB">
        <w:rPr>
          <w:rFonts w:ascii="Arial" w:hAnsi="Arial" w:cs="Arial"/>
          <w:sz w:val="20"/>
          <w:szCs w:val="20"/>
        </w:rPr>
        <w:t>other appropriate professional will be required.</w:t>
      </w:r>
      <w:r w:rsidR="003E259F">
        <w:rPr>
          <w:rFonts w:ascii="Arial" w:hAnsi="Arial" w:cs="Arial"/>
          <w:sz w:val="20"/>
          <w:szCs w:val="20"/>
        </w:rPr>
        <w:t xml:space="preserve"> Students will be considered as attending class if they arrive within 10 minutes of the class start time.</w:t>
      </w:r>
    </w:p>
    <w:p w14:paraId="6F1A1141" w14:textId="77777777" w:rsidR="009C5505" w:rsidRPr="00CE13E6" w:rsidRDefault="009C5505" w:rsidP="009C5505">
      <w:pPr>
        <w:spacing w:before="0" w:after="0" w:line="240" w:lineRule="auto"/>
        <w:rPr>
          <w:rFonts w:ascii="Arial" w:hAnsi="Arial" w:cs="Arial"/>
          <w:sz w:val="20"/>
          <w:szCs w:val="20"/>
        </w:rPr>
      </w:pPr>
    </w:p>
    <w:p w14:paraId="6F1A1142" w14:textId="77777777"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t>Late Work</w:t>
      </w:r>
    </w:p>
    <w:p w14:paraId="6F1A1143" w14:textId="77777777" w:rsidR="009C5505" w:rsidRPr="00CE13E6" w:rsidRDefault="009C5505" w:rsidP="009C5505">
      <w:pPr>
        <w:spacing w:before="0" w:after="0" w:line="240" w:lineRule="auto"/>
        <w:rPr>
          <w:rFonts w:ascii="Arial" w:hAnsi="Arial" w:cs="Arial"/>
          <w:sz w:val="20"/>
          <w:szCs w:val="20"/>
        </w:rPr>
      </w:pPr>
    </w:p>
    <w:p w14:paraId="6F1A1144" w14:textId="418E4A7B"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 xml:space="preserve">Late work is marked </w:t>
      </w:r>
      <w:r w:rsidR="00777387" w:rsidRPr="00CE13E6">
        <w:rPr>
          <w:rFonts w:ascii="Arial" w:hAnsi="Arial" w:cs="Arial"/>
          <w:sz w:val="20"/>
          <w:szCs w:val="20"/>
        </w:rPr>
        <w:t xml:space="preserve">down </w:t>
      </w:r>
      <w:r w:rsidR="00864080">
        <w:rPr>
          <w:rFonts w:ascii="Arial" w:hAnsi="Arial" w:cs="Arial"/>
          <w:sz w:val="20"/>
          <w:szCs w:val="20"/>
        </w:rPr>
        <w:t>20% for each</w:t>
      </w:r>
      <w:r w:rsidRPr="00CE13E6">
        <w:rPr>
          <w:rFonts w:ascii="Arial" w:hAnsi="Arial" w:cs="Arial"/>
          <w:sz w:val="20"/>
          <w:szCs w:val="20"/>
        </w:rPr>
        <w:t xml:space="preserve"> </w:t>
      </w:r>
      <w:r w:rsidR="00353B16">
        <w:rPr>
          <w:rFonts w:ascii="Arial" w:hAnsi="Arial" w:cs="Arial"/>
          <w:sz w:val="20"/>
          <w:szCs w:val="20"/>
        </w:rPr>
        <w:t xml:space="preserve">business </w:t>
      </w:r>
      <w:r w:rsidRPr="00CE13E6">
        <w:rPr>
          <w:rFonts w:ascii="Arial" w:hAnsi="Arial" w:cs="Arial"/>
          <w:sz w:val="20"/>
          <w:szCs w:val="20"/>
        </w:rPr>
        <w:t>day that it is late.</w:t>
      </w:r>
      <w:r w:rsidR="00DA0CA4">
        <w:rPr>
          <w:rFonts w:ascii="Arial" w:hAnsi="Arial" w:cs="Arial"/>
          <w:sz w:val="20"/>
          <w:szCs w:val="20"/>
        </w:rPr>
        <w:t xml:space="preserve"> Work is considered one day late if it is not provided to the instructor within the first 10 minutes of the class date on which it is due.</w:t>
      </w:r>
      <w:r w:rsidR="00353B16">
        <w:rPr>
          <w:rFonts w:ascii="Arial" w:hAnsi="Arial" w:cs="Arial"/>
          <w:sz w:val="20"/>
          <w:szCs w:val="20"/>
        </w:rPr>
        <w:t xml:space="preserve"> Late work </w:t>
      </w:r>
      <w:r w:rsidR="00CB1390">
        <w:rPr>
          <w:rFonts w:ascii="Arial" w:hAnsi="Arial" w:cs="Arial"/>
          <w:sz w:val="20"/>
          <w:szCs w:val="20"/>
        </w:rPr>
        <w:t>can</w:t>
      </w:r>
      <w:r w:rsidR="00353B16">
        <w:rPr>
          <w:rFonts w:ascii="Arial" w:hAnsi="Arial" w:cs="Arial"/>
          <w:sz w:val="20"/>
          <w:szCs w:val="20"/>
        </w:rPr>
        <w:t xml:space="preserve"> be brought to the Psychology Suite (UAC 253; open 8 AM-5 PM on Monday-Friday) and time-stamped by the department assistants, who can </w:t>
      </w:r>
      <w:r w:rsidR="00AB6451">
        <w:rPr>
          <w:rFonts w:ascii="Arial" w:hAnsi="Arial" w:cs="Arial"/>
          <w:sz w:val="20"/>
          <w:szCs w:val="20"/>
        </w:rPr>
        <w:t xml:space="preserve">then provide me </w:t>
      </w:r>
      <w:r w:rsidR="00353B16">
        <w:rPr>
          <w:rFonts w:ascii="Arial" w:hAnsi="Arial" w:cs="Arial"/>
          <w:sz w:val="20"/>
          <w:szCs w:val="20"/>
        </w:rPr>
        <w:t>the completed work.</w:t>
      </w:r>
    </w:p>
    <w:p w14:paraId="6F1A1145" w14:textId="77777777" w:rsidR="00777387" w:rsidRPr="00CE13E6" w:rsidRDefault="00777387" w:rsidP="009C5505">
      <w:pPr>
        <w:spacing w:before="0" w:after="0" w:line="240" w:lineRule="auto"/>
        <w:rPr>
          <w:rFonts w:ascii="Arial" w:hAnsi="Arial" w:cs="Arial"/>
          <w:sz w:val="20"/>
          <w:szCs w:val="20"/>
        </w:rPr>
      </w:pPr>
    </w:p>
    <w:p w14:paraId="6F1A1146" w14:textId="77777777"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t>Note Taking and Recording</w:t>
      </w:r>
    </w:p>
    <w:p w14:paraId="6F1A1147" w14:textId="77777777" w:rsidR="00777387" w:rsidRPr="00CE13E6" w:rsidRDefault="00777387" w:rsidP="009C5505">
      <w:pPr>
        <w:spacing w:before="0" w:after="0" w:line="240" w:lineRule="auto"/>
        <w:rPr>
          <w:rFonts w:ascii="Arial" w:hAnsi="Arial" w:cs="Arial"/>
          <w:b/>
          <w:sz w:val="20"/>
          <w:szCs w:val="20"/>
        </w:rPr>
      </w:pPr>
    </w:p>
    <w:p w14:paraId="6F1A1148" w14:textId="70032AB9"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 xml:space="preserve">You are encouraged to take notes on the lectures/discussions. However, you are not permitted to take notes or </w:t>
      </w:r>
      <w:r w:rsidR="00E437E3">
        <w:rPr>
          <w:rFonts w:ascii="Arial" w:hAnsi="Arial" w:cs="Arial"/>
          <w:sz w:val="20"/>
          <w:szCs w:val="20"/>
        </w:rPr>
        <w:t xml:space="preserve">audio/video </w:t>
      </w:r>
      <w:r w:rsidRPr="00CE13E6">
        <w:rPr>
          <w:rFonts w:ascii="Arial" w:hAnsi="Arial" w:cs="Arial"/>
          <w:sz w:val="20"/>
          <w:szCs w:val="20"/>
        </w:rPr>
        <w:t>record for purposes of sale and</w:t>
      </w:r>
      <w:r w:rsidR="00E437E3">
        <w:rPr>
          <w:rFonts w:ascii="Arial" w:hAnsi="Arial" w:cs="Arial"/>
          <w:sz w:val="20"/>
          <w:szCs w:val="20"/>
        </w:rPr>
        <w:t>/or</w:t>
      </w:r>
      <w:r w:rsidRPr="00CE13E6">
        <w:rPr>
          <w:rFonts w:ascii="Arial" w:hAnsi="Arial" w:cs="Arial"/>
          <w:sz w:val="20"/>
          <w:szCs w:val="20"/>
        </w:rPr>
        <w:t xml:space="preserve"> distribution.</w:t>
      </w:r>
    </w:p>
    <w:p w14:paraId="6F1A1149" w14:textId="77777777" w:rsidR="009C5505" w:rsidRPr="00CE13E6" w:rsidRDefault="009C5505" w:rsidP="009C5505">
      <w:pPr>
        <w:spacing w:before="0" w:after="0" w:line="240" w:lineRule="auto"/>
        <w:rPr>
          <w:rFonts w:ascii="Arial" w:hAnsi="Arial" w:cs="Arial"/>
          <w:sz w:val="20"/>
          <w:szCs w:val="20"/>
        </w:rPr>
      </w:pPr>
    </w:p>
    <w:p w14:paraId="6F1A114A" w14:textId="563869BE" w:rsidR="009C5505" w:rsidRPr="00CE13E6" w:rsidRDefault="009C5505" w:rsidP="009C5505">
      <w:pPr>
        <w:spacing w:before="0" w:after="0" w:line="240" w:lineRule="auto"/>
        <w:rPr>
          <w:rFonts w:ascii="Arial" w:hAnsi="Arial" w:cs="Arial"/>
          <w:sz w:val="20"/>
          <w:szCs w:val="20"/>
        </w:rPr>
      </w:pPr>
      <w:r w:rsidRPr="00CE13E6">
        <w:rPr>
          <w:rFonts w:ascii="Arial" w:hAnsi="Arial" w:cs="Arial"/>
          <w:sz w:val="20"/>
          <w:szCs w:val="20"/>
        </w:rPr>
        <w:t xml:space="preserve">Some class demonstrations </w:t>
      </w:r>
      <w:r w:rsidR="000079A9">
        <w:rPr>
          <w:rFonts w:ascii="Arial" w:hAnsi="Arial" w:cs="Arial"/>
          <w:sz w:val="20"/>
          <w:szCs w:val="20"/>
        </w:rPr>
        <w:t xml:space="preserve">may </w:t>
      </w:r>
      <w:r w:rsidRPr="00CE13E6">
        <w:rPr>
          <w:rFonts w:ascii="Arial" w:hAnsi="Arial" w:cs="Arial"/>
          <w:sz w:val="20"/>
          <w:szCs w:val="20"/>
        </w:rPr>
        <w:t>be recorded in video format and provided to you. These are intended to serve as helpful reminders from class instruction. Distribution of these videos to others is not permitted.</w:t>
      </w:r>
    </w:p>
    <w:p w14:paraId="6F1A114B" w14:textId="77777777" w:rsidR="00777387" w:rsidRPr="00CE13E6" w:rsidRDefault="00777387" w:rsidP="009C5505">
      <w:pPr>
        <w:spacing w:before="0" w:after="0" w:line="240" w:lineRule="auto"/>
        <w:rPr>
          <w:rFonts w:ascii="Arial" w:hAnsi="Arial" w:cs="Arial"/>
          <w:sz w:val="20"/>
          <w:szCs w:val="20"/>
        </w:rPr>
      </w:pPr>
    </w:p>
    <w:p w14:paraId="6F1A114C" w14:textId="77777777"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t>Accommodations for Students with Disabilities</w:t>
      </w:r>
    </w:p>
    <w:p w14:paraId="6F1A114D" w14:textId="77777777" w:rsidR="009C5505" w:rsidRPr="00CE13E6" w:rsidRDefault="009C5505" w:rsidP="009C5505">
      <w:pPr>
        <w:spacing w:before="0" w:after="0" w:line="240" w:lineRule="auto"/>
        <w:rPr>
          <w:rFonts w:ascii="Arial" w:hAnsi="Arial" w:cs="Arial"/>
          <w:b/>
          <w:bCs/>
          <w:sz w:val="20"/>
          <w:szCs w:val="20"/>
        </w:rPr>
      </w:pPr>
    </w:p>
    <w:p w14:paraId="6282CB63" w14:textId="2205038B" w:rsidR="001A004C" w:rsidRDefault="001A004C" w:rsidP="009C5505">
      <w:pPr>
        <w:spacing w:before="0" w:after="0" w:line="240" w:lineRule="auto"/>
        <w:rPr>
          <w:rFonts w:ascii="Arial" w:hAnsi="Arial" w:cs="Arial"/>
          <w:bCs/>
          <w:sz w:val="20"/>
          <w:szCs w:val="20"/>
        </w:rPr>
      </w:pPr>
      <w:r w:rsidRPr="001A004C">
        <w:rPr>
          <w:rFonts w:ascii="Arial" w:hAnsi="Arial" w:cs="Arial"/>
          <w:bCs/>
          <w:sz w:val="20"/>
          <w:szCs w:val="20"/>
        </w:rPr>
        <w:t xml:space="preserve">Texas State University does not discriminate </w:t>
      </w:r>
      <w:proofErr w:type="gramStart"/>
      <w:r w:rsidRPr="001A004C">
        <w:rPr>
          <w:rFonts w:ascii="Arial" w:hAnsi="Arial" w:cs="Arial"/>
          <w:bCs/>
          <w:sz w:val="20"/>
          <w:szCs w:val="20"/>
        </w:rPr>
        <w:t>on the basis of</w:t>
      </w:r>
      <w:proofErr w:type="gramEnd"/>
      <w:r w:rsidRPr="001A004C">
        <w:rPr>
          <w:rFonts w:ascii="Arial" w:hAnsi="Arial" w:cs="Arial"/>
          <w:bCs/>
          <w:sz w:val="20"/>
          <w:szCs w:val="20"/>
        </w:rPr>
        <w:t xml:space="preserve"> disability in the recruitment and admissions of students or in the operation of any of its programs and activities. </w:t>
      </w:r>
      <w:r>
        <w:rPr>
          <w:rFonts w:ascii="Arial" w:hAnsi="Arial" w:cs="Arial"/>
          <w:bCs/>
          <w:sz w:val="20"/>
          <w:szCs w:val="20"/>
        </w:rPr>
        <w:t xml:space="preserve">If you have a </w:t>
      </w:r>
      <w:r w:rsidRPr="001A004C">
        <w:rPr>
          <w:rFonts w:ascii="Arial" w:hAnsi="Arial" w:cs="Arial"/>
          <w:bCs/>
          <w:sz w:val="20"/>
          <w:szCs w:val="20"/>
        </w:rPr>
        <w:t>disability or other need that may require special accommodations</w:t>
      </w:r>
      <w:r>
        <w:rPr>
          <w:rFonts w:ascii="Arial" w:hAnsi="Arial" w:cs="Arial"/>
          <w:bCs/>
          <w:sz w:val="20"/>
          <w:szCs w:val="20"/>
        </w:rPr>
        <w:t xml:space="preserve">, please </w:t>
      </w:r>
      <w:r w:rsidRPr="00CE13E6">
        <w:rPr>
          <w:rFonts w:ascii="Arial" w:hAnsi="Arial" w:cs="Arial"/>
          <w:bCs/>
          <w:sz w:val="20"/>
          <w:szCs w:val="20"/>
        </w:rPr>
        <w:t xml:space="preserve">speak with me before the end of the </w:t>
      </w:r>
      <w:proofErr w:type="gramStart"/>
      <w:r>
        <w:rPr>
          <w:rFonts w:ascii="Arial" w:hAnsi="Arial" w:cs="Arial"/>
          <w:bCs/>
          <w:sz w:val="20"/>
          <w:szCs w:val="20"/>
        </w:rPr>
        <w:t xml:space="preserve">second </w:t>
      </w:r>
      <w:r w:rsidRPr="00CE13E6">
        <w:rPr>
          <w:rFonts w:ascii="Arial" w:hAnsi="Arial" w:cs="Arial"/>
          <w:bCs/>
          <w:sz w:val="20"/>
          <w:szCs w:val="20"/>
        </w:rPr>
        <w:t>class</w:t>
      </w:r>
      <w:proofErr w:type="gramEnd"/>
      <w:r w:rsidRPr="00CE13E6">
        <w:rPr>
          <w:rFonts w:ascii="Arial" w:hAnsi="Arial" w:cs="Arial"/>
          <w:bCs/>
          <w:sz w:val="20"/>
          <w:szCs w:val="20"/>
        </w:rPr>
        <w:t xml:space="preserve"> meeting, so that I can work to implement accommodations as you need.</w:t>
      </w:r>
      <w:r>
        <w:rPr>
          <w:rFonts w:ascii="Arial" w:hAnsi="Arial" w:cs="Arial"/>
          <w:bCs/>
          <w:sz w:val="20"/>
          <w:szCs w:val="20"/>
        </w:rPr>
        <w:t xml:space="preserve"> </w:t>
      </w:r>
      <w:r w:rsidRPr="001A004C">
        <w:rPr>
          <w:rFonts w:ascii="Arial" w:hAnsi="Arial" w:cs="Arial"/>
          <w:bCs/>
          <w:sz w:val="20"/>
          <w:szCs w:val="20"/>
        </w:rPr>
        <w:t>You will be asked to provide documentation from the Office of Disability Services (Suite 5-5.1, LBJ Student Center, telephone 245-3451)</w:t>
      </w:r>
      <w:r>
        <w:rPr>
          <w:rFonts w:ascii="Arial" w:hAnsi="Arial" w:cs="Arial"/>
          <w:bCs/>
          <w:sz w:val="20"/>
          <w:szCs w:val="20"/>
        </w:rPr>
        <w:t>.</w:t>
      </w:r>
      <w:r w:rsidRPr="001A004C">
        <w:rPr>
          <w:rFonts w:ascii="Arial" w:hAnsi="Arial" w:cs="Arial"/>
          <w:bCs/>
          <w:sz w:val="20"/>
          <w:szCs w:val="20"/>
        </w:rPr>
        <w:t xml:space="preserve"> For further information, see: </w:t>
      </w:r>
      <w:r w:rsidRPr="009E3506">
        <w:rPr>
          <w:rFonts w:ascii="Arial" w:hAnsi="Arial" w:cs="Arial"/>
          <w:bCs/>
          <w:sz w:val="20"/>
          <w:szCs w:val="20"/>
        </w:rPr>
        <w:t>http://www.txstate.edu/effective/upps/upps-07-11-01.html</w:t>
      </w:r>
      <w:r w:rsidR="009E3506">
        <w:rPr>
          <w:rFonts w:ascii="Arial" w:hAnsi="Arial" w:cs="Arial"/>
          <w:bCs/>
          <w:sz w:val="20"/>
          <w:szCs w:val="20"/>
        </w:rPr>
        <w:t>.</w:t>
      </w:r>
    </w:p>
    <w:p w14:paraId="6F1A114F" w14:textId="77777777" w:rsidR="00777387" w:rsidRPr="00CE13E6" w:rsidRDefault="00777387" w:rsidP="009C5505">
      <w:pPr>
        <w:spacing w:before="0" w:after="0" w:line="240" w:lineRule="auto"/>
        <w:rPr>
          <w:rFonts w:ascii="Arial" w:hAnsi="Arial" w:cs="Arial"/>
          <w:sz w:val="20"/>
          <w:szCs w:val="20"/>
        </w:rPr>
      </w:pPr>
    </w:p>
    <w:p w14:paraId="6F1A1150" w14:textId="3E3E55CD" w:rsidR="009C5505" w:rsidRPr="00CE13E6" w:rsidRDefault="00DA0CA4" w:rsidP="009C5505">
      <w:pPr>
        <w:spacing w:before="0" w:after="0" w:line="240" w:lineRule="auto"/>
        <w:rPr>
          <w:rFonts w:ascii="Arial" w:hAnsi="Arial" w:cs="Arial"/>
          <w:b/>
          <w:sz w:val="20"/>
          <w:szCs w:val="20"/>
        </w:rPr>
      </w:pPr>
      <w:r>
        <w:rPr>
          <w:rFonts w:ascii="Arial" w:hAnsi="Arial" w:cs="Arial"/>
          <w:b/>
          <w:sz w:val="20"/>
          <w:szCs w:val="20"/>
        </w:rPr>
        <w:t>Absences D</w:t>
      </w:r>
      <w:r w:rsidR="009C5505" w:rsidRPr="00CE13E6">
        <w:rPr>
          <w:rFonts w:ascii="Arial" w:hAnsi="Arial" w:cs="Arial"/>
          <w:b/>
          <w:sz w:val="20"/>
          <w:szCs w:val="20"/>
        </w:rPr>
        <w:t>ue to Religious Observances</w:t>
      </w:r>
    </w:p>
    <w:p w14:paraId="6F1A1151" w14:textId="77777777" w:rsidR="009C5505" w:rsidRPr="00CE13E6" w:rsidRDefault="009C5505" w:rsidP="009C5505">
      <w:pPr>
        <w:spacing w:before="0" w:after="0" w:line="240" w:lineRule="auto"/>
        <w:rPr>
          <w:rFonts w:ascii="Arial" w:hAnsi="Arial" w:cs="Arial"/>
          <w:sz w:val="20"/>
          <w:szCs w:val="20"/>
        </w:rPr>
      </w:pPr>
    </w:p>
    <w:p w14:paraId="6F1A1152" w14:textId="3BD7C705" w:rsidR="009C5505" w:rsidRDefault="009C5505" w:rsidP="009C5505">
      <w:pPr>
        <w:spacing w:before="0" w:after="0" w:line="240" w:lineRule="auto"/>
        <w:rPr>
          <w:rFonts w:ascii="Arial" w:hAnsi="Arial" w:cs="Arial"/>
          <w:sz w:val="20"/>
          <w:szCs w:val="20"/>
        </w:rPr>
      </w:pPr>
      <w:r w:rsidRPr="00CE13E6">
        <w:rPr>
          <w:rFonts w:ascii="Arial" w:hAnsi="Arial" w:cs="Arial"/>
          <w:sz w:val="20"/>
          <w:szCs w:val="20"/>
        </w:rPr>
        <w:t xml:space="preserve">No student shall be compelled to attend class or sit for an examination at a day or time prohibited by his or her religious belief. Students </w:t>
      </w:r>
      <w:r w:rsidR="00CB1390">
        <w:rPr>
          <w:rFonts w:ascii="Arial" w:hAnsi="Arial" w:cs="Arial"/>
          <w:sz w:val="20"/>
          <w:szCs w:val="20"/>
        </w:rPr>
        <w:t xml:space="preserve">are requested to </w:t>
      </w:r>
      <w:r w:rsidRPr="00CE13E6">
        <w:rPr>
          <w:rFonts w:ascii="Arial" w:hAnsi="Arial" w:cs="Arial"/>
          <w:sz w:val="20"/>
          <w:szCs w:val="20"/>
        </w:rPr>
        <w:t xml:space="preserve">notify </w:t>
      </w:r>
      <w:r w:rsidR="00864080">
        <w:rPr>
          <w:rFonts w:ascii="Arial" w:hAnsi="Arial" w:cs="Arial"/>
          <w:sz w:val="20"/>
          <w:szCs w:val="20"/>
        </w:rPr>
        <w:t>the instructor</w:t>
      </w:r>
      <w:r w:rsidRPr="00CE13E6">
        <w:rPr>
          <w:rFonts w:ascii="Arial" w:hAnsi="Arial" w:cs="Arial"/>
          <w:sz w:val="20"/>
          <w:szCs w:val="20"/>
        </w:rPr>
        <w:t xml:space="preserve"> by the end of the </w:t>
      </w:r>
      <w:proofErr w:type="gramStart"/>
      <w:r w:rsidRPr="00CE13E6">
        <w:rPr>
          <w:rFonts w:ascii="Arial" w:hAnsi="Arial" w:cs="Arial"/>
          <w:sz w:val="20"/>
          <w:szCs w:val="20"/>
        </w:rPr>
        <w:t>second class</w:t>
      </w:r>
      <w:proofErr w:type="gramEnd"/>
      <w:r w:rsidRPr="00CE13E6">
        <w:rPr>
          <w:rFonts w:ascii="Arial" w:hAnsi="Arial" w:cs="Arial"/>
          <w:sz w:val="20"/>
          <w:szCs w:val="20"/>
        </w:rPr>
        <w:t xml:space="preserve"> meeting if they intend to be absent for a class or announced examination.</w:t>
      </w:r>
      <w:r w:rsidR="0040574D" w:rsidRPr="00CE13E6">
        <w:rPr>
          <w:rFonts w:ascii="Arial" w:hAnsi="Arial" w:cs="Arial"/>
          <w:sz w:val="20"/>
          <w:szCs w:val="20"/>
        </w:rPr>
        <w:t xml:space="preserve"> </w:t>
      </w:r>
      <w:r w:rsidR="00CB1390">
        <w:rPr>
          <w:rFonts w:ascii="Arial" w:hAnsi="Arial" w:cs="Arial"/>
          <w:sz w:val="20"/>
          <w:szCs w:val="20"/>
        </w:rPr>
        <w:t xml:space="preserve">Official policy documentation can be found at </w:t>
      </w:r>
      <w:r w:rsidR="00CB1390" w:rsidRPr="00CB1390">
        <w:rPr>
          <w:rFonts w:ascii="Arial" w:hAnsi="Arial" w:cs="Arial"/>
          <w:sz w:val="20"/>
          <w:szCs w:val="20"/>
        </w:rPr>
        <w:t>http://policies.txstate.edu/university-policies/02-06-01.html</w:t>
      </w:r>
      <w:r w:rsidR="00CB1390">
        <w:rPr>
          <w:rFonts w:ascii="Arial" w:hAnsi="Arial" w:cs="Arial"/>
          <w:sz w:val="20"/>
          <w:szCs w:val="20"/>
        </w:rPr>
        <w:t>.</w:t>
      </w:r>
    </w:p>
    <w:p w14:paraId="78305896" w14:textId="71C36B20" w:rsidR="001A004C" w:rsidRDefault="001A004C" w:rsidP="009C5505">
      <w:pPr>
        <w:spacing w:before="0" w:after="0" w:line="240" w:lineRule="auto"/>
        <w:rPr>
          <w:rFonts w:ascii="Arial" w:hAnsi="Arial" w:cs="Arial"/>
          <w:sz w:val="20"/>
          <w:szCs w:val="20"/>
        </w:rPr>
      </w:pPr>
    </w:p>
    <w:p w14:paraId="70F1958C" w14:textId="642D2F83" w:rsidR="001A004C" w:rsidRPr="001A004C" w:rsidRDefault="001A004C" w:rsidP="009C5505">
      <w:pPr>
        <w:spacing w:before="0" w:after="0" w:line="240" w:lineRule="auto"/>
        <w:rPr>
          <w:rFonts w:ascii="Arial" w:hAnsi="Arial" w:cs="Arial"/>
          <w:b/>
          <w:sz w:val="20"/>
          <w:szCs w:val="20"/>
        </w:rPr>
      </w:pPr>
      <w:r w:rsidRPr="001A004C">
        <w:rPr>
          <w:rFonts w:ascii="Arial" w:hAnsi="Arial" w:cs="Arial"/>
          <w:b/>
          <w:sz w:val="20"/>
          <w:szCs w:val="20"/>
        </w:rPr>
        <w:t>Drops and Withdrawals</w:t>
      </w:r>
    </w:p>
    <w:p w14:paraId="34849ED7" w14:textId="5ECE674F" w:rsidR="001A004C" w:rsidRDefault="001A004C" w:rsidP="009C5505">
      <w:pPr>
        <w:spacing w:before="0" w:after="0" w:line="240" w:lineRule="auto"/>
        <w:rPr>
          <w:rFonts w:ascii="Arial" w:hAnsi="Arial" w:cs="Arial"/>
          <w:sz w:val="20"/>
          <w:szCs w:val="20"/>
        </w:rPr>
      </w:pPr>
    </w:p>
    <w:p w14:paraId="18EB49AD" w14:textId="38FCD579" w:rsidR="00BA39EC" w:rsidRDefault="001A004C" w:rsidP="003E259F">
      <w:pPr>
        <w:spacing w:before="0" w:after="0" w:line="240" w:lineRule="auto"/>
        <w:rPr>
          <w:rFonts w:ascii="Arial" w:hAnsi="Arial" w:cs="Arial"/>
          <w:sz w:val="20"/>
          <w:szCs w:val="20"/>
        </w:rPr>
      </w:pPr>
      <w:r w:rsidRPr="001A004C">
        <w:rPr>
          <w:rFonts w:ascii="Arial" w:hAnsi="Arial" w:cs="Arial"/>
          <w:sz w:val="20"/>
          <w:szCs w:val="20"/>
        </w:rPr>
        <w:t xml:space="preserve">Students are responsible for initiating all drops and withdrawals. The deadline to drop this class is </w:t>
      </w:r>
      <w:r w:rsidR="00462AFE" w:rsidRPr="00462AFE">
        <w:rPr>
          <w:rFonts w:ascii="Arial" w:hAnsi="Arial" w:cs="Arial"/>
          <w:sz w:val="20"/>
          <w:szCs w:val="20"/>
        </w:rPr>
        <w:t>March 27</w:t>
      </w:r>
      <w:r w:rsidRPr="001A004C">
        <w:rPr>
          <w:rFonts w:ascii="Arial" w:hAnsi="Arial" w:cs="Arial"/>
          <w:sz w:val="20"/>
          <w:szCs w:val="20"/>
        </w:rPr>
        <w:t xml:space="preserve">. After this date, you may only withdraw from a class for a very serious reason that is clearly beyond your control, such as injury or accident (which must be documented). Usually, such circumstances mean that you withdraw from </w:t>
      </w:r>
      <w:proofErr w:type="gramStart"/>
      <w:r w:rsidRPr="001A004C">
        <w:rPr>
          <w:rFonts w:ascii="Arial" w:hAnsi="Arial" w:cs="Arial"/>
          <w:sz w:val="20"/>
          <w:szCs w:val="20"/>
        </w:rPr>
        <w:t>all of</w:t>
      </w:r>
      <w:proofErr w:type="gramEnd"/>
      <w:r w:rsidRPr="001A004C">
        <w:rPr>
          <w:rFonts w:ascii="Arial" w:hAnsi="Arial" w:cs="Arial"/>
          <w:sz w:val="20"/>
          <w:szCs w:val="20"/>
        </w:rPr>
        <w:t xml:space="preserve"> your classes at the university. For further information, see: </w:t>
      </w:r>
      <w:r w:rsidR="005A3FD0" w:rsidRPr="005A3FD0">
        <w:rPr>
          <w:rFonts w:ascii="Arial" w:hAnsi="Arial" w:cs="Arial"/>
          <w:sz w:val="20"/>
          <w:szCs w:val="20"/>
        </w:rPr>
        <w:t>https://www.registrar.txstate.edu/registration/dropping-or-withdrawing.html</w:t>
      </w:r>
      <w:r w:rsidR="008C489B">
        <w:rPr>
          <w:rFonts w:ascii="Arial" w:hAnsi="Arial" w:cs="Arial"/>
          <w:sz w:val="20"/>
          <w:szCs w:val="20"/>
        </w:rPr>
        <w:t>.</w:t>
      </w:r>
    </w:p>
    <w:p w14:paraId="07A464C2" w14:textId="77777777" w:rsidR="003E259F" w:rsidRDefault="003E259F" w:rsidP="003E259F">
      <w:pPr>
        <w:spacing w:before="0" w:after="0" w:line="240" w:lineRule="auto"/>
        <w:rPr>
          <w:rFonts w:ascii="Arial" w:hAnsi="Arial" w:cs="Arial"/>
          <w:b/>
          <w:sz w:val="20"/>
          <w:szCs w:val="20"/>
        </w:rPr>
      </w:pPr>
    </w:p>
    <w:p w14:paraId="6F1A1154" w14:textId="6C0BB9FF"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lastRenderedPageBreak/>
        <w:t>Academic Dishonesty and Academic Grievance Procedures</w:t>
      </w:r>
    </w:p>
    <w:p w14:paraId="309F5850" w14:textId="77777777" w:rsidR="00BA39EC" w:rsidRDefault="00BA39EC" w:rsidP="009C5505">
      <w:pPr>
        <w:spacing w:before="0" w:after="0" w:line="240" w:lineRule="auto"/>
        <w:rPr>
          <w:rFonts w:ascii="Arial" w:hAnsi="Arial" w:cs="Arial"/>
          <w:b/>
          <w:sz w:val="20"/>
          <w:szCs w:val="20"/>
        </w:rPr>
      </w:pPr>
    </w:p>
    <w:p w14:paraId="6F1A1158" w14:textId="5337646D" w:rsidR="009C5505" w:rsidRDefault="001A004C" w:rsidP="009C5505">
      <w:pPr>
        <w:spacing w:before="0" w:after="0" w:line="240" w:lineRule="auto"/>
        <w:rPr>
          <w:rFonts w:ascii="Arial" w:hAnsi="Arial" w:cs="Arial"/>
          <w:sz w:val="20"/>
          <w:szCs w:val="20"/>
        </w:rPr>
      </w:pPr>
      <w:r w:rsidRPr="001A004C">
        <w:rPr>
          <w:rFonts w:ascii="Arial" w:hAnsi="Arial" w:cs="Arial"/>
          <w:i/>
          <w:sz w:val="20"/>
          <w:szCs w:val="20"/>
        </w:rPr>
        <w:t>University Policy:</w:t>
      </w:r>
      <w:r>
        <w:rPr>
          <w:rFonts w:ascii="Arial" w:hAnsi="Arial" w:cs="Arial"/>
          <w:sz w:val="20"/>
          <w:szCs w:val="20"/>
        </w:rPr>
        <w:t xml:space="preserve"> T</w:t>
      </w:r>
      <w:r w:rsidRPr="001A004C">
        <w:rPr>
          <w:rFonts w:ascii="Arial" w:hAnsi="Arial" w:cs="Arial"/>
          <w:sz w:val="20"/>
          <w:szCs w:val="20"/>
        </w:rPr>
        <w:t xml:space="preserve">he honor code at Texas State University can be accessed at </w:t>
      </w:r>
      <w:r w:rsidR="00C17689" w:rsidRPr="009E3506">
        <w:rPr>
          <w:rFonts w:ascii="Arial" w:hAnsi="Arial" w:cs="Arial"/>
          <w:sz w:val="20"/>
          <w:szCs w:val="20"/>
        </w:rPr>
        <w:t>http://www.txstate.edu/honorcodecouncil/Academic-Integrity.html</w:t>
      </w:r>
      <w:r w:rsidR="00C17689">
        <w:rPr>
          <w:rFonts w:ascii="Arial" w:hAnsi="Arial" w:cs="Arial"/>
          <w:sz w:val="20"/>
          <w:szCs w:val="20"/>
        </w:rPr>
        <w:t xml:space="preserve">, and the </w:t>
      </w:r>
      <w:r w:rsidR="006C0A2A">
        <w:rPr>
          <w:rFonts w:ascii="Arial" w:hAnsi="Arial" w:cs="Arial"/>
          <w:sz w:val="20"/>
          <w:szCs w:val="20"/>
        </w:rPr>
        <w:t>C</w:t>
      </w:r>
      <w:r w:rsidR="00C17689">
        <w:rPr>
          <w:rFonts w:ascii="Arial" w:hAnsi="Arial" w:cs="Arial"/>
          <w:sz w:val="20"/>
          <w:szCs w:val="20"/>
        </w:rPr>
        <w:t xml:space="preserve">ode of </w:t>
      </w:r>
      <w:r w:rsidR="006C0A2A">
        <w:rPr>
          <w:rFonts w:ascii="Arial" w:hAnsi="Arial" w:cs="Arial"/>
          <w:sz w:val="20"/>
          <w:szCs w:val="20"/>
        </w:rPr>
        <w:t>S</w:t>
      </w:r>
      <w:r w:rsidR="00C17689">
        <w:rPr>
          <w:rFonts w:ascii="Arial" w:hAnsi="Arial" w:cs="Arial"/>
          <w:sz w:val="20"/>
          <w:szCs w:val="20"/>
        </w:rPr>
        <w:t xml:space="preserve">tudent </w:t>
      </w:r>
      <w:r w:rsidR="006C0A2A">
        <w:rPr>
          <w:rFonts w:ascii="Arial" w:hAnsi="Arial" w:cs="Arial"/>
          <w:sz w:val="20"/>
          <w:szCs w:val="20"/>
        </w:rPr>
        <w:t>C</w:t>
      </w:r>
      <w:r w:rsidR="00C17689">
        <w:rPr>
          <w:rFonts w:ascii="Arial" w:hAnsi="Arial" w:cs="Arial"/>
          <w:sz w:val="20"/>
          <w:szCs w:val="20"/>
        </w:rPr>
        <w:t xml:space="preserve">onduct can be found at </w:t>
      </w:r>
      <w:r w:rsidR="00C17689" w:rsidRPr="00C17689">
        <w:rPr>
          <w:rFonts w:ascii="Arial" w:hAnsi="Arial" w:cs="Arial"/>
          <w:sz w:val="20"/>
          <w:szCs w:val="20"/>
        </w:rPr>
        <w:t>http://www.dos.txstate.edu/handbook/rules/cosc.html</w:t>
      </w:r>
      <w:r w:rsidRPr="001A004C">
        <w:rPr>
          <w:rFonts w:ascii="Arial" w:hAnsi="Arial" w:cs="Arial"/>
          <w:sz w:val="20"/>
          <w:szCs w:val="20"/>
        </w:rPr>
        <w:t>.</w:t>
      </w:r>
      <w:r>
        <w:rPr>
          <w:rFonts w:ascii="Arial" w:hAnsi="Arial" w:cs="Arial"/>
          <w:sz w:val="20"/>
          <w:szCs w:val="20"/>
        </w:rPr>
        <w:t xml:space="preserve"> </w:t>
      </w:r>
      <w:r w:rsidRPr="001A004C">
        <w:rPr>
          <w:rFonts w:ascii="Arial" w:hAnsi="Arial" w:cs="Arial"/>
          <w:sz w:val="20"/>
          <w:szCs w:val="20"/>
        </w:rPr>
        <w:t>Instances of cheating will result in conference with the student and an academic penalty (which includes the possibility of an “F” in the course). In addition, the matter may be referred to the Honor Code Council Chair, the Associate Vice President for Academic Affairs, and/or the Dean of Students for further action. If you have any questions about whether your actions may violate the honor code</w:t>
      </w:r>
      <w:r w:rsidR="00C17689">
        <w:rPr>
          <w:rFonts w:ascii="Arial" w:hAnsi="Arial" w:cs="Arial"/>
          <w:sz w:val="20"/>
          <w:szCs w:val="20"/>
        </w:rPr>
        <w:t xml:space="preserve"> or code of student conduct</w:t>
      </w:r>
      <w:r w:rsidRPr="001A004C">
        <w:rPr>
          <w:rFonts w:ascii="Arial" w:hAnsi="Arial" w:cs="Arial"/>
          <w:sz w:val="20"/>
          <w:szCs w:val="20"/>
        </w:rPr>
        <w:t xml:space="preserve">, please contact </w:t>
      </w:r>
      <w:r>
        <w:rPr>
          <w:rFonts w:ascii="Arial" w:hAnsi="Arial" w:cs="Arial"/>
          <w:sz w:val="20"/>
          <w:szCs w:val="20"/>
        </w:rPr>
        <w:t xml:space="preserve">the </w:t>
      </w:r>
      <w:r w:rsidRPr="001A004C">
        <w:rPr>
          <w:rFonts w:ascii="Arial" w:hAnsi="Arial" w:cs="Arial"/>
          <w:sz w:val="20"/>
          <w:szCs w:val="20"/>
        </w:rPr>
        <w:t>course instructor for clarification.</w:t>
      </w:r>
    </w:p>
    <w:p w14:paraId="647B0805" w14:textId="5EEF9523" w:rsidR="001A004C" w:rsidRDefault="001A004C" w:rsidP="009C5505">
      <w:pPr>
        <w:spacing w:before="0" w:after="0" w:line="240" w:lineRule="auto"/>
        <w:rPr>
          <w:rFonts w:ascii="Arial" w:hAnsi="Arial" w:cs="Arial"/>
          <w:sz w:val="20"/>
          <w:szCs w:val="20"/>
        </w:rPr>
      </w:pPr>
    </w:p>
    <w:p w14:paraId="28393A15" w14:textId="3D460C80" w:rsidR="001A004C" w:rsidRPr="00CE13E6" w:rsidRDefault="001A004C" w:rsidP="009C5505">
      <w:pPr>
        <w:spacing w:before="0" w:after="0" w:line="240" w:lineRule="auto"/>
        <w:rPr>
          <w:rFonts w:ascii="Arial" w:hAnsi="Arial" w:cs="Arial"/>
          <w:sz w:val="20"/>
          <w:szCs w:val="20"/>
        </w:rPr>
      </w:pPr>
      <w:r w:rsidRPr="001A004C">
        <w:rPr>
          <w:rFonts w:ascii="Arial" w:hAnsi="Arial" w:cs="Arial"/>
          <w:i/>
          <w:sz w:val="20"/>
          <w:szCs w:val="20"/>
        </w:rPr>
        <w:t>Psychology Department Policy:</w:t>
      </w:r>
      <w:r w:rsidRPr="001A004C">
        <w:rPr>
          <w:rFonts w:ascii="Arial" w:hAnsi="Arial" w:cs="Arial"/>
          <w:sz w:val="20"/>
          <w:szCs w:val="20"/>
        </w:rPr>
        <w:t xml:space="preserve"> The study of psychology is done best in an </w:t>
      </w:r>
      <w:r w:rsidR="00DA0CA4">
        <w:rPr>
          <w:rFonts w:ascii="Arial" w:hAnsi="Arial" w:cs="Arial"/>
          <w:sz w:val="20"/>
          <w:szCs w:val="20"/>
        </w:rPr>
        <w:t>environment</w:t>
      </w:r>
      <w:r w:rsidRPr="001A004C">
        <w:rPr>
          <w:rFonts w:ascii="Arial" w:hAnsi="Arial" w:cs="Arial"/>
          <w:sz w:val="20"/>
          <w:szCs w:val="20"/>
        </w:rPr>
        <w:t xml:space="preserve"> of mutual trust and respect. Academic dishonesty in any form </w:t>
      </w:r>
      <w:r w:rsidR="00DA0CA4">
        <w:rPr>
          <w:rFonts w:ascii="Arial" w:hAnsi="Arial" w:cs="Arial"/>
          <w:sz w:val="20"/>
          <w:szCs w:val="20"/>
        </w:rPr>
        <w:t xml:space="preserve">spoils </w:t>
      </w:r>
      <w:r w:rsidRPr="001A004C">
        <w:rPr>
          <w:rFonts w:ascii="Arial" w:hAnsi="Arial" w:cs="Arial"/>
          <w:sz w:val="20"/>
          <w:szCs w:val="20"/>
        </w:rPr>
        <w:t xml:space="preserve">this </w:t>
      </w:r>
      <w:r w:rsidR="00DA0CA4">
        <w:rPr>
          <w:rFonts w:ascii="Arial" w:hAnsi="Arial" w:cs="Arial"/>
          <w:sz w:val="20"/>
          <w:szCs w:val="20"/>
        </w:rPr>
        <w:t>environment</w:t>
      </w:r>
      <w:r w:rsidRPr="001A004C">
        <w:rPr>
          <w:rFonts w:ascii="Arial" w:hAnsi="Arial" w:cs="Arial"/>
          <w:sz w:val="20"/>
          <w:szCs w:val="20"/>
        </w:rPr>
        <w:t xml:space="preserve">. Academic dishonesty consists of any of </w:t>
      </w:r>
      <w:proofErr w:type="gramStart"/>
      <w:r w:rsidRPr="001A004C">
        <w:rPr>
          <w:rFonts w:ascii="Arial" w:hAnsi="Arial" w:cs="Arial"/>
          <w:sz w:val="20"/>
          <w:szCs w:val="20"/>
        </w:rPr>
        <w:t>a number of</w:t>
      </w:r>
      <w:proofErr w:type="gramEnd"/>
      <w:r w:rsidRPr="001A004C">
        <w:rPr>
          <w:rFonts w:ascii="Arial" w:hAnsi="Arial" w:cs="Arial"/>
          <w:sz w:val="20"/>
          <w:szCs w:val="20"/>
        </w:rPr>
        <w:t xml:space="preserve"> things that </w:t>
      </w:r>
      <w:r w:rsidR="00DA0CA4">
        <w:rPr>
          <w:rFonts w:ascii="Arial" w:hAnsi="Arial" w:cs="Arial"/>
          <w:sz w:val="20"/>
          <w:szCs w:val="20"/>
        </w:rPr>
        <w:t xml:space="preserve">interfere with </w:t>
      </w:r>
      <w:r w:rsidRPr="001A004C">
        <w:rPr>
          <w:rFonts w:ascii="Arial" w:hAnsi="Arial" w:cs="Arial"/>
          <w:sz w:val="20"/>
          <w:szCs w:val="20"/>
        </w:rPr>
        <w:t>a good student-teacher relationship. A list of academically dishonest behaviors include</w:t>
      </w:r>
      <w:r w:rsidR="009D0C20">
        <w:rPr>
          <w:rFonts w:ascii="Arial" w:hAnsi="Arial" w:cs="Arial"/>
          <w:sz w:val="20"/>
          <w:szCs w:val="20"/>
        </w:rPr>
        <w:t>s</w:t>
      </w:r>
      <w:r w:rsidR="00DA0CA4">
        <w:rPr>
          <w:rFonts w:ascii="Arial" w:hAnsi="Arial" w:cs="Arial"/>
          <w:sz w:val="20"/>
          <w:szCs w:val="20"/>
        </w:rPr>
        <w:t xml:space="preserve"> but is not limited to</w:t>
      </w:r>
      <w:r w:rsidRPr="001A004C">
        <w:rPr>
          <w:rFonts w:ascii="Arial" w:hAnsi="Arial" w:cs="Arial"/>
          <w:sz w:val="20"/>
          <w:szCs w:val="20"/>
        </w:rPr>
        <w:t>:</w:t>
      </w:r>
      <w:r>
        <w:rPr>
          <w:rFonts w:ascii="Arial" w:hAnsi="Arial" w:cs="Arial"/>
          <w:sz w:val="20"/>
          <w:szCs w:val="20"/>
        </w:rPr>
        <w:t xml:space="preserve"> </w:t>
      </w:r>
      <w:r w:rsidRPr="001A004C">
        <w:rPr>
          <w:rFonts w:ascii="Arial" w:hAnsi="Arial" w:cs="Arial"/>
          <w:sz w:val="20"/>
          <w:szCs w:val="20"/>
        </w:rPr>
        <w:t>(1) passing off others' work as one's own, (2) copying off of another person during an examination, (3) signing another person's name on an attendance sheet, (4) in written papers, paraphrasing from an outside source while failing to credit the source or copying more than four words in sequence without quotation ma</w:t>
      </w:r>
      <w:r>
        <w:rPr>
          <w:rFonts w:ascii="Arial" w:hAnsi="Arial" w:cs="Arial"/>
          <w:sz w:val="20"/>
          <w:szCs w:val="20"/>
        </w:rPr>
        <w:t>rks and appropriate citation.</w:t>
      </w:r>
    </w:p>
    <w:p w14:paraId="6F1A1159" w14:textId="457C628B" w:rsidR="00777387" w:rsidRDefault="00777387" w:rsidP="009C5505">
      <w:pPr>
        <w:spacing w:before="0" w:after="0" w:line="240" w:lineRule="auto"/>
        <w:rPr>
          <w:rFonts w:ascii="Arial" w:hAnsi="Arial" w:cs="Arial"/>
          <w:sz w:val="20"/>
          <w:szCs w:val="20"/>
        </w:rPr>
      </w:pPr>
    </w:p>
    <w:p w14:paraId="4FDD548C" w14:textId="200AA6A8" w:rsidR="005A0E3C" w:rsidRPr="005A0E3C" w:rsidRDefault="005A0E3C" w:rsidP="009C5505">
      <w:pPr>
        <w:spacing w:before="0" w:after="0" w:line="240" w:lineRule="auto"/>
        <w:rPr>
          <w:rFonts w:ascii="Arial" w:hAnsi="Arial" w:cs="Arial"/>
          <w:b/>
          <w:bCs/>
          <w:sz w:val="20"/>
          <w:szCs w:val="20"/>
        </w:rPr>
      </w:pPr>
      <w:r w:rsidRPr="005A0E3C">
        <w:rPr>
          <w:rFonts w:ascii="Arial" w:hAnsi="Arial" w:cs="Arial"/>
          <w:b/>
          <w:bCs/>
          <w:sz w:val="20"/>
          <w:szCs w:val="20"/>
        </w:rPr>
        <w:t>Emergency Polic</w:t>
      </w:r>
      <w:r>
        <w:rPr>
          <w:rFonts w:ascii="Arial" w:hAnsi="Arial" w:cs="Arial"/>
          <w:b/>
          <w:bCs/>
          <w:sz w:val="20"/>
          <w:szCs w:val="20"/>
        </w:rPr>
        <w:t>ies</w:t>
      </w:r>
    </w:p>
    <w:p w14:paraId="2D271286" w14:textId="0A261067" w:rsidR="005A0E3C" w:rsidRDefault="005A0E3C" w:rsidP="009C5505">
      <w:pPr>
        <w:spacing w:before="0" w:after="0" w:line="240" w:lineRule="auto"/>
        <w:rPr>
          <w:rFonts w:ascii="Arial" w:hAnsi="Arial" w:cs="Arial"/>
          <w:sz w:val="20"/>
          <w:szCs w:val="20"/>
        </w:rPr>
      </w:pPr>
    </w:p>
    <w:p w14:paraId="714FFA16" w14:textId="07469510" w:rsidR="005A0E3C" w:rsidRDefault="005A0E3C" w:rsidP="009C5505">
      <w:pPr>
        <w:spacing w:before="0" w:after="0" w:line="240" w:lineRule="auto"/>
        <w:rPr>
          <w:rFonts w:ascii="Arial" w:hAnsi="Arial" w:cs="Arial"/>
          <w:sz w:val="20"/>
          <w:szCs w:val="20"/>
        </w:rPr>
      </w:pPr>
      <w:r>
        <w:rPr>
          <w:rFonts w:ascii="Arial" w:hAnsi="Arial" w:cs="Arial"/>
          <w:sz w:val="20"/>
          <w:szCs w:val="20"/>
        </w:rPr>
        <w:t>I</w:t>
      </w:r>
      <w:r w:rsidRPr="005A0E3C">
        <w:rPr>
          <w:rFonts w:ascii="Arial" w:hAnsi="Arial" w:cs="Arial"/>
          <w:sz w:val="20"/>
          <w:szCs w:val="20"/>
        </w:rPr>
        <w:t xml:space="preserve">n the event of an emergency, students, faculty, and staff should monitor http://safety.txstate.edu/ for all safety and emergency communications.  This page </w:t>
      </w:r>
      <w:r>
        <w:rPr>
          <w:rFonts w:ascii="Arial" w:hAnsi="Arial" w:cs="Arial"/>
          <w:sz w:val="20"/>
          <w:szCs w:val="20"/>
        </w:rPr>
        <w:t xml:space="preserve">is </w:t>
      </w:r>
      <w:r w:rsidRPr="005A0E3C">
        <w:rPr>
          <w:rFonts w:ascii="Arial" w:hAnsi="Arial" w:cs="Arial"/>
          <w:sz w:val="20"/>
          <w:szCs w:val="20"/>
        </w:rPr>
        <w:t>updated with the latest information available to the university, in addition to providing links to information concerning safety resources and emergency procedures.</w:t>
      </w:r>
    </w:p>
    <w:p w14:paraId="45F94293" w14:textId="77777777" w:rsidR="005A0E3C" w:rsidRPr="00CE13E6" w:rsidRDefault="005A0E3C" w:rsidP="009C5505">
      <w:pPr>
        <w:spacing w:before="0" w:after="0" w:line="240" w:lineRule="auto"/>
        <w:rPr>
          <w:rFonts w:ascii="Arial" w:hAnsi="Arial" w:cs="Arial"/>
          <w:sz w:val="20"/>
          <w:szCs w:val="20"/>
        </w:rPr>
      </w:pPr>
    </w:p>
    <w:p w14:paraId="6F1A115A" w14:textId="5A16F7A2" w:rsidR="009C5505" w:rsidRPr="00CE13E6" w:rsidRDefault="001A004C" w:rsidP="009C5505">
      <w:pPr>
        <w:spacing w:before="0" w:after="0" w:line="240" w:lineRule="auto"/>
        <w:rPr>
          <w:rFonts w:ascii="Arial" w:hAnsi="Arial" w:cs="Arial"/>
          <w:b/>
          <w:sz w:val="20"/>
          <w:szCs w:val="20"/>
        </w:rPr>
      </w:pPr>
      <w:r>
        <w:rPr>
          <w:rFonts w:ascii="Arial" w:hAnsi="Arial" w:cs="Arial"/>
          <w:b/>
          <w:sz w:val="20"/>
          <w:szCs w:val="20"/>
        </w:rPr>
        <w:t>Technical Support</w:t>
      </w:r>
    </w:p>
    <w:p w14:paraId="6F1A115B" w14:textId="77777777" w:rsidR="009C5505" w:rsidRPr="00CE13E6" w:rsidRDefault="009C5505" w:rsidP="009C5505">
      <w:pPr>
        <w:spacing w:before="0" w:after="0" w:line="240" w:lineRule="auto"/>
        <w:rPr>
          <w:rFonts w:ascii="Arial" w:hAnsi="Arial" w:cs="Arial"/>
          <w:b/>
          <w:sz w:val="20"/>
          <w:szCs w:val="20"/>
        </w:rPr>
      </w:pPr>
    </w:p>
    <w:p w14:paraId="6CBF454D" w14:textId="03B98FC0" w:rsidR="001A004C" w:rsidRDefault="001A004C" w:rsidP="001A004C">
      <w:pPr>
        <w:spacing w:before="0" w:after="0" w:line="240" w:lineRule="auto"/>
        <w:rPr>
          <w:rFonts w:ascii="Arial" w:hAnsi="Arial" w:cs="Arial"/>
          <w:sz w:val="20"/>
          <w:szCs w:val="20"/>
        </w:rPr>
      </w:pPr>
      <w:r w:rsidRPr="001A004C">
        <w:rPr>
          <w:rFonts w:ascii="Arial" w:hAnsi="Arial" w:cs="Arial"/>
          <w:sz w:val="20"/>
          <w:szCs w:val="20"/>
        </w:rPr>
        <w:t xml:space="preserve">If you experience software difficulties (e.g., logging into TRACS, downloading or uploading a file, completing an assessment, accessing your grades, etc.), please choose one of the options below. If the issue is preventing you from completing a </w:t>
      </w:r>
      <w:r w:rsidR="00E437E3">
        <w:rPr>
          <w:rFonts w:ascii="Arial" w:hAnsi="Arial" w:cs="Arial"/>
          <w:sz w:val="20"/>
          <w:szCs w:val="20"/>
        </w:rPr>
        <w:t xml:space="preserve">deadline-based </w:t>
      </w:r>
      <w:r w:rsidRPr="001A004C">
        <w:rPr>
          <w:rFonts w:ascii="Arial" w:hAnsi="Arial" w:cs="Arial"/>
          <w:sz w:val="20"/>
          <w:szCs w:val="20"/>
        </w:rPr>
        <w:t xml:space="preserve">assignment, then also contact </w:t>
      </w:r>
      <w:r>
        <w:rPr>
          <w:rFonts w:ascii="Arial" w:hAnsi="Arial" w:cs="Arial"/>
          <w:sz w:val="20"/>
          <w:szCs w:val="20"/>
        </w:rPr>
        <w:t xml:space="preserve">the </w:t>
      </w:r>
      <w:r w:rsidRPr="001A004C">
        <w:rPr>
          <w:rFonts w:ascii="Arial" w:hAnsi="Arial" w:cs="Arial"/>
          <w:sz w:val="20"/>
          <w:szCs w:val="20"/>
        </w:rPr>
        <w:t xml:space="preserve">course instructor via email. </w:t>
      </w:r>
      <w:r>
        <w:rPr>
          <w:rFonts w:ascii="Arial" w:hAnsi="Arial" w:cs="Arial"/>
          <w:sz w:val="20"/>
          <w:szCs w:val="20"/>
        </w:rPr>
        <w:t xml:space="preserve">All emails </w:t>
      </w:r>
      <w:r w:rsidR="008413AC">
        <w:rPr>
          <w:rFonts w:ascii="Arial" w:hAnsi="Arial" w:cs="Arial"/>
          <w:sz w:val="20"/>
          <w:szCs w:val="20"/>
        </w:rPr>
        <w:t xml:space="preserve">to the course instructor </w:t>
      </w:r>
      <w:r>
        <w:rPr>
          <w:rFonts w:ascii="Arial" w:hAnsi="Arial" w:cs="Arial"/>
          <w:sz w:val="20"/>
          <w:szCs w:val="20"/>
        </w:rPr>
        <w:t>will receive a reply within two business days.</w:t>
      </w:r>
    </w:p>
    <w:p w14:paraId="7115C383" w14:textId="545C1C87" w:rsidR="001A004C" w:rsidRPr="001A004C" w:rsidRDefault="001A004C" w:rsidP="001A004C">
      <w:pPr>
        <w:spacing w:before="0" w:after="0" w:line="240" w:lineRule="auto"/>
        <w:rPr>
          <w:rFonts w:ascii="Arial" w:hAnsi="Arial" w:cs="Arial"/>
          <w:sz w:val="20"/>
          <w:szCs w:val="20"/>
        </w:rPr>
      </w:pPr>
      <w:r w:rsidRPr="001A004C">
        <w:rPr>
          <w:rFonts w:ascii="Arial" w:hAnsi="Arial" w:cs="Arial"/>
          <w:sz w:val="20"/>
          <w:szCs w:val="20"/>
        </w:rPr>
        <w:t xml:space="preserve"> </w:t>
      </w:r>
    </w:p>
    <w:p w14:paraId="27BDBFF2" w14:textId="77777777" w:rsidR="001A004C" w:rsidRDefault="001A004C" w:rsidP="001A004C">
      <w:pPr>
        <w:spacing w:before="0" w:after="0" w:line="240" w:lineRule="auto"/>
        <w:rPr>
          <w:rFonts w:ascii="Arial" w:hAnsi="Arial" w:cs="Arial"/>
          <w:sz w:val="20"/>
          <w:szCs w:val="20"/>
        </w:rPr>
      </w:pPr>
      <w:r w:rsidRPr="001A004C">
        <w:rPr>
          <w:rFonts w:ascii="Arial" w:hAnsi="Arial" w:cs="Arial"/>
          <w:sz w:val="20"/>
          <w:szCs w:val="20"/>
        </w:rPr>
        <w:t xml:space="preserve">Options for help: </w:t>
      </w:r>
    </w:p>
    <w:p w14:paraId="2A5CF6F9" w14:textId="0C0A4E5B" w:rsidR="001A004C" w:rsidRPr="001A004C" w:rsidRDefault="001A004C" w:rsidP="001A004C">
      <w:pPr>
        <w:pStyle w:val="ListParagraph"/>
        <w:numPr>
          <w:ilvl w:val="0"/>
          <w:numId w:val="16"/>
        </w:numPr>
        <w:spacing w:before="0" w:after="0" w:line="240" w:lineRule="auto"/>
        <w:rPr>
          <w:rFonts w:ascii="Arial" w:hAnsi="Arial" w:cs="Arial"/>
          <w:sz w:val="20"/>
          <w:szCs w:val="20"/>
        </w:rPr>
      </w:pPr>
      <w:r w:rsidRPr="001A004C">
        <w:rPr>
          <w:rFonts w:ascii="Arial" w:hAnsi="Arial" w:cs="Arial"/>
          <w:sz w:val="20"/>
          <w:szCs w:val="20"/>
        </w:rPr>
        <w:t xml:space="preserve">Contact TRACS support staff at: 512.245.5566 or </w:t>
      </w:r>
      <w:r w:rsidRPr="009E3506">
        <w:rPr>
          <w:rFonts w:ascii="Arial" w:hAnsi="Arial" w:cs="Arial"/>
          <w:sz w:val="20"/>
          <w:szCs w:val="20"/>
        </w:rPr>
        <w:t>tracs@txstate.edu</w:t>
      </w:r>
    </w:p>
    <w:p w14:paraId="6F1A115C" w14:textId="039E091A" w:rsidR="00F37479" w:rsidRPr="001A004C" w:rsidRDefault="001A004C" w:rsidP="001A004C">
      <w:pPr>
        <w:pStyle w:val="ListParagraph"/>
        <w:numPr>
          <w:ilvl w:val="0"/>
          <w:numId w:val="16"/>
        </w:numPr>
        <w:spacing w:before="0" w:after="0" w:line="240" w:lineRule="auto"/>
        <w:rPr>
          <w:rFonts w:ascii="Arial" w:hAnsi="Arial" w:cs="Arial"/>
          <w:sz w:val="20"/>
          <w:szCs w:val="20"/>
        </w:rPr>
      </w:pPr>
      <w:r w:rsidRPr="001A004C">
        <w:rPr>
          <w:rFonts w:ascii="Arial" w:hAnsi="Arial" w:cs="Arial"/>
          <w:sz w:val="20"/>
          <w:szCs w:val="20"/>
        </w:rPr>
        <w:t xml:space="preserve">Obtain information at </w:t>
      </w:r>
      <w:r w:rsidR="000321B6" w:rsidRPr="000321B6">
        <w:rPr>
          <w:rFonts w:ascii="Arial" w:hAnsi="Arial" w:cs="Arial"/>
          <w:sz w:val="20"/>
          <w:szCs w:val="20"/>
        </w:rPr>
        <w:t>https://tracsfacts.its.txstate.edu/user-guides/get-started-guides/student-getstarted.html</w:t>
      </w:r>
    </w:p>
    <w:p w14:paraId="2B63D9FD" w14:textId="77777777" w:rsidR="00EF240C" w:rsidRPr="00CE13E6" w:rsidRDefault="00EF240C" w:rsidP="009C5505">
      <w:pPr>
        <w:spacing w:before="0" w:after="0" w:line="240" w:lineRule="auto"/>
        <w:rPr>
          <w:rFonts w:ascii="Arial" w:hAnsi="Arial" w:cs="Arial"/>
          <w:sz w:val="20"/>
          <w:szCs w:val="20"/>
        </w:rPr>
      </w:pPr>
    </w:p>
    <w:p w14:paraId="6F1A115D" w14:textId="77777777" w:rsidR="009C5505" w:rsidRPr="00CE13E6" w:rsidRDefault="009C5505" w:rsidP="009C5505">
      <w:pPr>
        <w:spacing w:before="0" w:after="0" w:line="240" w:lineRule="auto"/>
        <w:rPr>
          <w:rFonts w:ascii="Arial" w:hAnsi="Arial" w:cs="Arial"/>
          <w:b/>
          <w:sz w:val="20"/>
          <w:szCs w:val="20"/>
        </w:rPr>
      </w:pPr>
      <w:r w:rsidRPr="00CE13E6">
        <w:rPr>
          <w:rFonts w:ascii="Arial" w:hAnsi="Arial" w:cs="Arial"/>
          <w:b/>
          <w:sz w:val="20"/>
          <w:szCs w:val="20"/>
        </w:rPr>
        <w:t>Syllabus Modification</w:t>
      </w:r>
    </w:p>
    <w:p w14:paraId="6F1A115E" w14:textId="77777777" w:rsidR="009C5505" w:rsidRPr="00CE13E6" w:rsidRDefault="009C5505" w:rsidP="009C5505">
      <w:pPr>
        <w:spacing w:before="0" w:after="0" w:line="240" w:lineRule="auto"/>
        <w:rPr>
          <w:rFonts w:ascii="Arial" w:hAnsi="Arial" w:cs="Arial"/>
          <w:b/>
          <w:sz w:val="20"/>
          <w:szCs w:val="20"/>
        </w:rPr>
      </w:pPr>
    </w:p>
    <w:p w14:paraId="6F1A115F" w14:textId="5EB7AAE1" w:rsidR="009C5505" w:rsidRPr="00CE13E6" w:rsidRDefault="009E3506" w:rsidP="009C5505">
      <w:pPr>
        <w:spacing w:before="0" w:after="0" w:line="240" w:lineRule="auto"/>
        <w:rPr>
          <w:rFonts w:ascii="Arial" w:hAnsi="Arial" w:cs="Arial"/>
          <w:sz w:val="20"/>
          <w:szCs w:val="20"/>
        </w:rPr>
      </w:pPr>
      <w:r>
        <w:rPr>
          <w:rFonts w:ascii="Arial" w:hAnsi="Arial" w:cs="Arial"/>
          <w:sz w:val="20"/>
          <w:szCs w:val="20"/>
        </w:rPr>
        <w:t xml:space="preserve">The goal of this syllabus is to provide a general overview and outline a plan for the semester. </w:t>
      </w:r>
      <w:r w:rsidR="009C5505" w:rsidRPr="00CE13E6">
        <w:rPr>
          <w:rFonts w:ascii="Arial" w:hAnsi="Arial" w:cs="Arial"/>
          <w:sz w:val="20"/>
          <w:szCs w:val="20"/>
        </w:rPr>
        <w:t xml:space="preserve">This syllabus may be modified throughout the semester. Any modifications will be mentioned in class </w:t>
      </w:r>
      <w:proofErr w:type="gramStart"/>
      <w:r w:rsidR="009C5505" w:rsidRPr="00CE13E6">
        <w:rPr>
          <w:rFonts w:ascii="Arial" w:hAnsi="Arial" w:cs="Arial"/>
          <w:sz w:val="20"/>
          <w:szCs w:val="20"/>
        </w:rPr>
        <w:t>and also</w:t>
      </w:r>
      <w:proofErr w:type="gramEnd"/>
      <w:r w:rsidR="009C5505" w:rsidRPr="00CE13E6">
        <w:rPr>
          <w:rFonts w:ascii="Arial" w:hAnsi="Arial" w:cs="Arial"/>
          <w:sz w:val="20"/>
          <w:szCs w:val="20"/>
        </w:rPr>
        <w:t xml:space="preserve"> posted on </w:t>
      </w:r>
      <w:r w:rsidR="006F0C3C">
        <w:rPr>
          <w:rFonts w:ascii="Arial" w:hAnsi="Arial" w:cs="Arial"/>
          <w:sz w:val="20"/>
          <w:szCs w:val="20"/>
        </w:rPr>
        <w:t>TRACS</w:t>
      </w:r>
      <w:r w:rsidR="009C5505" w:rsidRPr="00CE13E6">
        <w:rPr>
          <w:rFonts w:ascii="Arial" w:hAnsi="Arial" w:cs="Arial"/>
          <w:sz w:val="20"/>
          <w:szCs w:val="20"/>
        </w:rPr>
        <w:t>.</w:t>
      </w:r>
    </w:p>
    <w:p w14:paraId="6F1A1160" w14:textId="77777777" w:rsidR="009C5505" w:rsidRPr="00420F00" w:rsidRDefault="009C5505" w:rsidP="009C5505">
      <w:pPr>
        <w:spacing w:before="0" w:after="0" w:line="240" w:lineRule="auto"/>
        <w:rPr>
          <w:rFonts w:ascii="Arial" w:hAnsi="Arial" w:cs="Arial"/>
          <w:sz w:val="20"/>
          <w:szCs w:val="20"/>
        </w:rPr>
      </w:pPr>
    </w:p>
    <w:p w14:paraId="6F1A1161" w14:textId="77777777" w:rsidR="009C5505" w:rsidRPr="00420F00" w:rsidRDefault="009C5505" w:rsidP="009C5505">
      <w:pPr>
        <w:spacing w:before="0" w:after="0" w:line="240" w:lineRule="auto"/>
        <w:rPr>
          <w:rFonts w:ascii="Arial" w:hAnsi="Arial" w:cs="Arial"/>
          <w:sz w:val="20"/>
          <w:szCs w:val="20"/>
        </w:rPr>
      </w:pPr>
    </w:p>
    <w:p w14:paraId="6F1A1162" w14:textId="77777777" w:rsidR="009C5505" w:rsidRPr="00420F00" w:rsidRDefault="009C5505" w:rsidP="009C5505">
      <w:pPr>
        <w:spacing w:before="0" w:after="0" w:line="240" w:lineRule="auto"/>
        <w:rPr>
          <w:rFonts w:ascii="Arial" w:hAnsi="Arial" w:cs="Arial"/>
          <w:sz w:val="20"/>
          <w:szCs w:val="20"/>
        </w:rPr>
      </w:pPr>
    </w:p>
    <w:p w14:paraId="6F1A1163" w14:textId="77777777" w:rsidR="00DD0674" w:rsidRPr="00420F00" w:rsidRDefault="00DD0674">
      <w:pPr>
        <w:spacing w:before="0" w:after="200"/>
        <w:rPr>
          <w:rFonts w:ascii="Arial" w:hAnsi="Arial" w:cs="Arial"/>
          <w:sz w:val="20"/>
          <w:szCs w:val="20"/>
        </w:rPr>
      </w:pPr>
      <w:r w:rsidRPr="00420F00">
        <w:rPr>
          <w:rFonts w:ascii="Arial" w:hAnsi="Arial" w:cs="Arial"/>
          <w:sz w:val="20"/>
          <w:szCs w:val="20"/>
        </w:rPr>
        <w:br w:type="page"/>
      </w:r>
    </w:p>
    <w:p w14:paraId="6F1A1164" w14:textId="77777777" w:rsidR="009C5505" w:rsidRPr="00612CDB" w:rsidRDefault="00DD0674" w:rsidP="009C5505">
      <w:pPr>
        <w:spacing w:before="0" w:after="0" w:line="240" w:lineRule="auto"/>
        <w:rPr>
          <w:rFonts w:ascii="Arial" w:hAnsi="Arial" w:cs="Arial"/>
          <w:b/>
          <w:sz w:val="24"/>
          <w:szCs w:val="24"/>
        </w:rPr>
      </w:pPr>
      <w:r w:rsidRPr="0052230C">
        <w:rPr>
          <w:rFonts w:ascii="Arial" w:hAnsi="Arial" w:cs="Arial"/>
          <w:b/>
          <w:sz w:val="20"/>
          <w:szCs w:val="24"/>
        </w:rPr>
        <w:lastRenderedPageBreak/>
        <w:t>Class and Assignment Schedule</w:t>
      </w:r>
    </w:p>
    <w:p w14:paraId="6F1A1165" w14:textId="77777777" w:rsidR="00DD0674" w:rsidRPr="00420F00" w:rsidRDefault="00DD0674" w:rsidP="009C5505">
      <w:pPr>
        <w:spacing w:before="0" w:after="0" w:line="240" w:lineRule="auto"/>
        <w:rPr>
          <w:rFonts w:ascii="Arial" w:hAnsi="Arial" w:cs="Arial"/>
          <w:sz w:val="20"/>
          <w:szCs w:val="20"/>
        </w:rPr>
      </w:pPr>
    </w:p>
    <w:tbl>
      <w:tblPr>
        <w:tblStyle w:val="TableGrid"/>
        <w:tblW w:w="10204" w:type="dxa"/>
        <w:tblLayout w:type="fixed"/>
        <w:tblLook w:val="04A0" w:firstRow="1" w:lastRow="0" w:firstColumn="1" w:lastColumn="0" w:noHBand="0" w:noVBand="1"/>
      </w:tblPr>
      <w:tblGrid>
        <w:gridCol w:w="861"/>
        <w:gridCol w:w="1013"/>
        <w:gridCol w:w="3634"/>
        <w:gridCol w:w="2340"/>
        <w:gridCol w:w="2356"/>
      </w:tblGrid>
      <w:tr w:rsidR="005D149F" w:rsidRPr="00C301F4" w14:paraId="4EBD1E5D" w14:textId="77777777" w:rsidTr="00A06F32">
        <w:tc>
          <w:tcPr>
            <w:tcW w:w="861" w:type="dxa"/>
          </w:tcPr>
          <w:p w14:paraId="798EA619" w14:textId="77777777" w:rsidR="005D149F" w:rsidRPr="00612CDB" w:rsidRDefault="005D149F" w:rsidP="00A06F32">
            <w:pPr>
              <w:spacing w:before="0" w:after="0"/>
              <w:rPr>
                <w:rFonts w:ascii="Arial" w:hAnsi="Arial" w:cs="Arial"/>
                <w:b/>
                <w:sz w:val="20"/>
                <w:szCs w:val="20"/>
              </w:rPr>
            </w:pPr>
            <w:r w:rsidRPr="00612CDB">
              <w:rPr>
                <w:rFonts w:ascii="Arial" w:hAnsi="Arial" w:cs="Arial"/>
                <w:b/>
                <w:sz w:val="20"/>
                <w:szCs w:val="20"/>
              </w:rPr>
              <w:t>Class</w:t>
            </w:r>
          </w:p>
          <w:p w14:paraId="7086FD8C" w14:textId="77777777" w:rsidR="005D149F" w:rsidRPr="00612CDB" w:rsidRDefault="005D149F" w:rsidP="00A06F32">
            <w:pPr>
              <w:spacing w:before="0" w:after="0"/>
              <w:rPr>
                <w:rFonts w:ascii="Arial" w:hAnsi="Arial" w:cs="Arial"/>
                <w:b/>
                <w:sz w:val="20"/>
                <w:szCs w:val="20"/>
              </w:rPr>
            </w:pPr>
            <w:r>
              <w:rPr>
                <w:rFonts w:ascii="Arial" w:hAnsi="Arial" w:cs="Arial"/>
                <w:b/>
                <w:sz w:val="20"/>
                <w:szCs w:val="20"/>
              </w:rPr>
              <w:t>Week</w:t>
            </w:r>
          </w:p>
        </w:tc>
        <w:tc>
          <w:tcPr>
            <w:tcW w:w="1013" w:type="dxa"/>
          </w:tcPr>
          <w:p w14:paraId="05B9D66E" w14:textId="77777777" w:rsidR="005D149F" w:rsidRPr="00612CDB" w:rsidRDefault="005D149F" w:rsidP="00A06F32">
            <w:pPr>
              <w:spacing w:before="0" w:after="0"/>
              <w:rPr>
                <w:rFonts w:ascii="Arial" w:hAnsi="Arial" w:cs="Arial"/>
                <w:b/>
                <w:sz w:val="20"/>
                <w:szCs w:val="20"/>
              </w:rPr>
            </w:pPr>
            <w:r w:rsidRPr="00612CDB">
              <w:rPr>
                <w:rFonts w:ascii="Arial" w:hAnsi="Arial" w:cs="Arial"/>
                <w:b/>
                <w:sz w:val="20"/>
                <w:szCs w:val="20"/>
              </w:rPr>
              <w:t>Date</w:t>
            </w:r>
          </w:p>
        </w:tc>
        <w:tc>
          <w:tcPr>
            <w:tcW w:w="3634" w:type="dxa"/>
          </w:tcPr>
          <w:p w14:paraId="4563E319" w14:textId="77777777" w:rsidR="005D149F" w:rsidRPr="00612CDB" w:rsidRDefault="005D149F" w:rsidP="00A06F32">
            <w:pPr>
              <w:spacing w:before="0" w:after="0"/>
              <w:rPr>
                <w:rFonts w:ascii="Arial" w:hAnsi="Arial" w:cs="Arial"/>
                <w:b/>
                <w:sz w:val="20"/>
                <w:szCs w:val="20"/>
              </w:rPr>
            </w:pPr>
            <w:r w:rsidRPr="00612CDB">
              <w:rPr>
                <w:rFonts w:ascii="Arial" w:hAnsi="Arial" w:cs="Arial"/>
                <w:b/>
                <w:sz w:val="20"/>
                <w:szCs w:val="20"/>
              </w:rPr>
              <w:t>Topics</w:t>
            </w:r>
          </w:p>
        </w:tc>
        <w:tc>
          <w:tcPr>
            <w:tcW w:w="2340" w:type="dxa"/>
          </w:tcPr>
          <w:p w14:paraId="240C0535" w14:textId="77777777" w:rsidR="005D149F" w:rsidRDefault="005D149F" w:rsidP="00A06F32">
            <w:pPr>
              <w:spacing w:before="0" w:after="0"/>
              <w:rPr>
                <w:rFonts w:ascii="Arial" w:hAnsi="Arial" w:cs="Arial"/>
                <w:b/>
                <w:sz w:val="20"/>
                <w:szCs w:val="20"/>
              </w:rPr>
            </w:pPr>
            <w:r w:rsidRPr="00612CDB">
              <w:rPr>
                <w:rFonts w:ascii="Arial" w:hAnsi="Arial" w:cs="Arial"/>
                <w:b/>
                <w:sz w:val="20"/>
                <w:szCs w:val="20"/>
              </w:rPr>
              <w:t xml:space="preserve">Assignments Due </w:t>
            </w:r>
          </w:p>
          <w:p w14:paraId="7C3094E5" w14:textId="77777777" w:rsidR="005D149F" w:rsidRPr="00612CDB" w:rsidRDefault="005D149F" w:rsidP="00A06F32">
            <w:pPr>
              <w:spacing w:before="0" w:after="0"/>
              <w:rPr>
                <w:rFonts w:ascii="Arial" w:hAnsi="Arial" w:cs="Arial"/>
                <w:b/>
                <w:sz w:val="20"/>
                <w:szCs w:val="20"/>
              </w:rPr>
            </w:pPr>
            <w:r w:rsidRPr="00612CDB">
              <w:rPr>
                <w:rFonts w:ascii="Arial" w:hAnsi="Arial" w:cs="Arial"/>
                <w:b/>
                <w:sz w:val="20"/>
                <w:szCs w:val="20"/>
              </w:rPr>
              <w:t xml:space="preserve">This </w:t>
            </w:r>
            <w:r>
              <w:rPr>
                <w:rFonts w:ascii="Arial" w:hAnsi="Arial" w:cs="Arial"/>
                <w:b/>
                <w:sz w:val="20"/>
                <w:szCs w:val="20"/>
              </w:rPr>
              <w:t>Class</w:t>
            </w:r>
          </w:p>
        </w:tc>
        <w:tc>
          <w:tcPr>
            <w:tcW w:w="2356" w:type="dxa"/>
          </w:tcPr>
          <w:p w14:paraId="6ECD22CE" w14:textId="77777777" w:rsidR="005D149F" w:rsidRPr="00612CDB" w:rsidRDefault="005D149F" w:rsidP="00A06F32">
            <w:pPr>
              <w:spacing w:before="0" w:after="0"/>
              <w:rPr>
                <w:rFonts w:ascii="Arial" w:hAnsi="Arial" w:cs="Arial"/>
                <w:b/>
                <w:sz w:val="20"/>
                <w:szCs w:val="20"/>
              </w:rPr>
            </w:pPr>
            <w:r>
              <w:rPr>
                <w:rFonts w:ascii="Arial" w:hAnsi="Arial" w:cs="Arial"/>
                <w:b/>
                <w:sz w:val="20"/>
                <w:szCs w:val="20"/>
              </w:rPr>
              <w:t>Assigned Activities</w:t>
            </w:r>
            <w:r w:rsidRPr="00612CDB">
              <w:rPr>
                <w:rFonts w:ascii="Arial" w:hAnsi="Arial" w:cs="Arial"/>
                <w:b/>
                <w:sz w:val="20"/>
                <w:szCs w:val="20"/>
              </w:rPr>
              <w:t xml:space="preserve"> for Next </w:t>
            </w:r>
            <w:r>
              <w:rPr>
                <w:rFonts w:ascii="Arial" w:hAnsi="Arial" w:cs="Arial"/>
                <w:b/>
                <w:sz w:val="20"/>
                <w:szCs w:val="20"/>
              </w:rPr>
              <w:t>Class</w:t>
            </w:r>
          </w:p>
        </w:tc>
      </w:tr>
      <w:tr w:rsidR="005D149F" w:rsidRPr="00420F00" w14:paraId="6C5B18A0" w14:textId="77777777" w:rsidTr="00A06F32">
        <w:tc>
          <w:tcPr>
            <w:tcW w:w="861" w:type="dxa"/>
          </w:tcPr>
          <w:p w14:paraId="4842B46B" w14:textId="77777777" w:rsidR="005D149F" w:rsidRPr="00420F00" w:rsidRDefault="005D149F" w:rsidP="00A06F32">
            <w:pPr>
              <w:spacing w:before="0" w:after="0"/>
              <w:rPr>
                <w:rFonts w:ascii="Arial" w:hAnsi="Arial" w:cs="Arial"/>
                <w:sz w:val="20"/>
                <w:szCs w:val="20"/>
              </w:rPr>
            </w:pPr>
            <w:r w:rsidRPr="00420F00">
              <w:rPr>
                <w:rFonts w:ascii="Arial" w:hAnsi="Arial" w:cs="Arial"/>
                <w:sz w:val="20"/>
                <w:szCs w:val="20"/>
              </w:rPr>
              <w:t>1</w:t>
            </w:r>
          </w:p>
        </w:tc>
        <w:tc>
          <w:tcPr>
            <w:tcW w:w="1013" w:type="dxa"/>
          </w:tcPr>
          <w:p w14:paraId="42105685" w14:textId="77777777" w:rsidR="005D149F" w:rsidRPr="00420F00" w:rsidRDefault="005D149F" w:rsidP="00A06F32">
            <w:pPr>
              <w:spacing w:before="0" w:after="0"/>
              <w:rPr>
                <w:rFonts w:ascii="Arial" w:hAnsi="Arial" w:cs="Arial"/>
                <w:sz w:val="20"/>
                <w:szCs w:val="20"/>
              </w:rPr>
            </w:pPr>
            <w:r>
              <w:rPr>
                <w:rFonts w:ascii="Arial" w:hAnsi="Arial" w:cs="Arial"/>
                <w:sz w:val="20"/>
                <w:szCs w:val="20"/>
              </w:rPr>
              <w:t>8/26</w:t>
            </w:r>
          </w:p>
        </w:tc>
        <w:tc>
          <w:tcPr>
            <w:tcW w:w="3634" w:type="dxa"/>
          </w:tcPr>
          <w:p w14:paraId="07D40A81" w14:textId="77777777" w:rsidR="005D149F" w:rsidRPr="00C5558A" w:rsidRDefault="005D149F" w:rsidP="00A06F32">
            <w:pPr>
              <w:pStyle w:val="ListParagraph"/>
              <w:numPr>
                <w:ilvl w:val="0"/>
                <w:numId w:val="8"/>
              </w:numPr>
              <w:spacing w:before="0" w:after="0"/>
              <w:rPr>
                <w:rFonts w:ascii="Arial" w:hAnsi="Arial" w:cs="Arial"/>
                <w:sz w:val="20"/>
                <w:szCs w:val="20"/>
              </w:rPr>
            </w:pPr>
            <w:r w:rsidRPr="00612CDB">
              <w:rPr>
                <w:rFonts w:ascii="Arial" w:hAnsi="Arial" w:cs="Arial"/>
                <w:sz w:val="20"/>
                <w:szCs w:val="20"/>
              </w:rPr>
              <w:t xml:space="preserve">Introduction to class </w:t>
            </w:r>
            <w:r>
              <w:rPr>
                <w:rFonts w:ascii="Arial" w:hAnsi="Arial" w:cs="Arial"/>
                <w:sz w:val="20"/>
                <w:szCs w:val="20"/>
              </w:rPr>
              <w:t>and topics</w:t>
            </w:r>
          </w:p>
        </w:tc>
        <w:tc>
          <w:tcPr>
            <w:tcW w:w="2340" w:type="dxa"/>
          </w:tcPr>
          <w:p w14:paraId="6CA3B6B3" w14:textId="77777777" w:rsidR="005D149F" w:rsidRPr="00F37479" w:rsidRDefault="005D149F" w:rsidP="00A06F32">
            <w:pPr>
              <w:spacing w:before="0" w:after="0"/>
              <w:rPr>
                <w:rFonts w:ascii="Arial" w:hAnsi="Arial" w:cs="Arial"/>
                <w:sz w:val="20"/>
                <w:szCs w:val="20"/>
              </w:rPr>
            </w:pPr>
          </w:p>
        </w:tc>
        <w:tc>
          <w:tcPr>
            <w:tcW w:w="2356" w:type="dxa"/>
          </w:tcPr>
          <w:p w14:paraId="5FA4E7F0" w14:textId="77777777" w:rsidR="005D149F" w:rsidRDefault="005D149F" w:rsidP="00A06F32">
            <w:pPr>
              <w:pStyle w:val="ListParagraph"/>
              <w:numPr>
                <w:ilvl w:val="0"/>
                <w:numId w:val="8"/>
              </w:numPr>
              <w:spacing w:before="0" w:after="0"/>
              <w:rPr>
                <w:rFonts w:ascii="Arial" w:hAnsi="Arial" w:cs="Arial"/>
                <w:sz w:val="20"/>
                <w:szCs w:val="20"/>
              </w:rPr>
            </w:pPr>
            <w:r w:rsidRPr="00420F00">
              <w:rPr>
                <w:rFonts w:ascii="Arial" w:hAnsi="Arial" w:cs="Arial"/>
                <w:sz w:val="20"/>
                <w:szCs w:val="20"/>
              </w:rPr>
              <w:t xml:space="preserve">Obtain access to </w:t>
            </w:r>
            <w:r>
              <w:rPr>
                <w:rFonts w:ascii="Arial" w:hAnsi="Arial" w:cs="Arial"/>
                <w:sz w:val="20"/>
                <w:szCs w:val="20"/>
              </w:rPr>
              <w:t>R/RStudio</w:t>
            </w:r>
          </w:p>
          <w:p w14:paraId="5462C637" w14:textId="77777777" w:rsidR="005D149F" w:rsidRPr="0052230C" w:rsidRDefault="005D149F" w:rsidP="00A06F32">
            <w:pPr>
              <w:pStyle w:val="ListParagraph"/>
              <w:numPr>
                <w:ilvl w:val="0"/>
                <w:numId w:val="8"/>
              </w:numPr>
              <w:spacing w:before="0" w:after="0"/>
              <w:rPr>
                <w:rFonts w:ascii="Arial" w:hAnsi="Arial" w:cs="Arial"/>
                <w:sz w:val="20"/>
                <w:szCs w:val="20"/>
              </w:rPr>
            </w:pPr>
            <w:r>
              <w:rPr>
                <w:rFonts w:ascii="Arial" w:hAnsi="Arial" w:cs="Arial"/>
                <w:sz w:val="20"/>
                <w:szCs w:val="20"/>
              </w:rPr>
              <w:t>Watch Introduction to R video</w:t>
            </w:r>
          </w:p>
        </w:tc>
      </w:tr>
      <w:tr w:rsidR="005D149F" w:rsidRPr="00420F00" w14:paraId="4AD0C82B" w14:textId="77777777" w:rsidTr="00A06F32">
        <w:tc>
          <w:tcPr>
            <w:tcW w:w="861" w:type="dxa"/>
          </w:tcPr>
          <w:p w14:paraId="7DCC9A7F" w14:textId="77777777" w:rsidR="005D149F" w:rsidRPr="00420F00" w:rsidRDefault="005D149F" w:rsidP="00A06F32">
            <w:pPr>
              <w:spacing w:before="0" w:after="0"/>
              <w:rPr>
                <w:rFonts w:ascii="Arial" w:hAnsi="Arial" w:cs="Arial"/>
                <w:sz w:val="20"/>
                <w:szCs w:val="20"/>
              </w:rPr>
            </w:pPr>
            <w:r w:rsidRPr="00420F00">
              <w:rPr>
                <w:rFonts w:ascii="Arial" w:hAnsi="Arial" w:cs="Arial"/>
                <w:sz w:val="20"/>
                <w:szCs w:val="20"/>
              </w:rPr>
              <w:t>2</w:t>
            </w:r>
          </w:p>
        </w:tc>
        <w:tc>
          <w:tcPr>
            <w:tcW w:w="1013" w:type="dxa"/>
          </w:tcPr>
          <w:p w14:paraId="2D4FFB64" w14:textId="77777777" w:rsidR="005D149F" w:rsidRPr="00420F00" w:rsidRDefault="005D149F" w:rsidP="00A06F32">
            <w:pPr>
              <w:spacing w:before="0" w:after="0"/>
              <w:rPr>
                <w:rFonts w:ascii="Arial" w:hAnsi="Arial" w:cs="Arial"/>
                <w:sz w:val="20"/>
                <w:szCs w:val="20"/>
              </w:rPr>
            </w:pPr>
            <w:r>
              <w:rPr>
                <w:rFonts w:ascii="Arial" w:hAnsi="Arial" w:cs="Arial"/>
                <w:sz w:val="20"/>
                <w:szCs w:val="20"/>
              </w:rPr>
              <w:t>9/2</w:t>
            </w:r>
          </w:p>
        </w:tc>
        <w:tc>
          <w:tcPr>
            <w:tcW w:w="3634" w:type="dxa"/>
          </w:tcPr>
          <w:p w14:paraId="706BEB8A" w14:textId="77777777" w:rsidR="005D149F" w:rsidRPr="00612CDB" w:rsidRDefault="005D149F" w:rsidP="00A06F32">
            <w:pPr>
              <w:pStyle w:val="ListParagraph"/>
              <w:numPr>
                <w:ilvl w:val="0"/>
                <w:numId w:val="7"/>
              </w:numPr>
              <w:spacing w:before="0" w:after="0"/>
              <w:rPr>
                <w:rFonts w:ascii="Arial" w:hAnsi="Arial" w:cs="Arial"/>
                <w:sz w:val="20"/>
                <w:szCs w:val="20"/>
              </w:rPr>
            </w:pPr>
            <w:r>
              <w:rPr>
                <w:rFonts w:ascii="Arial" w:hAnsi="Arial" w:cs="Arial"/>
                <w:sz w:val="20"/>
                <w:szCs w:val="20"/>
              </w:rPr>
              <w:t>Labor Day – No class meeting</w:t>
            </w:r>
          </w:p>
        </w:tc>
        <w:tc>
          <w:tcPr>
            <w:tcW w:w="2340" w:type="dxa"/>
          </w:tcPr>
          <w:p w14:paraId="77380085" w14:textId="77777777" w:rsidR="005D149F" w:rsidRPr="00F92B3B" w:rsidRDefault="005D149F" w:rsidP="00A06F32">
            <w:pPr>
              <w:spacing w:before="0" w:after="0"/>
              <w:rPr>
                <w:rFonts w:ascii="Arial" w:hAnsi="Arial" w:cs="Arial"/>
                <w:sz w:val="20"/>
                <w:szCs w:val="20"/>
              </w:rPr>
            </w:pPr>
          </w:p>
        </w:tc>
        <w:tc>
          <w:tcPr>
            <w:tcW w:w="2356" w:type="dxa"/>
          </w:tcPr>
          <w:p w14:paraId="3A78E408" w14:textId="77777777" w:rsidR="005D149F" w:rsidRPr="00F92B3B" w:rsidRDefault="005D149F" w:rsidP="00A06F32">
            <w:pPr>
              <w:spacing w:before="0" w:after="0"/>
              <w:rPr>
                <w:rFonts w:ascii="Arial" w:hAnsi="Arial" w:cs="Arial"/>
                <w:sz w:val="20"/>
                <w:szCs w:val="20"/>
              </w:rPr>
            </w:pPr>
          </w:p>
        </w:tc>
      </w:tr>
      <w:tr w:rsidR="005D149F" w:rsidRPr="00420F00" w14:paraId="2B1E6930" w14:textId="77777777" w:rsidTr="00A06F32">
        <w:tc>
          <w:tcPr>
            <w:tcW w:w="861" w:type="dxa"/>
          </w:tcPr>
          <w:p w14:paraId="469BFB7A" w14:textId="77777777" w:rsidR="005D149F" w:rsidRPr="00420F00" w:rsidRDefault="005D149F" w:rsidP="00A06F32">
            <w:pPr>
              <w:spacing w:before="0" w:after="0"/>
              <w:rPr>
                <w:rFonts w:ascii="Arial" w:hAnsi="Arial" w:cs="Arial"/>
                <w:sz w:val="20"/>
                <w:szCs w:val="20"/>
              </w:rPr>
            </w:pPr>
            <w:r w:rsidRPr="00420F00">
              <w:rPr>
                <w:rFonts w:ascii="Arial" w:hAnsi="Arial" w:cs="Arial"/>
                <w:sz w:val="20"/>
                <w:szCs w:val="20"/>
              </w:rPr>
              <w:t>3</w:t>
            </w:r>
          </w:p>
        </w:tc>
        <w:tc>
          <w:tcPr>
            <w:tcW w:w="1013" w:type="dxa"/>
          </w:tcPr>
          <w:p w14:paraId="690B59B3" w14:textId="77777777" w:rsidR="005D149F" w:rsidRPr="00420F00" w:rsidRDefault="005D149F" w:rsidP="00A06F32">
            <w:pPr>
              <w:spacing w:before="0" w:after="0"/>
              <w:rPr>
                <w:rFonts w:ascii="Arial" w:hAnsi="Arial" w:cs="Arial"/>
                <w:sz w:val="20"/>
                <w:szCs w:val="20"/>
              </w:rPr>
            </w:pPr>
            <w:r>
              <w:rPr>
                <w:rFonts w:ascii="Arial" w:hAnsi="Arial" w:cs="Arial"/>
                <w:sz w:val="20"/>
                <w:szCs w:val="20"/>
              </w:rPr>
              <w:t>9/9</w:t>
            </w:r>
          </w:p>
        </w:tc>
        <w:tc>
          <w:tcPr>
            <w:tcW w:w="3634" w:type="dxa"/>
          </w:tcPr>
          <w:p w14:paraId="737D14D2" w14:textId="77777777" w:rsidR="005D149F" w:rsidRPr="00F10674" w:rsidRDefault="005D149F" w:rsidP="00A06F32">
            <w:pPr>
              <w:pStyle w:val="ListParagraph"/>
              <w:numPr>
                <w:ilvl w:val="0"/>
                <w:numId w:val="6"/>
              </w:numPr>
              <w:spacing w:before="0" w:after="0"/>
              <w:rPr>
                <w:rFonts w:ascii="Arial" w:hAnsi="Arial" w:cs="Arial"/>
                <w:sz w:val="20"/>
                <w:szCs w:val="20"/>
              </w:rPr>
            </w:pPr>
            <w:r>
              <w:rPr>
                <w:rFonts w:ascii="Arial" w:hAnsi="Arial" w:cs="Arial"/>
                <w:sz w:val="20"/>
                <w:szCs w:val="20"/>
              </w:rPr>
              <w:t>Overview of R for applied statistics</w:t>
            </w:r>
          </w:p>
        </w:tc>
        <w:tc>
          <w:tcPr>
            <w:tcW w:w="2340" w:type="dxa"/>
          </w:tcPr>
          <w:p w14:paraId="2094B29A" w14:textId="77777777" w:rsidR="005D149F" w:rsidRPr="00420F00" w:rsidRDefault="005D149F" w:rsidP="00A06F32">
            <w:pPr>
              <w:pStyle w:val="ListParagraph"/>
              <w:numPr>
                <w:ilvl w:val="0"/>
                <w:numId w:val="6"/>
              </w:numPr>
              <w:spacing w:before="0" w:after="0"/>
              <w:rPr>
                <w:rFonts w:ascii="Arial" w:hAnsi="Arial" w:cs="Arial"/>
                <w:sz w:val="20"/>
                <w:szCs w:val="20"/>
              </w:rPr>
            </w:pPr>
            <w:r>
              <w:rPr>
                <w:rFonts w:ascii="Arial" w:hAnsi="Arial" w:cs="Arial"/>
                <w:sz w:val="20"/>
                <w:szCs w:val="20"/>
              </w:rPr>
              <w:t>Have working copy of R/RStudio</w:t>
            </w:r>
          </w:p>
        </w:tc>
        <w:tc>
          <w:tcPr>
            <w:tcW w:w="2356" w:type="dxa"/>
          </w:tcPr>
          <w:p w14:paraId="03949098" w14:textId="77777777" w:rsidR="005D149F"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Consider R package to show class, and class project topic</w:t>
            </w:r>
          </w:p>
          <w:p w14:paraId="757BD81B" w14:textId="77777777" w:rsidR="005D149F" w:rsidRPr="002E104B"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Start watching regression videos</w:t>
            </w:r>
          </w:p>
        </w:tc>
      </w:tr>
      <w:tr w:rsidR="005D149F" w:rsidRPr="00420F00" w14:paraId="26C485BE" w14:textId="77777777" w:rsidTr="00A06F32">
        <w:tc>
          <w:tcPr>
            <w:tcW w:w="861" w:type="dxa"/>
          </w:tcPr>
          <w:p w14:paraId="48B62723" w14:textId="77777777" w:rsidR="005D149F" w:rsidRPr="00420F00" w:rsidRDefault="005D149F" w:rsidP="00A06F32">
            <w:pPr>
              <w:spacing w:before="0" w:after="0"/>
              <w:rPr>
                <w:rFonts w:ascii="Arial" w:hAnsi="Arial" w:cs="Arial"/>
                <w:sz w:val="20"/>
                <w:szCs w:val="20"/>
              </w:rPr>
            </w:pPr>
            <w:r w:rsidRPr="00420F00">
              <w:rPr>
                <w:rFonts w:ascii="Arial" w:hAnsi="Arial" w:cs="Arial"/>
                <w:sz w:val="20"/>
                <w:szCs w:val="20"/>
              </w:rPr>
              <w:t>4</w:t>
            </w:r>
          </w:p>
        </w:tc>
        <w:tc>
          <w:tcPr>
            <w:tcW w:w="1013" w:type="dxa"/>
          </w:tcPr>
          <w:p w14:paraId="0F08353F" w14:textId="77777777" w:rsidR="005D149F" w:rsidRPr="00420F00" w:rsidRDefault="005D149F" w:rsidP="00A06F32">
            <w:pPr>
              <w:spacing w:before="0" w:after="0"/>
              <w:rPr>
                <w:rFonts w:ascii="Arial" w:hAnsi="Arial" w:cs="Arial"/>
                <w:sz w:val="20"/>
                <w:szCs w:val="20"/>
              </w:rPr>
            </w:pPr>
            <w:r>
              <w:rPr>
                <w:rFonts w:ascii="Arial" w:hAnsi="Arial" w:cs="Arial"/>
                <w:sz w:val="20"/>
                <w:szCs w:val="20"/>
              </w:rPr>
              <w:t>9/16</w:t>
            </w:r>
          </w:p>
        </w:tc>
        <w:tc>
          <w:tcPr>
            <w:tcW w:w="3634" w:type="dxa"/>
          </w:tcPr>
          <w:p w14:paraId="48EF68F5" w14:textId="77777777" w:rsidR="005D149F" w:rsidRDefault="005D149F" w:rsidP="00A06F32">
            <w:pPr>
              <w:pStyle w:val="ListParagraph"/>
              <w:numPr>
                <w:ilvl w:val="0"/>
                <w:numId w:val="5"/>
              </w:numPr>
              <w:spacing w:before="0" w:after="0"/>
              <w:rPr>
                <w:rFonts w:ascii="Arial" w:hAnsi="Arial" w:cs="Arial"/>
                <w:sz w:val="20"/>
                <w:szCs w:val="20"/>
              </w:rPr>
            </w:pPr>
            <w:r>
              <w:rPr>
                <w:rFonts w:ascii="Arial" w:hAnsi="Arial" w:cs="Arial"/>
                <w:sz w:val="20"/>
                <w:szCs w:val="20"/>
              </w:rPr>
              <w:t>Overview of R for applied statistics (continued)</w:t>
            </w:r>
          </w:p>
          <w:p w14:paraId="239A6C40" w14:textId="77777777" w:rsidR="005D149F" w:rsidRPr="003031AF" w:rsidRDefault="005D149F" w:rsidP="00A06F32">
            <w:pPr>
              <w:pStyle w:val="ListParagraph"/>
              <w:numPr>
                <w:ilvl w:val="1"/>
                <w:numId w:val="5"/>
              </w:numPr>
              <w:spacing w:before="0" w:after="0"/>
              <w:rPr>
                <w:rFonts w:ascii="Arial" w:hAnsi="Arial" w:cs="Arial"/>
                <w:sz w:val="20"/>
                <w:szCs w:val="20"/>
              </w:rPr>
            </w:pPr>
            <w:r>
              <w:rPr>
                <w:rFonts w:ascii="Arial" w:hAnsi="Arial" w:cs="Arial"/>
                <w:sz w:val="20"/>
                <w:szCs w:val="20"/>
              </w:rPr>
              <w:t>If time, start correlation/regression</w:t>
            </w:r>
          </w:p>
        </w:tc>
        <w:tc>
          <w:tcPr>
            <w:tcW w:w="2340" w:type="dxa"/>
          </w:tcPr>
          <w:p w14:paraId="7637A6A4" w14:textId="77777777" w:rsidR="005D149F" w:rsidRPr="00314E82" w:rsidRDefault="005D149F" w:rsidP="00A06F32">
            <w:pPr>
              <w:spacing w:before="0" w:after="0"/>
              <w:rPr>
                <w:rFonts w:ascii="Arial" w:hAnsi="Arial" w:cs="Arial"/>
                <w:sz w:val="20"/>
                <w:szCs w:val="20"/>
              </w:rPr>
            </w:pPr>
          </w:p>
        </w:tc>
        <w:tc>
          <w:tcPr>
            <w:tcW w:w="2356" w:type="dxa"/>
          </w:tcPr>
          <w:p w14:paraId="5000E826" w14:textId="77777777" w:rsidR="005D149F"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Watch correlation video</w:t>
            </w:r>
          </w:p>
          <w:p w14:paraId="4DD6DC56" w14:textId="77777777" w:rsidR="005D149F"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Finish watching regression videos</w:t>
            </w:r>
          </w:p>
          <w:p w14:paraId="46CFA39D" w14:textId="77777777" w:rsidR="005D149F" w:rsidRPr="0052230C"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Homework 1</w:t>
            </w:r>
          </w:p>
        </w:tc>
      </w:tr>
      <w:tr w:rsidR="005D149F" w:rsidRPr="00420F00" w14:paraId="14E20D3A" w14:textId="77777777" w:rsidTr="00A06F32">
        <w:tc>
          <w:tcPr>
            <w:tcW w:w="861" w:type="dxa"/>
          </w:tcPr>
          <w:p w14:paraId="5C4B9D58" w14:textId="77777777" w:rsidR="005D149F" w:rsidRPr="00420F00" w:rsidRDefault="005D149F" w:rsidP="00A06F32">
            <w:pPr>
              <w:spacing w:before="0" w:after="0"/>
              <w:rPr>
                <w:rFonts w:ascii="Arial" w:hAnsi="Arial" w:cs="Arial"/>
                <w:sz w:val="20"/>
                <w:szCs w:val="20"/>
              </w:rPr>
            </w:pPr>
            <w:r>
              <w:rPr>
                <w:rFonts w:ascii="Arial" w:hAnsi="Arial" w:cs="Arial"/>
                <w:sz w:val="20"/>
                <w:szCs w:val="20"/>
              </w:rPr>
              <w:t>5</w:t>
            </w:r>
          </w:p>
        </w:tc>
        <w:tc>
          <w:tcPr>
            <w:tcW w:w="1013" w:type="dxa"/>
          </w:tcPr>
          <w:p w14:paraId="5BE01235" w14:textId="77777777" w:rsidR="005D149F" w:rsidRPr="00420F00" w:rsidRDefault="005D149F" w:rsidP="00A06F32">
            <w:pPr>
              <w:spacing w:before="0" w:after="0"/>
              <w:rPr>
                <w:rFonts w:ascii="Arial" w:hAnsi="Arial" w:cs="Arial"/>
                <w:sz w:val="20"/>
                <w:szCs w:val="20"/>
              </w:rPr>
            </w:pPr>
            <w:r>
              <w:rPr>
                <w:rFonts w:ascii="Arial" w:hAnsi="Arial" w:cs="Arial"/>
                <w:sz w:val="20"/>
                <w:szCs w:val="20"/>
              </w:rPr>
              <w:t>9/23</w:t>
            </w:r>
          </w:p>
        </w:tc>
        <w:tc>
          <w:tcPr>
            <w:tcW w:w="3634" w:type="dxa"/>
          </w:tcPr>
          <w:p w14:paraId="3E2761E8" w14:textId="77777777" w:rsidR="005D149F"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B</w:t>
            </w:r>
            <w:r w:rsidRPr="00F10674">
              <w:rPr>
                <w:rFonts w:ascii="Arial" w:hAnsi="Arial" w:cs="Arial"/>
                <w:sz w:val="20"/>
                <w:szCs w:val="20"/>
              </w:rPr>
              <w:t>ivariate correlation</w:t>
            </w:r>
          </w:p>
          <w:p w14:paraId="07E3D548" w14:textId="77777777" w:rsidR="005D149F" w:rsidRPr="00F10674"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Multiple regression</w:t>
            </w:r>
          </w:p>
        </w:tc>
        <w:tc>
          <w:tcPr>
            <w:tcW w:w="2340" w:type="dxa"/>
          </w:tcPr>
          <w:p w14:paraId="4A79D005" w14:textId="77777777" w:rsidR="005D149F" w:rsidRPr="00314E82" w:rsidRDefault="005D149F" w:rsidP="00A06F32">
            <w:pPr>
              <w:pStyle w:val="ListParagraph"/>
              <w:numPr>
                <w:ilvl w:val="0"/>
                <w:numId w:val="9"/>
              </w:numPr>
              <w:spacing w:before="0" w:after="0"/>
              <w:rPr>
                <w:rFonts w:ascii="Arial" w:hAnsi="Arial" w:cs="Arial"/>
                <w:sz w:val="20"/>
                <w:szCs w:val="20"/>
              </w:rPr>
            </w:pPr>
            <w:r w:rsidRPr="00314E82">
              <w:rPr>
                <w:rFonts w:ascii="Arial" w:hAnsi="Arial" w:cs="Arial"/>
                <w:sz w:val="20"/>
                <w:szCs w:val="20"/>
              </w:rPr>
              <w:t>Homework 1</w:t>
            </w:r>
          </w:p>
        </w:tc>
        <w:tc>
          <w:tcPr>
            <w:tcW w:w="2356" w:type="dxa"/>
          </w:tcPr>
          <w:p w14:paraId="3E2E37BE" w14:textId="77777777" w:rsidR="005D149F"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Homework 2</w:t>
            </w:r>
          </w:p>
          <w:p w14:paraId="0E1D4B65" w14:textId="77777777" w:rsidR="005D149F" w:rsidRPr="00D773F5" w:rsidRDefault="005D149F" w:rsidP="00A06F32">
            <w:pPr>
              <w:pStyle w:val="ListParagraph"/>
              <w:numPr>
                <w:ilvl w:val="0"/>
                <w:numId w:val="9"/>
              </w:numPr>
              <w:spacing w:before="0" w:after="0"/>
              <w:rPr>
                <w:rFonts w:ascii="Arial" w:hAnsi="Arial" w:cs="Arial"/>
                <w:b/>
                <w:sz w:val="20"/>
                <w:szCs w:val="20"/>
              </w:rPr>
            </w:pPr>
            <w:r>
              <w:rPr>
                <w:rFonts w:ascii="Arial" w:hAnsi="Arial" w:cs="Arial"/>
                <w:sz w:val="20"/>
                <w:szCs w:val="20"/>
              </w:rPr>
              <w:t>Watch t-test and ANOVA videos</w:t>
            </w:r>
          </w:p>
        </w:tc>
      </w:tr>
      <w:tr w:rsidR="005D149F" w:rsidRPr="00420F00" w14:paraId="274CFEFA" w14:textId="77777777" w:rsidTr="00A06F32">
        <w:tc>
          <w:tcPr>
            <w:tcW w:w="861" w:type="dxa"/>
          </w:tcPr>
          <w:p w14:paraId="3F223200" w14:textId="77777777" w:rsidR="005D149F" w:rsidRPr="00420F00" w:rsidRDefault="005D149F" w:rsidP="00A06F32">
            <w:pPr>
              <w:spacing w:before="0" w:after="0"/>
              <w:rPr>
                <w:rFonts w:ascii="Arial" w:hAnsi="Arial" w:cs="Arial"/>
                <w:sz w:val="20"/>
                <w:szCs w:val="20"/>
              </w:rPr>
            </w:pPr>
            <w:r>
              <w:rPr>
                <w:rFonts w:ascii="Arial" w:hAnsi="Arial" w:cs="Arial"/>
                <w:sz w:val="20"/>
                <w:szCs w:val="20"/>
              </w:rPr>
              <w:t>6</w:t>
            </w:r>
          </w:p>
        </w:tc>
        <w:tc>
          <w:tcPr>
            <w:tcW w:w="1013" w:type="dxa"/>
          </w:tcPr>
          <w:p w14:paraId="1DE5123A" w14:textId="77777777" w:rsidR="005D149F" w:rsidRPr="00420F00" w:rsidRDefault="005D149F" w:rsidP="00A06F32">
            <w:pPr>
              <w:spacing w:before="0" w:after="0"/>
              <w:rPr>
                <w:rFonts w:ascii="Arial" w:hAnsi="Arial" w:cs="Arial"/>
                <w:sz w:val="20"/>
                <w:szCs w:val="20"/>
              </w:rPr>
            </w:pPr>
            <w:r>
              <w:rPr>
                <w:rFonts w:ascii="Arial" w:hAnsi="Arial" w:cs="Arial"/>
                <w:sz w:val="20"/>
                <w:szCs w:val="20"/>
              </w:rPr>
              <w:t>9/30</w:t>
            </w:r>
          </w:p>
        </w:tc>
        <w:tc>
          <w:tcPr>
            <w:tcW w:w="3634" w:type="dxa"/>
          </w:tcPr>
          <w:p w14:paraId="77F907F2" w14:textId="77777777" w:rsidR="005D149F" w:rsidRPr="00C24183"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T-Test and ANOVA</w:t>
            </w:r>
          </w:p>
        </w:tc>
        <w:tc>
          <w:tcPr>
            <w:tcW w:w="2340" w:type="dxa"/>
          </w:tcPr>
          <w:p w14:paraId="27B2B6B1" w14:textId="77777777" w:rsidR="005D149F" w:rsidRPr="00D773F5"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Homework 2</w:t>
            </w:r>
          </w:p>
        </w:tc>
        <w:tc>
          <w:tcPr>
            <w:tcW w:w="2356" w:type="dxa"/>
          </w:tcPr>
          <w:p w14:paraId="0E176DCF" w14:textId="77777777" w:rsidR="005D149F" w:rsidRPr="002E104B" w:rsidRDefault="005D149F" w:rsidP="00A06F32">
            <w:pPr>
              <w:pStyle w:val="ListParagraph"/>
              <w:numPr>
                <w:ilvl w:val="0"/>
                <w:numId w:val="9"/>
              </w:numPr>
              <w:spacing w:before="0" w:after="0"/>
              <w:rPr>
                <w:rFonts w:ascii="Arial" w:hAnsi="Arial" w:cs="Arial"/>
                <w:b/>
                <w:sz w:val="20"/>
                <w:szCs w:val="20"/>
              </w:rPr>
            </w:pPr>
            <w:r>
              <w:rPr>
                <w:rFonts w:ascii="Arial" w:hAnsi="Arial" w:cs="Arial"/>
                <w:sz w:val="20"/>
                <w:szCs w:val="20"/>
              </w:rPr>
              <w:t>Finish worksheet on R package to present to class</w:t>
            </w:r>
          </w:p>
          <w:p w14:paraId="33DC58F2" w14:textId="77777777" w:rsidR="005D149F" w:rsidRPr="00D773F5" w:rsidRDefault="005D149F" w:rsidP="00A06F32">
            <w:pPr>
              <w:pStyle w:val="ListParagraph"/>
              <w:numPr>
                <w:ilvl w:val="0"/>
                <w:numId w:val="9"/>
              </w:numPr>
              <w:spacing w:before="0" w:after="0"/>
              <w:rPr>
                <w:rFonts w:ascii="Arial" w:hAnsi="Arial" w:cs="Arial"/>
                <w:b/>
                <w:sz w:val="20"/>
                <w:szCs w:val="20"/>
              </w:rPr>
            </w:pPr>
            <w:r>
              <w:rPr>
                <w:rFonts w:ascii="Arial" w:hAnsi="Arial" w:cs="Arial"/>
                <w:sz w:val="20"/>
                <w:szCs w:val="20"/>
              </w:rPr>
              <w:t>Finish work</w:t>
            </w:r>
            <w:r w:rsidRPr="00420F00">
              <w:rPr>
                <w:rFonts w:ascii="Arial" w:hAnsi="Arial" w:cs="Arial"/>
                <w:sz w:val="20"/>
                <w:szCs w:val="20"/>
              </w:rPr>
              <w:t>sheet on class project</w:t>
            </w:r>
          </w:p>
        </w:tc>
      </w:tr>
      <w:tr w:rsidR="005D149F" w:rsidRPr="00420F00" w14:paraId="47B4BB64" w14:textId="77777777" w:rsidTr="00A06F32">
        <w:tc>
          <w:tcPr>
            <w:tcW w:w="861" w:type="dxa"/>
          </w:tcPr>
          <w:p w14:paraId="4FDE8619" w14:textId="77777777" w:rsidR="005D149F" w:rsidRPr="00420F00" w:rsidRDefault="005D149F" w:rsidP="00A06F32">
            <w:pPr>
              <w:spacing w:before="0" w:after="0"/>
              <w:rPr>
                <w:rFonts w:ascii="Arial" w:hAnsi="Arial" w:cs="Arial"/>
                <w:sz w:val="20"/>
                <w:szCs w:val="20"/>
              </w:rPr>
            </w:pPr>
            <w:r>
              <w:rPr>
                <w:rFonts w:ascii="Arial" w:hAnsi="Arial" w:cs="Arial"/>
                <w:sz w:val="20"/>
                <w:szCs w:val="20"/>
              </w:rPr>
              <w:t>7</w:t>
            </w:r>
          </w:p>
        </w:tc>
        <w:tc>
          <w:tcPr>
            <w:tcW w:w="1013" w:type="dxa"/>
          </w:tcPr>
          <w:p w14:paraId="26CB5FA6"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10/7</w:t>
            </w:r>
          </w:p>
        </w:tc>
        <w:tc>
          <w:tcPr>
            <w:tcW w:w="3634" w:type="dxa"/>
          </w:tcPr>
          <w:p w14:paraId="632132BA" w14:textId="77777777" w:rsidR="005D149F"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General linear models (GLMs)</w:t>
            </w:r>
          </w:p>
          <w:p w14:paraId="0BA3F818" w14:textId="77777777" w:rsidR="005D149F" w:rsidRPr="00314E82" w:rsidRDefault="005D149F" w:rsidP="00A06F32">
            <w:pPr>
              <w:pStyle w:val="ListParagraph"/>
              <w:numPr>
                <w:ilvl w:val="1"/>
                <w:numId w:val="9"/>
              </w:numPr>
              <w:spacing w:before="0" w:after="0"/>
              <w:rPr>
                <w:rFonts w:ascii="Arial" w:hAnsi="Arial" w:cs="Arial"/>
                <w:sz w:val="20"/>
                <w:szCs w:val="20"/>
              </w:rPr>
            </w:pPr>
            <w:r>
              <w:rPr>
                <w:rFonts w:ascii="Arial" w:hAnsi="Arial" w:cs="Arial"/>
                <w:sz w:val="20"/>
                <w:szCs w:val="20"/>
              </w:rPr>
              <w:t>Equivalence of regression and ANOVA</w:t>
            </w:r>
          </w:p>
        </w:tc>
        <w:tc>
          <w:tcPr>
            <w:tcW w:w="2340" w:type="dxa"/>
          </w:tcPr>
          <w:p w14:paraId="2C716120" w14:textId="77777777" w:rsidR="005D149F"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Turn in worksheet on R package to present to class</w:t>
            </w:r>
          </w:p>
          <w:p w14:paraId="14A7C924" w14:textId="77777777" w:rsidR="005D149F" w:rsidRPr="00314E82" w:rsidRDefault="005D149F" w:rsidP="00A06F32">
            <w:pPr>
              <w:pStyle w:val="ListParagraph"/>
              <w:numPr>
                <w:ilvl w:val="0"/>
                <w:numId w:val="9"/>
              </w:numPr>
              <w:spacing w:before="0" w:after="0"/>
              <w:rPr>
                <w:rFonts w:ascii="Arial" w:hAnsi="Arial" w:cs="Arial"/>
                <w:sz w:val="20"/>
                <w:szCs w:val="20"/>
              </w:rPr>
            </w:pPr>
            <w:r w:rsidRPr="00420F00">
              <w:rPr>
                <w:rFonts w:ascii="Arial" w:hAnsi="Arial" w:cs="Arial"/>
                <w:sz w:val="20"/>
                <w:szCs w:val="20"/>
              </w:rPr>
              <w:t xml:space="preserve">Turn in </w:t>
            </w:r>
            <w:r>
              <w:rPr>
                <w:rFonts w:ascii="Arial" w:hAnsi="Arial" w:cs="Arial"/>
                <w:sz w:val="20"/>
                <w:szCs w:val="20"/>
              </w:rPr>
              <w:t>work</w:t>
            </w:r>
            <w:r w:rsidRPr="00420F00">
              <w:rPr>
                <w:rFonts w:ascii="Arial" w:hAnsi="Arial" w:cs="Arial"/>
                <w:sz w:val="20"/>
                <w:szCs w:val="20"/>
              </w:rPr>
              <w:t>sheet on class project</w:t>
            </w:r>
          </w:p>
        </w:tc>
        <w:tc>
          <w:tcPr>
            <w:tcW w:w="2356" w:type="dxa"/>
          </w:tcPr>
          <w:p w14:paraId="03DC2C9E" w14:textId="77777777" w:rsidR="005D149F"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Homework 3</w:t>
            </w:r>
          </w:p>
          <w:p w14:paraId="30A86844" w14:textId="77777777" w:rsidR="005D149F" w:rsidRPr="00D773F5"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Read Winter (2013)</w:t>
            </w:r>
          </w:p>
        </w:tc>
      </w:tr>
      <w:tr w:rsidR="005D149F" w:rsidRPr="00420F00" w14:paraId="2DB79818" w14:textId="77777777" w:rsidTr="00A06F32">
        <w:tc>
          <w:tcPr>
            <w:tcW w:w="861" w:type="dxa"/>
          </w:tcPr>
          <w:p w14:paraId="7B85B820" w14:textId="77777777" w:rsidR="005D149F" w:rsidRPr="00420F00" w:rsidRDefault="005D149F" w:rsidP="00A06F32">
            <w:pPr>
              <w:spacing w:before="0" w:after="0"/>
              <w:rPr>
                <w:rFonts w:ascii="Arial" w:hAnsi="Arial" w:cs="Arial"/>
                <w:sz w:val="20"/>
                <w:szCs w:val="20"/>
              </w:rPr>
            </w:pPr>
            <w:r>
              <w:rPr>
                <w:rFonts w:ascii="Arial" w:hAnsi="Arial" w:cs="Arial"/>
                <w:sz w:val="20"/>
                <w:szCs w:val="20"/>
              </w:rPr>
              <w:t>8</w:t>
            </w:r>
          </w:p>
        </w:tc>
        <w:tc>
          <w:tcPr>
            <w:tcW w:w="1013" w:type="dxa"/>
          </w:tcPr>
          <w:p w14:paraId="53F5AACB"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10/14</w:t>
            </w:r>
          </w:p>
        </w:tc>
        <w:tc>
          <w:tcPr>
            <w:tcW w:w="3634" w:type="dxa"/>
          </w:tcPr>
          <w:p w14:paraId="12A621AA" w14:textId="77777777" w:rsidR="005D149F" w:rsidRPr="003E6686" w:rsidRDefault="005D149F" w:rsidP="00A06F32">
            <w:pPr>
              <w:pStyle w:val="ListParagraph"/>
              <w:numPr>
                <w:ilvl w:val="0"/>
                <w:numId w:val="9"/>
              </w:numPr>
              <w:spacing w:before="0" w:after="0"/>
              <w:rPr>
                <w:rFonts w:ascii="Arial" w:hAnsi="Arial" w:cs="Arial"/>
                <w:sz w:val="20"/>
                <w:szCs w:val="20"/>
              </w:rPr>
            </w:pPr>
            <w:r w:rsidRPr="003E6686">
              <w:rPr>
                <w:rFonts w:ascii="Arial" w:hAnsi="Arial" w:cs="Arial"/>
                <w:sz w:val="20"/>
                <w:szCs w:val="20"/>
              </w:rPr>
              <w:t>Linear mixed models</w:t>
            </w:r>
          </w:p>
        </w:tc>
        <w:tc>
          <w:tcPr>
            <w:tcW w:w="2340" w:type="dxa"/>
          </w:tcPr>
          <w:p w14:paraId="0A662A2A" w14:textId="7E2B4FEE" w:rsidR="005D149F" w:rsidRPr="007E6732" w:rsidRDefault="005D149F" w:rsidP="007E6732">
            <w:pPr>
              <w:pStyle w:val="ListParagraph"/>
              <w:numPr>
                <w:ilvl w:val="0"/>
                <w:numId w:val="9"/>
              </w:numPr>
              <w:spacing w:before="0" w:after="0"/>
              <w:rPr>
                <w:rFonts w:ascii="Arial" w:hAnsi="Arial" w:cs="Arial"/>
                <w:sz w:val="20"/>
                <w:szCs w:val="20"/>
              </w:rPr>
            </w:pPr>
            <w:r>
              <w:rPr>
                <w:rFonts w:ascii="Arial" w:hAnsi="Arial" w:cs="Arial"/>
                <w:sz w:val="20"/>
                <w:szCs w:val="20"/>
              </w:rPr>
              <w:t>Homework 3</w:t>
            </w:r>
          </w:p>
        </w:tc>
        <w:tc>
          <w:tcPr>
            <w:tcW w:w="2356" w:type="dxa"/>
          </w:tcPr>
          <w:p w14:paraId="0C6C319A" w14:textId="77777777" w:rsidR="005D149F" w:rsidRPr="0052230C"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 xml:space="preserve">Read </w:t>
            </w:r>
            <w:proofErr w:type="spellStart"/>
            <w:r>
              <w:rPr>
                <w:rFonts w:ascii="Arial" w:hAnsi="Arial" w:cs="Arial"/>
                <w:sz w:val="20"/>
                <w:szCs w:val="20"/>
              </w:rPr>
              <w:t>Bolker</w:t>
            </w:r>
            <w:proofErr w:type="spellEnd"/>
            <w:r>
              <w:rPr>
                <w:rFonts w:ascii="Arial" w:hAnsi="Arial" w:cs="Arial"/>
                <w:sz w:val="20"/>
                <w:szCs w:val="20"/>
              </w:rPr>
              <w:t xml:space="preserve"> et al. (2009)</w:t>
            </w:r>
          </w:p>
        </w:tc>
      </w:tr>
      <w:tr w:rsidR="005D149F" w:rsidRPr="00420F00" w14:paraId="2E11561B" w14:textId="77777777" w:rsidTr="00A06F32">
        <w:tc>
          <w:tcPr>
            <w:tcW w:w="861" w:type="dxa"/>
          </w:tcPr>
          <w:p w14:paraId="77529E91" w14:textId="77777777" w:rsidR="005D149F" w:rsidRPr="00420F00" w:rsidRDefault="005D149F" w:rsidP="00A06F32">
            <w:pPr>
              <w:spacing w:before="0" w:after="0"/>
              <w:rPr>
                <w:rFonts w:ascii="Arial" w:hAnsi="Arial" w:cs="Arial"/>
                <w:sz w:val="20"/>
                <w:szCs w:val="20"/>
              </w:rPr>
            </w:pPr>
            <w:r>
              <w:rPr>
                <w:rFonts w:ascii="Arial" w:hAnsi="Arial" w:cs="Arial"/>
                <w:sz w:val="20"/>
                <w:szCs w:val="20"/>
              </w:rPr>
              <w:t>9</w:t>
            </w:r>
          </w:p>
        </w:tc>
        <w:tc>
          <w:tcPr>
            <w:tcW w:w="1013" w:type="dxa"/>
          </w:tcPr>
          <w:p w14:paraId="379A1650" w14:textId="7496FAEC" w:rsidR="005D149F" w:rsidRPr="00420F00" w:rsidRDefault="005D149F" w:rsidP="00A06F32">
            <w:pPr>
              <w:spacing w:before="0" w:after="0"/>
              <w:rPr>
                <w:rFonts w:ascii="Arial" w:hAnsi="Arial" w:cs="Arial"/>
                <w:sz w:val="20"/>
                <w:szCs w:val="20"/>
              </w:rPr>
            </w:pPr>
            <w:r>
              <w:rPr>
                <w:rFonts w:ascii="Arial" w:hAnsi="Arial" w:cs="Arial"/>
                <w:sz w:val="20"/>
                <w:szCs w:val="20"/>
              </w:rPr>
              <w:t>10/21</w:t>
            </w:r>
          </w:p>
        </w:tc>
        <w:tc>
          <w:tcPr>
            <w:tcW w:w="3634" w:type="dxa"/>
          </w:tcPr>
          <w:p w14:paraId="2D56DBCC" w14:textId="77777777" w:rsidR="005D149F" w:rsidRPr="00F10674"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Generalized linear mixed models (GLMMs)</w:t>
            </w:r>
          </w:p>
        </w:tc>
        <w:tc>
          <w:tcPr>
            <w:tcW w:w="2340" w:type="dxa"/>
          </w:tcPr>
          <w:p w14:paraId="783AE7B0" w14:textId="1790E81F" w:rsidR="005D149F" w:rsidRPr="007E6732" w:rsidRDefault="007E6732" w:rsidP="007E6732">
            <w:pPr>
              <w:pStyle w:val="ListParagraph"/>
              <w:numPr>
                <w:ilvl w:val="0"/>
                <w:numId w:val="9"/>
              </w:numPr>
              <w:spacing w:before="0" w:after="0"/>
              <w:rPr>
                <w:rFonts w:ascii="Arial" w:hAnsi="Arial" w:cs="Arial"/>
                <w:sz w:val="20"/>
                <w:szCs w:val="20"/>
              </w:rPr>
            </w:pPr>
            <w:r w:rsidRPr="007E6732">
              <w:rPr>
                <w:rFonts w:ascii="Arial" w:hAnsi="Arial" w:cs="Arial"/>
                <w:sz w:val="20"/>
                <w:szCs w:val="20"/>
              </w:rPr>
              <w:t>Email any questions to address before 10/</w:t>
            </w:r>
            <w:r>
              <w:rPr>
                <w:rFonts w:ascii="Arial" w:hAnsi="Arial" w:cs="Arial"/>
                <w:sz w:val="20"/>
                <w:szCs w:val="20"/>
              </w:rPr>
              <w:t>2</w:t>
            </w:r>
            <w:r w:rsidR="00EB78FC">
              <w:rPr>
                <w:rFonts w:ascii="Arial" w:hAnsi="Arial" w:cs="Arial"/>
                <w:sz w:val="20"/>
                <w:szCs w:val="20"/>
              </w:rPr>
              <w:t>5</w:t>
            </w:r>
            <w:r w:rsidR="00EB78FC" w:rsidRPr="00EB78FC">
              <w:rPr>
                <w:rFonts w:ascii="Arial" w:hAnsi="Arial" w:cs="Arial"/>
                <w:sz w:val="20"/>
                <w:szCs w:val="20"/>
                <w:vertAlign w:val="superscript"/>
              </w:rPr>
              <w:t>a</w:t>
            </w:r>
          </w:p>
        </w:tc>
        <w:tc>
          <w:tcPr>
            <w:tcW w:w="2356" w:type="dxa"/>
          </w:tcPr>
          <w:p w14:paraId="06D74F31" w14:textId="6F9DFA4B" w:rsidR="005D149F"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Formulate questions for catch up if needed</w:t>
            </w:r>
          </w:p>
          <w:p w14:paraId="0D05AED8" w14:textId="77777777" w:rsidR="005D149F" w:rsidRPr="004347C0"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Homework 4</w:t>
            </w:r>
          </w:p>
        </w:tc>
      </w:tr>
      <w:tr w:rsidR="005D149F" w:rsidRPr="00420F00" w14:paraId="1C216CBA" w14:textId="77777777" w:rsidTr="00A06F32">
        <w:tc>
          <w:tcPr>
            <w:tcW w:w="861" w:type="dxa"/>
          </w:tcPr>
          <w:p w14:paraId="6A212824" w14:textId="77777777" w:rsidR="005D149F" w:rsidRPr="00420F00" w:rsidRDefault="005D149F" w:rsidP="00A06F32">
            <w:pPr>
              <w:spacing w:before="0" w:after="0"/>
              <w:rPr>
                <w:rFonts w:ascii="Arial" w:hAnsi="Arial" w:cs="Arial"/>
                <w:sz w:val="20"/>
                <w:szCs w:val="20"/>
              </w:rPr>
            </w:pPr>
            <w:r>
              <w:br w:type="page"/>
            </w:r>
            <w:r>
              <w:rPr>
                <w:rFonts w:ascii="Arial" w:hAnsi="Arial" w:cs="Arial"/>
                <w:sz w:val="20"/>
                <w:szCs w:val="20"/>
              </w:rPr>
              <w:t>10</w:t>
            </w:r>
          </w:p>
        </w:tc>
        <w:tc>
          <w:tcPr>
            <w:tcW w:w="1013" w:type="dxa"/>
          </w:tcPr>
          <w:p w14:paraId="150DE138" w14:textId="31C96F35" w:rsidR="005D149F" w:rsidRPr="00420F00" w:rsidRDefault="005D149F" w:rsidP="00A06F32">
            <w:pPr>
              <w:spacing w:before="0" w:after="0"/>
              <w:rPr>
                <w:rFonts w:ascii="Arial" w:hAnsi="Arial" w:cs="Arial"/>
                <w:sz w:val="20"/>
                <w:szCs w:val="20"/>
              </w:rPr>
            </w:pPr>
            <w:r>
              <w:rPr>
                <w:rFonts w:ascii="Arial" w:hAnsi="Arial" w:cs="Arial"/>
                <w:sz w:val="20"/>
                <w:szCs w:val="20"/>
              </w:rPr>
              <w:t>10/28</w:t>
            </w:r>
            <w:proofErr w:type="gramStart"/>
            <w:r w:rsidR="007E6732" w:rsidRPr="007E6732">
              <w:rPr>
                <w:rFonts w:ascii="Arial" w:hAnsi="Arial" w:cs="Arial"/>
                <w:sz w:val="20"/>
                <w:szCs w:val="20"/>
                <w:vertAlign w:val="superscript"/>
              </w:rPr>
              <w:t>a,</w:t>
            </w:r>
            <w:r>
              <w:rPr>
                <w:rFonts w:ascii="Arial" w:hAnsi="Arial" w:cs="Arial"/>
                <w:sz w:val="20"/>
                <w:szCs w:val="20"/>
                <w:vertAlign w:val="superscript"/>
              </w:rPr>
              <w:t>b</w:t>
            </w:r>
            <w:proofErr w:type="gramEnd"/>
          </w:p>
        </w:tc>
        <w:tc>
          <w:tcPr>
            <w:tcW w:w="3634" w:type="dxa"/>
          </w:tcPr>
          <w:p w14:paraId="5085E9A6" w14:textId="77777777" w:rsidR="005D149F" w:rsidRDefault="005D149F" w:rsidP="00A06F32">
            <w:pPr>
              <w:pStyle w:val="ListParagraph"/>
              <w:numPr>
                <w:ilvl w:val="0"/>
                <w:numId w:val="10"/>
              </w:numPr>
              <w:spacing w:before="0" w:after="0"/>
              <w:rPr>
                <w:rFonts w:ascii="Arial" w:hAnsi="Arial" w:cs="Arial"/>
                <w:sz w:val="20"/>
                <w:szCs w:val="20"/>
              </w:rPr>
            </w:pPr>
            <w:r>
              <w:rPr>
                <w:rFonts w:ascii="Arial" w:hAnsi="Arial" w:cs="Arial"/>
                <w:sz w:val="20"/>
                <w:szCs w:val="20"/>
              </w:rPr>
              <w:t>Catch up and review of course content in context</w:t>
            </w:r>
          </w:p>
          <w:p w14:paraId="3C616A02" w14:textId="77777777" w:rsidR="005D149F" w:rsidRPr="003E6686" w:rsidRDefault="005D149F" w:rsidP="00A06F32">
            <w:pPr>
              <w:pStyle w:val="ListParagraph"/>
              <w:numPr>
                <w:ilvl w:val="0"/>
                <w:numId w:val="10"/>
              </w:numPr>
              <w:spacing w:before="0" w:after="0"/>
              <w:rPr>
                <w:rFonts w:ascii="Arial" w:hAnsi="Arial" w:cs="Arial"/>
                <w:sz w:val="20"/>
                <w:szCs w:val="20"/>
              </w:rPr>
            </w:pPr>
            <w:r w:rsidRPr="00F10674">
              <w:rPr>
                <w:rFonts w:ascii="Arial" w:hAnsi="Arial" w:cs="Arial"/>
                <w:sz w:val="20"/>
                <w:szCs w:val="20"/>
              </w:rPr>
              <w:t>Workshop for presentation and class project</w:t>
            </w:r>
          </w:p>
        </w:tc>
        <w:tc>
          <w:tcPr>
            <w:tcW w:w="2340" w:type="dxa"/>
          </w:tcPr>
          <w:p w14:paraId="002CAD5D" w14:textId="77777777" w:rsidR="005D149F" w:rsidRPr="00BD3E59" w:rsidRDefault="005D149F" w:rsidP="00A06F32">
            <w:pPr>
              <w:pStyle w:val="ListParagraph"/>
              <w:numPr>
                <w:ilvl w:val="0"/>
                <w:numId w:val="10"/>
              </w:numPr>
              <w:spacing w:before="0" w:after="0"/>
              <w:rPr>
                <w:rFonts w:ascii="Arial" w:hAnsi="Arial" w:cs="Arial"/>
                <w:sz w:val="20"/>
                <w:szCs w:val="20"/>
              </w:rPr>
            </w:pPr>
            <w:r>
              <w:rPr>
                <w:rFonts w:ascii="Arial" w:hAnsi="Arial" w:cs="Arial"/>
                <w:sz w:val="20"/>
                <w:szCs w:val="20"/>
              </w:rPr>
              <w:t>Homework 4</w:t>
            </w:r>
          </w:p>
        </w:tc>
        <w:tc>
          <w:tcPr>
            <w:tcW w:w="2356" w:type="dxa"/>
          </w:tcPr>
          <w:p w14:paraId="4D038C12" w14:textId="2FBD6D32" w:rsidR="005D149F" w:rsidRPr="00E13C75" w:rsidRDefault="005D149F" w:rsidP="00E13C75">
            <w:pPr>
              <w:pStyle w:val="ListParagraph"/>
              <w:numPr>
                <w:ilvl w:val="0"/>
                <w:numId w:val="15"/>
              </w:numPr>
              <w:spacing w:before="0" w:after="0"/>
              <w:rPr>
                <w:rFonts w:ascii="Arial" w:hAnsi="Arial" w:cs="Arial"/>
                <w:sz w:val="20"/>
                <w:szCs w:val="20"/>
              </w:rPr>
            </w:pPr>
            <w:r w:rsidRPr="00314E82">
              <w:rPr>
                <w:rFonts w:ascii="Arial" w:hAnsi="Arial" w:cs="Arial"/>
                <w:sz w:val="20"/>
                <w:szCs w:val="20"/>
              </w:rPr>
              <w:t>Watch meta-analysis videos</w:t>
            </w:r>
          </w:p>
        </w:tc>
      </w:tr>
      <w:tr w:rsidR="005D149F" w:rsidRPr="00420F00" w14:paraId="28A602F1" w14:textId="77777777" w:rsidTr="00A06F32">
        <w:tc>
          <w:tcPr>
            <w:tcW w:w="861" w:type="dxa"/>
          </w:tcPr>
          <w:p w14:paraId="4954E9CC"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11</w:t>
            </w:r>
          </w:p>
        </w:tc>
        <w:tc>
          <w:tcPr>
            <w:tcW w:w="1013" w:type="dxa"/>
          </w:tcPr>
          <w:p w14:paraId="599A02DC" w14:textId="5EBAA4A6" w:rsidR="005D149F" w:rsidRPr="00420F00" w:rsidRDefault="005D149F" w:rsidP="00A06F32">
            <w:pPr>
              <w:spacing w:before="0" w:after="0"/>
              <w:rPr>
                <w:rFonts w:ascii="Arial" w:hAnsi="Arial" w:cs="Arial"/>
                <w:sz w:val="20"/>
                <w:szCs w:val="20"/>
              </w:rPr>
            </w:pPr>
            <w:r>
              <w:rPr>
                <w:rFonts w:ascii="Arial" w:hAnsi="Arial" w:cs="Arial"/>
                <w:sz w:val="20"/>
                <w:szCs w:val="20"/>
              </w:rPr>
              <w:t>11/4</w:t>
            </w:r>
          </w:p>
        </w:tc>
        <w:tc>
          <w:tcPr>
            <w:tcW w:w="3634" w:type="dxa"/>
          </w:tcPr>
          <w:p w14:paraId="046CA444" w14:textId="77777777" w:rsidR="005D149F" w:rsidRDefault="005D149F" w:rsidP="00A06F32">
            <w:pPr>
              <w:pStyle w:val="ListParagraph"/>
              <w:numPr>
                <w:ilvl w:val="0"/>
                <w:numId w:val="9"/>
              </w:numPr>
              <w:spacing w:before="0" w:after="0"/>
              <w:rPr>
                <w:rFonts w:ascii="Arial" w:hAnsi="Arial" w:cs="Arial"/>
                <w:sz w:val="20"/>
                <w:szCs w:val="20"/>
              </w:rPr>
            </w:pPr>
            <w:r>
              <w:rPr>
                <w:rFonts w:ascii="Arial" w:hAnsi="Arial" w:cs="Arial"/>
                <w:sz w:val="20"/>
                <w:szCs w:val="20"/>
              </w:rPr>
              <w:t>Meta-analysis – brief introduction and analytic approaches</w:t>
            </w:r>
          </w:p>
          <w:p w14:paraId="56E67F39" w14:textId="77777777" w:rsidR="005D149F" w:rsidRPr="000C794D" w:rsidRDefault="005D149F" w:rsidP="00A06F32">
            <w:pPr>
              <w:pStyle w:val="ListParagraph"/>
              <w:numPr>
                <w:ilvl w:val="1"/>
                <w:numId w:val="9"/>
              </w:numPr>
              <w:spacing w:before="0" w:after="0"/>
              <w:rPr>
                <w:rFonts w:ascii="Arial" w:hAnsi="Arial" w:cs="Arial"/>
                <w:sz w:val="20"/>
                <w:szCs w:val="20"/>
              </w:rPr>
            </w:pPr>
            <w:r>
              <w:rPr>
                <w:rFonts w:ascii="Arial" w:hAnsi="Arial" w:cs="Arial"/>
                <w:sz w:val="20"/>
                <w:szCs w:val="20"/>
              </w:rPr>
              <w:t>Connections to GLMs</w:t>
            </w:r>
          </w:p>
        </w:tc>
        <w:tc>
          <w:tcPr>
            <w:tcW w:w="2340" w:type="dxa"/>
          </w:tcPr>
          <w:p w14:paraId="63AB8239" w14:textId="77777777" w:rsidR="005D149F" w:rsidRPr="00E42C2F" w:rsidRDefault="005D149F" w:rsidP="00A06F32">
            <w:pPr>
              <w:spacing w:before="0" w:after="0"/>
              <w:rPr>
                <w:rFonts w:ascii="Arial" w:hAnsi="Arial" w:cs="Arial"/>
                <w:sz w:val="20"/>
                <w:szCs w:val="20"/>
              </w:rPr>
            </w:pPr>
          </w:p>
        </w:tc>
        <w:tc>
          <w:tcPr>
            <w:tcW w:w="2356" w:type="dxa"/>
          </w:tcPr>
          <w:p w14:paraId="6A180785" w14:textId="77777777" w:rsidR="005D149F"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Start Homework 5</w:t>
            </w:r>
          </w:p>
          <w:p w14:paraId="0280F790" w14:textId="3E1E907B" w:rsidR="005D149F" w:rsidRPr="002E104B"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Make headway on end-of-semester assignments</w:t>
            </w:r>
          </w:p>
        </w:tc>
      </w:tr>
      <w:tr w:rsidR="005D149F" w:rsidRPr="00420F00" w14:paraId="122C541A" w14:textId="77777777" w:rsidTr="00A06F32">
        <w:tc>
          <w:tcPr>
            <w:tcW w:w="861" w:type="dxa"/>
          </w:tcPr>
          <w:p w14:paraId="03CB90CD"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12</w:t>
            </w:r>
          </w:p>
        </w:tc>
        <w:tc>
          <w:tcPr>
            <w:tcW w:w="1013" w:type="dxa"/>
          </w:tcPr>
          <w:p w14:paraId="337ECA43"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11/11</w:t>
            </w:r>
          </w:p>
        </w:tc>
        <w:tc>
          <w:tcPr>
            <w:tcW w:w="3634" w:type="dxa"/>
          </w:tcPr>
          <w:p w14:paraId="22223240" w14:textId="77777777" w:rsidR="005D149F" w:rsidRPr="00F10674" w:rsidRDefault="005D149F" w:rsidP="00A06F32">
            <w:pPr>
              <w:pStyle w:val="ListParagraph"/>
              <w:numPr>
                <w:ilvl w:val="0"/>
                <w:numId w:val="11"/>
              </w:numPr>
              <w:spacing w:before="0" w:after="0"/>
              <w:rPr>
                <w:rFonts w:ascii="Arial" w:hAnsi="Arial" w:cs="Arial"/>
                <w:sz w:val="20"/>
                <w:szCs w:val="20"/>
              </w:rPr>
            </w:pPr>
            <w:r>
              <w:rPr>
                <w:rFonts w:ascii="Arial" w:hAnsi="Arial" w:cs="Arial"/>
                <w:sz w:val="20"/>
                <w:szCs w:val="20"/>
              </w:rPr>
              <w:t>Meta-analysis - overview of article coding process</w:t>
            </w:r>
          </w:p>
        </w:tc>
        <w:tc>
          <w:tcPr>
            <w:tcW w:w="2340" w:type="dxa"/>
          </w:tcPr>
          <w:p w14:paraId="14EE86C9" w14:textId="77777777" w:rsidR="005D149F" w:rsidRPr="002E104B" w:rsidRDefault="005D149F" w:rsidP="00A06F32">
            <w:pPr>
              <w:spacing w:before="0" w:after="0"/>
              <w:rPr>
                <w:rFonts w:ascii="Arial" w:hAnsi="Arial" w:cs="Arial"/>
                <w:sz w:val="20"/>
                <w:szCs w:val="20"/>
              </w:rPr>
            </w:pPr>
          </w:p>
        </w:tc>
        <w:tc>
          <w:tcPr>
            <w:tcW w:w="2356" w:type="dxa"/>
          </w:tcPr>
          <w:p w14:paraId="1DB59614" w14:textId="77777777" w:rsidR="005D149F"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Finish Homework 5</w:t>
            </w:r>
          </w:p>
          <w:p w14:paraId="5A4B3490" w14:textId="77777777" w:rsidR="005D149F" w:rsidRPr="00D773F5" w:rsidRDefault="005D149F" w:rsidP="00A06F32">
            <w:pPr>
              <w:pStyle w:val="ListParagraph"/>
              <w:numPr>
                <w:ilvl w:val="0"/>
                <w:numId w:val="15"/>
              </w:numPr>
              <w:spacing w:before="0" w:after="0"/>
              <w:rPr>
                <w:rFonts w:ascii="Arial" w:hAnsi="Arial" w:cs="Arial"/>
                <w:sz w:val="20"/>
                <w:szCs w:val="20"/>
              </w:rPr>
            </w:pPr>
            <w:r w:rsidRPr="0052230C">
              <w:rPr>
                <w:rFonts w:ascii="Arial" w:hAnsi="Arial" w:cs="Arial"/>
                <w:sz w:val="20"/>
                <w:szCs w:val="20"/>
              </w:rPr>
              <w:t xml:space="preserve">Finalize presentation of </w:t>
            </w:r>
            <w:r>
              <w:rPr>
                <w:rFonts w:ascii="Arial" w:hAnsi="Arial" w:cs="Arial"/>
                <w:sz w:val="20"/>
                <w:szCs w:val="20"/>
              </w:rPr>
              <w:t>R package</w:t>
            </w:r>
          </w:p>
        </w:tc>
      </w:tr>
    </w:tbl>
    <w:p w14:paraId="61561AF5" w14:textId="77777777" w:rsidR="00404DEC" w:rsidRDefault="00404DEC">
      <w:r>
        <w:br w:type="page"/>
      </w:r>
    </w:p>
    <w:tbl>
      <w:tblPr>
        <w:tblStyle w:val="TableGrid"/>
        <w:tblW w:w="10204" w:type="dxa"/>
        <w:tblLayout w:type="fixed"/>
        <w:tblLook w:val="04A0" w:firstRow="1" w:lastRow="0" w:firstColumn="1" w:lastColumn="0" w:noHBand="0" w:noVBand="1"/>
      </w:tblPr>
      <w:tblGrid>
        <w:gridCol w:w="861"/>
        <w:gridCol w:w="1013"/>
        <w:gridCol w:w="3634"/>
        <w:gridCol w:w="2340"/>
        <w:gridCol w:w="2356"/>
      </w:tblGrid>
      <w:tr w:rsidR="005D149F" w:rsidRPr="00420F00" w14:paraId="062DEBDF" w14:textId="77777777" w:rsidTr="00A06F32">
        <w:tc>
          <w:tcPr>
            <w:tcW w:w="861" w:type="dxa"/>
          </w:tcPr>
          <w:p w14:paraId="148799A8" w14:textId="1680AC13" w:rsidR="005D149F" w:rsidRPr="00420F00" w:rsidRDefault="005D149F" w:rsidP="00A06F32">
            <w:pPr>
              <w:spacing w:before="0" w:after="0"/>
              <w:rPr>
                <w:rFonts w:ascii="Arial" w:hAnsi="Arial" w:cs="Arial"/>
                <w:sz w:val="20"/>
                <w:szCs w:val="20"/>
              </w:rPr>
            </w:pPr>
            <w:r>
              <w:lastRenderedPageBreak/>
              <w:br w:type="page"/>
            </w:r>
            <w:r>
              <w:rPr>
                <w:rFonts w:ascii="Arial" w:hAnsi="Arial" w:cs="Arial"/>
                <w:sz w:val="20"/>
                <w:szCs w:val="20"/>
              </w:rPr>
              <w:t>13</w:t>
            </w:r>
          </w:p>
        </w:tc>
        <w:tc>
          <w:tcPr>
            <w:tcW w:w="1013" w:type="dxa"/>
          </w:tcPr>
          <w:p w14:paraId="311E73A3"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11/18</w:t>
            </w:r>
          </w:p>
        </w:tc>
        <w:tc>
          <w:tcPr>
            <w:tcW w:w="3634" w:type="dxa"/>
          </w:tcPr>
          <w:p w14:paraId="7846F121" w14:textId="77777777" w:rsidR="005D149F" w:rsidRPr="00E14983" w:rsidRDefault="005D149F" w:rsidP="00A06F32">
            <w:pPr>
              <w:pStyle w:val="ListParagraph"/>
              <w:numPr>
                <w:ilvl w:val="0"/>
                <w:numId w:val="12"/>
              </w:numPr>
              <w:spacing w:before="0" w:after="0"/>
              <w:rPr>
                <w:rFonts w:ascii="Arial" w:hAnsi="Arial" w:cs="Arial"/>
                <w:sz w:val="20"/>
                <w:szCs w:val="20"/>
              </w:rPr>
            </w:pPr>
            <w:r w:rsidRPr="00F10674">
              <w:rPr>
                <w:rFonts w:ascii="Arial" w:hAnsi="Arial" w:cs="Arial"/>
                <w:sz w:val="20"/>
                <w:szCs w:val="20"/>
              </w:rPr>
              <w:t xml:space="preserve">Presentation of </w:t>
            </w:r>
            <w:r>
              <w:rPr>
                <w:rFonts w:ascii="Arial" w:hAnsi="Arial" w:cs="Arial"/>
                <w:sz w:val="20"/>
                <w:szCs w:val="20"/>
              </w:rPr>
              <w:t>R package</w:t>
            </w:r>
          </w:p>
        </w:tc>
        <w:tc>
          <w:tcPr>
            <w:tcW w:w="2340" w:type="dxa"/>
          </w:tcPr>
          <w:p w14:paraId="549D72AD" w14:textId="77777777" w:rsidR="005D149F" w:rsidRDefault="005D149F" w:rsidP="00A06F32">
            <w:pPr>
              <w:pStyle w:val="ListParagraph"/>
              <w:numPr>
                <w:ilvl w:val="0"/>
                <w:numId w:val="12"/>
              </w:numPr>
              <w:spacing w:before="0" w:after="0"/>
              <w:rPr>
                <w:rFonts w:ascii="Arial" w:hAnsi="Arial" w:cs="Arial"/>
                <w:sz w:val="20"/>
                <w:szCs w:val="20"/>
              </w:rPr>
            </w:pPr>
            <w:r w:rsidRPr="00420F00">
              <w:rPr>
                <w:rFonts w:ascii="Arial" w:hAnsi="Arial" w:cs="Arial"/>
                <w:sz w:val="20"/>
                <w:szCs w:val="20"/>
              </w:rPr>
              <w:t>Homework</w:t>
            </w:r>
            <w:r>
              <w:rPr>
                <w:rFonts w:ascii="Arial" w:hAnsi="Arial" w:cs="Arial"/>
                <w:sz w:val="20"/>
                <w:szCs w:val="20"/>
              </w:rPr>
              <w:t xml:space="preserve"> 5</w:t>
            </w:r>
          </w:p>
          <w:p w14:paraId="37454212" w14:textId="77777777" w:rsidR="005D149F" w:rsidRDefault="005D149F" w:rsidP="00A06F32">
            <w:pPr>
              <w:pStyle w:val="ListParagraph"/>
              <w:numPr>
                <w:ilvl w:val="0"/>
                <w:numId w:val="12"/>
              </w:numPr>
              <w:spacing w:before="0" w:after="0"/>
              <w:rPr>
                <w:rFonts w:ascii="Arial" w:hAnsi="Arial" w:cs="Arial"/>
                <w:sz w:val="20"/>
                <w:szCs w:val="20"/>
              </w:rPr>
            </w:pPr>
            <w:r>
              <w:rPr>
                <w:rFonts w:ascii="Arial" w:hAnsi="Arial" w:cs="Arial"/>
                <w:sz w:val="20"/>
                <w:szCs w:val="20"/>
              </w:rPr>
              <w:t>10</w:t>
            </w:r>
            <w:r w:rsidRPr="00F10674">
              <w:rPr>
                <w:rFonts w:ascii="Arial" w:hAnsi="Arial" w:cs="Arial"/>
                <w:sz w:val="20"/>
                <w:szCs w:val="20"/>
              </w:rPr>
              <w:t>-minute presentat</w:t>
            </w:r>
            <w:r>
              <w:rPr>
                <w:rFonts w:ascii="Arial" w:hAnsi="Arial" w:cs="Arial"/>
                <w:sz w:val="20"/>
                <w:szCs w:val="20"/>
              </w:rPr>
              <w:t>ion of R package</w:t>
            </w:r>
          </w:p>
          <w:p w14:paraId="7704839A" w14:textId="77777777" w:rsidR="005D149F" w:rsidRPr="0005017A" w:rsidRDefault="005D149F" w:rsidP="00A06F32">
            <w:pPr>
              <w:spacing w:before="0" w:after="0"/>
              <w:rPr>
                <w:rFonts w:ascii="Arial" w:hAnsi="Arial" w:cs="Arial"/>
                <w:sz w:val="20"/>
                <w:szCs w:val="20"/>
              </w:rPr>
            </w:pPr>
          </w:p>
        </w:tc>
        <w:tc>
          <w:tcPr>
            <w:tcW w:w="2356" w:type="dxa"/>
          </w:tcPr>
          <w:p w14:paraId="0339ADB3" w14:textId="77777777" w:rsidR="005D149F"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Watch video on regression assumptions</w:t>
            </w:r>
          </w:p>
          <w:p w14:paraId="57281A01" w14:textId="77777777" w:rsidR="005D149F"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Make headway for exam and final assignments</w:t>
            </w:r>
          </w:p>
          <w:p w14:paraId="56C95E27" w14:textId="5C7AC98E" w:rsidR="00623040" w:rsidRPr="00F1386B" w:rsidRDefault="00623040" w:rsidP="00A06F32">
            <w:pPr>
              <w:pStyle w:val="ListParagraph"/>
              <w:numPr>
                <w:ilvl w:val="0"/>
                <w:numId w:val="15"/>
              </w:numPr>
              <w:spacing w:before="0" w:after="0"/>
              <w:rPr>
                <w:rFonts w:ascii="Arial" w:hAnsi="Arial" w:cs="Arial"/>
                <w:sz w:val="20"/>
                <w:szCs w:val="20"/>
              </w:rPr>
            </w:pPr>
            <w:r>
              <w:rPr>
                <w:rFonts w:ascii="Arial" w:hAnsi="Arial" w:cs="Arial"/>
                <w:sz w:val="20"/>
                <w:szCs w:val="20"/>
              </w:rPr>
              <w:t>Prepare questions for exam if needed</w:t>
            </w:r>
          </w:p>
        </w:tc>
      </w:tr>
      <w:tr w:rsidR="005D149F" w:rsidRPr="00420F00" w14:paraId="11CC6D60" w14:textId="77777777" w:rsidTr="00A06F32">
        <w:tc>
          <w:tcPr>
            <w:tcW w:w="861" w:type="dxa"/>
          </w:tcPr>
          <w:p w14:paraId="2ABE6B22"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14</w:t>
            </w:r>
          </w:p>
        </w:tc>
        <w:tc>
          <w:tcPr>
            <w:tcW w:w="1013" w:type="dxa"/>
          </w:tcPr>
          <w:p w14:paraId="6620B5C4"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11/25</w:t>
            </w:r>
            <w:r w:rsidRPr="009375C9">
              <w:rPr>
                <w:rFonts w:ascii="Arial" w:hAnsi="Arial" w:cs="Arial"/>
                <w:sz w:val="20"/>
                <w:szCs w:val="20"/>
                <w:vertAlign w:val="superscript"/>
              </w:rPr>
              <w:t>a</w:t>
            </w:r>
          </w:p>
        </w:tc>
        <w:tc>
          <w:tcPr>
            <w:tcW w:w="3634" w:type="dxa"/>
          </w:tcPr>
          <w:p w14:paraId="0FEA05CF" w14:textId="77777777" w:rsidR="005D149F" w:rsidRDefault="005D149F" w:rsidP="00A06F32">
            <w:pPr>
              <w:pStyle w:val="ListParagraph"/>
              <w:numPr>
                <w:ilvl w:val="0"/>
                <w:numId w:val="12"/>
              </w:numPr>
              <w:spacing w:before="0" w:after="0"/>
              <w:rPr>
                <w:rFonts w:ascii="Arial" w:hAnsi="Arial" w:cs="Arial"/>
                <w:sz w:val="20"/>
                <w:szCs w:val="20"/>
              </w:rPr>
            </w:pPr>
            <w:r>
              <w:rPr>
                <w:rFonts w:ascii="Arial" w:hAnsi="Arial" w:cs="Arial"/>
                <w:sz w:val="20"/>
                <w:szCs w:val="20"/>
              </w:rPr>
              <w:t>Addressing violations of analytic assumptions</w:t>
            </w:r>
          </w:p>
          <w:p w14:paraId="1FED955E" w14:textId="77777777" w:rsidR="005D149F" w:rsidRPr="00C5558A" w:rsidRDefault="005D149F" w:rsidP="00A06F32">
            <w:pPr>
              <w:pStyle w:val="ListParagraph"/>
              <w:numPr>
                <w:ilvl w:val="0"/>
                <w:numId w:val="12"/>
              </w:numPr>
              <w:spacing w:before="0" w:after="0"/>
              <w:rPr>
                <w:rFonts w:ascii="Arial" w:hAnsi="Arial" w:cs="Arial"/>
                <w:sz w:val="20"/>
                <w:szCs w:val="20"/>
              </w:rPr>
            </w:pPr>
            <w:r w:rsidRPr="00F10674">
              <w:rPr>
                <w:rFonts w:ascii="Arial" w:hAnsi="Arial" w:cs="Arial"/>
                <w:sz w:val="20"/>
                <w:szCs w:val="20"/>
              </w:rPr>
              <w:t>Review for exam</w:t>
            </w:r>
          </w:p>
        </w:tc>
        <w:tc>
          <w:tcPr>
            <w:tcW w:w="2340" w:type="dxa"/>
          </w:tcPr>
          <w:p w14:paraId="7887EF57" w14:textId="77777777" w:rsidR="005D149F" w:rsidRPr="0069739F" w:rsidRDefault="005D149F" w:rsidP="00A06F32">
            <w:pPr>
              <w:spacing w:before="0" w:after="0"/>
              <w:rPr>
                <w:rFonts w:ascii="Arial" w:hAnsi="Arial" w:cs="Arial"/>
                <w:sz w:val="20"/>
                <w:szCs w:val="20"/>
              </w:rPr>
            </w:pPr>
          </w:p>
        </w:tc>
        <w:tc>
          <w:tcPr>
            <w:tcW w:w="2356" w:type="dxa"/>
          </w:tcPr>
          <w:p w14:paraId="11F5E5A7" w14:textId="77777777" w:rsidR="005D149F" w:rsidRDefault="005D149F" w:rsidP="00A06F32">
            <w:pPr>
              <w:pStyle w:val="ListParagraph"/>
              <w:numPr>
                <w:ilvl w:val="0"/>
                <w:numId w:val="15"/>
              </w:numPr>
              <w:spacing w:before="0" w:after="0"/>
              <w:rPr>
                <w:rFonts w:ascii="Arial" w:hAnsi="Arial" w:cs="Arial"/>
                <w:sz w:val="20"/>
                <w:szCs w:val="20"/>
              </w:rPr>
            </w:pPr>
            <w:r w:rsidRPr="00F1386B">
              <w:rPr>
                <w:rFonts w:ascii="Arial" w:hAnsi="Arial" w:cs="Arial"/>
                <w:sz w:val="20"/>
                <w:szCs w:val="20"/>
              </w:rPr>
              <w:t>Post to class wiki if have not done so already</w:t>
            </w:r>
          </w:p>
          <w:p w14:paraId="2177F3B0" w14:textId="77777777" w:rsidR="005D149F" w:rsidRPr="0052230C"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Prepare for exam</w:t>
            </w:r>
          </w:p>
        </w:tc>
      </w:tr>
      <w:tr w:rsidR="005D149F" w:rsidRPr="00420F00" w14:paraId="06D1E3AE" w14:textId="77777777" w:rsidTr="00A06F32">
        <w:tc>
          <w:tcPr>
            <w:tcW w:w="861" w:type="dxa"/>
          </w:tcPr>
          <w:p w14:paraId="6A8CA575"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15</w:t>
            </w:r>
          </w:p>
        </w:tc>
        <w:tc>
          <w:tcPr>
            <w:tcW w:w="1013" w:type="dxa"/>
          </w:tcPr>
          <w:p w14:paraId="30B47270"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12/2</w:t>
            </w:r>
          </w:p>
        </w:tc>
        <w:tc>
          <w:tcPr>
            <w:tcW w:w="3634" w:type="dxa"/>
          </w:tcPr>
          <w:p w14:paraId="159712F9" w14:textId="77777777" w:rsidR="005D149F" w:rsidRPr="00F10674" w:rsidRDefault="005D149F" w:rsidP="00A06F32">
            <w:pPr>
              <w:pStyle w:val="ListParagraph"/>
              <w:numPr>
                <w:ilvl w:val="0"/>
                <w:numId w:val="13"/>
              </w:numPr>
              <w:spacing w:before="0" w:after="0"/>
              <w:rPr>
                <w:rFonts w:ascii="Arial" w:hAnsi="Arial" w:cs="Arial"/>
                <w:sz w:val="20"/>
                <w:szCs w:val="20"/>
              </w:rPr>
            </w:pPr>
            <w:r>
              <w:rPr>
                <w:rFonts w:ascii="Arial" w:hAnsi="Arial" w:cs="Arial"/>
                <w:sz w:val="20"/>
                <w:szCs w:val="20"/>
              </w:rPr>
              <w:t>Final exam</w:t>
            </w:r>
          </w:p>
        </w:tc>
        <w:tc>
          <w:tcPr>
            <w:tcW w:w="2340" w:type="dxa"/>
          </w:tcPr>
          <w:p w14:paraId="5FBF9D97" w14:textId="77777777" w:rsidR="005D149F" w:rsidRPr="00F10674" w:rsidRDefault="005D149F" w:rsidP="00A06F32">
            <w:pPr>
              <w:pStyle w:val="ListParagraph"/>
              <w:numPr>
                <w:ilvl w:val="0"/>
                <w:numId w:val="15"/>
              </w:numPr>
              <w:spacing w:before="0" w:after="0"/>
              <w:rPr>
                <w:rFonts w:ascii="Arial" w:hAnsi="Arial" w:cs="Arial"/>
                <w:sz w:val="20"/>
                <w:szCs w:val="20"/>
              </w:rPr>
            </w:pPr>
            <w:r w:rsidRPr="00420F00">
              <w:rPr>
                <w:rFonts w:ascii="Arial" w:hAnsi="Arial" w:cs="Arial"/>
                <w:sz w:val="20"/>
                <w:szCs w:val="20"/>
              </w:rPr>
              <w:t>Exam conducted this class</w:t>
            </w:r>
          </w:p>
        </w:tc>
        <w:tc>
          <w:tcPr>
            <w:tcW w:w="2356" w:type="dxa"/>
          </w:tcPr>
          <w:p w14:paraId="550DA077" w14:textId="77777777" w:rsidR="005D149F" w:rsidRPr="0052230C" w:rsidRDefault="005D149F" w:rsidP="00A06F32">
            <w:pPr>
              <w:pStyle w:val="ListParagraph"/>
              <w:numPr>
                <w:ilvl w:val="0"/>
                <w:numId w:val="15"/>
              </w:numPr>
              <w:spacing w:before="0" w:after="0"/>
              <w:rPr>
                <w:rFonts w:ascii="Arial" w:hAnsi="Arial" w:cs="Arial"/>
                <w:sz w:val="20"/>
                <w:szCs w:val="20"/>
              </w:rPr>
            </w:pPr>
            <w:r w:rsidRPr="0052230C">
              <w:rPr>
                <w:rFonts w:ascii="Arial" w:hAnsi="Arial" w:cs="Arial"/>
                <w:sz w:val="20"/>
                <w:szCs w:val="20"/>
              </w:rPr>
              <w:t>Finalize class project</w:t>
            </w:r>
          </w:p>
        </w:tc>
      </w:tr>
      <w:tr w:rsidR="005D149F" w:rsidRPr="00420F00" w14:paraId="1C5AA9A1" w14:textId="77777777" w:rsidTr="00A06F32">
        <w:tc>
          <w:tcPr>
            <w:tcW w:w="861" w:type="dxa"/>
          </w:tcPr>
          <w:p w14:paraId="3D1833A6" w14:textId="77777777" w:rsidR="005D149F" w:rsidRPr="00420F00" w:rsidRDefault="005D149F" w:rsidP="00A06F32">
            <w:pPr>
              <w:spacing w:before="0" w:after="0"/>
              <w:rPr>
                <w:rFonts w:ascii="Arial" w:hAnsi="Arial" w:cs="Arial"/>
                <w:sz w:val="20"/>
                <w:szCs w:val="20"/>
              </w:rPr>
            </w:pPr>
            <w:r>
              <w:rPr>
                <w:rFonts w:ascii="Arial" w:hAnsi="Arial" w:cs="Arial"/>
                <w:sz w:val="20"/>
                <w:szCs w:val="20"/>
              </w:rPr>
              <w:t>16</w:t>
            </w:r>
          </w:p>
        </w:tc>
        <w:tc>
          <w:tcPr>
            <w:tcW w:w="1013" w:type="dxa"/>
          </w:tcPr>
          <w:p w14:paraId="64822BF0" w14:textId="77777777" w:rsidR="005D149F" w:rsidRPr="00420F00" w:rsidRDefault="005D149F" w:rsidP="00A06F32">
            <w:pPr>
              <w:spacing w:before="0" w:after="0"/>
              <w:rPr>
                <w:rFonts w:ascii="Arial" w:hAnsi="Arial" w:cs="Arial"/>
                <w:sz w:val="20"/>
                <w:szCs w:val="20"/>
              </w:rPr>
            </w:pPr>
            <w:r>
              <w:rPr>
                <w:rFonts w:ascii="Arial" w:hAnsi="Arial" w:cs="Arial"/>
                <w:sz w:val="20"/>
                <w:szCs w:val="20"/>
              </w:rPr>
              <w:t xml:space="preserve">12/9 (exam </w:t>
            </w:r>
            <w:proofErr w:type="gramStart"/>
            <w:r>
              <w:rPr>
                <w:rFonts w:ascii="Arial" w:hAnsi="Arial" w:cs="Arial"/>
                <w:sz w:val="20"/>
                <w:szCs w:val="20"/>
              </w:rPr>
              <w:t>week)</w:t>
            </w:r>
            <w:r>
              <w:rPr>
                <w:rFonts w:ascii="Arial" w:hAnsi="Arial" w:cs="Arial"/>
                <w:sz w:val="20"/>
                <w:szCs w:val="20"/>
                <w:vertAlign w:val="superscript"/>
              </w:rPr>
              <w:t>c</w:t>
            </w:r>
            <w:proofErr w:type="gramEnd"/>
          </w:p>
        </w:tc>
        <w:tc>
          <w:tcPr>
            <w:tcW w:w="3634" w:type="dxa"/>
          </w:tcPr>
          <w:p w14:paraId="70DC7EB6" w14:textId="77777777" w:rsidR="005D149F" w:rsidRDefault="005D149F" w:rsidP="00A06F32">
            <w:pPr>
              <w:pStyle w:val="ListParagraph"/>
              <w:numPr>
                <w:ilvl w:val="0"/>
                <w:numId w:val="14"/>
              </w:numPr>
              <w:spacing w:before="0" w:after="0"/>
              <w:rPr>
                <w:rFonts w:ascii="Arial" w:hAnsi="Arial" w:cs="Arial"/>
                <w:sz w:val="20"/>
                <w:szCs w:val="20"/>
              </w:rPr>
            </w:pPr>
            <w:r w:rsidRPr="00F10674">
              <w:rPr>
                <w:rFonts w:ascii="Arial" w:hAnsi="Arial" w:cs="Arial"/>
                <w:sz w:val="20"/>
                <w:szCs w:val="20"/>
              </w:rPr>
              <w:t>Presentation of final paper</w:t>
            </w:r>
          </w:p>
          <w:p w14:paraId="55F5F4DE" w14:textId="77777777" w:rsidR="005D149F" w:rsidRPr="00C5558A" w:rsidRDefault="005D149F" w:rsidP="00A06F32">
            <w:pPr>
              <w:pStyle w:val="ListParagraph"/>
              <w:numPr>
                <w:ilvl w:val="0"/>
                <w:numId w:val="14"/>
              </w:numPr>
              <w:spacing w:before="0" w:after="0"/>
              <w:rPr>
                <w:rFonts w:ascii="Arial" w:hAnsi="Arial" w:cs="Arial"/>
                <w:sz w:val="20"/>
                <w:szCs w:val="20"/>
              </w:rPr>
            </w:pPr>
            <w:r w:rsidRPr="00F10674">
              <w:rPr>
                <w:rFonts w:ascii="Arial" w:hAnsi="Arial" w:cs="Arial"/>
                <w:sz w:val="20"/>
                <w:szCs w:val="20"/>
              </w:rPr>
              <w:t xml:space="preserve">Methods to learn more after the end of class </w:t>
            </w:r>
          </w:p>
        </w:tc>
        <w:tc>
          <w:tcPr>
            <w:tcW w:w="2340" w:type="dxa"/>
          </w:tcPr>
          <w:p w14:paraId="57BFC017" w14:textId="77777777" w:rsidR="005D149F"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10-minute presentation of final paper</w:t>
            </w:r>
          </w:p>
          <w:p w14:paraId="72390B38" w14:textId="77777777" w:rsidR="005D149F" w:rsidRPr="00DC05D8" w:rsidRDefault="005D149F" w:rsidP="00A06F32">
            <w:pPr>
              <w:pStyle w:val="ListParagraph"/>
              <w:numPr>
                <w:ilvl w:val="0"/>
                <w:numId w:val="15"/>
              </w:numPr>
              <w:spacing w:before="0" w:after="0"/>
              <w:rPr>
                <w:rFonts w:ascii="Arial" w:hAnsi="Arial" w:cs="Arial"/>
                <w:sz w:val="20"/>
                <w:szCs w:val="20"/>
              </w:rPr>
            </w:pPr>
            <w:r>
              <w:rPr>
                <w:rFonts w:ascii="Arial" w:hAnsi="Arial" w:cs="Arial"/>
                <w:sz w:val="20"/>
                <w:szCs w:val="20"/>
              </w:rPr>
              <w:t>Final paper</w:t>
            </w:r>
          </w:p>
        </w:tc>
        <w:tc>
          <w:tcPr>
            <w:tcW w:w="2356" w:type="dxa"/>
          </w:tcPr>
          <w:p w14:paraId="11704D85" w14:textId="77777777" w:rsidR="005D149F" w:rsidRPr="00420F00" w:rsidRDefault="005D149F" w:rsidP="00A06F32">
            <w:pPr>
              <w:spacing w:before="0" w:after="0"/>
              <w:rPr>
                <w:rFonts w:ascii="Arial" w:hAnsi="Arial" w:cs="Arial"/>
                <w:sz w:val="20"/>
                <w:szCs w:val="20"/>
              </w:rPr>
            </w:pPr>
          </w:p>
        </w:tc>
      </w:tr>
    </w:tbl>
    <w:p w14:paraId="7808C487" w14:textId="77777777" w:rsidR="005D149F" w:rsidRDefault="005D149F" w:rsidP="00DD0674">
      <w:pPr>
        <w:spacing w:before="0" w:after="0" w:line="240" w:lineRule="auto"/>
        <w:rPr>
          <w:rFonts w:ascii="Arial" w:hAnsi="Arial" w:cs="Arial"/>
          <w:sz w:val="20"/>
          <w:szCs w:val="28"/>
          <w:vertAlign w:val="superscript"/>
        </w:rPr>
      </w:pPr>
    </w:p>
    <w:p w14:paraId="6F1A11EE" w14:textId="5121EB96" w:rsidR="00F10674" w:rsidRDefault="005D149F" w:rsidP="00DD0674">
      <w:pPr>
        <w:spacing w:before="0" w:after="0" w:line="240" w:lineRule="auto"/>
        <w:rPr>
          <w:rFonts w:ascii="Arial" w:hAnsi="Arial" w:cs="Arial"/>
          <w:sz w:val="20"/>
          <w:szCs w:val="20"/>
        </w:rPr>
      </w:pPr>
      <w:proofErr w:type="spellStart"/>
      <w:r w:rsidRPr="00462AFE">
        <w:rPr>
          <w:rFonts w:ascii="Arial" w:hAnsi="Arial" w:cs="Arial"/>
          <w:sz w:val="20"/>
          <w:szCs w:val="28"/>
          <w:vertAlign w:val="superscript"/>
        </w:rPr>
        <w:t>a</w:t>
      </w:r>
      <w:r w:rsidRPr="00462AFE">
        <w:rPr>
          <w:rFonts w:ascii="Arial" w:hAnsi="Arial" w:cs="Arial"/>
          <w:sz w:val="20"/>
          <w:szCs w:val="20"/>
        </w:rPr>
        <w:t>Class</w:t>
      </w:r>
      <w:proofErr w:type="spellEnd"/>
      <w:r>
        <w:rPr>
          <w:rFonts w:ascii="Arial" w:hAnsi="Arial" w:cs="Arial"/>
          <w:sz w:val="20"/>
          <w:szCs w:val="20"/>
        </w:rPr>
        <w:t xml:space="preserve"> on 10/2</w:t>
      </w:r>
      <w:r w:rsidR="007E6732">
        <w:rPr>
          <w:rFonts w:ascii="Arial" w:hAnsi="Arial" w:cs="Arial"/>
          <w:sz w:val="20"/>
          <w:szCs w:val="20"/>
        </w:rPr>
        <w:t>8</w:t>
      </w:r>
      <w:r>
        <w:rPr>
          <w:rFonts w:ascii="Arial" w:hAnsi="Arial" w:cs="Arial"/>
          <w:sz w:val="20"/>
          <w:szCs w:val="20"/>
        </w:rPr>
        <w:t xml:space="preserve"> has </w:t>
      </w:r>
      <w:r w:rsidRPr="00420F00">
        <w:rPr>
          <w:rFonts w:ascii="Arial" w:hAnsi="Arial" w:cs="Arial"/>
          <w:sz w:val="20"/>
          <w:szCs w:val="20"/>
        </w:rPr>
        <w:t xml:space="preserve">time devoted specifically to catching up on any residual issues. If you have specific questions, email me before the </w:t>
      </w:r>
      <w:r>
        <w:rPr>
          <w:rFonts w:ascii="Arial" w:hAnsi="Arial" w:cs="Arial"/>
          <w:sz w:val="20"/>
          <w:szCs w:val="20"/>
        </w:rPr>
        <w:t xml:space="preserve">Thursday before class </w:t>
      </w:r>
      <w:r w:rsidRPr="00420F00">
        <w:rPr>
          <w:rFonts w:ascii="Arial" w:hAnsi="Arial" w:cs="Arial"/>
          <w:sz w:val="20"/>
          <w:szCs w:val="20"/>
        </w:rPr>
        <w:t>so that I can prepare any specific material for class. This advance notice will allow me to better help you</w:t>
      </w:r>
      <w:r>
        <w:rPr>
          <w:rFonts w:ascii="Arial" w:hAnsi="Arial" w:cs="Arial"/>
          <w:sz w:val="20"/>
          <w:szCs w:val="20"/>
        </w:rPr>
        <w:t>.</w:t>
      </w:r>
    </w:p>
    <w:p w14:paraId="39080E76" w14:textId="77777777" w:rsidR="005D149F" w:rsidRDefault="005D149F" w:rsidP="00DD0674">
      <w:pPr>
        <w:spacing w:before="0" w:after="0" w:line="240" w:lineRule="auto"/>
        <w:rPr>
          <w:rFonts w:ascii="Arial" w:hAnsi="Arial" w:cs="Arial"/>
          <w:sz w:val="20"/>
          <w:szCs w:val="28"/>
          <w:vertAlign w:val="superscript"/>
        </w:rPr>
      </w:pPr>
    </w:p>
    <w:p w14:paraId="3491633D" w14:textId="4A191CD6" w:rsidR="009375C9" w:rsidRDefault="009375C9" w:rsidP="00DD0674">
      <w:pPr>
        <w:spacing w:before="0" w:after="0" w:line="240" w:lineRule="auto"/>
        <w:rPr>
          <w:rFonts w:ascii="Arial" w:hAnsi="Arial" w:cs="Arial"/>
          <w:sz w:val="20"/>
          <w:szCs w:val="20"/>
        </w:rPr>
      </w:pPr>
      <w:proofErr w:type="spellStart"/>
      <w:r>
        <w:rPr>
          <w:rFonts w:ascii="Arial" w:hAnsi="Arial" w:cs="Arial"/>
          <w:sz w:val="20"/>
          <w:szCs w:val="28"/>
          <w:vertAlign w:val="superscript"/>
        </w:rPr>
        <w:t>b</w:t>
      </w:r>
      <w:r w:rsidR="00FE2BE1">
        <w:rPr>
          <w:rFonts w:ascii="Arial" w:hAnsi="Arial" w:cs="Arial"/>
          <w:sz w:val="20"/>
          <w:szCs w:val="20"/>
        </w:rPr>
        <w:t>October</w:t>
      </w:r>
      <w:proofErr w:type="spellEnd"/>
      <w:r w:rsidR="00FE2BE1">
        <w:rPr>
          <w:rFonts w:ascii="Arial" w:hAnsi="Arial" w:cs="Arial"/>
          <w:sz w:val="20"/>
          <w:szCs w:val="20"/>
        </w:rPr>
        <w:t xml:space="preserve"> 28</w:t>
      </w:r>
      <w:r w:rsidRPr="00420F00">
        <w:rPr>
          <w:rFonts w:ascii="Arial" w:hAnsi="Arial" w:cs="Arial"/>
          <w:sz w:val="20"/>
          <w:szCs w:val="20"/>
        </w:rPr>
        <w:t xml:space="preserve"> is the last date possible to drop the course and still receive a</w:t>
      </w:r>
      <w:r>
        <w:rPr>
          <w:rFonts w:ascii="Arial" w:hAnsi="Arial" w:cs="Arial"/>
          <w:sz w:val="20"/>
          <w:szCs w:val="20"/>
        </w:rPr>
        <w:t>n automatic</w:t>
      </w:r>
      <w:r w:rsidRPr="00420F00">
        <w:rPr>
          <w:rFonts w:ascii="Arial" w:hAnsi="Arial" w:cs="Arial"/>
          <w:sz w:val="20"/>
          <w:szCs w:val="20"/>
        </w:rPr>
        <w:t xml:space="preserve"> “W” grade (see University Academic Calendar for details at </w:t>
      </w:r>
      <w:r w:rsidRPr="000079A9">
        <w:rPr>
          <w:rFonts w:ascii="Arial" w:hAnsi="Arial" w:cs="Arial"/>
          <w:sz w:val="20"/>
          <w:szCs w:val="20"/>
        </w:rPr>
        <w:t>http://www.registrar.txstate.edu/persistent-links/academic-calendar.html</w:t>
      </w:r>
    </w:p>
    <w:p w14:paraId="006930CD" w14:textId="77777777" w:rsidR="009375C9" w:rsidRDefault="009375C9" w:rsidP="00DD0674">
      <w:pPr>
        <w:spacing w:before="0" w:after="0" w:line="240" w:lineRule="auto"/>
        <w:rPr>
          <w:rFonts w:ascii="Arial" w:hAnsi="Arial" w:cs="Arial"/>
          <w:sz w:val="20"/>
          <w:szCs w:val="28"/>
          <w:vertAlign w:val="superscript"/>
        </w:rPr>
      </w:pPr>
    </w:p>
    <w:p w14:paraId="6F1A11EF" w14:textId="7642CFFE" w:rsidR="00F10674" w:rsidRDefault="00745528" w:rsidP="00DD0674">
      <w:pPr>
        <w:spacing w:before="0" w:after="0" w:line="240" w:lineRule="auto"/>
        <w:rPr>
          <w:rFonts w:ascii="Arial" w:hAnsi="Arial" w:cs="Arial"/>
          <w:i/>
          <w:sz w:val="20"/>
          <w:szCs w:val="20"/>
        </w:rPr>
      </w:pPr>
      <w:proofErr w:type="spellStart"/>
      <w:r w:rsidRPr="009375C9">
        <w:rPr>
          <w:rFonts w:ascii="Arial" w:hAnsi="Arial" w:cs="Arial"/>
          <w:sz w:val="20"/>
          <w:szCs w:val="20"/>
          <w:vertAlign w:val="superscript"/>
        </w:rPr>
        <w:t>c</w:t>
      </w:r>
      <w:r>
        <w:rPr>
          <w:rFonts w:ascii="Arial" w:hAnsi="Arial" w:cs="Arial"/>
          <w:sz w:val="20"/>
          <w:szCs w:val="20"/>
        </w:rPr>
        <w:t>Class</w:t>
      </w:r>
      <w:proofErr w:type="spellEnd"/>
      <w:r>
        <w:rPr>
          <w:rFonts w:ascii="Arial" w:hAnsi="Arial" w:cs="Arial"/>
          <w:sz w:val="20"/>
          <w:szCs w:val="20"/>
        </w:rPr>
        <w:t xml:space="preserve"> meeting during exam week will be in the same time and place as </w:t>
      </w:r>
      <w:r w:rsidR="00462AFE">
        <w:rPr>
          <w:rFonts w:ascii="Arial" w:hAnsi="Arial" w:cs="Arial"/>
          <w:sz w:val="20"/>
          <w:szCs w:val="20"/>
        </w:rPr>
        <w:t xml:space="preserve">other </w:t>
      </w:r>
      <w:r>
        <w:rPr>
          <w:rFonts w:ascii="Arial" w:hAnsi="Arial" w:cs="Arial"/>
          <w:sz w:val="20"/>
          <w:szCs w:val="20"/>
        </w:rPr>
        <w:t>class</w:t>
      </w:r>
      <w:r w:rsidR="00462AFE">
        <w:rPr>
          <w:rFonts w:ascii="Arial" w:hAnsi="Arial" w:cs="Arial"/>
          <w:sz w:val="20"/>
          <w:szCs w:val="20"/>
        </w:rPr>
        <w:t xml:space="preserve"> dates</w:t>
      </w:r>
      <w:r>
        <w:rPr>
          <w:rFonts w:ascii="Arial" w:hAnsi="Arial" w:cs="Arial"/>
          <w:sz w:val="20"/>
          <w:szCs w:val="20"/>
        </w:rPr>
        <w:t xml:space="preserve">; please see </w:t>
      </w:r>
      <w:r w:rsidRPr="00523086">
        <w:rPr>
          <w:rFonts w:ascii="Arial" w:hAnsi="Arial" w:cs="Arial"/>
          <w:sz w:val="20"/>
          <w:szCs w:val="20"/>
        </w:rPr>
        <w:t>http://www.registrar.txstate.edu/persistent-links/final-exam-schedule.html</w:t>
      </w:r>
      <w:r>
        <w:rPr>
          <w:rFonts w:ascii="Arial" w:hAnsi="Arial" w:cs="Arial"/>
          <w:sz w:val="20"/>
          <w:szCs w:val="20"/>
        </w:rPr>
        <w:t xml:space="preserve"> for specifics on exam week scheduling</w:t>
      </w:r>
      <w:r w:rsidR="00A22BBD">
        <w:rPr>
          <w:rFonts w:ascii="Arial" w:hAnsi="Arial" w:cs="Arial"/>
          <w:sz w:val="20"/>
          <w:szCs w:val="20"/>
        </w:rPr>
        <w:br/>
      </w:r>
    </w:p>
    <w:p w14:paraId="6F1A11F0" w14:textId="15F75FAB" w:rsidR="00DD0674" w:rsidRPr="00420F00" w:rsidRDefault="00DD0674" w:rsidP="00DD0674">
      <w:pPr>
        <w:spacing w:before="0" w:after="0" w:line="240" w:lineRule="auto"/>
        <w:rPr>
          <w:rFonts w:ascii="Arial" w:hAnsi="Arial" w:cs="Arial"/>
          <w:sz w:val="20"/>
          <w:szCs w:val="20"/>
        </w:rPr>
      </w:pPr>
    </w:p>
    <w:p w14:paraId="6F1A11F1" w14:textId="77777777" w:rsidR="00DD0674" w:rsidRPr="00420F00" w:rsidRDefault="00DD0674" w:rsidP="009C5505">
      <w:pPr>
        <w:spacing w:before="0" w:after="0" w:line="240" w:lineRule="auto"/>
        <w:rPr>
          <w:rFonts w:ascii="Arial" w:hAnsi="Arial" w:cs="Arial"/>
          <w:sz w:val="20"/>
          <w:szCs w:val="20"/>
        </w:rPr>
      </w:pPr>
    </w:p>
    <w:p w14:paraId="6F1A11F2" w14:textId="77777777" w:rsidR="00DD0674" w:rsidRPr="00420F00" w:rsidRDefault="00DD0674">
      <w:pPr>
        <w:spacing w:before="0" w:after="200"/>
        <w:rPr>
          <w:rFonts w:ascii="Arial" w:hAnsi="Arial" w:cs="Arial"/>
          <w:sz w:val="20"/>
          <w:szCs w:val="20"/>
        </w:rPr>
      </w:pPr>
      <w:r w:rsidRPr="00420F00">
        <w:rPr>
          <w:rFonts w:ascii="Arial" w:hAnsi="Arial" w:cs="Arial"/>
          <w:sz w:val="20"/>
          <w:szCs w:val="20"/>
        </w:rPr>
        <w:br w:type="page"/>
      </w:r>
    </w:p>
    <w:p w14:paraId="6F1A11F3" w14:textId="1042F754" w:rsidR="00DD0674" w:rsidRDefault="00D54B97" w:rsidP="009B6EE4">
      <w:pPr>
        <w:spacing w:before="0" w:after="0" w:line="240" w:lineRule="auto"/>
        <w:jc w:val="center"/>
        <w:rPr>
          <w:rFonts w:ascii="Arial" w:hAnsi="Arial" w:cs="Arial"/>
          <w:b/>
          <w:sz w:val="20"/>
          <w:szCs w:val="20"/>
        </w:rPr>
      </w:pPr>
      <w:r>
        <w:rPr>
          <w:rFonts w:ascii="Arial" w:hAnsi="Arial" w:cs="Arial"/>
          <w:b/>
          <w:sz w:val="20"/>
          <w:szCs w:val="20"/>
        </w:rPr>
        <w:lastRenderedPageBreak/>
        <w:t xml:space="preserve">Instructional </w:t>
      </w:r>
      <w:r w:rsidR="00DD0674" w:rsidRPr="00C642C6">
        <w:rPr>
          <w:rFonts w:ascii="Arial" w:hAnsi="Arial" w:cs="Arial"/>
          <w:b/>
          <w:sz w:val="20"/>
          <w:szCs w:val="20"/>
        </w:rPr>
        <w:t>Course Readings</w:t>
      </w:r>
    </w:p>
    <w:p w14:paraId="74171B34" w14:textId="77777777" w:rsidR="009B6EE4" w:rsidRPr="00C642C6" w:rsidRDefault="009B6EE4" w:rsidP="009B6EE4">
      <w:pPr>
        <w:spacing w:before="0" w:after="0" w:line="240" w:lineRule="auto"/>
        <w:jc w:val="center"/>
        <w:rPr>
          <w:rFonts w:ascii="Arial" w:hAnsi="Arial" w:cs="Arial"/>
          <w:b/>
          <w:sz w:val="20"/>
          <w:szCs w:val="20"/>
        </w:rPr>
      </w:pPr>
    </w:p>
    <w:p w14:paraId="26577ECB" w14:textId="0D192A53" w:rsidR="00856BCA" w:rsidRPr="009B6EE4" w:rsidRDefault="00856BCA" w:rsidP="009B6EE4">
      <w:pPr>
        <w:spacing w:before="0" w:after="0" w:line="240" w:lineRule="auto"/>
        <w:ind w:left="720" w:hanging="720"/>
        <w:outlineLvl w:val="0"/>
        <w:rPr>
          <w:rFonts w:ascii="Arial" w:eastAsia="Times New Roman" w:hAnsi="Arial" w:cs="Arial"/>
          <w:bCs/>
          <w:kern w:val="36"/>
          <w:sz w:val="20"/>
          <w:szCs w:val="20"/>
          <w:lang w:eastAsia="en-US"/>
        </w:rPr>
      </w:pPr>
      <w:r w:rsidRPr="009B6EE4">
        <w:rPr>
          <w:rFonts w:ascii="Arial" w:eastAsia="Times New Roman" w:hAnsi="Arial" w:cs="Arial"/>
          <w:bCs/>
          <w:kern w:val="36"/>
          <w:sz w:val="20"/>
          <w:szCs w:val="20"/>
          <w:lang w:eastAsia="en-US"/>
        </w:rPr>
        <w:t>Winter, B. (2013). A very basic tutorial for performing linear mixed effects analyses. Unpublished manuscript, Department of Cognitive and Information Sciences, University of California, Merced.</w:t>
      </w:r>
    </w:p>
    <w:p w14:paraId="1979766A" w14:textId="77777777" w:rsidR="00856BCA" w:rsidRPr="00856BCA" w:rsidRDefault="00856BCA" w:rsidP="009B6EE4">
      <w:pPr>
        <w:spacing w:before="0" w:after="0" w:line="240" w:lineRule="auto"/>
        <w:ind w:left="360" w:hanging="360"/>
        <w:rPr>
          <w:rFonts w:ascii="Arial" w:hAnsi="Arial" w:cs="Arial"/>
          <w:sz w:val="20"/>
        </w:rPr>
      </w:pPr>
    </w:p>
    <w:p w14:paraId="05A7F5B6" w14:textId="77777777" w:rsidR="00856BCA" w:rsidRPr="009B6EE4" w:rsidRDefault="00856BCA" w:rsidP="009B6EE4">
      <w:pPr>
        <w:spacing w:before="0" w:after="0" w:line="240" w:lineRule="auto"/>
        <w:ind w:left="720" w:hanging="720"/>
        <w:outlineLvl w:val="0"/>
        <w:rPr>
          <w:rFonts w:ascii="Arial" w:eastAsia="Times New Roman" w:hAnsi="Arial" w:cs="Arial"/>
          <w:bCs/>
          <w:kern w:val="36"/>
          <w:sz w:val="20"/>
          <w:szCs w:val="20"/>
          <w:lang w:eastAsia="en-US"/>
        </w:rPr>
      </w:pPr>
      <w:proofErr w:type="spellStart"/>
      <w:r w:rsidRPr="009B6EE4">
        <w:rPr>
          <w:rFonts w:ascii="Arial" w:eastAsia="Times New Roman" w:hAnsi="Arial" w:cs="Arial"/>
          <w:bCs/>
          <w:kern w:val="36"/>
          <w:sz w:val="20"/>
          <w:szCs w:val="20"/>
          <w:lang w:eastAsia="en-US"/>
        </w:rPr>
        <w:t>Bolker</w:t>
      </w:r>
      <w:proofErr w:type="spellEnd"/>
      <w:r w:rsidRPr="009B6EE4">
        <w:rPr>
          <w:rFonts w:ascii="Arial" w:eastAsia="Times New Roman" w:hAnsi="Arial" w:cs="Arial"/>
          <w:bCs/>
          <w:kern w:val="36"/>
          <w:sz w:val="20"/>
          <w:szCs w:val="20"/>
          <w:lang w:eastAsia="en-US"/>
        </w:rPr>
        <w:t xml:space="preserve">, B. M., Brooks, M. E., Clark, C. J., </w:t>
      </w:r>
      <w:proofErr w:type="spellStart"/>
      <w:r w:rsidRPr="009B6EE4">
        <w:rPr>
          <w:rFonts w:ascii="Arial" w:eastAsia="Times New Roman" w:hAnsi="Arial" w:cs="Arial"/>
          <w:bCs/>
          <w:kern w:val="36"/>
          <w:sz w:val="20"/>
          <w:szCs w:val="20"/>
          <w:lang w:eastAsia="en-US"/>
        </w:rPr>
        <w:t>Geange</w:t>
      </w:r>
      <w:proofErr w:type="spellEnd"/>
      <w:r w:rsidRPr="009B6EE4">
        <w:rPr>
          <w:rFonts w:ascii="Arial" w:eastAsia="Times New Roman" w:hAnsi="Arial" w:cs="Arial"/>
          <w:bCs/>
          <w:kern w:val="36"/>
          <w:sz w:val="20"/>
          <w:szCs w:val="20"/>
          <w:lang w:eastAsia="en-US"/>
        </w:rPr>
        <w:t xml:space="preserve">, S. W., Poulsen, J. R., Stevens, M. H. H., &amp; White, J. S. S. (2009). Generalized linear mixed models: a practical guide for ecology and evolution. Trends in Ecology &amp; Evolution, 24, 127-135. </w:t>
      </w:r>
      <w:proofErr w:type="gramStart"/>
      <w:r w:rsidRPr="009B6EE4">
        <w:rPr>
          <w:rFonts w:ascii="Arial" w:eastAsia="Times New Roman" w:hAnsi="Arial" w:cs="Arial"/>
          <w:bCs/>
          <w:kern w:val="36"/>
          <w:sz w:val="20"/>
          <w:szCs w:val="20"/>
          <w:lang w:eastAsia="en-US"/>
        </w:rPr>
        <w:t>doi:10.1016/j.tree</w:t>
      </w:r>
      <w:proofErr w:type="gramEnd"/>
      <w:r w:rsidRPr="009B6EE4">
        <w:rPr>
          <w:rFonts w:ascii="Arial" w:eastAsia="Times New Roman" w:hAnsi="Arial" w:cs="Arial"/>
          <w:bCs/>
          <w:kern w:val="36"/>
          <w:sz w:val="20"/>
          <w:szCs w:val="20"/>
          <w:lang w:eastAsia="en-US"/>
        </w:rPr>
        <w:t>.2008.10.008</w:t>
      </w:r>
    </w:p>
    <w:p w14:paraId="0EFE39E3" w14:textId="49FF6C1E" w:rsidR="00841CDE" w:rsidRDefault="00841CDE" w:rsidP="009B6EE4">
      <w:pPr>
        <w:spacing w:before="0" w:after="0" w:line="240" w:lineRule="auto"/>
        <w:ind w:left="360" w:hanging="360"/>
        <w:rPr>
          <w:rFonts w:ascii="Arial" w:hAnsi="Arial" w:cs="Arial"/>
          <w:sz w:val="20"/>
        </w:rPr>
      </w:pPr>
    </w:p>
    <w:p w14:paraId="16560E06" w14:textId="1BA67CBB" w:rsidR="00841CDE" w:rsidRPr="00C64CAE" w:rsidRDefault="00856BCA" w:rsidP="009B6EE4">
      <w:pPr>
        <w:spacing w:before="0" w:after="0" w:line="240" w:lineRule="auto"/>
        <w:ind w:left="360" w:hanging="360"/>
        <w:jc w:val="center"/>
        <w:rPr>
          <w:rFonts w:ascii="Arial" w:hAnsi="Arial" w:cs="Arial"/>
          <w:b/>
          <w:sz w:val="20"/>
        </w:rPr>
      </w:pPr>
      <w:r w:rsidRPr="00C64CAE">
        <w:rPr>
          <w:rFonts w:ascii="Arial" w:hAnsi="Arial" w:cs="Arial"/>
          <w:b/>
          <w:sz w:val="20"/>
        </w:rPr>
        <w:t xml:space="preserve">Instructional Course </w:t>
      </w:r>
      <w:r w:rsidR="00D54B97" w:rsidRPr="00C64CAE">
        <w:rPr>
          <w:rFonts w:ascii="Arial" w:hAnsi="Arial" w:cs="Arial"/>
          <w:b/>
          <w:sz w:val="20"/>
        </w:rPr>
        <w:t>Video</w:t>
      </w:r>
      <w:r w:rsidRPr="00C64CAE">
        <w:rPr>
          <w:rFonts w:ascii="Arial" w:hAnsi="Arial" w:cs="Arial"/>
          <w:b/>
          <w:sz w:val="20"/>
        </w:rPr>
        <w:t>s</w:t>
      </w:r>
    </w:p>
    <w:p w14:paraId="05FA9514" w14:textId="4989DC0B" w:rsidR="00D54B97" w:rsidRPr="00C64CAE" w:rsidRDefault="00D54B97" w:rsidP="009B6EE4">
      <w:pPr>
        <w:spacing w:before="0" w:after="0" w:line="240" w:lineRule="auto"/>
        <w:ind w:left="360" w:hanging="360"/>
        <w:jc w:val="center"/>
        <w:rPr>
          <w:rFonts w:ascii="Arial" w:hAnsi="Arial" w:cs="Arial"/>
          <w:b/>
          <w:sz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CAE" w:rsidRPr="00663A0E" w14:paraId="4CFDCAF0" w14:textId="77777777" w:rsidTr="00663A0E">
        <w:tc>
          <w:tcPr>
            <w:tcW w:w="9350" w:type="dxa"/>
          </w:tcPr>
          <w:p w14:paraId="0716CCBD" w14:textId="77777777" w:rsidR="00663A0E" w:rsidRPr="00C64CAE" w:rsidRDefault="00663A0E" w:rsidP="009B6EE4">
            <w:pPr>
              <w:spacing w:before="0" w:after="0"/>
              <w:rPr>
                <w:rFonts w:ascii="Arial" w:hAnsi="Arial" w:cs="Arial"/>
                <w:b/>
                <w:sz w:val="20"/>
                <w:szCs w:val="20"/>
              </w:rPr>
            </w:pPr>
            <w:r w:rsidRPr="00663A0E">
              <w:rPr>
                <w:rFonts w:ascii="Arial" w:hAnsi="Arial" w:cs="Arial"/>
                <w:b/>
                <w:sz w:val="20"/>
                <w:szCs w:val="20"/>
              </w:rPr>
              <w:t>Introduction to R</w:t>
            </w:r>
          </w:p>
          <w:p w14:paraId="616724DB" w14:textId="2B1606FC" w:rsidR="00663A0E" w:rsidRPr="00663A0E" w:rsidRDefault="00663A0E" w:rsidP="009B6EE4">
            <w:pPr>
              <w:spacing w:before="0" w:after="0"/>
              <w:rPr>
                <w:rFonts w:ascii="Arial" w:hAnsi="Arial" w:cs="Arial"/>
                <w:b/>
                <w:sz w:val="20"/>
                <w:szCs w:val="20"/>
              </w:rPr>
            </w:pPr>
          </w:p>
        </w:tc>
      </w:tr>
      <w:tr w:rsidR="00C64CAE" w:rsidRPr="00663A0E" w14:paraId="40D3D51F" w14:textId="77777777" w:rsidTr="00663A0E">
        <w:tc>
          <w:tcPr>
            <w:tcW w:w="9350" w:type="dxa"/>
          </w:tcPr>
          <w:p w14:paraId="3F5F29D0"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R. Peng (2015, April 9). Overview and history of R. Retrieved from </w:t>
            </w:r>
            <w:hyperlink r:id="rId9" w:history="1">
              <w:r w:rsidRPr="00C64CAE">
                <w:rPr>
                  <w:rFonts w:ascii="Arial" w:hAnsi="Arial" w:cs="Arial"/>
                  <w:sz w:val="20"/>
                  <w:szCs w:val="20"/>
                </w:rPr>
                <w:t>https://www.youtube.com/watch?v=STihTnVSZnI</w:t>
              </w:r>
            </w:hyperlink>
          </w:p>
        </w:tc>
      </w:tr>
      <w:tr w:rsidR="00C64CAE" w:rsidRPr="00663A0E" w14:paraId="400129CC" w14:textId="77777777" w:rsidTr="00663A0E">
        <w:tc>
          <w:tcPr>
            <w:tcW w:w="9350" w:type="dxa"/>
          </w:tcPr>
          <w:p w14:paraId="19A3E7D2" w14:textId="77777777" w:rsidR="00663A0E" w:rsidRPr="00663A0E" w:rsidRDefault="00663A0E" w:rsidP="00663A0E">
            <w:pPr>
              <w:spacing w:before="0" w:after="0"/>
              <w:rPr>
                <w:rFonts w:ascii="Arial" w:hAnsi="Arial" w:cs="Arial"/>
                <w:sz w:val="20"/>
                <w:szCs w:val="20"/>
              </w:rPr>
            </w:pPr>
          </w:p>
        </w:tc>
      </w:tr>
      <w:tr w:rsidR="00C64CAE" w:rsidRPr="00663A0E" w14:paraId="1E9730FF" w14:textId="77777777" w:rsidTr="00663A0E">
        <w:tc>
          <w:tcPr>
            <w:tcW w:w="9350" w:type="dxa"/>
          </w:tcPr>
          <w:p w14:paraId="29B2C6A3" w14:textId="77777777" w:rsidR="00663A0E" w:rsidRPr="00C64CAE" w:rsidRDefault="00663A0E" w:rsidP="00663A0E">
            <w:pPr>
              <w:spacing w:before="0" w:after="0"/>
              <w:rPr>
                <w:rFonts w:ascii="Arial" w:hAnsi="Arial" w:cs="Arial"/>
                <w:b/>
                <w:sz w:val="20"/>
                <w:szCs w:val="20"/>
              </w:rPr>
            </w:pPr>
            <w:r w:rsidRPr="00663A0E">
              <w:rPr>
                <w:rFonts w:ascii="Arial" w:hAnsi="Arial" w:cs="Arial"/>
                <w:b/>
                <w:sz w:val="20"/>
                <w:szCs w:val="20"/>
              </w:rPr>
              <w:t>Introduction to Meta-Analysis</w:t>
            </w:r>
          </w:p>
          <w:p w14:paraId="07AD4E08" w14:textId="10B92450" w:rsidR="00663A0E" w:rsidRPr="00663A0E" w:rsidRDefault="00663A0E" w:rsidP="00663A0E">
            <w:pPr>
              <w:spacing w:before="0" w:after="0"/>
              <w:rPr>
                <w:rFonts w:ascii="Arial" w:hAnsi="Arial" w:cs="Arial"/>
                <w:b/>
                <w:sz w:val="20"/>
                <w:szCs w:val="20"/>
              </w:rPr>
            </w:pPr>
          </w:p>
        </w:tc>
      </w:tr>
      <w:tr w:rsidR="00C64CAE" w:rsidRPr="00663A0E" w14:paraId="7F76706F" w14:textId="77777777" w:rsidTr="00663A0E">
        <w:tc>
          <w:tcPr>
            <w:tcW w:w="9350" w:type="dxa"/>
          </w:tcPr>
          <w:p w14:paraId="293F60EF" w14:textId="77777777" w:rsidR="00663A0E" w:rsidRPr="00663A0E" w:rsidRDefault="00663A0E" w:rsidP="009B6EE4">
            <w:pPr>
              <w:spacing w:before="100" w:beforeAutospacing="1" w:after="100" w:afterAutospacing="1"/>
              <w:ind w:left="720" w:hanging="720"/>
              <w:outlineLvl w:val="0"/>
              <w:rPr>
                <w:rFonts w:ascii="Arial" w:eastAsia="Times New Roman" w:hAnsi="Arial" w:cs="Arial"/>
                <w:bCs/>
                <w:kern w:val="36"/>
                <w:sz w:val="20"/>
                <w:szCs w:val="20"/>
              </w:rPr>
            </w:pPr>
            <w:r w:rsidRPr="00663A0E">
              <w:rPr>
                <w:rFonts w:ascii="Arial" w:eastAsia="Times New Roman" w:hAnsi="Arial" w:cs="Arial"/>
                <w:bCs/>
                <w:kern w:val="36"/>
                <w:sz w:val="20"/>
                <w:szCs w:val="20"/>
              </w:rPr>
              <w:t xml:space="preserve">P. </w:t>
            </w:r>
            <w:proofErr w:type="spellStart"/>
            <w:r w:rsidRPr="00663A0E">
              <w:rPr>
                <w:rFonts w:ascii="Arial" w:eastAsia="Times New Roman" w:hAnsi="Arial" w:cs="Arial"/>
                <w:bCs/>
                <w:kern w:val="36"/>
                <w:sz w:val="20"/>
                <w:szCs w:val="20"/>
              </w:rPr>
              <w:t>Cuijpers</w:t>
            </w:r>
            <w:proofErr w:type="spellEnd"/>
            <w:r w:rsidRPr="00663A0E">
              <w:rPr>
                <w:rFonts w:ascii="Arial" w:eastAsia="Times New Roman" w:hAnsi="Arial" w:cs="Arial"/>
                <w:bCs/>
                <w:kern w:val="36"/>
                <w:sz w:val="20"/>
                <w:szCs w:val="20"/>
              </w:rPr>
              <w:t xml:space="preserve"> (2016, November 15). Intro course Meta-Analyses VU: A brief introduction to meta analyses. Retrieved from </w:t>
            </w:r>
            <w:hyperlink r:id="rId10" w:history="1">
              <w:r w:rsidRPr="00C64CAE">
                <w:rPr>
                  <w:rFonts w:ascii="Arial" w:eastAsia="Times New Roman" w:hAnsi="Arial" w:cs="Arial"/>
                  <w:bCs/>
                  <w:kern w:val="36"/>
                  <w:sz w:val="20"/>
                  <w:szCs w:val="20"/>
                </w:rPr>
                <w:t>https://www.youtube.com/watch?v=pP7_VBrG_TY&amp;index=1&amp;list=PL-h5cI5Bkvt0J-O0kq_9J9_aksWFPgR7s</w:t>
              </w:r>
            </w:hyperlink>
          </w:p>
        </w:tc>
      </w:tr>
      <w:tr w:rsidR="00C64CAE" w:rsidRPr="00663A0E" w14:paraId="70D8289E" w14:textId="77777777" w:rsidTr="00663A0E">
        <w:tc>
          <w:tcPr>
            <w:tcW w:w="9350" w:type="dxa"/>
          </w:tcPr>
          <w:p w14:paraId="7DC45AB1" w14:textId="77777777" w:rsidR="00663A0E" w:rsidRPr="00663A0E" w:rsidRDefault="00663A0E" w:rsidP="00663A0E">
            <w:pPr>
              <w:spacing w:before="100" w:beforeAutospacing="1" w:after="100" w:afterAutospacing="1"/>
              <w:ind w:left="720" w:hanging="720"/>
              <w:outlineLvl w:val="0"/>
              <w:rPr>
                <w:rFonts w:ascii="Arial" w:eastAsia="Times New Roman" w:hAnsi="Arial" w:cs="Arial"/>
                <w:bCs/>
                <w:kern w:val="36"/>
                <w:sz w:val="20"/>
                <w:szCs w:val="20"/>
              </w:rPr>
            </w:pPr>
            <w:r w:rsidRPr="00663A0E">
              <w:rPr>
                <w:rFonts w:ascii="Arial" w:eastAsia="Times New Roman" w:hAnsi="Arial" w:cs="Arial"/>
                <w:bCs/>
                <w:kern w:val="36"/>
                <w:sz w:val="20"/>
                <w:szCs w:val="20"/>
              </w:rPr>
              <w:t xml:space="preserve">P. </w:t>
            </w:r>
            <w:proofErr w:type="spellStart"/>
            <w:r w:rsidRPr="00663A0E">
              <w:rPr>
                <w:rFonts w:ascii="Arial" w:eastAsia="Times New Roman" w:hAnsi="Arial" w:cs="Arial"/>
                <w:bCs/>
                <w:kern w:val="36"/>
                <w:sz w:val="20"/>
                <w:szCs w:val="20"/>
              </w:rPr>
              <w:t>Cuijpers</w:t>
            </w:r>
            <w:proofErr w:type="spellEnd"/>
            <w:r w:rsidRPr="00663A0E">
              <w:rPr>
                <w:rFonts w:ascii="Arial" w:eastAsia="Times New Roman" w:hAnsi="Arial" w:cs="Arial"/>
                <w:bCs/>
                <w:kern w:val="36"/>
                <w:sz w:val="20"/>
                <w:szCs w:val="20"/>
              </w:rPr>
              <w:t xml:space="preserve"> (2016, November 15). 2 Course Meta-Analyses VU: Searching bibliographical databases. Retrieved from </w:t>
            </w:r>
            <w:hyperlink r:id="rId11" w:history="1">
              <w:r w:rsidRPr="00C64CAE">
                <w:rPr>
                  <w:rFonts w:ascii="Arial" w:eastAsia="Times New Roman" w:hAnsi="Arial" w:cs="Arial"/>
                  <w:bCs/>
                  <w:kern w:val="36"/>
                  <w:sz w:val="20"/>
                  <w:szCs w:val="20"/>
                </w:rPr>
                <w:t>https://www.youtube.com/watch?v=Cm8Fx1yKkGY&amp;index=4&amp;list=PL-h5cI5Bkvt0J-O0kq_9J9_aksWFPgR7s</w:t>
              </w:r>
            </w:hyperlink>
          </w:p>
        </w:tc>
      </w:tr>
      <w:tr w:rsidR="00C64CAE" w:rsidRPr="00663A0E" w14:paraId="6C425648" w14:textId="77777777" w:rsidTr="00663A0E">
        <w:tc>
          <w:tcPr>
            <w:tcW w:w="9350" w:type="dxa"/>
          </w:tcPr>
          <w:p w14:paraId="2F9B1A07"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P. </w:t>
            </w:r>
            <w:proofErr w:type="spellStart"/>
            <w:r w:rsidRPr="00663A0E">
              <w:rPr>
                <w:rFonts w:ascii="Arial" w:hAnsi="Arial" w:cs="Arial"/>
                <w:sz w:val="20"/>
                <w:szCs w:val="20"/>
              </w:rPr>
              <w:t>Cuijpers</w:t>
            </w:r>
            <w:proofErr w:type="spellEnd"/>
            <w:r w:rsidRPr="00663A0E">
              <w:rPr>
                <w:rFonts w:ascii="Arial" w:hAnsi="Arial" w:cs="Arial"/>
                <w:sz w:val="20"/>
                <w:szCs w:val="20"/>
              </w:rPr>
              <w:t xml:space="preserve"> (2016, November 15). 3 Course Meta-Analyses VU: Selection of studies and </w:t>
            </w:r>
            <w:proofErr w:type="spellStart"/>
            <w:r w:rsidRPr="00663A0E">
              <w:rPr>
                <w:rFonts w:ascii="Arial" w:hAnsi="Arial" w:cs="Arial"/>
                <w:sz w:val="20"/>
                <w:szCs w:val="20"/>
              </w:rPr>
              <w:t>retrievement</w:t>
            </w:r>
            <w:proofErr w:type="spellEnd"/>
            <w:r w:rsidRPr="00663A0E">
              <w:rPr>
                <w:rFonts w:ascii="Arial" w:hAnsi="Arial" w:cs="Arial"/>
                <w:sz w:val="20"/>
                <w:szCs w:val="20"/>
              </w:rPr>
              <w:t xml:space="preserve">. Retrieved from </w:t>
            </w:r>
            <w:hyperlink r:id="rId12" w:history="1">
              <w:r w:rsidRPr="00C64CAE">
                <w:rPr>
                  <w:rFonts w:ascii="Arial" w:hAnsi="Arial" w:cs="Arial"/>
                  <w:sz w:val="20"/>
                  <w:szCs w:val="20"/>
                </w:rPr>
                <w:t>https://www.youtube.com/watch?v=PdXFybvP5Kw&amp;index=5&amp;list=PL-h5cI5Bkvt0J-O0kq_9J9_aksWFPgR7s</w:t>
              </w:r>
            </w:hyperlink>
          </w:p>
        </w:tc>
      </w:tr>
      <w:tr w:rsidR="00C64CAE" w:rsidRPr="00663A0E" w14:paraId="1C96B708" w14:textId="77777777" w:rsidTr="00663A0E">
        <w:tc>
          <w:tcPr>
            <w:tcW w:w="9350" w:type="dxa"/>
          </w:tcPr>
          <w:p w14:paraId="47F4FCE5"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P. </w:t>
            </w:r>
            <w:proofErr w:type="spellStart"/>
            <w:r w:rsidRPr="00663A0E">
              <w:rPr>
                <w:rFonts w:ascii="Arial" w:hAnsi="Arial" w:cs="Arial"/>
                <w:sz w:val="20"/>
                <w:szCs w:val="20"/>
              </w:rPr>
              <w:t>Cuijpers</w:t>
            </w:r>
            <w:proofErr w:type="spellEnd"/>
            <w:r w:rsidRPr="00663A0E">
              <w:rPr>
                <w:rFonts w:ascii="Arial" w:hAnsi="Arial" w:cs="Arial"/>
                <w:sz w:val="20"/>
                <w:szCs w:val="20"/>
              </w:rPr>
              <w:t xml:space="preserve"> (2016, November 15). 4 Course Meta-Analyses VU: Calculating and pooling effect sizes. Retrieved from </w:t>
            </w:r>
            <w:hyperlink r:id="rId13" w:history="1">
              <w:r w:rsidRPr="00C64CAE">
                <w:rPr>
                  <w:rFonts w:ascii="Arial" w:hAnsi="Arial" w:cs="Arial"/>
                  <w:sz w:val="20"/>
                  <w:szCs w:val="20"/>
                </w:rPr>
                <w:t>https://www.youtube.com/watch?v=VQla4idVnm0&amp;index=6&amp;list=PL-</w:t>
              </w:r>
              <w:r w:rsidRPr="00C64CAE">
                <w:rPr>
                  <w:rFonts w:ascii="Arial" w:hAnsi="Arial" w:cs="Arial"/>
                  <w:b/>
                  <w:sz w:val="20"/>
                  <w:szCs w:val="20"/>
                </w:rPr>
                <w:t>P.</w:t>
              </w:r>
              <w:r w:rsidRPr="00C64CAE">
                <w:rPr>
                  <w:rFonts w:ascii="Arial" w:hAnsi="Arial" w:cs="Arial"/>
                  <w:sz w:val="20"/>
                  <w:szCs w:val="20"/>
                </w:rPr>
                <w:t>h5cI5Bkvt0J-O0kq_9J9_aksWFPgR7s</w:t>
              </w:r>
            </w:hyperlink>
            <w:r w:rsidRPr="00663A0E">
              <w:rPr>
                <w:rFonts w:ascii="Arial" w:hAnsi="Arial" w:cs="Arial"/>
                <w:sz w:val="20"/>
                <w:szCs w:val="20"/>
              </w:rPr>
              <w:t xml:space="preserve"> (up to 8:45 mark).</w:t>
            </w:r>
          </w:p>
        </w:tc>
      </w:tr>
      <w:tr w:rsidR="00C64CAE" w:rsidRPr="00663A0E" w14:paraId="44432A28" w14:textId="77777777" w:rsidTr="00663A0E">
        <w:tc>
          <w:tcPr>
            <w:tcW w:w="9350" w:type="dxa"/>
          </w:tcPr>
          <w:p w14:paraId="5CF87F94"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P. </w:t>
            </w:r>
            <w:proofErr w:type="spellStart"/>
            <w:r w:rsidRPr="00663A0E">
              <w:rPr>
                <w:rFonts w:ascii="Arial" w:hAnsi="Arial" w:cs="Arial"/>
                <w:sz w:val="20"/>
                <w:szCs w:val="20"/>
              </w:rPr>
              <w:t>Cuijpers</w:t>
            </w:r>
            <w:proofErr w:type="spellEnd"/>
            <w:r w:rsidRPr="00663A0E">
              <w:rPr>
                <w:rFonts w:ascii="Arial" w:hAnsi="Arial" w:cs="Arial"/>
                <w:sz w:val="20"/>
                <w:szCs w:val="20"/>
              </w:rPr>
              <w:t xml:space="preserve"> (2016, November 15). 6 Course Meta-Analyses VU: Reporting and publishing meta analyses. Retrieved from</w:t>
            </w:r>
            <w:r w:rsidRPr="00663A0E">
              <w:rPr>
                <w:rFonts w:ascii="Arial" w:hAnsi="Arial" w:cs="Arial"/>
                <w:b/>
                <w:sz w:val="20"/>
                <w:szCs w:val="20"/>
              </w:rPr>
              <w:t xml:space="preserve"> </w:t>
            </w:r>
            <w:hyperlink r:id="rId14" w:history="1">
              <w:r w:rsidRPr="00C64CAE">
                <w:rPr>
                  <w:rFonts w:ascii="Arial" w:hAnsi="Arial" w:cs="Arial"/>
                  <w:sz w:val="20"/>
                  <w:szCs w:val="20"/>
                </w:rPr>
                <w:t>https://www.youtube.com/watch?v=W635HfTQx2Q&amp;list=PL-h5cI5Bkvt0J-O0kq_9J9_aksWFPgR7s&amp;index=8</w:t>
              </w:r>
            </w:hyperlink>
          </w:p>
        </w:tc>
      </w:tr>
      <w:tr w:rsidR="00C64CAE" w:rsidRPr="00663A0E" w14:paraId="4003F43B" w14:textId="77777777" w:rsidTr="00663A0E">
        <w:tc>
          <w:tcPr>
            <w:tcW w:w="9350" w:type="dxa"/>
          </w:tcPr>
          <w:p w14:paraId="5FB50EC1" w14:textId="77777777" w:rsidR="00663A0E" w:rsidRPr="00663A0E" w:rsidRDefault="00663A0E" w:rsidP="00663A0E">
            <w:pPr>
              <w:spacing w:before="0" w:after="0"/>
              <w:rPr>
                <w:rFonts w:ascii="Arial" w:hAnsi="Arial" w:cs="Arial"/>
                <w:sz w:val="20"/>
                <w:szCs w:val="20"/>
              </w:rPr>
            </w:pPr>
          </w:p>
        </w:tc>
      </w:tr>
      <w:tr w:rsidR="00C64CAE" w:rsidRPr="00663A0E" w14:paraId="62696806" w14:textId="77777777" w:rsidTr="00663A0E">
        <w:tc>
          <w:tcPr>
            <w:tcW w:w="9350" w:type="dxa"/>
          </w:tcPr>
          <w:p w14:paraId="72F45429" w14:textId="77777777" w:rsidR="00663A0E" w:rsidRPr="00C64CAE" w:rsidRDefault="00663A0E" w:rsidP="00663A0E">
            <w:pPr>
              <w:spacing w:before="0" w:after="0"/>
              <w:rPr>
                <w:rFonts w:ascii="Arial" w:hAnsi="Arial" w:cs="Arial"/>
                <w:b/>
                <w:sz w:val="20"/>
                <w:szCs w:val="20"/>
              </w:rPr>
            </w:pPr>
            <w:r w:rsidRPr="00663A0E">
              <w:rPr>
                <w:rFonts w:ascii="Arial" w:hAnsi="Arial" w:cs="Arial"/>
                <w:b/>
                <w:sz w:val="20"/>
                <w:szCs w:val="20"/>
              </w:rPr>
              <w:t>Correlation</w:t>
            </w:r>
          </w:p>
          <w:p w14:paraId="72BD4768" w14:textId="4A7B302F" w:rsidR="00663A0E" w:rsidRPr="00663A0E" w:rsidRDefault="00663A0E" w:rsidP="00663A0E">
            <w:pPr>
              <w:spacing w:before="0" w:after="0"/>
              <w:rPr>
                <w:rFonts w:ascii="Arial" w:hAnsi="Arial" w:cs="Arial"/>
                <w:b/>
                <w:sz w:val="20"/>
                <w:szCs w:val="20"/>
              </w:rPr>
            </w:pPr>
          </w:p>
        </w:tc>
      </w:tr>
      <w:tr w:rsidR="00C64CAE" w:rsidRPr="00663A0E" w14:paraId="2D0D8054" w14:textId="77777777" w:rsidTr="00663A0E">
        <w:tc>
          <w:tcPr>
            <w:tcW w:w="9350" w:type="dxa"/>
          </w:tcPr>
          <w:p w14:paraId="00C8A924"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Khan Academy (2017, July 11). Calculating coefficient r. Retrieved from </w:t>
            </w:r>
            <w:hyperlink r:id="rId15" w:history="1">
              <w:r w:rsidRPr="00C64CAE">
                <w:rPr>
                  <w:rFonts w:ascii="Arial" w:hAnsi="Arial" w:cs="Arial"/>
                  <w:sz w:val="20"/>
                  <w:szCs w:val="20"/>
                </w:rPr>
                <w:t>https://www.youtube.com/watch?v=u4ugaNo6v1Q</w:t>
              </w:r>
            </w:hyperlink>
          </w:p>
        </w:tc>
      </w:tr>
      <w:tr w:rsidR="00C64CAE" w:rsidRPr="00663A0E" w14:paraId="0E3D50D3" w14:textId="77777777" w:rsidTr="00663A0E">
        <w:tc>
          <w:tcPr>
            <w:tcW w:w="9350" w:type="dxa"/>
          </w:tcPr>
          <w:p w14:paraId="7A00DD78" w14:textId="77777777" w:rsidR="00663A0E" w:rsidRPr="00663A0E" w:rsidRDefault="00663A0E" w:rsidP="00663A0E">
            <w:pPr>
              <w:spacing w:before="0" w:after="0"/>
              <w:rPr>
                <w:rFonts w:ascii="Arial" w:hAnsi="Arial" w:cs="Arial"/>
                <w:sz w:val="20"/>
                <w:szCs w:val="20"/>
              </w:rPr>
            </w:pPr>
          </w:p>
        </w:tc>
      </w:tr>
      <w:tr w:rsidR="00C64CAE" w:rsidRPr="00663A0E" w14:paraId="3315006F" w14:textId="77777777" w:rsidTr="00663A0E">
        <w:tc>
          <w:tcPr>
            <w:tcW w:w="9350" w:type="dxa"/>
          </w:tcPr>
          <w:p w14:paraId="1831D7B2" w14:textId="77777777" w:rsidR="00663A0E" w:rsidRPr="00C64CAE" w:rsidRDefault="00663A0E" w:rsidP="00663A0E">
            <w:pPr>
              <w:spacing w:before="0" w:after="0"/>
              <w:rPr>
                <w:rFonts w:ascii="Arial" w:hAnsi="Arial" w:cs="Arial"/>
                <w:b/>
                <w:sz w:val="20"/>
                <w:szCs w:val="20"/>
              </w:rPr>
            </w:pPr>
            <w:r w:rsidRPr="00663A0E">
              <w:rPr>
                <w:rFonts w:ascii="Arial" w:hAnsi="Arial" w:cs="Arial"/>
                <w:b/>
                <w:sz w:val="20"/>
                <w:szCs w:val="20"/>
              </w:rPr>
              <w:t>Regression</w:t>
            </w:r>
          </w:p>
          <w:p w14:paraId="6152730F" w14:textId="224DA7FA" w:rsidR="00663A0E" w:rsidRPr="00663A0E" w:rsidRDefault="00663A0E" w:rsidP="00663A0E">
            <w:pPr>
              <w:spacing w:before="0" w:after="0"/>
              <w:rPr>
                <w:rFonts w:ascii="Arial" w:hAnsi="Arial" w:cs="Arial"/>
                <w:b/>
                <w:sz w:val="20"/>
                <w:szCs w:val="20"/>
              </w:rPr>
            </w:pPr>
          </w:p>
        </w:tc>
      </w:tr>
      <w:tr w:rsidR="00C64CAE" w:rsidRPr="00663A0E" w14:paraId="7004BC11" w14:textId="77777777" w:rsidTr="00663A0E">
        <w:tc>
          <w:tcPr>
            <w:tcW w:w="9350" w:type="dxa"/>
          </w:tcPr>
          <w:p w14:paraId="47BE7113"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Bauer (2017, August 2). Regression episode 1: Introduction to linear regression. Retrieved from </w:t>
            </w:r>
            <w:hyperlink r:id="rId16" w:history="1">
              <w:r w:rsidRPr="00C64CAE">
                <w:rPr>
                  <w:rFonts w:ascii="Arial" w:hAnsi="Arial" w:cs="Arial"/>
                  <w:sz w:val="20"/>
                  <w:szCs w:val="20"/>
                </w:rPr>
                <w:t>https://www.youtube.com/watch?v=u2sKbCfviFw&amp;feature=youtu.be</w:t>
              </w:r>
            </w:hyperlink>
          </w:p>
        </w:tc>
      </w:tr>
      <w:tr w:rsidR="00C64CAE" w:rsidRPr="00663A0E" w14:paraId="74661A7C" w14:textId="77777777" w:rsidTr="00663A0E">
        <w:tc>
          <w:tcPr>
            <w:tcW w:w="9350" w:type="dxa"/>
          </w:tcPr>
          <w:p w14:paraId="00AFD409"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Bauer (2017, August 2). Regression episode 2: Ordinary least squares explained. Retrieved from </w:t>
            </w:r>
            <w:hyperlink r:id="rId17" w:history="1">
              <w:r w:rsidRPr="00C64CAE">
                <w:rPr>
                  <w:rFonts w:ascii="Arial" w:hAnsi="Arial" w:cs="Arial"/>
                  <w:sz w:val="20"/>
                  <w:szCs w:val="20"/>
                </w:rPr>
                <w:t>https://www.youtube.com/watch?v=SnONtEma98o</w:t>
              </w:r>
            </w:hyperlink>
          </w:p>
        </w:tc>
      </w:tr>
      <w:tr w:rsidR="00C64CAE" w:rsidRPr="00663A0E" w14:paraId="4D97872A" w14:textId="77777777" w:rsidTr="00663A0E">
        <w:tc>
          <w:tcPr>
            <w:tcW w:w="9350" w:type="dxa"/>
          </w:tcPr>
          <w:p w14:paraId="0C12F040"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Bauer (2017, August 2). Regression episode 3: Testing the model. Retrieved from </w:t>
            </w:r>
            <w:hyperlink r:id="rId18" w:history="1">
              <w:r w:rsidRPr="00C64CAE">
                <w:rPr>
                  <w:rFonts w:ascii="Arial" w:hAnsi="Arial" w:cs="Arial"/>
                  <w:sz w:val="20"/>
                  <w:szCs w:val="20"/>
                </w:rPr>
                <w:t>https://www.youtube.com/watch?v=l9Qh0VN_23k</w:t>
              </w:r>
            </w:hyperlink>
          </w:p>
        </w:tc>
      </w:tr>
      <w:tr w:rsidR="00C64CAE" w:rsidRPr="00663A0E" w14:paraId="34CDF2E5" w14:textId="77777777" w:rsidTr="00663A0E">
        <w:tc>
          <w:tcPr>
            <w:tcW w:w="9350" w:type="dxa"/>
          </w:tcPr>
          <w:p w14:paraId="4BCDE4C3" w14:textId="653C2094" w:rsidR="00663A0E" w:rsidRPr="00663A0E" w:rsidRDefault="00663A0E" w:rsidP="00C64CAE">
            <w:pPr>
              <w:spacing w:before="0" w:after="0"/>
              <w:ind w:left="720" w:hanging="720"/>
              <w:rPr>
                <w:rFonts w:ascii="Arial" w:hAnsi="Arial" w:cs="Arial"/>
                <w:sz w:val="20"/>
                <w:szCs w:val="20"/>
              </w:rPr>
            </w:pPr>
            <w:r w:rsidRPr="00663A0E">
              <w:rPr>
                <w:rFonts w:ascii="Arial" w:hAnsi="Arial" w:cs="Arial"/>
                <w:sz w:val="20"/>
                <w:szCs w:val="20"/>
              </w:rPr>
              <w:t xml:space="preserve">D. Bauer (2017, August 2). Regression episode 4: Inferences about specific parameters. Retrieved from  </w:t>
            </w:r>
            <w:hyperlink r:id="rId19" w:history="1">
              <w:r w:rsidRPr="00C64CAE">
                <w:rPr>
                  <w:rFonts w:ascii="Arial" w:hAnsi="Arial" w:cs="Arial"/>
                  <w:sz w:val="20"/>
                  <w:szCs w:val="20"/>
                </w:rPr>
                <w:t>https://www.youtube.com/watch?v=MjhTdNVAFp8</w:t>
              </w:r>
            </w:hyperlink>
          </w:p>
        </w:tc>
      </w:tr>
      <w:tr w:rsidR="00C64CAE" w:rsidRPr="00663A0E" w14:paraId="07748DAC" w14:textId="77777777" w:rsidTr="00663A0E">
        <w:tc>
          <w:tcPr>
            <w:tcW w:w="9350" w:type="dxa"/>
          </w:tcPr>
          <w:p w14:paraId="5BEBFDCD"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Bauer (2017, August 2). Regression episode 5: Multiple regression. Retrieved from </w:t>
            </w:r>
            <w:hyperlink r:id="rId20" w:history="1">
              <w:r w:rsidRPr="00C64CAE">
                <w:rPr>
                  <w:rFonts w:ascii="Arial" w:hAnsi="Arial" w:cs="Arial"/>
                  <w:sz w:val="20"/>
                  <w:szCs w:val="20"/>
                </w:rPr>
                <w:t>https://www.youtube.com/watch?v=Qyw2_3cVpa0</w:t>
              </w:r>
            </w:hyperlink>
          </w:p>
        </w:tc>
      </w:tr>
      <w:tr w:rsidR="00C64CAE" w:rsidRPr="00663A0E" w14:paraId="4966C5E6" w14:textId="77777777" w:rsidTr="00663A0E">
        <w:tc>
          <w:tcPr>
            <w:tcW w:w="9350" w:type="dxa"/>
          </w:tcPr>
          <w:p w14:paraId="1D6BBE0D" w14:textId="77777777" w:rsidR="00663A0E" w:rsidRPr="00663A0E" w:rsidRDefault="00663A0E" w:rsidP="00663A0E">
            <w:pPr>
              <w:spacing w:before="0" w:after="0"/>
              <w:rPr>
                <w:rFonts w:ascii="Arial" w:hAnsi="Arial" w:cs="Arial"/>
                <w:sz w:val="20"/>
                <w:szCs w:val="20"/>
              </w:rPr>
            </w:pPr>
          </w:p>
        </w:tc>
      </w:tr>
    </w:tbl>
    <w:p w14:paraId="039CBCA6" w14:textId="77777777" w:rsidR="00663A0E" w:rsidRPr="00C64CAE" w:rsidRDefault="00663A0E">
      <w:r w:rsidRPr="00C64CAE">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64CAE" w:rsidRPr="00663A0E" w14:paraId="7DF84869" w14:textId="77777777" w:rsidTr="00663A0E">
        <w:tc>
          <w:tcPr>
            <w:tcW w:w="9350" w:type="dxa"/>
          </w:tcPr>
          <w:p w14:paraId="07EF5E0D" w14:textId="36A8C510" w:rsidR="00663A0E" w:rsidRPr="00C64CAE" w:rsidRDefault="00663A0E" w:rsidP="00663A0E">
            <w:pPr>
              <w:spacing w:before="0" w:after="0"/>
              <w:rPr>
                <w:rFonts w:ascii="Arial" w:hAnsi="Arial" w:cs="Arial"/>
                <w:b/>
                <w:sz w:val="20"/>
                <w:szCs w:val="20"/>
              </w:rPr>
            </w:pPr>
            <w:r w:rsidRPr="00663A0E">
              <w:rPr>
                <w:rFonts w:ascii="Arial" w:hAnsi="Arial" w:cs="Arial"/>
                <w:b/>
                <w:sz w:val="20"/>
                <w:szCs w:val="20"/>
              </w:rPr>
              <w:lastRenderedPageBreak/>
              <w:t>T-Test and ANOVA</w:t>
            </w:r>
          </w:p>
          <w:p w14:paraId="06C2E5D8" w14:textId="4B2C9224" w:rsidR="00663A0E" w:rsidRPr="00663A0E" w:rsidRDefault="00663A0E" w:rsidP="00663A0E">
            <w:pPr>
              <w:spacing w:before="0" w:after="0"/>
              <w:rPr>
                <w:rFonts w:ascii="Arial" w:hAnsi="Arial" w:cs="Arial"/>
                <w:b/>
                <w:sz w:val="20"/>
                <w:szCs w:val="20"/>
              </w:rPr>
            </w:pPr>
          </w:p>
        </w:tc>
      </w:tr>
      <w:tr w:rsidR="00C64CAE" w:rsidRPr="00663A0E" w14:paraId="25CFF8FA" w14:textId="77777777" w:rsidTr="00663A0E">
        <w:tc>
          <w:tcPr>
            <w:tcW w:w="9350" w:type="dxa"/>
          </w:tcPr>
          <w:p w14:paraId="38FEE625"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Longstreet (2012, November 12). How to calculate t test using excel for unrelated groups (independent groups). Retrieved from </w:t>
            </w:r>
            <w:hyperlink r:id="rId21" w:history="1">
              <w:r w:rsidRPr="00C64CAE">
                <w:rPr>
                  <w:rFonts w:ascii="Arial" w:hAnsi="Arial" w:cs="Arial"/>
                  <w:sz w:val="20"/>
                  <w:szCs w:val="20"/>
                </w:rPr>
                <w:t>https://www.youtube.com/watch?v=38uuiUNLu0Q</w:t>
              </w:r>
            </w:hyperlink>
          </w:p>
        </w:tc>
      </w:tr>
      <w:tr w:rsidR="00C64CAE" w:rsidRPr="00663A0E" w14:paraId="34562819" w14:textId="77777777" w:rsidTr="00663A0E">
        <w:tc>
          <w:tcPr>
            <w:tcW w:w="9350" w:type="dxa"/>
          </w:tcPr>
          <w:p w14:paraId="368F5900"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Longstreet (2012, November 4). How to use Excel to calculate t test of dependent groups (repeated measures). Retrieved from </w:t>
            </w:r>
            <w:hyperlink r:id="rId22" w:history="1">
              <w:r w:rsidRPr="00C64CAE">
                <w:rPr>
                  <w:rFonts w:ascii="Arial" w:hAnsi="Arial" w:cs="Arial"/>
                  <w:sz w:val="20"/>
                  <w:szCs w:val="20"/>
                </w:rPr>
                <w:t>https://www.youtube.com/watch?v=j_yDvBLDgow</w:t>
              </w:r>
            </w:hyperlink>
          </w:p>
        </w:tc>
      </w:tr>
      <w:tr w:rsidR="00C64CAE" w:rsidRPr="00663A0E" w14:paraId="6EBBD485" w14:textId="77777777" w:rsidTr="00663A0E">
        <w:tc>
          <w:tcPr>
            <w:tcW w:w="9350" w:type="dxa"/>
          </w:tcPr>
          <w:p w14:paraId="684D0B6A"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Longstreet (2012, July 13). How to calculate ANOVA with Excel (analysis of variance). Retrieved from </w:t>
            </w:r>
            <w:hyperlink r:id="rId23" w:history="1">
              <w:r w:rsidRPr="00C64CAE">
                <w:rPr>
                  <w:rFonts w:ascii="Arial" w:hAnsi="Arial" w:cs="Arial"/>
                  <w:sz w:val="20"/>
                  <w:szCs w:val="20"/>
                </w:rPr>
                <w:t>https://www.youtube.com/watch?v=Ke9ttUj7AQc</w:t>
              </w:r>
            </w:hyperlink>
          </w:p>
        </w:tc>
      </w:tr>
      <w:tr w:rsidR="00C64CAE" w:rsidRPr="00663A0E" w14:paraId="215D562B" w14:textId="77777777" w:rsidTr="00663A0E">
        <w:tc>
          <w:tcPr>
            <w:tcW w:w="9350" w:type="dxa"/>
          </w:tcPr>
          <w:p w14:paraId="36D4EB8D"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Longstreet (2013, March 24). Introduction to </w:t>
            </w:r>
            <w:proofErr w:type="gramStart"/>
            <w:r w:rsidRPr="00663A0E">
              <w:rPr>
                <w:rFonts w:ascii="Arial" w:hAnsi="Arial" w:cs="Arial"/>
                <w:sz w:val="20"/>
                <w:szCs w:val="20"/>
              </w:rPr>
              <w:t>two way</w:t>
            </w:r>
            <w:proofErr w:type="gramEnd"/>
            <w:r w:rsidRPr="00663A0E">
              <w:rPr>
                <w:rFonts w:ascii="Arial" w:hAnsi="Arial" w:cs="Arial"/>
                <w:sz w:val="20"/>
                <w:szCs w:val="20"/>
              </w:rPr>
              <w:t xml:space="preserve"> ANOVA (factorial analysis). Retrieved from </w:t>
            </w:r>
            <w:hyperlink r:id="rId24" w:history="1">
              <w:r w:rsidRPr="00C64CAE">
                <w:rPr>
                  <w:rFonts w:ascii="Arial" w:hAnsi="Arial" w:cs="Arial"/>
                  <w:sz w:val="20"/>
                  <w:szCs w:val="20"/>
                </w:rPr>
                <w:t>https://www.youtube.com/watch?v=lZFmFuZGQTk</w:t>
              </w:r>
            </w:hyperlink>
          </w:p>
        </w:tc>
      </w:tr>
      <w:tr w:rsidR="00C64CAE" w:rsidRPr="00663A0E" w14:paraId="0F409120" w14:textId="77777777" w:rsidTr="00663A0E">
        <w:tc>
          <w:tcPr>
            <w:tcW w:w="9350" w:type="dxa"/>
          </w:tcPr>
          <w:p w14:paraId="14BF7036"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Longstreet (2013, March 24). How to calculate a </w:t>
            </w:r>
            <w:proofErr w:type="gramStart"/>
            <w:r w:rsidRPr="00663A0E">
              <w:rPr>
                <w:rFonts w:ascii="Arial" w:hAnsi="Arial" w:cs="Arial"/>
                <w:sz w:val="20"/>
                <w:szCs w:val="20"/>
              </w:rPr>
              <w:t>two way</w:t>
            </w:r>
            <w:proofErr w:type="gramEnd"/>
            <w:r w:rsidRPr="00663A0E">
              <w:rPr>
                <w:rFonts w:ascii="Arial" w:hAnsi="Arial" w:cs="Arial"/>
                <w:sz w:val="20"/>
                <w:szCs w:val="20"/>
              </w:rPr>
              <w:t xml:space="preserve"> ANOVA (factorial analysis). Retrieved from </w:t>
            </w:r>
            <w:hyperlink r:id="rId25" w:history="1">
              <w:r w:rsidRPr="00C64CAE">
                <w:rPr>
                  <w:rFonts w:ascii="Arial" w:hAnsi="Arial" w:cs="Arial"/>
                  <w:sz w:val="20"/>
                  <w:szCs w:val="20"/>
                </w:rPr>
                <w:t>https://www.youtube.com/watch?v=cNIIn9bConY</w:t>
              </w:r>
            </w:hyperlink>
          </w:p>
        </w:tc>
      </w:tr>
      <w:tr w:rsidR="00C64CAE" w:rsidRPr="00663A0E" w14:paraId="5E1B8692" w14:textId="77777777" w:rsidTr="00663A0E">
        <w:tc>
          <w:tcPr>
            <w:tcW w:w="9350" w:type="dxa"/>
          </w:tcPr>
          <w:p w14:paraId="3B0C335F"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D. Longstreet (2013, March 24). How to interpret the results of A </w:t>
            </w:r>
            <w:proofErr w:type="gramStart"/>
            <w:r w:rsidRPr="00663A0E">
              <w:rPr>
                <w:rFonts w:ascii="Arial" w:hAnsi="Arial" w:cs="Arial"/>
                <w:sz w:val="20"/>
                <w:szCs w:val="20"/>
              </w:rPr>
              <w:t>two way</w:t>
            </w:r>
            <w:proofErr w:type="gramEnd"/>
            <w:r w:rsidRPr="00663A0E">
              <w:rPr>
                <w:rFonts w:ascii="Arial" w:hAnsi="Arial" w:cs="Arial"/>
                <w:sz w:val="20"/>
                <w:szCs w:val="20"/>
              </w:rPr>
              <w:t xml:space="preserve"> ANOVA (factorial). Retrieved from </w:t>
            </w:r>
            <w:hyperlink r:id="rId26" w:history="1">
              <w:r w:rsidRPr="00C64CAE">
                <w:rPr>
                  <w:rFonts w:ascii="Arial" w:hAnsi="Arial" w:cs="Arial"/>
                  <w:sz w:val="20"/>
                  <w:szCs w:val="20"/>
                </w:rPr>
                <w:t>https://www.youtube.com/watch?v=ajLdnsLPErE</w:t>
              </w:r>
            </w:hyperlink>
          </w:p>
        </w:tc>
      </w:tr>
      <w:tr w:rsidR="00C64CAE" w:rsidRPr="00663A0E" w14:paraId="5136CBC7" w14:textId="77777777" w:rsidTr="00663A0E">
        <w:tc>
          <w:tcPr>
            <w:tcW w:w="9350" w:type="dxa"/>
          </w:tcPr>
          <w:p w14:paraId="61067EAE" w14:textId="77777777" w:rsidR="00663A0E" w:rsidRPr="00663A0E" w:rsidRDefault="00663A0E" w:rsidP="00663A0E">
            <w:pPr>
              <w:spacing w:before="0" w:after="0"/>
              <w:rPr>
                <w:rFonts w:ascii="Arial" w:hAnsi="Arial" w:cs="Arial"/>
                <w:sz w:val="20"/>
                <w:szCs w:val="20"/>
              </w:rPr>
            </w:pPr>
          </w:p>
        </w:tc>
      </w:tr>
      <w:tr w:rsidR="00C64CAE" w:rsidRPr="00663A0E" w14:paraId="7A6F3AFF" w14:textId="77777777" w:rsidTr="00663A0E">
        <w:tc>
          <w:tcPr>
            <w:tcW w:w="9350" w:type="dxa"/>
          </w:tcPr>
          <w:p w14:paraId="5E283A30" w14:textId="27EF2E28" w:rsidR="00663A0E" w:rsidRPr="00C64CAE" w:rsidRDefault="00663A0E" w:rsidP="00663A0E">
            <w:pPr>
              <w:spacing w:before="0" w:after="0"/>
              <w:rPr>
                <w:rFonts w:ascii="Arial" w:hAnsi="Arial" w:cs="Arial"/>
                <w:b/>
                <w:sz w:val="20"/>
                <w:szCs w:val="20"/>
              </w:rPr>
            </w:pPr>
            <w:r w:rsidRPr="00663A0E">
              <w:rPr>
                <w:rFonts w:ascii="Arial" w:hAnsi="Arial" w:cs="Arial"/>
                <w:b/>
                <w:sz w:val="20"/>
                <w:szCs w:val="20"/>
              </w:rPr>
              <w:t xml:space="preserve">Meta-Analysis </w:t>
            </w:r>
            <w:r w:rsidR="00402451">
              <w:rPr>
                <w:rFonts w:ascii="Arial" w:hAnsi="Arial" w:cs="Arial"/>
                <w:b/>
                <w:sz w:val="20"/>
                <w:szCs w:val="20"/>
              </w:rPr>
              <w:t>-</w:t>
            </w:r>
            <w:r w:rsidRPr="00663A0E">
              <w:rPr>
                <w:rFonts w:ascii="Arial" w:hAnsi="Arial" w:cs="Arial"/>
                <w:b/>
                <w:sz w:val="20"/>
                <w:szCs w:val="20"/>
              </w:rPr>
              <w:t xml:space="preserve"> Analytic Approaches</w:t>
            </w:r>
          </w:p>
          <w:p w14:paraId="3E3460B8" w14:textId="2EFDEADF" w:rsidR="00663A0E" w:rsidRPr="00663A0E" w:rsidRDefault="00663A0E" w:rsidP="00663A0E">
            <w:pPr>
              <w:spacing w:before="0" w:after="0"/>
              <w:rPr>
                <w:rFonts w:ascii="Arial" w:hAnsi="Arial" w:cs="Arial"/>
                <w:b/>
                <w:sz w:val="20"/>
                <w:szCs w:val="20"/>
              </w:rPr>
            </w:pPr>
          </w:p>
        </w:tc>
      </w:tr>
      <w:tr w:rsidR="00C64CAE" w:rsidRPr="00663A0E" w14:paraId="1B7C573B" w14:textId="77777777" w:rsidTr="00663A0E">
        <w:tc>
          <w:tcPr>
            <w:tcW w:w="9350" w:type="dxa"/>
          </w:tcPr>
          <w:p w14:paraId="183745C5"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P. </w:t>
            </w:r>
            <w:proofErr w:type="spellStart"/>
            <w:r w:rsidRPr="00663A0E">
              <w:rPr>
                <w:rFonts w:ascii="Arial" w:hAnsi="Arial" w:cs="Arial"/>
                <w:sz w:val="20"/>
                <w:szCs w:val="20"/>
              </w:rPr>
              <w:t>Cuijpers</w:t>
            </w:r>
            <w:proofErr w:type="spellEnd"/>
            <w:r w:rsidRPr="00663A0E">
              <w:rPr>
                <w:rFonts w:ascii="Arial" w:hAnsi="Arial" w:cs="Arial"/>
                <w:sz w:val="20"/>
                <w:szCs w:val="20"/>
              </w:rPr>
              <w:t xml:space="preserve"> (2016, November 15). 4 Course Meta-Analyses VU: Calculating and pooling effect sizes. Retrieved from </w:t>
            </w:r>
            <w:r w:rsidRPr="00663A0E">
              <w:rPr>
                <w:rFonts w:ascii="Arial" w:hAnsi="Arial" w:cs="Arial"/>
                <w:sz w:val="20"/>
                <w:szCs w:val="20"/>
              </w:rPr>
              <w:cr/>
            </w:r>
            <w:hyperlink r:id="rId27" w:history="1">
              <w:r w:rsidRPr="00C64CAE">
                <w:rPr>
                  <w:rFonts w:ascii="Arial" w:hAnsi="Arial" w:cs="Arial"/>
                  <w:sz w:val="20"/>
                  <w:szCs w:val="20"/>
                </w:rPr>
                <w:t>https://www.youtube.com/watch?v=VQla4idVnm0&amp;index=6&amp;list=PL-h5cI5Bkvt0J-O0kq_9J9_aksWFPgR7s</w:t>
              </w:r>
            </w:hyperlink>
            <w:r w:rsidRPr="00663A0E">
              <w:rPr>
                <w:rFonts w:ascii="Arial" w:hAnsi="Arial" w:cs="Arial"/>
                <w:sz w:val="20"/>
                <w:szCs w:val="20"/>
              </w:rPr>
              <w:t xml:space="preserve"> – from 8:45 mark until end</w:t>
            </w:r>
          </w:p>
        </w:tc>
      </w:tr>
      <w:tr w:rsidR="00C64CAE" w:rsidRPr="00663A0E" w14:paraId="72B29B44" w14:textId="77777777" w:rsidTr="00663A0E">
        <w:tc>
          <w:tcPr>
            <w:tcW w:w="9350" w:type="dxa"/>
          </w:tcPr>
          <w:p w14:paraId="0C2B42E9"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P. </w:t>
            </w:r>
            <w:proofErr w:type="spellStart"/>
            <w:r w:rsidRPr="00663A0E">
              <w:rPr>
                <w:rFonts w:ascii="Arial" w:hAnsi="Arial" w:cs="Arial"/>
                <w:sz w:val="20"/>
                <w:szCs w:val="20"/>
              </w:rPr>
              <w:t>Cuijpers</w:t>
            </w:r>
            <w:proofErr w:type="spellEnd"/>
            <w:r w:rsidRPr="00663A0E">
              <w:rPr>
                <w:rFonts w:ascii="Arial" w:hAnsi="Arial" w:cs="Arial"/>
                <w:sz w:val="20"/>
                <w:szCs w:val="20"/>
              </w:rPr>
              <w:t xml:space="preserve"> (2016, November 15). 5 Course Meta-Analyses VU: Examining heterogeneity. Retrieved from </w:t>
            </w:r>
            <w:hyperlink r:id="rId28" w:history="1">
              <w:r w:rsidRPr="00C64CAE">
                <w:rPr>
                  <w:rFonts w:ascii="Arial" w:hAnsi="Arial" w:cs="Arial"/>
                  <w:sz w:val="20"/>
                  <w:szCs w:val="20"/>
                </w:rPr>
                <w:t>https://www.youtube.com/watch?v=yJ9Y3NRxD0Y&amp;list=PL-h5cI5Bkvt0J-O0kq_9J9_aksWFPgR7s&amp;index=7</w:t>
              </w:r>
            </w:hyperlink>
          </w:p>
        </w:tc>
      </w:tr>
      <w:tr w:rsidR="00C64CAE" w:rsidRPr="00663A0E" w14:paraId="700B3F9E" w14:textId="77777777" w:rsidTr="00663A0E">
        <w:tc>
          <w:tcPr>
            <w:tcW w:w="9350" w:type="dxa"/>
          </w:tcPr>
          <w:p w14:paraId="48FB6980"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P. </w:t>
            </w:r>
            <w:proofErr w:type="spellStart"/>
            <w:r w:rsidRPr="00663A0E">
              <w:rPr>
                <w:rFonts w:ascii="Arial" w:hAnsi="Arial" w:cs="Arial"/>
                <w:sz w:val="20"/>
                <w:szCs w:val="20"/>
              </w:rPr>
              <w:t>Cuijpers</w:t>
            </w:r>
            <w:proofErr w:type="spellEnd"/>
            <w:r w:rsidRPr="00663A0E">
              <w:rPr>
                <w:rFonts w:ascii="Arial" w:hAnsi="Arial" w:cs="Arial"/>
                <w:sz w:val="20"/>
                <w:szCs w:val="20"/>
              </w:rPr>
              <w:t xml:space="preserve"> (2016, November 15). 7 Course Meta-Analyses VU: Four decades of research on psychotherapy for adult depression. Retrieved From </w:t>
            </w:r>
            <w:hyperlink r:id="rId29" w:history="1">
              <w:r w:rsidRPr="00C64CAE">
                <w:rPr>
                  <w:rFonts w:ascii="Arial" w:hAnsi="Arial" w:cs="Arial"/>
                  <w:sz w:val="20"/>
                  <w:szCs w:val="20"/>
                </w:rPr>
                <w:t>https://www.youtube.com/watch?v=oe7ur8mTBm0&amp;index=9&amp;list=PL-h5cI5Bkvt0J-O0kq_9J9_aksWFPgR7s</w:t>
              </w:r>
            </w:hyperlink>
          </w:p>
        </w:tc>
      </w:tr>
      <w:tr w:rsidR="00C64CAE" w:rsidRPr="00663A0E" w14:paraId="311A4EA8" w14:textId="77777777" w:rsidTr="00663A0E">
        <w:tc>
          <w:tcPr>
            <w:tcW w:w="9350" w:type="dxa"/>
          </w:tcPr>
          <w:p w14:paraId="7A9494B8" w14:textId="77777777" w:rsidR="00663A0E" w:rsidRPr="00663A0E" w:rsidRDefault="00663A0E" w:rsidP="00663A0E">
            <w:pPr>
              <w:spacing w:before="0" w:after="0"/>
              <w:rPr>
                <w:rFonts w:ascii="Arial" w:hAnsi="Arial" w:cs="Arial"/>
                <w:sz w:val="20"/>
                <w:szCs w:val="20"/>
              </w:rPr>
            </w:pPr>
          </w:p>
        </w:tc>
      </w:tr>
      <w:tr w:rsidR="00C64CAE" w:rsidRPr="00663A0E" w14:paraId="44EF4D6A" w14:textId="77777777" w:rsidTr="00663A0E">
        <w:tc>
          <w:tcPr>
            <w:tcW w:w="9350" w:type="dxa"/>
          </w:tcPr>
          <w:p w14:paraId="51ED3884" w14:textId="77777777" w:rsidR="00663A0E" w:rsidRPr="00C64CAE" w:rsidRDefault="00663A0E" w:rsidP="00663A0E">
            <w:pPr>
              <w:spacing w:before="0" w:after="0"/>
              <w:rPr>
                <w:rFonts w:ascii="Arial" w:hAnsi="Arial" w:cs="Arial"/>
                <w:b/>
                <w:sz w:val="20"/>
                <w:szCs w:val="20"/>
              </w:rPr>
            </w:pPr>
            <w:r w:rsidRPr="00663A0E">
              <w:rPr>
                <w:rFonts w:ascii="Arial" w:hAnsi="Arial" w:cs="Arial"/>
                <w:b/>
                <w:sz w:val="20"/>
                <w:szCs w:val="20"/>
              </w:rPr>
              <w:t>Regression Assumptions</w:t>
            </w:r>
          </w:p>
          <w:p w14:paraId="59484797" w14:textId="484D20B9" w:rsidR="00663A0E" w:rsidRPr="00663A0E" w:rsidRDefault="00663A0E" w:rsidP="00663A0E">
            <w:pPr>
              <w:spacing w:before="0" w:after="0"/>
              <w:rPr>
                <w:rFonts w:ascii="Arial" w:hAnsi="Arial" w:cs="Arial"/>
                <w:b/>
                <w:sz w:val="20"/>
                <w:szCs w:val="20"/>
              </w:rPr>
            </w:pPr>
          </w:p>
        </w:tc>
      </w:tr>
      <w:tr w:rsidR="00C64CAE" w:rsidRPr="00663A0E" w14:paraId="74494A5E" w14:textId="77777777" w:rsidTr="00431487">
        <w:trPr>
          <w:trHeight w:val="297"/>
        </w:trPr>
        <w:tc>
          <w:tcPr>
            <w:tcW w:w="9350" w:type="dxa"/>
          </w:tcPr>
          <w:p w14:paraId="2B79A204" w14:textId="77777777" w:rsidR="00663A0E" w:rsidRPr="00663A0E" w:rsidRDefault="00663A0E" w:rsidP="00663A0E">
            <w:pPr>
              <w:spacing w:before="0" w:after="0"/>
              <w:ind w:left="720" w:hanging="720"/>
              <w:rPr>
                <w:rFonts w:ascii="Arial" w:hAnsi="Arial" w:cs="Arial"/>
                <w:sz w:val="20"/>
                <w:szCs w:val="20"/>
              </w:rPr>
            </w:pPr>
            <w:r w:rsidRPr="00663A0E">
              <w:rPr>
                <w:rFonts w:ascii="Arial" w:hAnsi="Arial" w:cs="Arial"/>
                <w:sz w:val="20"/>
                <w:szCs w:val="20"/>
              </w:rPr>
              <w:t xml:space="preserve">M. Marin (2013, November 13). Checking linear regression assumptions in R (R tutorial 5.2). Retrieved from </w:t>
            </w:r>
            <w:hyperlink r:id="rId30" w:history="1">
              <w:r w:rsidRPr="00C64CAE">
                <w:rPr>
                  <w:rFonts w:ascii="Arial" w:hAnsi="Arial" w:cs="Arial"/>
                  <w:sz w:val="20"/>
                  <w:szCs w:val="20"/>
                </w:rPr>
                <w:t>https://www.youtube.com/watch?v=eTZ4VUZHzxw</w:t>
              </w:r>
            </w:hyperlink>
          </w:p>
        </w:tc>
      </w:tr>
    </w:tbl>
    <w:p w14:paraId="48CB623E" w14:textId="77777777" w:rsidR="00663A0E" w:rsidRDefault="00663A0E" w:rsidP="00663A0E">
      <w:pPr>
        <w:spacing w:before="0" w:after="0" w:line="240" w:lineRule="auto"/>
        <w:ind w:left="360" w:hanging="360"/>
        <w:rPr>
          <w:rFonts w:ascii="Arial" w:hAnsi="Arial" w:cs="Arial"/>
          <w:b/>
          <w:sz w:val="20"/>
        </w:rPr>
      </w:pPr>
    </w:p>
    <w:p w14:paraId="55C4F809" w14:textId="006C51C8" w:rsidR="00D846C4" w:rsidRDefault="00D846C4" w:rsidP="00856BCA">
      <w:pPr>
        <w:spacing w:before="0" w:after="0" w:line="240" w:lineRule="auto"/>
        <w:rPr>
          <w:rFonts w:ascii="Arial" w:hAnsi="Arial" w:cs="Arial"/>
          <w:sz w:val="20"/>
        </w:rPr>
      </w:pPr>
    </w:p>
    <w:p w14:paraId="568A1755" w14:textId="77777777" w:rsidR="00D846C4" w:rsidRDefault="00D846C4" w:rsidP="00192EED">
      <w:pPr>
        <w:spacing w:before="0" w:after="0" w:line="240" w:lineRule="auto"/>
        <w:ind w:left="360" w:hanging="360"/>
        <w:rPr>
          <w:rFonts w:ascii="Arial" w:hAnsi="Arial" w:cs="Arial"/>
          <w:sz w:val="20"/>
        </w:rPr>
      </w:pPr>
    </w:p>
    <w:sectPr w:rsidR="00D846C4" w:rsidSect="00564039">
      <w:footerReference w:type="default" r:id="rId31"/>
      <w:footerReference w:type="first" r:id="rId32"/>
      <w:pgSz w:w="12240" w:h="15840"/>
      <w:pgMar w:top="1296"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D7DE5" w14:textId="77777777" w:rsidR="00247CE1" w:rsidRDefault="00247CE1">
      <w:pPr>
        <w:spacing w:before="0" w:after="0" w:line="240" w:lineRule="auto"/>
      </w:pPr>
      <w:r>
        <w:separator/>
      </w:r>
    </w:p>
  </w:endnote>
  <w:endnote w:type="continuationSeparator" w:id="0">
    <w:p w14:paraId="1473E272" w14:textId="77777777" w:rsidR="00247CE1" w:rsidRDefault="00247CE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11F9" w14:textId="77777777" w:rsidR="00B61286" w:rsidRDefault="00B61286" w:rsidP="009C5505">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A11FA" w14:textId="77777777" w:rsidR="009C5505" w:rsidRDefault="009C5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09F27" w14:textId="77777777" w:rsidR="00247CE1" w:rsidRDefault="00247CE1">
      <w:pPr>
        <w:spacing w:before="0" w:after="0" w:line="240" w:lineRule="auto"/>
      </w:pPr>
      <w:r>
        <w:separator/>
      </w:r>
    </w:p>
  </w:footnote>
  <w:footnote w:type="continuationSeparator" w:id="0">
    <w:p w14:paraId="6FCF2B2E" w14:textId="77777777" w:rsidR="00247CE1" w:rsidRDefault="00247CE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D29"/>
    <w:multiLevelType w:val="hybridMultilevel"/>
    <w:tmpl w:val="BF2A5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C0C98"/>
    <w:multiLevelType w:val="hybridMultilevel"/>
    <w:tmpl w:val="CF02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A0BC9"/>
    <w:multiLevelType w:val="hybridMultilevel"/>
    <w:tmpl w:val="9652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A11E55"/>
    <w:multiLevelType w:val="hybridMultilevel"/>
    <w:tmpl w:val="79C85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07A166D"/>
    <w:multiLevelType w:val="hybridMultilevel"/>
    <w:tmpl w:val="1EF6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A5F9C"/>
    <w:multiLevelType w:val="hybridMultilevel"/>
    <w:tmpl w:val="63E6E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E6F40"/>
    <w:multiLevelType w:val="hybridMultilevel"/>
    <w:tmpl w:val="5A944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1A75C9"/>
    <w:multiLevelType w:val="hybridMultilevel"/>
    <w:tmpl w:val="DF08D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4B3265"/>
    <w:multiLevelType w:val="hybridMultilevel"/>
    <w:tmpl w:val="F976E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E224A"/>
    <w:multiLevelType w:val="hybridMultilevel"/>
    <w:tmpl w:val="9F0E6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287AB2"/>
    <w:multiLevelType w:val="hybridMultilevel"/>
    <w:tmpl w:val="BCBAD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216A53"/>
    <w:multiLevelType w:val="hybridMultilevel"/>
    <w:tmpl w:val="9B72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E7F0D"/>
    <w:multiLevelType w:val="hybridMultilevel"/>
    <w:tmpl w:val="EBACB7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8A27FA4"/>
    <w:multiLevelType w:val="hybridMultilevel"/>
    <w:tmpl w:val="C6A8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2F16DA"/>
    <w:multiLevelType w:val="hybridMultilevel"/>
    <w:tmpl w:val="4B6E4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67005B5"/>
    <w:multiLevelType w:val="hybridMultilevel"/>
    <w:tmpl w:val="4E9E5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4"/>
  </w:num>
  <w:num w:numId="5">
    <w:abstractNumId w:val="12"/>
  </w:num>
  <w:num w:numId="6">
    <w:abstractNumId w:val="3"/>
  </w:num>
  <w:num w:numId="7">
    <w:abstractNumId w:val="7"/>
  </w:num>
  <w:num w:numId="8">
    <w:abstractNumId w:val="13"/>
  </w:num>
  <w:num w:numId="9">
    <w:abstractNumId w:val="6"/>
  </w:num>
  <w:num w:numId="10">
    <w:abstractNumId w:val="9"/>
  </w:num>
  <w:num w:numId="11">
    <w:abstractNumId w:val="10"/>
  </w:num>
  <w:num w:numId="12">
    <w:abstractNumId w:val="14"/>
  </w:num>
  <w:num w:numId="13">
    <w:abstractNumId w:val="8"/>
  </w:num>
  <w:num w:numId="14">
    <w:abstractNumId w:val="0"/>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BE"/>
    <w:rsid w:val="00004A41"/>
    <w:rsid w:val="000079A9"/>
    <w:rsid w:val="0002031F"/>
    <w:rsid w:val="000321B6"/>
    <w:rsid w:val="0003613A"/>
    <w:rsid w:val="000414D1"/>
    <w:rsid w:val="00044A68"/>
    <w:rsid w:val="000455CA"/>
    <w:rsid w:val="0006305A"/>
    <w:rsid w:val="000702C1"/>
    <w:rsid w:val="00074A28"/>
    <w:rsid w:val="00081D66"/>
    <w:rsid w:val="00085F04"/>
    <w:rsid w:val="000C794D"/>
    <w:rsid w:val="000D6E59"/>
    <w:rsid w:val="000E373D"/>
    <w:rsid w:val="000F3643"/>
    <w:rsid w:val="00113DEB"/>
    <w:rsid w:val="00114527"/>
    <w:rsid w:val="0012715A"/>
    <w:rsid w:val="00134B4A"/>
    <w:rsid w:val="00192EED"/>
    <w:rsid w:val="001A004C"/>
    <w:rsid w:val="001A38A8"/>
    <w:rsid w:val="001C1A2B"/>
    <w:rsid w:val="001D1834"/>
    <w:rsid w:val="001D4F74"/>
    <w:rsid w:val="001E65BB"/>
    <w:rsid w:val="001F15DD"/>
    <w:rsid w:val="002001CF"/>
    <w:rsid w:val="00234176"/>
    <w:rsid w:val="0024691D"/>
    <w:rsid w:val="002477CA"/>
    <w:rsid w:val="00247CE1"/>
    <w:rsid w:val="0026214B"/>
    <w:rsid w:val="00283C33"/>
    <w:rsid w:val="002A2F0B"/>
    <w:rsid w:val="002B2A00"/>
    <w:rsid w:val="002B2ED7"/>
    <w:rsid w:val="002C3B1E"/>
    <w:rsid w:val="002C42AE"/>
    <w:rsid w:val="002C448D"/>
    <w:rsid w:val="002C4EBA"/>
    <w:rsid w:val="002C73BE"/>
    <w:rsid w:val="002E69D4"/>
    <w:rsid w:val="002F7E08"/>
    <w:rsid w:val="00302469"/>
    <w:rsid w:val="003031AF"/>
    <w:rsid w:val="003148EB"/>
    <w:rsid w:val="00332E1C"/>
    <w:rsid w:val="003363F2"/>
    <w:rsid w:val="00337131"/>
    <w:rsid w:val="00337BA9"/>
    <w:rsid w:val="003409F3"/>
    <w:rsid w:val="00353B16"/>
    <w:rsid w:val="003652A5"/>
    <w:rsid w:val="00374B9B"/>
    <w:rsid w:val="00386FD7"/>
    <w:rsid w:val="00391C11"/>
    <w:rsid w:val="003A5C7D"/>
    <w:rsid w:val="003A6FC3"/>
    <w:rsid w:val="003B2C56"/>
    <w:rsid w:val="003E259F"/>
    <w:rsid w:val="003E30F4"/>
    <w:rsid w:val="00402451"/>
    <w:rsid w:val="00404DEC"/>
    <w:rsid w:val="0040574D"/>
    <w:rsid w:val="004118FD"/>
    <w:rsid w:val="00413F3E"/>
    <w:rsid w:val="00420F00"/>
    <w:rsid w:val="0042336C"/>
    <w:rsid w:val="004246C0"/>
    <w:rsid w:val="00431487"/>
    <w:rsid w:val="004347C0"/>
    <w:rsid w:val="00457833"/>
    <w:rsid w:val="00462AFE"/>
    <w:rsid w:val="004A45FD"/>
    <w:rsid w:val="004D0211"/>
    <w:rsid w:val="004D325A"/>
    <w:rsid w:val="004F0E6F"/>
    <w:rsid w:val="004F3C14"/>
    <w:rsid w:val="00500A13"/>
    <w:rsid w:val="005044AF"/>
    <w:rsid w:val="0052230C"/>
    <w:rsid w:val="0053025B"/>
    <w:rsid w:val="0054543C"/>
    <w:rsid w:val="00545981"/>
    <w:rsid w:val="00547B11"/>
    <w:rsid w:val="00550063"/>
    <w:rsid w:val="00564039"/>
    <w:rsid w:val="005801CB"/>
    <w:rsid w:val="005909E8"/>
    <w:rsid w:val="00596D4D"/>
    <w:rsid w:val="005A0E3C"/>
    <w:rsid w:val="005A3A3F"/>
    <w:rsid w:val="005A3FD0"/>
    <w:rsid w:val="005B0ED9"/>
    <w:rsid w:val="005B3EB2"/>
    <w:rsid w:val="005C5702"/>
    <w:rsid w:val="005D149F"/>
    <w:rsid w:val="005F683D"/>
    <w:rsid w:val="00605D20"/>
    <w:rsid w:val="00612CDB"/>
    <w:rsid w:val="00623040"/>
    <w:rsid w:val="00627D1F"/>
    <w:rsid w:val="00663A0E"/>
    <w:rsid w:val="0067365F"/>
    <w:rsid w:val="006C0A2A"/>
    <w:rsid w:val="006E1895"/>
    <w:rsid w:val="006F0C3C"/>
    <w:rsid w:val="00702B68"/>
    <w:rsid w:val="007042A1"/>
    <w:rsid w:val="0071339C"/>
    <w:rsid w:val="0072062E"/>
    <w:rsid w:val="00745528"/>
    <w:rsid w:val="00765537"/>
    <w:rsid w:val="00765C17"/>
    <w:rsid w:val="00777387"/>
    <w:rsid w:val="007B4421"/>
    <w:rsid w:val="007C1B3F"/>
    <w:rsid w:val="007C1CB4"/>
    <w:rsid w:val="007D3E6F"/>
    <w:rsid w:val="007E5DC6"/>
    <w:rsid w:val="007E6732"/>
    <w:rsid w:val="007E7BAC"/>
    <w:rsid w:val="007F0AA1"/>
    <w:rsid w:val="007F47B1"/>
    <w:rsid w:val="008144CC"/>
    <w:rsid w:val="00825B23"/>
    <w:rsid w:val="008342DE"/>
    <w:rsid w:val="00834957"/>
    <w:rsid w:val="008413AC"/>
    <w:rsid w:val="00841CDE"/>
    <w:rsid w:val="00846EA4"/>
    <w:rsid w:val="00856BCA"/>
    <w:rsid w:val="008630FC"/>
    <w:rsid w:val="00864080"/>
    <w:rsid w:val="00895686"/>
    <w:rsid w:val="008B5B59"/>
    <w:rsid w:val="008C489B"/>
    <w:rsid w:val="008F19C3"/>
    <w:rsid w:val="00910B90"/>
    <w:rsid w:val="00917BBA"/>
    <w:rsid w:val="009375C9"/>
    <w:rsid w:val="00965DAF"/>
    <w:rsid w:val="00977A9A"/>
    <w:rsid w:val="009A3C09"/>
    <w:rsid w:val="009B6EE4"/>
    <w:rsid w:val="009C5505"/>
    <w:rsid w:val="009D0C20"/>
    <w:rsid w:val="009D5312"/>
    <w:rsid w:val="009E2FA0"/>
    <w:rsid w:val="009E3506"/>
    <w:rsid w:val="00A048D3"/>
    <w:rsid w:val="00A110DE"/>
    <w:rsid w:val="00A14AD2"/>
    <w:rsid w:val="00A2075C"/>
    <w:rsid w:val="00A22BBD"/>
    <w:rsid w:val="00A254D4"/>
    <w:rsid w:val="00A323FB"/>
    <w:rsid w:val="00A37510"/>
    <w:rsid w:val="00A5778D"/>
    <w:rsid w:val="00A8507D"/>
    <w:rsid w:val="00A87E18"/>
    <w:rsid w:val="00A93115"/>
    <w:rsid w:val="00AB6451"/>
    <w:rsid w:val="00AC285E"/>
    <w:rsid w:val="00AD5053"/>
    <w:rsid w:val="00AE14D9"/>
    <w:rsid w:val="00B16FCD"/>
    <w:rsid w:val="00B17027"/>
    <w:rsid w:val="00B40FC0"/>
    <w:rsid w:val="00B414FE"/>
    <w:rsid w:val="00B42951"/>
    <w:rsid w:val="00B61286"/>
    <w:rsid w:val="00B76F05"/>
    <w:rsid w:val="00B81209"/>
    <w:rsid w:val="00B95A14"/>
    <w:rsid w:val="00B96744"/>
    <w:rsid w:val="00BA39EC"/>
    <w:rsid w:val="00BD3E59"/>
    <w:rsid w:val="00BE1E92"/>
    <w:rsid w:val="00BF28E9"/>
    <w:rsid w:val="00BF2D72"/>
    <w:rsid w:val="00BF78ED"/>
    <w:rsid w:val="00C01928"/>
    <w:rsid w:val="00C06540"/>
    <w:rsid w:val="00C1052B"/>
    <w:rsid w:val="00C17689"/>
    <w:rsid w:val="00C24183"/>
    <w:rsid w:val="00C25CA0"/>
    <w:rsid w:val="00C301F4"/>
    <w:rsid w:val="00C4231E"/>
    <w:rsid w:val="00C431F4"/>
    <w:rsid w:val="00C51C77"/>
    <w:rsid w:val="00C52C97"/>
    <w:rsid w:val="00C534CC"/>
    <w:rsid w:val="00C5558A"/>
    <w:rsid w:val="00C5758F"/>
    <w:rsid w:val="00C57A1D"/>
    <w:rsid w:val="00C61856"/>
    <w:rsid w:val="00C62B0A"/>
    <w:rsid w:val="00C642C6"/>
    <w:rsid w:val="00C64CAE"/>
    <w:rsid w:val="00C675C0"/>
    <w:rsid w:val="00CB1390"/>
    <w:rsid w:val="00CB19B6"/>
    <w:rsid w:val="00CB6BAA"/>
    <w:rsid w:val="00CC61C8"/>
    <w:rsid w:val="00CC652B"/>
    <w:rsid w:val="00CD10F5"/>
    <w:rsid w:val="00CE06D7"/>
    <w:rsid w:val="00CE13E6"/>
    <w:rsid w:val="00D1087E"/>
    <w:rsid w:val="00D160B5"/>
    <w:rsid w:val="00D16FCE"/>
    <w:rsid w:val="00D31FE5"/>
    <w:rsid w:val="00D54B97"/>
    <w:rsid w:val="00D6411C"/>
    <w:rsid w:val="00D67CDA"/>
    <w:rsid w:val="00D735FF"/>
    <w:rsid w:val="00D81EF6"/>
    <w:rsid w:val="00D846C4"/>
    <w:rsid w:val="00DA0CA4"/>
    <w:rsid w:val="00DA4218"/>
    <w:rsid w:val="00DC05D8"/>
    <w:rsid w:val="00DD0674"/>
    <w:rsid w:val="00DE3D5B"/>
    <w:rsid w:val="00DF758A"/>
    <w:rsid w:val="00E0421B"/>
    <w:rsid w:val="00E111C4"/>
    <w:rsid w:val="00E13C75"/>
    <w:rsid w:val="00E249C3"/>
    <w:rsid w:val="00E42C2F"/>
    <w:rsid w:val="00E437E3"/>
    <w:rsid w:val="00E4512B"/>
    <w:rsid w:val="00E46A24"/>
    <w:rsid w:val="00E72F7F"/>
    <w:rsid w:val="00EA6095"/>
    <w:rsid w:val="00EB78FC"/>
    <w:rsid w:val="00EB7C51"/>
    <w:rsid w:val="00ED3CDC"/>
    <w:rsid w:val="00ED4DC5"/>
    <w:rsid w:val="00EE17EE"/>
    <w:rsid w:val="00EF240C"/>
    <w:rsid w:val="00EF49EE"/>
    <w:rsid w:val="00EF56FB"/>
    <w:rsid w:val="00F00A1A"/>
    <w:rsid w:val="00F0398E"/>
    <w:rsid w:val="00F10674"/>
    <w:rsid w:val="00F1386B"/>
    <w:rsid w:val="00F30DA3"/>
    <w:rsid w:val="00F37479"/>
    <w:rsid w:val="00F60337"/>
    <w:rsid w:val="00F61650"/>
    <w:rsid w:val="00F6453C"/>
    <w:rsid w:val="00F64559"/>
    <w:rsid w:val="00F6747B"/>
    <w:rsid w:val="00F67695"/>
    <w:rsid w:val="00F81A64"/>
    <w:rsid w:val="00F879A1"/>
    <w:rsid w:val="00F92B3B"/>
    <w:rsid w:val="00F97EEF"/>
    <w:rsid w:val="00FA3E87"/>
    <w:rsid w:val="00FB4222"/>
    <w:rsid w:val="00FB5863"/>
    <w:rsid w:val="00FB6FED"/>
    <w:rsid w:val="00FE2BE1"/>
    <w:rsid w:val="00FE5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1A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customStyle="1" w:styleId="ListTable6Colorful-Accent11">
    <w:name w:val="List Table 6 Colorful - Accent 1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2C73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BE"/>
    <w:rPr>
      <w:rFonts w:ascii="Tahoma" w:hAnsi="Tahoma" w:cs="Tahoma"/>
      <w:sz w:val="16"/>
      <w:szCs w:val="16"/>
    </w:rPr>
  </w:style>
  <w:style w:type="character" w:styleId="Hyperlink">
    <w:name w:val="Hyperlink"/>
    <w:basedOn w:val="DefaultParagraphFont"/>
    <w:uiPriority w:val="99"/>
    <w:unhideWhenUsed/>
    <w:rsid w:val="00FA3E87"/>
    <w:rPr>
      <w:color w:val="0563C1" w:themeColor="hyperlink"/>
      <w:u w:val="single"/>
    </w:rPr>
  </w:style>
  <w:style w:type="paragraph" w:styleId="ListParagraph">
    <w:name w:val="List Paragraph"/>
    <w:basedOn w:val="Normal"/>
    <w:uiPriority w:val="34"/>
    <w:unhideWhenUsed/>
    <w:qFormat/>
    <w:rsid w:val="009C5505"/>
    <w:pPr>
      <w:ind w:left="720"/>
      <w:contextualSpacing/>
    </w:pPr>
  </w:style>
  <w:style w:type="paragraph" w:styleId="Header">
    <w:name w:val="header"/>
    <w:basedOn w:val="Normal"/>
    <w:link w:val="HeaderChar"/>
    <w:uiPriority w:val="99"/>
    <w:unhideWhenUsed/>
    <w:rsid w:val="009C550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C5505"/>
    <w:rPr>
      <w:sz w:val="18"/>
      <w:szCs w:val="18"/>
    </w:rPr>
  </w:style>
  <w:style w:type="character" w:styleId="CommentReference">
    <w:name w:val="annotation reference"/>
    <w:basedOn w:val="DefaultParagraphFont"/>
    <w:uiPriority w:val="99"/>
    <w:semiHidden/>
    <w:unhideWhenUsed/>
    <w:rsid w:val="00977A9A"/>
    <w:rPr>
      <w:sz w:val="16"/>
      <w:szCs w:val="16"/>
    </w:rPr>
  </w:style>
  <w:style w:type="paragraph" w:styleId="CommentText">
    <w:name w:val="annotation text"/>
    <w:basedOn w:val="Normal"/>
    <w:link w:val="CommentTextChar"/>
    <w:uiPriority w:val="99"/>
    <w:semiHidden/>
    <w:unhideWhenUsed/>
    <w:rsid w:val="00977A9A"/>
    <w:pPr>
      <w:spacing w:line="240" w:lineRule="auto"/>
    </w:pPr>
    <w:rPr>
      <w:sz w:val="20"/>
      <w:szCs w:val="20"/>
    </w:rPr>
  </w:style>
  <w:style w:type="character" w:customStyle="1" w:styleId="CommentTextChar">
    <w:name w:val="Comment Text Char"/>
    <w:basedOn w:val="DefaultParagraphFont"/>
    <w:link w:val="CommentText"/>
    <w:uiPriority w:val="99"/>
    <w:semiHidden/>
    <w:rsid w:val="00977A9A"/>
    <w:rPr>
      <w:sz w:val="20"/>
      <w:szCs w:val="20"/>
    </w:rPr>
  </w:style>
  <w:style w:type="paragraph" w:styleId="CommentSubject">
    <w:name w:val="annotation subject"/>
    <w:basedOn w:val="CommentText"/>
    <w:next w:val="CommentText"/>
    <w:link w:val="CommentSubjectChar"/>
    <w:uiPriority w:val="99"/>
    <w:semiHidden/>
    <w:unhideWhenUsed/>
    <w:rsid w:val="00977A9A"/>
    <w:rPr>
      <w:b/>
      <w:bCs/>
    </w:rPr>
  </w:style>
  <w:style w:type="character" w:customStyle="1" w:styleId="CommentSubjectChar">
    <w:name w:val="Comment Subject Char"/>
    <w:basedOn w:val="CommentTextChar"/>
    <w:link w:val="CommentSubject"/>
    <w:uiPriority w:val="99"/>
    <w:semiHidden/>
    <w:rsid w:val="00977A9A"/>
    <w:rPr>
      <w:b/>
      <w:bCs/>
      <w:sz w:val="20"/>
      <w:szCs w:val="20"/>
    </w:rPr>
  </w:style>
  <w:style w:type="paragraph" w:styleId="Revision">
    <w:name w:val="Revision"/>
    <w:hidden/>
    <w:uiPriority w:val="99"/>
    <w:semiHidden/>
    <w:rsid w:val="0040574D"/>
    <w:pPr>
      <w:spacing w:after="0" w:line="240" w:lineRule="auto"/>
    </w:pPr>
    <w:rPr>
      <w:sz w:val="18"/>
      <w:szCs w:val="18"/>
    </w:rPr>
  </w:style>
  <w:style w:type="character" w:styleId="HTMLCite">
    <w:name w:val="HTML Cite"/>
    <w:basedOn w:val="DefaultParagraphFont"/>
    <w:uiPriority w:val="99"/>
    <w:semiHidden/>
    <w:unhideWhenUsed/>
    <w:rsid w:val="003A5C7D"/>
    <w:rPr>
      <w:i/>
      <w:iCs/>
    </w:rPr>
  </w:style>
  <w:style w:type="character" w:customStyle="1" w:styleId="cit-publ-loc">
    <w:name w:val="cit-publ-loc"/>
    <w:basedOn w:val="DefaultParagraphFont"/>
    <w:rsid w:val="003A5C7D"/>
  </w:style>
  <w:style w:type="character" w:customStyle="1" w:styleId="cit-publ-name">
    <w:name w:val="cit-publ-name"/>
    <w:basedOn w:val="DefaultParagraphFont"/>
    <w:rsid w:val="003A5C7D"/>
  </w:style>
  <w:style w:type="character" w:customStyle="1" w:styleId="highlight">
    <w:name w:val="highlight"/>
    <w:basedOn w:val="DefaultParagraphFont"/>
    <w:rsid w:val="003A5C7D"/>
  </w:style>
  <w:style w:type="character" w:customStyle="1" w:styleId="UnresolvedMention1">
    <w:name w:val="Unresolved Mention1"/>
    <w:basedOn w:val="DefaultParagraphFont"/>
    <w:uiPriority w:val="99"/>
    <w:semiHidden/>
    <w:unhideWhenUsed/>
    <w:rsid w:val="009A3C09"/>
    <w:rPr>
      <w:color w:val="808080"/>
      <w:shd w:val="clear" w:color="auto" w:fill="E6E6E6"/>
    </w:rPr>
  </w:style>
  <w:style w:type="paragraph" w:styleId="NormalWeb">
    <w:name w:val="Normal (Web)"/>
    <w:basedOn w:val="Normal"/>
    <w:uiPriority w:val="99"/>
    <w:rsid w:val="00841CD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C17689"/>
    <w:rPr>
      <w:color w:val="808080"/>
      <w:shd w:val="clear" w:color="auto" w:fill="E6E6E6"/>
    </w:rPr>
  </w:style>
  <w:style w:type="table" w:customStyle="1" w:styleId="TableGrid1">
    <w:name w:val="Table Grid1"/>
    <w:basedOn w:val="TableNormal"/>
    <w:next w:val="TableGrid"/>
    <w:uiPriority w:val="39"/>
    <w:rsid w:val="00663A0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7134">
      <w:bodyDiv w:val="1"/>
      <w:marLeft w:val="0"/>
      <w:marRight w:val="0"/>
      <w:marTop w:val="0"/>
      <w:marBottom w:val="0"/>
      <w:divBdr>
        <w:top w:val="none" w:sz="0" w:space="0" w:color="auto"/>
        <w:left w:val="none" w:sz="0" w:space="0" w:color="auto"/>
        <w:bottom w:val="none" w:sz="0" w:space="0" w:color="auto"/>
        <w:right w:val="none" w:sz="0" w:space="0" w:color="auto"/>
      </w:divBdr>
      <w:divsChild>
        <w:div w:id="134958105">
          <w:marLeft w:val="0"/>
          <w:marRight w:val="0"/>
          <w:marTop w:val="0"/>
          <w:marBottom w:val="0"/>
          <w:divBdr>
            <w:top w:val="none" w:sz="0" w:space="0" w:color="auto"/>
            <w:left w:val="none" w:sz="0" w:space="0" w:color="auto"/>
            <w:bottom w:val="none" w:sz="0" w:space="0" w:color="auto"/>
            <w:right w:val="none" w:sz="0" w:space="0" w:color="auto"/>
          </w:divBdr>
        </w:div>
      </w:divsChild>
    </w:div>
    <w:div w:id="137185475">
      <w:bodyDiv w:val="1"/>
      <w:marLeft w:val="0"/>
      <w:marRight w:val="0"/>
      <w:marTop w:val="0"/>
      <w:marBottom w:val="0"/>
      <w:divBdr>
        <w:top w:val="none" w:sz="0" w:space="0" w:color="auto"/>
        <w:left w:val="none" w:sz="0" w:space="0" w:color="auto"/>
        <w:bottom w:val="none" w:sz="0" w:space="0" w:color="auto"/>
        <w:right w:val="none" w:sz="0" w:space="0" w:color="auto"/>
      </w:divBdr>
      <w:divsChild>
        <w:div w:id="1813056026">
          <w:marLeft w:val="0"/>
          <w:marRight w:val="0"/>
          <w:marTop w:val="0"/>
          <w:marBottom w:val="0"/>
          <w:divBdr>
            <w:top w:val="none" w:sz="0" w:space="0" w:color="auto"/>
            <w:left w:val="none" w:sz="0" w:space="0" w:color="auto"/>
            <w:bottom w:val="none" w:sz="0" w:space="0" w:color="auto"/>
            <w:right w:val="none" w:sz="0" w:space="0" w:color="auto"/>
          </w:divBdr>
        </w:div>
      </w:divsChild>
    </w:div>
    <w:div w:id="238372501">
      <w:bodyDiv w:val="1"/>
      <w:marLeft w:val="0"/>
      <w:marRight w:val="0"/>
      <w:marTop w:val="0"/>
      <w:marBottom w:val="0"/>
      <w:divBdr>
        <w:top w:val="none" w:sz="0" w:space="0" w:color="auto"/>
        <w:left w:val="none" w:sz="0" w:space="0" w:color="auto"/>
        <w:bottom w:val="none" w:sz="0" w:space="0" w:color="auto"/>
        <w:right w:val="none" w:sz="0" w:space="0" w:color="auto"/>
      </w:divBdr>
      <w:divsChild>
        <w:div w:id="1342702162">
          <w:marLeft w:val="0"/>
          <w:marRight w:val="0"/>
          <w:marTop w:val="0"/>
          <w:marBottom w:val="0"/>
          <w:divBdr>
            <w:top w:val="none" w:sz="0" w:space="0" w:color="auto"/>
            <w:left w:val="none" w:sz="0" w:space="0" w:color="auto"/>
            <w:bottom w:val="none" w:sz="0" w:space="0" w:color="auto"/>
            <w:right w:val="none" w:sz="0" w:space="0" w:color="auto"/>
          </w:divBdr>
        </w:div>
      </w:divsChild>
    </w:div>
    <w:div w:id="264269258">
      <w:bodyDiv w:val="1"/>
      <w:marLeft w:val="0"/>
      <w:marRight w:val="0"/>
      <w:marTop w:val="0"/>
      <w:marBottom w:val="0"/>
      <w:divBdr>
        <w:top w:val="none" w:sz="0" w:space="0" w:color="auto"/>
        <w:left w:val="none" w:sz="0" w:space="0" w:color="auto"/>
        <w:bottom w:val="none" w:sz="0" w:space="0" w:color="auto"/>
        <w:right w:val="none" w:sz="0" w:space="0" w:color="auto"/>
      </w:divBdr>
      <w:divsChild>
        <w:div w:id="24909949">
          <w:marLeft w:val="0"/>
          <w:marRight w:val="0"/>
          <w:marTop w:val="0"/>
          <w:marBottom w:val="0"/>
          <w:divBdr>
            <w:top w:val="none" w:sz="0" w:space="0" w:color="auto"/>
            <w:left w:val="none" w:sz="0" w:space="0" w:color="auto"/>
            <w:bottom w:val="none" w:sz="0" w:space="0" w:color="auto"/>
            <w:right w:val="none" w:sz="0" w:space="0" w:color="auto"/>
          </w:divBdr>
        </w:div>
      </w:divsChild>
    </w:div>
    <w:div w:id="291138005">
      <w:bodyDiv w:val="1"/>
      <w:marLeft w:val="0"/>
      <w:marRight w:val="0"/>
      <w:marTop w:val="0"/>
      <w:marBottom w:val="0"/>
      <w:divBdr>
        <w:top w:val="none" w:sz="0" w:space="0" w:color="auto"/>
        <w:left w:val="none" w:sz="0" w:space="0" w:color="auto"/>
        <w:bottom w:val="none" w:sz="0" w:space="0" w:color="auto"/>
        <w:right w:val="none" w:sz="0" w:space="0" w:color="auto"/>
      </w:divBdr>
    </w:div>
    <w:div w:id="475878772">
      <w:bodyDiv w:val="1"/>
      <w:marLeft w:val="0"/>
      <w:marRight w:val="0"/>
      <w:marTop w:val="0"/>
      <w:marBottom w:val="0"/>
      <w:divBdr>
        <w:top w:val="none" w:sz="0" w:space="0" w:color="auto"/>
        <w:left w:val="none" w:sz="0" w:space="0" w:color="auto"/>
        <w:bottom w:val="none" w:sz="0" w:space="0" w:color="auto"/>
        <w:right w:val="none" w:sz="0" w:space="0" w:color="auto"/>
      </w:divBdr>
      <w:divsChild>
        <w:div w:id="489060364">
          <w:marLeft w:val="0"/>
          <w:marRight w:val="0"/>
          <w:marTop w:val="0"/>
          <w:marBottom w:val="0"/>
          <w:divBdr>
            <w:top w:val="none" w:sz="0" w:space="0" w:color="auto"/>
            <w:left w:val="none" w:sz="0" w:space="0" w:color="auto"/>
            <w:bottom w:val="none" w:sz="0" w:space="0" w:color="auto"/>
            <w:right w:val="none" w:sz="0" w:space="0" w:color="auto"/>
          </w:divBdr>
        </w:div>
      </w:divsChild>
    </w:div>
    <w:div w:id="524444045">
      <w:bodyDiv w:val="1"/>
      <w:marLeft w:val="0"/>
      <w:marRight w:val="0"/>
      <w:marTop w:val="0"/>
      <w:marBottom w:val="0"/>
      <w:divBdr>
        <w:top w:val="none" w:sz="0" w:space="0" w:color="auto"/>
        <w:left w:val="none" w:sz="0" w:space="0" w:color="auto"/>
        <w:bottom w:val="none" w:sz="0" w:space="0" w:color="auto"/>
        <w:right w:val="none" w:sz="0" w:space="0" w:color="auto"/>
      </w:divBdr>
      <w:divsChild>
        <w:div w:id="2142264614">
          <w:marLeft w:val="0"/>
          <w:marRight w:val="0"/>
          <w:marTop w:val="0"/>
          <w:marBottom w:val="0"/>
          <w:divBdr>
            <w:top w:val="none" w:sz="0" w:space="0" w:color="auto"/>
            <w:left w:val="none" w:sz="0" w:space="0" w:color="auto"/>
            <w:bottom w:val="none" w:sz="0" w:space="0" w:color="auto"/>
            <w:right w:val="none" w:sz="0" w:space="0" w:color="auto"/>
          </w:divBdr>
        </w:div>
      </w:divsChild>
    </w:div>
    <w:div w:id="643387040">
      <w:bodyDiv w:val="1"/>
      <w:marLeft w:val="0"/>
      <w:marRight w:val="0"/>
      <w:marTop w:val="0"/>
      <w:marBottom w:val="0"/>
      <w:divBdr>
        <w:top w:val="none" w:sz="0" w:space="0" w:color="auto"/>
        <w:left w:val="none" w:sz="0" w:space="0" w:color="auto"/>
        <w:bottom w:val="none" w:sz="0" w:space="0" w:color="auto"/>
        <w:right w:val="none" w:sz="0" w:space="0" w:color="auto"/>
      </w:divBdr>
    </w:div>
    <w:div w:id="737290561">
      <w:bodyDiv w:val="1"/>
      <w:marLeft w:val="0"/>
      <w:marRight w:val="0"/>
      <w:marTop w:val="0"/>
      <w:marBottom w:val="0"/>
      <w:divBdr>
        <w:top w:val="none" w:sz="0" w:space="0" w:color="auto"/>
        <w:left w:val="none" w:sz="0" w:space="0" w:color="auto"/>
        <w:bottom w:val="none" w:sz="0" w:space="0" w:color="auto"/>
        <w:right w:val="none" w:sz="0" w:space="0" w:color="auto"/>
      </w:divBdr>
      <w:divsChild>
        <w:div w:id="1072697827">
          <w:marLeft w:val="0"/>
          <w:marRight w:val="0"/>
          <w:marTop w:val="0"/>
          <w:marBottom w:val="0"/>
          <w:divBdr>
            <w:top w:val="none" w:sz="0" w:space="0" w:color="auto"/>
            <w:left w:val="none" w:sz="0" w:space="0" w:color="auto"/>
            <w:bottom w:val="none" w:sz="0" w:space="0" w:color="auto"/>
            <w:right w:val="none" w:sz="0" w:space="0" w:color="auto"/>
          </w:divBdr>
        </w:div>
      </w:divsChild>
    </w:div>
    <w:div w:id="769813841">
      <w:bodyDiv w:val="1"/>
      <w:marLeft w:val="0"/>
      <w:marRight w:val="0"/>
      <w:marTop w:val="0"/>
      <w:marBottom w:val="0"/>
      <w:divBdr>
        <w:top w:val="none" w:sz="0" w:space="0" w:color="auto"/>
        <w:left w:val="none" w:sz="0" w:space="0" w:color="auto"/>
        <w:bottom w:val="none" w:sz="0" w:space="0" w:color="auto"/>
        <w:right w:val="none" w:sz="0" w:space="0" w:color="auto"/>
      </w:divBdr>
    </w:div>
    <w:div w:id="806511712">
      <w:bodyDiv w:val="1"/>
      <w:marLeft w:val="0"/>
      <w:marRight w:val="0"/>
      <w:marTop w:val="0"/>
      <w:marBottom w:val="0"/>
      <w:divBdr>
        <w:top w:val="none" w:sz="0" w:space="0" w:color="auto"/>
        <w:left w:val="none" w:sz="0" w:space="0" w:color="auto"/>
        <w:bottom w:val="none" w:sz="0" w:space="0" w:color="auto"/>
        <w:right w:val="none" w:sz="0" w:space="0" w:color="auto"/>
      </w:divBdr>
      <w:divsChild>
        <w:div w:id="2083746598">
          <w:marLeft w:val="0"/>
          <w:marRight w:val="0"/>
          <w:marTop w:val="0"/>
          <w:marBottom w:val="0"/>
          <w:divBdr>
            <w:top w:val="none" w:sz="0" w:space="0" w:color="auto"/>
            <w:left w:val="none" w:sz="0" w:space="0" w:color="auto"/>
            <w:bottom w:val="none" w:sz="0" w:space="0" w:color="auto"/>
            <w:right w:val="none" w:sz="0" w:space="0" w:color="auto"/>
          </w:divBdr>
        </w:div>
      </w:divsChild>
    </w:div>
    <w:div w:id="816652541">
      <w:bodyDiv w:val="1"/>
      <w:marLeft w:val="0"/>
      <w:marRight w:val="0"/>
      <w:marTop w:val="0"/>
      <w:marBottom w:val="0"/>
      <w:divBdr>
        <w:top w:val="none" w:sz="0" w:space="0" w:color="auto"/>
        <w:left w:val="none" w:sz="0" w:space="0" w:color="auto"/>
        <w:bottom w:val="none" w:sz="0" w:space="0" w:color="auto"/>
        <w:right w:val="none" w:sz="0" w:space="0" w:color="auto"/>
      </w:divBdr>
      <w:divsChild>
        <w:div w:id="769664985">
          <w:marLeft w:val="0"/>
          <w:marRight w:val="0"/>
          <w:marTop w:val="0"/>
          <w:marBottom w:val="0"/>
          <w:divBdr>
            <w:top w:val="none" w:sz="0" w:space="0" w:color="auto"/>
            <w:left w:val="none" w:sz="0" w:space="0" w:color="auto"/>
            <w:bottom w:val="none" w:sz="0" w:space="0" w:color="auto"/>
            <w:right w:val="none" w:sz="0" w:space="0" w:color="auto"/>
          </w:divBdr>
        </w:div>
      </w:divsChild>
    </w:div>
    <w:div w:id="870335759">
      <w:bodyDiv w:val="1"/>
      <w:marLeft w:val="0"/>
      <w:marRight w:val="0"/>
      <w:marTop w:val="0"/>
      <w:marBottom w:val="0"/>
      <w:divBdr>
        <w:top w:val="none" w:sz="0" w:space="0" w:color="auto"/>
        <w:left w:val="none" w:sz="0" w:space="0" w:color="auto"/>
        <w:bottom w:val="none" w:sz="0" w:space="0" w:color="auto"/>
        <w:right w:val="none" w:sz="0" w:space="0" w:color="auto"/>
      </w:divBdr>
      <w:divsChild>
        <w:div w:id="1821389218">
          <w:marLeft w:val="0"/>
          <w:marRight w:val="0"/>
          <w:marTop w:val="0"/>
          <w:marBottom w:val="0"/>
          <w:divBdr>
            <w:top w:val="none" w:sz="0" w:space="0" w:color="auto"/>
            <w:left w:val="none" w:sz="0" w:space="0" w:color="auto"/>
            <w:bottom w:val="none" w:sz="0" w:space="0" w:color="auto"/>
            <w:right w:val="none" w:sz="0" w:space="0" w:color="auto"/>
          </w:divBdr>
        </w:div>
      </w:divsChild>
    </w:div>
    <w:div w:id="873036432">
      <w:bodyDiv w:val="1"/>
      <w:marLeft w:val="0"/>
      <w:marRight w:val="0"/>
      <w:marTop w:val="0"/>
      <w:marBottom w:val="0"/>
      <w:divBdr>
        <w:top w:val="none" w:sz="0" w:space="0" w:color="auto"/>
        <w:left w:val="none" w:sz="0" w:space="0" w:color="auto"/>
        <w:bottom w:val="none" w:sz="0" w:space="0" w:color="auto"/>
        <w:right w:val="none" w:sz="0" w:space="0" w:color="auto"/>
      </w:divBdr>
      <w:divsChild>
        <w:div w:id="155271631">
          <w:marLeft w:val="0"/>
          <w:marRight w:val="0"/>
          <w:marTop w:val="0"/>
          <w:marBottom w:val="0"/>
          <w:divBdr>
            <w:top w:val="none" w:sz="0" w:space="0" w:color="auto"/>
            <w:left w:val="none" w:sz="0" w:space="0" w:color="auto"/>
            <w:bottom w:val="none" w:sz="0" w:space="0" w:color="auto"/>
            <w:right w:val="none" w:sz="0" w:space="0" w:color="auto"/>
          </w:divBdr>
        </w:div>
      </w:divsChild>
    </w:div>
    <w:div w:id="879782452">
      <w:bodyDiv w:val="1"/>
      <w:marLeft w:val="0"/>
      <w:marRight w:val="0"/>
      <w:marTop w:val="0"/>
      <w:marBottom w:val="0"/>
      <w:divBdr>
        <w:top w:val="none" w:sz="0" w:space="0" w:color="auto"/>
        <w:left w:val="none" w:sz="0" w:space="0" w:color="auto"/>
        <w:bottom w:val="none" w:sz="0" w:space="0" w:color="auto"/>
        <w:right w:val="none" w:sz="0" w:space="0" w:color="auto"/>
      </w:divBdr>
      <w:divsChild>
        <w:div w:id="1329601184">
          <w:marLeft w:val="0"/>
          <w:marRight w:val="0"/>
          <w:marTop w:val="0"/>
          <w:marBottom w:val="0"/>
          <w:divBdr>
            <w:top w:val="none" w:sz="0" w:space="0" w:color="auto"/>
            <w:left w:val="none" w:sz="0" w:space="0" w:color="auto"/>
            <w:bottom w:val="none" w:sz="0" w:space="0" w:color="auto"/>
            <w:right w:val="none" w:sz="0" w:space="0" w:color="auto"/>
          </w:divBdr>
        </w:div>
        <w:div w:id="245726418">
          <w:marLeft w:val="0"/>
          <w:marRight w:val="0"/>
          <w:marTop w:val="0"/>
          <w:marBottom w:val="0"/>
          <w:divBdr>
            <w:top w:val="none" w:sz="0" w:space="0" w:color="auto"/>
            <w:left w:val="none" w:sz="0" w:space="0" w:color="auto"/>
            <w:bottom w:val="none" w:sz="0" w:space="0" w:color="auto"/>
            <w:right w:val="none" w:sz="0" w:space="0" w:color="auto"/>
          </w:divBdr>
        </w:div>
        <w:div w:id="579021536">
          <w:marLeft w:val="0"/>
          <w:marRight w:val="0"/>
          <w:marTop w:val="0"/>
          <w:marBottom w:val="0"/>
          <w:divBdr>
            <w:top w:val="none" w:sz="0" w:space="0" w:color="auto"/>
            <w:left w:val="none" w:sz="0" w:space="0" w:color="auto"/>
            <w:bottom w:val="none" w:sz="0" w:space="0" w:color="auto"/>
            <w:right w:val="none" w:sz="0" w:space="0" w:color="auto"/>
          </w:divBdr>
        </w:div>
        <w:div w:id="2058430785">
          <w:marLeft w:val="0"/>
          <w:marRight w:val="0"/>
          <w:marTop w:val="0"/>
          <w:marBottom w:val="0"/>
          <w:divBdr>
            <w:top w:val="none" w:sz="0" w:space="0" w:color="auto"/>
            <w:left w:val="none" w:sz="0" w:space="0" w:color="auto"/>
            <w:bottom w:val="none" w:sz="0" w:space="0" w:color="auto"/>
            <w:right w:val="none" w:sz="0" w:space="0" w:color="auto"/>
          </w:divBdr>
        </w:div>
        <w:div w:id="1155146181">
          <w:marLeft w:val="0"/>
          <w:marRight w:val="0"/>
          <w:marTop w:val="0"/>
          <w:marBottom w:val="0"/>
          <w:divBdr>
            <w:top w:val="none" w:sz="0" w:space="0" w:color="auto"/>
            <w:left w:val="none" w:sz="0" w:space="0" w:color="auto"/>
            <w:bottom w:val="none" w:sz="0" w:space="0" w:color="auto"/>
            <w:right w:val="none" w:sz="0" w:space="0" w:color="auto"/>
          </w:divBdr>
        </w:div>
        <w:div w:id="659886959">
          <w:marLeft w:val="0"/>
          <w:marRight w:val="0"/>
          <w:marTop w:val="0"/>
          <w:marBottom w:val="0"/>
          <w:divBdr>
            <w:top w:val="none" w:sz="0" w:space="0" w:color="auto"/>
            <w:left w:val="none" w:sz="0" w:space="0" w:color="auto"/>
            <w:bottom w:val="none" w:sz="0" w:space="0" w:color="auto"/>
            <w:right w:val="none" w:sz="0" w:space="0" w:color="auto"/>
          </w:divBdr>
        </w:div>
        <w:div w:id="172719464">
          <w:marLeft w:val="0"/>
          <w:marRight w:val="0"/>
          <w:marTop w:val="0"/>
          <w:marBottom w:val="0"/>
          <w:divBdr>
            <w:top w:val="none" w:sz="0" w:space="0" w:color="auto"/>
            <w:left w:val="none" w:sz="0" w:space="0" w:color="auto"/>
            <w:bottom w:val="none" w:sz="0" w:space="0" w:color="auto"/>
            <w:right w:val="none" w:sz="0" w:space="0" w:color="auto"/>
          </w:divBdr>
        </w:div>
      </w:divsChild>
    </w:div>
    <w:div w:id="985091037">
      <w:bodyDiv w:val="1"/>
      <w:marLeft w:val="0"/>
      <w:marRight w:val="0"/>
      <w:marTop w:val="0"/>
      <w:marBottom w:val="0"/>
      <w:divBdr>
        <w:top w:val="none" w:sz="0" w:space="0" w:color="auto"/>
        <w:left w:val="none" w:sz="0" w:space="0" w:color="auto"/>
        <w:bottom w:val="none" w:sz="0" w:space="0" w:color="auto"/>
        <w:right w:val="none" w:sz="0" w:space="0" w:color="auto"/>
      </w:divBdr>
      <w:divsChild>
        <w:div w:id="1288387743">
          <w:marLeft w:val="0"/>
          <w:marRight w:val="0"/>
          <w:marTop w:val="0"/>
          <w:marBottom w:val="0"/>
          <w:divBdr>
            <w:top w:val="none" w:sz="0" w:space="0" w:color="auto"/>
            <w:left w:val="none" w:sz="0" w:space="0" w:color="auto"/>
            <w:bottom w:val="none" w:sz="0" w:space="0" w:color="auto"/>
            <w:right w:val="none" w:sz="0" w:space="0" w:color="auto"/>
          </w:divBdr>
        </w:div>
      </w:divsChild>
    </w:div>
    <w:div w:id="1090732736">
      <w:bodyDiv w:val="1"/>
      <w:marLeft w:val="0"/>
      <w:marRight w:val="0"/>
      <w:marTop w:val="0"/>
      <w:marBottom w:val="0"/>
      <w:divBdr>
        <w:top w:val="none" w:sz="0" w:space="0" w:color="auto"/>
        <w:left w:val="none" w:sz="0" w:space="0" w:color="auto"/>
        <w:bottom w:val="none" w:sz="0" w:space="0" w:color="auto"/>
        <w:right w:val="none" w:sz="0" w:space="0" w:color="auto"/>
      </w:divBdr>
      <w:divsChild>
        <w:div w:id="309679095">
          <w:marLeft w:val="0"/>
          <w:marRight w:val="0"/>
          <w:marTop w:val="0"/>
          <w:marBottom w:val="0"/>
          <w:divBdr>
            <w:top w:val="none" w:sz="0" w:space="0" w:color="auto"/>
            <w:left w:val="none" w:sz="0" w:space="0" w:color="auto"/>
            <w:bottom w:val="none" w:sz="0" w:space="0" w:color="auto"/>
            <w:right w:val="none" w:sz="0" w:space="0" w:color="auto"/>
          </w:divBdr>
        </w:div>
      </w:divsChild>
    </w:div>
    <w:div w:id="1230463600">
      <w:bodyDiv w:val="1"/>
      <w:marLeft w:val="0"/>
      <w:marRight w:val="0"/>
      <w:marTop w:val="0"/>
      <w:marBottom w:val="0"/>
      <w:divBdr>
        <w:top w:val="none" w:sz="0" w:space="0" w:color="auto"/>
        <w:left w:val="none" w:sz="0" w:space="0" w:color="auto"/>
        <w:bottom w:val="none" w:sz="0" w:space="0" w:color="auto"/>
        <w:right w:val="none" w:sz="0" w:space="0" w:color="auto"/>
      </w:divBdr>
      <w:divsChild>
        <w:div w:id="70279550">
          <w:marLeft w:val="0"/>
          <w:marRight w:val="0"/>
          <w:marTop w:val="0"/>
          <w:marBottom w:val="0"/>
          <w:divBdr>
            <w:top w:val="none" w:sz="0" w:space="0" w:color="auto"/>
            <w:left w:val="none" w:sz="0" w:space="0" w:color="auto"/>
            <w:bottom w:val="none" w:sz="0" w:space="0" w:color="auto"/>
            <w:right w:val="none" w:sz="0" w:space="0" w:color="auto"/>
          </w:divBdr>
        </w:div>
      </w:divsChild>
    </w:div>
    <w:div w:id="1240284255">
      <w:bodyDiv w:val="1"/>
      <w:marLeft w:val="0"/>
      <w:marRight w:val="0"/>
      <w:marTop w:val="0"/>
      <w:marBottom w:val="0"/>
      <w:divBdr>
        <w:top w:val="none" w:sz="0" w:space="0" w:color="auto"/>
        <w:left w:val="none" w:sz="0" w:space="0" w:color="auto"/>
        <w:bottom w:val="none" w:sz="0" w:space="0" w:color="auto"/>
        <w:right w:val="none" w:sz="0" w:space="0" w:color="auto"/>
      </w:divBdr>
      <w:divsChild>
        <w:div w:id="924729791">
          <w:marLeft w:val="0"/>
          <w:marRight w:val="0"/>
          <w:marTop w:val="0"/>
          <w:marBottom w:val="0"/>
          <w:divBdr>
            <w:top w:val="none" w:sz="0" w:space="0" w:color="auto"/>
            <w:left w:val="none" w:sz="0" w:space="0" w:color="auto"/>
            <w:bottom w:val="none" w:sz="0" w:space="0" w:color="auto"/>
            <w:right w:val="none" w:sz="0" w:space="0" w:color="auto"/>
          </w:divBdr>
        </w:div>
      </w:divsChild>
    </w:div>
    <w:div w:id="1266353572">
      <w:bodyDiv w:val="1"/>
      <w:marLeft w:val="0"/>
      <w:marRight w:val="0"/>
      <w:marTop w:val="0"/>
      <w:marBottom w:val="0"/>
      <w:divBdr>
        <w:top w:val="none" w:sz="0" w:space="0" w:color="auto"/>
        <w:left w:val="none" w:sz="0" w:space="0" w:color="auto"/>
        <w:bottom w:val="none" w:sz="0" w:space="0" w:color="auto"/>
        <w:right w:val="none" w:sz="0" w:space="0" w:color="auto"/>
      </w:divBdr>
      <w:divsChild>
        <w:div w:id="2066296693">
          <w:marLeft w:val="0"/>
          <w:marRight w:val="0"/>
          <w:marTop w:val="0"/>
          <w:marBottom w:val="0"/>
          <w:divBdr>
            <w:top w:val="none" w:sz="0" w:space="0" w:color="auto"/>
            <w:left w:val="none" w:sz="0" w:space="0" w:color="auto"/>
            <w:bottom w:val="none" w:sz="0" w:space="0" w:color="auto"/>
            <w:right w:val="none" w:sz="0" w:space="0" w:color="auto"/>
          </w:divBdr>
        </w:div>
        <w:div w:id="1000962085">
          <w:marLeft w:val="0"/>
          <w:marRight w:val="0"/>
          <w:marTop w:val="0"/>
          <w:marBottom w:val="0"/>
          <w:divBdr>
            <w:top w:val="none" w:sz="0" w:space="0" w:color="auto"/>
            <w:left w:val="none" w:sz="0" w:space="0" w:color="auto"/>
            <w:bottom w:val="none" w:sz="0" w:space="0" w:color="auto"/>
            <w:right w:val="none" w:sz="0" w:space="0" w:color="auto"/>
          </w:divBdr>
        </w:div>
        <w:div w:id="1393192252">
          <w:marLeft w:val="0"/>
          <w:marRight w:val="0"/>
          <w:marTop w:val="0"/>
          <w:marBottom w:val="0"/>
          <w:divBdr>
            <w:top w:val="none" w:sz="0" w:space="0" w:color="auto"/>
            <w:left w:val="none" w:sz="0" w:space="0" w:color="auto"/>
            <w:bottom w:val="none" w:sz="0" w:space="0" w:color="auto"/>
            <w:right w:val="none" w:sz="0" w:space="0" w:color="auto"/>
          </w:divBdr>
        </w:div>
      </w:divsChild>
    </w:div>
    <w:div w:id="1280842263">
      <w:bodyDiv w:val="1"/>
      <w:marLeft w:val="0"/>
      <w:marRight w:val="0"/>
      <w:marTop w:val="0"/>
      <w:marBottom w:val="0"/>
      <w:divBdr>
        <w:top w:val="none" w:sz="0" w:space="0" w:color="auto"/>
        <w:left w:val="none" w:sz="0" w:space="0" w:color="auto"/>
        <w:bottom w:val="none" w:sz="0" w:space="0" w:color="auto"/>
        <w:right w:val="none" w:sz="0" w:space="0" w:color="auto"/>
      </w:divBdr>
      <w:divsChild>
        <w:div w:id="26561950">
          <w:marLeft w:val="0"/>
          <w:marRight w:val="0"/>
          <w:marTop w:val="0"/>
          <w:marBottom w:val="0"/>
          <w:divBdr>
            <w:top w:val="none" w:sz="0" w:space="0" w:color="auto"/>
            <w:left w:val="none" w:sz="0" w:space="0" w:color="auto"/>
            <w:bottom w:val="none" w:sz="0" w:space="0" w:color="auto"/>
            <w:right w:val="none" w:sz="0" w:space="0" w:color="auto"/>
          </w:divBdr>
        </w:div>
      </w:divsChild>
    </w:div>
    <w:div w:id="1293899806">
      <w:bodyDiv w:val="1"/>
      <w:marLeft w:val="0"/>
      <w:marRight w:val="0"/>
      <w:marTop w:val="0"/>
      <w:marBottom w:val="0"/>
      <w:divBdr>
        <w:top w:val="none" w:sz="0" w:space="0" w:color="auto"/>
        <w:left w:val="none" w:sz="0" w:space="0" w:color="auto"/>
        <w:bottom w:val="none" w:sz="0" w:space="0" w:color="auto"/>
        <w:right w:val="none" w:sz="0" w:space="0" w:color="auto"/>
      </w:divBdr>
      <w:divsChild>
        <w:div w:id="1718894291">
          <w:marLeft w:val="0"/>
          <w:marRight w:val="0"/>
          <w:marTop w:val="0"/>
          <w:marBottom w:val="0"/>
          <w:divBdr>
            <w:top w:val="none" w:sz="0" w:space="0" w:color="auto"/>
            <w:left w:val="none" w:sz="0" w:space="0" w:color="auto"/>
            <w:bottom w:val="none" w:sz="0" w:space="0" w:color="auto"/>
            <w:right w:val="none" w:sz="0" w:space="0" w:color="auto"/>
          </w:divBdr>
        </w:div>
      </w:divsChild>
    </w:div>
    <w:div w:id="1303458416">
      <w:bodyDiv w:val="1"/>
      <w:marLeft w:val="0"/>
      <w:marRight w:val="0"/>
      <w:marTop w:val="0"/>
      <w:marBottom w:val="0"/>
      <w:divBdr>
        <w:top w:val="none" w:sz="0" w:space="0" w:color="auto"/>
        <w:left w:val="none" w:sz="0" w:space="0" w:color="auto"/>
        <w:bottom w:val="none" w:sz="0" w:space="0" w:color="auto"/>
        <w:right w:val="none" w:sz="0" w:space="0" w:color="auto"/>
      </w:divBdr>
      <w:divsChild>
        <w:div w:id="1011643909">
          <w:marLeft w:val="0"/>
          <w:marRight w:val="0"/>
          <w:marTop w:val="0"/>
          <w:marBottom w:val="0"/>
          <w:divBdr>
            <w:top w:val="none" w:sz="0" w:space="0" w:color="auto"/>
            <w:left w:val="none" w:sz="0" w:space="0" w:color="auto"/>
            <w:bottom w:val="none" w:sz="0" w:space="0" w:color="auto"/>
            <w:right w:val="none" w:sz="0" w:space="0" w:color="auto"/>
          </w:divBdr>
        </w:div>
      </w:divsChild>
    </w:div>
    <w:div w:id="1380864661">
      <w:bodyDiv w:val="1"/>
      <w:marLeft w:val="0"/>
      <w:marRight w:val="0"/>
      <w:marTop w:val="0"/>
      <w:marBottom w:val="0"/>
      <w:divBdr>
        <w:top w:val="none" w:sz="0" w:space="0" w:color="auto"/>
        <w:left w:val="none" w:sz="0" w:space="0" w:color="auto"/>
        <w:bottom w:val="none" w:sz="0" w:space="0" w:color="auto"/>
        <w:right w:val="none" w:sz="0" w:space="0" w:color="auto"/>
      </w:divBdr>
      <w:divsChild>
        <w:div w:id="919827283">
          <w:marLeft w:val="0"/>
          <w:marRight w:val="0"/>
          <w:marTop w:val="0"/>
          <w:marBottom w:val="0"/>
          <w:divBdr>
            <w:top w:val="none" w:sz="0" w:space="0" w:color="auto"/>
            <w:left w:val="none" w:sz="0" w:space="0" w:color="auto"/>
            <w:bottom w:val="none" w:sz="0" w:space="0" w:color="auto"/>
            <w:right w:val="none" w:sz="0" w:space="0" w:color="auto"/>
          </w:divBdr>
        </w:div>
      </w:divsChild>
    </w:div>
    <w:div w:id="1442610799">
      <w:bodyDiv w:val="1"/>
      <w:marLeft w:val="0"/>
      <w:marRight w:val="0"/>
      <w:marTop w:val="0"/>
      <w:marBottom w:val="0"/>
      <w:divBdr>
        <w:top w:val="none" w:sz="0" w:space="0" w:color="auto"/>
        <w:left w:val="none" w:sz="0" w:space="0" w:color="auto"/>
        <w:bottom w:val="none" w:sz="0" w:space="0" w:color="auto"/>
        <w:right w:val="none" w:sz="0" w:space="0" w:color="auto"/>
      </w:divBdr>
      <w:divsChild>
        <w:div w:id="1460614577">
          <w:marLeft w:val="0"/>
          <w:marRight w:val="0"/>
          <w:marTop w:val="0"/>
          <w:marBottom w:val="0"/>
          <w:divBdr>
            <w:top w:val="none" w:sz="0" w:space="0" w:color="auto"/>
            <w:left w:val="none" w:sz="0" w:space="0" w:color="auto"/>
            <w:bottom w:val="none" w:sz="0" w:space="0" w:color="auto"/>
            <w:right w:val="none" w:sz="0" w:space="0" w:color="auto"/>
          </w:divBdr>
        </w:div>
      </w:divsChild>
    </w:div>
    <w:div w:id="1446584477">
      <w:bodyDiv w:val="1"/>
      <w:marLeft w:val="0"/>
      <w:marRight w:val="0"/>
      <w:marTop w:val="0"/>
      <w:marBottom w:val="0"/>
      <w:divBdr>
        <w:top w:val="none" w:sz="0" w:space="0" w:color="auto"/>
        <w:left w:val="none" w:sz="0" w:space="0" w:color="auto"/>
        <w:bottom w:val="none" w:sz="0" w:space="0" w:color="auto"/>
        <w:right w:val="none" w:sz="0" w:space="0" w:color="auto"/>
      </w:divBdr>
      <w:divsChild>
        <w:div w:id="1003388419">
          <w:marLeft w:val="0"/>
          <w:marRight w:val="0"/>
          <w:marTop w:val="0"/>
          <w:marBottom w:val="0"/>
          <w:divBdr>
            <w:top w:val="none" w:sz="0" w:space="0" w:color="auto"/>
            <w:left w:val="none" w:sz="0" w:space="0" w:color="auto"/>
            <w:bottom w:val="none" w:sz="0" w:space="0" w:color="auto"/>
            <w:right w:val="none" w:sz="0" w:space="0" w:color="auto"/>
          </w:divBdr>
        </w:div>
      </w:divsChild>
    </w:div>
    <w:div w:id="1686665666">
      <w:bodyDiv w:val="1"/>
      <w:marLeft w:val="0"/>
      <w:marRight w:val="0"/>
      <w:marTop w:val="0"/>
      <w:marBottom w:val="0"/>
      <w:divBdr>
        <w:top w:val="none" w:sz="0" w:space="0" w:color="auto"/>
        <w:left w:val="none" w:sz="0" w:space="0" w:color="auto"/>
        <w:bottom w:val="none" w:sz="0" w:space="0" w:color="auto"/>
        <w:right w:val="none" w:sz="0" w:space="0" w:color="auto"/>
      </w:divBdr>
      <w:divsChild>
        <w:div w:id="1590188328">
          <w:marLeft w:val="0"/>
          <w:marRight w:val="0"/>
          <w:marTop w:val="0"/>
          <w:marBottom w:val="0"/>
          <w:divBdr>
            <w:top w:val="none" w:sz="0" w:space="0" w:color="auto"/>
            <w:left w:val="none" w:sz="0" w:space="0" w:color="auto"/>
            <w:bottom w:val="none" w:sz="0" w:space="0" w:color="auto"/>
            <w:right w:val="none" w:sz="0" w:space="0" w:color="auto"/>
          </w:divBdr>
        </w:div>
      </w:divsChild>
    </w:div>
    <w:div w:id="1787845220">
      <w:bodyDiv w:val="1"/>
      <w:marLeft w:val="0"/>
      <w:marRight w:val="0"/>
      <w:marTop w:val="0"/>
      <w:marBottom w:val="0"/>
      <w:divBdr>
        <w:top w:val="none" w:sz="0" w:space="0" w:color="auto"/>
        <w:left w:val="none" w:sz="0" w:space="0" w:color="auto"/>
        <w:bottom w:val="none" w:sz="0" w:space="0" w:color="auto"/>
        <w:right w:val="none" w:sz="0" w:space="0" w:color="auto"/>
      </w:divBdr>
      <w:divsChild>
        <w:div w:id="704908081">
          <w:marLeft w:val="0"/>
          <w:marRight w:val="0"/>
          <w:marTop w:val="0"/>
          <w:marBottom w:val="0"/>
          <w:divBdr>
            <w:top w:val="none" w:sz="0" w:space="0" w:color="auto"/>
            <w:left w:val="none" w:sz="0" w:space="0" w:color="auto"/>
            <w:bottom w:val="none" w:sz="0" w:space="0" w:color="auto"/>
            <w:right w:val="none" w:sz="0" w:space="0" w:color="auto"/>
          </w:divBdr>
        </w:div>
      </w:divsChild>
    </w:div>
    <w:div w:id="1795558317">
      <w:bodyDiv w:val="1"/>
      <w:marLeft w:val="0"/>
      <w:marRight w:val="0"/>
      <w:marTop w:val="0"/>
      <w:marBottom w:val="0"/>
      <w:divBdr>
        <w:top w:val="none" w:sz="0" w:space="0" w:color="auto"/>
        <w:left w:val="none" w:sz="0" w:space="0" w:color="auto"/>
        <w:bottom w:val="none" w:sz="0" w:space="0" w:color="auto"/>
        <w:right w:val="none" w:sz="0" w:space="0" w:color="auto"/>
      </w:divBdr>
      <w:divsChild>
        <w:div w:id="1435320524">
          <w:marLeft w:val="0"/>
          <w:marRight w:val="0"/>
          <w:marTop w:val="0"/>
          <w:marBottom w:val="0"/>
          <w:divBdr>
            <w:top w:val="none" w:sz="0" w:space="0" w:color="auto"/>
            <w:left w:val="none" w:sz="0" w:space="0" w:color="auto"/>
            <w:bottom w:val="none" w:sz="0" w:space="0" w:color="auto"/>
            <w:right w:val="none" w:sz="0" w:space="0" w:color="auto"/>
          </w:divBdr>
        </w:div>
      </w:divsChild>
    </w:div>
    <w:div w:id="1798522483">
      <w:bodyDiv w:val="1"/>
      <w:marLeft w:val="0"/>
      <w:marRight w:val="0"/>
      <w:marTop w:val="0"/>
      <w:marBottom w:val="0"/>
      <w:divBdr>
        <w:top w:val="none" w:sz="0" w:space="0" w:color="auto"/>
        <w:left w:val="none" w:sz="0" w:space="0" w:color="auto"/>
        <w:bottom w:val="none" w:sz="0" w:space="0" w:color="auto"/>
        <w:right w:val="none" w:sz="0" w:space="0" w:color="auto"/>
      </w:divBdr>
      <w:divsChild>
        <w:div w:id="1186014874">
          <w:marLeft w:val="0"/>
          <w:marRight w:val="0"/>
          <w:marTop w:val="0"/>
          <w:marBottom w:val="0"/>
          <w:divBdr>
            <w:top w:val="none" w:sz="0" w:space="0" w:color="auto"/>
            <w:left w:val="none" w:sz="0" w:space="0" w:color="auto"/>
            <w:bottom w:val="none" w:sz="0" w:space="0" w:color="auto"/>
            <w:right w:val="none" w:sz="0" w:space="0" w:color="auto"/>
          </w:divBdr>
        </w:div>
      </w:divsChild>
    </w:div>
    <w:div w:id="1842504794">
      <w:bodyDiv w:val="1"/>
      <w:marLeft w:val="0"/>
      <w:marRight w:val="0"/>
      <w:marTop w:val="0"/>
      <w:marBottom w:val="0"/>
      <w:divBdr>
        <w:top w:val="none" w:sz="0" w:space="0" w:color="auto"/>
        <w:left w:val="none" w:sz="0" w:space="0" w:color="auto"/>
        <w:bottom w:val="none" w:sz="0" w:space="0" w:color="auto"/>
        <w:right w:val="none" w:sz="0" w:space="0" w:color="auto"/>
      </w:divBdr>
      <w:divsChild>
        <w:div w:id="855968761">
          <w:marLeft w:val="0"/>
          <w:marRight w:val="0"/>
          <w:marTop w:val="0"/>
          <w:marBottom w:val="0"/>
          <w:divBdr>
            <w:top w:val="none" w:sz="0" w:space="0" w:color="auto"/>
            <w:left w:val="none" w:sz="0" w:space="0" w:color="auto"/>
            <w:bottom w:val="none" w:sz="0" w:space="0" w:color="auto"/>
            <w:right w:val="none" w:sz="0" w:space="0" w:color="auto"/>
          </w:divBdr>
        </w:div>
      </w:divsChild>
    </w:div>
    <w:div w:id="1911040348">
      <w:bodyDiv w:val="1"/>
      <w:marLeft w:val="0"/>
      <w:marRight w:val="0"/>
      <w:marTop w:val="0"/>
      <w:marBottom w:val="0"/>
      <w:divBdr>
        <w:top w:val="none" w:sz="0" w:space="0" w:color="auto"/>
        <w:left w:val="none" w:sz="0" w:space="0" w:color="auto"/>
        <w:bottom w:val="none" w:sz="0" w:space="0" w:color="auto"/>
        <w:right w:val="none" w:sz="0" w:space="0" w:color="auto"/>
      </w:divBdr>
      <w:divsChild>
        <w:div w:id="1294169022">
          <w:marLeft w:val="0"/>
          <w:marRight w:val="0"/>
          <w:marTop w:val="0"/>
          <w:marBottom w:val="0"/>
          <w:divBdr>
            <w:top w:val="none" w:sz="0" w:space="0" w:color="auto"/>
            <w:left w:val="none" w:sz="0" w:space="0" w:color="auto"/>
            <w:bottom w:val="none" w:sz="0" w:space="0" w:color="auto"/>
            <w:right w:val="none" w:sz="0" w:space="0" w:color="auto"/>
          </w:divBdr>
        </w:div>
        <w:div w:id="1544946085">
          <w:marLeft w:val="0"/>
          <w:marRight w:val="0"/>
          <w:marTop w:val="0"/>
          <w:marBottom w:val="0"/>
          <w:divBdr>
            <w:top w:val="none" w:sz="0" w:space="0" w:color="auto"/>
            <w:left w:val="none" w:sz="0" w:space="0" w:color="auto"/>
            <w:bottom w:val="none" w:sz="0" w:space="0" w:color="auto"/>
            <w:right w:val="none" w:sz="0" w:space="0" w:color="auto"/>
          </w:divBdr>
        </w:div>
        <w:div w:id="587084277">
          <w:marLeft w:val="0"/>
          <w:marRight w:val="0"/>
          <w:marTop w:val="0"/>
          <w:marBottom w:val="0"/>
          <w:divBdr>
            <w:top w:val="none" w:sz="0" w:space="0" w:color="auto"/>
            <w:left w:val="none" w:sz="0" w:space="0" w:color="auto"/>
            <w:bottom w:val="none" w:sz="0" w:space="0" w:color="auto"/>
            <w:right w:val="none" w:sz="0" w:space="0" w:color="auto"/>
          </w:divBdr>
        </w:div>
        <w:div w:id="554320314">
          <w:marLeft w:val="0"/>
          <w:marRight w:val="0"/>
          <w:marTop w:val="0"/>
          <w:marBottom w:val="0"/>
          <w:divBdr>
            <w:top w:val="none" w:sz="0" w:space="0" w:color="auto"/>
            <w:left w:val="none" w:sz="0" w:space="0" w:color="auto"/>
            <w:bottom w:val="none" w:sz="0" w:space="0" w:color="auto"/>
            <w:right w:val="none" w:sz="0" w:space="0" w:color="auto"/>
          </w:divBdr>
        </w:div>
        <w:div w:id="140931434">
          <w:marLeft w:val="0"/>
          <w:marRight w:val="0"/>
          <w:marTop w:val="0"/>
          <w:marBottom w:val="0"/>
          <w:divBdr>
            <w:top w:val="none" w:sz="0" w:space="0" w:color="auto"/>
            <w:left w:val="none" w:sz="0" w:space="0" w:color="auto"/>
            <w:bottom w:val="none" w:sz="0" w:space="0" w:color="auto"/>
            <w:right w:val="none" w:sz="0" w:space="0" w:color="auto"/>
          </w:divBdr>
        </w:div>
        <w:div w:id="225653107">
          <w:marLeft w:val="0"/>
          <w:marRight w:val="0"/>
          <w:marTop w:val="0"/>
          <w:marBottom w:val="0"/>
          <w:divBdr>
            <w:top w:val="none" w:sz="0" w:space="0" w:color="auto"/>
            <w:left w:val="none" w:sz="0" w:space="0" w:color="auto"/>
            <w:bottom w:val="none" w:sz="0" w:space="0" w:color="auto"/>
            <w:right w:val="none" w:sz="0" w:space="0" w:color="auto"/>
          </w:divBdr>
        </w:div>
        <w:div w:id="835271320">
          <w:marLeft w:val="0"/>
          <w:marRight w:val="0"/>
          <w:marTop w:val="0"/>
          <w:marBottom w:val="0"/>
          <w:divBdr>
            <w:top w:val="none" w:sz="0" w:space="0" w:color="auto"/>
            <w:left w:val="none" w:sz="0" w:space="0" w:color="auto"/>
            <w:bottom w:val="none" w:sz="0" w:space="0" w:color="auto"/>
            <w:right w:val="none" w:sz="0" w:space="0" w:color="auto"/>
          </w:divBdr>
        </w:div>
      </w:divsChild>
    </w:div>
    <w:div w:id="2122646476">
      <w:bodyDiv w:val="1"/>
      <w:marLeft w:val="0"/>
      <w:marRight w:val="0"/>
      <w:marTop w:val="0"/>
      <w:marBottom w:val="0"/>
      <w:divBdr>
        <w:top w:val="none" w:sz="0" w:space="0" w:color="auto"/>
        <w:left w:val="none" w:sz="0" w:space="0" w:color="auto"/>
        <w:bottom w:val="none" w:sz="0" w:space="0" w:color="auto"/>
        <w:right w:val="none" w:sz="0" w:space="0" w:color="auto"/>
      </w:divBdr>
      <w:divsChild>
        <w:div w:id="1634870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VQla4idVnm0&amp;index=6&amp;list=PL-P.h5cI5Bkvt0J-O0kq_9J9_aksWFPgR7s" TargetMode="External"/><Relationship Id="rId18" Type="http://schemas.openxmlformats.org/officeDocument/2006/relationships/hyperlink" Target="https://www.youtube.com/watch?v=l9Qh0VN_23k" TargetMode="External"/><Relationship Id="rId26" Type="http://schemas.openxmlformats.org/officeDocument/2006/relationships/hyperlink" Target="https://www.youtube.com/watch?v=ajLdnsLPErE" TargetMode="External"/><Relationship Id="rId3" Type="http://schemas.openxmlformats.org/officeDocument/2006/relationships/numbering" Target="numbering.xml"/><Relationship Id="rId21" Type="http://schemas.openxmlformats.org/officeDocument/2006/relationships/hyperlink" Target="https://www.youtube.com/watch?v=38uuiUNLu0Q"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PdXFybvP5Kw&amp;index=5&amp;list=PL-h5cI5Bkvt0J-O0kq_9J9_aksWFPgR7s" TargetMode="External"/><Relationship Id="rId17" Type="http://schemas.openxmlformats.org/officeDocument/2006/relationships/hyperlink" Target="https://www.youtube.com/watch?v=SnONtEma98o" TargetMode="External"/><Relationship Id="rId25" Type="http://schemas.openxmlformats.org/officeDocument/2006/relationships/hyperlink" Target="https://www.youtube.com/watch?v=cNIIn9bCon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u2sKbCfviFw&amp;feature=youtu.be" TargetMode="External"/><Relationship Id="rId20" Type="http://schemas.openxmlformats.org/officeDocument/2006/relationships/hyperlink" Target="https://www.youtube.com/watch?v=Qyw2_3cVpa0" TargetMode="External"/><Relationship Id="rId29" Type="http://schemas.openxmlformats.org/officeDocument/2006/relationships/hyperlink" Target="https://www.youtube.com/watch?v=oe7ur8mTBm0&amp;index=9&amp;list=PL-h5cI5Bkvt0J-O0kq_9J9_aksWFPgR7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Cm8Fx1yKkGY&amp;index=4&amp;list=PL-h5cI5Bkvt0J-O0kq_9J9_aksWFPgR7s" TargetMode="External"/><Relationship Id="rId24" Type="http://schemas.openxmlformats.org/officeDocument/2006/relationships/hyperlink" Target="https://www.youtube.com/watch?v=lZFmFuZGQT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youtube.com/watch?v=u4ugaNo6v1Q" TargetMode="External"/><Relationship Id="rId23" Type="http://schemas.openxmlformats.org/officeDocument/2006/relationships/hyperlink" Target="https://www.youtube.com/watch?v=Ke9ttUj7AQc" TargetMode="External"/><Relationship Id="rId28" Type="http://schemas.openxmlformats.org/officeDocument/2006/relationships/hyperlink" Target="https://www.youtube.com/watch?v=yJ9Y3NRxD0Y&amp;list=PL-h5cI5Bkvt0J-O0kq_9J9_aksWFPgR7s&amp;index=7" TargetMode="External"/><Relationship Id="rId10" Type="http://schemas.openxmlformats.org/officeDocument/2006/relationships/hyperlink" Target="https://www.youtube.com/watch?v=pP7_VBrG_TY&amp;index=1&amp;list=PL-h5cI5Bkvt0J-O0kq_9J9_aksWFPgR7s" TargetMode="External"/><Relationship Id="rId19" Type="http://schemas.openxmlformats.org/officeDocument/2006/relationships/hyperlink" Target="https://www.youtube.com/watch?v=MjhTdNVAFp8"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youtube.com/watch?v=STihTnVSZnI" TargetMode="External"/><Relationship Id="rId14" Type="http://schemas.openxmlformats.org/officeDocument/2006/relationships/hyperlink" Target="https://www.youtube.com/watch?v=W635HfTQx2Q&amp;list=PL-h5cI5Bkvt0J-O0kq_9J9_aksWFPgR7s&amp;index=8" TargetMode="External"/><Relationship Id="rId22" Type="http://schemas.openxmlformats.org/officeDocument/2006/relationships/hyperlink" Target="https://www.youtube.com/watch?v=j_yDvBLDgow" TargetMode="External"/><Relationship Id="rId27" Type="http://schemas.openxmlformats.org/officeDocument/2006/relationships/hyperlink" Target="https://www.youtube.com/watch?v=VQla4idVnm0&amp;index=6&amp;list=PL-h5cI5Bkvt0J-O0kq_9J9_aksWFPgR7s" TargetMode="External"/><Relationship Id="rId30" Type="http://schemas.openxmlformats.org/officeDocument/2006/relationships/hyperlink" Target="https://www.youtube.com/watch?v=eTZ4VUZHzx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ropbox\USF\Teaching\Statistical%20Software\Resume%20Templates%20-%20Can%20Possible%20Use%20for%20Syllabus%20Template\TS103992078.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customXml/itemProps2.xml><?xml version="1.0" encoding="utf-8"?>
<ds:datastoreItem xmlns:ds="http://schemas.openxmlformats.org/officeDocument/2006/customXml" ds:itemID="{E16EC582-CB7F-44A6-9FE9-6EB45117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TS103992078</Template>
  <TotalTime>0</TotalTime>
  <Pages>8</Pages>
  <Words>3074</Words>
  <Characters>17526</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2019-08-26T16:39:00Z</dcterms:created>
  <dcterms:modified xsi:type="dcterms:W3CDTF">2019-08-26T16:39:00Z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