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A0611" w14:textId="77777777" w:rsidR="00730E6C" w:rsidRDefault="00730E6C" w:rsidP="00730E6C">
      <w:pPr>
        <w:pStyle w:val="BodyText"/>
        <w:spacing w:before="75"/>
        <w:ind w:left="41"/>
        <w:jc w:val="center"/>
      </w:pPr>
      <w:r>
        <w:t>APPENDIX B</w:t>
      </w:r>
    </w:p>
    <w:p w14:paraId="5EA7A745" w14:textId="77777777" w:rsidR="00730E6C" w:rsidRDefault="00730E6C" w:rsidP="00730E6C">
      <w:pPr>
        <w:pStyle w:val="BodyText"/>
        <w:spacing w:before="1"/>
        <w:rPr>
          <w:sz w:val="28"/>
        </w:rPr>
      </w:pPr>
    </w:p>
    <w:p w14:paraId="60C8EDE3" w14:textId="77777777" w:rsidR="00730E6C" w:rsidRDefault="00730E6C" w:rsidP="00730E6C">
      <w:pPr>
        <w:pStyle w:val="Heading1"/>
        <w:jc w:val="center"/>
      </w:pPr>
      <w:r>
        <w:t>ACCOMPANIST AND STUDENT AGREEMENT</w:t>
      </w:r>
    </w:p>
    <w:p w14:paraId="175B05EB" w14:textId="77777777" w:rsidR="00730E6C" w:rsidRDefault="00730E6C" w:rsidP="00730E6C">
      <w:pPr>
        <w:pStyle w:val="BodyText"/>
        <w:spacing w:before="1"/>
        <w:rPr>
          <w:b/>
          <w:sz w:val="16"/>
        </w:rPr>
      </w:pPr>
    </w:p>
    <w:p w14:paraId="19FEC3CB" w14:textId="77777777" w:rsidR="00730E6C" w:rsidRDefault="00730E6C" w:rsidP="00730E6C">
      <w:pPr>
        <w:pStyle w:val="Heading4"/>
      </w:pPr>
      <w:r>
        <w:t>Parties</w:t>
      </w:r>
    </w:p>
    <w:p w14:paraId="5DA9F7CB" w14:textId="77777777" w:rsidR="00730E6C" w:rsidRDefault="00730E6C" w:rsidP="00730E6C">
      <w:pPr>
        <w:pStyle w:val="BodyText"/>
        <w:rPr>
          <w:b/>
        </w:rPr>
      </w:pPr>
    </w:p>
    <w:p w14:paraId="5C9417A9" w14:textId="77777777" w:rsidR="00730E6C" w:rsidRDefault="00730E6C" w:rsidP="00730E6C">
      <w:pPr>
        <w:pStyle w:val="ListParagraph"/>
        <w:numPr>
          <w:ilvl w:val="0"/>
          <w:numId w:val="3"/>
        </w:numPr>
        <w:tabs>
          <w:tab w:val="left" w:pos="921"/>
          <w:tab w:val="left" w:pos="9510"/>
        </w:tabs>
        <w:rPr>
          <w:sz w:val="24"/>
        </w:rPr>
      </w:pPr>
      <w:r>
        <w:rPr>
          <w:sz w:val="24"/>
        </w:rPr>
        <w:t>Student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5CA455" w14:textId="77777777" w:rsidR="00730E6C" w:rsidRDefault="00730E6C" w:rsidP="00730E6C">
      <w:pPr>
        <w:pStyle w:val="BodyText"/>
        <w:spacing w:before="2"/>
        <w:rPr>
          <w:sz w:val="16"/>
        </w:rPr>
      </w:pPr>
    </w:p>
    <w:p w14:paraId="551926F8" w14:textId="77777777" w:rsidR="00730E6C" w:rsidRDefault="00730E6C" w:rsidP="00730E6C">
      <w:pPr>
        <w:pStyle w:val="ListParagraph"/>
        <w:numPr>
          <w:ilvl w:val="0"/>
          <w:numId w:val="3"/>
        </w:numPr>
        <w:tabs>
          <w:tab w:val="left" w:pos="921"/>
          <w:tab w:val="left" w:pos="9561"/>
        </w:tabs>
        <w:spacing w:before="90"/>
        <w:rPr>
          <w:sz w:val="24"/>
        </w:rPr>
      </w:pPr>
      <w:r>
        <w:rPr>
          <w:sz w:val="24"/>
        </w:rPr>
        <w:t>Accompanist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F8ECFB" w14:textId="77777777" w:rsidR="00730E6C" w:rsidRDefault="00730E6C" w:rsidP="00730E6C">
      <w:pPr>
        <w:pStyle w:val="BodyText"/>
        <w:spacing w:before="2"/>
        <w:rPr>
          <w:sz w:val="16"/>
        </w:rPr>
      </w:pPr>
    </w:p>
    <w:p w14:paraId="28A840D0" w14:textId="77777777" w:rsidR="00730E6C" w:rsidRDefault="00730E6C" w:rsidP="00730E6C">
      <w:pPr>
        <w:pStyle w:val="Heading4"/>
      </w:pPr>
      <w:r>
        <w:t>Agreement</w:t>
      </w:r>
    </w:p>
    <w:p w14:paraId="59CB270E" w14:textId="77777777" w:rsidR="00730E6C" w:rsidRDefault="00730E6C" w:rsidP="00730E6C">
      <w:pPr>
        <w:pStyle w:val="BodyText"/>
        <w:rPr>
          <w:b/>
        </w:rPr>
      </w:pPr>
    </w:p>
    <w:p w14:paraId="61A62677" w14:textId="77777777" w:rsidR="00730E6C" w:rsidRDefault="00730E6C" w:rsidP="00730E6C">
      <w:pPr>
        <w:pStyle w:val="ListParagraph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z w:val="24"/>
        </w:rPr>
        <w:t>The accompanist agrees to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following:</w:t>
      </w:r>
    </w:p>
    <w:p w14:paraId="3E1E9007" w14:textId="77777777" w:rsidR="00730E6C" w:rsidRDefault="00730E6C" w:rsidP="00730E6C">
      <w:pPr>
        <w:pStyle w:val="BodyText"/>
      </w:pPr>
    </w:p>
    <w:p w14:paraId="35882C7E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rPr>
          <w:sz w:val="24"/>
        </w:rPr>
      </w:pPr>
      <w:r>
        <w:rPr>
          <w:sz w:val="24"/>
        </w:rPr>
        <w:t>To be available for and arrive on time to the following</w:t>
      </w:r>
      <w:r>
        <w:rPr>
          <w:spacing w:val="-5"/>
          <w:sz w:val="24"/>
        </w:rPr>
        <w:t xml:space="preserve"> </w:t>
      </w:r>
      <w:r>
        <w:rPr>
          <w:sz w:val="24"/>
        </w:rPr>
        <w:t>events:</w:t>
      </w:r>
    </w:p>
    <w:p w14:paraId="441FB058" w14:textId="77777777" w:rsidR="00730E6C" w:rsidRDefault="00730E6C" w:rsidP="00730E6C">
      <w:pPr>
        <w:pStyle w:val="BodyText"/>
        <w:spacing w:before="1"/>
      </w:pPr>
    </w:p>
    <w:p w14:paraId="0EBD0041" w14:textId="77777777" w:rsidR="00730E6C" w:rsidRDefault="00730E6C" w:rsidP="00730E6C">
      <w:pPr>
        <w:pStyle w:val="BodyText"/>
        <w:tabs>
          <w:tab w:val="left" w:pos="9536"/>
        </w:tabs>
        <w:ind w:left="1640"/>
      </w:pPr>
      <w:r>
        <w:t>Rehearsals and lessons (specify dates and</w:t>
      </w:r>
      <w:r>
        <w:rPr>
          <w:spacing w:val="-5"/>
        </w:rPr>
        <w:t xml:space="preserve"> </w:t>
      </w:r>
      <w:r>
        <w:t>times</w:t>
      </w:r>
      <w:proofErr w:type="gramStart"/>
      <w:r>
        <w:t>):_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03BF80C1" w14:textId="77777777" w:rsidR="00730E6C" w:rsidRDefault="00730E6C" w:rsidP="00730E6C">
      <w:pPr>
        <w:pStyle w:val="BodyText"/>
        <w:rPr>
          <w:sz w:val="20"/>
        </w:rPr>
      </w:pPr>
    </w:p>
    <w:p w14:paraId="64BB15FF" w14:textId="2853C03C" w:rsidR="00730E6C" w:rsidRDefault="00730E6C" w:rsidP="00730E6C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8E531A" wp14:editId="73A1FC2A">
                <wp:simplePos x="0" y="0"/>
                <wp:positionH relativeFrom="page">
                  <wp:posOffset>1828800</wp:posOffset>
                </wp:positionH>
                <wp:positionV relativeFrom="paragraph">
                  <wp:posOffset>201295</wp:posOffset>
                </wp:positionV>
                <wp:extent cx="5029200" cy="0"/>
                <wp:effectExtent l="9525" t="5080" r="9525" b="13970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17B85" id="Straight Connector 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5.85pt" to="54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7847C614" w14:textId="77777777" w:rsidR="00730E6C" w:rsidRDefault="00730E6C" w:rsidP="00730E6C">
      <w:pPr>
        <w:pStyle w:val="BodyText"/>
        <w:spacing w:before="7"/>
        <w:rPr>
          <w:sz w:val="13"/>
        </w:rPr>
      </w:pPr>
    </w:p>
    <w:p w14:paraId="7486E36D" w14:textId="77777777" w:rsidR="00730E6C" w:rsidRDefault="00730E6C" w:rsidP="00730E6C">
      <w:pPr>
        <w:pStyle w:val="BodyText"/>
        <w:tabs>
          <w:tab w:val="left" w:pos="9572"/>
        </w:tabs>
        <w:spacing w:before="90"/>
        <w:ind w:left="1640"/>
      </w:pPr>
      <w:r>
        <w:t>Seminars, juries, recitals (specify dates and</w:t>
      </w:r>
      <w:r>
        <w:rPr>
          <w:spacing w:val="-10"/>
        </w:rPr>
        <w:t xml:space="preserve"> </w:t>
      </w:r>
      <w:r>
        <w:t>times):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FB7AB" w14:textId="77777777" w:rsidR="00730E6C" w:rsidRDefault="00730E6C" w:rsidP="00730E6C">
      <w:pPr>
        <w:pStyle w:val="BodyText"/>
        <w:rPr>
          <w:sz w:val="20"/>
        </w:rPr>
      </w:pPr>
    </w:p>
    <w:p w14:paraId="3CC60AB1" w14:textId="0B69DCA6" w:rsidR="00730E6C" w:rsidRDefault="00730E6C" w:rsidP="00730E6C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16B416" wp14:editId="5B8B55DD">
                <wp:simplePos x="0" y="0"/>
                <wp:positionH relativeFrom="page">
                  <wp:posOffset>1828800</wp:posOffset>
                </wp:positionH>
                <wp:positionV relativeFrom="paragraph">
                  <wp:posOffset>201930</wp:posOffset>
                </wp:positionV>
                <wp:extent cx="5029835" cy="0"/>
                <wp:effectExtent l="9525" t="12700" r="8890" b="6350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856BD" id="Straight Connector 1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5.9pt" to="540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" strokeweight=".48pt">
                <w10:wrap type="topAndBottom" anchorx="page"/>
              </v:line>
            </w:pict>
          </mc:Fallback>
        </mc:AlternateContent>
      </w:r>
    </w:p>
    <w:p w14:paraId="1494ED9D" w14:textId="77777777" w:rsidR="00730E6C" w:rsidRDefault="00730E6C" w:rsidP="00730E6C">
      <w:pPr>
        <w:pStyle w:val="BodyText"/>
        <w:spacing w:before="7"/>
        <w:rPr>
          <w:sz w:val="13"/>
        </w:rPr>
      </w:pPr>
    </w:p>
    <w:p w14:paraId="306C5430" w14:textId="77777777" w:rsidR="00730E6C" w:rsidRDefault="00730E6C" w:rsidP="00730E6C">
      <w:pPr>
        <w:pStyle w:val="BodyText"/>
        <w:tabs>
          <w:tab w:val="left" w:pos="9531"/>
        </w:tabs>
        <w:spacing w:before="90"/>
        <w:ind w:left="1640"/>
      </w:pPr>
      <w:r>
        <w:t>Other (specify nature of event as well as dates and</w:t>
      </w:r>
      <w:r>
        <w:rPr>
          <w:spacing w:val="-10"/>
        </w:rPr>
        <w:t xml:space="preserve"> </w:t>
      </w:r>
      <w:r>
        <w:t>times):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E67919" w14:textId="77777777" w:rsidR="00730E6C" w:rsidRDefault="00730E6C" w:rsidP="00730E6C">
      <w:pPr>
        <w:pStyle w:val="BodyText"/>
        <w:rPr>
          <w:sz w:val="20"/>
        </w:rPr>
      </w:pPr>
    </w:p>
    <w:p w14:paraId="12C08EC0" w14:textId="52C029D4" w:rsidR="00730E6C" w:rsidRDefault="00730E6C" w:rsidP="00730E6C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0766D8" wp14:editId="380FD737">
                <wp:simplePos x="0" y="0"/>
                <wp:positionH relativeFrom="page">
                  <wp:posOffset>1828800</wp:posOffset>
                </wp:positionH>
                <wp:positionV relativeFrom="paragraph">
                  <wp:posOffset>201930</wp:posOffset>
                </wp:positionV>
                <wp:extent cx="5029200" cy="0"/>
                <wp:effectExtent l="9525" t="8890" r="9525" b="10160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78D3" id="Straight Connector 1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in,15.9pt" to="540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p w14:paraId="003106FD" w14:textId="77777777" w:rsidR="00730E6C" w:rsidRDefault="00730E6C" w:rsidP="00730E6C">
      <w:pPr>
        <w:pStyle w:val="BodyText"/>
        <w:spacing w:before="8"/>
        <w:rPr>
          <w:sz w:val="13"/>
        </w:rPr>
      </w:pPr>
    </w:p>
    <w:p w14:paraId="73E5C3F7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spacing w:before="90"/>
        <w:ind w:right="157"/>
        <w:jc w:val="both"/>
        <w:rPr>
          <w:sz w:val="24"/>
        </w:rPr>
      </w:pPr>
      <w:r>
        <w:rPr>
          <w:sz w:val="24"/>
        </w:rPr>
        <w:t>To have the required music thoroughly learned by the first of the above events in 1.a.</w:t>
      </w:r>
    </w:p>
    <w:p w14:paraId="509BD371" w14:textId="77777777" w:rsidR="00730E6C" w:rsidRDefault="00730E6C" w:rsidP="00730E6C">
      <w:pPr>
        <w:pStyle w:val="BodyText"/>
        <w:spacing w:before="11"/>
        <w:rPr>
          <w:sz w:val="23"/>
        </w:rPr>
      </w:pPr>
    </w:p>
    <w:p w14:paraId="050B6FE5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61"/>
        <w:jc w:val="both"/>
        <w:rPr>
          <w:sz w:val="24"/>
        </w:rPr>
      </w:pPr>
      <w:r>
        <w:rPr>
          <w:sz w:val="24"/>
        </w:rPr>
        <w:t xml:space="preserve">To make clear in this document (see 2. a, b, and c)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his/her fees for services, including hourly rate and performance fees, before the first of the dates listed in 1.a.</w:t>
      </w:r>
    </w:p>
    <w:p w14:paraId="22D04F81" w14:textId="77777777" w:rsidR="00730E6C" w:rsidRDefault="00730E6C" w:rsidP="00730E6C">
      <w:pPr>
        <w:pStyle w:val="BodyText"/>
      </w:pPr>
    </w:p>
    <w:p w14:paraId="2C86BAE4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60"/>
        <w:jc w:val="both"/>
        <w:rPr>
          <w:sz w:val="24"/>
        </w:rPr>
      </w:pPr>
      <w:r>
        <w:rPr>
          <w:sz w:val="24"/>
        </w:rPr>
        <w:t>To charge a reasonable amount in accordance with the financial situation of the student, to be determined before the first of the dates listed in</w:t>
      </w:r>
      <w:r>
        <w:rPr>
          <w:spacing w:val="-4"/>
          <w:sz w:val="24"/>
        </w:rPr>
        <w:t xml:space="preserve"> </w:t>
      </w:r>
      <w:r>
        <w:rPr>
          <w:sz w:val="24"/>
        </w:rPr>
        <w:t>1.a.</w:t>
      </w:r>
    </w:p>
    <w:p w14:paraId="47BC8B0E" w14:textId="77777777" w:rsidR="00730E6C" w:rsidRDefault="00730E6C" w:rsidP="00730E6C">
      <w:pPr>
        <w:pStyle w:val="BodyText"/>
      </w:pPr>
    </w:p>
    <w:p w14:paraId="272F63D7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60"/>
        <w:jc w:val="both"/>
        <w:rPr>
          <w:sz w:val="24"/>
        </w:rPr>
      </w:pP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forfeit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claims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payment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student,</w:t>
      </w:r>
      <w:r>
        <w:rPr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spacing w:val="-14"/>
          <w:sz w:val="24"/>
        </w:rPr>
        <w:t xml:space="preserve"> </w:t>
      </w:r>
      <w:r>
        <w:rPr>
          <w:sz w:val="24"/>
        </w:rPr>
        <w:t>any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above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agreements be broken by the accompanist, including a refund of all payments already</w:t>
      </w:r>
      <w:r>
        <w:rPr>
          <w:spacing w:val="-12"/>
          <w:sz w:val="24"/>
        </w:rPr>
        <w:t xml:space="preserve"> </w:t>
      </w:r>
      <w:r>
        <w:rPr>
          <w:sz w:val="24"/>
        </w:rPr>
        <w:t>made.</w:t>
      </w:r>
    </w:p>
    <w:p w14:paraId="6015FB15" w14:textId="77777777" w:rsidR="00730E6C" w:rsidRDefault="00730E6C" w:rsidP="00730E6C">
      <w:pPr>
        <w:pStyle w:val="BodyText"/>
        <w:spacing w:before="1"/>
      </w:pPr>
    </w:p>
    <w:p w14:paraId="464E3583" w14:textId="77777777" w:rsidR="00730E6C" w:rsidRDefault="00730E6C" w:rsidP="00730E6C">
      <w:pPr>
        <w:pStyle w:val="ListParagraph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z w:val="24"/>
        </w:rPr>
        <w:t>The student agrees to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4167B71C" w14:textId="77777777" w:rsidR="00730E6C" w:rsidRDefault="00730E6C" w:rsidP="00730E6C">
      <w:pPr>
        <w:pStyle w:val="BodyText"/>
      </w:pPr>
    </w:p>
    <w:p w14:paraId="42E882D1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rPr>
          <w:sz w:val="24"/>
        </w:rPr>
      </w:pPr>
      <w:r>
        <w:rPr>
          <w:sz w:val="24"/>
        </w:rPr>
        <w:t>To be available for and arrive on time to the events listed in</w:t>
      </w:r>
      <w:r>
        <w:rPr>
          <w:spacing w:val="-5"/>
          <w:sz w:val="24"/>
        </w:rPr>
        <w:t xml:space="preserve"> </w:t>
      </w:r>
      <w:r>
        <w:rPr>
          <w:sz w:val="24"/>
        </w:rPr>
        <w:t>1.a.</w:t>
      </w:r>
    </w:p>
    <w:p w14:paraId="6CEF5700" w14:textId="77777777" w:rsidR="00730E6C" w:rsidRDefault="00730E6C" w:rsidP="00730E6C">
      <w:pPr>
        <w:pStyle w:val="BodyText"/>
      </w:pPr>
    </w:p>
    <w:p w14:paraId="34E99B5A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  <w:tab w:val="left" w:pos="3384"/>
        </w:tabs>
        <w:ind w:right="163"/>
        <w:jc w:val="both"/>
        <w:rPr>
          <w:sz w:val="24"/>
        </w:rPr>
      </w:pPr>
      <w:r>
        <w:rPr>
          <w:sz w:val="24"/>
        </w:rPr>
        <w:t>To pay the following hourly fee for the accompanist’s services during lessons and rehearsals: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proofErr w:type="spellStart"/>
      <w:r>
        <w:rPr>
          <w:sz w:val="24"/>
        </w:rPr>
        <w:t>hr</w:t>
      </w:r>
      <w:proofErr w:type="spellEnd"/>
    </w:p>
    <w:p w14:paraId="00F9AB62" w14:textId="77777777" w:rsidR="00730E6C" w:rsidRDefault="00730E6C" w:rsidP="00730E6C">
      <w:pPr>
        <w:jc w:val="both"/>
        <w:rPr>
          <w:sz w:val="24"/>
        </w:rPr>
        <w:sectPr w:rsidR="00730E6C">
          <w:pgSz w:w="12240" w:h="15840"/>
          <w:pgMar w:top="920" w:right="1280" w:bottom="280" w:left="1240" w:header="720" w:footer="720" w:gutter="0"/>
          <w:cols w:space="720"/>
        </w:sectPr>
      </w:pPr>
    </w:p>
    <w:p w14:paraId="0530805C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  <w:tab w:val="left" w:pos="2146"/>
          <w:tab w:val="left" w:pos="2731"/>
          <w:tab w:val="left" w:pos="3159"/>
          <w:tab w:val="left" w:pos="3266"/>
          <w:tab w:val="left" w:pos="4443"/>
          <w:tab w:val="left" w:pos="4975"/>
          <w:tab w:val="left" w:pos="5496"/>
          <w:tab w:val="left" w:pos="6649"/>
          <w:tab w:val="left" w:pos="7482"/>
          <w:tab w:val="left" w:pos="8475"/>
          <w:tab w:val="left" w:pos="9062"/>
        </w:tabs>
        <w:spacing w:before="75"/>
        <w:ind w:right="162"/>
        <w:rPr>
          <w:sz w:val="24"/>
        </w:rPr>
      </w:pPr>
      <w:r>
        <w:rPr>
          <w:sz w:val="24"/>
        </w:rPr>
        <w:lastRenderedPageBreak/>
        <w:t>To</w:t>
      </w:r>
      <w:r>
        <w:rPr>
          <w:sz w:val="24"/>
        </w:rPr>
        <w:tab/>
        <w:t>pay</w:t>
      </w:r>
      <w:r>
        <w:rPr>
          <w:sz w:val="24"/>
        </w:rPr>
        <w:tab/>
        <w:t>the</w:t>
      </w:r>
      <w:r>
        <w:rPr>
          <w:sz w:val="24"/>
        </w:rPr>
        <w:tab/>
      </w:r>
      <w:r>
        <w:rPr>
          <w:sz w:val="24"/>
        </w:rPr>
        <w:tab/>
        <w:t>following</w:t>
      </w:r>
      <w:r>
        <w:rPr>
          <w:sz w:val="24"/>
        </w:rPr>
        <w:tab/>
        <w:t>fee</w:t>
      </w:r>
      <w:r>
        <w:rPr>
          <w:sz w:val="24"/>
        </w:rPr>
        <w:tab/>
        <w:t>for</w:t>
      </w:r>
      <w:r>
        <w:rPr>
          <w:sz w:val="24"/>
        </w:rPr>
        <w:tab/>
        <w:t>seminars,</w:t>
      </w:r>
      <w:r>
        <w:rPr>
          <w:sz w:val="24"/>
        </w:rPr>
        <w:tab/>
        <w:t>juries,</w:t>
      </w:r>
      <w:r>
        <w:rPr>
          <w:sz w:val="24"/>
        </w:rPr>
        <w:tab/>
        <w:t>recitals,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pacing w:val="-4"/>
          <w:sz w:val="24"/>
        </w:rPr>
        <w:t xml:space="preserve">other </w:t>
      </w:r>
      <w:r>
        <w:rPr>
          <w:sz w:val="24"/>
        </w:rPr>
        <w:t>events: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/service</w:t>
      </w:r>
    </w:p>
    <w:p w14:paraId="30B8EDEA" w14:textId="77777777" w:rsidR="00730E6C" w:rsidRDefault="00730E6C" w:rsidP="00730E6C">
      <w:pPr>
        <w:pStyle w:val="BodyText"/>
      </w:pPr>
    </w:p>
    <w:p w14:paraId="418BFA97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  <w:tab w:val="left" w:pos="8902"/>
        </w:tabs>
        <w:ind w:right="16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accompanist’s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manner</w:t>
      </w:r>
      <w:r>
        <w:rPr>
          <w:spacing w:val="-4"/>
          <w:sz w:val="24"/>
        </w:rPr>
        <w:t xml:space="preserve"> </w:t>
      </w:r>
      <w:r>
        <w:rPr>
          <w:sz w:val="24"/>
        </w:rPr>
        <w:t>(lump sum, installments,</w:t>
      </w:r>
      <w:r>
        <w:rPr>
          <w:spacing w:val="-5"/>
          <w:sz w:val="24"/>
        </w:rPr>
        <w:t xml:space="preserve"> </w:t>
      </w:r>
      <w:r>
        <w:rPr>
          <w:sz w:val="24"/>
        </w:rPr>
        <w:t>etc.):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193F79" w14:textId="77777777" w:rsidR="00730E6C" w:rsidRDefault="00730E6C" w:rsidP="00730E6C">
      <w:pPr>
        <w:pStyle w:val="BodyText"/>
        <w:spacing w:before="2"/>
        <w:rPr>
          <w:sz w:val="16"/>
        </w:rPr>
      </w:pPr>
    </w:p>
    <w:p w14:paraId="0DA4C134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spacing w:before="90"/>
        <w:ind w:right="155"/>
        <w:jc w:val="both"/>
        <w:rPr>
          <w:sz w:val="24"/>
        </w:rPr>
      </w:pPr>
      <w:r>
        <w:rPr>
          <w:sz w:val="24"/>
        </w:rPr>
        <w:t>To provide the accompanist with all music at least one month prior to the first</w:t>
      </w:r>
      <w:r>
        <w:rPr>
          <w:spacing w:val="-23"/>
          <w:sz w:val="24"/>
        </w:rPr>
        <w:t xml:space="preserve"> </w:t>
      </w:r>
      <w:r>
        <w:rPr>
          <w:sz w:val="24"/>
        </w:rPr>
        <w:t>date listed in</w:t>
      </w:r>
      <w:r>
        <w:rPr>
          <w:spacing w:val="-1"/>
          <w:sz w:val="24"/>
        </w:rPr>
        <w:t xml:space="preserve"> </w:t>
      </w:r>
      <w:r>
        <w:rPr>
          <w:sz w:val="24"/>
        </w:rPr>
        <w:t>1.a.</w:t>
      </w:r>
    </w:p>
    <w:p w14:paraId="04949CDE" w14:textId="77777777" w:rsidR="00730E6C" w:rsidRDefault="00730E6C" w:rsidP="00730E6C">
      <w:pPr>
        <w:pStyle w:val="BodyText"/>
      </w:pPr>
    </w:p>
    <w:p w14:paraId="5452B43C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63"/>
        <w:jc w:val="both"/>
        <w:rPr>
          <w:sz w:val="24"/>
        </w:rPr>
      </w:pPr>
      <w:r>
        <w:rPr>
          <w:sz w:val="24"/>
        </w:rPr>
        <w:t>To have the required music thoroughly learned by the first of the events listed in 1.a.</w:t>
      </w:r>
    </w:p>
    <w:p w14:paraId="03D9357F" w14:textId="77777777" w:rsidR="00730E6C" w:rsidRDefault="00730E6C" w:rsidP="00730E6C">
      <w:pPr>
        <w:pStyle w:val="BodyText"/>
      </w:pPr>
    </w:p>
    <w:p w14:paraId="3EE5F87E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spacing w:before="1"/>
        <w:ind w:right="163"/>
        <w:jc w:val="both"/>
        <w:rPr>
          <w:sz w:val="24"/>
        </w:rPr>
      </w:pPr>
      <w:r>
        <w:rPr>
          <w:sz w:val="24"/>
        </w:rPr>
        <w:t>To complete all payment arrangements with the accompanist before the last of the dates listed in 1.a., or to forfeit the right to any further services from the accompanist.</w:t>
      </w:r>
    </w:p>
    <w:p w14:paraId="177ACBD3" w14:textId="77777777" w:rsidR="00730E6C" w:rsidRDefault="00730E6C" w:rsidP="00730E6C">
      <w:pPr>
        <w:pStyle w:val="BodyText"/>
      </w:pPr>
    </w:p>
    <w:p w14:paraId="5CEA0D28" w14:textId="77777777" w:rsidR="00730E6C" w:rsidRDefault="00730E6C" w:rsidP="00730E6C">
      <w:pPr>
        <w:pStyle w:val="ListParagraph"/>
        <w:numPr>
          <w:ilvl w:val="0"/>
          <w:numId w:val="2"/>
        </w:numPr>
        <w:tabs>
          <w:tab w:val="left" w:pos="921"/>
        </w:tabs>
        <w:rPr>
          <w:sz w:val="24"/>
        </w:rPr>
      </w:pPr>
      <w:r>
        <w:rPr>
          <w:sz w:val="24"/>
        </w:rPr>
        <w:t>Both Parties agree to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1A079784" w14:textId="77777777" w:rsidR="00730E6C" w:rsidRDefault="00730E6C" w:rsidP="00730E6C">
      <w:pPr>
        <w:pStyle w:val="BodyText"/>
      </w:pPr>
    </w:p>
    <w:p w14:paraId="304C7095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56"/>
        <w:jc w:val="both"/>
        <w:rPr>
          <w:sz w:val="24"/>
        </w:rPr>
      </w:pPr>
      <w:r>
        <w:rPr>
          <w:sz w:val="24"/>
        </w:rPr>
        <w:t>To provide each other with a phone number and email address for communication purposes; to check phone and email messages regularly during the duration of this professional agreement (see 1.a.); and to respond to such messages as promptly as possible.</w:t>
      </w:r>
    </w:p>
    <w:p w14:paraId="7F87BE7F" w14:textId="77777777" w:rsidR="00730E6C" w:rsidRDefault="00730E6C" w:rsidP="00730E6C">
      <w:pPr>
        <w:pStyle w:val="BodyText"/>
      </w:pPr>
    </w:p>
    <w:p w14:paraId="15A3FB16" w14:textId="77777777" w:rsidR="00730E6C" w:rsidRDefault="00730E6C" w:rsidP="00730E6C">
      <w:pPr>
        <w:pStyle w:val="ListParagraph"/>
        <w:numPr>
          <w:ilvl w:val="1"/>
          <w:numId w:val="2"/>
        </w:numPr>
        <w:tabs>
          <w:tab w:val="left" w:pos="1641"/>
        </w:tabs>
        <w:ind w:right="159"/>
        <w:jc w:val="both"/>
        <w:rPr>
          <w:sz w:val="24"/>
        </w:rPr>
      </w:pP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sick,</w:t>
      </w:r>
      <w:r>
        <w:rPr>
          <w:spacing w:val="-15"/>
          <w:sz w:val="24"/>
        </w:rPr>
        <w:t xml:space="preserve"> </w:t>
      </w:r>
      <w:r>
        <w:rPr>
          <w:sz w:val="24"/>
        </w:rPr>
        <w:t>injured,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5"/>
          <w:sz w:val="24"/>
        </w:rPr>
        <w:t xml:space="preserve"> </w:t>
      </w:r>
      <w:r>
        <w:rPr>
          <w:sz w:val="24"/>
        </w:rPr>
        <w:t>otherwise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able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meet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scheduled</w:t>
      </w:r>
      <w:r>
        <w:rPr>
          <w:spacing w:val="-16"/>
          <w:sz w:val="24"/>
        </w:rPr>
        <w:t xml:space="preserve"> </w:t>
      </w:r>
      <w:r>
        <w:rPr>
          <w:sz w:val="24"/>
        </w:rPr>
        <w:t>event,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provide 24-hour notice to the other party (when possible) and </w:t>
      </w:r>
      <w:proofErr w:type="gramStart"/>
      <w:r>
        <w:rPr>
          <w:sz w:val="24"/>
        </w:rPr>
        <w:t>make arrangements</w:t>
      </w:r>
      <w:proofErr w:type="gramEnd"/>
      <w:r>
        <w:rPr>
          <w:sz w:val="24"/>
        </w:rPr>
        <w:t xml:space="preserve"> to reschedule said</w:t>
      </w:r>
      <w:r>
        <w:rPr>
          <w:spacing w:val="-2"/>
          <w:sz w:val="24"/>
        </w:rPr>
        <w:t xml:space="preserve"> </w:t>
      </w:r>
      <w:r>
        <w:rPr>
          <w:sz w:val="24"/>
        </w:rPr>
        <w:t>event.</w:t>
      </w:r>
    </w:p>
    <w:p w14:paraId="4EE432AA" w14:textId="77777777" w:rsidR="00730E6C" w:rsidRDefault="00730E6C" w:rsidP="00730E6C">
      <w:pPr>
        <w:pStyle w:val="BodyText"/>
        <w:spacing w:before="1"/>
      </w:pPr>
    </w:p>
    <w:p w14:paraId="23787C07" w14:textId="77777777" w:rsidR="00730E6C" w:rsidRDefault="00730E6C" w:rsidP="00730E6C">
      <w:pPr>
        <w:pStyle w:val="BodyText"/>
        <w:ind w:left="200"/>
      </w:pPr>
      <w:r>
        <w:t>Signed:</w:t>
      </w:r>
    </w:p>
    <w:p w14:paraId="603ACAF8" w14:textId="77777777" w:rsidR="00730E6C" w:rsidRDefault="00730E6C" w:rsidP="00730E6C">
      <w:pPr>
        <w:pStyle w:val="BodyText"/>
        <w:rPr>
          <w:sz w:val="20"/>
        </w:rPr>
      </w:pPr>
    </w:p>
    <w:p w14:paraId="4A896F4C" w14:textId="347A4846" w:rsidR="00730E6C" w:rsidRDefault="00730E6C" w:rsidP="00730E6C">
      <w:pPr>
        <w:pStyle w:val="BodyText"/>
        <w:spacing w:before="3"/>
        <w:rPr>
          <w:sz w:val="26"/>
        </w:rPr>
      </w:pPr>
      <w:r>
        <w:rPr>
          <w:sz w:val="26"/>
        </w:rPr>
        <w:t xml:space="preserve">   __________________________</w:t>
      </w:r>
      <w:r>
        <w:rPr>
          <w:sz w:val="26"/>
        </w:rPr>
        <w:tab/>
        <w:t xml:space="preserve">                                                         ________________</w:t>
      </w:r>
    </w:p>
    <w:p w14:paraId="6E0EA709" w14:textId="77777777" w:rsidR="00730E6C" w:rsidRDefault="00730E6C" w:rsidP="00730E6C">
      <w:pPr>
        <w:pStyle w:val="BodyText"/>
        <w:tabs>
          <w:tab w:val="left" w:pos="7401"/>
        </w:tabs>
        <w:spacing w:line="248" w:lineRule="exact"/>
        <w:ind w:left="200"/>
      </w:pPr>
    </w:p>
    <w:p w14:paraId="157FA355" w14:textId="7CA20109" w:rsidR="00730E6C" w:rsidRDefault="00730E6C" w:rsidP="00730E6C">
      <w:pPr>
        <w:pStyle w:val="BodyText"/>
        <w:tabs>
          <w:tab w:val="left" w:pos="7401"/>
        </w:tabs>
        <w:spacing w:line="248" w:lineRule="exact"/>
        <w:ind w:left="200"/>
      </w:pPr>
      <w:r>
        <w:t>ACCOMPANIST</w:t>
      </w:r>
      <w:r>
        <w:tab/>
        <w:t>DATE</w:t>
      </w:r>
    </w:p>
    <w:p w14:paraId="5CA9BCDC" w14:textId="77777777" w:rsidR="00730E6C" w:rsidRDefault="00730E6C" w:rsidP="00730E6C">
      <w:pPr>
        <w:pStyle w:val="BodyText"/>
        <w:rPr>
          <w:sz w:val="20"/>
        </w:rPr>
      </w:pPr>
    </w:p>
    <w:p w14:paraId="76BF1A9C" w14:textId="77777777" w:rsidR="00730E6C" w:rsidRDefault="00730E6C" w:rsidP="00730E6C">
      <w:pPr>
        <w:pStyle w:val="BodyText"/>
        <w:rPr>
          <w:sz w:val="20"/>
        </w:rPr>
      </w:pPr>
    </w:p>
    <w:p w14:paraId="1C6CD8F2" w14:textId="77777777" w:rsidR="00730E6C" w:rsidRDefault="00730E6C" w:rsidP="00730E6C">
      <w:pPr>
        <w:pStyle w:val="BodyText"/>
        <w:rPr>
          <w:sz w:val="20"/>
        </w:rPr>
      </w:pPr>
    </w:p>
    <w:p w14:paraId="16CB8293" w14:textId="77777777" w:rsidR="00730E6C" w:rsidRDefault="00730E6C" w:rsidP="00730E6C">
      <w:pPr>
        <w:pStyle w:val="BodyText"/>
        <w:rPr>
          <w:sz w:val="20"/>
        </w:rPr>
      </w:pPr>
    </w:p>
    <w:p w14:paraId="51C8EDAA" w14:textId="24528001" w:rsidR="00730E6C" w:rsidRDefault="00730E6C" w:rsidP="00730E6C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D1BA66" w14:textId="50844042" w:rsidR="00730E6C" w:rsidRDefault="00730E6C" w:rsidP="00730E6C">
      <w:pPr>
        <w:pStyle w:val="BodyText"/>
        <w:spacing w:before="1"/>
        <w:rPr>
          <w:sz w:val="18"/>
        </w:rPr>
      </w:pPr>
      <w:r>
        <w:rPr>
          <w:sz w:val="18"/>
        </w:rPr>
        <w:t xml:space="preserve">    ________________________________________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_______________________</w:t>
      </w:r>
    </w:p>
    <w:p w14:paraId="491CE7AF" w14:textId="77777777" w:rsidR="00730E6C" w:rsidRDefault="00730E6C" w:rsidP="00730E6C">
      <w:pPr>
        <w:pStyle w:val="BodyText"/>
        <w:tabs>
          <w:tab w:val="left" w:pos="7401"/>
        </w:tabs>
        <w:spacing w:line="248" w:lineRule="exact"/>
        <w:ind w:left="200"/>
      </w:pPr>
    </w:p>
    <w:p w14:paraId="02E8BC77" w14:textId="0C0579C3" w:rsidR="00730E6C" w:rsidRDefault="00730E6C" w:rsidP="00730E6C">
      <w:pPr>
        <w:pStyle w:val="BodyText"/>
        <w:tabs>
          <w:tab w:val="left" w:pos="7401"/>
        </w:tabs>
        <w:spacing w:line="248" w:lineRule="exact"/>
        <w:ind w:left="200"/>
      </w:pPr>
      <w:r>
        <w:t>STUDENT</w:t>
      </w:r>
      <w:r>
        <w:tab/>
        <w:t>DATE</w:t>
      </w:r>
    </w:p>
    <w:p w14:paraId="5B2DA767" w14:textId="77777777" w:rsidR="00536894" w:rsidRDefault="00536894" w:rsidP="00536894">
      <w:pPr>
        <w:pStyle w:val="BodyText"/>
      </w:pPr>
    </w:p>
    <w:sectPr w:rsidR="00536894" w:rsidSect="00536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1977"/>
    <w:multiLevelType w:val="hybridMultilevel"/>
    <w:tmpl w:val="399808D0"/>
    <w:lvl w:ilvl="0" w:tplc="60B450BA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700A884">
      <w:start w:val="1"/>
      <w:numFmt w:val="lowerLetter"/>
      <w:lvlText w:val="%2."/>
      <w:lvlJc w:val="left"/>
      <w:pPr>
        <w:ind w:left="16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6FEC0CE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en-US"/>
      </w:rPr>
    </w:lvl>
    <w:lvl w:ilvl="3" w:tplc="497A4618"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en-US"/>
      </w:rPr>
    </w:lvl>
    <w:lvl w:ilvl="4" w:tplc="9666597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en-US"/>
      </w:rPr>
    </w:lvl>
    <w:lvl w:ilvl="5" w:tplc="C4F8E800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en-US"/>
      </w:rPr>
    </w:lvl>
    <w:lvl w:ilvl="6" w:tplc="CD12A1A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87EA7AFC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en-US"/>
      </w:rPr>
    </w:lvl>
    <w:lvl w:ilvl="8" w:tplc="B2AAB126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5E74F61"/>
    <w:multiLevelType w:val="hybridMultilevel"/>
    <w:tmpl w:val="F48C353A"/>
    <w:lvl w:ilvl="0" w:tplc="662C291E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B73C100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en-US"/>
      </w:rPr>
    </w:lvl>
    <w:lvl w:ilvl="2" w:tplc="F90A93B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en-US"/>
      </w:rPr>
    </w:lvl>
    <w:lvl w:ilvl="3" w:tplc="8620E05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en-US"/>
      </w:rPr>
    </w:lvl>
    <w:lvl w:ilvl="4" w:tplc="516AD1CC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en-US"/>
      </w:rPr>
    </w:lvl>
    <w:lvl w:ilvl="5" w:tplc="12221AE6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en-US"/>
      </w:rPr>
    </w:lvl>
    <w:lvl w:ilvl="6" w:tplc="6CBC0144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en-US"/>
      </w:rPr>
    </w:lvl>
    <w:lvl w:ilvl="7" w:tplc="DE307128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9300F634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A594CEF"/>
    <w:multiLevelType w:val="hybridMultilevel"/>
    <w:tmpl w:val="62389BA8"/>
    <w:lvl w:ilvl="0" w:tplc="1696F9B0">
      <w:start w:val="1"/>
      <w:numFmt w:val="decimal"/>
      <w:lvlText w:val="%1."/>
      <w:lvlJc w:val="left"/>
      <w:pPr>
        <w:ind w:left="119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7A54859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en-US"/>
      </w:rPr>
    </w:lvl>
    <w:lvl w:ilvl="2" w:tplc="7DC6A72A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en-US"/>
      </w:rPr>
    </w:lvl>
    <w:lvl w:ilvl="3" w:tplc="9D1A7DD4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en-US"/>
      </w:rPr>
    </w:lvl>
    <w:lvl w:ilvl="4" w:tplc="BBA42968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en-US"/>
      </w:rPr>
    </w:lvl>
    <w:lvl w:ilvl="5" w:tplc="F41EA2F2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99B8D0F8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en-US"/>
      </w:rPr>
    </w:lvl>
    <w:lvl w:ilvl="7" w:tplc="4BE0476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en-US"/>
      </w:rPr>
    </w:lvl>
    <w:lvl w:ilvl="8" w:tplc="D7DEF7DA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94"/>
    <w:rsid w:val="00536894"/>
    <w:rsid w:val="00571E6A"/>
    <w:rsid w:val="00730E6C"/>
    <w:rsid w:val="00DA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ECA9"/>
  <w15:chartTrackingRefBased/>
  <w15:docId w15:val="{0F5512C9-DF49-4ED5-B968-C2F20F5E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8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536894"/>
    <w:pPr>
      <w:ind w:left="43"/>
      <w:outlineLvl w:val="0"/>
    </w:pPr>
    <w:rPr>
      <w:b/>
      <w:bCs/>
      <w:sz w:val="29"/>
      <w:szCs w:val="2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E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894"/>
    <w:rPr>
      <w:rFonts w:ascii="Times New Roman" w:eastAsia="Times New Roman" w:hAnsi="Times New Roman" w:cs="Times New Roman"/>
      <w:b/>
      <w:bCs/>
      <w:sz w:val="29"/>
      <w:szCs w:val="29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368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689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36894"/>
    <w:pPr>
      <w:ind w:left="920" w:hanging="36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30E6C"/>
    <w:rPr>
      <w:rFonts w:asciiTheme="majorHAnsi" w:eastAsiaTheme="majorEastAsia" w:hAnsiTheme="majorHAnsi" w:cstheme="majorBidi"/>
      <w:i/>
      <w:iCs/>
      <w:color w:val="2F5496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Bankay, Danton S</dc:creator>
  <cp:keywords/>
  <dc:description/>
  <cp:lastModifiedBy>Bankay, Danton S</cp:lastModifiedBy>
  <cp:revision>2</cp:revision>
  <cp:lastPrinted>2020-08-23T18:34:00Z</cp:lastPrinted>
  <dcterms:created xsi:type="dcterms:W3CDTF">2020-08-23T18:39:00Z</dcterms:created>
  <dcterms:modified xsi:type="dcterms:W3CDTF">2020-08-23T18:39:00Z</dcterms:modified>
</cp:coreProperties>
</file>