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4878" w14:textId="4C00DD6E" w:rsidR="00BD3A7A" w:rsidRPr="00144FA4" w:rsidRDefault="126BE945" w:rsidP="515C41F9">
      <w:pPr>
        <w:pStyle w:val="NormalWeb"/>
        <w:spacing w:after="280"/>
        <w:jc w:val="center"/>
        <w:rPr>
          <w:b/>
          <w:bCs/>
        </w:rPr>
      </w:pPr>
      <w:r w:rsidRPr="00144FA4">
        <w:rPr>
          <w:b/>
          <w:bCs/>
        </w:rPr>
        <w:t>Student Government Graduate House of Representatives Meeting Minutes</w:t>
      </w:r>
      <w:r w:rsidR="00C05433" w:rsidRPr="00144FA4">
        <w:br/>
      </w:r>
      <w:r w:rsidR="001537B8">
        <w:rPr>
          <w:b/>
          <w:bCs/>
        </w:rPr>
        <w:t>23</w:t>
      </w:r>
      <w:r w:rsidR="00AC70C1">
        <w:rPr>
          <w:b/>
          <w:bCs/>
        </w:rPr>
        <w:t xml:space="preserve"> </w:t>
      </w:r>
      <w:r w:rsidR="001537B8">
        <w:rPr>
          <w:b/>
          <w:bCs/>
        </w:rPr>
        <w:t>September</w:t>
      </w:r>
      <w:r w:rsidR="00AC70C1">
        <w:rPr>
          <w:b/>
          <w:bCs/>
        </w:rPr>
        <w:t xml:space="preserve"> 2022</w:t>
      </w:r>
    </w:p>
    <w:p w14:paraId="672A6659" w14:textId="77777777" w:rsidR="00BD3A7A" w:rsidRPr="00144FA4" w:rsidRDefault="00BD3A7A" w:rsidP="515C41F9">
      <w:pPr>
        <w:pStyle w:val="NormalWeb"/>
        <w:spacing w:before="280" w:after="280"/>
        <w:jc w:val="center"/>
      </w:pPr>
    </w:p>
    <w:p w14:paraId="5B24B00D" w14:textId="07F1CBC5" w:rsidR="00BD3A7A" w:rsidRPr="00144FA4" w:rsidRDefault="67008A72">
      <w:pPr>
        <w:pStyle w:val="NormalWeb"/>
        <w:numPr>
          <w:ilvl w:val="0"/>
          <w:numId w:val="2"/>
        </w:numPr>
        <w:spacing w:before="280"/>
      </w:pPr>
      <w:r w:rsidRPr="00144FA4">
        <w:t>Call to Order: (1:0</w:t>
      </w:r>
      <w:r w:rsidR="00D062E6">
        <w:t>1</w:t>
      </w:r>
      <w:r w:rsidRPr="00144FA4">
        <w:t xml:space="preserve"> PM)</w:t>
      </w:r>
    </w:p>
    <w:p w14:paraId="4E507196" w14:textId="77777777" w:rsidR="00BD3A7A" w:rsidRPr="00144FA4" w:rsidRDefault="515C41F9">
      <w:pPr>
        <w:pStyle w:val="NormalWeb"/>
        <w:numPr>
          <w:ilvl w:val="0"/>
          <w:numId w:val="2"/>
        </w:numPr>
        <w:spacing w:before="280"/>
      </w:pPr>
      <w:r w:rsidRPr="00144FA4">
        <w:t>Roll Call</w:t>
      </w:r>
    </w:p>
    <w:p w14:paraId="7D1F1216" w14:textId="2DF06B61" w:rsidR="00BD3A7A" w:rsidRPr="00144FA4" w:rsidRDefault="126BE945">
      <w:pPr>
        <w:pStyle w:val="NormalWeb"/>
        <w:numPr>
          <w:ilvl w:val="1"/>
          <w:numId w:val="2"/>
        </w:numPr>
        <w:spacing w:before="280"/>
      </w:pPr>
      <w:r w:rsidRPr="00144FA4">
        <w:t xml:space="preserve">In Attendance: </w:t>
      </w:r>
      <w:r w:rsidR="618B552E" w:rsidRPr="00144FA4">
        <w:t xml:space="preserve"> </w:t>
      </w:r>
      <w:r w:rsidR="00F6009B" w:rsidRPr="00144FA4">
        <w:t>Atkinson,</w:t>
      </w:r>
      <w:r w:rsidR="00D062E6">
        <w:t xml:space="preserve"> </w:t>
      </w:r>
      <w:r w:rsidR="00D062E6" w:rsidRPr="00144FA4">
        <w:t>Beck-King</w:t>
      </w:r>
      <w:r w:rsidR="00F6009B" w:rsidRPr="00144FA4">
        <w:t xml:space="preserve">, Fritz, </w:t>
      </w:r>
      <w:proofErr w:type="spellStart"/>
      <w:r w:rsidR="00F6009B" w:rsidRPr="00144FA4">
        <w:t>Gehin</w:t>
      </w:r>
      <w:proofErr w:type="spellEnd"/>
      <w:r w:rsidR="00F6009B" w:rsidRPr="00144FA4">
        <w:t>, Kimmel,</w:t>
      </w:r>
      <w:r w:rsidR="00D062E6">
        <w:t xml:space="preserve"> </w:t>
      </w:r>
      <w:proofErr w:type="spellStart"/>
      <w:r w:rsidR="00D062E6" w:rsidRPr="00144FA4">
        <w:t>Limberg</w:t>
      </w:r>
      <w:proofErr w:type="spellEnd"/>
      <w:r w:rsidR="00D062E6" w:rsidRPr="00144FA4">
        <w:t>,</w:t>
      </w:r>
      <w:r w:rsidR="00D062E6">
        <w:t xml:space="preserve"> </w:t>
      </w:r>
      <w:r w:rsidR="00F6009B" w:rsidRPr="00144FA4">
        <w:t xml:space="preserve">Mellow, Ota, </w:t>
      </w:r>
      <w:proofErr w:type="spellStart"/>
      <w:r w:rsidR="00F6009B" w:rsidRPr="00144FA4">
        <w:t>Respondek</w:t>
      </w:r>
      <w:proofErr w:type="spellEnd"/>
      <w:r w:rsidR="00F6009B" w:rsidRPr="00144FA4">
        <w:t>,</w:t>
      </w:r>
      <w:r w:rsidR="00D062E6" w:rsidRPr="00D062E6">
        <w:t xml:space="preserve"> </w:t>
      </w:r>
      <w:r w:rsidR="00D062E6" w:rsidRPr="00144FA4">
        <w:t>Sanchez</w:t>
      </w:r>
      <w:r w:rsidR="00D062E6">
        <w:t>,</w:t>
      </w:r>
      <w:r w:rsidR="00F6009B" w:rsidRPr="00144FA4">
        <w:t xml:space="preserve"> </w:t>
      </w:r>
      <w:proofErr w:type="spellStart"/>
      <w:r w:rsidR="00F6009B" w:rsidRPr="00144FA4">
        <w:t>Wrightsman</w:t>
      </w:r>
      <w:proofErr w:type="spellEnd"/>
    </w:p>
    <w:p w14:paraId="78DF0485" w14:textId="5FC1C4D2" w:rsidR="00BD3A7A" w:rsidRPr="00144FA4" w:rsidRDefault="126BE945" w:rsidP="536FE2A5">
      <w:pPr>
        <w:pStyle w:val="NormalWeb"/>
        <w:numPr>
          <w:ilvl w:val="1"/>
          <w:numId w:val="2"/>
        </w:numPr>
        <w:spacing w:before="280"/>
        <w:rPr>
          <w:rFonts w:eastAsiaTheme="minorEastAsia"/>
        </w:rPr>
      </w:pPr>
      <w:r w:rsidRPr="00144FA4">
        <w:t>Absent:</w:t>
      </w:r>
      <w:r w:rsidR="00F6009B" w:rsidRPr="00144FA4">
        <w:t xml:space="preserve"> </w:t>
      </w:r>
      <w:r w:rsidR="00D062E6" w:rsidRPr="00144FA4">
        <w:t>Dickerson</w:t>
      </w:r>
      <w:r w:rsidR="00D062E6">
        <w:t xml:space="preserve">, </w:t>
      </w:r>
      <w:proofErr w:type="spellStart"/>
      <w:r w:rsidR="00F6009B" w:rsidRPr="00144FA4">
        <w:t>Chuma</w:t>
      </w:r>
      <w:proofErr w:type="spellEnd"/>
    </w:p>
    <w:p w14:paraId="5189F66E" w14:textId="62061428" w:rsidR="00BD3A7A" w:rsidRPr="00144FA4" w:rsidRDefault="2163B972" w:rsidP="20F83D26">
      <w:pPr>
        <w:pStyle w:val="NormalWeb"/>
        <w:numPr>
          <w:ilvl w:val="0"/>
          <w:numId w:val="2"/>
        </w:numPr>
        <w:spacing w:before="280"/>
        <w:rPr>
          <w:rFonts w:eastAsiaTheme="minorEastAsia"/>
        </w:rPr>
      </w:pPr>
      <w:r w:rsidRPr="00144FA4">
        <w:t>Approval of Minutes</w:t>
      </w:r>
    </w:p>
    <w:p w14:paraId="4206381E" w14:textId="3917B8C5" w:rsidR="00BD3A7A" w:rsidRPr="00144FA4" w:rsidRDefault="126BE945" w:rsidP="20F83D26">
      <w:pPr>
        <w:pStyle w:val="NormalWeb"/>
        <w:numPr>
          <w:ilvl w:val="1"/>
          <w:numId w:val="2"/>
        </w:numPr>
        <w:spacing w:before="280"/>
      </w:pPr>
      <w:r w:rsidRPr="00144FA4">
        <w:t xml:space="preserve">approved </w:t>
      </w:r>
    </w:p>
    <w:p w14:paraId="5ABA5DC9" w14:textId="70FECF67" w:rsidR="00BD3A7A" w:rsidRPr="00144FA4" w:rsidRDefault="67008A72" w:rsidP="20F83D26">
      <w:pPr>
        <w:pStyle w:val="NormalWeb"/>
        <w:numPr>
          <w:ilvl w:val="0"/>
          <w:numId w:val="2"/>
        </w:numPr>
        <w:spacing w:before="280"/>
      </w:pPr>
      <w:r w:rsidRPr="00144FA4">
        <w:t>Orders of the Day</w:t>
      </w:r>
    </w:p>
    <w:p w14:paraId="7A67A8B0" w14:textId="74BD8E70" w:rsidR="00F6009B" w:rsidRPr="00144FA4" w:rsidRDefault="00F6009B" w:rsidP="00F6009B">
      <w:pPr>
        <w:pStyle w:val="NormalWeb"/>
        <w:numPr>
          <w:ilvl w:val="1"/>
          <w:numId w:val="2"/>
        </w:numPr>
        <w:spacing w:before="280"/>
      </w:pPr>
      <w:r w:rsidRPr="00144FA4">
        <w:t>approved</w:t>
      </w:r>
    </w:p>
    <w:p w14:paraId="484BF255" w14:textId="77777777" w:rsidR="00BD3A7A" w:rsidRPr="00144FA4" w:rsidRDefault="67008A72" w:rsidP="10201DF0">
      <w:pPr>
        <w:pStyle w:val="NormalWeb"/>
        <w:numPr>
          <w:ilvl w:val="0"/>
          <w:numId w:val="2"/>
        </w:numPr>
        <w:spacing w:before="280"/>
      </w:pPr>
      <w:r w:rsidRPr="00144FA4">
        <w:t>Guest Speakers</w:t>
      </w:r>
    </w:p>
    <w:p w14:paraId="43481E38" w14:textId="6B18568B" w:rsidR="10201DF0" w:rsidRPr="00144FA4" w:rsidRDefault="004A442E" w:rsidP="10201DF0">
      <w:pPr>
        <w:pStyle w:val="NormalWeb"/>
        <w:numPr>
          <w:ilvl w:val="1"/>
          <w:numId w:val="2"/>
        </w:numPr>
        <w:spacing w:before="280"/>
      </w:pPr>
      <w:r>
        <w:t>None</w:t>
      </w:r>
    </w:p>
    <w:p w14:paraId="4DBC5184" w14:textId="28E20596" w:rsidR="00BD3A7A" w:rsidRPr="00144FA4" w:rsidRDefault="126BE945">
      <w:pPr>
        <w:pStyle w:val="NormalWeb"/>
        <w:numPr>
          <w:ilvl w:val="0"/>
          <w:numId w:val="2"/>
        </w:numPr>
        <w:spacing w:before="280"/>
      </w:pPr>
      <w:r w:rsidRPr="00144FA4">
        <w:t xml:space="preserve">Public Forum </w:t>
      </w:r>
    </w:p>
    <w:p w14:paraId="12A6EEED" w14:textId="2DCCA323" w:rsidR="004C35B1" w:rsidRDefault="004A442E" w:rsidP="004C35B1">
      <w:pPr>
        <w:numPr>
          <w:ilvl w:val="1"/>
          <w:numId w:val="2"/>
        </w:numPr>
        <w:rPr>
          <w:rFonts w:ascii="Times New Roman" w:hAnsi="Times New Roman" w:cs="Times New Roman"/>
        </w:rPr>
      </w:pPr>
      <w:r>
        <w:rPr>
          <w:rFonts w:ascii="Times New Roman" w:hAnsi="Times New Roman" w:cs="Times New Roman"/>
        </w:rPr>
        <w:t xml:space="preserve">Mariella: </w:t>
      </w:r>
      <w:r w:rsidRPr="004A442E">
        <w:rPr>
          <w:rFonts w:ascii="Times New Roman" w:hAnsi="Times New Roman" w:cs="Times New Roman"/>
        </w:rPr>
        <w:t xml:space="preserve">takes classes exclusively at Round Rock, classes at night, </w:t>
      </w:r>
      <w:proofErr w:type="gramStart"/>
      <w:r w:rsidRPr="004A442E">
        <w:rPr>
          <w:rFonts w:ascii="Times New Roman" w:hAnsi="Times New Roman" w:cs="Times New Roman"/>
        </w:rPr>
        <w:t>all of</w:t>
      </w:r>
      <w:proofErr w:type="gramEnd"/>
      <w:r w:rsidRPr="004A442E">
        <w:rPr>
          <w:rFonts w:ascii="Times New Roman" w:hAnsi="Times New Roman" w:cs="Times New Roman"/>
        </w:rPr>
        <w:t xml:space="preserve"> the sections are hybrid </w:t>
      </w:r>
      <w:r>
        <w:rPr>
          <w:rFonts w:ascii="Times New Roman" w:hAnsi="Times New Roman" w:cs="Times New Roman"/>
        </w:rPr>
        <w:t>(</w:t>
      </w:r>
      <w:r w:rsidRPr="004A442E">
        <w:rPr>
          <w:rFonts w:ascii="Times New Roman" w:hAnsi="Times New Roman" w:cs="Times New Roman"/>
        </w:rPr>
        <w:t>some of the class is in San Marcos and some of the class is in round rock and the instructor is in San Marcos</w:t>
      </w:r>
      <w:r>
        <w:rPr>
          <w:rFonts w:ascii="Times New Roman" w:hAnsi="Times New Roman" w:cs="Times New Roman"/>
        </w:rPr>
        <w:t>)</w:t>
      </w:r>
      <w:r w:rsidRPr="004A442E">
        <w:rPr>
          <w:rFonts w:ascii="Times New Roman" w:hAnsi="Times New Roman" w:cs="Times New Roman"/>
        </w:rPr>
        <w:t>, challeng</w:t>
      </w:r>
      <w:r>
        <w:rPr>
          <w:rFonts w:ascii="Times New Roman" w:hAnsi="Times New Roman" w:cs="Times New Roman"/>
        </w:rPr>
        <w:t>ing</w:t>
      </w:r>
      <w:r w:rsidRPr="004A442E">
        <w:rPr>
          <w:rFonts w:ascii="Times New Roman" w:hAnsi="Times New Roman" w:cs="Times New Roman"/>
        </w:rPr>
        <w:t xml:space="preserve"> </w:t>
      </w:r>
      <w:r>
        <w:rPr>
          <w:rFonts w:ascii="Times New Roman" w:hAnsi="Times New Roman" w:cs="Times New Roman"/>
        </w:rPr>
        <w:t xml:space="preserve">to </w:t>
      </w:r>
      <w:r w:rsidRPr="004A442E">
        <w:rPr>
          <w:rFonts w:ascii="Times New Roman" w:hAnsi="Times New Roman" w:cs="Times New Roman"/>
        </w:rPr>
        <w:t xml:space="preserve">follow the course properly. Sit in the classroom in round rock, the screen has the professor, the audio picks up all external noises, the professor moves and you can’t hear them, can’t see what’s written on the board, hard to ask questions, professor will mute the round rock class and </w:t>
      </w:r>
      <w:r>
        <w:rPr>
          <w:rFonts w:ascii="Times New Roman" w:hAnsi="Times New Roman" w:cs="Times New Roman"/>
        </w:rPr>
        <w:t xml:space="preserve">that </w:t>
      </w:r>
      <w:r w:rsidRPr="004A442E">
        <w:rPr>
          <w:rFonts w:ascii="Times New Roman" w:hAnsi="Times New Roman" w:cs="Times New Roman"/>
        </w:rPr>
        <w:t>makes it</w:t>
      </w:r>
      <w:r>
        <w:rPr>
          <w:rFonts w:ascii="Times New Roman" w:hAnsi="Times New Roman" w:cs="Times New Roman"/>
        </w:rPr>
        <w:t xml:space="preserve"> even</w:t>
      </w:r>
      <w:r w:rsidRPr="004A442E">
        <w:rPr>
          <w:rFonts w:ascii="Times New Roman" w:hAnsi="Times New Roman" w:cs="Times New Roman"/>
        </w:rPr>
        <w:t xml:space="preserve"> hard</w:t>
      </w:r>
      <w:r>
        <w:rPr>
          <w:rFonts w:ascii="Times New Roman" w:hAnsi="Times New Roman" w:cs="Times New Roman"/>
        </w:rPr>
        <w:t>er</w:t>
      </w:r>
      <w:r w:rsidRPr="004A442E">
        <w:rPr>
          <w:rFonts w:ascii="Times New Roman" w:hAnsi="Times New Roman" w:cs="Times New Roman"/>
        </w:rPr>
        <w:t xml:space="preserve"> to ask questions, hard to create a personal relationship with professors, don’t know what’s going on over half the time in the class because can’t hear, the format is the problem. Easier when the professor is in round rock. She asked around in her class and everyone feels the same way. 17 students in round rock</w:t>
      </w:r>
      <w:r>
        <w:rPr>
          <w:rFonts w:ascii="Times New Roman" w:hAnsi="Times New Roman" w:cs="Times New Roman"/>
        </w:rPr>
        <w:t>, 17 in San Marcos</w:t>
      </w:r>
      <w:r w:rsidRPr="004A442E">
        <w:rPr>
          <w:rFonts w:ascii="Times New Roman" w:hAnsi="Times New Roman" w:cs="Times New Roman"/>
        </w:rPr>
        <w:t xml:space="preserve"> per class, wants two separate sections, one on each campus.</w:t>
      </w:r>
    </w:p>
    <w:p w14:paraId="1E9B4092" w14:textId="12E9F594" w:rsidR="005E6F0A" w:rsidRDefault="005E6F0A" w:rsidP="005E6F0A">
      <w:pPr>
        <w:numPr>
          <w:ilvl w:val="2"/>
          <w:numId w:val="2"/>
        </w:numPr>
        <w:rPr>
          <w:rFonts w:ascii="Times New Roman" w:hAnsi="Times New Roman" w:cs="Times New Roman"/>
        </w:rPr>
      </w:pPr>
      <w:r>
        <w:rPr>
          <w:rFonts w:ascii="Times New Roman" w:hAnsi="Times New Roman" w:cs="Times New Roman"/>
        </w:rPr>
        <w:t xml:space="preserve">Thibault </w:t>
      </w:r>
      <w:r w:rsidRPr="005E6F0A">
        <w:rPr>
          <w:rFonts w:ascii="Times New Roman" w:hAnsi="Times New Roman" w:cs="Times New Roman"/>
        </w:rPr>
        <w:t xml:space="preserve">reached out to dean for McCoy and program coordinator, they understand the issue the students are having. They are trying to minimize the </w:t>
      </w:r>
      <w:r w:rsidRPr="005E6F0A">
        <w:rPr>
          <w:rFonts w:ascii="Times New Roman" w:hAnsi="Times New Roman" w:cs="Times New Roman"/>
        </w:rPr>
        <w:t>problems;</w:t>
      </w:r>
      <w:r w:rsidRPr="005E6F0A">
        <w:rPr>
          <w:rFonts w:ascii="Times New Roman" w:hAnsi="Times New Roman" w:cs="Times New Roman"/>
        </w:rPr>
        <w:t xml:space="preserve"> they are working to separate the sections by campus as suggested. Working to </w:t>
      </w:r>
      <w:r>
        <w:rPr>
          <w:rFonts w:ascii="Times New Roman" w:hAnsi="Times New Roman" w:cs="Times New Roman"/>
        </w:rPr>
        <w:t>cap</w:t>
      </w:r>
      <w:r w:rsidRPr="005E6F0A">
        <w:rPr>
          <w:rFonts w:ascii="Times New Roman" w:hAnsi="Times New Roman" w:cs="Times New Roman"/>
        </w:rPr>
        <w:t xml:space="preserve"> classes at 20 students (instead of 34, 17 per campus)</w:t>
      </w:r>
    </w:p>
    <w:p w14:paraId="347EF8CC" w14:textId="5E83E65E" w:rsidR="005E6F0A" w:rsidRDefault="005E6F0A" w:rsidP="005E6F0A">
      <w:pPr>
        <w:numPr>
          <w:ilvl w:val="2"/>
          <w:numId w:val="2"/>
        </w:numPr>
        <w:rPr>
          <w:rFonts w:ascii="Times New Roman" w:hAnsi="Times New Roman" w:cs="Times New Roman"/>
        </w:rPr>
      </w:pPr>
      <w:r>
        <w:rPr>
          <w:rFonts w:ascii="Times New Roman" w:hAnsi="Times New Roman" w:cs="Times New Roman"/>
        </w:rPr>
        <w:t>She wants by next spring there to be two proper sections for each class they are required to take</w:t>
      </w:r>
    </w:p>
    <w:p w14:paraId="05299DD6" w14:textId="6A6D5E8B" w:rsidR="005E6F0A" w:rsidRDefault="005E6F0A" w:rsidP="005E6F0A">
      <w:pPr>
        <w:numPr>
          <w:ilvl w:val="2"/>
          <w:numId w:val="2"/>
        </w:numPr>
        <w:rPr>
          <w:rFonts w:ascii="Times New Roman" w:hAnsi="Times New Roman" w:cs="Times New Roman"/>
        </w:rPr>
      </w:pPr>
      <w:r>
        <w:rPr>
          <w:rFonts w:ascii="Times New Roman" w:hAnsi="Times New Roman" w:cs="Times New Roman"/>
        </w:rPr>
        <w:t>One time class moved to zoom for one session, and it was easier to understand the professor</w:t>
      </w:r>
    </w:p>
    <w:p w14:paraId="65ECA2FC" w14:textId="77777777" w:rsidR="005E6F0A" w:rsidRPr="005E6F0A" w:rsidRDefault="005E6F0A" w:rsidP="005E6F0A">
      <w:pPr>
        <w:numPr>
          <w:ilvl w:val="2"/>
          <w:numId w:val="2"/>
        </w:numPr>
        <w:rPr>
          <w:rFonts w:ascii="Times New Roman" w:hAnsi="Times New Roman" w:cs="Times New Roman"/>
        </w:rPr>
      </w:pPr>
      <w:r>
        <w:rPr>
          <w:rFonts w:ascii="Times New Roman" w:hAnsi="Times New Roman" w:cs="Times New Roman"/>
        </w:rPr>
        <w:t xml:space="preserve">Why </w:t>
      </w:r>
      <w:r w:rsidRPr="005E6F0A">
        <w:rPr>
          <w:rFonts w:ascii="Times New Roman" w:hAnsi="Times New Roman" w:cs="Times New Roman"/>
        </w:rPr>
        <w:t>don’t we move the whole class to zoom? – most of the class are international and they have to be in person for homeland security rules</w:t>
      </w:r>
    </w:p>
    <w:p w14:paraId="00D0D8C3" w14:textId="36669EED" w:rsidR="005E6F0A" w:rsidRDefault="005E6F0A" w:rsidP="005E6F0A">
      <w:pPr>
        <w:numPr>
          <w:ilvl w:val="2"/>
          <w:numId w:val="2"/>
        </w:numPr>
        <w:rPr>
          <w:rFonts w:ascii="Times New Roman" w:hAnsi="Times New Roman" w:cs="Times New Roman"/>
        </w:rPr>
      </w:pPr>
      <w:r>
        <w:rPr>
          <w:rFonts w:ascii="Times New Roman" w:hAnsi="Times New Roman" w:cs="Times New Roman"/>
        </w:rPr>
        <w:t xml:space="preserve">Plan of action: Keep </w:t>
      </w:r>
      <w:r w:rsidRPr="005E6F0A">
        <w:rPr>
          <w:rFonts w:ascii="Times New Roman" w:hAnsi="Times New Roman" w:cs="Times New Roman"/>
        </w:rPr>
        <w:t>putting pressure on the department to make changes to the classes (technology)</w:t>
      </w:r>
    </w:p>
    <w:p w14:paraId="19EBAA3D" w14:textId="62EFC1BE" w:rsidR="005E6F0A" w:rsidRPr="004C35B1" w:rsidRDefault="005E6F0A" w:rsidP="005E6F0A">
      <w:pPr>
        <w:numPr>
          <w:ilvl w:val="2"/>
          <w:numId w:val="2"/>
        </w:numPr>
        <w:rPr>
          <w:rFonts w:ascii="Times New Roman" w:hAnsi="Times New Roman" w:cs="Times New Roman"/>
        </w:rPr>
      </w:pPr>
      <w:r>
        <w:rPr>
          <w:rFonts w:ascii="Times New Roman" w:hAnsi="Times New Roman" w:cs="Times New Roman"/>
        </w:rPr>
        <w:t>See if ITAC can find a solution to make class better right now</w:t>
      </w:r>
    </w:p>
    <w:p w14:paraId="1DE730C1" w14:textId="77777777" w:rsidR="00BD3A7A" w:rsidRPr="00144FA4" w:rsidRDefault="67008A72">
      <w:pPr>
        <w:pStyle w:val="NormalWeb"/>
        <w:numPr>
          <w:ilvl w:val="0"/>
          <w:numId w:val="2"/>
        </w:numPr>
        <w:spacing w:before="280"/>
      </w:pPr>
      <w:r w:rsidRPr="00144FA4">
        <w:t>Reports</w:t>
      </w:r>
    </w:p>
    <w:p w14:paraId="522046A3" w14:textId="77777777" w:rsidR="003E27A0" w:rsidRDefault="126BE945" w:rsidP="003E27A0">
      <w:pPr>
        <w:pStyle w:val="NormalWeb"/>
        <w:numPr>
          <w:ilvl w:val="1"/>
          <w:numId w:val="2"/>
        </w:numPr>
        <w:spacing w:before="280"/>
      </w:pPr>
      <w:r w:rsidRPr="00144FA4">
        <w:t xml:space="preserve">Student Government Vice President’s Report: </w:t>
      </w:r>
      <w:r w:rsidR="00F6009B" w:rsidRPr="00144FA4">
        <w:t>Florence</w:t>
      </w:r>
    </w:p>
    <w:p w14:paraId="1F1568E6" w14:textId="22F5FE0F" w:rsidR="003E27A0" w:rsidRPr="003E27A0" w:rsidRDefault="003E27A0" w:rsidP="003E27A0">
      <w:pPr>
        <w:pStyle w:val="NormalWeb"/>
        <w:numPr>
          <w:ilvl w:val="2"/>
          <w:numId w:val="2"/>
        </w:numPr>
        <w:spacing w:before="280"/>
      </w:pPr>
      <w:r w:rsidRPr="003E27A0">
        <w:t>Legislation to get rid of the freshman housing requirement; did not pass</w:t>
      </w:r>
    </w:p>
    <w:p w14:paraId="4E3EBB33" w14:textId="77777777" w:rsidR="003E27A0" w:rsidRPr="003E27A0" w:rsidRDefault="003E27A0" w:rsidP="003E27A0">
      <w:pPr>
        <w:pStyle w:val="ListParagraph"/>
        <w:numPr>
          <w:ilvl w:val="2"/>
          <w:numId w:val="2"/>
        </w:numPr>
        <w:rPr>
          <w:rFonts w:ascii="Times New Roman" w:hAnsi="Times New Roman" w:cs="Times New Roman"/>
        </w:rPr>
      </w:pPr>
      <w:r w:rsidRPr="003E27A0">
        <w:rPr>
          <w:rFonts w:ascii="Times New Roman" w:hAnsi="Times New Roman" w:cs="Times New Roman"/>
        </w:rPr>
        <w:lastRenderedPageBreak/>
        <w:t>Legislation to notify people who run for office if they won or not; passed</w:t>
      </w:r>
    </w:p>
    <w:p w14:paraId="212DCD26" w14:textId="4A8A4A8F" w:rsidR="004C35B1" w:rsidRPr="004C35B1" w:rsidRDefault="003E27A0" w:rsidP="004C35B1">
      <w:pPr>
        <w:numPr>
          <w:ilvl w:val="2"/>
          <w:numId w:val="2"/>
        </w:numPr>
        <w:spacing w:after="48"/>
        <w:rPr>
          <w:rFonts w:ascii="Times New Roman" w:hAnsi="Times New Roman" w:cs="Times New Roman"/>
        </w:rPr>
      </w:pPr>
      <w:r>
        <w:rPr>
          <w:rFonts w:ascii="Times New Roman" w:hAnsi="Times New Roman" w:cs="Times New Roman"/>
        </w:rPr>
        <w:t>Night Safety Walk,</w:t>
      </w:r>
      <w:r w:rsidR="004C35B1" w:rsidRPr="004C35B1">
        <w:rPr>
          <w:rFonts w:ascii="Times New Roman" w:hAnsi="Times New Roman" w:cs="Times New Roman"/>
        </w:rPr>
        <w:t xml:space="preserve"> 9/28</w:t>
      </w:r>
      <w:r>
        <w:rPr>
          <w:rFonts w:ascii="Times New Roman" w:hAnsi="Times New Roman" w:cs="Times New Roman"/>
        </w:rPr>
        <w:t>,</w:t>
      </w:r>
      <w:r w:rsidR="004C35B1" w:rsidRPr="004C35B1">
        <w:rPr>
          <w:rFonts w:ascii="Times New Roman" w:hAnsi="Times New Roman" w:cs="Times New Roman"/>
        </w:rPr>
        <w:t xml:space="preserve"> 7:30pm</w:t>
      </w:r>
      <w:r>
        <w:rPr>
          <w:rFonts w:ascii="Times New Roman" w:hAnsi="Times New Roman" w:cs="Times New Roman"/>
        </w:rPr>
        <w:t>-10pm</w:t>
      </w:r>
    </w:p>
    <w:p w14:paraId="7523FB93" w14:textId="606DB26D" w:rsidR="004C35B1" w:rsidRDefault="004C35B1" w:rsidP="004C35B1">
      <w:pPr>
        <w:numPr>
          <w:ilvl w:val="2"/>
          <w:numId w:val="2"/>
        </w:numPr>
        <w:spacing w:after="48"/>
        <w:rPr>
          <w:rFonts w:ascii="Times New Roman" w:hAnsi="Times New Roman" w:cs="Times New Roman"/>
        </w:rPr>
      </w:pPr>
      <w:r w:rsidRPr="004C35B1">
        <w:rPr>
          <w:rFonts w:ascii="Times New Roman" w:hAnsi="Times New Roman" w:cs="Times New Roman"/>
        </w:rPr>
        <w:t>Conference: Leave No Victim Behind Conference 10/24-26, student gov guaranteed 10 spots</w:t>
      </w:r>
    </w:p>
    <w:p w14:paraId="6B62EF63" w14:textId="48534425" w:rsidR="003E27A0" w:rsidRPr="003E27A0" w:rsidRDefault="003E27A0" w:rsidP="003E27A0">
      <w:pPr>
        <w:pStyle w:val="ListParagraph"/>
        <w:numPr>
          <w:ilvl w:val="2"/>
          <w:numId w:val="2"/>
        </w:numPr>
        <w:rPr>
          <w:rFonts w:ascii="Times New Roman" w:hAnsi="Times New Roman" w:cs="Times New Roman"/>
        </w:rPr>
      </w:pPr>
      <w:r w:rsidRPr="003E27A0">
        <w:rPr>
          <w:rFonts w:ascii="Times New Roman" w:hAnsi="Times New Roman" w:cs="Times New Roman"/>
        </w:rPr>
        <w:t>Got new senators, but if we know anyone who would be willing to serve, they are still looking to fill more positions</w:t>
      </w:r>
    </w:p>
    <w:p w14:paraId="51C67437" w14:textId="77777777" w:rsidR="003E27A0" w:rsidRDefault="126BE945" w:rsidP="003E27A0">
      <w:pPr>
        <w:pStyle w:val="NormalWeb"/>
        <w:numPr>
          <w:ilvl w:val="1"/>
          <w:numId w:val="2"/>
        </w:numPr>
        <w:spacing w:before="280"/>
      </w:pPr>
      <w:r w:rsidRPr="00144FA4">
        <w:t xml:space="preserve">House Leader Report: </w:t>
      </w:r>
      <w:proofErr w:type="spellStart"/>
      <w:r w:rsidR="00144FA4" w:rsidRPr="00144FA4">
        <w:t>Gehin</w:t>
      </w:r>
      <w:proofErr w:type="spellEnd"/>
    </w:p>
    <w:p w14:paraId="18E4350B" w14:textId="77777777" w:rsidR="003E27A0" w:rsidRDefault="003E27A0" w:rsidP="003E27A0">
      <w:pPr>
        <w:pStyle w:val="NormalWeb"/>
        <w:numPr>
          <w:ilvl w:val="2"/>
          <w:numId w:val="2"/>
        </w:numPr>
        <w:spacing w:before="280"/>
      </w:pPr>
      <w:r w:rsidRPr="003E27A0">
        <w:t>International Student’s Meeting (Wednesday, September 14th)</w:t>
      </w:r>
    </w:p>
    <w:p w14:paraId="3296A369" w14:textId="77777777" w:rsidR="003E27A0" w:rsidRDefault="003E27A0" w:rsidP="004C0C9C">
      <w:pPr>
        <w:pStyle w:val="NormalWeb"/>
        <w:numPr>
          <w:ilvl w:val="3"/>
          <w:numId w:val="2"/>
        </w:numPr>
        <w:spacing w:before="280"/>
      </w:pPr>
      <w:r w:rsidRPr="003E27A0">
        <w:t>President came and talked to international students</w:t>
      </w:r>
    </w:p>
    <w:p w14:paraId="3A44F67B" w14:textId="77777777" w:rsidR="004C0C9C" w:rsidRDefault="003E27A0" w:rsidP="004C0C9C">
      <w:pPr>
        <w:pStyle w:val="NormalWeb"/>
        <w:numPr>
          <w:ilvl w:val="2"/>
          <w:numId w:val="2"/>
        </w:numPr>
        <w:spacing w:before="280"/>
      </w:pPr>
      <w:r w:rsidRPr="003E27A0">
        <w:t>Constitution Day (Friday, September 16th)</w:t>
      </w:r>
    </w:p>
    <w:p w14:paraId="72306B22" w14:textId="77777777" w:rsidR="004C0C9C" w:rsidRDefault="003E27A0" w:rsidP="004C0C9C">
      <w:pPr>
        <w:pStyle w:val="NormalWeb"/>
        <w:numPr>
          <w:ilvl w:val="3"/>
          <w:numId w:val="2"/>
        </w:numPr>
        <w:spacing w:before="280"/>
      </w:pPr>
      <w:r w:rsidRPr="004C0C9C">
        <w:t xml:space="preserve">Gave constitutions to students </w:t>
      </w:r>
    </w:p>
    <w:p w14:paraId="67CF3FB0" w14:textId="77777777" w:rsidR="004C0C9C" w:rsidRDefault="003E27A0" w:rsidP="004C0C9C">
      <w:pPr>
        <w:pStyle w:val="NormalWeb"/>
        <w:numPr>
          <w:ilvl w:val="2"/>
          <w:numId w:val="2"/>
        </w:numPr>
        <w:spacing w:before="280"/>
      </w:pPr>
      <w:r w:rsidRPr="004C0C9C">
        <w:t>Open Forum with Texas State Students with Dr. Baird, SACSCOC, Texas State’s Southern Association of Colleges and Schools’ Vice President (Wednesday, September 21st)</w:t>
      </w:r>
    </w:p>
    <w:p w14:paraId="4510CD34" w14:textId="77777777" w:rsidR="004C0C9C" w:rsidRDefault="003E27A0" w:rsidP="004C0C9C">
      <w:pPr>
        <w:pStyle w:val="NormalWeb"/>
        <w:numPr>
          <w:ilvl w:val="3"/>
          <w:numId w:val="2"/>
        </w:numPr>
        <w:spacing w:before="280"/>
      </w:pPr>
      <w:r w:rsidRPr="004C0C9C">
        <w:t>Student meeting with accreditation team</w:t>
      </w:r>
    </w:p>
    <w:p w14:paraId="6912A39A" w14:textId="77777777" w:rsidR="004C0C9C" w:rsidRDefault="003E27A0" w:rsidP="004C0C9C">
      <w:pPr>
        <w:pStyle w:val="NormalWeb"/>
        <w:numPr>
          <w:ilvl w:val="2"/>
          <w:numId w:val="2"/>
        </w:numPr>
        <w:spacing w:before="280"/>
      </w:pPr>
      <w:r w:rsidRPr="004C0C9C">
        <w:t>ISSS – US tax for Non-Residents (Wednesday, September 21st)</w:t>
      </w:r>
    </w:p>
    <w:p w14:paraId="4FF2F9B8" w14:textId="77777777" w:rsidR="004C0C9C" w:rsidRDefault="003E27A0" w:rsidP="004C0C9C">
      <w:pPr>
        <w:pStyle w:val="NormalWeb"/>
        <w:numPr>
          <w:ilvl w:val="3"/>
          <w:numId w:val="2"/>
        </w:numPr>
        <w:spacing w:before="280"/>
      </w:pPr>
      <w:r w:rsidRPr="004C0C9C">
        <w:t xml:space="preserve">Video to share with international students </w:t>
      </w:r>
      <w:r w:rsidRPr="004C0C9C">
        <w:tab/>
      </w:r>
    </w:p>
    <w:p w14:paraId="3DBF3B59" w14:textId="77777777" w:rsidR="004C0C9C" w:rsidRDefault="003E27A0" w:rsidP="004C0C9C">
      <w:pPr>
        <w:pStyle w:val="NormalWeb"/>
        <w:numPr>
          <w:ilvl w:val="2"/>
          <w:numId w:val="2"/>
        </w:numPr>
        <w:spacing w:before="280"/>
      </w:pPr>
      <w:r w:rsidRPr="004C0C9C">
        <w:t>Job Fair (Wednesday, September 21st)</w:t>
      </w:r>
    </w:p>
    <w:p w14:paraId="560A64F0" w14:textId="77777777" w:rsidR="004C0C9C" w:rsidRDefault="003E27A0" w:rsidP="004C0C9C">
      <w:pPr>
        <w:pStyle w:val="NormalWeb"/>
        <w:numPr>
          <w:ilvl w:val="3"/>
          <w:numId w:val="2"/>
        </w:numPr>
        <w:spacing w:before="280"/>
      </w:pPr>
      <w:proofErr w:type="gramStart"/>
      <w:r w:rsidRPr="004C0C9C">
        <w:t>3 day</w:t>
      </w:r>
      <w:proofErr w:type="gramEnd"/>
      <w:r w:rsidRPr="004C0C9C">
        <w:t xml:space="preserve"> event for graduate students and undergraduate students </w:t>
      </w:r>
    </w:p>
    <w:p w14:paraId="452FA286" w14:textId="77777777" w:rsidR="004C0C9C" w:rsidRDefault="003E27A0" w:rsidP="004C0C9C">
      <w:pPr>
        <w:pStyle w:val="NormalWeb"/>
        <w:numPr>
          <w:ilvl w:val="2"/>
          <w:numId w:val="2"/>
        </w:numPr>
        <w:spacing w:before="280"/>
      </w:pPr>
      <w:r w:rsidRPr="004C0C9C">
        <w:t>Graduate Council (Thursday, September 29th)</w:t>
      </w:r>
    </w:p>
    <w:p w14:paraId="7C2855A7" w14:textId="77777777" w:rsidR="004C0C9C" w:rsidRDefault="003E27A0" w:rsidP="004C0C9C">
      <w:pPr>
        <w:pStyle w:val="NormalWeb"/>
        <w:numPr>
          <w:ilvl w:val="2"/>
          <w:numId w:val="2"/>
        </w:numPr>
        <w:spacing w:before="280"/>
      </w:pPr>
      <w:r w:rsidRPr="004C0C9C">
        <w:t>Change to Calico – Adjust Biographies</w:t>
      </w:r>
    </w:p>
    <w:p w14:paraId="08C16AFA" w14:textId="032134BF" w:rsidR="00C92485" w:rsidRPr="004C0C9C" w:rsidRDefault="003E27A0" w:rsidP="004C0C9C">
      <w:pPr>
        <w:pStyle w:val="NormalWeb"/>
        <w:numPr>
          <w:ilvl w:val="3"/>
          <w:numId w:val="2"/>
        </w:numPr>
        <w:spacing w:before="280"/>
      </w:pPr>
      <w:r w:rsidRPr="004C0C9C">
        <w:t>Website changing to new host, if you have any changes to your biographies now is the time</w:t>
      </w:r>
    </w:p>
    <w:p w14:paraId="754309EF" w14:textId="69D262C0" w:rsidR="00BD3A7A" w:rsidRPr="00144FA4" w:rsidRDefault="126BE945">
      <w:pPr>
        <w:pStyle w:val="NormalWeb"/>
        <w:numPr>
          <w:ilvl w:val="1"/>
          <w:numId w:val="2"/>
        </w:numPr>
        <w:spacing w:before="280"/>
      </w:pPr>
      <w:r w:rsidRPr="00144FA4">
        <w:t xml:space="preserve">House Secretary’s Report: </w:t>
      </w:r>
      <w:r w:rsidR="00C92485">
        <w:t>Fritz</w:t>
      </w:r>
    </w:p>
    <w:p w14:paraId="054DDF46" w14:textId="5910A9A5" w:rsidR="00144FA4" w:rsidRPr="004C0C9C" w:rsidRDefault="004C0C9C" w:rsidP="10201DF0">
      <w:pPr>
        <w:pStyle w:val="NormalWeb"/>
        <w:numPr>
          <w:ilvl w:val="2"/>
          <w:numId w:val="2"/>
        </w:numPr>
        <w:spacing w:before="280" w:line="259" w:lineRule="auto"/>
        <w:rPr>
          <w:rFonts w:eastAsiaTheme="minorEastAsia"/>
        </w:rPr>
      </w:pPr>
      <w:r>
        <w:t>Discussion about attendance: reminder of the policy and brought up what to do about house member with 3 unexcused absences</w:t>
      </w:r>
    </w:p>
    <w:p w14:paraId="695E6E89" w14:textId="0E5AAD85" w:rsidR="004C0C9C" w:rsidRPr="004C0C9C" w:rsidRDefault="004C0C9C" w:rsidP="004C0C9C">
      <w:pPr>
        <w:pStyle w:val="ListParagraph"/>
        <w:numPr>
          <w:ilvl w:val="3"/>
          <w:numId w:val="2"/>
        </w:numPr>
        <w:rPr>
          <w:rFonts w:ascii="Times New Roman" w:eastAsiaTheme="minorEastAsia" w:hAnsi="Times New Roman" w:cs="Times New Roman"/>
        </w:rPr>
      </w:pPr>
      <w:r w:rsidRPr="004C0C9C">
        <w:rPr>
          <w:rFonts w:ascii="Times New Roman" w:eastAsiaTheme="minorEastAsia" w:hAnsi="Times New Roman" w:cs="Times New Roman"/>
        </w:rPr>
        <w:t>Plan for addressing the unexcused absences: send the policy to everyone, send the person a first written warning and a chance to resign if they desire a few days later</w:t>
      </w:r>
    </w:p>
    <w:p w14:paraId="14A4C74E" w14:textId="0BE3C183" w:rsidR="00BD3A7A" w:rsidRPr="00144FA4" w:rsidRDefault="126BE945" w:rsidP="10201DF0">
      <w:pPr>
        <w:pStyle w:val="NormalWeb"/>
        <w:numPr>
          <w:ilvl w:val="1"/>
          <w:numId w:val="2"/>
        </w:numPr>
        <w:spacing w:before="280" w:line="259" w:lineRule="auto"/>
      </w:pPr>
      <w:r w:rsidRPr="00144FA4">
        <w:t>House Parliamentarian’s Report:</w:t>
      </w:r>
      <w:r w:rsidR="00C92485">
        <w:t xml:space="preserve"> Sanchez </w:t>
      </w:r>
    </w:p>
    <w:p w14:paraId="4C35E426" w14:textId="582D1268" w:rsidR="20F83D26" w:rsidRPr="00144FA4" w:rsidRDefault="00144FA4" w:rsidP="10201DF0">
      <w:pPr>
        <w:pStyle w:val="NormalWeb"/>
        <w:numPr>
          <w:ilvl w:val="2"/>
          <w:numId w:val="2"/>
        </w:numPr>
        <w:spacing w:line="259" w:lineRule="auto"/>
        <w:rPr>
          <w:rFonts w:eastAsiaTheme="minorEastAsia"/>
        </w:rPr>
      </w:pPr>
      <w:r w:rsidRPr="00144FA4">
        <w:t>None</w:t>
      </w:r>
    </w:p>
    <w:p w14:paraId="77442D33" w14:textId="16669FF9" w:rsidR="2163B972" w:rsidRPr="004C0C9C" w:rsidRDefault="126BE945" w:rsidP="10201DF0">
      <w:pPr>
        <w:pStyle w:val="NormalWeb"/>
        <w:numPr>
          <w:ilvl w:val="1"/>
          <w:numId w:val="2"/>
        </w:numPr>
        <w:spacing w:line="259" w:lineRule="auto"/>
        <w:rPr>
          <w:rFonts w:eastAsiaTheme="minorEastAsia"/>
        </w:rPr>
      </w:pPr>
      <w:r w:rsidRPr="00144FA4">
        <w:t>House Media Liaison:</w:t>
      </w:r>
      <w:r w:rsidR="00C92485">
        <w:t xml:space="preserve"> Mellow</w:t>
      </w:r>
    </w:p>
    <w:p w14:paraId="7A13E341" w14:textId="7F13A48D" w:rsidR="004C0C9C" w:rsidRPr="004C0C9C" w:rsidRDefault="004C0C9C" w:rsidP="004C0C9C">
      <w:pPr>
        <w:pStyle w:val="ListParagraph"/>
        <w:numPr>
          <w:ilvl w:val="2"/>
          <w:numId w:val="2"/>
        </w:numPr>
        <w:rPr>
          <w:rFonts w:ascii="Times New Roman" w:eastAsiaTheme="minorEastAsia" w:hAnsi="Times New Roman" w:cs="Times New Roman"/>
        </w:rPr>
      </w:pPr>
      <w:r w:rsidRPr="004C0C9C">
        <w:rPr>
          <w:rFonts w:ascii="Times New Roman" w:eastAsiaTheme="minorEastAsia" w:hAnsi="Times New Roman" w:cs="Times New Roman"/>
        </w:rPr>
        <w:t>Proofread the biographies because those will go on social media, also wants to tag us in the stories, share the accounts with your friends</w:t>
      </w:r>
    </w:p>
    <w:p w14:paraId="22E21D27" w14:textId="002E810F" w:rsidR="00BD3A7A" w:rsidRPr="00144FA4" w:rsidRDefault="126BE945" w:rsidP="10201DF0">
      <w:pPr>
        <w:pStyle w:val="NormalWeb"/>
        <w:numPr>
          <w:ilvl w:val="1"/>
          <w:numId w:val="2"/>
        </w:numPr>
        <w:spacing w:before="280" w:line="259" w:lineRule="auto"/>
      </w:pPr>
      <w:r w:rsidRPr="00144FA4">
        <w:t>Committees’ Reports</w:t>
      </w:r>
    </w:p>
    <w:p w14:paraId="561148C4" w14:textId="5A4E4A6C" w:rsidR="00BD3A7A" w:rsidRPr="00144FA4" w:rsidRDefault="126BE945" w:rsidP="20F83D26">
      <w:pPr>
        <w:pStyle w:val="NormalWeb"/>
        <w:numPr>
          <w:ilvl w:val="2"/>
          <w:numId w:val="2"/>
        </w:numPr>
        <w:spacing w:before="280"/>
      </w:pPr>
      <w:r w:rsidRPr="00144FA4">
        <w:t xml:space="preserve">Diversity and Inclusion: </w:t>
      </w:r>
      <w:proofErr w:type="spellStart"/>
      <w:r w:rsidR="00C92485">
        <w:t>Wrightsman</w:t>
      </w:r>
      <w:proofErr w:type="spellEnd"/>
      <w:r w:rsidR="00C92485">
        <w:t xml:space="preserve"> and </w:t>
      </w:r>
      <w:proofErr w:type="spellStart"/>
      <w:r w:rsidR="00C92485">
        <w:t>Limberg</w:t>
      </w:r>
      <w:proofErr w:type="spellEnd"/>
    </w:p>
    <w:p w14:paraId="5BD0BB6E" w14:textId="30BCD577" w:rsidR="00C92485" w:rsidRPr="00C92485" w:rsidRDefault="004C0C9C" w:rsidP="00C92485">
      <w:pPr>
        <w:numPr>
          <w:ilvl w:val="3"/>
          <w:numId w:val="2"/>
        </w:numPr>
        <w:spacing w:after="48"/>
        <w:rPr>
          <w:rFonts w:ascii="Times New Roman" w:hAnsi="Times New Roman" w:cs="Times New Roman"/>
          <w:color w:val="000000" w:themeColor="text1"/>
        </w:rPr>
      </w:pPr>
      <w:r>
        <w:rPr>
          <w:rFonts w:ascii="Times New Roman" w:hAnsi="Times New Roman" w:cs="Times New Roman"/>
          <w:color w:val="000000" w:themeColor="text1"/>
        </w:rPr>
        <w:t>No report</w:t>
      </w:r>
    </w:p>
    <w:p w14:paraId="0F92A53D" w14:textId="41A0AA54" w:rsidR="00BD3A7A" w:rsidRPr="00C92485" w:rsidRDefault="126BE945" w:rsidP="10201DF0">
      <w:pPr>
        <w:pStyle w:val="NormalWeb"/>
        <w:numPr>
          <w:ilvl w:val="2"/>
          <w:numId w:val="2"/>
        </w:numPr>
        <w:spacing w:before="280"/>
        <w:rPr>
          <w:rFonts w:eastAsiaTheme="minorEastAsia"/>
        </w:rPr>
      </w:pPr>
      <w:r w:rsidRPr="00144FA4">
        <w:t xml:space="preserve">Social Media and Technology: </w:t>
      </w:r>
      <w:r w:rsidR="00C92485">
        <w:t>Mellow</w:t>
      </w:r>
    </w:p>
    <w:p w14:paraId="4BB32EFC" w14:textId="2FB006CE" w:rsidR="00C92485" w:rsidRPr="00144FA4" w:rsidRDefault="00C92485" w:rsidP="00C92485">
      <w:pPr>
        <w:pStyle w:val="NormalWeb"/>
        <w:numPr>
          <w:ilvl w:val="3"/>
          <w:numId w:val="2"/>
        </w:numPr>
        <w:spacing w:before="280"/>
        <w:rPr>
          <w:rFonts w:eastAsiaTheme="minorEastAsia"/>
        </w:rPr>
      </w:pPr>
      <w:r>
        <w:t>No report</w:t>
      </w:r>
    </w:p>
    <w:p w14:paraId="4B63575F" w14:textId="02A0226A" w:rsidR="00BD3A7A" w:rsidRPr="00144FA4" w:rsidRDefault="126BE945" w:rsidP="10201DF0">
      <w:pPr>
        <w:pStyle w:val="NormalWeb"/>
        <w:numPr>
          <w:ilvl w:val="2"/>
          <w:numId w:val="2"/>
        </w:numPr>
        <w:spacing w:before="280"/>
      </w:pPr>
      <w:r w:rsidRPr="00144FA4">
        <w:t xml:space="preserve">Campus Life: </w:t>
      </w:r>
    </w:p>
    <w:p w14:paraId="45BB4D93" w14:textId="2CC9B869" w:rsidR="0345CF76" w:rsidRPr="00144FA4" w:rsidRDefault="2CE0C481" w:rsidP="20F83D26">
      <w:pPr>
        <w:pStyle w:val="NormalWeb"/>
        <w:numPr>
          <w:ilvl w:val="3"/>
          <w:numId w:val="2"/>
        </w:numPr>
        <w:spacing w:line="259" w:lineRule="auto"/>
      </w:pPr>
      <w:r w:rsidRPr="00144FA4">
        <w:t>No Report</w:t>
      </w:r>
    </w:p>
    <w:p w14:paraId="02FA002C" w14:textId="1EB412DC" w:rsidR="00BD3A7A" w:rsidRPr="00144FA4" w:rsidRDefault="126BE945" w:rsidP="20F83D26">
      <w:pPr>
        <w:pStyle w:val="NormalWeb"/>
        <w:numPr>
          <w:ilvl w:val="2"/>
          <w:numId w:val="2"/>
        </w:numPr>
        <w:spacing w:before="280"/>
      </w:pPr>
      <w:r w:rsidRPr="00144FA4">
        <w:t>Budget and Finance:</w:t>
      </w:r>
      <w:r w:rsidR="00C92485">
        <w:t xml:space="preserve"> </w:t>
      </w:r>
      <w:proofErr w:type="spellStart"/>
      <w:r w:rsidR="00C92485">
        <w:t>Gehin</w:t>
      </w:r>
      <w:proofErr w:type="spellEnd"/>
      <w:r w:rsidR="00C92485">
        <w:t xml:space="preserve"> and Kimmel</w:t>
      </w:r>
      <w:r w:rsidRPr="00144FA4">
        <w:t xml:space="preserve"> </w:t>
      </w:r>
    </w:p>
    <w:p w14:paraId="55D2FEC3" w14:textId="0C53A88C" w:rsidR="78CCD3BD" w:rsidRPr="00144FA4" w:rsidRDefault="2CE0C481" w:rsidP="20F83D26">
      <w:pPr>
        <w:pStyle w:val="NormalWeb"/>
        <w:numPr>
          <w:ilvl w:val="3"/>
          <w:numId w:val="2"/>
        </w:numPr>
        <w:spacing w:line="259" w:lineRule="auto"/>
      </w:pPr>
      <w:r w:rsidRPr="00144FA4">
        <w:t>No Report</w:t>
      </w:r>
    </w:p>
    <w:p w14:paraId="217A22E0" w14:textId="4BF93DB4" w:rsidR="114D78AB" w:rsidRPr="00144FA4" w:rsidRDefault="019A3DD3" w:rsidP="20F83D26">
      <w:pPr>
        <w:pStyle w:val="NormalWeb"/>
        <w:numPr>
          <w:ilvl w:val="2"/>
          <w:numId w:val="2"/>
        </w:numPr>
        <w:spacing w:line="259" w:lineRule="auto"/>
      </w:pPr>
      <w:r w:rsidRPr="00144FA4">
        <w:t xml:space="preserve">Graduate Employee Relations: </w:t>
      </w:r>
      <w:r w:rsidR="00C92485">
        <w:t>Atkinson</w:t>
      </w:r>
    </w:p>
    <w:p w14:paraId="772ACFD6" w14:textId="54BDF310" w:rsidR="20F83D26" w:rsidRPr="00144FA4" w:rsidRDefault="00144FA4" w:rsidP="10201DF0">
      <w:pPr>
        <w:pStyle w:val="NormalWeb"/>
        <w:numPr>
          <w:ilvl w:val="3"/>
          <w:numId w:val="2"/>
        </w:numPr>
        <w:spacing w:line="259" w:lineRule="auto"/>
        <w:rPr>
          <w:rFonts w:eastAsiaTheme="minorEastAsia"/>
        </w:rPr>
      </w:pPr>
      <w:r>
        <w:rPr>
          <w:rFonts w:eastAsiaTheme="minorEastAsia"/>
        </w:rPr>
        <w:t>No Report</w:t>
      </w:r>
    </w:p>
    <w:p w14:paraId="526723C1" w14:textId="33C10BAA" w:rsidR="00BD3A7A" w:rsidRDefault="126BE945">
      <w:pPr>
        <w:pStyle w:val="NormalWeb"/>
        <w:numPr>
          <w:ilvl w:val="1"/>
          <w:numId w:val="2"/>
        </w:numPr>
        <w:spacing w:before="280"/>
      </w:pPr>
      <w:r w:rsidRPr="00144FA4">
        <w:lastRenderedPageBreak/>
        <w:t>University Committee Reports</w:t>
      </w:r>
    </w:p>
    <w:p w14:paraId="0FE95A78" w14:textId="55B9A864" w:rsidR="00C92485" w:rsidRPr="00144FA4" w:rsidRDefault="00C92485" w:rsidP="00C92485">
      <w:pPr>
        <w:pStyle w:val="NormalWeb"/>
        <w:numPr>
          <w:ilvl w:val="2"/>
          <w:numId w:val="2"/>
        </w:numPr>
        <w:spacing w:before="280"/>
      </w:pPr>
      <w:r>
        <w:t>No reports</w:t>
      </w:r>
    </w:p>
    <w:p w14:paraId="1ACEC532" w14:textId="7CB9DE58" w:rsidR="00BD3A7A" w:rsidRDefault="126BE945">
      <w:pPr>
        <w:pStyle w:val="NormalWeb"/>
        <w:numPr>
          <w:ilvl w:val="1"/>
          <w:numId w:val="2"/>
        </w:numPr>
        <w:spacing w:before="280"/>
      </w:pPr>
      <w:r w:rsidRPr="00144FA4">
        <w:t>Advisor’s Report: Dr. Giuffre</w:t>
      </w:r>
    </w:p>
    <w:p w14:paraId="01E5CEB3" w14:textId="77777777" w:rsidR="004C0C9C" w:rsidRDefault="004C0C9C" w:rsidP="004C0C9C">
      <w:pPr>
        <w:pStyle w:val="NormalWeb"/>
        <w:numPr>
          <w:ilvl w:val="2"/>
          <w:numId w:val="2"/>
        </w:numPr>
        <w:spacing w:before="280"/>
      </w:pPr>
      <w:r>
        <w:t>Graduate professional fair on October 12th 3-6pm, wants two reps to help talk to students informally</w:t>
      </w:r>
    </w:p>
    <w:p w14:paraId="68375DDA" w14:textId="77777777" w:rsidR="004C0C9C" w:rsidRDefault="004C0C9C" w:rsidP="004C0C9C">
      <w:pPr>
        <w:pStyle w:val="NormalWeb"/>
        <w:numPr>
          <w:ilvl w:val="2"/>
          <w:numId w:val="2"/>
        </w:numPr>
        <w:spacing w:before="280"/>
      </w:pPr>
      <w:r>
        <w:t>3MT reminder: thesis and dissertation findings</w:t>
      </w:r>
    </w:p>
    <w:p w14:paraId="0193D786" w14:textId="7F42F7E1" w:rsidR="004C0C9C" w:rsidRPr="00144FA4" w:rsidRDefault="004C0C9C" w:rsidP="004C0C9C">
      <w:pPr>
        <w:pStyle w:val="NormalWeb"/>
        <w:numPr>
          <w:ilvl w:val="2"/>
          <w:numId w:val="2"/>
        </w:numPr>
        <w:spacing w:before="280"/>
      </w:pPr>
      <w:r>
        <w:t>Shop Talks, share social media about that</w:t>
      </w:r>
    </w:p>
    <w:p w14:paraId="213A52DA" w14:textId="23F37541" w:rsidR="00BD3A7A" w:rsidRPr="00144FA4" w:rsidRDefault="67008A72" w:rsidP="10201DF0">
      <w:pPr>
        <w:pStyle w:val="NormalWeb"/>
        <w:numPr>
          <w:ilvl w:val="0"/>
          <w:numId w:val="2"/>
        </w:numPr>
        <w:spacing w:before="280" w:line="259" w:lineRule="auto"/>
      </w:pPr>
      <w:r w:rsidRPr="00144FA4">
        <w:t>Old Business</w:t>
      </w:r>
    </w:p>
    <w:p w14:paraId="448D634F" w14:textId="022DC09A" w:rsidR="10201DF0" w:rsidRPr="00144FA4" w:rsidRDefault="00767142" w:rsidP="10201DF0">
      <w:pPr>
        <w:pStyle w:val="NormalWeb"/>
        <w:numPr>
          <w:ilvl w:val="1"/>
          <w:numId w:val="2"/>
        </w:numPr>
        <w:spacing w:line="259" w:lineRule="auto"/>
        <w:rPr>
          <w:rFonts w:eastAsiaTheme="minorEastAsia"/>
        </w:rPr>
      </w:pPr>
      <w:r>
        <w:t>Survey</w:t>
      </w:r>
    </w:p>
    <w:p w14:paraId="1AE3ADD7" w14:textId="04617264" w:rsidR="00EF2092" w:rsidRPr="004C0C9C" w:rsidRDefault="00C92485" w:rsidP="10201DF0">
      <w:pPr>
        <w:pStyle w:val="NormalWeb"/>
        <w:numPr>
          <w:ilvl w:val="2"/>
          <w:numId w:val="2"/>
        </w:numPr>
        <w:spacing w:line="259" w:lineRule="auto"/>
        <w:rPr>
          <w:rFonts w:eastAsiaTheme="minorEastAsia"/>
        </w:rPr>
      </w:pPr>
      <w:r>
        <w:t xml:space="preserve">Approved </w:t>
      </w:r>
      <w:r w:rsidR="004C0C9C">
        <w:t>for distribution</w:t>
      </w:r>
    </w:p>
    <w:p w14:paraId="296E1E00" w14:textId="6CBDA15A" w:rsidR="004C0C9C" w:rsidRPr="004C0C9C" w:rsidRDefault="004C0C9C" w:rsidP="10201DF0">
      <w:pPr>
        <w:pStyle w:val="NormalWeb"/>
        <w:numPr>
          <w:ilvl w:val="2"/>
          <w:numId w:val="2"/>
        </w:numPr>
        <w:spacing w:line="259" w:lineRule="auto"/>
        <w:rPr>
          <w:rFonts w:eastAsiaTheme="minorEastAsia"/>
        </w:rPr>
      </w:pPr>
      <w:r>
        <w:t>Decided to end the survey on Nov 11</w:t>
      </w:r>
      <w:r w:rsidRPr="004C0C9C">
        <w:rPr>
          <w:vertAlign w:val="superscript"/>
        </w:rPr>
        <w:t>th</w:t>
      </w:r>
    </w:p>
    <w:p w14:paraId="41E3D82E" w14:textId="742E0CC0" w:rsidR="004C0C9C" w:rsidRPr="004C0C9C" w:rsidRDefault="004C0C9C" w:rsidP="10201DF0">
      <w:pPr>
        <w:pStyle w:val="NormalWeb"/>
        <w:numPr>
          <w:ilvl w:val="2"/>
          <w:numId w:val="2"/>
        </w:numPr>
        <w:spacing w:line="259" w:lineRule="auto"/>
        <w:rPr>
          <w:rFonts w:eastAsiaTheme="minorEastAsia"/>
        </w:rPr>
      </w:pPr>
      <w:r>
        <w:t>Do the drawing on Nov 18</w:t>
      </w:r>
      <w:r w:rsidRPr="004C0C9C">
        <w:rPr>
          <w:vertAlign w:val="superscript"/>
        </w:rPr>
        <w:t>th</w:t>
      </w:r>
      <w:r>
        <w:t xml:space="preserve"> (last meeting)</w:t>
      </w:r>
    </w:p>
    <w:p w14:paraId="25AC257A" w14:textId="661D2515" w:rsidR="004C0C9C" w:rsidRPr="004C0C9C" w:rsidRDefault="004C0C9C" w:rsidP="10201DF0">
      <w:pPr>
        <w:pStyle w:val="NormalWeb"/>
        <w:numPr>
          <w:ilvl w:val="2"/>
          <w:numId w:val="2"/>
        </w:numPr>
        <w:spacing w:line="259" w:lineRule="auto"/>
        <w:rPr>
          <w:rFonts w:eastAsiaTheme="minorEastAsia"/>
        </w:rPr>
      </w:pPr>
      <w:r>
        <w:t>Katlyn will write a draft email house members can send to departments</w:t>
      </w:r>
    </w:p>
    <w:p w14:paraId="07247125" w14:textId="087C01EE" w:rsidR="004C0C9C" w:rsidRPr="00144FA4" w:rsidRDefault="004C0C9C" w:rsidP="10201DF0">
      <w:pPr>
        <w:pStyle w:val="NormalWeb"/>
        <w:numPr>
          <w:ilvl w:val="2"/>
          <w:numId w:val="2"/>
        </w:numPr>
        <w:spacing w:line="259" w:lineRule="auto"/>
        <w:rPr>
          <w:rFonts w:eastAsiaTheme="minorEastAsia"/>
        </w:rPr>
      </w:pPr>
      <w:r>
        <w:t>3 winners, 2 gift cards and a swag bag</w:t>
      </w:r>
    </w:p>
    <w:p w14:paraId="67123A99" w14:textId="77777777" w:rsidR="00C92485" w:rsidRDefault="126BE945" w:rsidP="00C92485">
      <w:pPr>
        <w:pStyle w:val="NormalWeb"/>
        <w:numPr>
          <w:ilvl w:val="0"/>
          <w:numId w:val="2"/>
        </w:numPr>
        <w:spacing w:before="280"/>
      </w:pPr>
      <w:r w:rsidRPr="00144FA4">
        <w:t>New Business</w:t>
      </w:r>
    </w:p>
    <w:p w14:paraId="79E2E250" w14:textId="2CC6F0D7" w:rsidR="00D75F7C" w:rsidRDefault="00C92485" w:rsidP="00C92485">
      <w:pPr>
        <w:pStyle w:val="NormalWeb"/>
        <w:numPr>
          <w:ilvl w:val="1"/>
          <w:numId w:val="2"/>
        </w:numPr>
        <w:spacing w:before="280"/>
      </w:pPr>
      <w:r w:rsidRPr="00C92485">
        <w:rPr>
          <w:rFonts w:eastAsiaTheme="minorEastAsia"/>
        </w:rPr>
        <w:t>None</w:t>
      </w:r>
    </w:p>
    <w:p w14:paraId="36BD5940" w14:textId="343178D1" w:rsidR="00D75F7C" w:rsidRDefault="67008A72" w:rsidP="00C92485">
      <w:pPr>
        <w:pStyle w:val="NormalWeb"/>
        <w:numPr>
          <w:ilvl w:val="0"/>
          <w:numId w:val="2"/>
        </w:numPr>
        <w:spacing w:before="280" w:line="259" w:lineRule="auto"/>
      </w:pPr>
      <w:r w:rsidRPr="00144FA4">
        <w:t>Questions</w:t>
      </w:r>
    </w:p>
    <w:p w14:paraId="68F4BF44" w14:textId="0E930A7A" w:rsidR="00C92485" w:rsidRPr="00144FA4" w:rsidRDefault="004C0C9C" w:rsidP="00C92485">
      <w:pPr>
        <w:pStyle w:val="NormalWeb"/>
        <w:numPr>
          <w:ilvl w:val="1"/>
          <w:numId w:val="2"/>
        </w:numPr>
        <w:spacing w:before="280" w:line="259" w:lineRule="auto"/>
      </w:pPr>
      <w:r>
        <w:t>None</w:t>
      </w:r>
    </w:p>
    <w:p w14:paraId="785A44B4" w14:textId="77777777" w:rsidR="00BD3A7A" w:rsidRPr="00C92485" w:rsidRDefault="67008A72">
      <w:pPr>
        <w:pStyle w:val="NormalWeb"/>
        <w:numPr>
          <w:ilvl w:val="0"/>
          <w:numId w:val="2"/>
        </w:numPr>
        <w:spacing w:before="280"/>
      </w:pPr>
      <w:r w:rsidRPr="00144FA4">
        <w:t>Announcements</w:t>
      </w:r>
    </w:p>
    <w:p w14:paraId="03B80FA2" w14:textId="150742F8" w:rsidR="00C92485" w:rsidRPr="00C92485" w:rsidRDefault="004C0C9C" w:rsidP="00C92485">
      <w:pPr>
        <w:numPr>
          <w:ilvl w:val="1"/>
          <w:numId w:val="2"/>
        </w:numPr>
        <w:rPr>
          <w:rFonts w:ascii="Times New Roman" w:hAnsi="Times New Roman" w:cs="Times New Roman"/>
          <w:color w:val="000000" w:themeColor="text1"/>
        </w:rPr>
      </w:pPr>
      <w:r>
        <w:rPr>
          <w:rFonts w:ascii="Times New Roman" w:hAnsi="Times New Roman" w:cs="Times New Roman"/>
          <w:color w:val="000000" w:themeColor="text1"/>
        </w:rPr>
        <w:t>If you have any events in your programs share them with Abby to share on social media</w:t>
      </w:r>
    </w:p>
    <w:p w14:paraId="19695DDE" w14:textId="01E7B1C8" w:rsidR="00D75F7C" w:rsidRDefault="126BE945" w:rsidP="20F83D26">
      <w:pPr>
        <w:pStyle w:val="NormalWeb"/>
        <w:numPr>
          <w:ilvl w:val="0"/>
          <w:numId w:val="2"/>
        </w:numPr>
        <w:spacing w:before="280"/>
      </w:pPr>
      <w:r w:rsidRPr="00144FA4">
        <w:t>Adjournment (</w:t>
      </w:r>
      <w:r w:rsidR="00C92485">
        <w:t>2:0</w:t>
      </w:r>
      <w:r w:rsidR="004C0C9C">
        <w:t>7</w:t>
      </w:r>
      <w:r w:rsidR="00D75F7C">
        <w:t xml:space="preserve"> </w:t>
      </w:r>
      <w:r w:rsidRPr="00144FA4">
        <w:t>PM)</w:t>
      </w:r>
      <w:r w:rsidR="00D75F7C">
        <w:t xml:space="preserve"> </w:t>
      </w:r>
    </w:p>
    <w:p w14:paraId="3F3FF5A4" w14:textId="5C2A9425" w:rsidR="00BD3A7A" w:rsidRPr="00144FA4" w:rsidRDefault="00D75F7C" w:rsidP="00D75F7C">
      <w:pPr>
        <w:pStyle w:val="NormalWeb"/>
        <w:numPr>
          <w:ilvl w:val="1"/>
          <w:numId w:val="2"/>
        </w:numPr>
        <w:spacing w:before="280"/>
      </w:pPr>
      <w:r>
        <w:t xml:space="preserve">Seconded by </w:t>
      </w:r>
      <w:r w:rsidR="00C92485">
        <w:t>Atkinson</w:t>
      </w:r>
    </w:p>
    <w:sectPr w:rsidR="00BD3A7A" w:rsidRPr="00144FA4">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0313"/>
    <w:multiLevelType w:val="hybridMultilevel"/>
    <w:tmpl w:val="95D6CE86"/>
    <w:lvl w:ilvl="0" w:tplc="F084818A">
      <w:start w:val="1"/>
      <w:numFmt w:val="upperRoman"/>
      <w:lvlText w:val="%1."/>
      <w:lvlJc w:val="left"/>
      <w:pPr>
        <w:ind w:left="788"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27C65596">
      <w:start w:val="1"/>
      <w:numFmt w:val="lowerLetter"/>
      <w:lvlText w:val="(%2)"/>
      <w:lvlJc w:val="left"/>
      <w:pPr>
        <w:ind w:left="1056"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CE5C2642">
      <w:start w:val="1"/>
      <w:numFmt w:val="lowerRoman"/>
      <w:lvlText w:val="%3."/>
      <w:lvlJc w:val="left"/>
      <w:pPr>
        <w:ind w:left="148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04090001">
      <w:start w:val="1"/>
      <w:numFmt w:val="bullet"/>
      <w:lvlText w:val=""/>
      <w:lvlJc w:val="left"/>
      <w:pPr>
        <w:ind w:left="2595" w:hanging="360"/>
      </w:pPr>
      <w:rPr>
        <w:rFonts w:ascii="Symbol" w:hAnsi="Symbol" w:hint="default"/>
      </w:rPr>
    </w:lvl>
    <w:lvl w:ilvl="4" w:tplc="04090001">
      <w:start w:val="1"/>
      <w:numFmt w:val="bullet"/>
      <w:lvlText w:val=""/>
      <w:lvlJc w:val="left"/>
      <w:pPr>
        <w:ind w:left="3315" w:hanging="360"/>
      </w:pPr>
      <w:rPr>
        <w:rFonts w:ascii="Symbol" w:hAnsi="Symbol" w:hint="default"/>
      </w:rPr>
    </w:lvl>
    <w:lvl w:ilvl="5" w:tplc="F09AE246">
      <w:start w:val="1"/>
      <w:numFmt w:val="lowerRoman"/>
      <w:lvlText w:val="%6"/>
      <w:lvlJc w:val="left"/>
      <w:pPr>
        <w:ind w:left="367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5002E350">
      <w:start w:val="1"/>
      <w:numFmt w:val="decimal"/>
      <w:lvlText w:val="%7"/>
      <w:lvlJc w:val="left"/>
      <w:pPr>
        <w:ind w:left="439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F36873A6">
      <w:start w:val="1"/>
      <w:numFmt w:val="lowerLetter"/>
      <w:lvlText w:val="%8"/>
      <w:lvlJc w:val="left"/>
      <w:pPr>
        <w:ind w:left="511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45649780">
      <w:start w:val="1"/>
      <w:numFmt w:val="lowerRoman"/>
      <w:lvlText w:val="%9"/>
      <w:lvlJc w:val="left"/>
      <w:pPr>
        <w:ind w:left="583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1960086"/>
    <w:multiLevelType w:val="hybridMultilevel"/>
    <w:tmpl w:val="AA143DF6"/>
    <w:lvl w:ilvl="0" w:tplc="6FC0A7DC">
      <w:start w:val="1"/>
      <w:numFmt w:val="decimal"/>
      <w:lvlText w:val="%1."/>
      <w:lvlJc w:val="left"/>
      <w:pPr>
        <w:ind w:left="720" w:hanging="360"/>
      </w:pPr>
    </w:lvl>
    <w:lvl w:ilvl="1" w:tplc="4684A65C">
      <w:start w:val="1"/>
      <w:numFmt w:val="lowerLetter"/>
      <w:lvlText w:val="%2."/>
      <w:lvlJc w:val="left"/>
      <w:pPr>
        <w:ind w:left="1440" w:hanging="360"/>
      </w:pPr>
    </w:lvl>
    <w:lvl w:ilvl="2" w:tplc="BED0E15A">
      <w:start w:val="1"/>
      <w:numFmt w:val="lowerRoman"/>
      <w:lvlText w:val="%3."/>
      <w:lvlJc w:val="right"/>
      <w:pPr>
        <w:ind w:left="2160" w:hanging="180"/>
      </w:pPr>
    </w:lvl>
    <w:lvl w:ilvl="3" w:tplc="BA00255A">
      <w:start w:val="1"/>
      <w:numFmt w:val="decimal"/>
      <w:lvlText w:val="%4."/>
      <w:lvlJc w:val="left"/>
      <w:pPr>
        <w:ind w:left="2880" w:hanging="360"/>
      </w:pPr>
    </w:lvl>
    <w:lvl w:ilvl="4" w:tplc="4B103AC2">
      <w:start w:val="1"/>
      <w:numFmt w:val="lowerLetter"/>
      <w:lvlText w:val="%5."/>
      <w:lvlJc w:val="left"/>
      <w:pPr>
        <w:ind w:left="3600" w:hanging="360"/>
      </w:pPr>
    </w:lvl>
    <w:lvl w:ilvl="5" w:tplc="B8E22446">
      <w:start w:val="1"/>
      <w:numFmt w:val="lowerRoman"/>
      <w:lvlText w:val="%6."/>
      <w:lvlJc w:val="right"/>
      <w:pPr>
        <w:ind w:left="4320" w:hanging="180"/>
      </w:pPr>
    </w:lvl>
    <w:lvl w:ilvl="6" w:tplc="D9B6AFFE">
      <w:start w:val="1"/>
      <w:numFmt w:val="decimal"/>
      <w:lvlText w:val="%7."/>
      <w:lvlJc w:val="left"/>
      <w:pPr>
        <w:ind w:left="5040" w:hanging="360"/>
      </w:pPr>
    </w:lvl>
    <w:lvl w:ilvl="7" w:tplc="36909F76">
      <w:start w:val="1"/>
      <w:numFmt w:val="lowerLetter"/>
      <w:lvlText w:val="%8."/>
      <w:lvlJc w:val="left"/>
      <w:pPr>
        <w:ind w:left="5760" w:hanging="360"/>
      </w:pPr>
    </w:lvl>
    <w:lvl w:ilvl="8" w:tplc="17649682">
      <w:start w:val="1"/>
      <w:numFmt w:val="lowerRoman"/>
      <w:lvlText w:val="%9."/>
      <w:lvlJc w:val="right"/>
      <w:pPr>
        <w:ind w:left="6480" w:hanging="180"/>
      </w:pPr>
    </w:lvl>
  </w:abstractNum>
  <w:abstractNum w:abstractNumId="2" w15:restartNumberingAfterBreak="0">
    <w:nsid w:val="4F5E7D08"/>
    <w:multiLevelType w:val="multilevel"/>
    <w:tmpl w:val="ED66F59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0D535B7"/>
    <w:multiLevelType w:val="multilevel"/>
    <w:tmpl w:val="D2DCF5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68725178">
    <w:abstractNumId w:val="1"/>
  </w:num>
  <w:num w:numId="2" w16cid:durableId="1989817135">
    <w:abstractNumId w:val="2"/>
  </w:num>
  <w:num w:numId="3" w16cid:durableId="1223177546">
    <w:abstractNumId w:val="3"/>
  </w:num>
  <w:num w:numId="4" w16cid:durableId="1326323360">
    <w:abstractNumId w:val="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 w16cid:durableId="105804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45CF76"/>
    <w:rsid w:val="00144FA4"/>
    <w:rsid w:val="001537B8"/>
    <w:rsid w:val="003E27A0"/>
    <w:rsid w:val="004A442E"/>
    <w:rsid w:val="004C0C9C"/>
    <w:rsid w:val="004C35B1"/>
    <w:rsid w:val="00553166"/>
    <w:rsid w:val="00582EF0"/>
    <w:rsid w:val="005E6F0A"/>
    <w:rsid w:val="00767142"/>
    <w:rsid w:val="00859DDD"/>
    <w:rsid w:val="00AB512B"/>
    <w:rsid w:val="00AC70C1"/>
    <w:rsid w:val="00BD3A7A"/>
    <w:rsid w:val="00C05433"/>
    <w:rsid w:val="00C92485"/>
    <w:rsid w:val="00D062E6"/>
    <w:rsid w:val="00D75F7C"/>
    <w:rsid w:val="00EF2092"/>
    <w:rsid w:val="00F6009B"/>
    <w:rsid w:val="019A3DD3"/>
    <w:rsid w:val="022601C5"/>
    <w:rsid w:val="02F83F28"/>
    <w:rsid w:val="0345CF76"/>
    <w:rsid w:val="034F7C4E"/>
    <w:rsid w:val="035AC345"/>
    <w:rsid w:val="03C1D226"/>
    <w:rsid w:val="044F1908"/>
    <w:rsid w:val="046FC949"/>
    <w:rsid w:val="04ADA793"/>
    <w:rsid w:val="055476A9"/>
    <w:rsid w:val="065F6A64"/>
    <w:rsid w:val="06F972E8"/>
    <w:rsid w:val="0931E090"/>
    <w:rsid w:val="098118B6"/>
    <w:rsid w:val="0A9B239D"/>
    <w:rsid w:val="0D515354"/>
    <w:rsid w:val="0EC6A683"/>
    <w:rsid w:val="0ED0768B"/>
    <w:rsid w:val="0F0484CD"/>
    <w:rsid w:val="10201DF0"/>
    <w:rsid w:val="114D78AB"/>
    <w:rsid w:val="125397E3"/>
    <w:rsid w:val="126BE945"/>
    <w:rsid w:val="16658573"/>
    <w:rsid w:val="167EADD0"/>
    <w:rsid w:val="180155D4"/>
    <w:rsid w:val="18A8AC99"/>
    <w:rsid w:val="19A70DA2"/>
    <w:rsid w:val="1ABBD83E"/>
    <w:rsid w:val="1AF477EE"/>
    <w:rsid w:val="1F1AA897"/>
    <w:rsid w:val="20F83D26"/>
    <w:rsid w:val="2163B972"/>
    <w:rsid w:val="217FD0A7"/>
    <w:rsid w:val="23EE19BA"/>
    <w:rsid w:val="248231D7"/>
    <w:rsid w:val="256ED9C3"/>
    <w:rsid w:val="2667DEB0"/>
    <w:rsid w:val="270A2D2A"/>
    <w:rsid w:val="2AA70CF2"/>
    <w:rsid w:val="2B863A3A"/>
    <w:rsid w:val="2BCD99EC"/>
    <w:rsid w:val="2CD3C635"/>
    <w:rsid w:val="2CE0C481"/>
    <w:rsid w:val="2D68FA9D"/>
    <w:rsid w:val="2F04CAFE"/>
    <w:rsid w:val="2FF59899"/>
    <w:rsid w:val="3195FC81"/>
    <w:rsid w:val="332D395B"/>
    <w:rsid w:val="334307B9"/>
    <w:rsid w:val="334661B8"/>
    <w:rsid w:val="35740C82"/>
    <w:rsid w:val="361B532A"/>
    <w:rsid w:val="37531A71"/>
    <w:rsid w:val="3800AA7E"/>
    <w:rsid w:val="38ABAD44"/>
    <w:rsid w:val="39A10E66"/>
    <w:rsid w:val="3A477DA5"/>
    <w:rsid w:val="3AD5CFE6"/>
    <w:rsid w:val="3C28B434"/>
    <w:rsid w:val="3CD41BA1"/>
    <w:rsid w:val="3DCC721B"/>
    <w:rsid w:val="3DD883FF"/>
    <w:rsid w:val="3DDBA921"/>
    <w:rsid w:val="3DE106F1"/>
    <w:rsid w:val="3E17BF96"/>
    <w:rsid w:val="3E85BA60"/>
    <w:rsid w:val="3EE17DCE"/>
    <w:rsid w:val="3F2276AC"/>
    <w:rsid w:val="3F777982"/>
    <w:rsid w:val="40A42314"/>
    <w:rsid w:val="434B4AAB"/>
    <w:rsid w:val="4433C619"/>
    <w:rsid w:val="44FCE96A"/>
    <w:rsid w:val="45896986"/>
    <w:rsid w:val="46868756"/>
    <w:rsid w:val="475A2C04"/>
    <w:rsid w:val="47F90D94"/>
    <w:rsid w:val="4926494E"/>
    <w:rsid w:val="4C46C584"/>
    <w:rsid w:val="4C5DEA10"/>
    <w:rsid w:val="4DC96D88"/>
    <w:rsid w:val="4DF9BA71"/>
    <w:rsid w:val="4EA3CBB0"/>
    <w:rsid w:val="4F7671B2"/>
    <w:rsid w:val="4F7678C0"/>
    <w:rsid w:val="514BAD0D"/>
    <w:rsid w:val="515C41F9"/>
    <w:rsid w:val="51E55C6F"/>
    <w:rsid w:val="52CC74EB"/>
    <w:rsid w:val="536FE2A5"/>
    <w:rsid w:val="54DF1E4B"/>
    <w:rsid w:val="553DACD6"/>
    <w:rsid w:val="556E85A1"/>
    <w:rsid w:val="5758F807"/>
    <w:rsid w:val="578F61E0"/>
    <w:rsid w:val="59523A8A"/>
    <w:rsid w:val="5A8D2A04"/>
    <w:rsid w:val="5B61131F"/>
    <w:rsid w:val="5CE4794C"/>
    <w:rsid w:val="5E1748BC"/>
    <w:rsid w:val="5E8DEE17"/>
    <w:rsid w:val="5F7B61B3"/>
    <w:rsid w:val="5FC4FCFC"/>
    <w:rsid w:val="60864932"/>
    <w:rsid w:val="60D86243"/>
    <w:rsid w:val="61364426"/>
    <w:rsid w:val="618B552E"/>
    <w:rsid w:val="61C58ED9"/>
    <w:rsid w:val="61F185FD"/>
    <w:rsid w:val="6265E192"/>
    <w:rsid w:val="62CC2AD2"/>
    <w:rsid w:val="62F2C0A6"/>
    <w:rsid w:val="63163D75"/>
    <w:rsid w:val="6456C05C"/>
    <w:rsid w:val="647DDF20"/>
    <w:rsid w:val="64FD2F9B"/>
    <w:rsid w:val="65F290BD"/>
    <w:rsid w:val="66B90985"/>
    <w:rsid w:val="67008A72"/>
    <w:rsid w:val="67286752"/>
    <w:rsid w:val="6804BC24"/>
    <w:rsid w:val="693B6C56"/>
    <w:rsid w:val="69CF8473"/>
    <w:rsid w:val="6A2D2B78"/>
    <w:rsid w:val="6ABE145A"/>
    <w:rsid w:val="6DF90F1B"/>
    <w:rsid w:val="6E6AA0E7"/>
    <w:rsid w:val="6EA2F596"/>
    <w:rsid w:val="722472D0"/>
    <w:rsid w:val="72B64D39"/>
    <w:rsid w:val="72FBB367"/>
    <w:rsid w:val="7530EF1D"/>
    <w:rsid w:val="773BABF2"/>
    <w:rsid w:val="78CCD3BD"/>
    <w:rsid w:val="79D56CAD"/>
    <w:rsid w:val="7B70F470"/>
    <w:rsid w:val="7C440722"/>
    <w:rsid w:val="7CDF10A6"/>
    <w:rsid w:val="7D7BC6E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EA82"/>
  <w15:docId w15:val="{CB46B8F4-75CA-4C50-8295-59EF1D9C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A026EE"/>
    <w:pPr>
      <w:spacing w:beforeAutospacing="1"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92485"/>
    <w:rPr>
      <w:color w:val="0563C1" w:themeColor="hyperlink"/>
      <w:u w:val="single"/>
    </w:rPr>
  </w:style>
  <w:style w:type="paragraph" w:styleId="ListParagraph">
    <w:name w:val="List Paragraph"/>
    <w:basedOn w:val="Normal"/>
    <w:uiPriority w:val="34"/>
    <w:qFormat/>
    <w:rsid w:val="003E2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5904">
      <w:bodyDiv w:val="1"/>
      <w:marLeft w:val="0"/>
      <w:marRight w:val="0"/>
      <w:marTop w:val="0"/>
      <w:marBottom w:val="0"/>
      <w:divBdr>
        <w:top w:val="none" w:sz="0" w:space="0" w:color="auto"/>
        <w:left w:val="none" w:sz="0" w:space="0" w:color="auto"/>
        <w:bottom w:val="none" w:sz="0" w:space="0" w:color="auto"/>
        <w:right w:val="none" w:sz="0" w:space="0" w:color="auto"/>
      </w:divBdr>
    </w:div>
    <w:div w:id="595214451">
      <w:bodyDiv w:val="1"/>
      <w:marLeft w:val="0"/>
      <w:marRight w:val="0"/>
      <w:marTop w:val="0"/>
      <w:marBottom w:val="0"/>
      <w:divBdr>
        <w:top w:val="none" w:sz="0" w:space="0" w:color="auto"/>
        <w:left w:val="none" w:sz="0" w:space="0" w:color="auto"/>
        <w:bottom w:val="none" w:sz="0" w:space="0" w:color="auto"/>
        <w:right w:val="none" w:sz="0" w:space="0" w:color="auto"/>
      </w:divBdr>
    </w:div>
    <w:div w:id="622929048">
      <w:bodyDiv w:val="1"/>
      <w:marLeft w:val="0"/>
      <w:marRight w:val="0"/>
      <w:marTop w:val="0"/>
      <w:marBottom w:val="0"/>
      <w:divBdr>
        <w:top w:val="none" w:sz="0" w:space="0" w:color="auto"/>
        <w:left w:val="none" w:sz="0" w:space="0" w:color="auto"/>
        <w:bottom w:val="none" w:sz="0" w:space="0" w:color="auto"/>
        <w:right w:val="none" w:sz="0" w:space="0" w:color="auto"/>
      </w:divBdr>
    </w:div>
    <w:div w:id="1001859143">
      <w:bodyDiv w:val="1"/>
      <w:marLeft w:val="0"/>
      <w:marRight w:val="0"/>
      <w:marTop w:val="0"/>
      <w:marBottom w:val="0"/>
      <w:divBdr>
        <w:top w:val="none" w:sz="0" w:space="0" w:color="auto"/>
        <w:left w:val="none" w:sz="0" w:space="0" w:color="auto"/>
        <w:bottom w:val="none" w:sz="0" w:space="0" w:color="auto"/>
        <w:right w:val="none" w:sz="0" w:space="0" w:color="auto"/>
      </w:divBdr>
    </w:div>
    <w:div w:id="1595745467">
      <w:bodyDiv w:val="1"/>
      <w:marLeft w:val="0"/>
      <w:marRight w:val="0"/>
      <w:marTop w:val="0"/>
      <w:marBottom w:val="0"/>
      <w:divBdr>
        <w:top w:val="none" w:sz="0" w:space="0" w:color="auto"/>
        <w:left w:val="none" w:sz="0" w:space="0" w:color="auto"/>
        <w:bottom w:val="none" w:sz="0" w:space="0" w:color="auto"/>
        <w:right w:val="none" w:sz="0" w:space="0" w:color="auto"/>
      </w:divBdr>
    </w:div>
    <w:div w:id="1809125108">
      <w:bodyDiv w:val="1"/>
      <w:marLeft w:val="0"/>
      <w:marRight w:val="0"/>
      <w:marTop w:val="0"/>
      <w:marBottom w:val="0"/>
      <w:divBdr>
        <w:top w:val="none" w:sz="0" w:space="0" w:color="auto"/>
        <w:left w:val="none" w:sz="0" w:space="0" w:color="auto"/>
        <w:bottom w:val="none" w:sz="0" w:space="0" w:color="auto"/>
        <w:right w:val="none" w:sz="0" w:space="0" w:color="auto"/>
      </w:divBdr>
    </w:div>
    <w:div w:id="2080864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Beck-King</dc:creator>
  <dc:description/>
  <cp:lastModifiedBy>Katlyn Casagrande</cp:lastModifiedBy>
  <cp:revision>6</cp:revision>
  <dcterms:created xsi:type="dcterms:W3CDTF">2022-09-23T21:09:00Z</dcterms:created>
  <dcterms:modified xsi:type="dcterms:W3CDTF">2022-09-23T21:24:00Z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