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B211" w14:textId="77777777" w:rsidR="00FE2D9D" w:rsidRDefault="00FE2D9D" w:rsidP="00CF73B8">
      <w:pPr>
        <w:rPr>
          <w:rFonts w:ascii="Arial" w:hAnsi="Arial" w:cs="Arial"/>
          <w:b/>
          <w:bCs/>
        </w:rPr>
      </w:pPr>
    </w:p>
    <w:p w14:paraId="7231FB8F" w14:textId="77777777" w:rsidR="00FE2D9D" w:rsidRDefault="00FE2D9D" w:rsidP="00CF73B8">
      <w:pPr>
        <w:rPr>
          <w:rFonts w:ascii="Arial" w:hAnsi="Arial" w:cs="Arial"/>
          <w:b/>
          <w:bCs/>
        </w:rPr>
      </w:pPr>
    </w:p>
    <w:p w14:paraId="028C7E6F" w14:textId="77777777" w:rsidR="00FE2D9D" w:rsidRDefault="00FE2D9D" w:rsidP="00CF73B8">
      <w:pPr>
        <w:rPr>
          <w:rFonts w:ascii="Arial" w:hAnsi="Arial" w:cs="Arial"/>
          <w:b/>
          <w:bCs/>
        </w:rPr>
      </w:pPr>
    </w:p>
    <w:p w14:paraId="62DB27F0" w14:textId="56E92033" w:rsidR="00CF73B8" w:rsidRDefault="001C49F5" w:rsidP="00CF73B8">
      <w:pPr>
        <w:rPr>
          <w:rFonts w:ascii="Arial" w:hAnsi="Arial" w:cs="Arial"/>
          <w:b/>
          <w:bCs/>
        </w:rPr>
      </w:pPr>
      <w:r>
        <w:rPr>
          <w:rFonts w:ascii="Arial" w:hAnsi="Arial" w:cs="Arial"/>
          <w:b/>
          <w:bCs/>
        </w:rPr>
        <w:t>Honorary Faculty Titles and</w:t>
      </w:r>
      <w:r w:rsidR="00267852">
        <w:rPr>
          <w:rFonts w:ascii="Arial" w:hAnsi="Arial" w:cs="Arial"/>
          <w:b/>
          <w:bCs/>
        </w:rPr>
        <w:t xml:space="preserve"> </w:t>
      </w:r>
      <w:r w:rsidR="00267852">
        <w:rPr>
          <w:rFonts w:ascii="Arial" w:hAnsi="Arial" w:cs="Arial"/>
          <w:b/>
          <w:bCs/>
        </w:rPr>
        <w:tab/>
      </w:r>
      <w:r w:rsidR="00267852">
        <w:rPr>
          <w:rFonts w:ascii="Arial" w:hAnsi="Arial" w:cs="Arial"/>
          <w:b/>
          <w:bCs/>
        </w:rPr>
        <w:tab/>
      </w:r>
      <w:r w:rsidR="00267852">
        <w:rPr>
          <w:rFonts w:ascii="Arial" w:hAnsi="Arial" w:cs="Arial"/>
          <w:b/>
          <w:bCs/>
        </w:rPr>
        <w:tab/>
        <w:t>AA/PPS No. 02.04.</w:t>
      </w:r>
      <w:r w:rsidR="00CF73B8">
        <w:rPr>
          <w:rFonts w:ascii="Arial" w:hAnsi="Arial" w:cs="Arial"/>
          <w:b/>
          <w:bCs/>
        </w:rPr>
        <w:t>1</w:t>
      </w:r>
      <w:r w:rsidR="00267852">
        <w:rPr>
          <w:rFonts w:ascii="Arial" w:hAnsi="Arial" w:cs="Arial"/>
          <w:b/>
          <w:bCs/>
        </w:rPr>
        <w:t>0</w:t>
      </w:r>
    </w:p>
    <w:p w14:paraId="6576B616" w14:textId="3257555E" w:rsidR="00FF6C9B" w:rsidRDefault="001C49F5" w:rsidP="00CF73B8">
      <w:pPr>
        <w:rPr>
          <w:rFonts w:ascii="Arial" w:hAnsi="Arial" w:cs="Arial"/>
          <w:b/>
          <w:bCs/>
        </w:rPr>
      </w:pPr>
      <w:r>
        <w:rPr>
          <w:rFonts w:ascii="Arial" w:hAnsi="Arial" w:cs="Arial"/>
          <w:b/>
          <w:bCs/>
        </w:rPr>
        <w:t xml:space="preserve">Emeritus Faculty </w:t>
      </w:r>
      <w:r>
        <w:rPr>
          <w:rFonts w:ascii="Arial" w:hAnsi="Arial" w:cs="Arial"/>
          <w:b/>
          <w:bCs/>
        </w:rPr>
        <w:tab/>
      </w:r>
      <w:r>
        <w:rPr>
          <w:rFonts w:ascii="Arial" w:hAnsi="Arial" w:cs="Arial"/>
          <w:b/>
          <w:bCs/>
        </w:rPr>
        <w:tab/>
      </w:r>
      <w:r w:rsidR="00685BA7">
        <w:rPr>
          <w:rFonts w:ascii="Arial" w:hAnsi="Arial" w:cs="Arial"/>
          <w:b/>
          <w:bCs/>
        </w:rPr>
        <w:tab/>
      </w:r>
      <w:r w:rsidR="00685BA7">
        <w:rPr>
          <w:rFonts w:ascii="Arial" w:hAnsi="Arial" w:cs="Arial"/>
          <w:b/>
          <w:bCs/>
        </w:rPr>
        <w:tab/>
      </w:r>
      <w:r w:rsidR="00685BA7">
        <w:rPr>
          <w:rFonts w:ascii="Arial" w:hAnsi="Arial" w:cs="Arial"/>
          <w:b/>
          <w:bCs/>
        </w:rPr>
        <w:tab/>
        <w:t xml:space="preserve">Issue No. </w:t>
      </w:r>
      <w:r w:rsidR="00744BE5">
        <w:rPr>
          <w:rFonts w:ascii="Arial" w:hAnsi="Arial" w:cs="Arial"/>
          <w:b/>
          <w:bCs/>
        </w:rPr>
        <w:t>3</w:t>
      </w:r>
    </w:p>
    <w:p w14:paraId="5B72B629" w14:textId="3861BAFE" w:rsidR="00D235E3" w:rsidRDefault="00D235E3" w:rsidP="00CF73B8">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Revised Date: 06/18/2021</w:t>
      </w:r>
    </w:p>
    <w:p w14:paraId="3EE5D31F" w14:textId="5CBC6CC4" w:rsidR="00323BFA" w:rsidRDefault="00CF73B8" w:rsidP="00323BFA">
      <w:pPr>
        <w:tabs>
          <w:tab w:val="center" w:pos="4680"/>
        </w:tabs>
        <w:ind w:left="5040"/>
        <w:rPr>
          <w:rFonts w:ascii="Arial" w:hAnsi="Arial" w:cs="Arial"/>
          <w:b/>
          <w:bCs/>
        </w:rPr>
      </w:pPr>
      <w:r>
        <w:rPr>
          <w:rFonts w:ascii="Arial" w:hAnsi="Arial" w:cs="Arial"/>
          <w:b/>
          <w:bCs/>
        </w:rPr>
        <w:t xml:space="preserve">Effective Date: </w:t>
      </w:r>
      <w:r w:rsidR="00E142B9">
        <w:rPr>
          <w:rFonts w:ascii="Arial" w:hAnsi="Arial" w:cs="Arial"/>
          <w:b/>
          <w:bCs/>
        </w:rPr>
        <w:t>02/10/2021</w:t>
      </w:r>
    </w:p>
    <w:p w14:paraId="11791783" w14:textId="184F7153" w:rsidR="00AF45C1" w:rsidRDefault="00323BFA" w:rsidP="003D06A0">
      <w:pPr>
        <w:tabs>
          <w:tab w:val="center" w:pos="4680"/>
        </w:tabs>
        <w:ind w:left="5040"/>
        <w:rPr>
          <w:rFonts w:ascii="Arial" w:hAnsi="Arial" w:cs="Arial"/>
          <w:b/>
          <w:bCs/>
        </w:rPr>
      </w:pPr>
      <w:r>
        <w:rPr>
          <w:rFonts w:ascii="Arial" w:hAnsi="Arial" w:cs="Arial"/>
          <w:b/>
          <w:bCs/>
        </w:rPr>
        <w:t xml:space="preserve">Next Review Date: </w:t>
      </w:r>
      <w:r w:rsidR="00186C4F">
        <w:rPr>
          <w:rFonts w:ascii="Arial" w:hAnsi="Arial" w:cs="Arial"/>
          <w:b/>
          <w:bCs/>
        </w:rPr>
        <w:t>11/01/20</w:t>
      </w:r>
      <w:r w:rsidR="003B2DC2">
        <w:rPr>
          <w:rFonts w:ascii="Arial" w:hAnsi="Arial" w:cs="Arial"/>
          <w:b/>
          <w:bCs/>
        </w:rPr>
        <w:t>22</w:t>
      </w:r>
      <w:r w:rsidR="00186C4F">
        <w:rPr>
          <w:rFonts w:ascii="Arial" w:hAnsi="Arial" w:cs="Arial"/>
          <w:b/>
          <w:bCs/>
        </w:rPr>
        <w:t xml:space="preserve"> </w:t>
      </w:r>
      <w:r>
        <w:rPr>
          <w:rFonts w:ascii="Arial" w:hAnsi="Arial" w:cs="Arial"/>
          <w:b/>
          <w:bCs/>
        </w:rPr>
        <w:t>(E</w:t>
      </w:r>
      <w:r w:rsidR="00D23EE9">
        <w:rPr>
          <w:rFonts w:ascii="Arial" w:hAnsi="Arial" w:cs="Arial"/>
          <w:b/>
          <w:bCs/>
        </w:rPr>
        <w:t>4</w:t>
      </w:r>
      <w:r>
        <w:rPr>
          <w:rFonts w:ascii="Arial" w:hAnsi="Arial" w:cs="Arial"/>
          <w:b/>
          <w:bCs/>
        </w:rPr>
        <w:t>Y)</w:t>
      </w:r>
      <w:r w:rsidR="00CF73B8">
        <w:rPr>
          <w:rFonts w:ascii="Arial" w:hAnsi="Arial" w:cs="Arial"/>
          <w:b/>
          <w:bCs/>
        </w:rPr>
        <w:br/>
      </w:r>
      <w:r>
        <w:rPr>
          <w:rFonts w:ascii="Arial" w:hAnsi="Arial" w:cs="Arial"/>
          <w:b/>
          <w:bCs/>
        </w:rPr>
        <w:t>Sr</w:t>
      </w:r>
      <w:r w:rsidR="00D235E3">
        <w:rPr>
          <w:rFonts w:ascii="Arial" w:hAnsi="Arial" w:cs="Arial"/>
          <w:b/>
          <w:bCs/>
        </w:rPr>
        <w:t>.</w:t>
      </w:r>
      <w:r>
        <w:rPr>
          <w:rFonts w:ascii="Arial" w:hAnsi="Arial" w:cs="Arial"/>
          <w:b/>
          <w:bCs/>
        </w:rPr>
        <w:t xml:space="preserve"> Reviewer: Associate Provost</w:t>
      </w:r>
    </w:p>
    <w:p w14:paraId="69B2105C" w14:textId="77777777" w:rsidR="0097020E" w:rsidRDefault="0097020E" w:rsidP="003D06A0">
      <w:pPr>
        <w:tabs>
          <w:tab w:val="center" w:pos="4680"/>
        </w:tabs>
        <w:ind w:left="5040"/>
        <w:rPr>
          <w:rFonts w:ascii="Arial" w:hAnsi="Arial" w:cs="Arial"/>
          <w:b/>
          <w:bCs/>
        </w:rPr>
      </w:pPr>
    </w:p>
    <w:p w14:paraId="17484B26" w14:textId="684DA75B" w:rsidR="00920300" w:rsidRPr="00775624" w:rsidRDefault="00920300" w:rsidP="00920300">
      <w:pPr>
        <w:pStyle w:val="ListParagraph"/>
        <w:ind w:left="0"/>
        <w:contextualSpacing w:val="0"/>
        <w:rPr>
          <w:rFonts w:ascii="Arial" w:hAnsi="Arial" w:cs="Arial"/>
          <w:color w:val="C00000"/>
          <w:sz w:val="22"/>
          <w:szCs w:val="22"/>
        </w:rPr>
      </w:pPr>
    </w:p>
    <w:p w14:paraId="2737B8AE" w14:textId="212E7F07" w:rsidR="003D65D5" w:rsidRDefault="00D235E3" w:rsidP="003D06A0">
      <w:pPr>
        <w:rPr>
          <w:rFonts w:ascii="Arial" w:hAnsi="Arial" w:cs="Arial"/>
          <w:b/>
          <w:bCs/>
          <w:color w:val="000000"/>
        </w:rPr>
      </w:pPr>
      <w:r w:rsidRPr="00946E8B">
        <w:rPr>
          <w:rFonts w:ascii="Arial" w:hAnsi="Arial" w:cs="Arial"/>
          <w:b/>
          <w:bCs/>
          <w:color w:val="000000"/>
        </w:rPr>
        <w:t>POLICY STATEMENT</w:t>
      </w:r>
    </w:p>
    <w:p w14:paraId="0FCBFCF2" w14:textId="1FB39BBE" w:rsidR="00D235E3" w:rsidRDefault="00D235E3" w:rsidP="003D06A0">
      <w:pPr>
        <w:rPr>
          <w:rFonts w:ascii="Arial" w:hAnsi="Arial" w:cs="Arial"/>
          <w:b/>
          <w:bCs/>
          <w:color w:val="000000"/>
        </w:rPr>
      </w:pPr>
    </w:p>
    <w:p w14:paraId="486A9AF8" w14:textId="2B549CED" w:rsidR="00D235E3" w:rsidRPr="00D235E3" w:rsidRDefault="00D235E3" w:rsidP="003D06A0">
      <w:pPr>
        <w:rPr>
          <w:rFonts w:ascii="Arial" w:hAnsi="Arial" w:cs="Arial"/>
          <w:i/>
          <w:iCs/>
          <w:color w:val="000000"/>
        </w:rPr>
      </w:pPr>
      <w:r w:rsidRPr="00D235E3">
        <w:rPr>
          <w:rFonts w:ascii="Arial" w:hAnsi="Arial" w:cs="Arial"/>
          <w:i/>
          <w:iCs/>
          <w:color w:val="000000"/>
        </w:rPr>
        <w:t xml:space="preserve">Texas State University is committed to providing recognition to current and retired faculty members for distinguished service and contributions. </w:t>
      </w:r>
    </w:p>
    <w:p w14:paraId="09EAC736" w14:textId="77777777" w:rsidR="00D235E3" w:rsidRDefault="00D235E3" w:rsidP="003D06A0">
      <w:pPr>
        <w:rPr>
          <w:rFonts w:ascii="Arial" w:hAnsi="Arial" w:cs="Arial"/>
          <w:b/>
          <w:bCs/>
          <w:color w:val="000000"/>
        </w:rPr>
      </w:pPr>
    </w:p>
    <w:p w14:paraId="7D542E91" w14:textId="54A6E1BA" w:rsidR="00FE2D9D" w:rsidRPr="00946E8B" w:rsidRDefault="00946E8B" w:rsidP="00946E8B">
      <w:pPr>
        <w:ind w:left="720" w:hanging="720"/>
        <w:rPr>
          <w:rFonts w:ascii="Arial" w:hAnsi="Arial" w:cs="Arial"/>
          <w:b/>
          <w:bCs/>
          <w:color w:val="000000"/>
        </w:rPr>
      </w:pPr>
      <w:r w:rsidRPr="00946E8B">
        <w:rPr>
          <w:rFonts w:ascii="Arial" w:hAnsi="Arial" w:cs="Arial"/>
          <w:b/>
          <w:bCs/>
          <w:color w:val="000000"/>
        </w:rPr>
        <w:t>01.</w:t>
      </w:r>
      <w:r w:rsidR="00D235E3">
        <w:rPr>
          <w:rFonts w:ascii="Arial" w:hAnsi="Arial" w:cs="Arial"/>
          <w:b/>
          <w:bCs/>
          <w:color w:val="000000"/>
        </w:rPr>
        <w:tab/>
        <w:t>BACKGROUND INFORMATION</w:t>
      </w:r>
      <w:r>
        <w:rPr>
          <w:rFonts w:ascii="Arial" w:hAnsi="Arial" w:cs="Arial"/>
          <w:b/>
          <w:bCs/>
          <w:color w:val="000000"/>
        </w:rPr>
        <w:tab/>
      </w:r>
      <w:r w:rsidR="003B2DC2" w:rsidRPr="00946E8B">
        <w:rPr>
          <w:rFonts w:ascii="Arial" w:hAnsi="Arial" w:cs="Arial"/>
          <w:b/>
          <w:bCs/>
          <w:color w:val="000000"/>
        </w:rPr>
        <w:t xml:space="preserve"> </w:t>
      </w:r>
    </w:p>
    <w:p w14:paraId="6B64FD95" w14:textId="77777777" w:rsidR="00946E8B" w:rsidRPr="00946E8B" w:rsidRDefault="00946E8B" w:rsidP="00946E8B">
      <w:pPr>
        <w:ind w:left="720" w:hanging="720"/>
      </w:pPr>
    </w:p>
    <w:p w14:paraId="218B620C" w14:textId="234B1068" w:rsidR="002E2051" w:rsidRPr="00946E8B" w:rsidRDefault="002E2051" w:rsidP="00946E8B">
      <w:pPr>
        <w:pStyle w:val="ListParagraph"/>
        <w:numPr>
          <w:ilvl w:val="1"/>
          <w:numId w:val="16"/>
        </w:numPr>
        <w:rPr>
          <w:rFonts w:ascii="Arial" w:hAnsi="Arial" w:cs="Arial"/>
          <w:color w:val="000000"/>
        </w:rPr>
      </w:pPr>
      <w:r w:rsidRPr="00946E8B">
        <w:rPr>
          <w:rFonts w:ascii="Arial" w:hAnsi="Arial" w:cs="Arial"/>
          <w:color w:val="000000"/>
        </w:rPr>
        <w:t>Several honorar</w:t>
      </w:r>
      <w:r w:rsidR="00FF29F2" w:rsidRPr="00946E8B">
        <w:rPr>
          <w:rFonts w:ascii="Arial" w:hAnsi="Arial" w:cs="Arial"/>
          <w:color w:val="000000"/>
        </w:rPr>
        <w:t>y titles</w:t>
      </w:r>
      <w:r w:rsidR="00D23EE9" w:rsidRPr="00946E8B">
        <w:rPr>
          <w:rFonts w:ascii="Arial" w:hAnsi="Arial" w:cs="Arial"/>
          <w:color w:val="000000"/>
        </w:rPr>
        <w:t xml:space="preserve">, including those of </w:t>
      </w:r>
      <w:r w:rsidR="00FF29F2" w:rsidRPr="00946E8B">
        <w:rPr>
          <w:rFonts w:ascii="Arial" w:hAnsi="Arial" w:cs="Arial"/>
          <w:color w:val="000000"/>
        </w:rPr>
        <w:t xml:space="preserve">regents’ professor, </w:t>
      </w:r>
      <w:r w:rsidR="0066045B">
        <w:rPr>
          <w:rFonts w:ascii="Arial" w:hAnsi="Arial" w:cs="Arial"/>
          <w:color w:val="000000"/>
        </w:rPr>
        <w:t>regents’ teacher</w:t>
      </w:r>
      <w:r w:rsidR="00D53A3A" w:rsidRPr="00946E8B">
        <w:rPr>
          <w:rFonts w:ascii="Arial" w:hAnsi="Arial" w:cs="Arial"/>
          <w:color w:val="000000"/>
        </w:rPr>
        <w:t xml:space="preserve">, </w:t>
      </w:r>
      <w:r w:rsidR="00FF29F2" w:rsidRPr="00946E8B">
        <w:rPr>
          <w:rFonts w:ascii="Arial" w:hAnsi="Arial" w:cs="Arial"/>
          <w:color w:val="000000"/>
        </w:rPr>
        <w:t>university distinguished p</w:t>
      </w:r>
      <w:r w:rsidRPr="00946E8B">
        <w:rPr>
          <w:rFonts w:ascii="Arial" w:hAnsi="Arial" w:cs="Arial"/>
          <w:color w:val="000000"/>
        </w:rPr>
        <w:t xml:space="preserve">rofessor, </w:t>
      </w:r>
      <w:r w:rsidR="00FF29F2" w:rsidRPr="00946E8B">
        <w:rPr>
          <w:rFonts w:ascii="Arial" w:hAnsi="Arial" w:cs="Arial"/>
          <w:color w:val="000000"/>
        </w:rPr>
        <w:t>distinguished p</w:t>
      </w:r>
      <w:r w:rsidR="00585B6E" w:rsidRPr="00946E8B">
        <w:rPr>
          <w:rFonts w:ascii="Arial" w:hAnsi="Arial" w:cs="Arial"/>
          <w:color w:val="000000"/>
        </w:rPr>
        <w:t>rofessor</w:t>
      </w:r>
      <w:r w:rsidR="00A23F92">
        <w:rPr>
          <w:rFonts w:ascii="Arial" w:hAnsi="Arial" w:cs="Arial"/>
          <w:color w:val="000000"/>
        </w:rPr>
        <w:t xml:space="preserve"> and </w:t>
      </w:r>
      <w:r w:rsidR="00FF29F2" w:rsidRPr="00946E8B">
        <w:rPr>
          <w:rFonts w:ascii="Arial" w:hAnsi="Arial" w:cs="Arial"/>
          <w:color w:val="000000"/>
        </w:rPr>
        <w:t>associate p</w:t>
      </w:r>
      <w:r w:rsidR="00BD3C15" w:rsidRPr="00946E8B">
        <w:rPr>
          <w:rFonts w:ascii="Arial" w:hAnsi="Arial" w:cs="Arial"/>
          <w:color w:val="000000"/>
        </w:rPr>
        <w:t>rofessor</w:t>
      </w:r>
      <w:r w:rsidR="00FF29F2" w:rsidRPr="00946E8B">
        <w:rPr>
          <w:rFonts w:ascii="Arial" w:hAnsi="Arial" w:cs="Arial"/>
          <w:color w:val="000000"/>
        </w:rPr>
        <w:t xml:space="preserve"> e</w:t>
      </w:r>
      <w:r w:rsidR="00585B6E" w:rsidRPr="00946E8B">
        <w:rPr>
          <w:rFonts w:ascii="Arial" w:hAnsi="Arial" w:cs="Arial"/>
          <w:color w:val="000000"/>
        </w:rPr>
        <w:t xml:space="preserve">meritus, </w:t>
      </w:r>
      <w:r w:rsidR="0013559A" w:rsidRPr="00946E8B">
        <w:rPr>
          <w:rFonts w:ascii="Arial" w:hAnsi="Arial" w:cs="Arial"/>
          <w:color w:val="000000"/>
        </w:rPr>
        <w:t xml:space="preserve">and </w:t>
      </w:r>
      <w:r w:rsidR="00FF29F2" w:rsidRPr="00946E8B">
        <w:rPr>
          <w:rFonts w:ascii="Arial" w:hAnsi="Arial" w:cs="Arial"/>
          <w:color w:val="000000"/>
        </w:rPr>
        <w:t>p</w:t>
      </w:r>
      <w:r w:rsidR="004B457C" w:rsidRPr="00946E8B">
        <w:rPr>
          <w:rFonts w:ascii="Arial" w:hAnsi="Arial" w:cs="Arial"/>
          <w:color w:val="000000"/>
        </w:rPr>
        <w:t>rofessor</w:t>
      </w:r>
      <w:r w:rsidR="00A23F92">
        <w:rPr>
          <w:rFonts w:ascii="Arial" w:hAnsi="Arial" w:cs="Arial"/>
          <w:color w:val="000000"/>
        </w:rPr>
        <w:t xml:space="preserve"> and </w:t>
      </w:r>
      <w:r w:rsidR="00FF29F2" w:rsidRPr="00946E8B">
        <w:rPr>
          <w:rFonts w:ascii="Arial" w:hAnsi="Arial" w:cs="Arial"/>
          <w:color w:val="000000"/>
        </w:rPr>
        <w:t>associate p</w:t>
      </w:r>
      <w:r w:rsidR="0013559A" w:rsidRPr="00946E8B">
        <w:rPr>
          <w:rFonts w:ascii="Arial" w:hAnsi="Arial" w:cs="Arial"/>
          <w:color w:val="000000"/>
        </w:rPr>
        <w:t xml:space="preserve">rofessor </w:t>
      </w:r>
      <w:r w:rsidR="00FF29F2" w:rsidRPr="00946E8B">
        <w:rPr>
          <w:rFonts w:ascii="Arial" w:hAnsi="Arial" w:cs="Arial"/>
          <w:color w:val="000000"/>
        </w:rPr>
        <w:t>e</w:t>
      </w:r>
      <w:r w:rsidRPr="00946E8B">
        <w:rPr>
          <w:rFonts w:ascii="Arial" w:hAnsi="Arial" w:cs="Arial"/>
          <w:color w:val="000000"/>
        </w:rPr>
        <w:t>meritus</w:t>
      </w:r>
      <w:r w:rsidR="00FF29F2" w:rsidRPr="00946E8B">
        <w:rPr>
          <w:rFonts w:ascii="Arial" w:hAnsi="Arial" w:cs="Arial"/>
          <w:color w:val="000000"/>
        </w:rPr>
        <w:t xml:space="preserve"> – </w:t>
      </w:r>
      <w:r w:rsidR="00826F9D" w:rsidRPr="00946E8B">
        <w:rPr>
          <w:rFonts w:ascii="Arial" w:hAnsi="Arial" w:cs="Arial"/>
          <w:color w:val="000000"/>
        </w:rPr>
        <w:t xml:space="preserve">are awarded to </w:t>
      </w:r>
      <w:r w:rsidR="00636CE3" w:rsidRPr="00946E8B">
        <w:rPr>
          <w:rFonts w:ascii="Arial" w:hAnsi="Arial" w:cs="Arial"/>
          <w:color w:val="000000"/>
        </w:rPr>
        <w:t xml:space="preserve">current and </w:t>
      </w:r>
      <w:r w:rsidR="00826F9D" w:rsidRPr="00946E8B">
        <w:rPr>
          <w:rFonts w:ascii="Arial" w:hAnsi="Arial" w:cs="Arial"/>
          <w:color w:val="000000"/>
        </w:rPr>
        <w:t xml:space="preserve">retired faculty </w:t>
      </w:r>
      <w:r w:rsidR="00636CE3" w:rsidRPr="00946E8B">
        <w:rPr>
          <w:rFonts w:ascii="Arial" w:hAnsi="Arial" w:cs="Arial"/>
          <w:color w:val="000000"/>
        </w:rPr>
        <w:t xml:space="preserve">to </w:t>
      </w:r>
      <w:r w:rsidR="00EA1586" w:rsidRPr="00946E8B">
        <w:rPr>
          <w:rFonts w:ascii="Arial" w:hAnsi="Arial" w:cs="Arial"/>
          <w:color w:val="000000"/>
        </w:rPr>
        <w:t>recognize long and distinguished service</w:t>
      </w:r>
      <w:r w:rsidR="00D23EE9" w:rsidRPr="00946E8B">
        <w:rPr>
          <w:rFonts w:ascii="Arial" w:hAnsi="Arial" w:cs="Arial"/>
          <w:color w:val="000000"/>
        </w:rPr>
        <w:t xml:space="preserve"> at Texas State University</w:t>
      </w:r>
      <w:r w:rsidR="00EA1586" w:rsidRPr="00946E8B">
        <w:rPr>
          <w:rFonts w:ascii="Arial" w:hAnsi="Arial" w:cs="Arial"/>
          <w:color w:val="000000"/>
        </w:rPr>
        <w:t>.</w:t>
      </w:r>
    </w:p>
    <w:p w14:paraId="3AA5B84D" w14:textId="77777777" w:rsidR="00946E8B" w:rsidRPr="00946E8B" w:rsidRDefault="00946E8B" w:rsidP="00946E8B">
      <w:pPr>
        <w:pStyle w:val="ListParagraph"/>
        <w:ind w:left="1440"/>
        <w:rPr>
          <w:rFonts w:ascii="Arial" w:hAnsi="Arial" w:cs="Arial"/>
          <w:b/>
          <w:bCs/>
          <w:color w:val="000000"/>
        </w:rPr>
      </w:pPr>
    </w:p>
    <w:p w14:paraId="7B3D2A04" w14:textId="62603DE0" w:rsidR="00FE2D9D" w:rsidRDefault="00FE2D9D" w:rsidP="00946E8B">
      <w:pPr>
        <w:ind w:left="720" w:hanging="720"/>
        <w:rPr>
          <w:rFonts w:ascii="Arial" w:hAnsi="Arial" w:cs="Arial"/>
          <w:b/>
          <w:color w:val="000000"/>
        </w:rPr>
      </w:pPr>
      <w:r>
        <w:rPr>
          <w:rFonts w:ascii="Arial" w:hAnsi="Arial" w:cs="Arial"/>
          <w:b/>
          <w:color w:val="000000"/>
        </w:rPr>
        <w:t>02.</w:t>
      </w:r>
      <w:r>
        <w:rPr>
          <w:rFonts w:ascii="Arial" w:hAnsi="Arial" w:cs="Arial"/>
          <w:b/>
          <w:color w:val="000000"/>
        </w:rPr>
        <w:tab/>
      </w:r>
      <w:r w:rsidR="00FF29F2">
        <w:rPr>
          <w:rFonts w:ascii="Arial" w:hAnsi="Arial" w:cs="Arial"/>
          <w:b/>
          <w:color w:val="000000"/>
        </w:rPr>
        <w:t>PROCEDURES</w:t>
      </w:r>
      <w:r w:rsidR="00D53A3A">
        <w:rPr>
          <w:rFonts w:ascii="Arial" w:hAnsi="Arial" w:cs="Arial"/>
          <w:b/>
          <w:color w:val="000000"/>
        </w:rPr>
        <w:t xml:space="preserve"> FOR APPOINTMENT </w:t>
      </w:r>
    </w:p>
    <w:p w14:paraId="21329A10" w14:textId="77777777" w:rsidR="00946E8B" w:rsidRDefault="00946E8B" w:rsidP="00946E8B">
      <w:pPr>
        <w:ind w:left="720" w:hanging="720"/>
        <w:rPr>
          <w:rFonts w:ascii="Arial" w:hAnsi="Arial" w:cs="Arial"/>
          <w:b/>
          <w:color w:val="000000"/>
        </w:rPr>
      </w:pPr>
    </w:p>
    <w:p w14:paraId="34F42C6E" w14:textId="1374BBB7" w:rsidR="00FE2D9D" w:rsidRDefault="00FE2D9D" w:rsidP="000929C7">
      <w:pPr>
        <w:ind w:left="1440" w:hanging="720"/>
        <w:rPr>
          <w:rFonts w:ascii="Arial" w:hAnsi="Arial" w:cs="Arial"/>
          <w:color w:val="000000"/>
        </w:rPr>
      </w:pPr>
      <w:r>
        <w:rPr>
          <w:rFonts w:ascii="Arial" w:hAnsi="Arial" w:cs="Arial"/>
          <w:color w:val="000000"/>
        </w:rPr>
        <w:t>02.01</w:t>
      </w:r>
      <w:r>
        <w:rPr>
          <w:rFonts w:ascii="Arial" w:hAnsi="Arial" w:cs="Arial"/>
          <w:color w:val="000000"/>
        </w:rPr>
        <w:tab/>
      </w:r>
      <w:r w:rsidR="00385AB3" w:rsidRPr="00930782">
        <w:rPr>
          <w:rFonts w:ascii="Arial" w:hAnsi="Arial" w:cs="Arial"/>
          <w:color w:val="000000"/>
        </w:rPr>
        <w:t>University Distinguished Professor</w:t>
      </w:r>
      <w:r w:rsidR="00A23F92">
        <w:rPr>
          <w:rFonts w:ascii="Arial" w:hAnsi="Arial" w:cs="Arial"/>
          <w:color w:val="000000"/>
        </w:rPr>
        <w:t xml:space="preserve"> </w:t>
      </w:r>
      <w:r w:rsidR="00930782">
        <w:rPr>
          <w:rFonts w:ascii="Arial" w:hAnsi="Arial" w:cs="Arial"/>
          <w:color w:val="000000"/>
        </w:rPr>
        <w:t>–</w:t>
      </w:r>
      <w:r w:rsidR="00A23F92">
        <w:rPr>
          <w:rFonts w:ascii="Arial" w:hAnsi="Arial" w:cs="Arial"/>
          <w:color w:val="000000"/>
        </w:rPr>
        <w:t xml:space="preserve"> </w:t>
      </w:r>
      <w:r w:rsidR="00930782">
        <w:rPr>
          <w:rFonts w:ascii="Arial" w:hAnsi="Arial" w:cs="Arial"/>
          <w:color w:val="000000"/>
        </w:rPr>
        <w:t xml:space="preserve">honors </w:t>
      </w:r>
      <w:r w:rsidR="00385AB3" w:rsidRPr="00E62EC0">
        <w:rPr>
          <w:rFonts w:ascii="Arial" w:hAnsi="Arial" w:cs="Arial"/>
          <w:color w:val="000000"/>
        </w:rPr>
        <w:t>individuals whose performance in teaching, research, and service has been exemplary and recognized a</w:t>
      </w:r>
      <w:r w:rsidR="00385AB3">
        <w:rPr>
          <w:rFonts w:ascii="Arial" w:hAnsi="Arial" w:cs="Arial"/>
          <w:color w:val="000000"/>
        </w:rPr>
        <w:t>t</w:t>
      </w:r>
      <w:r w:rsidR="00385AB3" w:rsidRPr="00E62EC0">
        <w:rPr>
          <w:rFonts w:ascii="Arial" w:hAnsi="Arial" w:cs="Arial"/>
          <w:color w:val="000000"/>
        </w:rPr>
        <w:t xml:space="preserve"> the state, national, and international levels. Faculty members who have held the rank of full professor for at least five consecutive years at Texas State </w:t>
      </w:r>
      <w:r w:rsidR="00D23EE9">
        <w:rPr>
          <w:rFonts w:ascii="Arial" w:hAnsi="Arial" w:cs="Arial"/>
          <w:color w:val="000000"/>
        </w:rPr>
        <w:t>are</w:t>
      </w:r>
      <w:r w:rsidR="00385AB3" w:rsidRPr="00E62EC0">
        <w:rPr>
          <w:rFonts w:ascii="Arial" w:hAnsi="Arial" w:cs="Arial"/>
          <w:color w:val="000000"/>
        </w:rPr>
        <w:t xml:space="preserve"> eligible to </w:t>
      </w:r>
      <w:r w:rsidR="00D23EE9">
        <w:rPr>
          <w:rFonts w:ascii="Arial" w:hAnsi="Arial" w:cs="Arial"/>
          <w:color w:val="000000"/>
        </w:rPr>
        <w:t>apply for</w:t>
      </w:r>
      <w:r w:rsidR="00385AB3" w:rsidRPr="00E62EC0">
        <w:rPr>
          <w:rFonts w:ascii="Arial" w:hAnsi="Arial" w:cs="Arial"/>
          <w:color w:val="000000"/>
        </w:rPr>
        <w:t xml:space="preserve"> this award. The awardees wil</w:t>
      </w:r>
      <w:r w:rsidR="00791B23">
        <w:rPr>
          <w:rFonts w:ascii="Arial" w:hAnsi="Arial" w:cs="Arial"/>
          <w:color w:val="000000"/>
        </w:rPr>
        <w:t>l receive a $</w:t>
      </w:r>
      <w:r w:rsidR="00797624">
        <w:rPr>
          <w:rFonts w:ascii="Arial" w:hAnsi="Arial" w:cs="Arial"/>
          <w:color w:val="000000"/>
        </w:rPr>
        <w:t>5</w:t>
      </w:r>
      <w:r w:rsidR="00FF29F2">
        <w:rPr>
          <w:rFonts w:ascii="Arial" w:hAnsi="Arial" w:cs="Arial"/>
          <w:color w:val="000000"/>
        </w:rPr>
        <w:t>,</w:t>
      </w:r>
      <w:r w:rsidR="00385AB3">
        <w:rPr>
          <w:rFonts w:ascii="Arial" w:hAnsi="Arial" w:cs="Arial"/>
          <w:color w:val="000000"/>
        </w:rPr>
        <w:t xml:space="preserve">000 award, </w:t>
      </w:r>
      <w:r w:rsidR="00385AB3" w:rsidRPr="00E62EC0">
        <w:rPr>
          <w:rFonts w:ascii="Arial" w:hAnsi="Arial" w:cs="Arial"/>
          <w:color w:val="000000"/>
        </w:rPr>
        <w:t>a commemorative medallion</w:t>
      </w:r>
      <w:r w:rsidR="004B457C">
        <w:rPr>
          <w:rFonts w:ascii="Arial" w:hAnsi="Arial" w:cs="Arial"/>
          <w:color w:val="000000"/>
        </w:rPr>
        <w:t>, and a plaque</w:t>
      </w:r>
      <w:r w:rsidR="0013559A">
        <w:rPr>
          <w:rFonts w:ascii="Arial" w:hAnsi="Arial" w:cs="Arial"/>
          <w:color w:val="000000"/>
        </w:rPr>
        <w:t>.</w:t>
      </w:r>
      <w:r w:rsidR="00CC40B6">
        <w:rPr>
          <w:rFonts w:ascii="Arial" w:hAnsi="Arial" w:cs="Arial"/>
          <w:color w:val="000000"/>
        </w:rPr>
        <w:t xml:space="preserve"> </w:t>
      </w:r>
      <w:r w:rsidR="00385AB3" w:rsidRPr="00E62EC0">
        <w:rPr>
          <w:rFonts w:ascii="Arial" w:hAnsi="Arial" w:cs="Arial"/>
          <w:color w:val="000000"/>
        </w:rPr>
        <w:t>The awardees will be recognized at the Fall Conv</w:t>
      </w:r>
      <w:r w:rsidR="00385AB3">
        <w:rPr>
          <w:rFonts w:ascii="Arial" w:hAnsi="Arial" w:cs="Arial"/>
          <w:color w:val="000000"/>
        </w:rPr>
        <w:t xml:space="preserve">ocation and Annual </w:t>
      </w:r>
      <w:r w:rsidR="0069395F">
        <w:rPr>
          <w:rFonts w:ascii="Arial" w:hAnsi="Arial" w:cs="Arial"/>
          <w:color w:val="000000"/>
        </w:rPr>
        <w:t xml:space="preserve">General </w:t>
      </w:r>
      <w:r w:rsidR="00385AB3">
        <w:rPr>
          <w:rFonts w:ascii="Arial" w:hAnsi="Arial" w:cs="Arial"/>
          <w:color w:val="000000"/>
        </w:rPr>
        <w:t>Faculty</w:t>
      </w:r>
      <w:r w:rsidR="0069395F">
        <w:rPr>
          <w:rFonts w:ascii="Arial" w:hAnsi="Arial" w:cs="Arial"/>
          <w:color w:val="000000"/>
        </w:rPr>
        <w:t xml:space="preserve"> Meeting</w:t>
      </w:r>
      <w:r w:rsidR="00E142B9">
        <w:rPr>
          <w:rFonts w:ascii="Arial" w:hAnsi="Arial" w:cs="Arial"/>
          <w:color w:val="000000"/>
        </w:rPr>
        <w:t xml:space="preserve"> </w:t>
      </w:r>
      <w:r w:rsidR="000929C7">
        <w:rPr>
          <w:rFonts w:ascii="Arial" w:hAnsi="Arial" w:cs="Arial"/>
          <w:color w:val="000000"/>
        </w:rPr>
        <w:t>(s</w:t>
      </w:r>
      <w:r w:rsidR="00385AB3">
        <w:rPr>
          <w:rFonts w:ascii="Arial" w:hAnsi="Arial" w:cs="Arial"/>
          <w:color w:val="000000"/>
        </w:rPr>
        <w:t xml:space="preserve">ee </w:t>
      </w:r>
      <w:hyperlink r:id="rId8" w:history="1">
        <w:r w:rsidR="0031419C">
          <w:rPr>
            <w:rStyle w:val="Hyperlink"/>
            <w:rFonts w:ascii="Arial" w:hAnsi="Arial" w:cs="Arial"/>
          </w:rPr>
          <w:t>University Distinguished Professor Award Criteria</w:t>
        </w:r>
      </w:hyperlink>
      <w:r w:rsidR="00385AB3">
        <w:rPr>
          <w:rFonts w:ascii="Arial" w:hAnsi="Arial" w:cs="Arial"/>
          <w:color w:val="000000"/>
        </w:rPr>
        <w:t xml:space="preserve"> for </w:t>
      </w:r>
      <w:r w:rsidR="007666ED">
        <w:rPr>
          <w:rFonts w:ascii="Arial" w:hAnsi="Arial" w:cs="Arial"/>
          <w:color w:val="000000"/>
        </w:rPr>
        <w:t>c</w:t>
      </w:r>
      <w:r w:rsidR="00385AB3">
        <w:rPr>
          <w:rFonts w:ascii="Arial" w:hAnsi="Arial" w:cs="Arial"/>
          <w:color w:val="000000"/>
        </w:rPr>
        <w:t xml:space="preserve">riteria and </w:t>
      </w:r>
      <w:r w:rsidR="007666ED">
        <w:rPr>
          <w:rFonts w:ascii="Arial" w:hAnsi="Arial" w:cs="Arial"/>
          <w:color w:val="000000"/>
        </w:rPr>
        <w:t>s</w:t>
      </w:r>
      <w:r w:rsidR="00385AB3">
        <w:rPr>
          <w:rFonts w:ascii="Arial" w:hAnsi="Arial" w:cs="Arial"/>
          <w:color w:val="000000"/>
        </w:rPr>
        <w:t xml:space="preserve">election </w:t>
      </w:r>
      <w:r w:rsidR="007666ED">
        <w:rPr>
          <w:rFonts w:ascii="Arial" w:hAnsi="Arial" w:cs="Arial"/>
          <w:color w:val="000000"/>
        </w:rPr>
        <w:t>p</w:t>
      </w:r>
      <w:r w:rsidR="00385AB3">
        <w:rPr>
          <w:rFonts w:ascii="Arial" w:hAnsi="Arial" w:cs="Arial"/>
          <w:color w:val="000000"/>
        </w:rPr>
        <w:t>rocess</w:t>
      </w:r>
      <w:r w:rsidR="000929C7">
        <w:rPr>
          <w:rFonts w:ascii="Arial" w:hAnsi="Arial" w:cs="Arial"/>
          <w:color w:val="000000"/>
        </w:rPr>
        <w:t xml:space="preserve">). </w:t>
      </w:r>
    </w:p>
    <w:p w14:paraId="128C1C9C" w14:textId="77777777" w:rsidR="00744BE5" w:rsidRDefault="00744BE5" w:rsidP="00744BE5">
      <w:pPr>
        <w:ind w:left="1440"/>
        <w:rPr>
          <w:rFonts w:ascii="Arial" w:hAnsi="Arial" w:cs="Arial"/>
          <w:color w:val="000000"/>
        </w:rPr>
      </w:pPr>
    </w:p>
    <w:p w14:paraId="19D5E3DD" w14:textId="44B27281" w:rsidR="00744BE5" w:rsidRPr="00D235E3" w:rsidRDefault="00FE2D9D" w:rsidP="00744BE5">
      <w:pPr>
        <w:ind w:left="1440" w:hanging="720"/>
        <w:rPr>
          <w:rFonts w:ascii="Arial" w:hAnsi="Arial" w:cs="Arial"/>
        </w:rPr>
      </w:pPr>
      <w:r>
        <w:rPr>
          <w:rFonts w:ascii="Arial" w:hAnsi="Arial" w:cs="Arial"/>
          <w:color w:val="000000"/>
        </w:rPr>
        <w:t>02.02</w:t>
      </w:r>
      <w:r>
        <w:rPr>
          <w:rFonts w:ascii="Arial" w:hAnsi="Arial" w:cs="Arial"/>
          <w:color w:val="000000"/>
        </w:rPr>
        <w:tab/>
      </w:r>
      <w:r w:rsidR="00D53A3A" w:rsidRPr="00D53A3A">
        <w:rPr>
          <w:rFonts w:ascii="Arial" w:hAnsi="Arial" w:cs="Arial"/>
        </w:rPr>
        <w:t>Regents’ Professor –</w:t>
      </w:r>
      <w:r w:rsidR="00A23F92">
        <w:rPr>
          <w:rFonts w:ascii="Arial" w:hAnsi="Arial" w:cs="Arial"/>
        </w:rPr>
        <w:t xml:space="preserve"> </w:t>
      </w:r>
      <w:r w:rsidR="00D53A3A" w:rsidRPr="00D53A3A">
        <w:rPr>
          <w:rFonts w:ascii="Arial" w:hAnsi="Arial" w:cs="Arial"/>
        </w:rPr>
        <w:t>the highest facul</w:t>
      </w:r>
      <w:r w:rsidR="0066045B">
        <w:rPr>
          <w:rFonts w:ascii="Arial" w:hAnsi="Arial" w:cs="Arial"/>
        </w:rPr>
        <w:t>ty honor and title bestowed by T</w:t>
      </w:r>
      <w:r w:rsidR="00D53A3A" w:rsidRPr="00D53A3A">
        <w:rPr>
          <w:rFonts w:ascii="Arial" w:hAnsi="Arial" w:cs="Arial"/>
        </w:rPr>
        <w:t xml:space="preserve">he Texas State University System (TSUS). The purpose of the award is to honor individuals whose performance and contributions to the educational community at large have been exemplary. Nominees must be full-time faculty members who have held the rank of </w:t>
      </w:r>
      <w:r w:rsidR="0066045B">
        <w:rPr>
          <w:rFonts w:ascii="Arial" w:hAnsi="Arial" w:cs="Arial"/>
        </w:rPr>
        <w:t xml:space="preserve">full </w:t>
      </w:r>
      <w:r w:rsidR="00D53A3A" w:rsidRPr="00D53A3A">
        <w:rPr>
          <w:rFonts w:ascii="Arial" w:hAnsi="Arial" w:cs="Arial"/>
        </w:rPr>
        <w:t>professor or equivalent for a period of not less than five consecutive years. Nominees must demonstrate a record of distinguished teaching along with accomplishments in research or other scholarly activities</w:t>
      </w:r>
      <w:r w:rsidR="00E142B9">
        <w:rPr>
          <w:rFonts w:ascii="Arial" w:hAnsi="Arial" w:cs="Arial"/>
        </w:rPr>
        <w:t>;</w:t>
      </w:r>
      <w:r w:rsidR="00D53A3A" w:rsidRPr="00D53A3A">
        <w:rPr>
          <w:rFonts w:ascii="Arial" w:hAnsi="Arial" w:cs="Arial"/>
        </w:rPr>
        <w:t xml:space="preserve"> a record of service at the local, state, and national levels</w:t>
      </w:r>
      <w:r w:rsidR="00E142B9">
        <w:rPr>
          <w:rFonts w:ascii="Arial" w:hAnsi="Arial" w:cs="Arial"/>
        </w:rPr>
        <w:t>;</w:t>
      </w:r>
      <w:r w:rsidR="00D53A3A" w:rsidRPr="00D53A3A">
        <w:rPr>
          <w:rFonts w:ascii="Arial" w:hAnsi="Arial" w:cs="Arial"/>
        </w:rPr>
        <w:t xml:space="preserve"> and a record of commitment to the college or university</w:t>
      </w:r>
      <w:r w:rsidR="00D53A3A">
        <w:rPr>
          <w:rFonts w:ascii="Arial" w:hAnsi="Arial" w:cs="Arial"/>
        </w:rPr>
        <w:t>.</w:t>
      </w:r>
    </w:p>
    <w:p w14:paraId="1A511D03" w14:textId="77777777" w:rsidR="00F537A3" w:rsidRDefault="00F537A3" w:rsidP="006674A7">
      <w:pPr>
        <w:tabs>
          <w:tab w:val="left" w:pos="1440"/>
        </w:tabs>
        <w:ind w:left="1440"/>
        <w:rPr>
          <w:rFonts w:ascii="Arial" w:hAnsi="Arial" w:cs="Arial"/>
          <w:color w:val="000000"/>
        </w:rPr>
      </w:pPr>
    </w:p>
    <w:p w14:paraId="57F91FE3" w14:textId="58A057B2" w:rsidR="00744BE5" w:rsidRDefault="006E182D" w:rsidP="006674A7">
      <w:pPr>
        <w:tabs>
          <w:tab w:val="left" w:pos="1440"/>
        </w:tabs>
        <w:ind w:left="1440"/>
        <w:rPr>
          <w:rFonts w:ascii="Arial" w:hAnsi="Arial" w:cs="Arial"/>
          <w:color w:val="000000"/>
        </w:rPr>
      </w:pPr>
      <w:r>
        <w:rPr>
          <w:rFonts w:ascii="Arial" w:hAnsi="Arial" w:cs="Arial"/>
          <w:color w:val="000000"/>
        </w:rPr>
        <w:lastRenderedPageBreak/>
        <w:t>Nominati</w:t>
      </w:r>
      <w:r w:rsidR="00FF29F2">
        <w:rPr>
          <w:rFonts w:ascii="Arial" w:hAnsi="Arial" w:cs="Arial"/>
          <w:color w:val="000000"/>
        </w:rPr>
        <w:t>ons for regents’ p</w:t>
      </w:r>
      <w:r w:rsidR="002335E1">
        <w:rPr>
          <w:rFonts w:ascii="Arial" w:hAnsi="Arial" w:cs="Arial"/>
          <w:color w:val="000000"/>
        </w:rPr>
        <w:t xml:space="preserve">rofessor </w:t>
      </w:r>
      <w:r>
        <w:rPr>
          <w:rFonts w:ascii="Arial" w:hAnsi="Arial" w:cs="Arial"/>
          <w:color w:val="000000"/>
        </w:rPr>
        <w:t xml:space="preserve">are selected by the </w:t>
      </w:r>
      <w:r w:rsidR="007666ED">
        <w:rPr>
          <w:rFonts w:ascii="Arial" w:hAnsi="Arial" w:cs="Arial"/>
          <w:color w:val="000000"/>
        </w:rPr>
        <w:t>p</w:t>
      </w:r>
      <w:r>
        <w:rPr>
          <w:rFonts w:ascii="Arial" w:hAnsi="Arial" w:cs="Arial"/>
          <w:color w:val="000000"/>
        </w:rPr>
        <w:t xml:space="preserve">resident from the </w:t>
      </w:r>
      <w:r w:rsidR="002335E1">
        <w:rPr>
          <w:rFonts w:ascii="Arial" w:hAnsi="Arial" w:cs="Arial"/>
          <w:color w:val="000000"/>
        </w:rPr>
        <w:t xml:space="preserve">list of </w:t>
      </w:r>
      <w:r>
        <w:rPr>
          <w:rFonts w:ascii="Arial" w:hAnsi="Arial" w:cs="Arial"/>
          <w:color w:val="000000"/>
        </w:rPr>
        <w:t xml:space="preserve">Texas State faculty </w:t>
      </w:r>
      <w:r w:rsidR="00FF29F2">
        <w:rPr>
          <w:rFonts w:ascii="Arial" w:hAnsi="Arial" w:cs="Arial"/>
          <w:color w:val="000000"/>
        </w:rPr>
        <w:t>who have received the title of university distinguished p</w:t>
      </w:r>
      <w:r>
        <w:rPr>
          <w:rFonts w:ascii="Arial" w:hAnsi="Arial" w:cs="Arial"/>
          <w:color w:val="000000"/>
        </w:rPr>
        <w:t>rofesso</w:t>
      </w:r>
      <w:r w:rsidR="00AA395C">
        <w:rPr>
          <w:rFonts w:ascii="Arial" w:hAnsi="Arial" w:cs="Arial"/>
          <w:color w:val="000000"/>
        </w:rPr>
        <w:t>r; nominations</w:t>
      </w:r>
      <w:r w:rsidR="002335E1">
        <w:rPr>
          <w:rFonts w:ascii="Arial" w:hAnsi="Arial" w:cs="Arial"/>
          <w:color w:val="000000"/>
        </w:rPr>
        <w:t xml:space="preserve"> are </w:t>
      </w:r>
      <w:r w:rsidR="00D53A3A">
        <w:rPr>
          <w:rFonts w:ascii="Arial" w:hAnsi="Arial" w:cs="Arial"/>
          <w:color w:val="000000"/>
        </w:rPr>
        <w:t xml:space="preserve">submitted to </w:t>
      </w:r>
      <w:r w:rsidR="006674A7">
        <w:rPr>
          <w:rFonts w:ascii="Arial" w:hAnsi="Arial" w:cs="Arial"/>
          <w:color w:val="000000"/>
        </w:rPr>
        <w:t>T</w:t>
      </w:r>
      <w:r>
        <w:rPr>
          <w:rFonts w:ascii="Arial" w:hAnsi="Arial" w:cs="Arial"/>
          <w:color w:val="000000"/>
        </w:rPr>
        <w:t xml:space="preserve">he </w:t>
      </w:r>
      <w:r w:rsidR="00A836A2">
        <w:rPr>
          <w:rFonts w:ascii="Arial" w:hAnsi="Arial" w:cs="Arial"/>
          <w:color w:val="000000"/>
        </w:rPr>
        <w:t xml:space="preserve">TSUS </w:t>
      </w:r>
      <w:r>
        <w:rPr>
          <w:rFonts w:ascii="Arial" w:hAnsi="Arial" w:cs="Arial"/>
          <w:color w:val="000000"/>
        </w:rPr>
        <w:t xml:space="preserve">Board of Regents.  </w:t>
      </w:r>
    </w:p>
    <w:p w14:paraId="23DEFA01" w14:textId="77777777" w:rsidR="00797624" w:rsidRDefault="00797624" w:rsidP="008366BE">
      <w:pPr>
        <w:ind w:left="1440"/>
        <w:rPr>
          <w:rFonts w:ascii="Arial" w:hAnsi="Arial" w:cs="Arial"/>
          <w:color w:val="000000"/>
        </w:rPr>
      </w:pPr>
    </w:p>
    <w:p w14:paraId="1AF1F323" w14:textId="36FF2DB6" w:rsidR="00FE2D9D" w:rsidRDefault="00636CE3" w:rsidP="00744BE5">
      <w:pPr>
        <w:ind w:left="1440"/>
        <w:rPr>
          <w:rFonts w:ascii="Arial" w:hAnsi="Arial" w:cs="Arial"/>
          <w:color w:val="000000"/>
        </w:rPr>
      </w:pPr>
      <w:r>
        <w:rPr>
          <w:rFonts w:ascii="Arial" w:hAnsi="Arial" w:cs="Arial"/>
          <w:color w:val="000000"/>
        </w:rPr>
        <w:t>Recipients will receive a $</w:t>
      </w:r>
      <w:r w:rsidR="00797624">
        <w:rPr>
          <w:rFonts w:ascii="Arial" w:hAnsi="Arial" w:cs="Arial"/>
          <w:color w:val="000000"/>
        </w:rPr>
        <w:t>10</w:t>
      </w:r>
      <w:r>
        <w:rPr>
          <w:rFonts w:ascii="Arial" w:hAnsi="Arial" w:cs="Arial"/>
          <w:color w:val="000000"/>
        </w:rPr>
        <w:t xml:space="preserve">,000 award and a commemorative medallion bearing the seal of </w:t>
      </w:r>
      <w:r w:rsidR="00D235E3">
        <w:rPr>
          <w:rFonts w:ascii="Arial" w:hAnsi="Arial" w:cs="Arial"/>
          <w:color w:val="000000"/>
        </w:rPr>
        <w:t>T</w:t>
      </w:r>
      <w:r w:rsidR="00FF29F2">
        <w:rPr>
          <w:rFonts w:ascii="Arial" w:hAnsi="Arial" w:cs="Arial"/>
          <w:color w:val="000000"/>
        </w:rPr>
        <w:t xml:space="preserve">he </w:t>
      </w:r>
      <w:r w:rsidR="007666ED">
        <w:rPr>
          <w:rFonts w:ascii="Arial" w:hAnsi="Arial" w:cs="Arial"/>
          <w:color w:val="000000"/>
        </w:rPr>
        <w:t>TSUS</w:t>
      </w:r>
      <w:r>
        <w:rPr>
          <w:rFonts w:ascii="Arial" w:hAnsi="Arial" w:cs="Arial"/>
          <w:color w:val="000000"/>
        </w:rPr>
        <w:t>.</w:t>
      </w:r>
      <w:r w:rsidR="0069395F">
        <w:rPr>
          <w:rFonts w:ascii="Arial" w:hAnsi="Arial" w:cs="Arial"/>
          <w:color w:val="000000"/>
        </w:rPr>
        <w:t xml:space="preserve"> The awardees will be recognized </w:t>
      </w:r>
      <w:r w:rsidR="00322147">
        <w:rPr>
          <w:rFonts w:ascii="Arial" w:hAnsi="Arial" w:cs="Arial"/>
          <w:color w:val="000000"/>
        </w:rPr>
        <w:t xml:space="preserve">at the Fall Convocation and Annual General Faculty Meeting. </w:t>
      </w:r>
      <w:r w:rsidR="00FF29F2">
        <w:rPr>
          <w:rFonts w:ascii="Arial" w:hAnsi="Arial" w:cs="Arial"/>
          <w:color w:val="000000"/>
        </w:rPr>
        <w:t>Upon retirement, a regents’ p</w:t>
      </w:r>
      <w:r w:rsidR="008F7A67">
        <w:rPr>
          <w:rFonts w:ascii="Arial" w:hAnsi="Arial" w:cs="Arial"/>
          <w:color w:val="000000"/>
        </w:rPr>
        <w:t>rofessor automatically receive</w:t>
      </w:r>
      <w:r w:rsidR="00D23EE9">
        <w:rPr>
          <w:rFonts w:ascii="Arial" w:hAnsi="Arial" w:cs="Arial"/>
          <w:color w:val="000000"/>
        </w:rPr>
        <w:t>s</w:t>
      </w:r>
      <w:r w:rsidR="008F7A67">
        <w:rPr>
          <w:rFonts w:ascii="Arial" w:hAnsi="Arial" w:cs="Arial"/>
          <w:color w:val="000000"/>
        </w:rPr>
        <w:t xml:space="preserve"> </w:t>
      </w:r>
      <w:r w:rsidR="007666ED">
        <w:rPr>
          <w:rFonts w:ascii="Arial" w:hAnsi="Arial" w:cs="Arial"/>
          <w:color w:val="000000"/>
        </w:rPr>
        <w:t>e</w:t>
      </w:r>
      <w:r w:rsidR="008F7A67">
        <w:rPr>
          <w:rFonts w:ascii="Arial" w:hAnsi="Arial" w:cs="Arial"/>
          <w:color w:val="000000"/>
        </w:rPr>
        <w:t xml:space="preserve">meritus faculty status. </w:t>
      </w:r>
    </w:p>
    <w:p w14:paraId="1195DAA2" w14:textId="0D356D8F" w:rsidR="00D53A3A" w:rsidRDefault="00D53A3A" w:rsidP="00FE2D9D">
      <w:pPr>
        <w:ind w:left="1440"/>
        <w:rPr>
          <w:rFonts w:ascii="Arial" w:hAnsi="Arial" w:cs="Arial"/>
          <w:color w:val="000000"/>
        </w:rPr>
      </w:pPr>
    </w:p>
    <w:p w14:paraId="2BEB8CBA" w14:textId="119CE598" w:rsidR="00D53A3A" w:rsidRDefault="00D53A3A" w:rsidP="006674A7">
      <w:pPr>
        <w:tabs>
          <w:tab w:val="left" w:pos="1350"/>
          <w:tab w:val="left" w:pos="1530"/>
          <w:tab w:val="left" w:pos="1800"/>
        </w:tabs>
        <w:ind w:left="1440" w:hanging="720"/>
        <w:rPr>
          <w:rFonts w:ascii="Arial" w:hAnsi="Arial" w:cs="Arial"/>
        </w:rPr>
      </w:pPr>
      <w:r w:rsidRPr="00D53A3A">
        <w:rPr>
          <w:rFonts w:ascii="Arial" w:hAnsi="Arial" w:cs="Arial"/>
          <w:bCs/>
        </w:rPr>
        <w:t xml:space="preserve">02.03 </w:t>
      </w:r>
      <w:r w:rsidR="006674A7">
        <w:rPr>
          <w:rFonts w:ascii="Arial" w:hAnsi="Arial" w:cs="Arial"/>
          <w:bCs/>
        </w:rPr>
        <w:tab/>
      </w:r>
      <w:r w:rsidR="0066045B">
        <w:rPr>
          <w:rFonts w:ascii="Arial" w:hAnsi="Arial" w:cs="Arial"/>
          <w:bCs/>
        </w:rPr>
        <w:t>Regents’ Teacher</w:t>
      </w:r>
      <w:r w:rsidR="00946E8B">
        <w:rPr>
          <w:rFonts w:ascii="Arial" w:hAnsi="Arial" w:cs="Arial"/>
          <w:bCs/>
        </w:rPr>
        <w:t xml:space="preserve"> – </w:t>
      </w:r>
      <w:r w:rsidRPr="00D53A3A">
        <w:rPr>
          <w:rFonts w:ascii="Arial" w:hAnsi="Arial" w:cs="Arial"/>
          <w:bCs/>
        </w:rPr>
        <w:t>T</w:t>
      </w:r>
      <w:r w:rsidRPr="00D53A3A">
        <w:rPr>
          <w:rFonts w:ascii="Arial" w:hAnsi="Arial" w:cs="Arial"/>
        </w:rPr>
        <w:t xml:space="preserve">he purpose of the TSUS Regents’ Teacher Award is to honor exceptional instructors at TSUS component institutions. Nominees must be full-time faculty members with at least five consecutive years of teaching experience at the institution and must demonstrate a record of distinguished teaching. </w:t>
      </w:r>
    </w:p>
    <w:p w14:paraId="0336E63B" w14:textId="3C4E6AF0" w:rsidR="00AF45C1" w:rsidRDefault="00AF45C1" w:rsidP="00744BE5">
      <w:pPr>
        <w:ind w:left="1440" w:hanging="720"/>
        <w:rPr>
          <w:rFonts w:ascii="Arial" w:hAnsi="Arial" w:cs="Arial"/>
        </w:rPr>
      </w:pPr>
      <w:r>
        <w:rPr>
          <w:rFonts w:ascii="Arial" w:hAnsi="Arial" w:cs="Arial"/>
        </w:rPr>
        <w:tab/>
      </w:r>
    </w:p>
    <w:p w14:paraId="0FF5AF24" w14:textId="7A98001F" w:rsidR="00AF45C1" w:rsidRPr="00AF45C1" w:rsidRDefault="00AF45C1" w:rsidP="00AF45C1">
      <w:pPr>
        <w:ind w:left="1440" w:hanging="720"/>
        <w:rPr>
          <w:rFonts w:ascii="Arial" w:hAnsi="Arial" w:cs="Arial"/>
          <w:sz w:val="22"/>
          <w:szCs w:val="22"/>
        </w:rPr>
      </w:pPr>
      <w:r>
        <w:rPr>
          <w:rFonts w:ascii="Arial" w:hAnsi="Arial" w:cs="Arial"/>
        </w:rPr>
        <w:tab/>
      </w:r>
      <w:r w:rsidRPr="00AF45C1">
        <w:rPr>
          <w:rFonts w:ascii="Arial" w:hAnsi="Arial" w:cs="Arial"/>
        </w:rPr>
        <w:t xml:space="preserve">Recipients will receive a $5,000 award and a commemorative medallion bearing the seal of the TSUS. The awardees will be recognized at the Fall Convocation and Annual General Faculty Meeting. </w:t>
      </w:r>
      <w:r w:rsidRPr="00AF45C1">
        <w:rPr>
          <w:rFonts w:ascii="Arial" w:hAnsi="Arial" w:cs="Arial"/>
          <w:color w:val="222222"/>
        </w:rPr>
        <w:t>Upon retirement, a regents’ teacher automatically receives emeritus faculty status.</w:t>
      </w:r>
    </w:p>
    <w:p w14:paraId="4F094EB2" w14:textId="0BA8FD0A" w:rsidR="00FE2D9D" w:rsidRDefault="00FE2D9D" w:rsidP="00E142B9">
      <w:pPr>
        <w:rPr>
          <w:rFonts w:ascii="Arial" w:hAnsi="Arial" w:cs="Arial"/>
          <w:color w:val="000000"/>
        </w:rPr>
      </w:pPr>
    </w:p>
    <w:p w14:paraId="247A03DB" w14:textId="12B7C848" w:rsidR="0097020E" w:rsidRPr="0097020E" w:rsidRDefault="00D235E3" w:rsidP="006674A7">
      <w:pPr>
        <w:tabs>
          <w:tab w:val="left" w:pos="1440"/>
        </w:tabs>
        <w:ind w:left="1440" w:hanging="810"/>
        <w:rPr>
          <w:rFonts w:ascii="Arial" w:hAnsi="Arial" w:cs="Arial"/>
        </w:rPr>
      </w:pPr>
      <w:r>
        <w:rPr>
          <w:rFonts w:ascii="Arial" w:hAnsi="Arial" w:cs="Arial"/>
          <w:color w:val="000000"/>
        </w:rPr>
        <w:t>*</w:t>
      </w:r>
      <w:r w:rsidR="00D53A3A">
        <w:rPr>
          <w:rFonts w:ascii="Arial" w:hAnsi="Arial" w:cs="Arial"/>
          <w:color w:val="000000"/>
        </w:rPr>
        <w:t>02.04</w:t>
      </w:r>
      <w:r w:rsidR="00FE2D9D">
        <w:rPr>
          <w:rFonts w:ascii="Arial" w:hAnsi="Arial" w:cs="Arial"/>
          <w:color w:val="000000"/>
        </w:rPr>
        <w:tab/>
      </w:r>
      <w:r w:rsidR="00DA1053">
        <w:rPr>
          <w:rFonts w:ascii="Arial" w:hAnsi="Arial" w:cs="Arial"/>
          <w:color w:val="000000"/>
        </w:rPr>
        <w:t>Distinguished Professor</w:t>
      </w:r>
      <w:r w:rsidR="00D53A3A">
        <w:rPr>
          <w:rFonts w:ascii="Arial" w:hAnsi="Arial" w:cs="Arial"/>
          <w:color w:val="000000"/>
        </w:rPr>
        <w:t xml:space="preserve"> or </w:t>
      </w:r>
      <w:r w:rsidR="00BD3C15">
        <w:rPr>
          <w:rFonts w:ascii="Arial" w:hAnsi="Arial" w:cs="Arial"/>
          <w:color w:val="000000"/>
        </w:rPr>
        <w:t xml:space="preserve">Associate Professor </w:t>
      </w:r>
      <w:r w:rsidR="00DA1053">
        <w:rPr>
          <w:rFonts w:ascii="Arial" w:hAnsi="Arial" w:cs="Arial"/>
          <w:color w:val="000000"/>
        </w:rPr>
        <w:t>Emeritus</w:t>
      </w:r>
      <w:r w:rsidR="00A836A2">
        <w:rPr>
          <w:rFonts w:ascii="Arial" w:hAnsi="Arial" w:cs="Arial"/>
          <w:color w:val="000000"/>
        </w:rPr>
        <w:t xml:space="preserve"> </w:t>
      </w:r>
      <w:r w:rsidR="00A32F68">
        <w:rPr>
          <w:rFonts w:ascii="Arial" w:hAnsi="Arial" w:cs="Arial"/>
          <w:color w:val="000000"/>
        </w:rPr>
        <w:t xml:space="preserve">– This </w:t>
      </w:r>
      <w:r w:rsidR="00A836A2">
        <w:rPr>
          <w:rFonts w:ascii="Arial" w:hAnsi="Arial" w:cs="Arial"/>
          <w:color w:val="000000"/>
        </w:rPr>
        <w:t>title</w:t>
      </w:r>
      <w:r w:rsidR="00DA1053">
        <w:rPr>
          <w:rFonts w:ascii="Arial" w:hAnsi="Arial" w:cs="Arial"/>
          <w:color w:val="000000"/>
        </w:rPr>
        <w:t xml:space="preserve"> honors extraordinary faculty members who are retiring or who have already retired to recognize their</w:t>
      </w:r>
      <w:r w:rsidR="00597342">
        <w:rPr>
          <w:rFonts w:ascii="Arial" w:hAnsi="Arial" w:cs="Arial"/>
          <w:color w:val="000000"/>
        </w:rPr>
        <w:t xml:space="preserve"> exemplary service to Texas State. Because of the special nature of this designation, normally no more than</w:t>
      </w:r>
      <w:r w:rsidR="00F632C7">
        <w:rPr>
          <w:rFonts w:ascii="Arial" w:hAnsi="Arial" w:cs="Arial"/>
          <w:color w:val="000000"/>
        </w:rPr>
        <w:t xml:space="preserve"> three individuals will be named</w:t>
      </w:r>
      <w:r w:rsidR="00FF29F2">
        <w:rPr>
          <w:rFonts w:ascii="Arial" w:hAnsi="Arial" w:cs="Arial"/>
          <w:color w:val="000000"/>
        </w:rPr>
        <w:t xml:space="preserve"> as distinguished p</w:t>
      </w:r>
      <w:r w:rsidR="00597342">
        <w:rPr>
          <w:rFonts w:ascii="Arial" w:hAnsi="Arial" w:cs="Arial"/>
          <w:color w:val="000000"/>
        </w:rPr>
        <w:t>rofessor</w:t>
      </w:r>
      <w:r w:rsidR="00A23F92">
        <w:rPr>
          <w:rFonts w:ascii="Arial" w:hAnsi="Arial" w:cs="Arial"/>
          <w:color w:val="000000"/>
        </w:rPr>
        <w:t xml:space="preserve"> and </w:t>
      </w:r>
      <w:r w:rsidR="00FF29F2">
        <w:rPr>
          <w:rFonts w:ascii="Arial" w:hAnsi="Arial" w:cs="Arial"/>
          <w:color w:val="000000"/>
        </w:rPr>
        <w:t>associate p</w:t>
      </w:r>
      <w:r w:rsidR="00BD3C15">
        <w:rPr>
          <w:rFonts w:ascii="Arial" w:hAnsi="Arial" w:cs="Arial"/>
          <w:color w:val="000000"/>
        </w:rPr>
        <w:t xml:space="preserve">rofessor </w:t>
      </w:r>
      <w:r w:rsidR="00FF29F2">
        <w:rPr>
          <w:rFonts w:ascii="Arial" w:hAnsi="Arial" w:cs="Arial"/>
          <w:color w:val="000000"/>
        </w:rPr>
        <w:t>e</w:t>
      </w:r>
      <w:r w:rsidR="00597342">
        <w:rPr>
          <w:rFonts w:ascii="Arial" w:hAnsi="Arial" w:cs="Arial"/>
          <w:color w:val="000000"/>
        </w:rPr>
        <w:t>meritus in any year</w:t>
      </w:r>
      <w:r w:rsidR="00572C8A">
        <w:rPr>
          <w:rFonts w:ascii="Arial" w:hAnsi="Arial" w:cs="Arial"/>
          <w:color w:val="000000"/>
        </w:rPr>
        <w:t>.</w:t>
      </w:r>
      <w:r w:rsidR="0031419C">
        <w:rPr>
          <w:rFonts w:ascii="Arial" w:hAnsi="Arial" w:cs="Arial"/>
          <w:color w:val="000000"/>
        </w:rPr>
        <w:t xml:space="preserve"> </w:t>
      </w:r>
      <w:r w:rsidR="00572C8A">
        <w:rPr>
          <w:rFonts w:ascii="Arial" w:hAnsi="Arial" w:cs="Arial"/>
          <w:color w:val="000000"/>
        </w:rPr>
        <w:t>T</w:t>
      </w:r>
      <w:r w:rsidR="0031419C">
        <w:rPr>
          <w:rFonts w:ascii="Arial" w:hAnsi="Arial" w:cs="Arial"/>
          <w:color w:val="000000"/>
        </w:rPr>
        <w:t>here may be years in which this title is not conferred</w:t>
      </w:r>
      <w:r w:rsidR="00597342">
        <w:rPr>
          <w:rFonts w:ascii="Arial" w:hAnsi="Arial" w:cs="Arial"/>
          <w:color w:val="000000"/>
        </w:rPr>
        <w:t xml:space="preserve">. The awardees are honored </w:t>
      </w:r>
      <w:r w:rsidR="002F0EEE">
        <w:rPr>
          <w:rFonts w:ascii="Arial" w:hAnsi="Arial" w:cs="Arial"/>
          <w:color w:val="000000"/>
        </w:rPr>
        <w:t xml:space="preserve">with a plaque </w:t>
      </w:r>
      <w:r w:rsidR="00597342">
        <w:rPr>
          <w:rFonts w:ascii="Arial" w:hAnsi="Arial" w:cs="Arial"/>
          <w:color w:val="000000"/>
        </w:rPr>
        <w:t xml:space="preserve">at </w:t>
      </w:r>
      <w:r w:rsidR="002F0EEE">
        <w:rPr>
          <w:rFonts w:ascii="Arial" w:hAnsi="Arial" w:cs="Arial"/>
          <w:color w:val="000000"/>
        </w:rPr>
        <w:t xml:space="preserve">the Fall Convocation and Annual </w:t>
      </w:r>
      <w:r w:rsidR="00F632C7">
        <w:rPr>
          <w:rFonts w:ascii="Arial" w:hAnsi="Arial" w:cs="Arial"/>
          <w:color w:val="000000"/>
        </w:rPr>
        <w:t xml:space="preserve">General </w:t>
      </w:r>
      <w:r w:rsidR="002F0EEE">
        <w:rPr>
          <w:rFonts w:ascii="Arial" w:hAnsi="Arial" w:cs="Arial"/>
          <w:color w:val="000000"/>
        </w:rPr>
        <w:t>Faculty Meeting</w:t>
      </w:r>
      <w:r w:rsidR="000929C7">
        <w:rPr>
          <w:rFonts w:ascii="Arial" w:hAnsi="Arial" w:cs="Arial"/>
          <w:color w:val="000000"/>
        </w:rPr>
        <w:t xml:space="preserve"> (</w:t>
      </w:r>
      <w:r w:rsidR="000929C7">
        <w:rPr>
          <w:rFonts w:ascii="Arial" w:hAnsi="Arial" w:cs="Arial"/>
        </w:rPr>
        <w:t>s</w:t>
      </w:r>
      <w:r w:rsidR="002F0EEE" w:rsidRPr="009F2B66">
        <w:rPr>
          <w:rFonts w:ascii="Arial" w:hAnsi="Arial" w:cs="Arial"/>
        </w:rPr>
        <w:t xml:space="preserve">ee </w:t>
      </w:r>
      <w:hyperlink r:id="rId9" w:history="1">
        <w:r w:rsidR="004B6016">
          <w:rPr>
            <w:rStyle w:val="Hyperlink"/>
            <w:rFonts w:ascii="Arial" w:hAnsi="Arial" w:cs="Arial"/>
          </w:rPr>
          <w:t xml:space="preserve">Distinguished Professor Emeritus Nomination </w:t>
        </w:r>
        <w:r w:rsidR="00C110E1">
          <w:rPr>
            <w:rStyle w:val="Hyperlink"/>
            <w:rFonts w:ascii="Arial" w:hAnsi="Arial" w:cs="Arial"/>
          </w:rPr>
          <w:t>f</w:t>
        </w:r>
        <w:r w:rsidR="004B6016">
          <w:rPr>
            <w:rStyle w:val="Hyperlink"/>
            <w:rFonts w:ascii="Arial" w:hAnsi="Arial" w:cs="Arial"/>
          </w:rPr>
          <w:t>orm</w:t>
        </w:r>
      </w:hyperlink>
      <w:r w:rsidR="002F0EEE">
        <w:rPr>
          <w:rFonts w:ascii="Arial" w:hAnsi="Arial" w:cs="Arial"/>
          <w:color w:val="000000"/>
        </w:rPr>
        <w:t xml:space="preserve"> for </w:t>
      </w:r>
      <w:r w:rsidR="007666ED">
        <w:rPr>
          <w:rFonts w:ascii="Arial" w:hAnsi="Arial" w:cs="Arial"/>
          <w:color w:val="000000"/>
        </w:rPr>
        <w:t>e</w:t>
      </w:r>
      <w:r w:rsidR="002F0EEE">
        <w:rPr>
          <w:rFonts w:ascii="Arial" w:hAnsi="Arial" w:cs="Arial"/>
          <w:color w:val="000000"/>
        </w:rPr>
        <w:t xml:space="preserve">ligibility and </w:t>
      </w:r>
      <w:r w:rsidR="007666ED">
        <w:rPr>
          <w:rFonts w:ascii="Arial" w:hAnsi="Arial" w:cs="Arial"/>
          <w:color w:val="000000"/>
        </w:rPr>
        <w:t>n</w:t>
      </w:r>
      <w:r w:rsidR="002F0EEE">
        <w:rPr>
          <w:rFonts w:ascii="Arial" w:hAnsi="Arial" w:cs="Arial"/>
          <w:color w:val="000000"/>
        </w:rPr>
        <w:t xml:space="preserve">omination </w:t>
      </w:r>
      <w:r w:rsidR="007666ED">
        <w:rPr>
          <w:rFonts w:ascii="Arial" w:hAnsi="Arial" w:cs="Arial"/>
          <w:color w:val="000000"/>
        </w:rPr>
        <w:t>p</w:t>
      </w:r>
      <w:r w:rsidR="002F0EEE">
        <w:rPr>
          <w:rFonts w:ascii="Arial" w:hAnsi="Arial" w:cs="Arial"/>
          <w:color w:val="000000"/>
        </w:rPr>
        <w:t>rocess</w:t>
      </w:r>
      <w:r w:rsidR="0097020E" w:rsidRPr="0097020E">
        <w:rPr>
          <w:rFonts w:ascii="Arial" w:hAnsi="Arial" w:cs="Arial"/>
          <w:color w:val="000000"/>
        </w:rPr>
        <w:t xml:space="preserve">, </w:t>
      </w:r>
      <w:r w:rsidR="0097020E" w:rsidRPr="00D235E3">
        <w:rPr>
          <w:rFonts w:ascii="Arial" w:hAnsi="Arial" w:cs="Arial"/>
        </w:rPr>
        <w:t xml:space="preserve">including expectations for meeting </w:t>
      </w:r>
      <w:r w:rsidR="00920300" w:rsidRPr="00D235E3">
        <w:rPr>
          <w:rFonts w:ascii="Arial" w:hAnsi="Arial" w:cs="Arial"/>
        </w:rPr>
        <w:t xml:space="preserve">the required </w:t>
      </w:r>
      <w:r w:rsidR="00CC6DC0" w:rsidRPr="00D235E3">
        <w:rPr>
          <w:rFonts w:ascii="Arial" w:hAnsi="Arial" w:cs="Arial"/>
        </w:rPr>
        <w:t>criteria</w:t>
      </w:r>
      <w:r w:rsidR="0097020E" w:rsidRPr="00D235E3">
        <w:rPr>
          <w:rFonts w:ascii="Arial" w:hAnsi="Arial" w:cs="Arial"/>
        </w:rPr>
        <w:t xml:space="preserve"> for teaching excellence</w:t>
      </w:r>
      <w:r w:rsidR="00CC6DC0" w:rsidRPr="00D235E3">
        <w:rPr>
          <w:rFonts w:ascii="Arial" w:hAnsi="Arial" w:cs="Arial"/>
        </w:rPr>
        <w:t xml:space="preserve"> and </w:t>
      </w:r>
      <w:r w:rsidR="0097020E" w:rsidRPr="00D235E3">
        <w:rPr>
          <w:rFonts w:ascii="Arial" w:hAnsi="Arial" w:cs="Arial"/>
        </w:rPr>
        <w:t>recognition resulting from</w:t>
      </w:r>
      <w:r w:rsidR="00CC6DC0" w:rsidRPr="00D235E3">
        <w:rPr>
          <w:rFonts w:ascii="Arial" w:hAnsi="Arial" w:cs="Arial"/>
        </w:rPr>
        <w:t xml:space="preserve"> </w:t>
      </w:r>
      <w:r w:rsidR="0097020E" w:rsidRPr="00D235E3">
        <w:rPr>
          <w:rFonts w:ascii="Arial" w:hAnsi="Arial" w:cs="Arial"/>
        </w:rPr>
        <w:t>scholarly or creative work</w:t>
      </w:r>
      <w:r w:rsidR="00CC6DC0" w:rsidRPr="00D235E3">
        <w:rPr>
          <w:rFonts w:ascii="Arial" w:hAnsi="Arial" w:cs="Arial"/>
        </w:rPr>
        <w:t xml:space="preserve"> as well as</w:t>
      </w:r>
      <w:r w:rsidR="0097020E" w:rsidRPr="00D235E3">
        <w:rPr>
          <w:rFonts w:ascii="Arial" w:hAnsi="Arial" w:cs="Arial"/>
        </w:rPr>
        <w:t xml:space="preserve"> three of the five additional criteria).</w:t>
      </w:r>
    </w:p>
    <w:p w14:paraId="21D029AE" w14:textId="77777777" w:rsidR="00FE2D9D" w:rsidRDefault="00FE2D9D" w:rsidP="0097020E">
      <w:pPr>
        <w:ind w:left="1530" w:hanging="810"/>
        <w:rPr>
          <w:rFonts w:ascii="Arial" w:hAnsi="Arial" w:cs="Arial"/>
          <w:color w:val="000000"/>
        </w:rPr>
      </w:pPr>
    </w:p>
    <w:p w14:paraId="49DBC563" w14:textId="2C946F1B" w:rsidR="00307803" w:rsidRPr="009A3B85" w:rsidRDefault="00D53A3A" w:rsidP="00744BE5">
      <w:pPr>
        <w:ind w:left="1440" w:hanging="720"/>
        <w:rPr>
          <w:rFonts w:ascii="Arial" w:hAnsi="Arial" w:cs="Arial"/>
          <w:color w:val="000000"/>
        </w:rPr>
      </w:pPr>
      <w:r>
        <w:rPr>
          <w:rFonts w:ascii="Arial" w:hAnsi="Arial" w:cs="Arial"/>
          <w:color w:val="000000"/>
        </w:rPr>
        <w:t>02.05</w:t>
      </w:r>
      <w:r w:rsidR="00FE2D9D">
        <w:rPr>
          <w:rFonts w:ascii="Arial" w:hAnsi="Arial" w:cs="Arial"/>
          <w:color w:val="000000"/>
        </w:rPr>
        <w:tab/>
      </w:r>
      <w:r w:rsidR="002F21EE" w:rsidRPr="00A32F68">
        <w:rPr>
          <w:rFonts w:ascii="Arial" w:hAnsi="Arial" w:cs="Arial"/>
          <w:color w:val="000000"/>
        </w:rPr>
        <w:t xml:space="preserve">Professor Emeritus and </w:t>
      </w:r>
      <w:r w:rsidR="00307803" w:rsidRPr="00A32F68">
        <w:rPr>
          <w:rFonts w:ascii="Arial" w:hAnsi="Arial" w:cs="Arial"/>
          <w:color w:val="000000"/>
        </w:rPr>
        <w:t>Associate Professor Emeritus</w:t>
      </w:r>
      <w:r w:rsidR="00FF29F2">
        <w:rPr>
          <w:rFonts w:ascii="Arial" w:hAnsi="Arial" w:cs="Arial"/>
          <w:b/>
          <w:color w:val="000000"/>
        </w:rPr>
        <w:t xml:space="preserve"> </w:t>
      </w:r>
      <w:r w:rsidR="00FF29F2" w:rsidRPr="00FF29F2">
        <w:rPr>
          <w:rFonts w:ascii="Arial" w:hAnsi="Arial" w:cs="Arial"/>
          <w:color w:val="000000"/>
        </w:rPr>
        <w:t xml:space="preserve">– </w:t>
      </w:r>
      <w:r w:rsidR="00307803" w:rsidRPr="009A3B85">
        <w:rPr>
          <w:rFonts w:ascii="Arial" w:hAnsi="Arial" w:cs="Arial"/>
          <w:color w:val="000000"/>
        </w:rPr>
        <w:t xml:space="preserve">The </w:t>
      </w:r>
      <w:r w:rsidR="007666ED">
        <w:rPr>
          <w:rFonts w:ascii="Arial" w:hAnsi="Arial" w:cs="Arial"/>
          <w:color w:val="000000"/>
        </w:rPr>
        <w:t>p</w:t>
      </w:r>
      <w:r w:rsidR="00307803" w:rsidRPr="009A3B85">
        <w:rPr>
          <w:rFonts w:ascii="Arial" w:hAnsi="Arial" w:cs="Arial"/>
          <w:color w:val="000000"/>
        </w:rPr>
        <w:t xml:space="preserve">resident is authorized to bestow the title of professor emeritus </w:t>
      </w:r>
      <w:r w:rsidR="00C110E1">
        <w:rPr>
          <w:rFonts w:ascii="Arial" w:hAnsi="Arial" w:cs="Arial"/>
          <w:color w:val="000000"/>
        </w:rPr>
        <w:t>and</w:t>
      </w:r>
      <w:r w:rsidR="00307803" w:rsidRPr="009A3B85">
        <w:rPr>
          <w:rFonts w:ascii="Arial" w:hAnsi="Arial" w:cs="Arial"/>
          <w:color w:val="000000"/>
        </w:rPr>
        <w:t xml:space="preserve"> associate professor emeritus upon </w:t>
      </w:r>
      <w:r w:rsidR="002F21EE">
        <w:rPr>
          <w:rFonts w:ascii="Arial" w:hAnsi="Arial" w:cs="Arial"/>
          <w:color w:val="000000"/>
        </w:rPr>
        <w:t>any retired member of the faculty or in anticipation of the retirement of the faculty member, effective upon retirement</w:t>
      </w:r>
      <w:r w:rsidR="005477B9">
        <w:rPr>
          <w:rFonts w:ascii="Arial" w:hAnsi="Arial" w:cs="Arial"/>
          <w:color w:val="000000"/>
        </w:rPr>
        <w:t xml:space="preserve">. For </w:t>
      </w:r>
      <w:r w:rsidR="000929C7">
        <w:rPr>
          <w:rFonts w:ascii="Arial" w:hAnsi="Arial" w:cs="Arial"/>
          <w:color w:val="000000"/>
        </w:rPr>
        <w:t>p</w:t>
      </w:r>
      <w:r w:rsidR="005477B9">
        <w:rPr>
          <w:rFonts w:ascii="Arial" w:hAnsi="Arial" w:cs="Arial"/>
          <w:color w:val="000000"/>
        </w:rPr>
        <w:t xml:space="preserve">rofessor </w:t>
      </w:r>
      <w:r w:rsidR="000929C7">
        <w:rPr>
          <w:rFonts w:ascii="Arial" w:hAnsi="Arial" w:cs="Arial"/>
          <w:color w:val="000000"/>
        </w:rPr>
        <w:t>e</w:t>
      </w:r>
      <w:r w:rsidR="005477B9">
        <w:rPr>
          <w:rFonts w:ascii="Arial" w:hAnsi="Arial" w:cs="Arial"/>
          <w:color w:val="000000"/>
        </w:rPr>
        <w:t xml:space="preserve">meritus, the title may be bestowed </w:t>
      </w:r>
      <w:r w:rsidR="002F21EE">
        <w:rPr>
          <w:rFonts w:ascii="Arial" w:hAnsi="Arial" w:cs="Arial"/>
          <w:color w:val="000000"/>
        </w:rPr>
        <w:t xml:space="preserve">provided that the faculty member </w:t>
      </w:r>
      <w:r w:rsidR="00572C8A">
        <w:rPr>
          <w:rFonts w:ascii="Arial" w:hAnsi="Arial" w:cs="Arial"/>
          <w:color w:val="000000"/>
        </w:rPr>
        <w:t>hold</w:t>
      </w:r>
      <w:r w:rsidR="005477B9">
        <w:rPr>
          <w:rFonts w:ascii="Arial" w:hAnsi="Arial" w:cs="Arial"/>
          <w:color w:val="000000"/>
        </w:rPr>
        <w:t>s</w:t>
      </w:r>
      <w:r w:rsidR="00572C8A">
        <w:rPr>
          <w:rFonts w:ascii="Arial" w:hAnsi="Arial" w:cs="Arial"/>
          <w:color w:val="000000"/>
        </w:rPr>
        <w:t xml:space="preserve"> the</w:t>
      </w:r>
      <w:r w:rsidR="003E7183">
        <w:rPr>
          <w:rFonts w:ascii="Arial" w:hAnsi="Arial" w:cs="Arial"/>
          <w:color w:val="000000"/>
        </w:rPr>
        <w:t xml:space="preserve"> rank of professor </w:t>
      </w:r>
      <w:r w:rsidR="00D1531F">
        <w:rPr>
          <w:rFonts w:ascii="Arial" w:hAnsi="Arial" w:cs="Arial"/>
          <w:color w:val="000000"/>
        </w:rPr>
        <w:t xml:space="preserve">at Texas State </w:t>
      </w:r>
      <w:r w:rsidR="00835A56">
        <w:rPr>
          <w:rFonts w:ascii="Arial" w:hAnsi="Arial" w:cs="Arial"/>
          <w:color w:val="000000"/>
        </w:rPr>
        <w:t xml:space="preserve">and has served the university, with distinction, </w:t>
      </w:r>
      <w:r w:rsidR="00D1531F">
        <w:rPr>
          <w:rFonts w:ascii="Arial" w:hAnsi="Arial" w:cs="Arial"/>
          <w:color w:val="000000"/>
        </w:rPr>
        <w:t xml:space="preserve">for at least </w:t>
      </w:r>
      <w:r w:rsidR="00835A56">
        <w:rPr>
          <w:rFonts w:ascii="Arial" w:hAnsi="Arial" w:cs="Arial"/>
          <w:color w:val="000000"/>
        </w:rPr>
        <w:t>ten</w:t>
      </w:r>
      <w:r w:rsidR="00D1531F">
        <w:rPr>
          <w:rFonts w:ascii="Arial" w:hAnsi="Arial" w:cs="Arial"/>
          <w:color w:val="000000"/>
        </w:rPr>
        <w:t xml:space="preserve"> years</w:t>
      </w:r>
      <w:r w:rsidR="005477B9">
        <w:rPr>
          <w:rFonts w:ascii="Arial" w:hAnsi="Arial" w:cs="Arial"/>
          <w:color w:val="000000"/>
        </w:rPr>
        <w:t xml:space="preserve">. For </w:t>
      </w:r>
      <w:r w:rsidR="000929C7">
        <w:rPr>
          <w:rFonts w:ascii="Arial" w:hAnsi="Arial" w:cs="Arial"/>
          <w:color w:val="000000"/>
        </w:rPr>
        <w:t>a</w:t>
      </w:r>
      <w:r w:rsidR="005477B9">
        <w:rPr>
          <w:rFonts w:ascii="Arial" w:hAnsi="Arial" w:cs="Arial"/>
          <w:color w:val="000000"/>
        </w:rPr>
        <w:t xml:space="preserve">ssociate </w:t>
      </w:r>
      <w:r w:rsidR="000929C7">
        <w:rPr>
          <w:rFonts w:ascii="Arial" w:hAnsi="Arial" w:cs="Arial"/>
          <w:color w:val="000000"/>
        </w:rPr>
        <w:t>p</w:t>
      </w:r>
      <w:r w:rsidR="005477B9">
        <w:rPr>
          <w:rFonts w:ascii="Arial" w:hAnsi="Arial" w:cs="Arial"/>
          <w:color w:val="000000"/>
        </w:rPr>
        <w:t xml:space="preserve">rofessor </w:t>
      </w:r>
      <w:r w:rsidR="000929C7">
        <w:rPr>
          <w:rFonts w:ascii="Arial" w:hAnsi="Arial" w:cs="Arial"/>
          <w:color w:val="000000"/>
        </w:rPr>
        <w:t>e</w:t>
      </w:r>
      <w:r w:rsidR="005477B9">
        <w:rPr>
          <w:rFonts w:ascii="Arial" w:hAnsi="Arial" w:cs="Arial"/>
          <w:color w:val="000000"/>
        </w:rPr>
        <w:t xml:space="preserve">meritus, the title may be bestowed provided that the faculty member </w:t>
      </w:r>
      <w:r w:rsidR="00572C8A">
        <w:rPr>
          <w:rFonts w:ascii="Arial" w:hAnsi="Arial" w:cs="Arial"/>
          <w:color w:val="000000"/>
        </w:rPr>
        <w:t xml:space="preserve">holds the </w:t>
      </w:r>
      <w:r w:rsidR="00D1531F">
        <w:rPr>
          <w:rFonts w:ascii="Arial" w:hAnsi="Arial" w:cs="Arial"/>
          <w:color w:val="000000"/>
        </w:rPr>
        <w:t xml:space="preserve">rank </w:t>
      </w:r>
      <w:r w:rsidR="00572C8A">
        <w:rPr>
          <w:rFonts w:ascii="Arial" w:hAnsi="Arial" w:cs="Arial"/>
          <w:color w:val="000000"/>
        </w:rPr>
        <w:t>of</w:t>
      </w:r>
      <w:r w:rsidR="00D1531F">
        <w:rPr>
          <w:rFonts w:ascii="Arial" w:hAnsi="Arial" w:cs="Arial"/>
          <w:color w:val="000000"/>
        </w:rPr>
        <w:t xml:space="preserve"> associate professor at Texas State </w:t>
      </w:r>
      <w:r w:rsidR="00835A56">
        <w:rPr>
          <w:rFonts w:ascii="Arial" w:hAnsi="Arial" w:cs="Arial"/>
          <w:color w:val="000000"/>
        </w:rPr>
        <w:t xml:space="preserve">and has served the university, with distinction, </w:t>
      </w:r>
      <w:r w:rsidR="00D1531F">
        <w:rPr>
          <w:rFonts w:ascii="Arial" w:hAnsi="Arial" w:cs="Arial"/>
          <w:color w:val="000000"/>
        </w:rPr>
        <w:t xml:space="preserve">for at least </w:t>
      </w:r>
      <w:r w:rsidR="00835A56">
        <w:rPr>
          <w:rFonts w:ascii="Arial" w:hAnsi="Arial" w:cs="Arial"/>
          <w:color w:val="000000"/>
        </w:rPr>
        <w:t>fifteen</w:t>
      </w:r>
      <w:r w:rsidR="00D1531F">
        <w:rPr>
          <w:rFonts w:ascii="Arial" w:hAnsi="Arial" w:cs="Arial"/>
          <w:color w:val="000000"/>
        </w:rPr>
        <w:t xml:space="preserve"> years. </w:t>
      </w:r>
      <w:r w:rsidR="00307803" w:rsidRPr="009A3B85">
        <w:rPr>
          <w:rFonts w:ascii="Arial" w:hAnsi="Arial" w:cs="Arial"/>
          <w:color w:val="000000"/>
        </w:rPr>
        <w:t xml:space="preserve"> </w:t>
      </w:r>
    </w:p>
    <w:p w14:paraId="15572DBF" w14:textId="77777777" w:rsidR="00744BE5" w:rsidRDefault="00744BE5" w:rsidP="00744BE5">
      <w:pPr>
        <w:ind w:left="1440"/>
        <w:rPr>
          <w:rFonts w:ascii="Arial" w:hAnsi="Arial" w:cs="Arial"/>
          <w:color w:val="000000"/>
        </w:rPr>
      </w:pPr>
    </w:p>
    <w:p w14:paraId="0F304441" w14:textId="11998C06" w:rsidR="00D842E2" w:rsidRDefault="00F71D7A" w:rsidP="007170D8">
      <w:pPr>
        <w:ind w:left="1440"/>
        <w:rPr>
          <w:rFonts w:ascii="Arial" w:hAnsi="Arial" w:cs="Arial"/>
          <w:color w:val="000000"/>
        </w:rPr>
      </w:pPr>
      <w:r>
        <w:rPr>
          <w:rFonts w:ascii="Arial" w:hAnsi="Arial" w:cs="Arial"/>
          <w:color w:val="000000"/>
        </w:rPr>
        <w:lastRenderedPageBreak/>
        <w:t xml:space="preserve">Except for </w:t>
      </w:r>
      <w:r w:rsidR="000929C7">
        <w:rPr>
          <w:rFonts w:ascii="Arial" w:hAnsi="Arial" w:cs="Arial"/>
          <w:color w:val="000000"/>
        </w:rPr>
        <w:t>r</w:t>
      </w:r>
      <w:r>
        <w:rPr>
          <w:rFonts w:ascii="Arial" w:hAnsi="Arial" w:cs="Arial"/>
          <w:color w:val="000000"/>
        </w:rPr>
        <w:t xml:space="preserve">egents’ </w:t>
      </w:r>
      <w:r w:rsidR="000929C7">
        <w:rPr>
          <w:rFonts w:ascii="Arial" w:hAnsi="Arial" w:cs="Arial"/>
          <w:color w:val="000000"/>
        </w:rPr>
        <w:t>p</w:t>
      </w:r>
      <w:r>
        <w:rPr>
          <w:rFonts w:ascii="Arial" w:hAnsi="Arial" w:cs="Arial"/>
          <w:color w:val="000000"/>
        </w:rPr>
        <w:t xml:space="preserve">rofessors and </w:t>
      </w:r>
      <w:r w:rsidR="000929C7">
        <w:rPr>
          <w:rFonts w:ascii="Arial" w:hAnsi="Arial" w:cs="Arial"/>
          <w:color w:val="000000"/>
        </w:rPr>
        <w:t>u</w:t>
      </w:r>
      <w:r>
        <w:rPr>
          <w:rFonts w:ascii="Arial" w:hAnsi="Arial" w:cs="Arial"/>
          <w:color w:val="000000"/>
        </w:rPr>
        <w:t xml:space="preserve">niversity </w:t>
      </w:r>
      <w:r w:rsidR="000929C7">
        <w:rPr>
          <w:rFonts w:ascii="Arial" w:hAnsi="Arial" w:cs="Arial"/>
          <w:color w:val="000000"/>
        </w:rPr>
        <w:t>d</w:t>
      </w:r>
      <w:r>
        <w:rPr>
          <w:rFonts w:ascii="Arial" w:hAnsi="Arial" w:cs="Arial"/>
          <w:color w:val="000000"/>
        </w:rPr>
        <w:t xml:space="preserve">istinguished </w:t>
      </w:r>
      <w:r w:rsidR="000929C7">
        <w:rPr>
          <w:rFonts w:ascii="Arial" w:hAnsi="Arial" w:cs="Arial"/>
          <w:color w:val="000000"/>
        </w:rPr>
        <w:t>p</w:t>
      </w:r>
      <w:r>
        <w:rPr>
          <w:rFonts w:ascii="Arial" w:hAnsi="Arial" w:cs="Arial"/>
          <w:color w:val="000000"/>
        </w:rPr>
        <w:t>rofessors, t</w:t>
      </w:r>
      <w:r w:rsidR="00307803" w:rsidRPr="009A3B85">
        <w:rPr>
          <w:rFonts w:ascii="Arial" w:hAnsi="Arial" w:cs="Arial"/>
          <w:color w:val="000000"/>
        </w:rPr>
        <w:t>he conferring of these titles is not automatic upon retirement</w:t>
      </w:r>
      <w:r w:rsidR="004860B8">
        <w:rPr>
          <w:rFonts w:ascii="Arial" w:hAnsi="Arial" w:cs="Arial"/>
          <w:color w:val="000000"/>
        </w:rPr>
        <w:t>,</w:t>
      </w:r>
      <w:r w:rsidR="00307803" w:rsidRPr="009A3B85">
        <w:rPr>
          <w:rFonts w:ascii="Arial" w:hAnsi="Arial" w:cs="Arial"/>
          <w:color w:val="000000"/>
        </w:rPr>
        <w:t xml:space="preserve"> but shall be based upon individual distinction, exceptionally </w:t>
      </w:r>
      <w:r w:rsidR="000929C7" w:rsidRPr="009A3B85">
        <w:rPr>
          <w:rFonts w:ascii="Arial" w:hAnsi="Arial" w:cs="Arial"/>
          <w:color w:val="000000"/>
        </w:rPr>
        <w:t>high-quality</w:t>
      </w:r>
      <w:r w:rsidR="00307803" w:rsidRPr="009A3B85">
        <w:rPr>
          <w:rFonts w:ascii="Arial" w:hAnsi="Arial" w:cs="Arial"/>
          <w:color w:val="000000"/>
        </w:rPr>
        <w:t xml:space="preserve"> service, and outstanding contributions to the </w:t>
      </w:r>
      <w:r w:rsidR="00EA7116">
        <w:rPr>
          <w:rFonts w:ascii="Arial" w:hAnsi="Arial" w:cs="Arial"/>
          <w:color w:val="000000"/>
        </w:rPr>
        <w:t>u</w:t>
      </w:r>
      <w:r w:rsidR="00307803" w:rsidRPr="009A3B85">
        <w:rPr>
          <w:rFonts w:ascii="Arial" w:hAnsi="Arial" w:cs="Arial"/>
          <w:color w:val="000000"/>
        </w:rPr>
        <w:t xml:space="preserve">niversity. </w:t>
      </w:r>
      <w:r w:rsidR="009A3B85">
        <w:rPr>
          <w:rFonts w:ascii="Arial" w:hAnsi="Arial" w:cs="Arial"/>
          <w:color w:val="000000"/>
        </w:rPr>
        <w:t xml:space="preserve">Academic deans recommend recipients to the </w:t>
      </w:r>
      <w:r w:rsidR="007666ED">
        <w:rPr>
          <w:rFonts w:ascii="Arial" w:hAnsi="Arial" w:cs="Arial"/>
          <w:color w:val="000000"/>
        </w:rPr>
        <w:t>p</w:t>
      </w:r>
      <w:r w:rsidR="009A3B85">
        <w:rPr>
          <w:rFonts w:ascii="Arial" w:hAnsi="Arial" w:cs="Arial"/>
          <w:color w:val="000000"/>
        </w:rPr>
        <w:t>rovost</w:t>
      </w:r>
      <w:r w:rsidR="00C110E1">
        <w:rPr>
          <w:rFonts w:ascii="Arial" w:hAnsi="Arial" w:cs="Arial"/>
          <w:color w:val="000000"/>
        </w:rPr>
        <w:t xml:space="preserve"> and </w:t>
      </w:r>
      <w:r w:rsidR="007170D8">
        <w:rPr>
          <w:rFonts w:ascii="Arial" w:hAnsi="Arial" w:cs="Arial"/>
          <w:color w:val="000000"/>
        </w:rPr>
        <w:t xml:space="preserve">executive </w:t>
      </w:r>
      <w:r w:rsidR="00C110E1">
        <w:rPr>
          <w:rFonts w:ascii="Arial" w:hAnsi="Arial" w:cs="Arial"/>
          <w:color w:val="000000"/>
        </w:rPr>
        <w:t xml:space="preserve">vice president for Academic Affairs </w:t>
      </w:r>
      <w:r w:rsidR="009A3B85">
        <w:rPr>
          <w:rFonts w:ascii="Arial" w:hAnsi="Arial" w:cs="Arial"/>
          <w:color w:val="000000"/>
        </w:rPr>
        <w:t>and</w:t>
      </w:r>
      <w:r w:rsidR="00C110E1">
        <w:rPr>
          <w:rFonts w:ascii="Arial" w:hAnsi="Arial" w:cs="Arial"/>
          <w:color w:val="000000"/>
        </w:rPr>
        <w:t xml:space="preserve"> </w:t>
      </w:r>
      <w:r w:rsidR="008366BE">
        <w:rPr>
          <w:rFonts w:ascii="Arial" w:hAnsi="Arial" w:cs="Arial"/>
          <w:color w:val="000000"/>
        </w:rPr>
        <w:t>the president</w:t>
      </w:r>
      <w:r w:rsidR="009A3B85">
        <w:rPr>
          <w:rFonts w:ascii="Arial" w:hAnsi="Arial" w:cs="Arial"/>
          <w:color w:val="000000"/>
        </w:rPr>
        <w:t xml:space="preserve"> from </w:t>
      </w:r>
      <w:r w:rsidR="00D1531F">
        <w:rPr>
          <w:rFonts w:ascii="Arial" w:hAnsi="Arial" w:cs="Arial"/>
          <w:color w:val="000000"/>
        </w:rPr>
        <w:t xml:space="preserve">the list of eligible candidates nominated by their peers. </w:t>
      </w:r>
    </w:p>
    <w:p w14:paraId="7379AEAE" w14:textId="77777777" w:rsidR="00744BE5" w:rsidRDefault="00744BE5" w:rsidP="00744BE5">
      <w:pPr>
        <w:ind w:left="1440"/>
        <w:rPr>
          <w:rFonts w:ascii="Arial" w:hAnsi="Arial" w:cs="Arial"/>
          <w:color w:val="000000"/>
        </w:rPr>
      </w:pPr>
    </w:p>
    <w:p w14:paraId="26592A7E" w14:textId="65459336" w:rsidR="008366BE" w:rsidRDefault="00237B4B" w:rsidP="008366BE">
      <w:pPr>
        <w:ind w:left="1440"/>
        <w:rPr>
          <w:rFonts w:ascii="Arial" w:hAnsi="Arial" w:cs="Arial"/>
          <w:color w:val="000000"/>
        </w:rPr>
      </w:pPr>
      <w:r>
        <w:rPr>
          <w:rFonts w:ascii="Arial" w:hAnsi="Arial" w:cs="Arial"/>
          <w:color w:val="000000"/>
        </w:rPr>
        <w:t>Recipients are recognized and receive a certificat</w:t>
      </w:r>
      <w:r w:rsidR="00D1531F">
        <w:rPr>
          <w:rFonts w:ascii="Arial" w:hAnsi="Arial" w:cs="Arial"/>
          <w:color w:val="000000"/>
        </w:rPr>
        <w:t xml:space="preserve">e at the Annual Retired Faculty and </w:t>
      </w:r>
      <w:r>
        <w:rPr>
          <w:rFonts w:ascii="Arial" w:hAnsi="Arial" w:cs="Arial"/>
          <w:color w:val="000000"/>
        </w:rPr>
        <w:t xml:space="preserve">Staff Reception hosted by the </w:t>
      </w:r>
      <w:r w:rsidR="007666ED">
        <w:rPr>
          <w:rFonts w:ascii="Arial" w:hAnsi="Arial" w:cs="Arial"/>
          <w:color w:val="000000"/>
        </w:rPr>
        <w:t>p</w:t>
      </w:r>
      <w:r>
        <w:rPr>
          <w:rFonts w:ascii="Arial" w:hAnsi="Arial" w:cs="Arial"/>
          <w:color w:val="000000"/>
        </w:rPr>
        <w:t>resident.</w:t>
      </w:r>
    </w:p>
    <w:p w14:paraId="6F5D79A1" w14:textId="77777777" w:rsidR="008366BE" w:rsidRDefault="008366BE" w:rsidP="00503710">
      <w:pPr>
        <w:tabs>
          <w:tab w:val="left" w:pos="1440"/>
        </w:tabs>
        <w:ind w:left="1440"/>
        <w:rPr>
          <w:rFonts w:ascii="Arial" w:hAnsi="Arial" w:cs="Arial"/>
          <w:color w:val="000000"/>
        </w:rPr>
      </w:pPr>
    </w:p>
    <w:p w14:paraId="37A2F2E9" w14:textId="3A8E718E" w:rsidR="00744BE5" w:rsidRDefault="00D53A3A" w:rsidP="00946E8B">
      <w:pPr>
        <w:tabs>
          <w:tab w:val="left" w:pos="2178"/>
        </w:tabs>
        <w:ind w:left="1440" w:hanging="720"/>
        <w:rPr>
          <w:rFonts w:ascii="Arial" w:hAnsi="Arial" w:cs="Arial"/>
          <w:color w:val="000000"/>
        </w:rPr>
      </w:pPr>
      <w:r>
        <w:rPr>
          <w:rFonts w:ascii="Arial" w:hAnsi="Arial" w:cs="Arial"/>
          <w:color w:val="000000"/>
        </w:rPr>
        <w:t>02.06</w:t>
      </w:r>
      <w:r w:rsidR="00C05A60">
        <w:rPr>
          <w:rFonts w:ascii="Arial" w:hAnsi="Arial" w:cs="Arial"/>
          <w:color w:val="000000"/>
        </w:rPr>
        <w:tab/>
        <w:t>Other useful forms for this policy</w:t>
      </w:r>
      <w:r>
        <w:rPr>
          <w:rFonts w:ascii="Arial" w:hAnsi="Arial" w:cs="Arial"/>
          <w:color w:val="000000"/>
        </w:rPr>
        <w:t>:</w:t>
      </w:r>
    </w:p>
    <w:p w14:paraId="5B2F703F" w14:textId="77777777" w:rsidR="00FA59A4" w:rsidRPr="00946E8B" w:rsidRDefault="00FA59A4" w:rsidP="00946E8B">
      <w:pPr>
        <w:tabs>
          <w:tab w:val="left" w:pos="2178"/>
        </w:tabs>
        <w:ind w:left="1440" w:hanging="720"/>
        <w:rPr>
          <w:rFonts w:ascii="Arial" w:hAnsi="Arial" w:cs="Arial"/>
          <w:color w:val="000000"/>
        </w:rPr>
      </w:pPr>
    </w:p>
    <w:p w14:paraId="7272CBD9" w14:textId="574DEF63" w:rsidR="00FF29F2" w:rsidRDefault="00D53A3A" w:rsidP="00946E8B">
      <w:pPr>
        <w:tabs>
          <w:tab w:val="left" w:pos="2178"/>
        </w:tabs>
        <w:ind w:left="1800" w:hanging="360"/>
        <w:rPr>
          <w:rStyle w:val="Hyperlink"/>
          <w:rFonts w:ascii="Arial" w:hAnsi="Arial" w:cs="Arial"/>
        </w:rPr>
      </w:pPr>
      <w:r w:rsidRPr="00D53A3A">
        <w:rPr>
          <w:rFonts w:ascii="Arial" w:hAnsi="Arial" w:cs="Arial"/>
        </w:rPr>
        <w:t>a.</w:t>
      </w:r>
      <w:r w:rsidRPr="00C110E1">
        <w:rPr>
          <w:rFonts w:ascii="Arial" w:hAnsi="Arial" w:cs="Arial"/>
        </w:rPr>
        <w:t xml:space="preserve"> </w:t>
      </w:r>
      <w:r w:rsidR="00663C70" w:rsidRPr="00C110E1">
        <w:rPr>
          <w:rFonts w:ascii="Arial" w:hAnsi="Arial" w:cs="Arial"/>
        </w:rPr>
        <w:tab/>
      </w:r>
      <w:hyperlink r:id="rId10" w:history="1">
        <w:r w:rsidR="004B6016" w:rsidRPr="00C110E1">
          <w:rPr>
            <w:rStyle w:val="Hyperlink"/>
            <w:rFonts w:ascii="Arial" w:hAnsi="Arial" w:cs="Arial"/>
          </w:rPr>
          <w:t xml:space="preserve">University Distinguished Professor Award Nomination </w:t>
        </w:r>
        <w:r w:rsidR="00C110E1" w:rsidRPr="00C110E1">
          <w:rPr>
            <w:rStyle w:val="Hyperlink"/>
            <w:rFonts w:ascii="Arial" w:hAnsi="Arial" w:cs="Arial"/>
          </w:rPr>
          <w:t>f</w:t>
        </w:r>
        <w:r w:rsidR="004B6016" w:rsidRPr="00C110E1">
          <w:rPr>
            <w:rStyle w:val="Hyperlink"/>
            <w:rFonts w:ascii="Arial" w:hAnsi="Arial" w:cs="Arial"/>
          </w:rPr>
          <w:t>orm</w:t>
        </w:r>
      </w:hyperlink>
      <w:r w:rsidR="004B6016" w:rsidRPr="00C110E1">
        <w:rPr>
          <w:rFonts w:ascii="Arial" w:hAnsi="Arial" w:cs="Arial"/>
        </w:rPr>
        <w:t xml:space="preserve"> to be included with </w:t>
      </w:r>
      <w:r w:rsidR="00C110E1">
        <w:rPr>
          <w:rFonts w:ascii="Arial" w:hAnsi="Arial" w:cs="Arial"/>
        </w:rPr>
        <w:t>s</w:t>
      </w:r>
      <w:r w:rsidR="004B6016" w:rsidRPr="00C110E1">
        <w:rPr>
          <w:rFonts w:ascii="Arial" w:hAnsi="Arial" w:cs="Arial"/>
        </w:rPr>
        <w:t xml:space="preserve">ummary </w:t>
      </w:r>
      <w:r w:rsidR="00C110E1">
        <w:rPr>
          <w:rFonts w:ascii="Arial" w:hAnsi="Arial" w:cs="Arial"/>
        </w:rPr>
        <w:t>p</w:t>
      </w:r>
      <w:r w:rsidR="004B6016" w:rsidRPr="00C110E1">
        <w:rPr>
          <w:rFonts w:ascii="Arial" w:hAnsi="Arial" w:cs="Arial"/>
        </w:rPr>
        <w:t>resentation</w:t>
      </w:r>
      <w:r w:rsidR="000929C7" w:rsidRPr="0089281B">
        <w:rPr>
          <w:rStyle w:val="Hyperlink"/>
          <w:rFonts w:ascii="Arial" w:hAnsi="Arial" w:cs="Arial"/>
          <w:color w:val="auto"/>
          <w:u w:val="none"/>
        </w:rPr>
        <w:t xml:space="preserve">; </w:t>
      </w:r>
    </w:p>
    <w:p w14:paraId="325A5C2D" w14:textId="77777777" w:rsidR="00EB5723" w:rsidRPr="00D53A3A" w:rsidRDefault="00EB5723" w:rsidP="00946E8B">
      <w:pPr>
        <w:tabs>
          <w:tab w:val="left" w:pos="2178"/>
        </w:tabs>
        <w:ind w:left="1800" w:hanging="360"/>
        <w:rPr>
          <w:rFonts w:ascii="Arial" w:hAnsi="Arial" w:cs="Arial"/>
        </w:rPr>
      </w:pPr>
    </w:p>
    <w:p w14:paraId="35B50EEA" w14:textId="720A237E" w:rsidR="00D53A3A" w:rsidRDefault="00D53A3A" w:rsidP="00663C70">
      <w:pPr>
        <w:tabs>
          <w:tab w:val="left" w:pos="2178"/>
        </w:tabs>
        <w:ind w:left="1800" w:hanging="360"/>
        <w:rPr>
          <w:rStyle w:val="Hyperlink"/>
          <w:rFonts w:ascii="Arial" w:hAnsi="Arial" w:cs="Arial"/>
        </w:rPr>
      </w:pPr>
      <w:r w:rsidRPr="00D53A3A">
        <w:rPr>
          <w:rFonts w:ascii="Arial" w:hAnsi="Arial" w:cs="Arial"/>
        </w:rPr>
        <w:t>b.</w:t>
      </w:r>
      <w:r w:rsidR="00663C70">
        <w:rPr>
          <w:rFonts w:ascii="Arial" w:hAnsi="Arial" w:cs="Arial"/>
        </w:rPr>
        <w:tab/>
      </w:r>
      <w:hyperlink r:id="rId11" w:history="1">
        <w:r w:rsidR="00C110E1">
          <w:rPr>
            <w:rStyle w:val="Hyperlink"/>
            <w:rFonts w:ascii="Arial" w:hAnsi="Arial" w:cs="Arial"/>
          </w:rPr>
          <w:t>s</w:t>
        </w:r>
        <w:r w:rsidR="0023695A" w:rsidRPr="00D53A3A">
          <w:rPr>
            <w:rStyle w:val="Hyperlink"/>
            <w:rFonts w:ascii="Arial" w:hAnsi="Arial" w:cs="Arial"/>
          </w:rPr>
          <w:t xml:space="preserve">ummary </w:t>
        </w:r>
        <w:r w:rsidR="00C110E1">
          <w:rPr>
            <w:rStyle w:val="Hyperlink"/>
            <w:rFonts w:ascii="Arial" w:hAnsi="Arial" w:cs="Arial"/>
          </w:rPr>
          <w:t>p</w:t>
        </w:r>
        <w:r w:rsidR="0023695A" w:rsidRPr="00D53A3A">
          <w:rPr>
            <w:rStyle w:val="Hyperlink"/>
            <w:rFonts w:ascii="Arial" w:hAnsi="Arial" w:cs="Arial"/>
          </w:rPr>
          <w:t>resentation</w:t>
        </w:r>
      </w:hyperlink>
      <w:r w:rsidR="000929C7" w:rsidRPr="000929C7">
        <w:rPr>
          <w:rStyle w:val="Hyperlink"/>
          <w:rFonts w:ascii="Arial" w:hAnsi="Arial" w:cs="Arial"/>
          <w:color w:val="auto"/>
          <w:u w:val="none"/>
        </w:rPr>
        <w:t>; and</w:t>
      </w:r>
      <w:r w:rsidR="000929C7" w:rsidRPr="000929C7">
        <w:rPr>
          <w:rStyle w:val="Hyperlink"/>
          <w:rFonts w:ascii="Arial" w:hAnsi="Arial" w:cs="Arial"/>
          <w:color w:val="auto"/>
        </w:rPr>
        <w:t xml:space="preserve"> </w:t>
      </w:r>
    </w:p>
    <w:p w14:paraId="476B6A84" w14:textId="77777777" w:rsidR="00946E8B" w:rsidRPr="00D53A3A" w:rsidRDefault="00946E8B" w:rsidP="00744BE5">
      <w:pPr>
        <w:tabs>
          <w:tab w:val="left" w:pos="1530"/>
          <w:tab w:val="left" w:pos="2178"/>
        </w:tabs>
        <w:ind w:left="1530" w:hanging="90"/>
        <w:rPr>
          <w:rFonts w:ascii="Arial" w:hAnsi="Arial" w:cs="Arial"/>
        </w:rPr>
      </w:pPr>
    </w:p>
    <w:p w14:paraId="4CFF6C87" w14:textId="375134FE" w:rsidR="00DE62BA" w:rsidRPr="00D53A3A" w:rsidRDefault="00D53A3A" w:rsidP="00663C70">
      <w:pPr>
        <w:tabs>
          <w:tab w:val="left" w:pos="1440"/>
          <w:tab w:val="left" w:pos="2178"/>
        </w:tabs>
        <w:ind w:left="1800" w:hanging="360"/>
        <w:rPr>
          <w:rFonts w:ascii="Arial" w:hAnsi="Arial" w:cs="Arial"/>
        </w:rPr>
      </w:pPr>
      <w:r w:rsidRPr="00D53A3A">
        <w:rPr>
          <w:rFonts w:ascii="Arial" w:hAnsi="Arial" w:cs="Arial"/>
        </w:rPr>
        <w:t xml:space="preserve">c. </w:t>
      </w:r>
      <w:r w:rsidR="00663C70">
        <w:rPr>
          <w:rFonts w:ascii="Arial" w:hAnsi="Arial" w:cs="Arial"/>
        </w:rPr>
        <w:tab/>
      </w:r>
      <w:hyperlink r:id="rId12" w:history="1">
        <w:r w:rsidR="005E04D2" w:rsidRPr="00D53A3A">
          <w:rPr>
            <w:rStyle w:val="Hyperlink"/>
            <w:rFonts w:ascii="Arial" w:hAnsi="Arial" w:cs="Arial"/>
          </w:rPr>
          <w:t>Distinguished Emeriti List</w:t>
        </w:r>
        <w:r w:rsidR="000929C7" w:rsidRPr="000929C7">
          <w:rPr>
            <w:rStyle w:val="Hyperlink"/>
            <w:rFonts w:ascii="Arial" w:hAnsi="Arial" w:cs="Arial"/>
            <w:color w:val="auto"/>
            <w:u w:val="none"/>
          </w:rPr>
          <w:t>.</w:t>
        </w:r>
        <w:r w:rsidR="005E04D2" w:rsidRPr="00D53A3A">
          <w:rPr>
            <w:rStyle w:val="Hyperlink"/>
            <w:rFonts w:ascii="Arial" w:hAnsi="Arial" w:cs="Arial"/>
          </w:rPr>
          <w:t xml:space="preserve"> </w:t>
        </w:r>
      </w:hyperlink>
      <w:r w:rsidR="00685BA7" w:rsidRPr="00D53A3A">
        <w:rPr>
          <w:rFonts w:ascii="Arial" w:hAnsi="Arial" w:cs="Arial"/>
        </w:rPr>
        <w:t xml:space="preserve"> </w:t>
      </w:r>
      <w:r w:rsidR="0023695A" w:rsidRPr="00D53A3A">
        <w:rPr>
          <w:rFonts w:ascii="Arial" w:hAnsi="Arial" w:cs="Arial"/>
        </w:rPr>
        <w:t xml:space="preserve"> </w:t>
      </w:r>
    </w:p>
    <w:p w14:paraId="7DF35AC5" w14:textId="77777777" w:rsidR="00186C4F" w:rsidRPr="00186C4F" w:rsidRDefault="00186C4F" w:rsidP="00186C4F">
      <w:pPr>
        <w:tabs>
          <w:tab w:val="left" w:pos="1530"/>
        </w:tabs>
        <w:ind w:left="1530"/>
        <w:rPr>
          <w:rStyle w:val="style71"/>
          <w:b w:val="0"/>
          <w:bCs w:val="0"/>
        </w:rPr>
      </w:pPr>
    </w:p>
    <w:p w14:paraId="7BEE2EB3" w14:textId="422E0D8A" w:rsidR="00323BFA" w:rsidRDefault="00323BFA" w:rsidP="00FE2D9D">
      <w:pPr>
        <w:spacing w:after="240"/>
        <w:ind w:left="720" w:hanging="720"/>
        <w:rPr>
          <w:rStyle w:val="style71"/>
          <w:color w:val="000000"/>
        </w:rPr>
      </w:pPr>
      <w:r>
        <w:rPr>
          <w:rStyle w:val="style71"/>
          <w:color w:val="000000"/>
        </w:rPr>
        <w:t>03.</w:t>
      </w:r>
      <w:r>
        <w:rPr>
          <w:rStyle w:val="style71"/>
          <w:color w:val="000000"/>
        </w:rPr>
        <w:tab/>
        <w:t>REVIEWER OF THIS PPS</w:t>
      </w:r>
    </w:p>
    <w:p w14:paraId="7B828209" w14:textId="7BCA4AEF" w:rsidR="00323BFA" w:rsidRDefault="00323BFA" w:rsidP="00323BFA">
      <w:pPr>
        <w:spacing w:after="240"/>
        <w:ind w:left="1440" w:hanging="720"/>
        <w:rPr>
          <w:rStyle w:val="style71"/>
          <w:b w:val="0"/>
          <w:color w:val="000000"/>
        </w:rPr>
      </w:pPr>
      <w:r>
        <w:rPr>
          <w:rStyle w:val="style71"/>
          <w:b w:val="0"/>
          <w:color w:val="000000"/>
        </w:rPr>
        <w:t>03.01</w:t>
      </w:r>
      <w:r>
        <w:rPr>
          <w:rStyle w:val="style71"/>
          <w:b w:val="0"/>
          <w:color w:val="000000"/>
        </w:rPr>
        <w:tab/>
        <w:t>Reviewer of this PPS include</w:t>
      </w:r>
      <w:r w:rsidR="003B2DC2">
        <w:rPr>
          <w:rStyle w:val="style71"/>
          <w:b w:val="0"/>
          <w:color w:val="000000"/>
        </w:rPr>
        <w:t>s</w:t>
      </w:r>
      <w:r>
        <w:rPr>
          <w:rStyle w:val="style71"/>
          <w:b w:val="0"/>
          <w:color w:val="000000"/>
        </w:rPr>
        <w:t xml:space="preserve"> the following:</w:t>
      </w:r>
    </w:p>
    <w:p w14:paraId="58C37A98" w14:textId="77777777" w:rsidR="00323BFA" w:rsidRDefault="00323BFA" w:rsidP="00323BFA">
      <w:pPr>
        <w:tabs>
          <w:tab w:val="left" w:pos="5760"/>
        </w:tabs>
        <w:spacing w:after="240"/>
        <w:ind w:left="1440"/>
        <w:rPr>
          <w:rStyle w:val="style71"/>
          <w:b w:val="0"/>
          <w:color w:val="000000"/>
        </w:rPr>
      </w:pPr>
      <w:r w:rsidRPr="00323BFA">
        <w:rPr>
          <w:rStyle w:val="style71"/>
          <w:b w:val="0"/>
          <w:color w:val="000000"/>
          <w:u w:val="single"/>
        </w:rPr>
        <w:t>Position</w:t>
      </w:r>
      <w:r>
        <w:rPr>
          <w:rStyle w:val="style71"/>
          <w:b w:val="0"/>
          <w:color w:val="000000"/>
        </w:rPr>
        <w:tab/>
      </w:r>
      <w:r w:rsidRPr="00323BFA">
        <w:rPr>
          <w:rStyle w:val="style71"/>
          <w:b w:val="0"/>
          <w:color w:val="000000"/>
          <w:u w:val="single"/>
        </w:rPr>
        <w:t>Date</w:t>
      </w:r>
    </w:p>
    <w:p w14:paraId="5E4305A3" w14:textId="1AA9B0EE" w:rsidR="00323BFA" w:rsidRPr="00323BFA" w:rsidRDefault="00323BFA" w:rsidP="00323BFA">
      <w:pPr>
        <w:tabs>
          <w:tab w:val="left" w:pos="5760"/>
        </w:tabs>
        <w:spacing w:after="240"/>
        <w:ind w:left="1440"/>
        <w:rPr>
          <w:rStyle w:val="style71"/>
          <w:b w:val="0"/>
          <w:color w:val="000000"/>
        </w:rPr>
      </w:pPr>
      <w:r>
        <w:rPr>
          <w:rStyle w:val="style71"/>
          <w:b w:val="0"/>
          <w:color w:val="000000"/>
        </w:rPr>
        <w:t>Associate Provost</w:t>
      </w:r>
      <w:r>
        <w:rPr>
          <w:rStyle w:val="style71"/>
          <w:b w:val="0"/>
          <w:color w:val="000000"/>
        </w:rPr>
        <w:tab/>
        <w:t>November 1 E</w:t>
      </w:r>
      <w:r w:rsidR="00572C8A">
        <w:rPr>
          <w:rStyle w:val="style71"/>
          <w:b w:val="0"/>
          <w:color w:val="000000"/>
        </w:rPr>
        <w:t>4</w:t>
      </w:r>
      <w:r>
        <w:rPr>
          <w:rStyle w:val="style71"/>
          <w:b w:val="0"/>
          <w:color w:val="000000"/>
        </w:rPr>
        <w:t>Y</w:t>
      </w:r>
    </w:p>
    <w:p w14:paraId="4C3C380C" w14:textId="77777777" w:rsidR="00FE2D9D" w:rsidRDefault="00323BFA" w:rsidP="00FE2D9D">
      <w:pPr>
        <w:spacing w:after="240"/>
        <w:ind w:left="720" w:hanging="720"/>
        <w:rPr>
          <w:rFonts w:ascii="Arial" w:hAnsi="Arial" w:cs="Arial"/>
          <w:color w:val="000000"/>
        </w:rPr>
      </w:pPr>
      <w:r>
        <w:rPr>
          <w:rStyle w:val="style71"/>
          <w:color w:val="000000"/>
        </w:rPr>
        <w:t>04</w:t>
      </w:r>
      <w:r w:rsidR="00FE2D9D">
        <w:rPr>
          <w:rStyle w:val="style71"/>
          <w:color w:val="000000"/>
        </w:rPr>
        <w:t>.</w:t>
      </w:r>
      <w:r w:rsidR="00FE2D9D">
        <w:rPr>
          <w:rStyle w:val="style71"/>
          <w:color w:val="000000"/>
        </w:rPr>
        <w:tab/>
      </w:r>
      <w:r w:rsidR="002E2051">
        <w:rPr>
          <w:rStyle w:val="style71"/>
          <w:color w:val="000000"/>
        </w:rPr>
        <w:t>CERTIFICATION STATEMENT</w:t>
      </w:r>
    </w:p>
    <w:p w14:paraId="3D3F0B89" w14:textId="3445FB1D" w:rsidR="00323BFA" w:rsidRDefault="002E2051" w:rsidP="00744BE5">
      <w:pPr>
        <w:ind w:left="720"/>
        <w:rPr>
          <w:rFonts w:ascii="Arial" w:hAnsi="Arial" w:cs="Arial"/>
          <w:color w:val="000000"/>
        </w:rPr>
      </w:pPr>
      <w:r>
        <w:rPr>
          <w:rFonts w:ascii="Arial" w:hAnsi="Arial" w:cs="Arial"/>
          <w:color w:val="000000"/>
        </w:rPr>
        <w:t xml:space="preserve">This PPS has been approved by the </w:t>
      </w:r>
      <w:r w:rsidR="00323BFA">
        <w:rPr>
          <w:rFonts w:ascii="Arial" w:hAnsi="Arial" w:cs="Arial"/>
          <w:color w:val="000000"/>
        </w:rPr>
        <w:t xml:space="preserve">following </w:t>
      </w:r>
      <w:r w:rsidR="00267852">
        <w:rPr>
          <w:rFonts w:ascii="Arial" w:hAnsi="Arial" w:cs="Arial"/>
          <w:color w:val="000000"/>
        </w:rPr>
        <w:t>individual</w:t>
      </w:r>
      <w:r w:rsidR="003B2DC2">
        <w:rPr>
          <w:rFonts w:ascii="Arial" w:hAnsi="Arial" w:cs="Arial"/>
          <w:color w:val="000000"/>
        </w:rPr>
        <w:t>s</w:t>
      </w:r>
      <w:r w:rsidR="00267852">
        <w:rPr>
          <w:rFonts w:ascii="Arial" w:hAnsi="Arial" w:cs="Arial"/>
          <w:color w:val="000000"/>
        </w:rPr>
        <w:t xml:space="preserve"> in their official capacities</w:t>
      </w:r>
      <w:r>
        <w:rPr>
          <w:rFonts w:ascii="Arial" w:hAnsi="Arial" w:cs="Arial"/>
          <w:color w:val="000000"/>
        </w:rPr>
        <w:t xml:space="preserve"> and repr</w:t>
      </w:r>
      <w:r w:rsidR="00267852">
        <w:rPr>
          <w:rFonts w:ascii="Arial" w:hAnsi="Arial" w:cs="Arial"/>
          <w:color w:val="000000"/>
        </w:rPr>
        <w:t>esents Texas State</w:t>
      </w:r>
      <w:r>
        <w:rPr>
          <w:rFonts w:ascii="Arial" w:hAnsi="Arial" w:cs="Arial"/>
          <w:color w:val="000000"/>
        </w:rPr>
        <w:t xml:space="preserve"> Academic Affairs policy and procedure from the date of this document until superseded.</w:t>
      </w:r>
    </w:p>
    <w:p w14:paraId="7BBF6232" w14:textId="77777777" w:rsidR="00744BE5" w:rsidRDefault="00744BE5" w:rsidP="00744BE5">
      <w:pPr>
        <w:ind w:left="720"/>
        <w:rPr>
          <w:rFonts w:ascii="Arial" w:hAnsi="Arial" w:cs="Arial"/>
          <w:color w:val="000000"/>
        </w:rPr>
      </w:pPr>
    </w:p>
    <w:p w14:paraId="36AA652E" w14:textId="77777777" w:rsidR="00323BFA" w:rsidRDefault="00323BFA" w:rsidP="00FE2D9D">
      <w:pPr>
        <w:spacing w:after="240"/>
        <w:ind w:left="720"/>
        <w:rPr>
          <w:rFonts w:ascii="Arial" w:hAnsi="Arial" w:cs="Arial"/>
          <w:color w:val="000000"/>
        </w:rPr>
      </w:pPr>
      <w:r>
        <w:rPr>
          <w:rFonts w:ascii="Arial" w:hAnsi="Arial" w:cs="Arial"/>
          <w:color w:val="000000"/>
        </w:rPr>
        <w:t>Associate Provost; senior reviewer of this PPS</w:t>
      </w:r>
    </w:p>
    <w:p w14:paraId="41F86A74" w14:textId="6CB5B523" w:rsidR="00FE2D9D" w:rsidRDefault="00323BFA" w:rsidP="00FE2D9D">
      <w:pPr>
        <w:spacing w:after="240"/>
        <w:ind w:left="720"/>
        <w:rPr>
          <w:rFonts w:ascii="Arial" w:hAnsi="Arial" w:cs="Arial"/>
          <w:color w:val="000000"/>
        </w:rPr>
      </w:pPr>
      <w:r>
        <w:rPr>
          <w:rFonts w:ascii="Arial" w:hAnsi="Arial" w:cs="Arial"/>
          <w:color w:val="000000"/>
        </w:rPr>
        <w:t>Provost</w:t>
      </w:r>
      <w:r w:rsidR="002E2051">
        <w:rPr>
          <w:rFonts w:ascii="Arial" w:hAnsi="Arial" w:cs="Arial"/>
          <w:color w:val="000000"/>
        </w:rPr>
        <w:t xml:space="preserve"> </w:t>
      </w:r>
      <w:r w:rsidR="00A32F68">
        <w:rPr>
          <w:rFonts w:ascii="Arial" w:hAnsi="Arial" w:cs="Arial"/>
          <w:color w:val="000000"/>
        </w:rPr>
        <w:t xml:space="preserve">and </w:t>
      </w:r>
      <w:r w:rsidR="007170D8">
        <w:rPr>
          <w:rFonts w:ascii="Arial" w:hAnsi="Arial" w:cs="Arial"/>
          <w:color w:val="000000"/>
        </w:rPr>
        <w:t xml:space="preserve">Executive </w:t>
      </w:r>
      <w:r w:rsidR="00A32F68">
        <w:rPr>
          <w:rFonts w:ascii="Arial" w:hAnsi="Arial" w:cs="Arial"/>
          <w:color w:val="000000"/>
        </w:rPr>
        <w:t>Vice President for Academic Affairs</w:t>
      </w:r>
    </w:p>
    <w:sectPr w:rsidR="00FE2D9D" w:rsidSect="00744BE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1A68" w14:textId="77777777" w:rsidR="00234C3B" w:rsidRDefault="00234C3B" w:rsidP="00744BE5">
      <w:r>
        <w:separator/>
      </w:r>
    </w:p>
  </w:endnote>
  <w:endnote w:type="continuationSeparator" w:id="0">
    <w:p w14:paraId="42D8C6E7" w14:textId="77777777" w:rsidR="00234C3B" w:rsidRDefault="00234C3B" w:rsidP="0074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21C3" w14:textId="77777777" w:rsidR="00234C3B" w:rsidRDefault="00234C3B" w:rsidP="00744BE5">
      <w:r>
        <w:separator/>
      </w:r>
    </w:p>
  </w:footnote>
  <w:footnote w:type="continuationSeparator" w:id="0">
    <w:p w14:paraId="132617A1" w14:textId="77777777" w:rsidR="00234C3B" w:rsidRDefault="00234C3B" w:rsidP="00744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2DDD"/>
    <w:multiLevelType w:val="hybridMultilevel"/>
    <w:tmpl w:val="53F40998"/>
    <w:lvl w:ilvl="0" w:tplc="CB7A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6540F"/>
    <w:multiLevelType w:val="multilevel"/>
    <w:tmpl w:val="34924C9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7601F"/>
    <w:multiLevelType w:val="hybridMultilevel"/>
    <w:tmpl w:val="BD8C3A52"/>
    <w:lvl w:ilvl="0" w:tplc="CB7A9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B24CB2"/>
    <w:multiLevelType w:val="hybridMultilevel"/>
    <w:tmpl w:val="1354D56A"/>
    <w:lvl w:ilvl="0" w:tplc="CB7A9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97D1C"/>
    <w:multiLevelType w:val="hybridMultilevel"/>
    <w:tmpl w:val="54EAE6CA"/>
    <w:lvl w:ilvl="0" w:tplc="5E7E7758">
      <w:start w:val="1"/>
      <w:numFmt w:val="decimal"/>
      <w:lvlText w:val="(%1)"/>
      <w:lvlJc w:val="left"/>
      <w:pPr>
        <w:ind w:left="2520" w:hanging="360"/>
      </w:pPr>
      <w:rPr>
        <w:rFonts w:hint="default"/>
        <w:strike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5B90A04"/>
    <w:multiLevelType w:val="multilevel"/>
    <w:tmpl w:val="F6F4B1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0E28C4"/>
    <w:multiLevelType w:val="multilevel"/>
    <w:tmpl w:val="303CF58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9041B"/>
    <w:multiLevelType w:val="hybridMultilevel"/>
    <w:tmpl w:val="7C843B38"/>
    <w:lvl w:ilvl="0" w:tplc="61487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3526D1"/>
    <w:multiLevelType w:val="hybridMultilevel"/>
    <w:tmpl w:val="972A8B38"/>
    <w:lvl w:ilvl="0" w:tplc="D29E91E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F46EF"/>
    <w:multiLevelType w:val="multilevel"/>
    <w:tmpl w:val="F3E68342"/>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1887CB4"/>
    <w:multiLevelType w:val="multilevel"/>
    <w:tmpl w:val="34924C9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270463"/>
    <w:multiLevelType w:val="multilevel"/>
    <w:tmpl w:val="1682DA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94860"/>
    <w:multiLevelType w:val="hybridMultilevel"/>
    <w:tmpl w:val="6D0AB0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B14732"/>
    <w:multiLevelType w:val="multilevel"/>
    <w:tmpl w:val="1F26722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327568"/>
    <w:multiLevelType w:val="hybridMultilevel"/>
    <w:tmpl w:val="B7C0C5C8"/>
    <w:lvl w:ilvl="0" w:tplc="CB7A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567135"/>
    <w:multiLevelType w:val="hybridMultilevel"/>
    <w:tmpl w:val="AAE83038"/>
    <w:lvl w:ilvl="0" w:tplc="CB7A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ED0280"/>
    <w:multiLevelType w:val="hybridMultilevel"/>
    <w:tmpl w:val="92543244"/>
    <w:lvl w:ilvl="0" w:tplc="04090017">
      <w:start w:val="1"/>
      <w:numFmt w:val="lowerLetter"/>
      <w:lvlText w:val="%1)"/>
      <w:lvlJc w:val="left"/>
      <w:pPr>
        <w:ind w:left="39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827941053">
    <w:abstractNumId w:val="1"/>
  </w:num>
  <w:num w:numId="2" w16cid:durableId="333345074">
    <w:abstractNumId w:val="6"/>
  </w:num>
  <w:num w:numId="3" w16cid:durableId="1047142522">
    <w:abstractNumId w:val="13"/>
  </w:num>
  <w:num w:numId="4" w16cid:durableId="1058090805">
    <w:abstractNumId w:val="5"/>
  </w:num>
  <w:num w:numId="5" w16cid:durableId="467481747">
    <w:abstractNumId w:val="11"/>
  </w:num>
  <w:num w:numId="6" w16cid:durableId="1460957703">
    <w:abstractNumId w:val="4"/>
  </w:num>
  <w:num w:numId="7" w16cid:durableId="349920551">
    <w:abstractNumId w:val="16"/>
  </w:num>
  <w:num w:numId="8" w16cid:durableId="1030885032">
    <w:abstractNumId w:val="10"/>
  </w:num>
  <w:num w:numId="9" w16cid:durableId="1734347398">
    <w:abstractNumId w:val="15"/>
  </w:num>
  <w:num w:numId="10" w16cid:durableId="1078140070">
    <w:abstractNumId w:val="7"/>
  </w:num>
  <w:num w:numId="11" w16cid:durableId="1567034904">
    <w:abstractNumId w:val="3"/>
  </w:num>
  <w:num w:numId="12" w16cid:durableId="510680333">
    <w:abstractNumId w:val="14"/>
  </w:num>
  <w:num w:numId="13" w16cid:durableId="1326663417">
    <w:abstractNumId w:val="0"/>
  </w:num>
  <w:num w:numId="14" w16cid:durableId="1848445985">
    <w:abstractNumId w:val="2"/>
  </w:num>
  <w:num w:numId="15" w16cid:durableId="1028795025">
    <w:abstractNumId w:val="8"/>
  </w:num>
  <w:num w:numId="16" w16cid:durableId="431390545">
    <w:abstractNumId w:val="9"/>
  </w:num>
  <w:num w:numId="17" w16cid:durableId="7804168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F9"/>
    <w:rsid w:val="00001558"/>
    <w:rsid w:val="000154F1"/>
    <w:rsid w:val="00053F56"/>
    <w:rsid w:val="000929C7"/>
    <w:rsid w:val="000956E5"/>
    <w:rsid w:val="000A2713"/>
    <w:rsid w:val="000A31D9"/>
    <w:rsid w:val="000B2CCA"/>
    <w:rsid w:val="000B76B4"/>
    <w:rsid w:val="000E293C"/>
    <w:rsid w:val="000E2DEA"/>
    <w:rsid w:val="0010029A"/>
    <w:rsid w:val="00123C7F"/>
    <w:rsid w:val="0013559A"/>
    <w:rsid w:val="00143FB9"/>
    <w:rsid w:val="00145D9C"/>
    <w:rsid w:val="001666E6"/>
    <w:rsid w:val="00186C4F"/>
    <w:rsid w:val="00192DB6"/>
    <w:rsid w:val="001C49F5"/>
    <w:rsid w:val="001D1229"/>
    <w:rsid w:val="001D4A47"/>
    <w:rsid w:val="001F1AC4"/>
    <w:rsid w:val="0022195D"/>
    <w:rsid w:val="002335E1"/>
    <w:rsid w:val="00234C3B"/>
    <w:rsid w:val="0023695A"/>
    <w:rsid w:val="00237B4B"/>
    <w:rsid w:val="00267852"/>
    <w:rsid w:val="002725A0"/>
    <w:rsid w:val="0027396B"/>
    <w:rsid w:val="002E2051"/>
    <w:rsid w:val="002E2855"/>
    <w:rsid w:val="002F0EEE"/>
    <w:rsid w:val="002F21EE"/>
    <w:rsid w:val="00307803"/>
    <w:rsid w:val="0031419C"/>
    <w:rsid w:val="00322147"/>
    <w:rsid w:val="00323BFA"/>
    <w:rsid w:val="003378CE"/>
    <w:rsid w:val="00347E12"/>
    <w:rsid w:val="00364A7C"/>
    <w:rsid w:val="00385AB3"/>
    <w:rsid w:val="003B2DC2"/>
    <w:rsid w:val="003C09F3"/>
    <w:rsid w:val="003D06A0"/>
    <w:rsid w:val="003D65D5"/>
    <w:rsid w:val="003E7183"/>
    <w:rsid w:val="00420389"/>
    <w:rsid w:val="00423E3B"/>
    <w:rsid w:val="00425C52"/>
    <w:rsid w:val="00432EC5"/>
    <w:rsid w:val="004374F9"/>
    <w:rsid w:val="0043771F"/>
    <w:rsid w:val="004774A7"/>
    <w:rsid w:val="004860B8"/>
    <w:rsid w:val="00494B62"/>
    <w:rsid w:val="0049647A"/>
    <w:rsid w:val="004B457C"/>
    <w:rsid w:val="004B6016"/>
    <w:rsid w:val="004E1850"/>
    <w:rsid w:val="00503710"/>
    <w:rsid w:val="00520E74"/>
    <w:rsid w:val="005456BA"/>
    <w:rsid w:val="005477B9"/>
    <w:rsid w:val="00547BB6"/>
    <w:rsid w:val="00572C8A"/>
    <w:rsid w:val="00585B6E"/>
    <w:rsid w:val="00597342"/>
    <w:rsid w:val="005B073C"/>
    <w:rsid w:val="005D2771"/>
    <w:rsid w:val="005E04D2"/>
    <w:rsid w:val="00626F39"/>
    <w:rsid w:val="00627123"/>
    <w:rsid w:val="00636CE3"/>
    <w:rsid w:val="0066045B"/>
    <w:rsid w:val="00663C70"/>
    <w:rsid w:val="00666048"/>
    <w:rsid w:val="006674A7"/>
    <w:rsid w:val="00685BA7"/>
    <w:rsid w:val="00690F2A"/>
    <w:rsid w:val="0069395F"/>
    <w:rsid w:val="006B06B3"/>
    <w:rsid w:val="006B1F0D"/>
    <w:rsid w:val="006B724C"/>
    <w:rsid w:val="006E182D"/>
    <w:rsid w:val="006E6626"/>
    <w:rsid w:val="006F03D2"/>
    <w:rsid w:val="00712E71"/>
    <w:rsid w:val="0071557D"/>
    <w:rsid w:val="007170D8"/>
    <w:rsid w:val="00744BE5"/>
    <w:rsid w:val="00747721"/>
    <w:rsid w:val="007666ED"/>
    <w:rsid w:val="00791B23"/>
    <w:rsid w:val="00797624"/>
    <w:rsid w:val="007A72F8"/>
    <w:rsid w:val="007C0DD0"/>
    <w:rsid w:val="007D08D1"/>
    <w:rsid w:val="00826F9D"/>
    <w:rsid w:val="00835A56"/>
    <w:rsid w:val="008362A5"/>
    <w:rsid w:val="008366BE"/>
    <w:rsid w:val="00875849"/>
    <w:rsid w:val="0089281B"/>
    <w:rsid w:val="008952CE"/>
    <w:rsid w:val="008A0D83"/>
    <w:rsid w:val="008B4B98"/>
    <w:rsid w:val="008C5B9E"/>
    <w:rsid w:val="008F7A67"/>
    <w:rsid w:val="00920300"/>
    <w:rsid w:val="00930782"/>
    <w:rsid w:val="009367C0"/>
    <w:rsid w:val="009462F2"/>
    <w:rsid w:val="00946E8B"/>
    <w:rsid w:val="00951BDB"/>
    <w:rsid w:val="0097020E"/>
    <w:rsid w:val="009A3B85"/>
    <w:rsid w:val="009B3D01"/>
    <w:rsid w:val="009F2B66"/>
    <w:rsid w:val="00A210BB"/>
    <w:rsid w:val="00A23F92"/>
    <w:rsid w:val="00A32F68"/>
    <w:rsid w:val="00A500EE"/>
    <w:rsid w:val="00A836A2"/>
    <w:rsid w:val="00AA395C"/>
    <w:rsid w:val="00AC6128"/>
    <w:rsid w:val="00AE33B3"/>
    <w:rsid w:val="00AF45C1"/>
    <w:rsid w:val="00AF4A8A"/>
    <w:rsid w:val="00B05038"/>
    <w:rsid w:val="00B07D54"/>
    <w:rsid w:val="00B352E5"/>
    <w:rsid w:val="00B5151B"/>
    <w:rsid w:val="00B57518"/>
    <w:rsid w:val="00B62AE3"/>
    <w:rsid w:val="00BA0CD8"/>
    <w:rsid w:val="00BA7909"/>
    <w:rsid w:val="00BC260F"/>
    <w:rsid w:val="00BC3A17"/>
    <w:rsid w:val="00BD3C15"/>
    <w:rsid w:val="00BE0582"/>
    <w:rsid w:val="00C05A60"/>
    <w:rsid w:val="00C110E1"/>
    <w:rsid w:val="00C307C2"/>
    <w:rsid w:val="00C81FDB"/>
    <w:rsid w:val="00CB6E80"/>
    <w:rsid w:val="00CC40B6"/>
    <w:rsid w:val="00CC6DC0"/>
    <w:rsid w:val="00CD5E92"/>
    <w:rsid w:val="00CF73B8"/>
    <w:rsid w:val="00D046C5"/>
    <w:rsid w:val="00D13268"/>
    <w:rsid w:val="00D1531F"/>
    <w:rsid w:val="00D235E3"/>
    <w:rsid w:val="00D23EE9"/>
    <w:rsid w:val="00D25D84"/>
    <w:rsid w:val="00D262B2"/>
    <w:rsid w:val="00D413CD"/>
    <w:rsid w:val="00D53A3A"/>
    <w:rsid w:val="00D8069D"/>
    <w:rsid w:val="00D842E2"/>
    <w:rsid w:val="00D853C5"/>
    <w:rsid w:val="00DA1053"/>
    <w:rsid w:val="00DB7035"/>
    <w:rsid w:val="00DD05B7"/>
    <w:rsid w:val="00DD228E"/>
    <w:rsid w:val="00DD25D0"/>
    <w:rsid w:val="00DE62BA"/>
    <w:rsid w:val="00E142B9"/>
    <w:rsid w:val="00E377E7"/>
    <w:rsid w:val="00E62EC0"/>
    <w:rsid w:val="00E66234"/>
    <w:rsid w:val="00E674CB"/>
    <w:rsid w:val="00EA1586"/>
    <w:rsid w:val="00EA1FC7"/>
    <w:rsid w:val="00EA55C4"/>
    <w:rsid w:val="00EA7116"/>
    <w:rsid w:val="00EB5723"/>
    <w:rsid w:val="00F444FE"/>
    <w:rsid w:val="00F537A3"/>
    <w:rsid w:val="00F632C7"/>
    <w:rsid w:val="00F71D7A"/>
    <w:rsid w:val="00FA59A4"/>
    <w:rsid w:val="00FB54C5"/>
    <w:rsid w:val="00FD730C"/>
    <w:rsid w:val="00FE2D9D"/>
    <w:rsid w:val="00FE421A"/>
    <w:rsid w:val="00FF29F2"/>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E1B04"/>
  <w15:chartTrackingRefBased/>
  <w15:docId w15:val="{957E49E2-ACC1-48E8-8121-D1F282FF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F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1">
    <w:name w:val="style71"/>
    <w:rsid w:val="004374F9"/>
    <w:rPr>
      <w:rFonts w:ascii="Arial" w:hAnsi="Arial" w:cs="Arial" w:hint="default"/>
      <w:b/>
      <w:bCs/>
    </w:rPr>
  </w:style>
  <w:style w:type="character" w:styleId="Strong">
    <w:name w:val="Strong"/>
    <w:qFormat/>
    <w:rsid w:val="004374F9"/>
    <w:rPr>
      <w:b/>
      <w:bCs/>
    </w:rPr>
  </w:style>
  <w:style w:type="character" w:styleId="Hyperlink">
    <w:name w:val="Hyperlink"/>
    <w:rsid w:val="004374F9"/>
    <w:rPr>
      <w:color w:val="0000FF"/>
      <w:u w:val="single"/>
    </w:rPr>
  </w:style>
  <w:style w:type="character" w:styleId="FollowedHyperlink">
    <w:name w:val="FollowedHyperlink"/>
    <w:rsid w:val="000A31D9"/>
    <w:rPr>
      <w:color w:val="800080"/>
      <w:u w:val="single"/>
    </w:rPr>
  </w:style>
  <w:style w:type="paragraph" w:customStyle="1" w:styleId="Default">
    <w:name w:val="Default"/>
    <w:rsid w:val="00307803"/>
    <w:pPr>
      <w:autoSpaceDE w:val="0"/>
      <w:autoSpaceDN w:val="0"/>
      <w:adjustRightInd w:val="0"/>
    </w:pPr>
    <w:rPr>
      <w:color w:val="000000"/>
      <w:sz w:val="24"/>
      <w:szCs w:val="24"/>
    </w:rPr>
  </w:style>
  <w:style w:type="paragraph" w:styleId="BalloonText">
    <w:name w:val="Balloon Text"/>
    <w:basedOn w:val="Normal"/>
    <w:link w:val="BalloonTextChar"/>
    <w:rsid w:val="00DA1053"/>
    <w:rPr>
      <w:rFonts w:ascii="Tahoma" w:hAnsi="Tahoma"/>
      <w:sz w:val="16"/>
      <w:szCs w:val="16"/>
      <w:lang w:val="x-none" w:eastAsia="x-none"/>
    </w:rPr>
  </w:style>
  <w:style w:type="character" w:customStyle="1" w:styleId="BalloonTextChar">
    <w:name w:val="Balloon Text Char"/>
    <w:link w:val="BalloonText"/>
    <w:rsid w:val="00DA1053"/>
    <w:rPr>
      <w:rFonts w:ascii="Tahoma" w:hAnsi="Tahoma" w:cs="Tahoma"/>
      <w:sz w:val="16"/>
      <w:szCs w:val="16"/>
    </w:rPr>
  </w:style>
  <w:style w:type="paragraph" w:styleId="Header">
    <w:name w:val="header"/>
    <w:basedOn w:val="Normal"/>
    <w:link w:val="HeaderChar"/>
    <w:uiPriority w:val="99"/>
    <w:rsid w:val="00744BE5"/>
    <w:pPr>
      <w:tabs>
        <w:tab w:val="center" w:pos="4680"/>
        <w:tab w:val="right" w:pos="9360"/>
      </w:tabs>
    </w:pPr>
  </w:style>
  <w:style w:type="character" w:customStyle="1" w:styleId="HeaderChar">
    <w:name w:val="Header Char"/>
    <w:basedOn w:val="DefaultParagraphFont"/>
    <w:link w:val="Header"/>
    <w:uiPriority w:val="99"/>
    <w:rsid w:val="00744BE5"/>
    <w:rPr>
      <w:sz w:val="24"/>
      <w:szCs w:val="24"/>
    </w:rPr>
  </w:style>
  <w:style w:type="paragraph" w:styleId="Footer">
    <w:name w:val="footer"/>
    <w:basedOn w:val="Normal"/>
    <w:link w:val="FooterChar"/>
    <w:rsid w:val="00744BE5"/>
    <w:pPr>
      <w:tabs>
        <w:tab w:val="center" w:pos="4680"/>
        <w:tab w:val="right" w:pos="9360"/>
      </w:tabs>
    </w:pPr>
  </w:style>
  <w:style w:type="character" w:customStyle="1" w:styleId="FooterChar">
    <w:name w:val="Footer Char"/>
    <w:basedOn w:val="DefaultParagraphFont"/>
    <w:link w:val="Footer"/>
    <w:rsid w:val="00744BE5"/>
    <w:rPr>
      <w:sz w:val="24"/>
      <w:szCs w:val="24"/>
    </w:rPr>
  </w:style>
  <w:style w:type="paragraph" w:styleId="ListParagraph">
    <w:name w:val="List Paragraph"/>
    <w:basedOn w:val="Normal"/>
    <w:uiPriority w:val="34"/>
    <w:qFormat/>
    <w:rsid w:val="00946E8B"/>
    <w:pPr>
      <w:ind w:left="720"/>
      <w:contextualSpacing/>
    </w:pPr>
  </w:style>
  <w:style w:type="character" w:styleId="UnresolvedMention">
    <w:name w:val="Unresolved Mention"/>
    <w:basedOn w:val="DefaultParagraphFont"/>
    <w:uiPriority w:val="99"/>
    <w:semiHidden/>
    <w:unhideWhenUsed/>
    <w:rsid w:val="00C11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32340">
      <w:bodyDiv w:val="1"/>
      <w:marLeft w:val="0"/>
      <w:marRight w:val="0"/>
      <w:marTop w:val="0"/>
      <w:marBottom w:val="0"/>
      <w:divBdr>
        <w:top w:val="none" w:sz="0" w:space="0" w:color="auto"/>
        <w:left w:val="none" w:sz="0" w:space="0" w:color="auto"/>
        <w:bottom w:val="none" w:sz="0" w:space="0" w:color="auto"/>
        <w:right w:val="none" w:sz="0" w:space="0" w:color="auto"/>
      </w:divBdr>
    </w:div>
    <w:div w:id="1160462974">
      <w:bodyDiv w:val="1"/>
      <w:marLeft w:val="0"/>
      <w:marRight w:val="0"/>
      <w:marTop w:val="0"/>
      <w:marBottom w:val="0"/>
      <w:divBdr>
        <w:top w:val="none" w:sz="0" w:space="0" w:color="auto"/>
        <w:left w:val="none" w:sz="0" w:space="0" w:color="auto"/>
        <w:bottom w:val="none" w:sz="0" w:space="0" w:color="auto"/>
        <w:right w:val="none" w:sz="0" w:space="0" w:color="auto"/>
      </w:divBdr>
    </w:div>
    <w:div w:id="1353608603">
      <w:bodyDiv w:val="1"/>
      <w:marLeft w:val="0"/>
      <w:marRight w:val="0"/>
      <w:marTop w:val="0"/>
      <w:marBottom w:val="0"/>
      <w:divBdr>
        <w:top w:val="none" w:sz="0" w:space="0" w:color="auto"/>
        <w:left w:val="none" w:sz="0" w:space="0" w:color="auto"/>
        <w:bottom w:val="none" w:sz="0" w:space="0" w:color="auto"/>
        <w:right w:val="none" w:sz="0" w:space="0" w:color="auto"/>
      </w:divBdr>
    </w:div>
    <w:div w:id="19010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iew.gato.txst.edu/.asset/234235/AAPPS%2002.04.10%20Form-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view.gato.txst.edu/.asset/234234/AAPPS%2002.04.10%20Form-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iew.gato.txst.edu/.asset/234236/AAPPS%2002.04.01%20Form-4.docx" TargetMode="External"/><Relationship Id="rId5" Type="http://schemas.openxmlformats.org/officeDocument/2006/relationships/webSettings" Target="webSettings.xml"/><Relationship Id="rId10" Type="http://schemas.openxmlformats.org/officeDocument/2006/relationships/hyperlink" Target="https://preview.gato.txst.edu/.asset/234237/AAPPS%2002.04.10%20Form-3.docx" TargetMode="External"/><Relationship Id="rId4" Type="http://schemas.openxmlformats.org/officeDocument/2006/relationships/settings" Target="settings.xml"/><Relationship Id="rId9" Type="http://schemas.openxmlformats.org/officeDocument/2006/relationships/hyperlink" Target="https://gato-docs.its.txstate.edu/jcr:8929c3f5-c800-4dd5-9525-914a841023ce/Distinguished%20Professor%20Emeritus%20Nomination%20For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1394-7A22-45E2-BFD7-FE212D13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5620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OFFICIAL</vt:lpstr>
    </vt:vector>
  </TitlesOfParts>
  <Company>Texas State University-San Marcos</Company>
  <LinksUpToDate>false</LinksUpToDate>
  <CharactersWithSpaces>6465</CharactersWithSpaces>
  <SharedDoc>false</SharedDoc>
  <HLinks>
    <vt:vector size="12" baseType="variant">
      <vt:variant>
        <vt:i4>2228320</vt:i4>
      </vt:variant>
      <vt:variant>
        <vt:i4>3</vt:i4>
      </vt:variant>
      <vt:variant>
        <vt:i4>0</vt:i4>
      </vt:variant>
      <vt:variant>
        <vt:i4>5</vt:i4>
      </vt:variant>
      <vt:variant>
        <vt:lpwstr>http://gato-docs.its.txstate.edu/provost-vpaa/office-pps-files/pps6/PPS6-01Att2.doc</vt:lpwstr>
      </vt:variant>
      <vt:variant>
        <vt:lpwstr/>
      </vt:variant>
      <vt:variant>
        <vt:i4>2228323</vt:i4>
      </vt:variant>
      <vt:variant>
        <vt:i4>0</vt:i4>
      </vt:variant>
      <vt:variant>
        <vt:i4>0</vt:i4>
      </vt:variant>
      <vt:variant>
        <vt:i4>5</vt:i4>
      </vt:variant>
      <vt:variant>
        <vt:lpwstr>http://gato-docs.its.txstate.edu/provost-vpaa/office-pps-files/pps6/PPS6-01Att1.doc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subject/>
  <dc:creator>Texas State User</dc:creator>
  <cp:keywords/>
  <cp:lastModifiedBy>Martinez, Iza N</cp:lastModifiedBy>
  <cp:revision>6</cp:revision>
  <cp:lastPrinted>2021-02-22T22:12:00Z</cp:lastPrinted>
  <dcterms:created xsi:type="dcterms:W3CDTF">2021-06-23T15:29:00Z</dcterms:created>
  <dcterms:modified xsi:type="dcterms:W3CDTF">2023-08-11T15:35:00Z</dcterms:modified>
</cp:coreProperties>
</file>