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E9105" w14:textId="77777777" w:rsidR="00002A35" w:rsidRPr="00B06E82" w:rsidRDefault="00002A35" w:rsidP="00D9758B">
      <w:pPr>
        <w:tabs>
          <w:tab w:val="left" w:pos="720"/>
          <w:tab w:val="left" w:pos="5040"/>
        </w:tabs>
        <w:spacing w:after="0" w:line="240" w:lineRule="auto"/>
        <w:jc w:val="both"/>
        <w:rPr>
          <w:rFonts w:ascii="Arial" w:eastAsia="Times New Roman" w:hAnsi="Arial" w:cs="Arial"/>
          <w:b/>
          <w:color w:val="000000"/>
          <w:sz w:val="24"/>
          <w:szCs w:val="24"/>
        </w:rPr>
      </w:pPr>
    </w:p>
    <w:p w14:paraId="56EF02D5" w14:textId="77777777" w:rsidR="00002A35" w:rsidRPr="00B06E82" w:rsidRDefault="00002A35" w:rsidP="00391FD4">
      <w:pPr>
        <w:tabs>
          <w:tab w:val="left" w:pos="5040"/>
        </w:tabs>
        <w:spacing w:after="0" w:line="240" w:lineRule="auto"/>
        <w:jc w:val="both"/>
        <w:rPr>
          <w:rFonts w:ascii="Arial" w:eastAsia="Times New Roman" w:hAnsi="Arial" w:cs="Arial"/>
          <w:b/>
          <w:color w:val="000000"/>
          <w:sz w:val="24"/>
          <w:szCs w:val="24"/>
        </w:rPr>
      </w:pPr>
    </w:p>
    <w:p w14:paraId="5C726EB4" w14:textId="77777777" w:rsidR="00204720" w:rsidRPr="00B06E82" w:rsidRDefault="00204720" w:rsidP="00391FD4">
      <w:pPr>
        <w:tabs>
          <w:tab w:val="left" w:pos="5040"/>
        </w:tabs>
        <w:spacing w:after="0" w:line="240" w:lineRule="auto"/>
        <w:jc w:val="both"/>
        <w:rPr>
          <w:rFonts w:ascii="Arial" w:eastAsia="Times New Roman" w:hAnsi="Arial" w:cs="Arial"/>
          <w:b/>
          <w:color w:val="000000"/>
          <w:sz w:val="24"/>
          <w:szCs w:val="24"/>
        </w:rPr>
      </w:pPr>
    </w:p>
    <w:p w14:paraId="6D1147EB" w14:textId="2A4C939A" w:rsidR="003B7BC9" w:rsidRPr="00B06E82" w:rsidRDefault="003B7BC9" w:rsidP="00391FD4">
      <w:pPr>
        <w:tabs>
          <w:tab w:val="left" w:pos="5040"/>
        </w:tabs>
        <w:spacing w:after="0" w:line="240" w:lineRule="auto"/>
        <w:jc w:val="both"/>
        <w:rPr>
          <w:rFonts w:ascii="Arial" w:eastAsia="Times New Roman" w:hAnsi="Arial" w:cs="Arial"/>
          <w:b/>
          <w:sz w:val="24"/>
          <w:szCs w:val="24"/>
        </w:rPr>
      </w:pPr>
      <w:r w:rsidRPr="00B06E82">
        <w:rPr>
          <w:rFonts w:ascii="Arial" w:eastAsia="Times New Roman" w:hAnsi="Arial" w:cs="Arial"/>
          <w:b/>
          <w:color w:val="000000"/>
          <w:sz w:val="24"/>
          <w:szCs w:val="24"/>
        </w:rPr>
        <w:t>Staff Employment</w:t>
      </w:r>
      <w:r w:rsidRPr="00B06E82">
        <w:rPr>
          <w:rFonts w:ascii="Arial" w:eastAsia="Times New Roman" w:hAnsi="Arial" w:cs="Arial"/>
          <w:b/>
          <w:color w:val="000000"/>
          <w:sz w:val="24"/>
          <w:szCs w:val="24"/>
        </w:rPr>
        <w:tab/>
        <w:t>UPPS No. 04.04.03</w:t>
      </w:r>
    </w:p>
    <w:p w14:paraId="4B00F47D" w14:textId="11C85CBF" w:rsidR="003B7BC9" w:rsidRDefault="008511B6" w:rsidP="00391FD4">
      <w:pPr>
        <w:tabs>
          <w:tab w:val="left" w:pos="5040"/>
        </w:tabs>
        <w:spacing w:after="0" w:line="240" w:lineRule="auto"/>
        <w:ind w:left="5040"/>
        <w:jc w:val="both"/>
        <w:rPr>
          <w:rFonts w:ascii="Arial" w:eastAsia="Times New Roman" w:hAnsi="Arial" w:cs="Arial"/>
          <w:b/>
          <w:color w:val="000000"/>
          <w:sz w:val="24"/>
          <w:szCs w:val="24"/>
        </w:rPr>
      </w:pPr>
      <w:r w:rsidRPr="00B06E82">
        <w:rPr>
          <w:rFonts w:ascii="Arial" w:eastAsia="Times New Roman" w:hAnsi="Arial" w:cs="Arial"/>
          <w:b/>
          <w:color w:val="000000"/>
          <w:sz w:val="24"/>
          <w:szCs w:val="24"/>
        </w:rPr>
        <w:t>Issue No. 1</w:t>
      </w:r>
      <w:r w:rsidR="0088353D" w:rsidRPr="00B06E82">
        <w:rPr>
          <w:rFonts w:ascii="Arial" w:eastAsia="Times New Roman" w:hAnsi="Arial" w:cs="Arial"/>
          <w:b/>
          <w:color w:val="000000"/>
          <w:sz w:val="24"/>
          <w:szCs w:val="24"/>
        </w:rPr>
        <w:t>4</w:t>
      </w:r>
    </w:p>
    <w:p w14:paraId="520B600F" w14:textId="14FB69B5" w:rsidR="00BE264F" w:rsidRPr="00B06E82" w:rsidRDefault="00BE264F" w:rsidP="00391FD4">
      <w:pPr>
        <w:tabs>
          <w:tab w:val="left" w:pos="5040"/>
        </w:tabs>
        <w:spacing w:after="0" w:line="240" w:lineRule="auto"/>
        <w:ind w:left="5040"/>
        <w:jc w:val="both"/>
        <w:rPr>
          <w:rFonts w:ascii="Arial" w:eastAsia="Times New Roman" w:hAnsi="Arial" w:cs="Arial"/>
          <w:b/>
          <w:sz w:val="24"/>
          <w:szCs w:val="24"/>
        </w:rPr>
      </w:pPr>
      <w:r>
        <w:rPr>
          <w:rFonts w:ascii="Arial" w:eastAsia="Times New Roman" w:hAnsi="Arial" w:cs="Arial"/>
          <w:b/>
          <w:color w:val="000000"/>
          <w:sz w:val="24"/>
          <w:szCs w:val="24"/>
        </w:rPr>
        <w:t>Revised Date: 04/22/2024</w:t>
      </w:r>
    </w:p>
    <w:p w14:paraId="7EB02B75" w14:textId="5148BD1B" w:rsidR="003B7BC9" w:rsidRPr="00B06E82" w:rsidRDefault="00C05C82" w:rsidP="00391FD4">
      <w:pPr>
        <w:tabs>
          <w:tab w:val="left" w:pos="5040"/>
        </w:tabs>
        <w:spacing w:after="0" w:line="240" w:lineRule="auto"/>
        <w:ind w:left="5040"/>
        <w:jc w:val="both"/>
        <w:rPr>
          <w:rFonts w:ascii="Arial" w:eastAsia="Times New Roman" w:hAnsi="Arial" w:cs="Arial"/>
          <w:b/>
          <w:sz w:val="24"/>
          <w:szCs w:val="24"/>
        </w:rPr>
      </w:pPr>
      <w:r w:rsidRPr="00B06E82">
        <w:rPr>
          <w:rFonts w:ascii="Arial" w:eastAsia="Times New Roman" w:hAnsi="Arial" w:cs="Arial"/>
          <w:b/>
          <w:color w:val="000000"/>
          <w:sz w:val="24"/>
          <w:szCs w:val="24"/>
        </w:rPr>
        <w:t xml:space="preserve">Effective Date: </w:t>
      </w:r>
      <w:r w:rsidR="009C7337">
        <w:rPr>
          <w:rFonts w:ascii="Arial" w:eastAsia="Times New Roman" w:hAnsi="Arial" w:cs="Arial"/>
          <w:b/>
          <w:color w:val="000000"/>
          <w:sz w:val="24"/>
          <w:szCs w:val="24"/>
        </w:rPr>
        <w:t>08/27/2021</w:t>
      </w:r>
    </w:p>
    <w:p w14:paraId="478035B8" w14:textId="489533DF" w:rsidR="003B7BC9" w:rsidRPr="00B06E82" w:rsidRDefault="00C05C82" w:rsidP="00391FD4">
      <w:pPr>
        <w:tabs>
          <w:tab w:val="left" w:pos="5040"/>
        </w:tabs>
        <w:spacing w:after="0" w:line="240" w:lineRule="auto"/>
        <w:ind w:left="5040"/>
        <w:rPr>
          <w:rFonts w:ascii="Arial" w:eastAsia="Times New Roman" w:hAnsi="Arial" w:cs="Arial"/>
          <w:b/>
          <w:color w:val="000000"/>
          <w:sz w:val="24"/>
          <w:szCs w:val="24"/>
        </w:rPr>
      </w:pPr>
      <w:r w:rsidRPr="00B06E82">
        <w:rPr>
          <w:rFonts w:ascii="Arial" w:eastAsia="Times New Roman" w:hAnsi="Arial" w:cs="Arial"/>
          <w:b/>
          <w:color w:val="000000"/>
          <w:sz w:val="24"/>
          <w:szCs w:val="24"/>
        </w:rPr>
        <w:t xml:space="preserve">Next </w:t>
      </w:r>
      <w:r w:rsidR="003B7BC9" w:rsidRPr="00B06E82">
        <w:rPr>
          <w:rFonts w:ascii="Arial" w:eastAsia="Times New Roman" w:hAnsi="Arial" w:cs="Arial"/>
          <w:b/>
          <w:color w:val="000000"/>
          <w:sz w:val="24"/>
          <w:szCs w:val="24"/>
        </w:rPr>
        <w:t>Review</w:t>
      </w:r>
      <w:r w:rsidRPr="00B06E82">
        <w:rPr>
          <w:rFonts w:ascii="Arial" w:eastAsia="Times New Roman" w:hAnsi="Arial" w:cs="Arial"/>
          <w:b/>
          <w:color w:val="000000"/>
          <w:sz w:val="24"/>
          <w:szCs w:val="24"/>
        </w:rPr>
        <w:t xml:space="preserve"> Date: </w:t>
      </w:r>
      <w:r w:rsidR="008511B6" w:rsidRPr="00B06E82">
        <w:rPr>
          <w:rFonts w:ascii="Arial" w:eastAsia="Times New Roman" w:hAnsi="Arial" w:cs="Arial"/>
          <w:b/>
          <w:color w:val="000000"/>
          <w:sz w:val="24"/>
          <w:szCs w:val="24"/>
        </w:rPr>
        <w:t>0</w:t>
      </w:r>
      <w:r w:rsidR="003B7BC9" w:rsidRPr="00B06E82">
        <w:rPr>
          <w:rFonts w:ascii="Arial" w:eastAsia="Times New Roman" w:hAnsi="Arial" w:cs="Arial"/>
          <w:b/>
          <w:color w:val="000000"/>
          <w:sz w:val="24"/>
          <w:szCs w:val="24"/>
        </w:rPr>
        <w:t>1</w:t>
      </w:r>
      <w:r w:rsidRPr="00B06E82">
        <w:rPr>
          <w:rFonts w:ascii="Arial" w:eastAsia="Times New Roman" w:hAnsi="Arial" w:cs="Arial"/>
          <w:b/>
          <w:color w:val="000000"/>
          <w:sz w:val="24"/>
          <w:szCs w:val="24"/>
        </w:rPr>
        <w:t>/01/202</w:t>
      </w:r>
      <w:r w:rsidR="004E3221" w:rsidRPr="00B06E82">
        <w:rPr>
          <w:rFonts w:ascii="Arial" w:eastAsia="Times New Roman" w:hAnsi="Arial" w:cs="Arial"/>
          <w:b/>
          <w:color w:val="000000"/>
          <w:sz w:val="24"/>
          <w:szCs w:val="24"/>
        </w:rPr>
        <w:t>2</w:t>
      </w:r>
      <w:r w:rsidR="003B7BC9" w:rsidRPr="00B06E82">
        <w:rPr>
          <w:rFonts w:ascii="Arial" w:eastAsia="Times New Roman" w:hAnsi="Arial" w:cs="Arial"/>
          <w:b/>
          <w:color w:val="000000"/>
          <w:sz w:val="24"/>
          <w:szCs w:val="24"/>
        </w:rPr>
        <w:t xml:space="preserve"> </w:t>
      </w:r>
      <w:r w:rsidRPr="00B06E82">
        <w:rPr>
          <w:rFonts w:ascii="Arial" w:eastAsia="Times New Roman" w:hAnsi="Arial" w:cs="Arial"/>
          <w:b/>
          <w:color w:val="000000"/>
          <w:sz w:val="24"/>
          <w:szCs w:val="24"/>
        </w:rPr>
        <w:t>(</w:t>
      </w:r>
      <w:r w:rsidR="003B7BC9" w:rsidRPr="00B06E82">
        <w:rPr>
          <w:rFonts w:ascii="Arial" w:eastAsia="Times New Roman" w:hAnsi="Arial" w:cs="Arial"/>
          <w:b/>
          <w:color w:val="000000"/>
          <w:sz w:val="24"/>
          <w:szCs w:val="24"/>
        </w:rPr>
        <w:t>E3Y</w:t>
      </w:r>
      <w:r w:rsidRPr="00B06E82">
        <w:rPr>
          <w:rFonts w:ascii="Arial" w:eastAsia="Times New Roman" w:hAnsi="Arial" w:cs="Arial"/>
          <w:b/>
          <w:color w:val="000000"/>
          <w:sz w:val="24"/>
          <w:szCs w:val="24"/>
        </w:rPr>
        <w:t>)</w:t>
      </w:r>
    </w:p>
    <w:p w14:paraId="4B836CF6" w14:textId="1200DBE3" w:rsidR="000F2F19" w:rsidRDefault="00C05C82" w:rsidP="00391FD4">
      <w:pPr>
        <w:tabs>
          <w:tab w:val="left" w:pos="5040"/>
        </w:tabs>
        <w:spacing w:after="0" w:line="240" w:lineRule="auto"/>
        <w:ind w:left="5040"/>
        <w:rPr>
          <w:rFonts w:ascii="Arial" w:eastAsia="Times New Roman" w:hAnsi="Arial" w:cs="Arial"/>
          <w:b/>
          <w:color w:val="000000"/>
          <w:sz w:val="24"/>
          <w:szCs w:val="24"/>
        </w:rPr>
      </w:pPr>
      <w:r w:rsidRPr="00B06E82">
        <w:rPr>
          <w:rFonts w:ascii="Arial" w:eastAsia="Times New Roman" w:hAnsi="Arial" w:cs="Arial"/>
          <w:b/>
          <w:color w:val="000000"/>
          <w:sz w:val="24"/>
          <w:szCs w:val="24"/>
        </w:rPr>
        <w:t xml:space="preserve">Sr. Reviewer: </w:t>
      </w:r>
      <w:r w:rsidR="009764DA">
        <w:rPr>
          <w:rFonts w:ascii="Arial" w:eastAsia="Times New Roman" w:hAnsi="Arial" w:cs="Arial"/>
          <w:b/>
          <w:color w:val="000000"/>
          <w:sz w:val="24"/>
          <w:szCs w:val="24"/>
        </w:rPr>
        <w:t>Associate</w:t>
      </w:r>
      <w:r w:rsidR="009764DA" w:rsidRPr="00B06E82">
        <w:rPr>
          <w:rFonts w:ascii="Arial" w:eastAsia="Times New Roman" w:hAnsi="Arial" w:cs="Arial"/>
          <w:b/>
          <w:color w:val="000000"/>
          <w:sz w:val="24"/>
          <w:szCs w:val="24"/>
        </w:rPr>
        <w:t xml:space="preserve"> </w:t>
      </w:r>
      <w:r w:rsidR="00A463CD" w:rsidRPr="00B06E82">
        <w:rPr>
          <w:rFonts w:ascii="Arial" w:eastAsia="Times New Roman" w:hAnsi="Arial" w:cs="Arial"/>
          <w:b/>
          <w:color w:val="000000"/>
          <w:sz w:val="24"/>
          <w:szCs w:val="24"/>
        </w:rPr>
        <w:t xml:space="preserve">Vice President for </w:t>
      </w:r>
      <w:r w:rsidR="00635DD2">
        <w:rPr>
          <w:rFonts w:ascii="Arial" w:eastAsia="Times New Roman" w:hAnsi="Arial" w:cs="Arial"/>
          <w:b/>
          <w:color w:val="000000"/>
          <w:sz w:val="24"/>
          <w:szCs w:val="24"/>
        </w:rPr>
        <w:t>Human Resources</w:t>
      </w:r>
    </w:p>
    <w:p w14:paraId="1FAA46DD" w14:textId="3B5BF049" w:rsidR="00391FD4" w:rsidRDefault="00391FD4" w:rsidP="00391FD4">
      <w:pPr>
        <w:tabs>
          <w:tab w:val="left" w:pos="5040"/>
        </w:tabs>
        <w:spacing w:after="0" w:line="240" w:lineRule="auto"/>
        <w:ind w:left="5040"/>
        <w:rPr>
          <w:rFonts w:ascii="Arial" w:eastAsia="Times New Roman" w:hAnsi="Arial" w:cs="Arial"/>
          <w:b/>
          <w:color w:val="000000"/>
          <w:sz w:val="24"/>
          <w:szCs w:val="24"/>
        </w:rPr>
      </w:pPr>
    </w:p>
    <w:p w14:paraId="511DFB7B" w14:textId="77777777" w:rsidR="00FD34E1" w:rsidRDefault="00FD34E1" w:rsidP="00391FD4">
      <w:pPr>
        <w:tabs>
          <w:tab w:val="left" w:pos="5040"/>
        </w:tabs>
        <w:spacing w:after="0" w:line="240" w:lineRule="auto"/>
        <w:ind w:left="5040"/>
        <w:rPr>
          <w:rFonts w:ascii="Arial" w:eastAsia="Times New Roman" w:hAnsi="Arial" w:cs="Arial"/>
          <w:b/>
          <w:color w:val="000000"/>
          <w:sz w:val="24"/>
          <w:szCs w:val="24"/>
        </w:rPr>
      </w:pPr>
    </w:p>
    <w:p w14:paraId="075848AF" w14:textId="48B10198" w:rsidR="00AB7863" w:rsidRDefault="00AB7863" w:rsidP="00391FD4">
      <w:pPr>
        <w:tabs>
          <w:tab w:val="left" w:pos="1440"/>
          <w:tab w:val="left" w:pos="5040"/>
        </w:tabs>
        <w:spacing w:after="0" w:line="240" w:lineRule="auto"/>
        <w:ind w:left="5040" w:hanging="5040"/>
        <w:jc w:val="both"/>
        <w:rPr>
          <w:rFonts w:ascii="Arial" w:eastAsia="Times New Roman" w:hAnsi="Arial" w:cs="Arial"/>
          <w:b/>
          <w:color w:val="000000"/>
          <w:sz w:val="24"/>
          <w:szCs w:val="24"/>
        </w:rPr>
      </w:pPr>
      <w:r w:rsidRPr="00B06E82">
        <w:rPr>
          <w:rFonts w:ascii="Arial" w:eastAsia="Times New Roman" w:hAnsi="Arial" w:cs="Arial"/>
          <w:b/>
          <w:color w:val="000000"/>
          <w:sz w:val="24"/>
          <w:szCs w:val="24"/>
        </w:rPr>
        <w:t>POLICY STATEMENT</w:t>
      </w:r>
    </w:p>
    <w:p w14:paraId="49970673" w14:textId="41DF48A3" w:rsidR="00AB7863" w:rsidRDefault="00AB7863" w:rsidP="00BE264F">
      <w:pPr>
        <w:tabs>
          <w:tab w:val="left" w:pos="1440"/>
          <w:tab w:val="left" w:pos="5040"/>
        </w:tabs>
        <w:spacing w:after="0" w:line="240" w:lineRule="auto"/>
        <w:ind w:left="5040" w:hanging="5040"/>
        <w:jc w:val="both"/>
        <w:rPr>
          <w:rFonts w:ascii="Arial" w:eastAsia="Times New Roman" w:hAnsi="Arial" w:cs="Arial"/>
          <w:b/>
          <w:color w:val="000000"/>
          <w:sz w:val="24"/>
          <w:szCs w:val="24"/>
        </w:rPr>
      </w:pPr>
    </w:p>
    <w:p w14:paraId="2DF26D68" w14:textId="14019A4B" w:rsidR="00AB7863" w:rsidRPr="00E934D6" w:rsidRDefault="00AB7863" w:rsidP="00391FD4">
      <w:pPr>
        <w:tabs>
          <w:tab w:val="left" w:pos="0"/>
        </w:tabs>
        <w:spacing w:after="0" w:line="240" w:lineRule="auto"/>
        <w:rPr>
          <w:rFonts w:ascii="Arial" w:eastAsia="Times New Roman" w:hAnsi="Arial" w:cs="Arial"/>
          <w:bCs/>
          <w:i/>
          <w:iCs/>
          <w:sz w:val="24"/>
          <w:szCs w:val="24"/>
        </w:rPr>
      </w:pPr>
      <w:r w:rsidRPr="00E934D6">
        <w:rPr>
          <w:rFonts w:ascii="Arial" w:eastAsia="Times New Roman" w:hAnsi="Arial" w:cs="Arial"/>
          <w:bCs/>
          <w:i/>
          <w:iCs/>
          <w:sz w:val="24"/>
          <w:szCs w:val="24"/>
        </w:rPr>
        <w:t xml:space="preserve">Texas State University is committed to </w:t>
      </w:r>
      <w:r w:rsidR="00E934D6" w:rsidRPr="00E934D6">
        <w:rPr>
          <w:rFonts w:ascii="Arial" w:eastAsia="Times New Roman" w:hAnsi="Arial" w:cs="Arial"/>
          <w:bCs/>
          <w:i/>
          <w:iCs/>
          <w:sz w:val="24"/>
          <w:szCs w:val="24"/>
        </w:rPr>
        <w:t xml:space="preserve">recruiting and hiring </w:t>
      </w:r>
      <w:r w:rsidR="006E4995">
        <w:rPr>
          <w:rFonts w:ascii="Arial" w:eastAsia="Times New Roman" w:hAnsi="Arial" w:cs="Arial"/>
          <w:bCs/>
          <w:i/>
          <w:iCs/>
          <w:sz w:val="24"/>
          <w:szCs w:val="24"/>
        </w:rPr>
        <w:t>the best candidates for positions based on merit</w:t>
      </w:r>
      <w:r w:rsidR="00E934D6">
        <w:rPr>
          <w:rFonts w:ascii="Arial" w:eastAsia="Times New Roman" w:hAnsi="Arial" w:cs="Arial"/>
          <w:bCs/>
          <w:i/>
          <w:iCs/>
          <w:sz w:val="24"/>
          <w:szCs w:val="24"/>
        </w:rPr>
        <w:t>.</w:t>
      </w:r>
      <w:r w:rsidR="00E934D6" w:rsidRPr="00E934D6">
        <w:rPr>
          <w:rFonts w:ascii="Arial" w:eastAsia="Times New Roman" w:hAnsi="Arial" w:cs="Arial"/>
          <w:bCs/>
          <w:i/>
          <w:iCs/>
          <w:sz w:val="24"/>
          <w:szCs w:val="24"/>
        </w:rPr>
        <w:t xml:space="preserve"> </w:t>
      </w:r>
    </w:p>
    <w:p w14:paraId="528A2C60" w14:textId="77777777" w:rsidR="007E567F" w:rsidRPr="00AB7863" w:rsidRDefault="007E567F" w:rsidP="00391FD4">
      <w:pPr>
        <w:spacing w:after="0" w:line="240" w:lineRule="auto"/>
        <w:ind w:left="5760" w:hanging="5760"/>
        <w:jc w:val="both"/>
        <w:rPr>
          <w:rFonts w:ascii="Arial" w:eastAsia="Times New Roman" w:hAnsi="Arial" w:cs="Arial"/>
          <w:b/>
          <w:color w:val="000000"/>
          <w:sz w:val="24"/>
          <w:szCs w:val="24"/>
        </w:rPr>
      </w:pPr>
    </w:p>
    <w:p w14:paraId="37247EE0" w14:textId="7A720E32" w:rsidR="003B7BC9" w:rsidRPr="00B06E82" w:rsidRDefault="003B7BC9" w:rsidP="00BE264F">
      <w:pPr>
        <w:tabs>
          <w:tab w:val="left" w:pos="720"/>
        </w:tabs>
        <w:spacing w:after="0" w:line="240" w:lineRule="auto"/>
        <w:ind w:left="720" w:hanging="720"/>
        <w:jc w:val="both"/>
        <w:rPr>
          <w:rFonts w:ascii="Arial" w:eastAsia="Times New Roman" w:hAnsi="Arial" w:cs="Arial"/>
          <w:b/>
          <w:sz w:val="24"/>
          <w:szCs w:val="24"/>
        </w:rPr>
      </w:pPr>
      <w:r w:rsidRPr="00B06E82">
        <w:rPr>
          <w:rFonts w:ascii="Arial" w:eastAsia="Times New Roman" w:hAnsi="Arial" w:cs="Arial"/>
          <w:b/>
          <w:color w:val="000000"/>
          <w:sz w:val="24"/>
          <w:szCs w:val="24"/>
        </w:rPr>
        <w:t>01.</w:t>
      </w:r>
      <w:r w:rsidR="00BE264F">
        <w:rPr>
          <w:rFonts w:ascii="Arial" w:eastAsia="Times New Roman" w:hAnsi="Arial" w:cs="Arial"/>
          <w:b/>
          <w:color w:val="000000"/>
          <w:sz w:val="24"/>
          <w:szCs w:val="24"/>
        </w:rPr>
        <w:tab/>
        <w:t>SCOPE</w:t>
      </w:r>
      <w:r w:rsidR="00AB7863">
        <w:rPr>
          <w:rFonts w:ascii="Arial" w:eastAsia="Times New Roman" w:hAnsi="Arial" w:cs="Arial"/>
          <w:b/>
          <w:color w:val="000000"/>
          <w:sz w:val="24"/>
          <w:szCs w:val="24"/>
        </w:rPr>
        <w:t xml:space="preserve"> </w:t>
      </w:r>
    </w:p>
    <w:p w14:paraId="0E2431D1" w14:textId="77777777" w:rsidR="003B7BC9" w:rsidRPr="00B06E82" w:rsidRDefault="003B7BC9" w:rsidP="00391FD4">
      <w:pPr>
        <w:spacing w:after="0" w:line="240" w:lineRule="auto"/>
        <w:jc w:val="both"/>
        <w:rPr>
          <w:rFonts w:ascii="Arial" w:eastAsia="Times New Roman" w:hAnsi="Arial" w:cs="Arial"/>
          <w:sz w:val="24"/>
          <w:szCs w:val="24"/>
        </w:rPr>
      </w:pPr>
      <w:r w:rsidRPr="00B06E82">
        <w:rPr>
          <w:rFonts w:ascii="Arial" w:eastAsia="Times New Roman" w:hAnsi="Arial" w:cs="Arial"/>
          <w:color w:val="000000"/>
          <w:sz w:val="24"/>
          <w:szCs w:val="24"/>
        </w:rPr>
        <w:t> </w:t>
      </w:r>
    </w:p>
    <w:p w14:paraId="220CAB4C" w14:textId="427D7600" w:rsidR="007876DA" w:rsidRPr="00E934D6" w:rsidRDefault="00AB2E37" w:rsidP="00391FD4">
      <w:pPr>
        <w:pStyle w:val="ListParagraph"/>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01.01</w:t>
      </w:r>
      <w:r>
        <w:rPr>
          <w:rFonts w:ascii="Arial" w:eastAsia="Times New Roman" w:hAnsi="Arial" w:cs="Arial"/>
          <w:color w:val="000000"/>
          <w:sz w:val="24"/>
          <w:szCs w:val="24"/>
        </w:rPr>
        <w:tab/>
      </w:r>
      <w:r w:rsidR="003B7BC9" w:rsidRPr="00E934D6">
        <w:rPr>
          <w:rFonts w:ascii="Arial" w:eastAsia="Times New Roman" w:hAnsi="Arial" w:cs="Arial"/>
          <w:color w:val="000000"/>
          <w:sz w:val="24"/>
          <w:szCs w:val="24"/>
        </w:rPr>
        <w:t>This policy establishes Texas State University’s employment procedures for regular, project, and non-student, non-regular staff positions, including those on grant and contract funds. This policy also describes recruitment, hiring, promotion, and transfer procedures</w:t>
      </w:r>
      <w:r>
        <w:rPr>
          <w:rFonts w:ascii="Arial" w:eastAsia="Times New Roman" w:hAnsi="Arial" w:cs="Arial"/>
          <w:color w:val="000000"/>
          <w:sz w:val="24"/>
          <w:szCs w:val="24"/>
        </w:rPr>
        <w:t xml:space="preserve">, and </w:t>
      </w:r>
      <w:r>
        <w:rPr>
          <w:rFonts w:ascii="Arial" w:eastAsia="Times New Roman" w:hAnsi="Arial" w:cs="Arial"/>
          <w:sz w:val="24"/>
          <w:szCs w:val="24"/>
        </w:rPr>
        <w:t>ensures that each employment action conforms to the university’s policy, fund availability, and mission.</w:t>
      </w:r>
    </w:p>
    <w:p w14:paraId="5B14588D" w14:textId="77777777" w:rsidR="00E05D29" w:rsidRPr="00B06E82" w:rsidRDefault="00E05D29" w:rsidP="00391FD4">
      <w:pPr>
        <w:pStyle w:val="ListParagraph"/>
        <w:tabs>
          <w:tab w:val="left" w:pos="1440"/>
        </w:tabs>
        <w:spacing w:after="0" w:line="240" w:lineRule="auto"/>
        <w:ind w:left="1440"/>
        <w:rPr>
          <w:rFonts w:ascii="Arial" w:eastAsia="Times New Roman" w:hAnsi="Arial" w:cs="Arial"/>
          <w:sz w:val="24"/>
          <w:szCs w:val="24"/>
        </w:rPr>
      </w:pPr>
    </w:p>
    <w:p w14:paraId="3696002D" w14:textId="37E6823E" w:rsidR="003B7BC9" w:rsidRPr="00B06E82" w:rsidRDefault="003B7BC9" w:rsidP="00391FD4">
      <w:pPr>
        <w:tabs>
          <w:tab w:val="left" w:pos="144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01.02</w:t>
      </w:r>
      <w:r w:rsidRPr="00B06E82">
        <w:rPr>
          <w:rFonts w:ascii="Arial" w:eastAsia="Times New Roman" w:hAnsi="Arial" w:cs="Arial"/>
          <w:color w:val="000000"/>
          <w:sz w:val="24"/>
          <w:szCs w:val="24"/>
        </w:rPr>
        <w:tab/>
        <w:t>Texas State</w:t>
      </w:r>
      <w:r w:rsidR="006E4995">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is committed to providing opportunities for promotion from within and to improving the upward mobility potential for Texas State employees. The primary objective is the selection of the best-qualified applicant for each position, based on job-related factors, including relevant work experience, performance history, applicable education and training, and the depth of required knowledge, skills, and abilities</w:t>
      </w:r>
      <w:r w:rsidR="00606719"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w:t>
      </w:r>
    </w:p>
    <w:p w14:paraId="339187DA"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 </w:t>
      </w:r>
    </w:p>
    <w:p w14:paraId="7115974D" w14:textId="022A9D70" w:rsidR="003B7BC9" w:rsidRPr="00B06E82" w:rsidRDefault="0088353D"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01.03</w:t>
      </w:r>
      <w:r w:rsidRPr="00B06E82">
        <w:rPr>
          <w:rFonts w:ascii="Arial" w:eastAsia="Times New Roman" w:hAnsi="Arial" w:cs="Arial"/>
          <w:color w:val="000000"/>
          <w:sz w:val="24"/>
          <w:szCs w:val="24"/>
        </w:rPr>
        <w:tab/>
      </w:r>
      <w:r w:rsidR="00635DD2">
        <w:rPr>
          <w:rFonts w:ascii="Arial" w:eastAsia="Times New Roman" w:hAnsi="Arial" w:cs="Arial"/>
          <w:sz w:val="24"/>
          <w:szCs w:val="24"/>
        </w:rPr>
        <w:t xml:space="preserve">Texas State’s staff employment policy and procedures must comply with </w:t>
      </w:r>
      <w:hyperlink r:id="rId11" w:history="1">
        <w:r w:rsidR="00635DD2" w:rsidRPr="00BE264F">
          <w:rPr>
            <w:rStyle w:val="Hyperlink"/>
            <w:rFonts w:ascii="Arial" w:eastAsia="Times New Roman" w:hAnsi="Arial" w:cs="Arial"/>
            <w:sz w:val="24"/>
            <w:szCs w:val="24"/>
          </w:rPr>
          <w:t xml:space="preserve">UPPS </w:t>
        </w:r>
        <w:r w:rsidR="00BE264F" w:rsidRPr="00BE264F">
          <w:rPr>
            <w:rStyle w:val="Hyperlink"/>
            <w:rFonts w:ascii="Arial" w:eastAsia="Times New Roman" w:hAnsi="Arial" w:cs="Arial"/>
            <w:sz w:val="24"/>
            <w:szCs w:val="24"/>
          </w:rPr>
          <w:t xml:space="preserve">No. </w:t>
        </w:r>
        <w:r w:rsidR="00635DD2" w:rsidRPr="00BE264F">
          <w:rPr>
            <w:rStyle w:val="Hyperlink"/>
            <w:rFonts w:ascii="Arial" w:eastAsia="Times New Roman" w:hAnsi="Arial" w:cs="Arial"/>
            <w:sz w:val="24"/>
            <w:szCs w:val="24"/>
          </w:rPr>
          <w:t>04.04.46</w:t>
        </w:r>
      </w:hyperlink>
      <w:r w:rsidR="00BE264F">
        <w:rPr>
          <w:rFonts w:ascii="Arial" w:eastAsia="Times New Roman" w:hAnsi="Arial" w:cs="Arial"/>
          <w:sz w:val="24"/>
          <w:szCs w:val="24"/>
        </w:rPr>
        <w:t>,</w:t>
      </w:r>
      <w:r w:rsidR="00635DD2" w:rsidRPr="00BE264F">
        <w:rPr>
          <w:rFonts w:ascii="Arial" w:eastAsia="Times New Roman" w:hAnsi="Arial" w:cs="Arial"/>
          <w:sz w:val="24"/>
          <w:szCs w:val="24"/>
        </w:rPr>
        <w:t xml:space="preserve"> Prohibilition of Discrimination</w:t>
      </w:r>
      <w:r w:rsidR="00635DD2">
        <w:rPr>
          <w:rFonts w:ascii="Arial" w:eastAsia="Times New Roman" w:hAnsi="Arial" w:cs="Arial"/>
          <w:sz w:val="24"/>
          <w:szCs w:val="24"/>
        </w:rPr>
        <w:t>.</w:t>
      </w:r>
    </w:p>
    <w:p w14:paraId="4BA9AA0B" w14:textId="77777777" w:rsidR="001C303E" w:rsidRPr="00B06E82" w:rsidRDefault="001C303E" w:rsidP="00391FD4">
      <w:pPr>
        <w:spacing w:after="0" w:line="240" w:lineRule="auto"/>
        <w:rPr>
          <w:rFonts w:ascii="Arial" w:eastAsia="Times New Roman" w:hAnsi="Arial" w:cs="Arial"/>
          <w:sz w:val="24"/>
          <w:szCs w:val="24"/>
        </w:rPr>
      </w:pPr>
    </w:p>
    <w:p w14:paraId="777E6868" w14:textId="03D8B394" w:rsidR="003B7BC9" w:rsidRPr="00B06E82" w:rsidRDefault="003B7BC9" w:rsidP="00391FD4">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t>02.</w:t>
      </w:r>
      <w:r w:rsidRPr="00B06E82">
        <w:rPr>
          <w:rFonts w:ascii="Arial" w:eastAsia="Times New Roman" w:hAnsi="Arial" w:cs="Arial"/>
          <w:b/>
          <w:color w:val="000000"/>
          <w:sz w:val="24"/>
          <w:szCs w:val="24"/>
        </w:rPr>
        <w:tab/>
        <w:t>DEFINITIONS</w:t>
      </w:r>
    </w:p>
    <w:p w14:paraId="47785751"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658A7D65" w14:textId="671EB300" w:rsidR="00F747A6" w:rsidRDefault="00F747A6" w:rsidP="00F747A6">
      <w:pPr>
        <w:spacing w:after="0" w:line="240" w:lineRule="auto"/>
        <w:ind w:left="1440" w:hanging="720"/>
        <w:rPr>
          <w:rFonts w:ascii="Arial" w:eastAsia="Times New Roman" w:hAnsi="Arial" w:cs="Arial"/>
          <w:color w:val="000000" w:themeColor="text1"/>
          <w:sz w:val="24"/>
          <w:szCs w:val="24"/>
        </w:rPr>
      </w:pPr>
      <w:r w:rsidRPr="175BD50B">
        <w:rPr>
          <w:rFonts w:ascii="Arial" w:eastAsia="Times New Roman" w:hAnsi="Arial" w:cs="Arial"/>
          <w:color w:val="000000" w:themeColor="text1"/>
          <w:sz w:val="24"/>
          <w:szCs w:val="24"/>
        </w:rPr>
        <w:t>02.</w:t>
      </w:r>
      <w:r w:rsidR="001D7B32">
        <w:rPr>
          <w:rFonts w:ascii="Arial" w:eastAsia="Times New Roman" w:hAnsi="Arial" w:cs="Arial"/>
          <w:color w:val="000000" w:themeColor="text1"/>
          <w:sz w:val="24"/>
          <w:szCs w:val="24"/>
        </w:rPr>
        <w:t>01</w:t>
      </w:r>
      <w:r w:rsidRPr="175BD50B">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ab/>
      </w:r>
      <w:r w:rsidRPr="175BD50B">
        <w:rPr>
          <w:rFonts w:ascii="Arial" w:eastAsia="Times New Roman" w:hAnsi="Arial" w:cs="Arial"/>
          <w:color w:val="000000" w:themeColor="text1"/>
          <w:sz w:val="24"/>
          <w:szCs w:val="24"/>
        </w:rPr>
        <w:t>Business Day – any day the university is open for business excluding energy conservation days, closure for dates noted on the official university academic calendar, closure of school due to emergencies, or closure by order of state or federal government officials.</w:t>
      </w:r>
    </w:p>
    <w:p w14:paraId="20DDDDF5" w14:textId="77777777" w:rsidR="00F747A6" w:rsidRDefault="00F747A6">
      <w:pPr>
        <w:spacing w:after="0" w:line="240" w:lineRule="auto"/>
        <w:ind w:left="720"/>
        <w:rPr>
          <w:rFonts w:ascii="Arial" w:eastAsia="Times New Roman" w:hAnsi="Arial" w:cs="Arial"/>
          <w:color w:val="000000" w:themeColor="text1"/>
          <w:sz w:val="24"/>
          <w:szCs w:val="24"/>
        </w:rPr>
      </w:pPr>
    </w:p>
    <w:p w14:paraId="5E1619A0" w14:textId="49BF121E" w:rsidR="00CC51A0" w:rsidRDefault="003B7BC9">
      <w:pPr>
        <w:spacing w:after="0" w:line="240" w:lineRule="auto"/>
        <w:ind w:left="720"/>
        <w:rPr>
          <w:rFonts w:ascii="Arial" w:eastAsia="Times New Roman" w:hAnsi="Arial" w:cs="Arial"/>
          <w:sz w:val="24"/>
          <w:szCs w:val="24"/>
        </w:rPr>
      </w:pPr>
      <w:r w:rsidRPr="007A21AA">
        <w:rPr>
          <w:rFonts w:ascii="Arial" w:eastAsia="Times New Roman" w:hAnsi="Arial" w:cs="Arial"/>
          <w:color w:val="000000" w:themeColor="text1"/>
          <w:sz w:val="24"/>
          <w:szCs w:val="24"/>
        </w:rPr>
        <w:t>02.0</w:t>
      </w:r>
      <w:r w:rsidR="001D7B32">
        <w:rPr>
          <w:rFonts w:ascii="Arial" w:eastAsia="Times New Roman" w:hAnsi="Arial" w:cs="Arial"/>
          <w:color w:val="000000" w:themeColor="text1"/>
          <w:sz w:val="24"/>
          <w:szCs w:val="24"/>
        </w:rPr>
        <w:t>2</w:t>
      </w:r>
      <w:r>
        <w:tab/>
      </w:r>
      <w:r w:rsidR="002E3C80" w:rsidRPr="6F7747E3">
        <w:rPr>
          <w:rFonts w:ascii="Arial" w:eastAsia="Times New Roman" w:hAnsi="Arial" w:cs="Arial"/>
          <w:color w:val="000000" w:themeColor="text1"/>
          <w:sz w:val="24"/>
          <w:szCs w:val="24"/>
        </w:rPr>
        <w:t xml:space="preserve">Evaluative criteria </w:t>
      </w:r>
      <w:proofErr w:type="gramStart"/>
      <w:r w:rsidR="002E3C80" w:rsidRPr="6F7747E3">
        <w:rPr>
          <w:rFonts w:ascii="Arial" w:eastAsia="Times New Roman" w:hAnsi="Arial" w:cs="Arial"/>
          <w:color w:val="000000" w:themeColor="text1"/>
          <w:sz w:val="24"/>
          <w:szCs w:val="24"/>
        </w:rPr>
        <w:t>–</w:t>
      </w:r>
      <w:r w:rsidR="00AA41FC" w:rsidRPr="6F7747E3">
        <w:rPr>
          <w:rFonts w:ascii="Arial" w:eastAsia="Times New Roman" w:hAnsi="Arial" w:cs="Arial"/>
          <w:color w:val="000000" w:themeColor="text1"/>
          <w:sz w:val="24"/>
          <w:szCs w:val="24"/>
        </w:rPr>
        <w:t xml:space="preserve"> </w:t>
      </w:r>
      <w:r w:rsidR="002E3C80" w:rsidRPr="007A21AA">
        <w:rPr>
          <w:rFonts w:ascii="Arial" w:eastAsia="Times New Roman" w:hAnsi="Arial" w:cs="Arial"/>
          <w:sz w:val="24"/>
          <w:szCs w:val="24"/>
        </w:rPr>
        <w:t xml:space="preserve"> </w:t>
      </w:r>
      <w:r w:rsidR="00BE264F">
        <w:rPr>
          <w:rFonts w:ascii="Arial" w:eastAsia="Times New Roman" w:hAnsi="Arial" w:cs="Arial"/>
          <w:sz w:val="24"/>
          <w:szCs w:val="24"/>
        </w:rPr>
        <w:t>a</w:t>
      </w:r>
      <w:r w:rsidR="005E2C13" w:rsidRPr="6F7747E3">
        <w:rPr>
          <w:rFonts w:ascii="Arial" w:eastAsia="Times New Roman" w:hAnsi="Arial" w:cs="Arial"/>
          <w:sz w:val="24"/>
          <w:szCs w:val="24"/>
        </w:rPr>
        <w:t>n</w:t>
      </w:r>
      <w:proofErr w:type="gramEnd"/>
      <w:r w:rsidR="00817611" w:rsidRPr="6F7747E3">
        <w:rPr>
          <w:rFonts w:ascii="Arial" w:eastAsia="Times New Roman" w:hAnsi="Arial" w:cs="Arial"/>
          <w:sz w:val="24"/>
          <w:szCs w:val="24"/>
        </w:rPr>
        <w:t xml:space="preserve"> </w:t>
      </w:r>
      <w:r w:rsidR="006A20B9" w:rsidRPr="6F7747E3">
        <w:rPr>
          <w:rFonts w:ascii="Arial" w:eastAsia="Times New Roman" w:hAnsi="Arial" w:cs="Arial"/>
          <w:sz w:val="24"/>
          <w:szCs w:val="24"/>
        </w:rPr>
        <w:t>objective basi</w:t>
      </w:r>
      <w:r w:rsidR="003F4CF2" w:rsidRPr="6F7747E3">
        <w:rPr>
          <w:rFonts w:ascii="Arial" w:eastAsia="Times New Roman" w:hAnsi="Arial" w:cs="Arial"/>
          <w:sz w:val="24"/>
          <w:szCs w:val="24"/>
        </w:rPr>
        <w:t>s</w:t>
      </w:r>
      <w:r w:rsidR="004B08AF" w:rsidRPr="6F7747E3">
        <w:rPr>
          <w:rFonts w:ascii="Arial" w:eastAsia="Times New Roman" w:hAnsi="Arial" w:cs="Arial"/>
          <w:sz w:val="24"/>
          <w:szCs w:val="24"/>
        </w:rPr>
        <w:t xml:space="preserve"> for </w:t>
      </w:r>
      <w:r w:rsidR="002E3C80" w:rsidRPr="007A21AA">
        <w:rPr>
          <w:rFonts w:ascii="Arial" w:eastAsia="Times New Roman" w:hAnsi="Arial" w:cs="Arial"/>
          <w:sz w:val="24"/>
          <w:szCs w:val="24"/>
        </w:rPr>
        <w:t xml:space="preserve">comparing an applicant’s </w:t>
      </w:r>
    </w:p>
    <w:p w14:paraId="699FE1AB" w14:textId="11F73B34" w:rsidR="00F747A6" w:rsidRPr="00BE264F" w:rsidRDefault="002E3C80" w:rsidP="00BE264F">
      <w:pPr>
        <w:spacing w:after="0" w:line="240" w:lineRule="auto"/>
        <w:ind w:left="1440"/>
        <w:rPr>
          <w:rFonts w:ascii="Arial" w:eastAsia="Times New Roman" w:hAnsi="Arial" w:cs="Arial"/>
          <w:sz w:val="24"/>
          <w:szCs w:val="24"/>
        </w:rPr>
      </w:pPr>
      <w:r w:rsidRPr="007A21AA">
        <w:rPr>
          <w:rFonts w:ascii="Arial" w:eastAsia="Times New Roman" w:hAnsi="Arial" w:cs="Arial"/>
          <w:sz w:val="24"/>
          <w:szCs w:val="24"/>
        </w:rPr>
        <w:t>credentials to the job’s required and preferred qualifications</w:t>
      </w:r>
      <w:r w:rsidR="003F4CF2" w:rsidRPr="6F7747E3">
        <w:rPr>
          <w:rFonts w:ascii="Arial" w:eastAsia="Times New Roman" w:hAnsi="Arial" w:cs="Arial"/>
          <w:sz w:val="24"/>
          <w:szCs w:val="24"/>
        </w:rPr>
        <w:t xml:space="preserve"> during the </w:t>
      </w:r>
      <w:r w:rsidR="00A31E5A" w:rsidRPr="6F7747E3">
        <w:rPr>
          <w:rFonts w:ascii="Arial" w:eastAsia="Times New Roman" w:hAnsi="Arial" w:cs="Arial"/>
          <w:sz w:val="24"/>
          <w:szCs w:val="24"/>
        </w:rPr>
        <w:t>interview process.</w:t>
      </w:r>
    </w:p>
    <w:p w14:paraId="67189698" w14:textId="77777777" w:rsidR="00161E25" w:rsidRDefault="00161E25" w:rsidP="00F747A6">
      <w:pPr>
        <w:spacing w:after="0" w:line="240" w:lineRule="auto"/>
        <w:ind w:left="1440" w:hanging="720"/>
        <w:rPr>
          <w:rFonts w:ascii="Arial" w:eastAsia="Times New Roman" w:hAnsi="Arial" w:cs="Arial"/>
          <w:color w:val="000000"/>
          <w:sz w:val="24"/>
          <w:szCs w:val="24"/>
        </w:rPr>
      </w:pPr>
    </w:p>
    <w:p w14:paraId="35A13F5A" w14:textId="797DB869" w:rsidR="00F747A6" w:rsidRDefault="00F747A6" w:rsidP="00F747A6">
      <w:pPr>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02.0</w:t>
      </w:r>
      <w:r w:rsidR="001D7B32">
        <w:rPr>
          <w:rFonts w:ascii="Arial" w:eastAsia="Times New Roman" w:hAnsi="Arial" w:cs="Arial"/>
          <w:color w:val="000000"/>
          <w:sz w:val="24"/>
          <w:szCs w:val="24"/>
        </w:rPr>
        <w:t>3</w:t>
      </w:r>
      <w:r>
        <w:rPr>
          <w:rFonts w:ascii="Arial" w:eastAsia="Times New Roman" w:hAnsi="Arial" w:cs="Arial"/>
          <w:color w:val="000000"/>
          <w:sz w:val="24"/>
          <w:szCs w:val="24"/>
        </w:rPr>
        <w:tab/>
        <w:t xml:space="preserve">Exceptions </w:t>
      </w:r>
      <w:r w:rsidR="007C3E3A">
        <w:rPr>
          <w:rFonts w:ascii="Arial" w:eastAsia="Times New Roman" w:hAnsi="Arial" w:cs="Arial"/>
          <w:color w:val="000000"/>
          <w:sz w:val="24"/>
          <w:szCs w:val="24"/>
        </w:rPr>
        <w:t xml:space="preserve">– </w:t>
      </w:r>
      <w:r w:rsidRPr="006E4995">
        <w:rPr>
          <w:rFonts w:ascii="Arial" w:eastAsia="Times New Roman" w:hAnsi="Arial" w:cs="Arial"/>
          <w:color w:val="000000"/>
          <w:sz w:val="24"/>
          <w:szCs w:val="24"/>
        </w:rPr>
        <w:t>recruiting actions that deviate from the procedures set forth in this policy.</w:t>
      </w:r>
    </w:p>
    <w:p w14:paraId="360D0E92" w14:textId="77777777" w:rsidR="00F747A6" w:rsidRDefault="00F747A6" w:rsidP="00F747A6">
      <w:pPr>
        <w:spacing w:after="0" w:line="240" w:lineRule="auto"/>
        <w:ind w:left="1440" w:hanging="720"/>
        <w:rPr>
          <w:rFonts w:ascii="Arial" w:eastAsia="Times New Roman" w:hAnsi="Arial" w:cs="Arial"/>
          <w:color w:val="000000" w:themeColor="text1"/>
          <w:sz w:val="24"/>
          <w:szCs w:val="24"/>
        </w:rPr>
      </w:pPr>
    </w:p>
    <w:p w14:paraId="4439B6D6" w14:textId="1FBBCC6A" w:rsidR="00F747A6" w:rsidRDefault="00F747A6" w:rsidP="00F747A6">
      <w:pPr>
        <w:spacing w:after="0" w:line="240" w:lineRule="auto"/>
        <w:ind w:left="1440" w:hanging="720"/>
        <w:rPr>
          <w:rFonts w:ascii="Arial" w:eastAsia="Times New Roman" w:hAnsi="Arial" w:cs="Arial"/>
          <w:color w:val="000000" w:themeColor="text1"/>
          <w:sz w:val="24"/>
          <w:szCs w:val="24"/>
        </w:rPr>
      </w:pPr>
      <w:r w:rsidRPr="175BD50B">
        <w:rPr>
          <w:rFonts w:ascii="Arial" w:eastAsia="Times New Roman" w:hAnsi="Arial" w:cs="Arial"/>
          <w:color w:val="000000" w:themeColor="text1"/>
          <w:sz w:val="24"/>
          <w:szCs w:val="24"/>
        </w:rPr>
        <w:t>02.</w:t>
      </w:r>
      <w:r w:rsidR="001D7B32">
        <w:rPr>
          <w:rFonts w:ascii="Arial" w:eastAsia="Times New Roman" w:hAnsi="Arial" w:cs="Arial"/>
          <w:color w:val="000000" w:themeColor="text1"/>
          <w:sz w:val="24"/>
          <w:szCs w:val="24"/>
        </w:rPr>
        <w:t>04</w:t>
      </w:r>
      <w:r w:rsidRPr="175BD50B">
        <w:rPr>
          <w:rFonts w:ascii="Arial" w:eastAsia="Times New Roman" w:hAnsi="Arial" w:cs="Arial"/>
          <w:color w:val="000000" w:themeColor="text1"/>
          <w:sz w:val="24"/>
          <w:szCs w:val="24"/>
        </w:rPr>
        <w:t xml:space="preserve"> </w:t>
      </w:r>
      <w:r w:rsidR="001D7B32">
        <w:rPr>
          <w:rFonts w:ascii="Arial" w:eastAsia="Times New Roman" w:hAnsi="Arial" w:cs="Arial"/>
          <w:color w:val="000000" w:themeColor="text1"/>
          <w:sz w:val="24"/>
          <w:szCs w:val="24"/>
        </w:rPr>
        <w:tab/>
      </w:r>
      <w:r w:rsidRPr="175BD50B">
        <w:rPr>
          <w:rFonts w:ascii="Arial" w:eastAsia="Times New Roman" w:hAnsi="Arial" w:cs="Arial"/>
          <w:color w:val="000000" w:themeColor="text1"/>
          <w:sz w:val="24"/>
          <w:szCs w:val="24"/>
        </w:rPr>
        <w:t xml:space="preserve">Expedited Search </w:t>
      </w:r>
      <w:r w:rsidR="007C3E3A">
        <w:rPr>
          <w:rFonts w:ascii="Arial" w:eastAsia="Times New Roman" w:hAnsi="Arial" w:cs="Arial"/>
          <w:color w:val="000000" w:themeColor="text1"/>
          <w:sz w:val="24"/>
          <w:szCs w:val="24"/>
        </w:rPr>
        <w:t>– e</w:t>
      </w:r>
      <w:r w:rsidRPr="175BD50B">
        <w:rPr>
          <w:rFonts w:ascii="Arial" w:eastAsia="Times New Roman" w:hAnsi="Arial" w:cs="Arial"/>
          <w:color w:val="000000" w:themeColor="text1"/>
          <w:sz w:val="24"/>
          <w:szCs w:val="24"/>
        </w:rPr>
        <w:t xml:space="preserve">xpedited searches that target one or more applicants are permitted under certain special circumstances. Requests to conduct an expedited search must be approved in advance by </w:t>
      </w:r>
      <w:r>
        <w:rPr>
          <w:rFonts w:ascii="Arial" w:eastAsia="Times New Roman" w:hAnsi="Arial" w:cs="Arial"/>
          <w:color w:val="000000" w:themeColor="text1"/>
          <w:sz w:val="24"/>
          <w:szCs w:val="24"/>
        </w:rPr>
        <w:t>Talent Acquisition</w:t>
      </w:r>
      <w:r w:rsidRPr="175BD50B">
        <w:rPr>
          <w:rFonts w:ascii="Arial" w:eastAsia="Times New Roman" w:hAnsi="Arial" w:cs="Arial"/>
          <w:color w:val="000000" w:themeColor="text1"/>
          <w:sz w:val="24"/>
          <w:szCs w:val="24"/>
        </w:rPr>
        <w:t>.</w:t>
      </w:r>
    </w:p>
    <w:p w14:paraId="36EE0D92" w14:textId="77777777" w:rsidR="00F747A6" w:rsidRDefault="00F747A6" w:rsidP="00391FD4">
      <w:pPr>
        <w:spacing w:after="0" w:line="240" w:lineRule="auto"/>
        <w:ind w:left="1440" w:hanging="720"/>
        <w:rPr>
          <w:rFonts w:ascii="Arial" w:eastAsia="Times New Roman" w:hAnsi="Arial" w:cs="Arial"/>
          <w:color w:val="000000"/>
          <w:sz w:val="24"/>
          <w:szCs w:val="24"/>
        </w:rPr>
      </w:pPr>
    </w:p>
    <w:p w14:paraId="3AF90874" w14:textId="7BCBC909" w:rsidR="00D94B37" w:rsidRDefault="00D94B37" w:rsidP="007A21AA">
      <w:pPr>
        <w:spacing w:after="0" w:line="240" w:lineRule="auto"/>
        <w:ind w:left="1440" w:hanging="720"/>
        <w:rPr>
          <w:rFonts w:ascii="Arial" w:eastAsia="Times New Roman" w:hAnsi="Arial" w:cs="Arial"/>
          <w:color w:val="000000" w:themeColor="text1"/>
          <w:sz w:val="24"/>
          <w:szCs w:val="24"/>
        </w:rPr>
      </w:pPr>
      <w:r w:rsidRPr="175BD50B">
        <w:rPr>
          <w:rFonts w:ascii="Arial" w:eastAsia="Times New Roman" w:hAnsi="Arial" w:cs="Arial"/>
          <w:color w:val="000000" w:themeColor="text1"/>
          <w:sz w:val="24"/>
          <w:szCs w:val="24"/>
        </w:rPr>
        <w:t>02.</w:t>
      </w:r>
      <w:r w:rsidR="001D7B32">
        <w:rPr>
          <w:rFonts w:ascii="Arial" w:eastAsia="Times New Roman" w:hAnsi="Arial" w:cs="Arial"/>
          <w:color w:val="000000" w:themeColor="text1"/>
          <w:sz w:val="24"/>
          <w:szCs w:val="24"/>
        </w:rPr>
        <w:t>05</w:t>
      </w:r>
      <w:r>
        <w:tab/>
      </w:r>
      <w:r w:rsidRPr="175BD50B">
        <w:rPr>
          <w:rFonts w:ascii="Arial" w:eastAsia="Times New Roman" w:hAnsi="Arial" w:cs="Arial"/>
          <w:color w:val="000000" w:themeColor="text1"/>
          <w:sz w:val="24"/>
          <w:szCs w:val="24"/>
        </w:rPr>
        <w:t>Former Foster Youth – a person who is in the permanent managing conservatorship of the Texas Department of Family and Protective Services on the day preceding their 1</w:t>
      </w:r>
      <w:r w:rsidR="007C3E3A">
        <w:rPr>
          <w:rFonts w:ascii="Arial" w:eastAsia="Times New Roman" w:hAnsi="Arial" w:cs="Arial"/>
          <w:color w:val="000000" w:themeColor="text1"/>
          <w:sz w:val="24"/>
          <w:szCs w:val="24"/>
        </w:rPr>
        <w:t>8th</w:t>
      </w:r>
      <w:r w:rsidRPr="175BD50B">
        <w:rPr>
          <w:rFonts w:ascii="Arial" w:eastAsia="Times New Roman" w:hAnsi="Arial" w:cs="Arial"/>
          <w:color w:val="000000" w:themeColor="text1"/>
          <w:sz w:val="24"/>
          <w:szCs w:val="24"/>
        </w:rPr>
        <w:t xml:space="preserve"> birthday.</w:t>
      </w:r>
    </w:p>
    <w:p w14:paraId="2343F4FC" w14:textId="77777777" w:rsidR="00D94B37" w:rsidRDefault="00D94B37" w:rsidP="00CC51A0">
      <w:pPr>
        <w:spacing w:after="0" w:line="240" w:lineRule="auto"/>
        <w:ind w:firstLine="720"/>
        <w:rPr>
          <w:rFonts w:ascii="Arial" w:eastAsia="Times New Roman" w:hAnsi="Arial" w:cs="Arial"/>
          <w:color w:val="000000" w:themeColor="text1"/>
          <w:sz w:val="24"/>
          <w:szCs w:val="24"/>
        </w:rPr>
      </w:pPr>
    </w:p>
    <w:p w14:paraId="5C80164C" w14:textId="1F33483D" w:rsidR="00CC51A0" w:rsidRDefault="00CC51A0" w:rsidP="00CC51A0">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02.0</w:t>
      </w:r>
      <w:r w:rsidR="001D7B32">
        <w:rPr>
          <w:rFonts w:ascii="Arial" w:eastAsia="Times New Roman" w:hAnsi="Arial" w:cs="Arial"/>
          <w:color w:val="000000"/>
          <w:sz w:val="24"/>
          <w:szCs w:val="24"/>
        </w:rPr>
        <w:t>6</w:t>
      </w:r>
      <w:r>
        <w:rPr>
          <w:rFonts w:ascii="Arial" w:eastAsia="Times New Roman" w:hAnsi="Arial" w:cs="Arial"/>
          <w:color w:val="000000"/>
          <w:sz w:val="24"/>
          <w:szCs w:val="24"/>
        </w:rPr>
        <w:tab/>
      </w:r>
      <w:r w:rsidR="003B7BC9" w:rsidRPr="00B06E82">
        <w:rPr>
          <w:rFonts w:ascii="Arial" w:eastAsia="Times New Roman" w:hAnsi="Arial" w:cs="Arial"/>
          <w:color w:val="000000"/>
          <w:sz w:val="24"/>
          <w:szCs w:val="24"/>
        </w:rPr>
        <w:t>Full-</w:t>
      </w:r>
      <w:r w:rsidR="00326B20" w:rsidRPr="00B06E82">
        <w:rPr>
          <w:rFonts w:ascii="Arial" w:eastAsia="Times New Roman" w:hAnsi="Arial" w:cs="Arial"/>
          <w:color w:val="000000"/>
          <w:sz w:val="24"/>
          <w:szCs w:val="24"/>
        </w:rPr>
        <w:t>T</w:t>
      </w:r>
      <w:r w:rsidR="003B7BC9" w:rsidRPr="00B06E82">
        <w:rPr>
          <w:rFonts w:ascii="Arial" w:eastAsia="Times New Roman" w:hAnsi="Arial" w:cs="Arial"/>
          <w:color w:val="000000"/>
          <w:sz w:val="24"/>
          <w:szCs w:val="24"/>
        </w:rPr>
        <w:t xml:space="preserve">ime Staff – employees hired for a normal workload of 40 hours per </w:t>
      </w:r>
    </w:p>
    <w:p w14:paraId="6EBA89E0" w14:textId="5455C543" w:rsidR="003B7BC9" w:rsidRDefault="003B7BC9" w:rsidP="00627B94">
      <w:pPr>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week or 100 percent time.</w:t>
      </w:r>
      <w:r w:rsidR="00E73EEA">
        <w:rPr>
          <w:rFonts w:ascii="Arial" w:eastAsia="Times New Roman" w:hAnsi="Arial" w:cs="Arial"/>
          <w:sz w:val="24"/>
          <w:szCs w:val="24"/>
        </w:rPr>
        <w:t xml:space="preserve"> </w:t>
      </w:r>
      <w:hyperlink r:id="rId12" w:history="1">
        <w:r w:rsidR="00484024" w:rsidRPr="007C3E3A">
          <w:rPr>
            <w:rStyle w:val="Hyperlink"/>
            <w:rFonts w:ascii="Arial" w:eastAsia="Times New Roman" w:hAnsi="Arial" w:cs="Arial"/>
            <w:sz w:val="24"/>
            <w:szCs w:val="24"/>
          </w:rPr>
          <w:t>UPPS</w:t>
        </w:r>
        <w:r w:rsidR="00DC53DB" w:rsidRPr="007C3E3A">
          <w:rPr>
            <w:rStyle w:val="Hyperlink"/>
            <w:rFonts w:ascii="Arial" w:eastAsia="Times New Roman" w:hAnsi="Arial" w:cs="Arial"/>
            <w:sz w:val="24"/>
            <w:szCs w:val="24"/>
          </w:rPr>
          <w:t xml:space="preserve"> </w:t>
        </w:r>
        <w:r w:rsidR="007C3E3A" w:rsidRPr="007C3E3A">
          <w:rPr>
            <w:rStyle w:val="Hyperlink"/>
            <w:rFonts w:ascii="Arial" w:eastAsia="Times New Roman" w:hAnsi="Arial" w:cs="Arial"/>
            <w:sz w:val="24"/>
            <w:szCs w:val="24"/>
          </w:rPr>
          <w:t xml:space="preserve">No. </w:t>
        </w:r>
        <w:r w:rsidR="00DC53DB" w:rsidRPr="007C3E3A">
          <w:rPr>
            <w:rStyle w:val="Hyperlink"/>
            <w:rFonts w:ascii="Arial" w:eastAsia="Times New Roman" w:hAnsi="Arial" w:cs="Arial"/>
            <w:sz w:val="24"/>
            <w:szCs w:val="24"/>
          </w:rPr>
          <w:t>04</w:t>
        </w:r>
        <w:r w:rsidR="00D02098" w:rsidRPr="007C3E3A">
          <w:rPr>
            <w:rStyle w:val="Hyperlink"/>
            <w:rFonts w:ascii="Arial" w:eastAsia="Times New Roman" w:hAnsi="Arial" w:cs="Arial"/>
            <w:sz w:val="24"/>
            <w:szCs w:val="24"/>
          </w:rPr>
          <w:t>.04.16</w:t>
        </w:r>
      </w:hyperlink>
      <w:r w:rsidR="007C3E3A">
        <w:rPr>
          <w:rFonts w:ascii="Arial" w:eastAsia="Times New Roman" w:hAnsi="Arial" w:cs="Arial"/>
          <w:sz w:val="24"/>
          <w:szCs w:val="24"/>
        </w:rPr>
        <w:t>,</w:t>
      </w:r>
      <w:r w:rsidR="00BB4135" w:rsidRPr="007C3E3A">
        <w:rPr>
          <w:rFonts w:ascii="Arial" w:eastAsia="Times New Roman" w:hAnsi="Arial" w:cs="Arial"/>
          <w:sz w:val="24"/>
          <w:szCs w:val="24"/>
        </w:rPr>
        <w:t xml:space="preserve"> Overtime and Compensatory Time Policy</w:t>
      </w:r>
      <w:r w:rsidR="007C3E3A">
        <w:rPr>
          <w:rFonts w:ascii="Arial" w:eastAsia="Times New Roman" w:hAnsi="Arial" w:cs="Arial"/>
          <w:sz w:val="24"/>
          <w:szCs w:val="24"/>
        </w:rPr>
        <w:t xml:space="preserve"> contains more information regarding employee classifications. </w:t>
      </w:r>
    </w:p>
    <w:p w14:paraId="448C1E3D" w14:textId="5707BE73" w:rsidR="006E4995" w:rsidRDefault="006E4995">
      <w:pPr>
        <w:spacing w:after="0" w:line="240" w:lineRule="auto"/>
        <w:ind w:left="1440"/>
        <w:rPr>
          <w:rFonts w:ascii="Arial" w:eastAsia="Times New Roman" w:hAnsi="Arial" w:cs="Arial"/>
          <w:sz w:val="24"/>
          <w:szCs w:val="24"/>
        </w:rPr>
      </w:pPr>
    </w:p>
    <w:p w14:paraId="5F22244E" w14:textId="5C3C006F" w:rsidR="006E4995" w:rsidRPr="006E4995" w:rsidRDefault="00627B94" w:rsidP="00627B94">
      <w:pPr>
        <w:spacing w:after="0" w:line="240" w:lineRule="auto"/>
        <w:ind w:left="1440" w:hanging="720"/>
        <w:rPr>
          <w:rFonts w:ascii="Arial" w:eastAsia="Times New Roman" w:hAnsi="Arial" w:cs="Arial"/>
          <w:sz w:val="24"/>
          <w:szCs w:val="24"/>
        </w:rPr>
      </w:pPr>
      <w:r>
        <w:rPr>
          <w:rFonts w:ascii="Arial" w:eastAsia="Times New Roman" w:hAnsi="Arial" w:cs="Arial"/>
          <w:color w:val="000000" w:themeColor="text1"/>
          <w:sz w:val="24"/>
          <w:szCs w:val="24"/>
        </w:rPr>
        <w:t>02.0</w:t>
      </w:r>
      <w:r w:rsidR="001D7B32">
        <w:rPr>
          <w:rFonts w:ascii="Arial" w:eastAsia="Times New Roman" w:hAnsi="Arial" w:cs="Arial"/>
          <w:color w:val="000000" w:themeColor="text1"/>
          <w:sz w:val="24"/>
          <w:szCs w:val="24"/>
        </w:rPr>
        <w:t>7</w:t>
      </w:r>
      <w:r>
        <w:rPr>
          <w:rFonts w:ascii="Arial" w:eastAsia="Times New Roman" w:hAnsi="Arial" w:cs="Arial"/>
          <w:color w:val="000000" w:themeColor="text1"/>
          <w:sz w:val="24"/>
          <w:szCs w:val="24"/>
        </w:rPr>
        <w:tab/>
      </w:r>
      <w:r w:rsidR="006E4995" w:rsidRPr="46737AD5">
        <w:rPr>
          <w:rFonts w:ascii="Arial" w:eastAsia="Times New Roman" w:hAnsi="Arial" w:cs="Arial"/>
          <w:color w:val="000000" w:themeColor="text1"/>
          <w:sz w:val="24"/>
          <w:szCs w:val="24"/>
        </w:rPr>
        <w:t xml:space="preserve">Internal </w:t>
      </w:r>
      <w:r w:rsidR="2CC01A2B" w:rsidRPr="46737AD5">
        <w:rPr>
          <w:rFonts w:ascii="Arial" w:eastAsia="Times New Roman" w:hAnsi="Arial" w:cs="Arial"/>
          <w:color w:val="000000" w:themeColor="text1"/>
          <w:sz w:val="24"/>
          <w:szCs w:val="24"/>
        </w:rPr>
        <w:t>Recruiting</w:t>
      </w:r>
      <w:r w:rsidR="006E4995" w:rsidRPr="46737AD5">
        <w:rPr>
          <w:rFonts w:ascii="Arial" w:eastAsia="Times New Roman" w:hAnsi="Arial" w:cs="Arial"/>
          <w:color w:val="000000" w:themeColor="text1"/>
          <w:sz w:val="24"/>
          <w:szCs w:val="24"/>
        </w:rPr>
        <w:t xml:space="preserve"> Process – </w:t>
      </w:r>
      <w:r w:rsidR="007C3E3A">
        <w:rPr>
          <w:rFonts w:ascii="Arial" w:eastAsia="Times New Roman" w:hAnsi="Arial" w:cs="Arial"/>
          <w:color w:val="000000" w:themeColor="text1"/>
          <w:sz w:val="24"/>
          <w:szCs w:val="24"/>
        </w:rPr>
        <w:t>t</w:t>
      </w:r>
      <w:r w:rsidR="006E4995" w:rsidRPr="46737AD5">
        <w:rPr>
          <w:rFonts w:ascii="Arial" w:eastAsia="Times New Roman" w:hAnsi="Arial" w:cs="Arial"/>
          <w:color w:val="000000" w:themeColor="text1"/>
          <w:sz w:val="24"/>
          <w:szCs w:val="24"/>
        </w:rPr>
        <w:t xml:space="preserve">he process for filling vacancies within a department from its existing </w:t>
      </w:r>
      <w:r w:rsidR="00B96591" w:rsidRPr="46737AD5">
        <w:rPr>
          <w:rFonts w:ascii="Arial" w:eastAsia="Times New Roman" w:hAnsi="Arial" w:cs="Arial"/>
          <w:color w:val="000000" w:themeColor="text1"/>
          <w:sz w:val="24"/>
          <w:szCs w:val="24"/>
        </w:rPr>
        <w:t>employees.</w:t>
      </w:r>
    </w:p>
    <w:p w14:paraId="05485336"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 </w:t>
      </w:r>
    </w:p>
    <w:p w14:paraId="60B02D27" w14:textId="41FD7710" w:rsidR="00D94B37" w:rsidRDefault="00D94B37"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02.0</w:t>
      </w:r>
      <w:r w:rsidR="001D7B32">
        <w:rPr>
          <w:rFonts w:ascii="Arial" w:eastAsia="Times New Roman" w:hAnsi="Arial" w:cs="Arial"/>
          <w:color w:val="000000"/>
          <w:sz w:val="24"/>
          <w:szCs w:val="24"/>
        </w:rPr>
        <w:t>8</w:t>
      </w:r>
      <w:r w:rsidRPr="00B06E82">
        <w:rPr>
          <w:rFonts w:ascii="Arial" w:eastAsia="Times New Roman" w:hAnsi="Arial" w:cs="Arial"/>
          <w:color w:val="000000"/>
          <w:sz w:val="24"/>
          <w:szCs w:val="24"/>
        </w:rPr>
        <w:tab/>
        <w:t xml:space="preserve">Non-Student, Non-Regular Staff (Not Benefits Eligible) – employees who do not meet the definition of regular staff employees. </w:t>
      </w:r>
      <w:r w:rsidRPr="00B06E82">
        <w:rPr>
          <w:rFonts w:ascii="Arial" w:eastAsia="Times New Roman" w:hAnsi="Arial" w:cs="Arial"/>
          <w:sz w:val="24"/>
          <w:szCs w:val="24"/>
        </w:rPr>
        <w:t xml:space="preserve">Employment neither exceeds </w:t>
      </w:r>
      <w:r>
        <w:rPr>
          <w:rFonts w:ascii="Arial" w:eastAsia="Times New Roman" w:hAnsi="Arial" w:cs="Arial"/>
          <w:sz w:val="24"/>
          <w:szCs w:val="24"/>
        </w:rPr>
        <w:t>19.75</w:t>
      </w:r>
      <w:r w:rsidRPr="00B06E82">
        <w:rPr>
          <w:rFonts w:ascii="Arial" w:eastAsia="Times New Roman" w:hAnsi="Arial" w:cs="Arial"/>
          <w:sz w:val="24"/>
          <w:szCs w:val="24"/>
        </w:rPr>
        <w:t xml:space="preserve"> hours per week nor requires student status. </w:t>
      </w:r>
    </w:p>
    <w:p w14:paraId="73F5B490" w14:textId="4E081E56" w:rsidR="00B96591" w:rsidRDefault="00B96591" w:rsidP="007A21AA">
      <w:pPr>
        <w:tabs>
          <w:tab w:val="left" w:pos="1440"/>
        </w:tabs>
        <w:spacing w:after="0" w:line="240" w:lineRule="auto"/>
        <w:ind w:left="1440" w:hanging="720"/>
        <w:rPr>
          <w:rFonts w:ascii="Arial" w:eastAsia="Times New Roman" w:hAnsi="Arial" w:cs="Arial"/>
          <w:sz w:val="24"/>
          <w:szCs w:val="24"/>
        </w:rPr>
      </w:pPr>
    </w:p>
    <w:p w14:paraId="1AF70F63" w14:textId="5C4048CD" w:rsidR="00B96591" w:rsidRDefault="00627B94" w:rsidP="00391FD4">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w:t>
      </w:r>
      <w:r w:rsidR="001D7B32">
        <w:rPr>
          <w:rFonts w:ascii="Arial" w:eastAsia="Times New Roman" w:hAnsi="Arial" w:cs="Arial"/>
          <w:sz w:val="24"/>
          <w:szCs w:val="24"/>
        </w:rPr>
        <w:t>9</w:t>
      </w:r>
      <w:r w:rsidR="00B96591">
        <w:rPr>
          <w:rFonts w:ascii="Arial" w:eastAsia="Times New Roman" w:hAnsi="Arial" w:cs="Arial"/>
          <w:sz w:val="24"/>
          <w:szCs w:val="24"/>
        </w:rPr>
        <w:tab/>
      </w:r>
      <w:r w:rsidR="00B96591" w:rsidRPr="00B96591">
        <w:rPr>
          <w:rFonts w:ascii="Arial" w:eastAsia="Times New Roman" w:hAnsi="Arial" w:cs="Arial"/>
          <w:sz w:val="24"/>
          <w:szCs w:val="24"/>
        </w:rPr>
        <w:t>Open Recruiting Process</w:t>
      </w:r>
      <w:r w:rsidR="00B96591">
        <w:rPr>
          <w:rFonts w:ascii="Arial" w:eastAsia="Times New Roman" w:hAnsi="Arial" w:cs="Arial"/>
          <w:sz w:val="24"/>
          <w:szCs w:val="24"/>
        </w:rPr>
        <w:t xml:space="preserve"> </w:t>
      </w:r>
      <w:r w:rsidR="007C3E3A">
        <w:rPr>
          <w:rFonts w:ascii="Arial" w:eastAsia="Times New Roman" w:hAnsi="Arial" w:cs="Arial"/>
          <w:sz w:val="24"/>
          <w:szCs w:val="24"/>
        </w:rPr>
        <w:t>– t</w:t>
      </w:r>
      <w:r w:rsidR="00B96591">
        <w:rPr>
          <w:rFonts w:ascii="Arial" w:eastAsia="Times New Roman" w:hAnsi="Arial" w:cs="Arial"/>
          <w:color w:val="000000"/>
          <w:sz w:val="24"/>
          <w:szCs w:val="24"/>
        </w:rPr>
        <w:t xml:space="preserve">he </w:t>
      </w:r>
      <w:r w:rsidR="00B96591" w:rsidRPr="006E4995">
        <w:rPr>
          <w:rFonts w:ascii="Arial" w:eastAsia="Times New Roman" w:hAnsi="Arial" w:cs="Arial"/>
          <w:color w:val="000000"/>
          <w:sz w:val="24"/>
          <w:szCs w:val="24"/>
        </w:rPr>
        <w:t xml:space="preserve">process </w:t>
      </w:r>
      <w:r w:rsidR="00B96591">
        <w:rPr>
          <w:rFonts w:ascii="Arial" w:eastAsia="Times New Roman" w:hAnsi="Arial" w:cs="Arial"/>
          <w:color w:val="000000"/>
          <w:sz w:val="24"/>
          <w:szCs w:val="24"/>
        </w:rPr>
        <w:t>for</w:t>
      </w:r>
      <w:r w:rsidR="00B96591" w:rsidRPr="006E4995">
        <w:rPr>
          <w:rFonts w:ascii="Arial" w:eastAsia="Times New Roman" w:hAnsi="Arial" w:cs="Arial"/>
          <w:color w:val="000000"/>
          <w:sz w:val="24"/>
          <w:szCs w:val="24"/>
        </w:rPr>
        <w:t xml:space="preserve"> filling vacancies</w:t>
      </w:r>
      <w:r w:rsidR="00B96591">
        <w:rPr>
          <w:rFonts w:ascii="Arial" w:eastAsia="Times New Roman" w:hAnsi="Arial" w:cs="Arial"/>
          <w:color w:val="000000"/>
          <w:sz w:val="24"/>
          <w:szCs w:val="24"/>
        </w:rPr>
        <w:t xml:space="preserve"> through public advertising. </w:t>
      </w:r>
    </w:p>
    <w:p w14:paraId="640B4E66"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w:t>
      </w:r>
    </w:p>
    <w:p w14:paraId="6F3EF03F" w14:textId="6B47BF6D" w:rsidR="00635DD2" w:rsidRDefault="003B7BC9" w:rsidP="00391FD4">
      <w:pPr>
        <w:tabs>
          <w:tab w:val="left" w:pos="144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02.</w:t>
      </w:r>
      <w:r w:rsidR="001D7B32">
        <w:rPr>
          <w:rFonts w:ascii="Arial" w:eastAsia="Times New Roman" w:hAnsi="Arial" w:cs="Arial"/>
          <w:color w:val="000000"/>
          <w:sz w:val="24"/>
          <w:szCs w:val="24"/>
        </w:rPr>
        <w:t>10</w:t>
      </w:r>
      <w:r w:rsidRPr="00B06E82">
        <w:rPr>
          <w:rFonts w:ascii="Arial" w:eastAsia="Times New Roman" w:hAnsi="Arial" w:cs="Arial"/>
          <w:color w:val="000000"/>
          <w:sz w:val="24"/>
          <w:szCs w:val="24"/>
        </w:rPr>
        <w:tab/>
      </w:r>
      <w:r w:rsidR="00635DD2">
        <w:rPr>
          <w:rFonts w:ascii="Arial" w:eastAsia="Times New Roman" w:hAnsi="Arial" w:cs="Arial"/>
          <w:color w:val="000000"/>
          <w:sz w:val="24"/>
          <w:szCs w:val="24"/>
        </w:rPr>
        <w:t xml:space="preserve">Part-Time Staff </w:t>
      </w:r>
      <w:r w:rsidR="00BC5BF0">
        <w:rPr>
          <w:rFonts w:ascii="Arial" w:eastAsia="Times New Roman" w:hAnsi="Arial" w:cs="Arial"/>
          <w:color w:val="000000"/>
          <w:sz w:val="24"/>
          <w:szCs w:val="24"/>
        </w:rPr>
        <w:t>–</w:t>
      </w:r>
      <w:r w:rsidR="00635DD2">
        <w:rPr>
          <w:rFonts w:ascii="Arial" w:eastAsia="Times New Roman" w:hAnsi="Arial" w:cs="Arial"/>
          <w:color w:val="000000"/>
          <w:sz w:val="24"/>
          <w:szCs w:val="24"/>
        </w:rPr>
        <w:t xml:space="preserve"> </w:t>
      </w:r>
      <w:r w:rsidR="00BC5BF0">
        <w:rPr>
          <w:rFonts w:ascii="Arial" w:eastAsia="Times New Roman" w:hAnsi="Arial" w:cs="Arial"/>
          <w:color w:val="000000"/>
          <w:sz w:val="24"/>
          <w:szCs w:val="24"/>
        </w:rPr>
        <w:t>persons employed in staff positions working a schedule of no more than 30 hours per week.</w:t>
      </w:r>
    </w:p>
    <w:p w14:paraId="76D0636E" w14:textId="77777777" w:rsidR="00635DD2" w:rsidRDefault="00635DD2">
      <w:pPr>
        <w:tabs>
          <w:tab w:val="left" w:pos="1440"/>
        </w:tabs>
        <w:spacing w:after="0" w:line="240" w:lineRule="auto"/>
        <w:rPr>
          <w:rFonts w:ascii="Arial" w:eastAsia="Times New Roman" w:hAnsi="Arial" w:cs="Arial"/>
          <w:color w:val="000000"/>
          <w:sz w:val="24"/>
          <w:szCs w:val="24"/>
        </w:rPr>
      </w:pPr>
    </w:p>
    <w:p w14:paraId="646F5B88" w14:textId="463EFCAB" w:rsidR="00F555A6" w:rsidRDefault="00171E96">
      <w:pPr>
        <w:tabs>
          <w:tab w:val="left" w:pos="144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02.</w:t>
      </w:r>
      <w:r w:rsidR="001D7B32">
        <w:rPr>
          <w:rFonts w:ascii="Arial" w:eastAsia="Times New Roman" w:hAnsi="Arial" w:cs="Arial"/>
          <w:color w:val="000000"/>
          <w:sz w:val="24"/>
          <w:szCs w:val="24"/>
        </w:rPr>
        <w:t>11</w:t>
      </w:r>
      <w:r>
        <w:rPr>
          <w:rFonts w:ascii="Arial" w:eastAsia="Times New Roman" w:hAnsi="Arial" w:cs="Arial"/>
          <w:color w:val="000000"/>
          <w:sz w:val="24"/>
          <w:szCs w:val="24"/>
        </w:rPr>
        <w:tab/>
        <w:t xml:space="preserve">Personnel Change Request (PCR) </w:t>
      </w:r>
      <w:r w:rsidR="00F555A6">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F555A6">
        <w:rPr>
          <w:rFonts w:ascii="Arial" w:eastAsia="Times New Roman" w:hAnsi="Arial" w:cs="Arial"/>
          <w:color w:val="000000"/>
          <w:sz w:val="24"/>
          <w:szCs w:val="24"/>
        </w:rPr>
        <w:t xml:space="preserve">internal document used to </w:t>
      </w:r>
      <w:proofErr w:type="gramStart"/>
      <w:r w:rsidR="00F555A6">
        <w:rPr>
          <w:rFonts w:ascii="Arial" w:eastAsia="Times New Roman" w:hAnsi="Arial" w:cs="Arial"/>
          <w:color w:val="000000"/>
          <w:sz w:val="24"/>
          <w:szCs w:val="24"/>
        </w:rPr>
        <w:t>capture</w:t>
      </w:r>
      <w:proofErr w:type="gramEnd"/>
      <w:r w:rsidR="00F555A6">
        <w:rPr>
          <w:rFonts w:ascii="Arial" w:eastAsia="Times New Roman" w:hAnsi="Arial" w:cs="Arial"/>
          <w:color w:val="000000"/>
          <w:sz w:val="24"/>
          <w:szCs w:val="24"/>
        </w:rPr>
        <w:t xml:space="preserve"> </w:t>
      </w:r>
    </w:p>
    <w:p w14:paraId="542AB1E2" w14:textId="318C29F0" w:rsidR="00171E96" w:rsidRDefault="00F555A6">
      <w:pPr>
        <w:tabs>
          <w:tab w:val="left" w:pos="144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and </w:t>
      </w:r>
      <w:r w:rsidR="00E059E1">
        <w:rPr>
          <w:rFonts w:ascii="Arial" w:eastAsia="Times New Roman" w:hAnsi="Arial" w:cs="Arial"/>
          <w:color w:val="000000"/>
          <w:sz w:val="24"/>
          <w:szCs w:val="24"/>
        </w:rPr>
        <w:t>document personnel actions taken.</w:t>
      </w:r>
    </w:p>
    <w:p w14:paraId="5C5E5362" w14:textId="77777777" w:rsidR="00171E96" w:rsidRDefault="00171E96" w:rsidP="007A21AA">
      <w:pPr>
        <w:tabs>
          <w:tab w:val="left" w:pos="1440"/>
        </w:tabs>
        <w:spacing w:after="0" w:line="240" w:lineRule="auto"/>
        <w:rPr>
          <w:rFonts w:ascii="Arial" w:eastAsia="Times New Roman" w:hAnsi="Arial" w:cs="Arial"/>
          <w:color w:val="000000"/>
          <w:sz w:val="24"/>
          <w:szCs w:val="24"/>
        </w:rPr>
      </w:pPr>
    </w:p>
    <w:p w14:paraId="20CB97D7" w14:textId="0E3A42A1" w:rsidR="003B7BC9" w:rsidRDefault="00635DD2" w:rsidP="00435722">
      <w:pPr>
        <w:tabs>
          <w:tab w:val="left" w:pos="144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02.</w:t>
      </w:r>
      <w:r w:rsidR="00627B94">
        <w:rPr>
          <w:rFonts w:ascii="Arial" w:eastAsia="Times New Roman" w:hAnsi="Arial" w:cs="Arial"/>
          <w:color w:val="000000"/>
          <w:sz w:val="24"/>
          <w:szCs w:val="24"/>
        </w:rPr>
        <w:t>1</w:t>
      </w:r>
      <w:r w:rsidR="001D7B32">
        <w:rPr>
          <w:rFonts w:ascii="Arial" w:eastAsia="Times New Roman" w:hAnsi="Arial" w:cs="Arial"/>
          <w:color w:val="000000"/>
          <w:sz w:val="24"/>
          <w:szCs w:val="24"/>
        </w:rPr>
        <w:t>2</w:t>
      </w:r>
      <w:r>
        <w:rPr>
          <w:rFonts w:ascii="Arial" w:eastAsia="Times New Roman" w:hAnsi="Arial" w:cs="Arial"/>
          <w:color w:val="000000"/>
          <w:sz w:val="24"/>
          <w:szCs w:val="24"/>
        </w:rPr>
        <w:t xml:space="preserve">  </w:t>
      </w:r>
      <w:r w:rsidR="003B7BC9" w:rsidRPr="00B06E82">
        <w:rPr>
          <w:rFonts w:ascii="Arial" w:eastAsia="Times New Roman" w:hAnsi="Arial" w:cs="Arial"/>
          <w:color w:val="000000"/>
          <w:sz w:val="24"/>
          <w:szCs w:val="24"/>
        </w:rPr>
        <w:t xml:space="preserve">Project Staff Positions – classified according to the duties performed and are assigned a title from the </w:t>
      </w:r>
      <w:hyperlink r:id="rId13" w:history="1">
        <w:r w:rsidR="003B7BC9" w:rsidRPr="00B06E82">
          <w:rPr>
            <w:rStyle w:val="Hyperlink"/>
            <w:rFonts w:ascii="Arial" w:eastAsia="Times New Roman" w:hAnsi="Arial" w:cs="Arial"/>
            <w:sz w:val="24"/>
            <w:szCs w:val="24"/>
          </w:rPr>
          <w:t>University Pay Plan</w:t>
        </w:r>
      </w:hyperlink>
      <w:r w:rsidR="003B7BC9" w:rsidRPr="00B06E82">
        <w:rPr>
          <w:rFonts w:ascii="Arial" w:eastAsia="Times New Roman" w:hAnsi="Arial" w:cs="Arial"/>
          <w:color w:val="000000"/>
          <w:sz w:val="24"/>
          <w:szCs w:val="24"/>
        </w:rPr>
        <w:t>. Employees who hold project staff positions serve a fixed-term appointment of at least four and one-half months, but no more than 60 months.</w:t>
      </w:r>
    </w:p>
    <w:p w14:paraId="2D9CA769" w14:textId="77777777" w:rsidR="00627B94" w:rsidRDefault="00627B94" w:rsidP="00391FD4">
      <w:pPr>
        <w:tabs>
          <w:tab w:val="left" w:pos="1440"/>
        </w:tabs>
        <w:spacing w:after="0" w:line="240" w:lineRule="auto"/>
        <w:ind w:left="1440" w:hanging="720"/>
        <w:rPr>
          <w:rFonts w:ascii="Arial" w:eastAsia="Times New Roman" w:hAnsi="Arial" w:cs="Arial"/>
          <w:color w:val="000000"/>
          <w:sz w:val="24"/>
          <w:szCs w:val="24"/>
        </w:rPr>
      </w:pPr>
    </w:p>
    <w:p w14:paraId="2D896EFD" w14:textId="704D9964" w:rsidR="4E1E5F94" w:rsidRDefault="00627B94" w:rsidP="007A21AA">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02.1</w:t>
      </w:r>
      <w:r w:rsidR="001D7B32">
        <w:rPr>
          <w:rFonts w:ascii="Arial" w:eastAsia="Times New Roman" w:hAnsi="Arial" w:cs="Arial"/>
          <w:color w:val="000000"/>
          <w:sz w:val="24"/>
          <w:szCs w:val="24"/>
        </w:rPr>
        <w:t>3</w:t>
      </w:r>
      <w:r w:rsidR="4E1E5F94">
        <w:tab/>
      </w:r>
      <w:r w:rsidR="4E1E5F94" w:rsidRPr="46737AD5">
        <w:rPr>
          <w:rFonts w:ascii="Arial" w:eastAsia="Times New Roman" w:hAnsi="Arial" w:cs="Arial"/>
          <w:sz w:val="24"/>
          <w:szCs w:val="24"/>
        </w:rPr>
        <w:t xml:space="preserve">Recruiting </w:t>
      </w:r>
      <w:r w:rsidR="007C3E3A">
        <w:rPr>
          <w:rFonts w:ascii="Arial" w:eastAsia="Times New Roman" w:hAnsi="Arial" w:cs="Arial"/>
          <w:sz w:val="24"/>
          <w:szCs w:val="24"/>
        </w:rPr>
        <w:t xml:space="preserve">– </w:t>
      </w:r>
      <w:r w:rsidR="4E1E5F94" w:rsidRPr="46737AD5">
        <w:rPr>
          <w:rFonts w:ascii="Arial" w:eastAsia="Times New Roman" w:hAnsi="Arial" w:cs="Arial"/>
          <w:sz w:val="24"/>
          <w:szCs w:val="24"/>
        </w:rPr>
        <w:t>the process of finding, attracting, and hiring qualified people to fill job openings.</w:t>
      </w:r>
    </w:p>
    <w:p w14:paraId="0EEE315F" w14:textId="6CD896D8" w:rsidR="46737AD5" w:rsidRDefault="46737AD5" w:rsidP="46737AD5">
      <w:pPr>
        <w:spacing w:after="0" w:line="240" w:lineRule="auto"/>
        <w:ind w:left="1440" w:hanging="720"/>
        <w:rPr>
          <w:rFonts w:ascii="Arial" w:eastAsia="Times New Roman" w:hAnsi="Arial" w:cs="Arial"/>
          <w:sz w:val="24"/>
          <w:szCs w:val="24"/>
        </w:rPr>
      </w:pPr>
    </w:p>
    <w:p w14:paraId="1DBC633B" w14:textId="76DF47DE" w:rsidR="00D94B37" w:rsidRDefault="00D94B37" w:rsidP="00842270">
      <w:pPr>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02.</w:t>
      </w:r>
      <w:r w:rsidR="001D7B32">
        <w:rPr>
          <w:rFonts w:ascii="Arial" w:eastAsia="Times New Roman" w:hAnsi="Arial" w:cs="Arial"/>
          <w:color w:val="000000"/>
          <w:sz w:val="24"/>
          <w:szCs w:val="24"/>
        </w:rPr>
        <w:t>14</w:t>
      </w:r>
      <w:r w:rsidRPr="00B06E82">
        <w:rPr>
          <w:rFonts w:ascii="Arial" w:eastAsia="Times New Roman" w:hAnsi="Arial" w:cs="Arial"/>
          <w:color w:val="000000"/>
          <w:sz w:val="24"/>
          <w:szCs w:val="24"/>
        </w:rPr>
        <w:tab/>
        <w:t xml:space="preserve">Regular Staff (Benefits Eligible) – those employed for at least 20 hours per week for an indefinite period of at least four and one-half months, excluding students employed in a position that requires student status as a condition of employment. </w:t>
      </w:r>
    </w:p>
    <w:p w14:paraId="3DC9327A" w14:textId="77777777" w:rsidR="00D94B37" w:rsidRDefault="00D94B37" w:rsidP="00842270">
      <w:pPr>
        <w:spacing w:after="0" w:line="240" w:lineRule="auto"/>
        <w:ind w:left="1440" w:hanging="720"/>
        <w:rPr>
          <w:rFonts w:ascii="Arial" w:eastAsia="Times New Roman" w:hAnsi="Arial" w:cs="Arial"/>
          <w:color w:val="000000"/>
          <w:sz w:val="24"/>
          <w:szCs w:val="24"/>
        </w:rPr>
      </w:pPr>
    </w:p>
    <w:p w14:paraId="086FB963" w14:textId="7E6DF4FC" w:rsidR="00842270" w:rsidRDefault="003B7BC9" w:rsidP="00842270">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lastRenderedPageBreak/>
        <w:t>02.</w:t>
      </w:r>
      <w:r w:rsidR="001D7B32">
        <w:rPr>
          <w:rFonts w:ascii="Arial" w:eastAsia="Times New Roman" w:hAnsi="Arial" w:cs="Arial"/>
          <w:color w:val="000000"/>
          <w:sz w:val="24"/>
          <w:szCs w:val="24"/>
        </w:rPr>
        <w:t>15</w:t>
      </w:r>
      <w:r w:rsidRPr="00B06E82">
        <w:rPr>
          <w:rFonts w:ascii="Arial" w:eastAsia="Times New Roman" w:hAnsi="Arial" w:cs="Arial"/>
          <w:color w:val="000000"/>
          <w:sz w:val="24"/>
          <w:szCs w:val="24"/>
        </w:rPr>
        <w:tab/>
      </w:r>
      <w:r w:rsidR="00842270" w:rsidRPr="00B06E82">
        <w:rPr>
          <w:rFonts w:ascii="Arial" w:eastAsia="Times New Roman" w:hAnsi="Arial" w:cs="Arial"/>
          <w:color w:val="000000"/>
          <w:sz w:val="24"/>
          <w:szCs w:val="24"/>
        </w:rPr>
        <w:t>Search Committee</w:t>
      </w:r>
      <w:r w:rsidR="00842270">
        <w:rPr>
          <w:rFonts w:ascii="Arial" w:eastAsia="Times New Roman" w:hAnsi="Arial" w:cs="Arial"/>
          <w:color w:val="000000"/>
          <w:sz w:val="24"/>
          <w:szCs w:val="24"/>
        </w:rPr>
        <w:t xml:space="preserve"> </w:t>
      </w:r>
      <w:r w:rsidR="007C3E3A">
        <w:rPr>
          <w:rFonts w:ascii="Arial" w:eastAsia="Times New Roman" w:hAnsi="Arial" w:cs="Arial"/>
          <w:color w:val="000000"/>
          <w:sz w:val="24"/>
          <w:szCs w:val="24"/>
        </w:rPr>
        <w:t>– a</w:t>
      </w:r>
      <w:r w:rsidR="00842270">
        <w:rPr>
          <w:rFonts w:ascii="Arial" w:eastAsia="Times New Roman" w:hAnsi="Arial" w:cs="Arial"/>
          <w:sz w:val="24"/>
          <w:szCs w:val="24"/>
        </w:rPr>
        <w:t xml:space="preserve"> group of individuals that</w:t>
      </w:r>
      <w:r w:rsidR="00EC540B">
        <w:rPr>
          <w:rFonts w:ascii="Arial" w:eastAsia="Times New Roman" w:hAnsi="Arial" w:cs="Arial"/>
          <w:sz w:val="24"/>
          <w:szCs w:val="24"/>
        </w:rPr>
        <w:t xml:space="preserve"> participate in the</w:t>
      </w:r>
      <w:r w:rsidR="00DF6302">
        <w:rPr>
          <w:rFonts w:ascii="Arial" w:eastAsia="Times New Roman" w:hAnsi="Arial" w:cs="Arial"/>
          <w:sz w:val="24"/>
          <w:szCs w:val="24"/>
        </w:rPr>
        <w:t xml:space="preserve"> hiring and selection process (which may or may not include writ</w:t>
      </w:r>
      <w:r w:rsidR="00C04A7E">
        <w:rPr>
          <w:rFonts w:ascii="Arial" w:eastAsia="Times New Roman" w:hAnsi="Arial" w:cs="Arial"/>
          <w:sz w:val="24"/>
          <w:szCs w:val="24"/>
        </w:rPr>
        <w:t>i</w:t>
      </w:r>
      <w:r w:rsidR="00EC540B" w:rsidRPr="00EC540B">
        <w:rPr>
          <w:rFonts w:ascii="Arial" w:eastAsia="Times New Roman" w:hAnsi="Arial" w:cs="Arial"/>
          <w:sz w:val="24"/>
          <w:szCs w:val="24"/>
        </w:rPr>
        <w:t>ng the job description and qualifications, recruiting for the position, evaluating applicants, participating in the interview process, and recommending finalists</w:t>
      </w:r>
      <w:r w:rsidR="007C3E3A">
        <w:rPr>
          <w:rFonts w:ascii="Arial" w:eastAsia="Times New Roman" w:hAnsi="Arial" w:cs="Arial"/>
          <w:sz w:val="24"/>
          <w:szCs w:val="24"/>
        </w:rPr>
        <w:t>)</w:t>
      </w:r>
      <w:r w:rsidR="00EC540B" w:rsidRPr="00EC540B">
        <w:rPr>
          <w:rFonts w:ascii="Arial" w:eastAsia="Times New Roman" w:hAnsi="Arial" w:cs="Arial"/>
          <w:sz w:val="24"/>
          <w:szCs w:val="24"/>
        </w:rPr>
        <w:t>.</w:t>
      </w:r>
      <w:r w:rsidR="00842270">
        <w:rPr>
          <w:rFonts w:ascii="Arial" w:eastAsia="Times New Roman" w:hAnsi="Arial" w:cs="Arial"/>
          <w:sz w:val="24"/>
          <w:szCs w:val="24"/>
        </w:rPr>
        <w:t xml:space="preserve"> </w:t>
      </w:r>
      <w:r w:rsidR="007E6779">
        <w:rPr>
          <w:rFonts w:ascii="Arial" w:eastAsia="Times New Roman" w:hAnsi="Arial" w:cs="Arial"/>
          <w:sz w:val="24"/>
          <w:szCs w:val="24"/>
        </w:rPr>
        <w:t>T</w:t>
      </w:r>
      <w:r w:rsidR="00842270">
        <w:rPr>
          <w:rFonts w:ascii="Arial" w:eastAsia="Times New Roman" w:hAnsi="Arial" w:cs="Arial"/>
          <w:sz w:val="24"/>
          <w:szCs w:val="24"/>
        </w:rPr>
        <w:t xml:space="preserve">ypically used for </w:t>
      </w:r>
      <w:r w:rsidR="00842270" w:rsidRPr="00B06E82">
        <w:rPr>
          <w:rFonts w:ascii="Arial" w:eastAsia="Times New Roman" w:hAnsi="Arial" w:cs="Arial"/>
          <w:sz w:val="24"/>
          <w:szCs w:val="24"/>
        </w:rPr>
        <w:t>fill</w:t>
      </w:r>
      <w:r w:rsidR="00842270">
        <w:rPr>
          <w:rFonts w:ascii="Arial" w:eastAsia="Times New Roman" w:hAnsi="Arial" w:cs="Arial"/>
          <w:sz w:val="24"/>
          <w:szCs w:val="24"/>
        </w:rPr>
        <w:t>ing</w:t>
      </w:r>
      <w:r w:rsidR="00842270" w:rsidRPr="00B06E82">
        <w:rPr>
          <w:rFonts w:ascii="Arial" w:eastAsia="Times New Roman" w:hAnsi="Arial" w:cs="Arial"/>
          <w:sz w:val="24"/>
          <w:szCs w:val="24"/>
        </w:rPr>
        <w:t xml:space="preserve"> director</w:t>
      </w:r>
      <w:r w:rsidR="00842270">
        <w:rPr>
          <w:rFonts w:ascii="Arial" w:eastAsia="Times New Roman" w:hAnsi="Arial" w:cs="Arial"/>
          <w:sz w:val="24"/>
          <w:szCs w:val="24"/>
        </w:rPr>
        <w:t>-level</w:t>
      </w:r>
      <w:r w:rsidR="00842270" w:rsidRPr="00B06E82">
        <w:rPr>
          <w:rFonts w:ascii="Arial" w:eastAsia="Times New Roman" w:hAnsi="Arial" w:cs="Arial"/>
          <w:sz w:val="24"/>
          <w:szCs w:val="24"/>
        </w:rPr>
        <w:t xml:space="preserve"> positions</w:t>
      </w:r>
      <w:r w:rsidR="00842270">
        <w:rPr>
          <w:rFonts w:ascii="Arial" w:eastAsia="Times New Roman" w:hAnsi="Arial" w:cs="Arial"/>
          <w:sz w:val="24"/>
          <w:szCs w:val="24"/>
        </w:rPr>
        <w:t xml:space="preserve"> and above</w:t>
      </w:r>
      <w:r w:rsidR="00842270" w:rsidRPr="00B06E82">
        <w:rPr>
          <w:rFonts w:ascii="Arial" w:eastAsia="Times New Roman" w:hAnsi="Arial" w:cs="Arial"/>
          <w:sz w:val="24"/>
          <w:szCs w:val="24"/>
        </w:rPr>
        <w:t>.</w:t>
      </w:r>
    </w:p>
    <w:p w14:paraId="7C63157E" w14:textId="77777777" w:rsidR="00D906F9" w:rsidRDefault="00D906F9" w:rsidP="00842270">
      <w:pPr>
        <w:spacing w:after="0" w:line="240" w:lineRule="auto"/>
        <w:ind w:left="1440" w:hanging="720"/>
        <w:rPr>
          <w:rFonts w:ascii="Arial" w:eastAsia="Times New Roman" w:hAnsi="Arial" w:cs="Arial"/>
          <w:color w:val="000000"/>
          <w:sz w:val="24"/>
          <w:szCs w:val="24"/>
        </w:rPr>
      </w:pPr>
    </w:p>
    <w:p w14:paraId="161011E9" w14:textId="32B882C2" w:rsidR="00D906F9" w:rsidRDefault="00D906F9" w:rsidP="00F83182">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02.</w:t>
      </w:r>
      <w:r w:rsidR="00627B94">
        <w:rPr>
          <w:rFonts w:ascii="Arial" w:eastAsia="Times New Roman" w:hAnsi="Arial" w:cs="Arial"/>
          <w:color w:val="000000"/>
          <w:sz w:val="24"/>
          <w:szCs w:val="24"/>
        </w:rPr>
        <w:t>1</w:t>
      </w:r>
      <w:r w:rsidR="001D7B32">
        <w:rPr>
          <w:rFonts w:ascii="Arial" w:eastAsia="Times New Roman" w:hAnsi="Arial" w:cs="Arial"/>
          <w:color w:val="000000"/>
          <w:sz w:val="24"/>
          <w:szCs w:val="24"/>
        </w:rPr>
        <w:t>6</w:t>
      </w:r>
      <w:r>
        <w:rPr>
          <w:rFonts w:ascii="Arial" w:eastAsia="Times New Roman" w:hAnsi="Arial" w:cs="Arial"/>
          <w:color w:val="000000"/>
          <w:sz w:val="24"/>
          <w:szCs w:val="24"/>
        </w:rPr>
        <w:t xml:space="preserve"> </w:t>
      </w:r>
      <w:r w:rsidR="00627B94">
        <w:rPr>
          <w:rFonts w:ascii="Arial" w:eastAsia="Times New Roman" w:hAnsi="Arial" w:cs="Arial"/>
          <w:color w:val="000000"/>
          <w:sz w:val="24"/>
          <w:szCs w:val="24"/>
        </w:rPr>
        <w:tab/>
      </w:r>
      <w:r w:rsidRPr="00B06E82">
        <w:rPr>
          <w:rFonts w:ascii="Arial" w:eastAsia="Times New Roman" w:hAnsi="Arial" w:cs="Arial"/>
          <w:color w:val="000000"/>
          <w:sz w:val="24"/>
          <w:szCs w:val="24"/>
        </w:rPr>
        <w:t>Search Firms</w:t>
      </w:r>
      <w:r>
        <w:rPr>
          <w:rFonts w:ascii="Arial" w:eastAsia="Times New Roman" w:hAnsi="Arial" w:cs="Arial"/>
          <w:color w:val="000000"/>
          <w:sz w:val="24"/>
          <w:szCs w:val="24"/>
        </w:rPr>
        <w:t xml:space="preserve"> </w:t>
      </w:r>
      <w:r w:rsidR="007C3E3A">
        <w:rPr>
          <w:rFonts w:ascii="Arial" w:eastAsia="Times New Roman" w:hAnsi="Arial" w:cs="Arial"/>
          <w:color w:val="000000"/>
          <w:sz w:val="24"/>
          <w:szCs w:val="24"/>
        </w:rPr>
        <w:t>– e</w:t>
      </w:r>
      <w:r w:rsidR="71A7E53C" w:rsidRPr="6F7747E3">
        <w:rPr>
          <w:rFonts w:ascii="Arial" w:eastAsia="Times New Roman" w:hAnsi="Arial" w:cs="Arial"/>
          <w:color w:val="000000" w:themeColor="text1"/>
          <w:sz w:val="24"/>
          <w:szCs w:val="24"/>
        </w:rPr>
        <w:t>x</w:t>
      </w:r>
      <w:r w:rsidRPr="6F7747E3">
        <w:rPr>
          <w:rFonts w:ascii="Arial" w:eastAsia="Times New Roman" w:hAnsi="Arial" w:cs="Arial"/>
          <w:color w:val="000000" w:themeColor="text1"/>
          <w:sz w:val="24"/>
          <w:szCs w:val="24"/>
        </w:rPr>
        <w:t xml:space="preserve">ternal organizations that assist the university in locating suitable candidates for higher-level, managerial vacancies. </w:t>
      </w:r>
    </w:p>
    <w:p w14:paraId="439833D4" w14:textId="77777777" w:rsidR="00F83182" w:rsidRPr="00B06E82" w:rsidRDefault="00F83182" w:rsidP="007A21AA">
      <w:pPr>
        <w:tabs>
          <w:tab w:val="left" w:pos="1440"/>
        </w:tabs>
        <w:spacing w:after="0" w:line="240" w:lineRule="auto"/>
        <w:ind w:left="1440" w:hanging="720"/>
        <w:rPr>
          <w:rFonts w:ascii="Arial" w:eastAsia="Times New Roman" w:hAnsi="Arial" w:cs="Arial"/>
          <w:sz w:val="24"/>
          <w:szCs w:val="24"/>
        </w:rPr>
      </w:pPr>
    </w:p>
    <w:p w14:paraId="2675E9C8" w14:textId="223C0133" w:rsidR="001D7B32" w:rsidRDefault="001D7B32" w:rsidP="00127448">
      <w:pPr>
        <w:spacing w:after="0" w:line="240" w:lineRule="auto"/>
        <w:ind w:left="1440" w:hanging="720"/>
        <w:rPr>
          <w:rStyle w:val="Emphasis"/>
          <w:rFonts w:ascii="Arial" w:hAnsi="Arial" w:cs="Arial"/>
          <w:b/>
          <w:bCs/>
          <w:i w:val="0"/>
          <w:iCs w:val="0"/>
          <w:color w:val="5F6368"/>
          <w:sz w:val="21"/>
          <w:szCs w:val="21"/>
          <w:shd w:val="clear" w:color="auto" w:fill="FFFFFF"/>
        </w:rPr>
      </w:pPr>
      <w:r w:rsidRPr="00B06E82">
        <w:rPr>
          <w:rFonts w:ascii="Arial" w:eastAsia="Times New Roman" w:hAnsi="Arial" w:cs="Arial"/>
          <w:color w:val="000000"/>
          <w:sz w:val="24"/>
          <w:szCs w:val="24"/>
        </w:rPr>
        <w:t>02.</w:t>
      </w:r>
      <w:r>
        <w:rPr>
          <w:rFonts w:ascii="Arial" w:eastAsia="Times New Roman" w:hAnsi="Arial" w:cs="Arial"/>
          <w:color w:val="000000"/>
          <w:sz w:val="24"/>
          <w:szCs w:val="24"/>
        </w:rPr>
        <w:t>17</w:t>
      </w:r>
      <w:r w:rsidRPr="00B06E82">
        <w:rPr>
          <w:rFonts w:ascii="Arial" w:eastAsia="Times New Roman" w:hAnsi="Arial" w:cs="Arial"/>
          <w:color w:val="000000"/>
          <w:sz w:val="24"/>
          <w:szCs w:val="24"/>
        </w:rPr>
        <w:tab/>
        <w:t xml:space="preserve">Selective Service – </w:t>
      </w:r>
      <w:r w:rsidR="007C3E3A">
        <w:rPr>
          <w:rFonts w:ascii="Arial" w:eastAsia="Times New Roman" w:hAnsi="Arial" w:cs="Arial"/>
          <w:color w:val="000000"/>
          <w:sz w:val="24"/>
          <w:szCs w:val="24"/>
        </w:rPr>
        <w:t>t</w:t>
      </w:r>
      <w:r>
        <w:rPr>
          <w:rFonts w:ascii="Arial" w:eastAsia="Times New Roman" w:hAnsi="Arial" w:cs="Arial"/>
          <w:color w:val="000000"/>
          <w:sz w:val="24"/>
          <w:szCs w:val="24"/>
        </w:rPr>
        <w:t xml:space="preserve">he mandatory enrollment of </w:t>
      </w:r>
      <w:r w:rsidRPr="00132C2D">
        <w:rPr>
          <w:rFonts w:ascii="Arial" w:eastAsia="Times New Roman" w:hAnsi="Arial" w:cs="Arial"/>
          <w:color w:val="000000"/>
          <w:sz w:val="24"/>
          <w:szCs w:val="24"/>
        </w:rPr>
        <w:t>male</w:t>
      </w:r>
      <w:r w:rsidR="00D225D9">
        <w:rPr>
          <w:rFonts w:ascii="Arial" w:eastAsia="Times New Roman" w:hAnsi="Arial" w:cs="Arial"/>
          <w:color w:val="000000"/>
          <w:sz w:val="24"/>
          <w:szCs w:val="24"/>
        </w:rPr>
        <w:t>,</w:t>
      </w:r>
      <w:r w:rsidRPr="00132C2D">
        <w:rPr>
          <w:rFonts w:ascii="Arial" w:eastAsia="Times New Roman" w:hAnsi="Arial" w:cs="Arial"/>
          <w:color w:val="000000"/>
          <w:sz w:val="24"/>
          <w:szCs w:val="24"/>
        </w:rPr>
        <w:t xml:space="preserve"> </w:t>
      </w:r>
      <w:r w:rsidR="007C3E3A">
        <w:rPr>
          <w:rFonts w:ascii="Arial" w:eastAsia="Times New Roman" w:hAnsi="Arial" w:cs="Arial"/>
          <w:color w:val="000000"/>
          <w:sz w:val="24"/>
          <w:szCs w:val="24"/>
        </w:rPr>
        <w:t>United States (</w:t>
      </w:r>
      <w:r w:rsidRPr="00132C2D">
        <w:rPr>
          <w:rFonts w:ascii="Arial" w:eastAsia="Times New Roman" w:hAnsi="Arial" w:cs="Arial"/>
          <w:color w:val="000000"/>
          <w:sz w:val="24"/>
          <w:szCs w:val="24"/>
        </w:rPr>
        <w:t>U.S.</w:t>
      </w:r>
      <w:r w:rsidR="007C3E3A">
        <w:rPr>
          <w:rFonts w:ascii="Arial" w:eastAsia="Times New Roman" w:hAnsi="Arial" w:cs="Arial"/>
          <w:color w:val="000000"/>
          <w:sz w:val="24"/>
          <w:szCs w:val="24"/>
        </w:rPr>
        <w:t>)</w:t>
      </w:r>
      <w:r w:rsidRPr="00132C2D">
        <w:rPr>
          <w:rFonts w:ascii="Arial" w:eastAsia="Times New Roman" w:hAnsi="Arial" w:cs="Arial"/>
          <w:color w:val="000000"/>
          <w:sz w:val="24"/>
          <w:szCs w:val="24"/>
        </w:rPr>
        <w:t xml:space="preserve"> citizens, and male aliens living in</w:t>
      </w:r>
      <w:r>
        <w:rPr>
          <w:rFonts w:ascii="Arial" w:eastAsia="Times New Roman" w:hAnsi="Arial" w:cs="Arial"/>
          <w:color w:val="000000"/>
          <w:sz w:val="24"/>
          <w:szCs w:val="24"/>
        </w:rPr>
        <w:t xml:space="preserve"> </w:t>
      </w:r>
      <w:r w:rsidRPr="00132C2D">
        <w:rPr>
          <w:rFonts w:ascii="Arial" w:eastAsia="Times New Roman" w:hAnsi="Arial" w:cs="Arial"/>
          <w:color w:val="000000"/>
          <w:sz w:val="24"/>
          <w:szCs w:val="24"/>
        </w:rPr>
        <w:t>the U.S.</w:t>
      </w:r>
      <w:r>
        <w:rPr>
          <w:rFonts w:ascii="Arial" w:eastAsia="Times New Roman" w:hAnsi="Arial" w:cs="Arial"/>
          <w:color w:val="000000"/>
          <w:sz w:val="24"/>
          <w:szCs w:val="24"/>
        </w:rPr>
        <w:t xml:space="preserve"> into the U.S. armed forces as prescribed under </w:t>
      </w:r>
      <w:hyperlink r:id="rId14" w:history="1">
        <w:r w:rsidRPr="00BF03E9">
          <w:rPr>
            <w:rStyle w:val="Hyperlink"/>
            <w:rFonts w:ascii="Arial" w:eastAsia="Times New Roman" w:hAnsi="Arial" w:cs="Arial"/>
            <w:sz w:val="24"/>
            <w:szCs w:val="24"/>
          </w:rPr>
          <w:t>76(R) H.B. 558</w:t>
        </w:r>
      </w:hyperlink>
      <w:r>
        <w:rPr>
          <w:rFonts w:ascii="Arial" w:eastAsia="Times New Roman" w:hAnsi="Arial" w:cs="Arial"/>
          <w:color w:val="000000"/>
          <w:sz w:val="24"/>
          <w:szCs w:val="24"/>
        </w:rPr>
        <w:t>.</w:t>
      </w:r>
    </w:p>
    <w:p w14:paraId="45055250" w14:textId="77777777" w:rsidR="001D7B32" w:rsidRPr="00B06E82" w:rsidRDefault="001D7B32" w:rsidP="00391FD4">
      <w:pPr>
        <w:tabs>
          <w:tab w:val="left" w:pos="1440"/>
        </w:tabs>
        <w:spacing w:after="0" w:line="240" w:lineRule="auto"/>
        <w:ind w:left="1440" w:hanging="720"/>
        <w:rPr>
          <w:rFonts w:ascii="Arial" w:eastAsia="Times New Roman" w:hAnsi="Arial" w:cs="Arial"/>
          <w:sz w:val="24"/>
          <w:szCs w:val="24"/>
        </w:rPr>
      </w:pPr>
    </w:p>
    <w:p w14:paraId="0D5EE67A" w14:textId="76B7EDC6" w:rsidR="003B7BC9" w:rsidRDefault="003B7BC9" w:rsidP="00391FD4">
      <w:pPr>
        <w:tabs>
          <w:tab w:val="left" w:pos="144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02.</w:t>
      </w:r>
      <w:r w:rsidR="00627B94">
        <w:rPr>
          <w:rFonts w:ascii="Arial" w:eastAsia="Times New Roman" w:hAnsi="Arial" w:cs="Arial"/>
          <w:color w:val="000000"/>
          <w:sz w:val="24"/>
          <w:szCs w:val="24"/>
        </w:rPr>
        <w:t>1</w:t>
      </w:r>
      <w:r w:rsidR="001D7B32">
        <w:rPr>
          <w:rFonts w:ascii="Arial" w:eastAsia="Times New Roman" w:hAnsi="Arial" w:cs="Arial"/>
          <w:color w:val="000000"/>
          <w:sz w:val="24"/>
          <w:szCs w:val="24"/>
        </w:rPr>
        <w:t>8</w:t>
      </w:r>
      <w:r w:rsidRPr="00B06E82">
        <w:rPr>
          <w:rFonts w:ascii="Arial" w:eastAsia="Times New Roman" w:hAnsi="Arial" w:cs="Arial"/>
          <w:color w:val="000000"/>
          <w:sz w:val="24"/>
          <w:szCs w:val="24"/>
        </w:rPr>
        <w:tab/>
        <w:t>Split Appointees – exempt employees appointed to both a faculty and a staff title.</w:t>
      </w:r>
    </w:p>
    <w:p w14:paraId="2E82D6D2" w14:textId="74DD89D6" w:rsidR="00B96591" w:rsidRDefault="00B96591" w:rsidP="00391FD4">
      <w:pPr>
        <w:tabs>
          <w:tab w:val="left" w:pos="1440"/>
        </w:tabs>
        <w:spacing w:after="0" w:line="240" w:lineRule="auto"/>
        <w:ind w:left="1440" w:hanging="720"/>
        <w:rPr>
          <w:rFonts w:ascii="Arial" w:eastAsia="Times New Roman" w:hAnsi="Arial" w:cs="Arial"/>
          <w:color w:val="000000"/>
          <w:sz w:val="24"/>
          <w:szCs w:val="24"/>
        </w:rPr>
      </w:pPr>
    </w:p>
    <w:p w14:paraId="3DC772F4" w14:textId="5A6A8696" w:rsidR="00D94B37" w:rsidRPr="00B06E82" w:rsidRDefault="00D94B37" w:rsidP="00D94B37">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02.1</w:t>
      </w:r>
      <w:r w:rsidR="001D7B32">
        <w:rPr>
          <w:rFonts w:ascii="Arial" w:eastAsia="Times New Roman" w:hAnsi="Arial" w:cs="Arial"/>
          <w:color w:val="000000"/>
          <w:sz w:val="24"/>
          <w:szCs w:val="24"/>
        </w:rPr>
        <w:t>9</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Pr="00B06E82">
        <w:rPr>
          <w:rFonts w:ascii="Arial" w:eastAsia="Times New Roman" w:hAnsi="Arial" w:cs="Arial"/>
          <w:color w:val="000000"/>
          <w:sz w:val="24"/>
          <w:szCs w:val="24"/>
        </w:rPr>
        <w:t>Trainees – employees who, through lack of specific skills or experience, are employed at a pay rate below the normal rate for a specific position and training period.</w:t>
      </w:r>
    </w:p>
    <w:p w14:paraId="2791BD67" w14:textId="77777777" w:rsidR="00D94B37" w:rsidRPr="00B06E82" w:rsidRDefault="00D94B37" w:rsidP="00D94B37">
      <w:pPr>
        <w:tabs>
          <w:tab w:val="left" w:pos="1440"/>
        </w:tabs>
        <w:spacing w:after="0" w:line="240" w:lineRule="auto"/>
        <w:ind w:left="1440" w:hanging="720"/>
        <w:rPr>
          <w:rFonts w:ascii="Arial" w:eastAsia="Times New Roman" w:hAnsi="Arial" w:cs="Arial"/>
          <w:sz w:val="24"/>
          <w:szCs w:val="24"/>
        </w:rPr>
      </w:pPr>
    </w:p>
    <w:p w14:paraId="1D1BEC31" w14:textId="77777777" w:rsidR="00D94B37" w:rsidRPr="00B06E82" w:rsidRDefault="00D94B37" w:rsidP="00D94B37">
      <w:pPr>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NOTE: Trainee status is restricted to the lowest levels for positions in a series, such as accounting clerk I or II or construction inspector and senior construction inspector.</w:t>
      </w:r>
    </w:p>
    <w:p w14:paraId="78C2227A" w14:textId="77777777" w:rsidR="00D94B37" w:rsidRDefault="00D94B37" w:rsidP="00B96591">
      <w:pPr>
        <w:tabs>
          <w:tab w:val="left" w:pos="1440"/>
        </w:tabs>
        <w:spacing w:after="0" w:line="240" w:lineRule="auto"/>
        <w:ind w:left="1440" w:hanging="720"/>
        <w:rPr>
          <w:rFonts w:ascii="Arial" w:eastAsia="Times New Roman" w:hAnsi="Arial" w:cs="Arial"/>
          <w:color w:val="000000"/>
          <w:sz w:val="24"/>
          <w:szCs w:val="24"/>
        </w:rPr>
      </w:pPr>
    </w:p>
    <w:p w14:paraId="0CBC9C4F" w14:textId="086EFF79" w:rsidR="003B7BC9" w:rsidRDefault="00627B94" w:rsidP="00B96591">
      <w:pPr>
        <w:tabs>
          <w:tab w:val="left" w:pos="1440"/>
        </w:tabs>
        <w:spacing w:after="0" w:line="240" w:lineRule="auto"/>
        <w:ind w:left="1440" w:hanging="720"/>
        <w:rPr>
          <w:rFonts w:ascii="Arial" w:eastAsia="Times New Roman" w:hAnsi="Arial" w:cs="Arial"/>
          <w:color w:val="000000"/>
          <w:sz w:val="24"/>
          <w:szCs w:val="24"/>
        </w:rPr>
      </w:pPr>
      <w:r w:rsidRPr="143FA565">
        <w:rPr>
          <w:rFonts w:ascii="Arial" w:eastAsia="Times New Roman" w:hAnsi="Arial" w:cs="Arial"/>
          <w:color w:val="000000" w:themeColor="text1"/>
          <w:sz w:val="24"/>
          <w:szCs w:val="24"/>
        </w:rPr>
        <w:t>02.</w:t>
      </w:r>
      <w:r w:rsidR="001D7B32" w:rsidRPr="143FA565">
        <w:rPr>
          <w:rFonts w:ascii="Arial" w:eastAsia="Times New Roman" w:hAnsi="Arial" w:cs="Arial"/>
          <w:color w:val="000000" w:themeColor="text1"/>
          <w:sz w:val="24"/>
          <w:szCs w:val="24"/>
        </w:rPr>
        <w:t>20</w:t>
      </w:r>
      <w:r w:rsidR="6E81895C" w:rsidRPr="143FA565">
        <w:rPr>
          <w:rFonts w:ascii="Arial" w:eastAsia="Times New Roman" w:hAnsi="Arial" w:cs="Arial"/>
          <w:color w:val="000000" w:themeColor="text1"/>
          <w:sz w:val="24"/>
          <w:szCs w:val="24"/>
        </w:rPr>
        <w:t xml:space="preserve"> </w:t>
      </w:r>
      <w:r w:rsidR="00B96591">
        <w:tab/>
      </w:r>
      <w:r w:rsidR="00B96591" w:rsidRPr="46737AD5">
        <w:rPr>
          <w:rFonts w:ascii="Arial" w:eastAsia="Times New Roman" w:hAnsi="Arial" w:cs="Arial"/>
          <w:color w:val="000000" w:themeColor="text1"/>
          <w:sz w:val="24"/>
          <w:szCs w:val="24"/>
        </w:rPr>
        <w:t xml:space="preserve">University-Wide Recruiting Process </w:t>
      </w:r>
      <w:r w:rsidR="007C3E3A">
        <w:rPr>
          <w:rFonts w:ascii="Arial" w:eastAsia="Times New Roman" w:hAnsi="Arial" w:cs="Arial"/>
          <w:color w:val="000000" w:themeColor="text1"/>
          <w:sz w:val="24"/>
          <w:szCs w:val="24"/>
        </w:rPr>
        <w:t>– t</w:t>
      </w:r>
      <w:r w:rsidR="00B96591" w:rsidRPr="46737AD5">
        <w:rPr>
          <w:rFonts w:ascii="Arial" w:eastAsia="Times New Roman" w:hAnsi="Arial" w:cs="Arial"/>
          <w:sz w:val="24"/>
          <w:szCs w:val="24"/>
        </w:rPr>
        <w:t xml:space="preserve">he process for filling vacancies </w:t>
      </w:r>
      <w:proofErr w:type="gramStart"/>
      <w:r w:rsidR="00B96591" w:rsidRPr="46737AD5">
        <w:rPr>
          <w:rFonts w:ascii="Arial" w:eastAsia="Times New Roman" w:hAnsi="Arial" w:cs="Arial"/>
          <w:sz w:val="24"/>
          <w:szCs w:val="24"/>
        </w:rPr>
        <w:t>from</w:t>
      </w:r>
      <w:proofErr w:type="gramEnd"/>
      <w:r w:rsidR="00B96591" w:rsidRPr="46737AD5">
        <w:rPr>
          <w:rFonts w:ascii="Arial" w:eastAsia="Times New Roman" w:hAnsi="Arial" w:cs="Arial"/>
          <w:sz w:val="24"/>
          <w:szCs w:val="24"/>
        </w:rPr>
        <w:t xml:space="preserve"> existing </w:t>
      </w:r>
      <w:r w:rsidR="007C3E3A">
        <w:rPr>
          <w:rFonts w:ascii="Arial" w:eastAsia="Times New Roman" w:hAnsi="Arial" w:cs="Arial"/>
          <w:sz w:val="24"/>
          <w:szCs w:val="24"/>
        </w:rPr>
        <w:t>u</w:t>
      </w:r>
      <w:r w:rsidR="00B96591" w:rsidRPr="46737AD5">
        <w:rPr>
          <w:rFonts w:ascii="Arial" w:eastAsia="Times New Roman" w:hAnsi="Arial" w:cs="Arial"/>
          <w:sz w:val="24"/>
          <w:szCs w:val="24"/>
        </w:rPr>
        <w:t>niversity employees</w:t>
      </w:r>
      <w:r w:rsidR="1CFD29AE" w:rsidRPr="76DEBAED">
        <w:rPr>
          <w:rFonts w:ascii="Arial" w:eastAsia="Times New Roman" w:hAnsi="Arial" w:cs="Arial"/>
          <w:sz w:val="24"/>
          <w:szCs w:val="24"/>
        </w:rPr>
        <w:t xml:space="preserve"> (</w:t>
      </w:r>
      <w:r w:rsidR="1CFD29AE" w:rsidRPr="57E6ED28">
        <w:rPr>
          <w:rFonts w:ascii="Arial" w:eastAsia="Times New Roman" w:hAnsi="Arial" w:cs="Arial"/>
          <w:sz w:val="24"/>
          <w:szCs w:val="24"/>
        </w:rPr>
        <w:t xml:space="preserve">faculty, </w:t>
      </w:r>
      <w:r w:rsidR="1CFD29AE" w:rsidRPr="589C76C7">
        <w:rPr>
          <w:rFonts w:ascii="Arial" w:eastAsia="Times New Roman" w:hAnsi="Arial" w:cs="Arial"/>
          <w:sz w:val="24"/>
          <w:szCs w:val="24"/>
        </w:rPr>
        <w:t>staff</w:t>
      </w:r>
      <w:r w:rsidR="007C3E3A">
        <w:rPr>
          <w:rFonts w:ascii="Arial" w:eastAsia="Times New Roman" w:hAnsi="Arial" w:cs="Arial"/>
          <w:sz w:val="24"/>
          <w:szCs w:val="24"/>
        </w:rPr>
        <w:t>,</w:t>
      </w:r>
      <w:r w:rsidR="1CFD29AE" w:rsidRPr="589C76C7">
        <w:rPr>
          <w:rFonts w:ascii="Arial" w:eastAsia="Times New Roman" w:hAnsi="Arial" w:cs="Arial"/>
          <w:sz w:val="24"/>
          <w:szCs w:val="24"/>
        </w:rPr>
        <w:t xml:space="preserve"> and student workers)</w:t>
      </w:r>
      <w:r w:rsidR="00B96591" w:rsidRPr="589C76C7">
        <w:rPr>
          <w:rFonts w:ascii="Arial" w:eastAsia="Times New Roman" w:hAnsi="Arial" w:cs="Arial"/>
          <w:sz w:val="24"/>
          <w:szCs w:val="24"/>
        </w:rPr>
        <w:t>.</w:t>
      </w:r>
      <w:r w:rsidR="003B7BC9" w:rsidRPr="00B06E82">
        <w:rPr>
          <w:rFonts w:ascii="Arial" w:eastAsia="Times New Roman" w:hAnsi="Arial" w:cs="Arial"/>
          <w:color w:val="000000"/>
          <w:sz w:val="24"/>
          <w:szCs w:val="24"/>
        </w:rPr>
        <w:t> </w:t>
      </w:r>
    </w:p>
    <w:p w14:paraId="09B321B5" w14:textId="77777777" w:rsidR="00627B94" w:rsidRPr="00B06E82" w:rsidRDefault="00627B94" w:rsidP="00B96591">
      <w:pPr>
        <w:tabs>
          <w:tab w:val="left" w:pos="1440"/>
        </w:tabs>
        <w:spacing w:after="0" w:line="240" w:lineRule="auto"/>
        <w:ind w:left="1440" w:hanging="720"/>
        <w:rPr>
          <w:rFonts w:ascii="Arial" w:eastAsia="Times New Roman" w:hAnsi="Arial" w:cs="Arial"/>
          <w:sz w:val="24"/>
          <w:szCs w:val="24"/>
        </w:rPr>
      </w:pPr>
    </w:p>
    <w:p w14:paraId="3AC528D7" w14:textId="207CD21F"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02.</w:t>
      </w:r>
      <w:r w:rsidR="001D7B32">
        <w:rPr>
          <w:rFonts w:ascii="Arial" w:eastAsia="Times New Roman" w:hAnsi="Arial" w:cs="Arial"/>
          <w:color w:val="000000"/>
          <w:sz w:val="24"/>
          <w:szCs w:val="24"/>
        </w:rPr>
        <w:t>21</w:t>
      </w:r>
      <w:r w:rsidRPr="00B06E82">
        <w:rPr>
          <w:rFonts w:ascii="Arial" w:eastAsia="Times New Roman" w:hAnsi="Arial" w:cs="Arial"/>
          <w:color w:val="000000"/>
          <w:sz w:val="24"/>
          <w:szCs w:val="24"/>
        </w:rPr>
        <w:tab/>
        <w:t xml:space="preserve">Veteran – an individual who served in the U.S. Army, Navy, Air Force, Marine Corps, or Coast Guard or an auxiliary service of one of those branches of the U.S. </w:t>
      </w:r>
      <w:r w:rsidR="00326B20" w:rsidRPr="00B06E82">
        <w:rPr>
          <w:rFonts w:ascii="Arial" w:eastAsia="Times New Roman" w:hAnsi="Arial" w:cs="Arial"/>
          <w:color w:val="000000"/>
          <w:sz w:val="24"/>
          <w:szCs w:val="24"/>
        </w:rPr>
        <w:t>A</w:t>
      </w:r>
      <w:r w:rsidRPr="00B06E82">
        <w:rPr>
          <w:rFonts w:ascii="Arial" w:eastAsia="Times New Roman" w:hAnsi="Arial" w:cs="Arial"/>
          <w:color w:val="000000"/>
          <w:sz w:val="24"/>
          <w:szCs w:val="24"/>
        </w:rPr>
        <w:t xml:space="preserve">rmed </w:t>
      </w:r>
      <w:r w:rsidR="000E1E3E" w:rsidRPr="00B06E82">
        <w:rPr>
          <w:rFonts w:ascii="Arial" w:eastAsia="Times New Roman" w:hAnsi="Arial" w:cs="Arial"/>
          <w:color w:val="000000"/>
          <w:sz w:val="24"/>
          <w:szCs w:val="24"/>
        </w:rPr>
        <w:t>Forces and</w:t>
      </w:r>
      <w:r w:rsidRPr="00B06E82">
        <w:rPr>
          <w:rFonts w:ascii="Arial" w:eastAsia="Times New Roman" w:hAnsi="Arial" w:cs="Arial"/>
          <w:color w:val="000000"/>
          <w:sz w:val="24"/>
          <w:szCs w:val="24"/>
        </w:rPr>
        <w:t xml:space="preserve"> received an honorable discharge</w:t>
      </w:r>
      <w:r w:rsidR="0076295C"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w:t>
      </w:r>
    </w:p>
    <w:p w14:paraId="38BC850A" w14:textId="77777777" w:rsidR="007E09F1" w:rsidRDefault="007E09F1" w:rsidP="00D94B37">
      <w:pPr>
        <w:spacing w:after="0" w:line="240" w:lineRule="auto"/>
        <w:rPr>
          <w:rFonts w:ascii="Arial" w:eastAsia="Times New Roman" w:hAnsi="Arial" w:cs="Arial"/>
          <w:color w:val="000000"/>
          <w:sz w:val="24"/>
          <w:szCs w:val="24"/>
        </w:rPr>
      </w:pPr>
    </w:p>
    <w:p w14:paraId="52127AC4" w14:textId="567DA2CF" w:rsidR="00D94B37" w:rsidRDefault="00D94B37" w:rsidP="00D94B37">
      <w:pPr>
        <w:spacing w:after="0" w:line="240" w:lineRule="auto"/>
        <w:ind w:left="1080" w:hanging="360"/>
        <w:rPr>
          <w:rFonts w:ascii="Arial" w:eastAsia="Times New Roman" w:hAnsi="Arial" w:cs="Arial"/>
          <w:color w:val="000000"/>
          <w:sz w:val="24"/>
          <w:szCs w:val="24"/>
        </w:rPr>
      </w:pPr>
      <w:r>
        <w:rPr>
          <w:rFonts w:ascii="Arial" w:eastAsia="Times New Roman" w:hAnsi="Arial" w:cs="Arial"/>
          <w:color w:val="000000"/>
          <w:sz w:val="24"/>
          <w:szCs w:val="24"/>
        </w:rPr>
        <w:t>02.</w:t>
      </w:r>
      <w:r w:rsidR="001D7B32">
        <w:rPr>
          <w:rFonts w:ascii="Arial" w:eastAsia="Times New Roman" w:hAnsi="Arial" w:cs="Arial"/>
          <w:color w:val="000000"/>
          <w:sz w:val="24"/>
          <w:szCs w:val="24"/>
        </w:rPr>
        <w:t>22</w:t>
      </w:r>
      <w:r>
        <w:rPr>
          <w:rFonts w:ascii="Arial" w:eastAsia="Times New Roman" w:hAnsi="Arial" w:cs="Arial"/>
          <w:color w:val="000000"/>
          <w:sz w:val="24"/>
          <w:szCs w:val="24"/>
        </w:rPr>
        <w:tab/>
      </w:r>
      <w:hyperlink r:id="rId15" w:history="1">
        <w:r w:rsidRPr="00B06E82">
          <w:rPr>
            <w:rStyle w:val="Hyperlink"/>
            <w:rFonts w:ascii="Arial" w:eastAsia="Times New Roman" w:hAnsi="Arial" w:cs="Arial"/>
            <w:sz w:val="24"/>
            <w:szCs w:val="24"/>
          </w:rPr>
          <w:t>Veteran’s Preference in Employment</w:t>
        </w:r>
      </w:hyperlink>
      <w:r w:rsidR="007C3E3A">
        <w:rPr>
          <w:rFonts w:ascii="Arial" w:eastAsia="Times New Roman" w:hAnsi="Arial" w:cs="Arial"/>
          <w:color w:val="000000"/>
          <w:sz w:val="24"/>
          <w:szCs w:val="24"/>
        </w:rPr>
        <w:t xml:space="preserve"> – A</w:t>
      </w:r>
      <w:r>
        <w:rPr>
          <w:rFonts w:ascii="Arial" w:eastAsia="Times New Roman" w:hAnsi="Arial" w:cs="Arial"/>
          <w:color w:val="000000"/>
          <w:sz w:val="24"/>
          <w:szCs w:val="24"/>
        </w:rPr>
        <w:t>pplicants</w:t>
      </w:r>
      <w:r w:rsidRPr="00B06E82">
        <w:rPr>
          <w:rFonts w:ascii="Arial" w:eastAsia="Times New Roman" w:hAnsi="Arial" w:cs="Arial"/>
          <w:color w:val="000000"/>
          <w:sz w:val="24"/>
          <w:szCs w:val="24"/>
        </w:rPr>
        <w:t xml:space="preserve"> who request </w:t>
      </w:r>
      <w:proofErr w:type="gramStart"/>
      <w:r w:rsidRPr="00B06E82">
        <w:rPr>
          <w:rFonts w:ascii="Arial" w:eastAsia="Times New Roman" w:hAnsi="Arial" w:cs="Arial"/>
          <w:color w:val="000000"/>
          <w:sz w:val="24"/>
          <w:szCs w:val="24"/>
        </w:rPr>
        <w:t>veteran’s</w:t>
      </w:r>
      <w:proofErr w:type="gramEnd"/>
      <w:r w:rsidRPr="00B06E82">
        <w:rPr>
          <w:rFonts w:ascii="Arial" w:eastAsia="Times New Roman" w:hAnsi="Arial" w:cs="Arial"/>
          <w:color w:val="000000"/>
          <w:sz w:val="24"/>
          <w:szCs w:val="24"/>
        </w:rPr>
        <w:t xml:space="preserve"> </w:t>
      </w:r>
    </w:p>
    <w:p w14:paraId="3AD25F03" w14:textId="596FE34F" w:rsidR="00FD34E1" w:rsidRDefault="00D94B37" w:rsidP="007C3E3A">
      <w:pPr>
        <w:spacing w:after="0" w:line="240" w:lineRule="auto"/>
        <w:ind w:left="1440"/>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employment preference and meet the required qualifications for the posting must be interviewed in accordance with </w:t>
      </w:r>
      <w:r>
        <w:rPr>
          <w:rFonts w:ascii="Arial" w:eastAsia="Times New Roman" w:hAnsi="Arial" w:cs="Arial"/>
          <w:color w:val="000000"/>
          <w:sz w:val="24"/>
          <w:szCs w:val="24"/>
        </w:rPr>
        <w:t xml:space="preserve">Veteran’s Employment Preferences, </w:t>
      </w:r>
      <w:hyperlink r:id="rId16" w:history="1">
        <w:r w:rsidRPr="00436110">
          <w:rPr>
            <w:rStyle w:val="Hyperlink"/>
            <w:rFonts w:ascii="Arial" w:eastAsia="Times New Roman" w:hAnsi="Arial" w:cs="Arial"/>
            <w:sz w:val="24"/>
            <w:szCs w:val="24"/>
          </w:rPr>
          <w:t>Texas Government Code 657</w:t>
        </w:r>
      </w:hyperlink>
      <w:r>
        <w:rPr>
          <w:rFonts w:ascii="Arial" w:eastAsia="Times New Roman" w:hAnsi="Arial" w:cs="Arial"/>
          <w:color w:val="000000"/>
          <w:sz w:val="24"/>
          <w:szCs w:val="24"/>
        </w:rPr>
        <w:t xml:space="preserve">. </w:t>
      </w:r>
      <w:r w:rsidR="007C3E3A">
        <w:rPr>
          <w:rFonts w:ascii="Arial" w:eastAsia="Times New Roman" w:hAnsi="Arial" w:cs="Arial"/>
          <w:color w:val="000000"/>
          <w:sz w:val="24"/>
          <w:szCs w:val="24"/>
        </w:rPr>
        <w:t xml:space="preserve">More information can be found on the </w:t>
      </w:r>
      <w:hyperlink r:id="rId17" w:history="1">
        <w:r w:rsidR="007C3E3A" w:rsidRPr="007C3E3A">
          <w:rPr>
            <w:rStyle w:val="Hyperlink"/>
            <w:rFonts w:ascii="Arial" w:eastAsia="Times New Roman" w:hAnsi="Arial" w:cs="Arial"/>
            <w:sz w:val="24"/>
            <w:szCs w:val="24"/>
          </w:rPr>
          <w:t xml:space="preserve">Human Resources </w:t>
        </w:r>
        <w:r w:rsidR="00722295">
          <w:rPr>
            <w:rStyle w:val="Hyperlink"/>
            <w:rFonts w:ascii="Arial" w:eastAsia="Times New Roman" w:hAnsi="Arial" w:cs="Arial"/>
            <w:sz w:val="24"/>
            <w:szCs w:val="24"/>
          </w:rPr>
          <w:t xml:space="preserve">(HR) </w:t>
        </w:r>
        <w:r w:rsidR="007C3E3A" w:rsidRPr="007C3E3A">
          <w:rPr>
            <w:rStyle w:val="Hyperlink"/>
            <w:rFonts w:ascii="Arial" w:eastAsia="Times New Roman" w:hAnsi="Arial" w:cs="Arial"/>
            <w:sz w:val="24"/>
            <w:szCs w:val="24"/>
          </w:rPr>
          <w:t>website</w:t>
        </w:r>
      </w:hyperlink>
      <w:r w:rsidR="007C3E3A">
        <w:rPr>
          <w:rFonts w:ascii="Arial" w:eastAsia="Times New Roman" w:hAnsi="Arial" w:cs="Arial"/>
          <w:color w:val="000000"/>
          <w:sz w:val="24"/>
          <w:szCs w:val="24"/>
        </w:rPr>
        <w:t xml:space="preserve">. </w:t>
      </w:r>
    </w:p>
    <w:p w14:paraId="780FF60D" w14:textId="77777777" w:rsidR="007C3E3A" w:rsidRDefault="007C3E3A" w:rsidP="007C3E3A">
      <w:pPr>
        <w:spacing w:after="0" w:line="240" w:lineRule="auto"/>
        <w:ind w:left="1440"/>
        <w:rPr>
          <w:rFonts w:ascii="Arial" w:eastAsia="Times New Roman" w:hAnsi="Arial" w:cs="Arial"/>
          <w:color w:val="000000"/>
          <w:sz w:val="24"/>
          <w:szCs w:val="24"/>
        </w:rPr>
      </w:pPr>
    </w:p>
    <w:p w14:paraId="7C6853A1" w14:textId="75549DE4" w:rsidR="003B7BC9" w:rsidRPr="00B06E82" w:rsidRDefault="003B7BC9" w:rsidP="007C3E3A">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t>0</w:t>
      </w:r>
      <w:r w:rsidR="00061FAD" w:rsidRPr="00B06E82">
        <w:rPr>
          <w:rFonts w:ascii="Arial" w:eastAsia="Times New Roman" w:hAnsi="Arial" w:cs="Arial"/>
          <w:b/>
          <w:color w:val="000000"/>
          <w:sz w:val="24"/>
          <w:szCs w:val="24"/>
        </w:rPr>
        <w:t>3</w:t>
      </w:r>
      <w:r w:rsidRPr="00B06E82">
        <w:rPr>
          <w:rFonts w:ascii="Arial" w:eastAsia="Times New Roman" w:hAnsi="Arial" w:cs="Arial"/>
          <w:b/>
          <w:color w:val="000000"/>
          <w:sz w:val="24"/>
          <w:szCs w:val="24"/>
        </w:rPr>
        <w:t>.</w:t>
      </w:r>
      <w:r w:rsidRPr="00B06E82">
        <w:rPr>
          <w:rFonts w:ascii="Arial" w:eastAsia="Times New Roman" w:hAnsi="Arial" w:cs="Arial"/>
          <w:b/>
          <w:color w:val="000000"/>
          <w:sz w:val="24"/>
          <w:szCs w:val="24"/>
        </w:rPr>
        <w:tab/>
        <w:t>FILLING STAFF POSITIONS</w:t>
      </w:r>
    </w:p>
    <w:p w14:paraId="495D52A1" w14:textId="77777777" w:rsidR="003B7BC9" w:rsidRPr="00B06E82" w:rsidRDefault="003B7BC9" w:rsidP="007C3E3A">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565390C1" w14:textId="3BD77F5B" w:rsidR="00FF4356" w:rsidRPr="007C3E3A" w:rsidRDefault="007C3E3A" w:rsidP="007C3E3A">
      <w:pPr>
        <w:tabs>
          <w:tab w:val="left" w:pos="1440"/>
          <w:tab w:val="left" w:pos="1800"/>
        </w:tabs>
        <w:spacing w:after="0" w:line="240" w:lineRule="auto"/>
        <w:ind w:left="1440" w:hanging="720"/>
        <w:rPr>
          <w:rFonts w:ascii="Arial" w:eastAsia="Times New Roman" w:hAnsi="Arial" w:cs="Arial"/>
          <w:sz w:val="24"/>
          <w:szCs w:val="24"/>
        </w:rPr>
      </w:pPr>
      <w:r w:rsidRPr="007C3E3A">
        <w:rPr>
          <w:rFonts w:ascii="Arial" w:eastAsia="Times New Roman" w:hAnsi="Arial" w:cs="Arial"/>
          <w:sz w:val="24"/>
          <w:szCs w:val="24"/>
        </w:rPr>
        <w:t>03.01</w:t>
      </w:r>
      <w:r w:rsidRPr="007C3E3A">
        <w:rPr>
          <w:rFonts w:ascii="Arial" w:eastAsia="Times New Roman" w:hAnsi="Arial" w:cs="Arial"/>
          <w:sz w:val="24"/>
          <w:szCs w:val="24"/>
        </w:rPr>
        <w:tab/>
      </w:r>
      <w:r w:rsidR="003B7BC9" w:rsidRPr="007C3E3A">
        <w:rPr>
          <w:rFonts w:ascii="Arial" w:eastAsia="Times New Roman" w:hAnsi="Arial" w:cs="Arial"/>
          <w:sz w:val="24"/>
          <w:szCs w:val="24"/>
        </w:rPr>
        <w:t xml:space="preserve">For filling regular staff positions, the university </w:t>
      </w:r>
      <w:r>
        <w:rPr>
          <w:rFonts w:ascii="Arial" w:eastAsia="Times New Roman" w:hAnsi="Arial" w:cs="Arial"/>
          <w:sz w:val="24"/>
          <w:szCs w:val="24"/>
        </w:rPr>
        <w:t xml:space="preserve">will </w:t>
      </w:r>
      <w:r w:rsidR="003B7BC9" w:rsidRPr="007C3E3A">
        <w:rPr>
          <w:rFonts w:ascii="Arial" w:eastAsia="Times New Roman" w:hAnsi="Arial" w:cs="Arial"/>
          <w:sz w:val="24"/>
          <w:szCs w:val="24"/>
        </w:rPr>
        <w:t xml:space="preserve">provide </w:t>
      </w:r>
      <w:r w:rsidR="00FF4356" w:rsidRPr="007C3E3A">
        <w:rPr>
          <w:rFonts w:ascii="Arial" w:eastAsia="Times New Roman" w:hAnsi="Arial" w:cs="Arial"/>
          <w:sz w:val="24"/>
          <w:szCs w:val="24"/>
        </w:rPr>
        <w:t xml:space="preserve">the following </w:t>
      </w:r>
      <w:r w:rsidR="003B7BC9" w:rsidRPr="007C3E3A">
        <w:rPr>
          <w:rFonts w:ascii="Arial" w:eastAsia="Times New Roman" w:hAnsi="Arial" w:cs="Arial"/>
          <w:sz w:val="24"/>
          <w:szCs w:val="24"/>
        </w:rPr>
        <w:t>options to support career advancement and comply with university policy</w:t>
      </w:r>
      <w:r w:rsidR="00FF4356" w:rsidRPr="007C3E3A">
        <w:rPr>
          <w:rFonts w:ascii="Arial" w:eastAsia="Times New Roman" w:hAnsi="Arial" w:cs="Arial"/>
          <w:sz w:val="24"/>
          <w:szCs w:val="24"/>
        </w:rPr>
        <w:t>:</w:t>
      </w:r>
    </w:p>
    <w:p w14:paraId="0601E19E" w14:textId="77777777" w:rsidR="007C3E3A" w:rsidRPr="007C3E3A" w:rsidRDefault="007C3E3A" w:rsidP="007C3E3A">
      <w:pPr>
        <w:tabs>
          <w:tab w:val="left" w:pos="1440"/>
          <w:tab w:val="left" w:pos="1800"/>
        </w:tabs>
        <w:spacing w:after="0" w:line="240" w:lineRule="auto"/>
        <w:rPr>
          <w:rFonts w:ascii="Arial" w:eastAsia="Times New Roman" w:hAnsi="Arial" w:cs="Arial"/>
          <w:sz w:val="24"/>
          <w:szCs w:val="24"/>
        </w:rPr>
      </w:pPr>
    </w:p>
    <w:p w14:paraId="42E172FA" w14:textId="3CAE5853" w:rsidR="00FF4356" w:rsidRPr="007C3E3A" w:rsidRDefault="007C3E3A" w:rsidP="007C3E3A">
      <w:pPr>
        <w:pStyle w:val="ListParagraph"/>
        <w:numPr>
          <w:ilvl w:val="0"/>
          <w:numId w:val="30"/>
        </w:numPr>
        <w:tabs>
          <w:tab w:val="left" w:pos="1440"/>
          <w:tab w:val="left" w:pos="1800"/>
        </w:tabs>
        <w:spacing w:after="0" w:line="240" w:lineRule="auto"/>
        <w:rPr>
          <w:rFonts w:ascii="Arial" w:eastAsia="Times New Roman" w:hAnsi="Arial" w:cs="Arial"/>
          <w:sz w:val="24"/>
          <w:szCs w:val="24"/>
        </w:rPr>
      </w:pPr>
      <w:r w:rsidRPr="007C3E3A">
        <w:rPr>
          <w:rFonts w:ascii="Arial" w:eastAsia="Times New Roman" w:hAnsi="Arial" w:cs="Arial"/>
          <w:sz w:val="24"/>
          <w:szCs w:val="24"/>
        </w:rPr>
        <w:t>i</w:t>
      </w:r>
      <w:r w:rsidR="00FF4356" w:rsidRPr="007C3E3A">
        <w:rPr>
          <w:rFonts w:ascii="Arial" w:eastAsia="Times New Roman" w:hAnsi="Arial" w:cs="Arial"/>
          <w:sz w:val="24"/>
          <w:szCs w:val="24"/>
        </w:rPr>
        <w:t xml:space="preserve">nternal </w:t>
      </w:r>
      <w:proofErr w:type="gramStart"/>
      <w:r w:rsidR="00C53A6B" w:rsidRPr="007C3E3A">
        <w:rPr>
          <w:rFonts w:ascii="Arial" w:eastAsia="Times New Roman" w:hAnsi="Arial" w:cs="Arial"/>
          <w:sz w:val="24"/>
          <w:szCs w:val="24"/>
        </w:rPr>
        <w:t>recruiting</w:t>
      </w:r>
      <w:r w:rsidR="00FF4356" w:rsidRPr="007C3E3A">
        <w:rPr>
          <w:rFonts w:ascii="Arial" w:eastAsia="Times New Roman" w:hAnsi="Arial" w:cs="Arial"/>
          <w:sz w:val="24"/>
          <w:szCs w:val="24"/>
        </w:rPr>
        <w:t>;</w:t>
      </w:r>
      <w:proofErr w:type="gramEnd"/>
    </w:p>
    <w:p w14:paraId="5CA7A3F1" w14:textId="77777777" w:rsidR="007C3E3A" w:rsidRPr="007C3E3A" w:rsidRDefault="007C3E3A" w:rsidP="007C3E3A">
      <w:pPr>
        <w:pStyle w:val="ListParagraph"/>
        <w:tabs>
          <w:tab w:val="left" w:pos="1440"/>
          <w:tab w:val="left" w:pos="1800"/>
        </w:tabs>
        <w:spacing w:after="0" w:line="240" w:lineRule="auto"/>
        <w:ind w:left="1800"/>
        <w:rPr>
          <w:rFonts w:ascii="Arial" w:eastAsia="Times New Roman" w:hAnsi="Arial" w:cs="Arial"/>
          <w:sz w:val="24"/>
          <w:szCs w:val="24"/>
        </w:rPr>
      </w:pPr>
    </w:p>
    <w:p w14:paraId="7000E89C" w14:textId="36D18D6E" w:rsidR="00FF4356" w:rsidRPr="007C3E3A" w:rsidRDefault="007C3E3A" w:rsidP="007C3E3A">
      <w:pPr>
        <w:pStyle w:val="ListParagraph"/>
        <w:numPr>
          <w:ilvl w:val="0"/>
          <w:numId w:val="30"/>
        </w:numPr>
        <w:tabs>
          <w:tab w:val="left" w:pos="1440"/>
          <w:tab w:val="left" w:pos="1800"/>
        </w:tabs>
        <w:spacing w:after="0" w:line="240" w:lineRule="auto"/>
        <w:rPr>
          <w:rFonts w:ascii="Arial" w:eastAsia="Times New Roman" w:hAnsi="Arial" w:cs="Arial"/>
          <w:sz w:val="24"/>
          <w:szCs w:val="24"/>
        </w:rPr>
      </w:pPr>
      <w:r w:rsidRPr="007C3E3A">
        <w:rPr>
          <w:rFonts w:ascii="Arial" w:eastAsia="Times New Roman" w:hAnsi="Arial" w:cs="Arial"/>
          <w:sz w:val="24"/>
          <w:szCs w:val="24"/>
        </w:rPr>
        <w:t>u</w:t>
      </w:r>
      <w:r w:rsidR="00FF4356" w:rsidRPr="007C3E3A">
        <w:rPr>
          <w:rFonts w:ascii="Arial" w:eastAsia="Times New Roman" w:hAnsi="Arial" w:cs="Arial"/>
          <w:sz w:val="24"/>
          <w:szCs w:val="24"/>
        </w:rPr>
        <w:t xml:space="preserve">niversity-wide </w:t>
      </w:r>
      <w:proofErr w:type="gramStart"/>
      <w:r w:rsidR="00FF4356" w:rsidRPr="007C3E3A">
        <w:rPr>
          <w:rFonts w:ascii="Arial" w:eastAsia="Times New Roman" w:hAnsi="Arial" w:cs="Arial"/>
          <w:sz w:val="24"/>
          <w:szCs w:val="24"/>
        </w:rPr>
        <w:t>recruiting;</w:t>
      </w:r>
      <w:proofErr w:type="gramEnd"/>
    </w:p>
    <w:p w14:paraId="5FE1AB5F" w14:textId="77777777" w:rsidR="007C3E3A" w:rsidRPr="007C3E3A" w:rsidRDefault="007C3E3A" w:rsidP="007C3E3A">
      <w:pPr>
        <w:tabs>
          <w:tab w:val="left" w:pos="1440"/>
          <w:tab w:val="left" w:pos="1800"/>
        </w:tabs>
        <w:spacing w:after="0" w:line="240" w:lineRule="auto"/>
        <w:rPr>
          <w:rFonts w:ascii="Arial" w:eastAsia="Times New Roman" w:hAnsi="Arial" w:cs="Arial"/>
          <w:sz w:val="24"/>
          <w:szCs w:val="24"/>
        </w:rPr>
      </w:pPr>
    </w:p>
    <w:p w14:paraId="18F87BE6" w14:textId="422EDEDA" w:rsidR="00FF4356" w:rsidRPr="007C3E3A" w:rsidRDefault="007C3E3A" w:rsidP="007C3E3A">
      <w:pPr>
        <w:pStyle w:val="ListParagraph"/>
        <w:numPr>
          <w:ilvl w:val="0"/>
          <w:numId w:val="30"/>
        </w:numPr>
        <w:tabs>
          <w:tab w:val="left" w:pos="1440"/>
          <w:tab w:val="left" w:pos="1800"/>
        </w:tabs>
        <w:spacing w:after="0" w:line="240" w:lineRule="auto"/>
        <w:rPr>
          <w:rFonts w:ascii="Arial" w:eastAsia="Times New Roman" w:hAnsi="Arial" w:cs="Arial"/>
          <w:sz w:val="24"/>
          <w:szCs w:val="24"/>
        </w:rPr>
      </w:pPr>
      <w:r w:rsidRPr="007C3E3A">
        <w:rPr>
          <w:rFonts w:ascii="Arial" w:eastAsia="Times New Roman" w:hAnsi="Arial" w:cs="Arial"/>
          <w:sz w:val="24"/>
          <w:szCs w:val="24"/>
        </w:rPr>
        <w:lastRenderedPageBreak/>
        <w:t>o</w:t>
      </w:r>
      <w:r w:rsidR="00FF4356" w:rsidRPr="007C3E3A">
        <w:rPr>
          <w:rFonts w:ascii="Arial" w:eastAsia="Times New Roman" w:hAnsi="Arial" w:cs="Arial"/>
          <w:sz w:val="24"/>
          <w:szCs w:val="24"/>
        </w:rPr>
        <w:t xml:space="preserve">pen </w:t>
      </w:r>
      <w:proofErr w:type="gramStart"/>
      <w:r w:rsidR="00FF4356" w:rsidRPr="007C3E3A">
        <w:rPr>
          <w:rFonts w:ascii="Arial" w:eastAsia="Times New Roman" w:hAnsi="Arial" w:cs="Arial"/>
          <w:sz w:val="24"/>
          <w:szCs w:val="24"/>
        </w:rPr>
        <w:t>recruiting;</w:t>
      </w:r>
      <w:proofErr w:type="gramEnd"/>
    </w:p>
    <w:p w14:paraId="335D9E4F" w14:textId="77777777" w:rsidR="007C3E3A" w:rsidRPr="007C3E3A" w:rsidRDefault="007C3E3A" w:rsidP="007C3E3A">
      <w:pPr>
        <w:tabs>
          <w:tab w:val="left" w:pos="1440"/>
          <w:tab w:val="left" w:pos="1800"/>
        </w:tabs>
        <w:spacing w:after="0" w:line="240" w:lineRule="auto"/>
        <w:rPr>
          <w:rFonts w:ascii="Arial" w:eastAsia="Times New Roman" w:hAnsi="Arial" w:cs="Arial"/>
          <w:sz w:val="24"/>
          <w:szCs w:val="24"/>
        </w:rPr>
      </w:pPr>
    </w:p>
    <w:p w14:paraId="5897C189" w14:textId="6E894FA1" w:rsidR="00FF4356" w:rsidRPr="007C3E3A" w:rsidRDefault="007C3E3A" w:rsidP="007C3E3A">
      <w:pPr>
        <w:pStyle w:val="ListParagraph"/>
        <w:numPr>
          <w:ilvl w:val="0"/>
          <w:numId w:val="30"/>
        </w:numPr>
        <w:tabs>
          <w:tab w:val="left" w:pos="1440"/>
          <w:tab w:val="left" w:pos="1800"/>
        </w:tabs>
        <w:spacing w:after="0" w:line="240" w:lineRule="auto"/>
        <w:rPr>
          <w:rFonts w:ascii="Arial" w:eastAsia="Times New Roman" w:hAnsi="Arial" w:cs="Arial"/>
          <w:sz w:val="24"/>
          <w:szCs w:val="24"/>
        </w:rPr>
      </w:pPr>
      <w:r w:rsidRPr="007C3E3A">
        <w:rPr>
          <w:rFonts w:ascii="Arial" w:eastAsia="Times New Roman" w:hAnsi="Arial" w:cs="Arial"/>
          <w:sz w:val="24"/>
          <w:szCs w:val="24"/>
        </w:rPr>
        <w:t>e</w:t>
      </w:r>
      <w:r w:rsidR="00FF4356" w:rsidRPr="007C3E3A">
        <w:rPr>
          <w:rFonts w:ascii="Arial" w:eastAsia="Times New Roman" w:hAnsi="Arial" w:cs="Arial"/>
          <w:sz w:val="24"/>
          <w:szCs w:val="24"/>
        </w:rPr>
        <w:t>xpedited search; and</w:t>
      </w:r>
    </w:p>
    <w:p w14:paraId="4EF0D975" w14:textId="77777777" w:rsidR="007C3E3A" w:rsidRPr="007C3E3A" w:rsidRDefault="007C3E3A" w:rsidP="007C3E3A">
      <w:pPr>
        <w:tabs>
          <w:tab w:val="left" w:pos="1440"/>
          <w:tab w:val="left" w:pos="1800"/>
        </w:tabs>
        <w:spacing w:after="0" w:line="240" w:lineRule="auto"/>
        <w:rPr>
          <w:rFonts w:ascii="Arial" w:eastAsia="Times New Roman" w:hAnsi="Arial" w:cs="Arial"/>
          <w:sz w:val="24"/>
          <w:szCs w:val="24"/>
        </w:rPr>
      </w:pPr>
    </w:p>
    <w:p w14:paraId="4060DFB3" w14:textId="1F6BE47A" w:rsidR="00FF4356" w:rsidRPr="00D225D9" w:rsidRDefault="00D225D9" w:rsidP="007C3E3A">
      <w:pPr>
        <w:pStyle w:val="ListParagraph"/>
        <w:numPr>
          <w:ilvl w:val="0"/>
          <w:numId w:val="30"/>
        </w:numPr>
        <w:tabs>
          <w:tab w:val="left" w:pos="1440"/>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t</w:t>
      </w:r>
      <w:r w:rsidR="00FF4356" w:rsidRPr="007C3E3A">
        <w:rPr>
          <w:rFonts w:ascii="Arial" w:eastAsia="Times New Roman" w:hAnsi="Arial" w:cs="Arial"/>
          <w:sz w:val="24"/>
          <w:szCs w:val="24"/>
        </w:rPr>
        <w:t>ransfer or promotion.</w:t>
      </w:r>
    </w:p>
    <w:p w14:paraId="2439C7C2" w14:textId="77777777" w:rsidR="00F3233E" w:rsidRPr="007C3E3A" w:rsidRDefault="00F3233E" w:rsidP="007C3E3A">
      <w:pPr>
        <w:spacing w:after="0" w:line="240" w:lineRule="auto"/>
        <w:ind w:left="720"/>
        <w:rPr>
          <w:rFonts w:ascii="Arial" w:eastAsia="Times New Roman" w:hAnsi="Arial" w:cs="Arial"/>
          <w:sz w:val="24"/>
          <w:szCs w:val="24"/>
        </w:rPr>
      </w:pPr>
    </w:p>
    <w:p w14:paraId="6417B207" w14:textId="0928DDBD" w:rsidR="00A43440" w:rsidRPr="007C3E3A" w:rsidRDefault="003B7BC9" w:rsidP="007C3E3A">
      <w:pPr>
        <w:spacing w:after="0" w:line="240" w:lineRule="auto"/>
        <w:ind w:left="1440"/>
        <w:rPr>
          <w:rFonts w:ascii="Arial" w:eastAsia="Times New Roman" w:hAnsi="Arial" w:cs="Arial"/>
          <w:color w:val="000000"/>
          <w:sz w:val="24"/>
          <w:szCs w:val="24"/>
        </w:rPr>
      </w:pPr>
      <w:r w:rsidRPr="007C3E3A">
        <w:rPr>
          <w:rFonts w:ascii="Arial" w:eastAsia="Times New Roman" w:hAnsi="Arial" w:cs="Arial"/>
          <w:color w:val="000000"/>
          <w:sz w:val="24"/>
          <w:szCs w:val="24"/>
        </w:rPr>
        <w:t xml:space="preserve">The hiring manager must indicate </w:t>
      </w:r>
      <w:r w:rsidR="00412E02" w:rsidRPr="007C3E3A">
        <w:rPr>
          <w:rFonts w:ascii="Arial" w:eastAsia="Times New Roman" w:hAnsi="Arial" w:cs="Arial"/>
          <w:color w:val="000000"/>
          <w:sz w:val="24"/>
          <w:szCs w:val="24"/>
        </w:rPr>
        <w:t>their</w:t>
      </w:r>
      <w:r w:rsidRPr="007C3E3A">
        <w:rPr>
          <w:rFonts w:ascii="Arial" w:eastAsia="Times New Roman" w:hAnsi="Arial" w:cs="Arial"/>
          <w:color w:val="000000"/>
          <w:sz w:val="24"/>
          <w:szCs w:val="24"/>
        </w:rPr>
        <w:t xml:space="preserve"> option on the </w:t>
      </w:r>
      <w:r w:rsidR="00082B5C" w:rsidRPr="007C3E3A">
        <w:rPr>
          <w:rFonts w:ascii="Arial" w:eastAsia="Times New Roman" w:hAnsi="Arial" w:cs="Arial"/>
          <w:color w:val="000000"/>
          <w:sz w:val="24"/>
          <w:szCs w:val="24"/>
        </w:rPr>
        <w:t xml:space="preserve">posting </w:t>
      </w:r>
      <w:r w:rsidRPr="007C3E3A">
        <w:rPr>
          <w:rFonts w:ascii="Arial" w:eastAsia="Times New Roman" w:hAnsi="Arial" w:cs="Arial"/>
          <w:color w:val="000000"/>
          <w:sz w:val="24"/>
          <w:szCs w:val="24"/>
        </w:rPr>
        <w:t>requisition submitted through administrative channels via the university’s</w:t>
      </w:r>
      <w:r w:rsidR="00A43440" w:rsidRPr="007C3E3A">
        <w:rPr>
          <w:rFonts w:ascii="Arial" w:eastAsia="Times New Roman" w:hAnsi="Arial" w:cs="Arial"/>
          <w:color w:val="000000"/>
          <w:sz w:val="24"/>
          <w:szCs w:val="24"/>
        </w:rPr>
        <w:t xml:space="preserve"> </w:t>
      </w:r>
      <w:hyperlink r:id="rId18" w:history="1">
        <w:r w:rsidR="00A43440" w:rsidRPr="007C3E3A">
          <w:rPr>
            <w:rStyle w:val="Hyperlink"/>
            <w:rFonts w:ascii="Arial" w:eastAsia="Times New Roman" w:hAnsi="Arial" w:cs="Arial"/>
            <w:color w:val="0000FF"/>
            <w:sz w:val="24"/>
            <w:szCs w:val="24"/>
          </w:rPr>
          <w:t xml:space="preserve">Application </w:t>
        </w:r>
        <w:r w:rsidR="00A74D70" w:rsidRPr="007C3E3A">
          <w:rPr>
            <w:rStyle w:val="Hyperlink"/>
            <w:rFonts w:ascii="Arial" w:eastAsia="Times New Roman" w:hAnsi="Arial" w:cs="Arial"/>
            <w:color w:val="0000FF"/>
            <w:sz w:val="24"/>
            <w:szCs w:val="24"/>
          </w:rPr>
          <w:t xml:space="preserve">Tracking </w:t>
        </w:r>
        <w:r w:rsidR="00A43440" w:rsidRPr="007C3E3A">
          <w:rPr>
            <w:rStyle w:val="Hyperlink"/>
            <w:rFonts w:ascii="Arial" w:eastAsia="Times New Roman" w:hAnsi="Arial" w:cs="Arial"/>
            <w:color w:val="0000FF"/>
            <w:sz w:val="24"/>
            <w:szCs w:val="24"/>
          </w:rPr>
          <w:t>System</w:t>
        </w:r>
      </w:hyperlink>
      <w:r w:rsidR="00A43440" w:rsidRPr="007C3E3A">
        <w:rPr>
          <w:rFonts w:ascii="Arial" w:eastAsia="Times New Roman" w:hAnsi="Arial" w:cs="Arial"/>
          <w:color w:val="000000"/>
          <w:sz w:val="24"/>
          <w:szCs w:val="24"/>
        </w:rPr>
        <w:t>.</w:t>
      </w:r>
    </w:p>
    <w:p w14:paraId="79818859" w14:textId="77777777" w:rsidR="00A43440" w:rsidRPr="007C3E3A" w:rsidRDefault="00A43440" w:rsidP="007C3E3A">
      <w:pPr>
        <w:spacing w:after="0" w:line="240" w:lineRule="auto"/>
        <w:ind w:left="1440"/>
        <w:rPr>
          <w:rFonts w:ascii="Arial" w:eastAsia="Times New Roman" w:hAnsi="Arial" w:cs="Arial"/>
          <w:color w:val="0000FF"/>
          <w:sz w:val="24"/>
          <w:szCs w:val="24"/>
          <w:u w:val="single"/>
        </w:rPr>
      </w:pPr>
    </w:p>
    <w:p w14:paraId="459E4F94" w14:textId="01A0CAF0" w:rsidR="00835E41" w:rsidRPr="007C3E3A" w:rsidRDefault="00835E41" w:rsidP="00346BF1">
      <w:pPr>
        <w:tabs>
          <w:tab w:val="left" w:pos="1440"/>
          <w:tab w:val="left" w:pos="1800"/>
        </w:tabs>
        <w:spacing w:after="0" w:line="240" w:lineRule="auto"/>
        <w:ind w:left="1440"/>
        <w:rPr>
          <w:rFonts w:ascii="Arial" w:eastAsia="Times New Roman" w:hAnsi="Arial" w:cs="Arial"/>
          <w:color w:val="000000"/>
          <w:sz w:val="24"/>
          <w:szCs w:val="24"/>
        </w:rPr>
      </w:pPr>
      <w:r w:rsidRPr="007C3E3A">
        <w:rPr>
          <w:rFonts w:ascii="Arial" w:eastAsia="Times New Roman" w:hAnsi="Arial" w:cs="Arial"/>
          <w:color w:val="000000" w:themeColor="text1"/>
          <w:sz w:val="24"/>
          <w:szCs w:val="24"/>
        </w:rPr>
        <w:t>Request</w:t>
      </w:r>
      <w:r w:rsidR="007876DA" w:rsidRPr="007C3E3A">
        <w:rPr>
          <w:rFonts w:ascii="Arial" w:eastAsia="Times New Roman" w:hAnsi="Arial" w:cs="Arial"/>
          <w:color w:val="000000" w:themeColor="text1"/>
          <w:sz w:val="24"/>
          <w:szCs w:val="24"/>
        </w:rPr>
        <w:t>s</w:t>
      </w:r>
      <w:r w:rsidRPr="007C3E3A">
        <w:rPr>
          <w:rFonts w:ascii="Arial" w:eastAsia="Times New Roman" w:hAnsi="Arial" w:cs="Arial"/>
          <w:color w:val="000000" w:themeColor="text1"/>
          <w:sz w:val="24"/>
          <w:szCs w:val="24"/>
        </w:rPr>
        <w:t xml:space="preserve"> for exceptions</w:t>
      </w:r>
      <w:r w:rsidR="00D23406" w:rsidRPr="007C3E3A">
        <w:rPr>
          <w:rFonts w:ascii="Arial" w:eastAsia="Times New Roman" w:hAnsi="Arial" w:cs="Arial"/>
          <w:color w:val="000000" w:themeColor="text1"/>
          <w:sz w:val="24"/>
          <w:szCs w:val="24"/>
        </w:rPr>
        <w:t xml:space="preserve"> from </w:t>
      </w:r>
      <w:r w:rsidR="007876DA" w:rsidRPr="007C3E3A">
        <w:rPr>
          <w:rFonts w:ascii="Arial" w:eastAsia="Times New Roman" w:hAnsi="Arial" w:cs="Arial"/>
          <w:color w:val="000000" w:themeColor="text1"/>
          <w:sz w:val="24"/>
          <w:szCs w:val="24"/>
        </w:rPr>
        <w:t>this section</w:t>
      </w:r>
      <w:r w:rsidR="00D23406" w:rsidRPr="007C3E3A">
        <w:rPr>
          <w:rFonts w:ascii="Arial" w:eastAsia="Times New Roman" w:hAnsi="Arial" w:cs="Arial"/>
          <w:color w:val="000000" w:themeColor="text1"/>
          <w:sz w:val="24"/>
          <w:szCs w:val="24"/>
        </w:rPr>
        <w:t xml:space="preserve"> </w:t>
      </w:r>
      <w:r w:rsidRPr="007C3E3A">
        <w:rPr>
          <w:rFonts w:ascii="Arial" w:eastAsia="Times New Roman" w:hAnsi="Arial" w:cs="Arial"/>
          <w:color w:val="000000" w:themeColor="text1"/>
          <w:sz w:val="24"/>
          <w:szCs w:val="24"/>
        </w:rPr>
        <w:t>m</w:t>
      </w:r>
      <w:r w:rsidR="007876DA" w:rsidRPr="007C3E3A">
        <w:rPr>
          <w:rFonts w:ascii="Arial" w:eastAsia="Times New Roman" w:hAnsi="Arial" w:cs="Arial"/>
          <w:color w:val="000000" w:themeColor="text1"/>
          <w:sz w:val="24"/>
          <w:szCs w:val="24"/>
        </w:rPr>
        <w:t>ust</w:t>
      </w:r>
      <w:r w:rsidRPr="007C3E3A">
        <w:rPr>
          <w:rFonts w:ascii="Arial" w:eastAsia="Times New Roman" w:hAnsi="Arial" w:cs="Arial"/>
          <w:color w:val="000000" w:themeColor="text1"/>
          <w:sz w:val="24"/>
          <w:szCs w:val="24"/>
        </w:rPr>
        <w:t xml:space="preserve"> be</w:t>
      </w:r>
      <w:r w:rsidR="006E4995" w:rsidRPr="007C3E3A">
        <w:rPr>
          <w:rFonts w:ascii="Arial" w:eastAsia="Times New Roman" w:hAnsi="Arial" w:cs="Arial"/>
          <w:color w:val="000000" w:themeColor="text1"/>
          <w:sz w:val="24"/>
          <w:szCs w:val="24"/>
        </w:rPr>
        <w:t xml:space="preserve"> submitted via the </w:t>
      </w:r>
      <w:hyperlink r:id="rId19" w:history="1">
        <w:r w:rsidR="006E4995" w:rsidRPr="007C3E3A">
          <w:rPr>
            <w:rStyle w:val="Hyperlink"/>
            <w:rFonts w:ascii="Arial" w:hAnsi="Arial" w:cs="Arial"/>
            <w:sz w:val="24"/>
            <w:szCs w:val="24"/>
          </w:rPr>
          <w:t>Staff Recruitment Exception Request form</w:t>
        </w:r>
      </w:hyperlink>
      <w:r w:rsidR="006E4995" w:rsidRPr="007C3E3A">
        <w:rPr>
          <w:rFonts w:ascii="Arial" w:eastAsia="Times New Roman" w:hAnsi="Arial" w:cs="Arial"/>
          <w:color w:val="000000" w:themeColor="text1"/>
          <w:sz w:val="24"/>
          <w:szCs w:val="24"/>
        </w:rPr>
        <w:t xml:space="preserve"> and approved by Talent Acquisition.</w:t>
      </w:r>
      <w:r w:rsidRPr="007C3E3A">
        <w:rPr>
          <w:rFonts w:ascii="Arial" w:eastAsia="Times New Roman" w:hAnsi="Arial" w:cs="Arial"/>
          <w:color w:val="000000" w:themeColor="text1"/>
          <w:sz w:val="24"/>
          <w:szCs w:val="24"/>
        </w:rPr>
        <w:t xml:space="preserve"> </w:t>
      </w:r>
    </w:p>
    <w:p w14:paraId="655FB1FC" w14:textId="77777777" w:rsidR="00150321" w:rsidRPr="00B06E82" w:rsidRDefault="00150321" w:rsidP="007C3E3A">
      <w:pPr>
        <w:spacing w:after="0" w:line="240" w:lineRule="auto"/>
        <w:ind w:firstLine="720"/>
        <w:rPr>
          <w:rFonts w:ascii="Arial" w:eastAsia="Times New Roman" w:hAnsi="Arial" w:cs="Arial"/>
          <w:color w:val="000000"/>
          <w:sz w:val="24"/>
          <w:szCs w:val="24"/>
        </w:rPr>
      </w:pPr>
    </w:p>
    <w:p w14:paraId="233C0CDB" w14:textId="4894EC70" w:rsidR="003B7BC9" w:rsidRPr="00D225D9" w:rsidRDefault="003B7BC9" w:rsidP="00D225D9">
      <w:pPr>
        <w:tabs>
          <w:tab w:val="left" w:pos="1440"/>
          <w:tab w:val="left" w:pos="1800"/>
        </w:tabs>
        <w:spacing w:after="0" w:line="240" w:lineRule="auto"/>
        <w:ind w:firstLine="720"/>
        <w:rPr>
          <w:rFonts w:ascii="Arial" w:eastAsia="Times New Roman" w:hAnsi="Arial" w:cs="Arial"/>
          <w:sz w:val="24"/>
          <w:szCs w:val="24"/>
        </w:rPr>
      </w:pPr>
      <w:r w:rsidRPr="00D225D9">
        <w:rPr>
          <w:rFonts w:ascii="Arial" w:eastAsia="Times New Roman" w:hAnsi="Arial" w:cs="Arial"/>
          <w:color w:val="000000"/>
          <w:sz w:val="24"/>
          <w:szCs w:val="24"/>
        </w:rPr>
        <w:t>0</w:t>
      </w:r>
      <w:r w:rsidR="00061FAD" w:rsidRPr="00D225D9">
        <w:rPr>
          <w:rFonts w:ascii="Arial" w:eastAsia="Times New Roman" w:hAnsi="Arial" w:cs="Arial"/>
          <w:color w:val="000000"/>
          <w:sz w:val="24"/>
          <w:szCs w:val="24"/>
        </w:rPr>
        <w:t>3</w:t>
      </w:r>
      <w:r w:rsidRPr="00D225D9">
        <w:rPr>
          <w:rFonts w:ascii="Arial" w:eastAsia="Times New Roman" w:hAnsi="Arial" w:cs="Arial"/>
          <w:color w:val="000000"/>
          <w:sz w:val="24"/>
          <w:szCs w:val="24"/>
        </w:rPr>
        <w:t>.0</w:t>
      </w:r>
      <w:r w:rsidR="00D225D9" w:rsidRPr="00D225D9">
        <w:rPr>
          <w:rFonts w:ascii="Arial" w:eastAsia="Times New Roman" w:hAnsi="Arial" w:cs="Arial"/>
          <w:color w:val="000000"/>
          <w:sz w:val="24"/>
          <w:szCs w:val="24"/>
        </w:rPr>
        <w:t>2</w:t>
      </w:r>
      <w:r w:rsidRPr="00D225D9">
        <w:rPr>
          <w:rFonts w:ascii="Arial" w:eastAsia="Times New Roman" w:hAnsi="Arial" w:cs="Arial"/>
          <w:color w:val="000000"/>
          <w:sz w:val="24"/>
          <w:szCs w:val="24"/>
        </w:rPr>
        <w:tab/>
        <w:t xml:space="preserve">Internal </w:t>
      </w:r>
      <w:r w:rsidR="000B34E1" w:rsidRPr="00D225D9">
        <w:rPr>
          <w:rFonts w:ascii="Arial" w:eastAsia="Times New Roman" w:hAnsi="Arial" w:cs="Arial"/>
          <w:color w:val="000000"/>
          <w:sz w:val="24"/>
          <w:szCs w:val="24"/>
        </w:rPr>
        <w:t>Recruit</w:t>
      </w:r>
      <w:r w:rsidR="00D225D9" w:rsidRPr="00D225D9">
        <w:rPr>
          <w:rFonts w:ascii="Arial" w:eastAsia="Times New Roman" w:hAnsi="Arial" w:cs="Arial"/>
          <w:color w:val="000000"/>
          <w:sz w:val="24"/>
          <w:szCs w:val="24"/>
        </w:rPr>
        <w:t>ing</w:t>
      </w:r>
      <w:r w:rsidR="00B96591" w:rsidRPr="00D225D9">
        <w:rPr>
          <w:rFonts w:ascii="Arial" w:eastAsia="Times New Roman" w:hAnsi="Arial" w:cs="Arial"/>
          <w:color w:val="000000"/>
          <w:sz w:val="24"/>
          <w:szCs w:val="24"/>
        </w:rPr>
        <w:t xml:space="preserve"> Process Guidelines</w:t>
      </w:r>
    </w:p>
    <w:p w14:paraId="51C5EE25" w14:textId="77777777" w:rsidR="003B7BC9" w:rsidRPr="00D225D9" w:rsidRDefault="003B7BC9" w:rsidP="007C3E3A">
      <w:pPr>
        <w:spacing w:after="0" w:line="240" w:lineRule="auto"/>
        <w:ind w:left="1440" w:hanging="720"/>
        <w:rPr>
          <w:rFonts w:ascii="Arial" w:eastAsia="Times New Roman" w:hAnsi="Arial" w:cs="Arial"/>
          <w:sz w:val="24"/>
          <w:szCs w:val="24"/>
        </w:rPr>
      </w:pPr>
      <w:r w:rsidRPr="00D225D9">
        <w:rPr>
          <w:rFonts w:ascii="Arial" w:eastAsia="Times New Roman" w:hAnsi="Arial" w:cs="Arial"/>
          <w:sz w:val="24"/>
          <w:szCs w:val="24"/>
        </w:rPr>
        <w:t> </w:t>
      </w:r>
    </w:p>
    <w:p w14:paraId="4D269D54" w14:textId="21924EA1" w:rsidR="00D36C91" w:rsidRPr="00D225D9" w:rsidRDefault="005237B8" w:rsidP="00391FD4">
      <w:pPr>
        <w:pStyle w:val="ListParagraph"/>
        <w:numPr>
          <w:ilvl w:val="0"/>
          <w:numId w:val="23"/>
        </w:numPr>
        <w:spacing w:after="0" w:line="240" w:lineRule="auto"/>
        <w:rPr>
          <w:rFonts w:ascii="Arial" w:eastAsia="Times New Roman" w:hAnsi="Arial" w:cs="Arial"/>
          <w:color w:val="000000"/>
          <w:sz w:val="24"/>
          <w:szCs w:val="24"/>
        </w:rPr>
      </w:pPr>
      <w:r w:rsidRPr="00D225D9">
        <w:rPr>
          <w:rFonts w:ascii="Arial" w:eastAsia="Times New Roman" w:hAnsi="Arial" w:cs="Arial"/>
          <w:sz w:val="24"/>
          <w:szCs w:val="24"/>
        </w:rPr>
        <w:t>A</w:t>
      </w:r>
      <w:r w:rsidR="00FF4356" w:rsidRPr="00D225D9">
        <w:rPr>
          <w:rFonts w:ascii="Arial" w:eastAsia="Times New Roman" w:hAnsi="Arial" w:cs="Arial"/>
          <w:sz w:val="24"/>
          <w:szCs w:val="24"/>
        </w:rPr>
        <w:t xml:space="preserve"> hiring manager may utilize the internal </w:t>
      </w:r>
      <w:r w:rsidR="001F6E70" w:rsidRPr="00D225D9">
        <w:rPr>
          <w:rFonts w:ascii="Arial" w:eastAsia="Times New Roman" w:hAnsi="Arial" w:cs="Arial"/>
          <w:sz w:val="24"/>
          <w:szCs w:val="24"/>
        </w:rPr>
        <w:t>recruitment</w:t>
      </w:r>
      <w:r w:rsidR="00FF4356" w:rsidRPr="00D225D9">
        <w:rPr>
          <w:rFonts w:ascii="Arial" w:eastAsia="Times New Roman" w:hAnsi="Arial" w:cs="Arial"/>
          <w:sz w:val="24"/>
          <w:szCs w:val="24"/>
        </w:rPr>
        <w:t xml:space="preserve"> option</w:t>
      </w:r>
      <w:r w:rsidR="00433611" w:rsidRPr="00D225D9">
        <w:rPr>
          <w:rFonts w:ascii="Arial" w:eastAsia="Times New Roman" w:hAnsi="Arial" w:cs="Arial"/>
          <w:sz w:val="24"/>
          <w:szCs w:val="24"/>
        </w:rPr>
        <w:t xml:space="preserve"> when</w:t>
      </w:r>
      <w:r w:rsidR="003A0E8E" w:rsidRPr="00D225D9">
        <w:rPr>
          <w:rFonts w:ascii="Arial" w:eastAsia="Times New Roman" w:hAnsi="Arial" w:cs="Arial"/>
          <w:sz w:val="24"/>
          <w:szCs w:val="24"/>
        </w:rPr>
        <w:t xml:space="preserve"> </w:t>
      </w:r>
      <w:r w:rsidR="007D6295" w:rsidRPr="00D225D9">
        <w:rPr>
          <w:rFonts w:ascii="Arial" w:eastAsia="Times New Roman" w:hAnsi="Arial" w:cs="Arial"/>
          <w:sz w:val="24"/>
          <w:szCs w:val="24"/>
        </w:rPr>
        <w:t>only candidates from the</w:t>
      </w:r>
      <w:r w:rsidR="00B16A12" w:rsidRPr="00D225D9">
        <w:rPr>
          <w:rFonts w:ascii="Arial" w:eastAsia="Times New Roman" w:hAnsi="Arial" w:cs="Arial"/>
          <w:sz w:val="24"/>
          <w:szCs w:val="24"/>
        </w:rPr>
        <w:t xml:space="preserve"> same department will be considered </w:t>
      </w:r>
      <w:r w:rsidR="00EE6C15" w:rsidRPr="00D225D9">
        <w:rPr>
          <w:rFonts w:ascii="Arial" w:eastAsia="Times New Roman" w:hAnsi="Arial" w:cs="Arial"/>
          <w:sz w:val="24"/>
          <w:szCs w:val="24"/>
        </w:rPr>
        <w:t>for the vacant position</w:t>
      </w:r>
      <w:r w:rsidR="003B7BC9" w:rsidRPr="00D225D9">
        <w:rPr>
          <w:rFonts w:ascii="Arial" w:eastAsia="Times New Roman" w:hAnsi="Arial" w:cs="Arial"/>
          <w:sz w:val="24"/>
          <w:szCs w:val="24"/>
        </w:rPr>
        <w:t>.</w:t>
      </w:r>
      <w:r w:rsidR="003B7BC9" w:rsidRPr="00D225D9">
        <w:rPr>
          <w:rFonts w:ascii="Arial" w:eastAsia="Times New Roman" w:hAnsi="Arial" w:cs="Arial"/>
          <w:color w:val="000000"/>
          <w:sz w:val="24"/>
          <w:szCs w:val="24"/>
        </w:rPr>
        <w:t xml:space="preserve"> All regular department employees </w:t>
      </w:r>
      <w:r w:rsidR="00D225D9" w:rsidRPr="00D225D9">
        <w:rPr>
          <w:rFonts w:ascii="Arial" w:eastAsia="Times New Roman" w:hAnsi="Arial" w:cs="Arial"/>
          <w:color w:val="000000"/>
          <w:sz w:val="24"/>
          <w:szCs w:val="24"/>
        </w:rPr>
        <w:t xml:space="preserve">will be </w:t>
      </w:r>
      <w:r w:rsidR="00FF4356" w:rsidRPr="00D225D9">
        <w:rPr>
          <w:rFonts w:ascii="Arial" w:eastAsia="Times New Roman" w:hAnsi="Arial" w:cs="Arial"/>
          <w:color w:val="000000"/>
          <w:sz w:val="24"/>
          <w:szCs w:val="24"/>
        </w:rPr>
        <w:t xml:space="preserve">eligible to </w:t>
      </w:r>
      <w:r w:rsidR="003B7BC9" w:rsidRPr="00D225D9">
        <w:rPr>
          <w:rFonts w:ascii="Arial" w:eastAsia="Times New Roman" w:hAnsi="Arial" w:cs="Arial"/>
          <w:color w:val="000000"/>
          <w:sz w:val="24"/>
          <w:szCs w:val="24"/>
        </w:rPr>
        <w:t>apply for the vacancy.</w:t>
      </w:r>
      <w:r w:rsidR="00CC1392" w:rsidRPr="00D225D9">
        <w:rPr>
          <w:rFonts w:ascii="Arial" w:eastAsia="Times New Roman" w:hAnsi="Arial" w:cs="Arial"/>
          <w:color w:val="000000"/>
          <w:sz w:val="24"/>
          <w:szCs w:val="24"/>
        </w:rPr>
        <w:t xml:space="preserve"> A department may be defined by the hiring manager at the </w:t>
      </w:r>
      <w:r w:rsidR="006162E8" w:rsidRPr="00D225D9">
        <w:rPr>
          <w:rFonts w:ascii="Arial" w:eastAsia="Times New Roman" w:hAnsi="Arial" w:cs="Arial"/>
          <w:color w:val="000000"/>
          <w:sz w:val="24"/>
          <w:szCs w:val="24"/>
        </w:rPr>
        <w:t>time of posting.</w:t>
      </w:r>
    </w:p>
    <w:p w14:paraId="162F44CF" w14:textId="75BF7634" w:rsidR="003B7BC9" w:rsidRPr="00D225D9" w:rsidRDefault="003B7BC9" w:rsidP="00391FD4">
      <w:pPr>
        <w:spacing w:after="0" w:line="240" w:lineRule="auto"/>
        <w:ind w:left="1800"/>
        <w:contextualSpacing/>
        <w:rPr>
          <w:rFonts w:ascii="Arial" w:eastAsia="Times New Roman" w:hAnsi="Arial" w:cs="Arial"/>
          <w:sz w:val="24"/>
          <w:szCs w:val="24"/>
        </w:rPr>
      </w:pPr>
      <w:r w:rsidRPr="00D225D9">
        <w:rPr>
          <w:rFonts w:ascii="Arial" w:eastAsia="Times New Roman" w:hAnsi="Arial" w:cs="Arial"/>
          <w:color w:val="000000"/>
          <w:sz w:val="24"/>
          <w:szCs w:val="24"/>
        </w:rPr>
        <w:t> </w:t>
      </w:r>
    </w:p>
    <w:p w14:paraId="2E6F7C43" w14:textId="3DE5242B" w:rsidR="003B7BC9" w:rsidRPr="00D225D9" w:rsidRDefault="003B7BC9" w:rsidP="00391FD4">
      <w:pPr>
        <w:spacing w:after="0" w:line="240" w:lineRule="auto"/>
        <w:ind w:left="1800"/>
        <w:contextualSpacing/>
        <w:rPr>
          <w:rFonts w:ascii="Arial" w:eastAsia="Times New Roman" w:hAnsi="Arial" w:cs="Arial"/>
          <w:color w:val="000000"/>
          <w:sz w:val="24"/>
          <w:szCs w:val="24"/>
        </w:rPr>
      </w:pPr>
      <w:r w:rsidRPr="00D225D9">
        <w:rPr>
          <w:rFonts w:ascii="Arial" w:eastAsia="Times New Roman" w:hAnsi="Arial" w:cs="Arial"/>
          <w:color w:val="000000"/>
          <w:sz w:val="24"/>
          <w:szCs w:val="24"/>
        </w:rPr>
        <w:t>Student</w:t>
      </w:r>
      <w:r w:rsidR="00163D20" w:rsidRPr="00D225D9">
        <w:rPr>
          <w:rFonts w:ascii="Arial" w:eastAsia="Times New Roman" w:hAnsi="Arial" w:cs="Arial"/>
          <w:color w:val="000000"/>
          <w:sz w:val="24"/>
          <w:szCs w:val="24"/>
        </w:rPr>
        <w:t>s,</w:t>
      </w:r>
      <w:r w:rsidRPr="00D225D9">
        <w:rPr>
          <w:rFonts w:ascii="Arial" w:eastAsia="Times New Roman" w:hAnsi="Arial" w:cs="Arial"/>
          <w:color w:val="000000"/>
          <w:sz w:val="24"/>
          <w:szCs w:val="24"/>
        </w:rPr>
        <w:t xml:space="preserve"> non-regular employees</w:t>
      </w:r>
      <w:r w:rsidR="00163D20" w:rsidRPr="00D225D9">
        <w:rPr>
          <w:rFonts w:ascii="Arial" w:eastAsia="Times New Roman" w:hAnsi="Arial" w:cs="Arial"/>
          <w:color w:val="000000"/>
          <w:sz w:val="24"/>
          <w:szCs w:val="24"/>
        </w:rPr>
        <w:t>, and workers from</w:t>
      </w:r>
      <w:r w:rsidR="007876DA" w:rsidRPr="00D225D9">
        <w:rPr>
          <w:rFonts w:ascii="Arial" w:eastAsia="Times New Roman" w:hAnsi="Arial" w:cs="Arial"/>
          <w:color w:val="000000"/>
          <w:sz w:val="24"/>
          <w:szCs w:val="24"/>
        </w:rPr>
        <w:t xml:space="preserve"> </w:t>
      </w:r>
      <w:r w:rsidR="00163D20" w:rsidRPr="00D225D9">
        <w:rPr>
          <w:rFonts w:ascii="Arial" w:eastAsia="Times New Roman" w:hAnsi="Arial" w:cs="Arial"/>
          <w:color w:val="000000"/>
          <w:sz w:val="24"/>
          <w:szCs w:val="24"/>
        </w:rPr>
        <w:t>temporary staffing vendors</w:t>
      </w:r>
      <w:r w:rsidRPr="00D225D9">
        <w:rPr>
          <w:rFonts w:ascii="Arial" w:eastAsia="Times New Roman" w:hAnsi="Arial" w:cs="Arial"/>
          <w:color w:val="000000"/>
          <w:sz w:val="24"/>
          <w:szCs w:val="24"/>
        </w:rPr>
        <w:t xml:space="preserve"> are </w:t>
      </w:r>
      <w:r w:rsidR="00FF4356" w:rsidRPr="00D225D9">
        <w:rPr>
          <w:rFonts w:ascii="Arial" w:eastAsia="Times New Roman" w:hAnsi="Arial" w:cs="Arial"/>
          <w:color w:val="000000"/>
          <w:sz w:val="24"/>
          <w:szCs w:val="24"/>
        </w:rPr>
        <w:t xml:space="preserve">considered </w:t>
      </w:r>
      <w:r w:rsidR="000061A5" w:rsidRPr="00D225D9">
        <w:rPr>
          <w:rFonts w:ascii="Arial" w:eastAsia="Times New Roman" w:hAnsi="Arial" w:cs="Arial"/>
          <w:color w:val="000000"/>
          <w:sz w:val="24"/>
          <w:szCs w:val="24"/>
        </w:rPr>
        <w:t>external</w:t>
      </w:r>
      <w:r w:rsidR="00FF4356" w:rsidRPr="00D225D9">
        <w:rPr>
          <w:rFonts w:ascii="Arial" w:eastAsia="Times New Roman" w:hAnsi="Arial" w:cs="Arial"/>
          <w:color w:val="000000"/>
          <w:sz w:val="24"/>
          <w:szCs w:val="24"/>
        </w:rPr>
        <w:t xml:space="preserve"> and </w:t>
      </w:r>
      <w:r w:rsidR="00D225D9" w:rsidRPr="00D225D9">
        <w:rPr>
          <w:rFonts w:ascii="Arial" w:eastAsia="Times New Roman" w:hAnsi="Arial" w:cs="Arial"/>
          <w:color w:val="000000"/>
          <w:sz w:val="24"/>
          <w:szCs w:val="24"/>
        </w:rPr>
        <w:t>will</w:t>
      </w:r>
      <w:r w:rsidR="00FF4356" w:rsidRPr="00D225D9">
        <w:rPr>
          <w:rFonts w:ascii="Arial" w:eastAsia="Times New Roman" w:hAnsi="Arial" w:cs="Arial"/>
          <w:color w:val="000000"/>
          <w:sz w:val="24"/>
          <w:szCs w:val="24"/>
        </w:rPr>
        <w:t xml:space="preserve"> therefore </w:t>
      </w:r>
      <w:r w:rsidR="00D225D9" w:rsidRPr="00D225D9">
        <w:rPr>
          <w:rFonts w:ascii="Arial" w:eastAsia="Times New Roman" w:hAnsi="Arial" w:cs="Arial"/>
          <w:color w:val="000000"/>
          <w:sz w:val="24"/>
          <w:szCs w:val="24"/>
        </w:rPr>
        <w:t xml:space="preserve">be </w:t>
      </w:r>
      <w:r w:rsidR="00FF4356" w:rsidRPr="00D225D9">
        <w:rPr>
          <w:rFonts w:ascii="Arial" w:eastAsia="Times New Roman" w:hAnsi="Arial" w:cs="Arial"/>
          <w:color w:val="000000"/>
          <w:sz w:val="24"/>
          <w:szCs w:val="24"/>
        </w:rPr>
        <w:t>excluded</w:t>
      </w:r>
      <w:r w:rsidR="000061A5" w:rsidRPr="00D225D9">
        <w:rPr>
          <w:rFonts w:ascii="Arial" w:eastAsia="Times New Roman" w:hAnsi="Arial" w:cs="Arial"/>
          <w:color w:val="000000"/>
          <w:sz w:val="24"/>
          <w:szCs w:val="24"/>
        </w:rPr>
        <w:t xml:space="preserve"> from this option</w:t>
      </w:r>
      <w:r w:rsidRPr="00D225D9">
        <w:rPr>
          <w:rFonts w:ascii="Arial" w:eastAsia="Times New Roman" w:hAnsi="Arial" w:cs="Arial"/>
          <w:color w:val="000000"/>
          <w:sz w:val="24"/>
          <w:szCs w:val="24"/>
        </w:rPr>
        <w:t xml:space="preserve">. </w:t>
      </w:r>
    </w:p>
    <w:p w14:paraId="05FEDFA0" w14:textId="77777777" w:rsidR="006C688F" w:rsidRPr="00D225D9" w:rsidRDefault="006C688F" w:rsidP="00391FD4">
      <w:pPr>
        <w:spacing w:after="0" w:line="240" w:lineRule="auto"/>
        <w:ind w:left="1800"/>
        <w:contextualSpacing/>
        <w:rPr>
          <w:rFonts w:ascii="Arial" w:eastAsia="Times New Roman" w:hAnsi="Arial" w:cs="Arial"/>
          <w:color w:val="000000"/>
          <w:sz w:val="24"/>
          <w:szCs w:val="24"/>
        </w:rPr>
      </w:pPr>
    </w:p>
    <w:p w14:paraId="25B9935B" w14:textId="540AA094" w:rsidR="00B70AF0" w:rsidRPr="00D225D9" w:rsidRDefault="003B7BC9" w:rsidP="00391FD4">
      <w:pPr>
        <w:tabs>
          <w:tab w:val="left" w:pos="1800"/>
        </w:tabs>
        <w:spacing w:after="0" w:line="240" w:lineRule="auto"/>
        <w:ind w:left="1800" w:hanging="360"/>
        <w:contextualSpacing/>
        <w:rPr>
          <w:rFonts w:ascii="Arial" w:eastAsia="Arial" w:hAnsi="Arial" w:cs="Arial"/>
          <w:color w:val="000000"/>
          <w:sz w:val="24"/>
          <w:szCs w:val="24"/>
        </w:rPr>
      </w:pPr>
      <w:r w:rsidRPr="00D225D9">
        <w:rPr>
          <w:rFonts w:ascii="Arial" w:eastAsia="Arial" w:hAnsi="Arial" w:cs="Arial"/>
          <w:color w:val="000000"/>
          <w:sz w:val="24"/>
          <w:szCs w:val="24"/>
        </w:rPr>
        <w:t>b.</w:t>
      </w:r>
      <w:r w:rsidR="00442529" w:rsidRPr="00D225D9">
        <w:rPr>
          <w:rFonts w:ascii="Arial" w:eastAsia="Arial" w:hAnsi="Arial" w:cs="Arial"/>
          <w:color w:val="000000"/>
          <w:sz w:val="24"/>
          <w:szCs w:val="24"/>
        </w:rPr>
        <w:tab/>
      </w:r>
      <w:r w:rsidR="00B70AF0" w:rsidRPr="00D225D9">
        <w:rPr>
          <w:rFonts w:ascii="Arial" w:eastAsia="Arial" w:hAnsi="Arial" w:cs="Arial"/>
          <w:color w:val="000000"/>
          <w:sz w:val="24"/>
          <w:szCs w:val="24"/>
        </w:rPr>
        <w:t xml:space="preserve">All internal </w:t>
      </w:r>
      <w:r w:rsidR="00617B98" w:rsidRPr="00D225D9">
        <w:rPr>
          <w:rFonts w:ascii="Arial" w:eastAsia="Arial" w:hAnsi="Arial" w:cs="Arial"/>
          <w:color w:val="000000"/>
          <w:sz w:val="24"/>
          <w:szCs w:val="24"/>
        </w:rPr>
        <w:t>recruitment</w:t>
      </w:r>
      <w:r w:rsidR="00B70AF0" w:rsidRPr="00D225D9">
        <w:rPr>
          <w:rFonts w:ascii="Arial" w:eastAsia="Arial" w:hAnsi="Arial" w:cs="Arial"/>
          <w:color w:val="000000"/>
          <w:sz w:val="24"/>
          <w:szCs w:val="24"/>
        </w:rPr>
        <w:t xml:space="preserve"> positions must be posted on the </w:t>
      </w:r>
      <w:r w:rsidR="00823D8E" w:rsidRPr="00D225D9">
        <w:rPr>
          <w:rFonts w:ascii="Arial" w:hAnsi="Arial" w:cs="Arial"/>
          <w:sz w:val="24"/>
          <w:szCs w:val="24"/>
        </w:rPr>
        <w:t>Appli</w:t>
      </w:r>
      <w:r w:rsidR="00823D8E" w:rsidRPr="00D225D9">
        <w:rPr>
          <w:rFonts w:ascii="Arial" w:eastAsia="Times New Roman" w:hAnsi="Arial" w:cs="Arial"/>
          <w:sz w:val="24"/>
          <w:szCs w:val="24"/>
        </w:rPr>
        <w:t>cant Tracking System</w:t>
      </w:r>
      <w:r w:rsidR="00F244ED" w:rsidRPr="00D225D9">
        <w:rPr>
          <w:rStyle w:val="Hyperlink"/>
          <w:rFonts w:ascii="Arial" w:eastAsia="Times New Roman" w:hAnsi="Arial" w:cs="Arial"/>
          <w:color w:val="auto"/>
          <w:sz w:val="24"/>
          <w:szCs w:val="24"/>
          <w:u w:val="none"/>
        </w:rPr>
        <w:t xml:space="preserve">. </w:t>
      </w:r>
      <w:r w:rsidR="00C74D57" w:rsidRPr="00D225D9">
        <w:rPr>
          <w:rStyle w:val="Hyperlink"/>
          <w:rFonts w:ascii="Arial" w:eastAsia="Times New Roman" w:hAnsi="Arial" w:cs="Arial"/>
          <w:color w:val="auto"/>
          <w:sz w:val="24"/>
          <w:szCs w:val="24"/>
          <w:u w:val="none"/>
        </w:rPr>
        <w:t xml:space="preserve">Talent Acquisition will provide </w:t>
      </w:r>
      <w:r w:rsidR="00346BF1">
        <w:rPr>
          <w:rStyle w:val="Hyperlink"/>
          <w:rFonts w:ascii="Arial" w:eastAsia="Times New Roman" w:hAnsi="Arial" w:cs="Arial"/>
          <w:color w:val="auto"/>
          <w:sz w:val="24"/>
          <w:szCs w:val="24"/>
          <w:u w:val="none"/>
        </w:rPr>
        <w:t xml:space="preserve">a </w:t>
      </w:r>
      <w:r w:rsidR="00C74D57" w:rsidRPr="00D225D9">
        <w:rPr>
          <w:rStyle w:val="Hyperlink"/>
          <w:rFonts w:ascii="Arial" w:eastAsia="Times New Roman" w:hAnsi="Arial" w:cs="Arial"/>
          <w:color w:val="auto"/>
          <w:sz w:val="24"/>
          <w:szCs w:val="24"/>
          <w:u w:val="none"/>
        </w:rPr>
        <w:t>s</w:t>
      </w:r>
      <w:r w:rsidR="00F244ED" w:rsidRPr="00D225D9">
        <w:rPr>
          <w:rStyle w:val="Hyperlink"/>
          <w:rFonts w:ascii="Arial" w:eastAsia="Times New Roman" w:hAnsi="Arial" w:cs="Arial"/>
          <w:color w:val="auto"/>
          <w:sz w:val="24"/>
          <w:szCs w:val="24"/>
          <w:u w:val="none"/>
        </w:rPr>
        <w:t xml:space="preserve">ecure link </w:t>
      </w:r>
      <w:r w:rsidR="00BD1FA5" w:rsidRPr="00D225D9">
        <w:rPr>
          <w:rStyle w:val="Hyperlink"/>
          <w:rFonts w:ascii="Arial" w:eastAsia="Times New Roman" w:hAnsi="Arial" w:cs="Arial"/>
          <w:color w:val="auto"/>
          <w:sz w:val="24"/>
          <w:szCs w:val="24"/>
          <w:u w:val="none"/>
        </w:rPr>
        <w:t>to the hiring manager</w:t>
      </w:r>
      <w:r w:rsidR="00380B2C" w:rsidRPr="00D225D9">
        <w:rPr>
          <w:rStyle w:val="Hyperlink"/>
          <w:rFonts w:ascii="Arial" w:eastAsia="Times New Roman" w:hAnsi="Arial" w:cs="Arial"/>
          <w:color w:val="auto"/>
          <w:sz w:val="24"/>
          <w:szCs w:val="24"/>
          <w:u w:val="none"/>
        </w:rPr>
        <w:t xml:space="preserve"> for distribution</w:t>
      </w:r>
      <w:r w:rsidR="00B70AF0" w:rsidRPr="00D225D9">
        <w:rPr>
          <w:rStyle w:val="Hyperlink"/>
          <w:rFonts w:ascii="Arial" w:eastAsia="Times New Roman" w:hAnsi="Arial" w:cs="Arial"/>
          <w:color w:val="auto"/>
          <w:sz w:val="24"/>
          <w:szCs w:val="24"/>
          <w:u w:val="none"/>
        </w:rPr>
        <w:t>.</w:t>
      </w:r>
      <w:r w:rsidR="00B70AF0" w:rsidRPr="00D225D9">
        <w:rPr>
          <w:rFonts w:ascii="Arial" w:eastAsia="Arial" w:hAnsi="Arial" w:cs="Arial"/>
          <w:sz w:val="24"/>
          <w:szCs w:val="24"/>
        </w:rPr>
        <w:t xml:space="preserve"> </w:t>
      </w:r>
    </w:p>
    <w:p w14:paraId="6E2A4C89" w14:textId="77777777" w:rsidR="00B70AF0" w:rsidRPr="00D225D9" w:rsidRDefault="00B70AF0" w:rsidP="00391FD4">
      <w:pPr>
        <w:tabs>
          <w:tab w:val="left" w:pos="1800"/>
        </w:tabs>
        <w:spacing w:after="0" w:line="240" w:lineRule="auto"/>
        <w:ind w:left="1800" w:hanging="360"/>
        <w:contextualSpacing/>
        <w:rPr>
          <w:rFonts w:ascii="Arial" w:eastAsia="Arial" w:hAnsi="Arial" w:cs="Arial"/>
          <w:color w:val="000000"/>
          <w:sz w:val="24"/>
          <w:szCs w:val="24"/>
        </w:rPr>
      </w:pPr>
    </w:p>
    <w:p w14:paraId="64D49FAF" w14:textId="4EB6ECC0" w:rsidR="003B7BC9" w:rsidRPr="00D225D9" w:rsidRDefault="003B7BC9" w:rsidP="00D225D9">
      <w:pPr>
        <w:pStyle w:val="ListParagraph"/>
        <w:numPr>
          <w:ilvl w:val="0"/>
          <w:numId w:val="42"/>
        </w:numPr>
        <w:tabs>
          <w:tab w:val="left" w:pos="1800"/>
        </w:tabs>
        <w:spacing w:after="0" w:line="240" w:lineRule="auto"/>
        <w:ind w:left="1800"/>
        <w:rPr>
          <w:rFonts w:ascii="Arial" w:eastAsia="Times New Roman" w:hAnsi="Arial" w:cs="Arial"/>
          <w:sz w:val="24"/>
          <w:szCs w:val="24"/>
        </w:rPr>
      </w:pPr>
      <w:r w:rsidRPr="00D225D9">
        <w:rPr>
          <w:rFonts w:ascii="Arial" w:eastAsia="Times New Roman" w:hAnsi="Arial" w:cs="Arial"/>
          <w:color w:val="000000"/>
          <w:sz w:val="24"/>
          <w:szCs w:val="24"/>
        </w:rPr>
        <w:t>The hiring manager shall inform all current regular staff employees</w:t>
      </w:r>
      <w:r w:rsidR="00FF4356" w:rsidRPr="00D225D9">
        <w:rPr>
          <w:rFonts w:ascii="Arial" w:eastAsia="Times New Roman" w:hAnsi="Arial" w:cs="Arial"/>
          <w:color w:val="000000"/>
          <w:sz w:val="24"/>
          <w:szCs w:val="24"/>
        </w:rPr>
        <w:t xml:space="preserve"> in writing</w:t>
      </w:r>
      <w:r w:rsidR="00D225D9">
        <w:rPr>
          <w:rFonts w:ascii="Arial" w:eastAsia="Times New Roman" w:hAnsi="Arial" w:cs="Arial"/>
          <w:color w:val="000000"/>
          <w:sz w:val="24"/>
          <w:szCs w:val="24"/>
        </w:rPr>
        <w:t xml:space="preserve"> </w:t>
      </w:r>
      <w:r w:rsidRPr="00D225D9">
        <w:rPr>
          <w:rFonts w:ascii="Arial" w:eastAsia="Times New Roman" w:hAnsi="Arial" w:cs="Arial"/>
          <w:color w:val="000000"/>
          <w:sz w:val="24"/>
          <w:szCs w:val="24"/>
        </w:rPr>
        <w:t>of the employment opportunity within the departmen</w:t>
      </w:r>
      <w:r w:rsidR="00C05C82" w:rsidRPr="00D225D9">
        <w:rPr>
          <w:rFonts w:ascii="Arial" w:eastAsia="Times New Roman" w:hAnsi="Arial" w:cs="Arial"/>
          <w:color w:val="000000"/>
          <w:sz w:val="24"/>
          <w:szCs w:val="24"/>
        </w:rPr>
        <w:t>t</w:t>
      </w:r>
      <w:r w:rsidR="00D225D9">
        <w:rPr>
          <w:rFonts w:ascii="Arial" w:eastAsia="Times New Roman" w:hAnsi="Arial" w:cs="Arial"/>
          <w:color w:val="000000"/>
          <w:sz w:val="24"/>
          <w:szCs w:val="24"/>
        </w:rPr>
        <w:t xml:space="preserve"> </w:t>
      </w:r>
      <w:r w:rsidR="00FF4356" w:rsidRPr="00D225D9">
        <w:rPr>
          <w:rFonts w:ascii="Arial" w:eastAsia="Times New Roman" w:hAnsi="Arial" w:cs="Arial"/>
          <w:color w:val="000000"/>
          <w:sz w:val="24"/>
          <w:szCs w:val="24"/>
        </w:rPr>
        <w:t>and provide them</w:t>
      </w:r>
      <w:r w:rsidR="00163D20" w:rsidRPr="00D225D9">
        <w:rPr>
          <w:rFonts w:ascii="Arial" w:eastAsia="Times New Roman" w:hAnsi="Arial" w:cs="Arial"/>
          <w:color w:val="000000"/>
          <w:sz w:val="24"/>
          <w:szCs w:val="24"/>
        </w:rPr>
        <w:t xml:space="preserve"> with the</w:t>
      </w:r>
      <w:r w:rsidR="00E05D29" w:rsidRPr="00D225D9">
        <w:rPr>
          <w:rFonts w:ascii="Arial" w:eastAsia="Times New Roman" w:hAnsi="Arial" w:cs="Arial"/>
          <w:color w:val="0000FF"/>
          <w:sz w:val="24"/>
          <w:szCs w:val="24"/>
        </w:rPr>
        <w:t xml:space="preserve"> </w:t>
      </w:r>
      <w:r w:rsidR="00B70AF0" w:rsidRPr="00D225D9">
        <w:rPr>
          <w:rFonts w:ascii="Arial" w:eastAsia="Times New Roman" w:hAnsi="Arial" w:cs="Arial"/>
          <w:color w:val="000000"/>
          <w:sz w:val="24"/>
          <w:szCs w:val="24"/>
        </w:rPr>
        <w:t xml:space="preserve">secure </w:t>
      </w:r>
      <w:r w:rsidR="006C688F" w:rsidRPr="00D225D9">
        <w:rPr>
          <w:rFonts w:ascii="Arial" w:eastAsia="Times New Roman" w:hAnsi="Arial" w:cs="Arial"/>
          <w:color w:val="000000"/>
          <w:sz w:val="24"/>
          <w:szCs w:val="24"/>
        </w:rPr>
        <w:t xml:space="preserve">link </w:t>
      </w:r>
      <w:r w:rsidR="00FF4356" w:rsidRPr="00D225D9">
        <w:rPr>
          <w:rFonts w:ascii="Arial" w:eastAsia="Times New Roman" w:hAnsi="Arial" w:cs="Arial"/>
          <w:color w:val="000000"/>
          <w:sz w:val="24"/>
          <w:szCs w:val="24"/>
        </w:rPr>
        <w:t xml:space="preserve">to the job posting. </w:t>
      </w:r>
    </w:p>
    <w:p w14:paraId="4BFEF9B4" w14:textId="77777777" w:rsidR="003B7BC9" w:rsidRPr="00D225D9" w:rsidRDefault="003B7BC9" w:rsidP="00391FD4">
      <w:pPr>
        <w:tabs>
          <w:tab w:val="left" w:pos="1800"/>
        </w:tabs>
        <w:spacing w:after="0" w:line="240" w:lineRule="auto"/>
        <w:ind w:left="360" w:hanging="360"/>
        <w:rPr>
          <w:rFonts w:ascii="Arial" w:eastAsia="Times New Roman" w:hAnsi="Arial" w:cs="Arial"/>
          <w:sz w:val="24"/>
          <w:szCs w:val="24"/>
        </w:rPr>
      </w:pPr>
      <w:r w:rsidRPr="00D225D9">
        <w:rPr>
          <w:rFonts w:ascii="Arial" w:eastAsia="Times New Roman" w:hAnsi="Arial" w:cs="Arial"/>
          <w:color w:val="000000"/>
          <w:sz w:val="24"/>
          <w:szCs w:val="24"/>
        </w:rPr>
        <w:t> </w:t>
      </w:r>
    </w:p>
    <w:p w14:paraId="13D9FA9B" w14:textId="77777777" w:rsidR="009B5ABB" w:rsidRPr="00B06E82" w:rsidRDefault="009B5ABB" w:rsidP="00391FD4">
      <w:pPr>
        <w:spacing w:after="0" w:line="240" w:lineRule="auto"/>
        <w:ind w:left="1800"/>
        <w:rPr>
          <w:rFonts w:ascii="Arial" w:eastAsia="Times New Roman" w:hAnsi="Arial" w:cs="Arial"/>
          <w:sz w:val="24"/>
          <w:szCs w:val="24"/>
        </w:rPr>
      </w:pPr>
    </w:p>
    <w:p w14:paraId="37EF6612" w14:textId="6939FB15"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xml:space="preserve">All internal departmental postings must remain open for at least five </w:t>
      </w:r>
      <w:r w:rsidR="00B41CD6" w:rsidRPr="00B06E82">
        <w:rPr>
          <w:rFonts w:ascii="Arial" w:eastAsia="Times New Roman" w:hAnsi="Arial" w:cs="Arial"/>
          <w:color w:val="000000"/>
          <w:sz w:val="24"/>
          <w:szCs w:val="24"/>
        </w:rPr>
        <w:t xml:space="preserve">business </w:t>
      </w:r>
      <w:r w:rsidRPr="00B06E82">
        <w:rPr>
          <w:rFonts w:ascii="Arial" w:eastAsia="Times New Roman" w:hAnsi="Arial" w:cs="Arial"/>
          <w:color w:val="000000"/>
          <w:sz w:val="24"/>
          <w:szCs w:val="24"/>
        </w:rPr>
        <w:t xml:space="preserve">days from the date of notification to all eligible employees. </w:t>
      </w:r>
    </w:p>
    <w:p w14:paraId="762BA158"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w:t>
      </w:r>
    </w:p>
    <w:p w14:paraId="02D9A0E3" w14:textId="5B2CA883"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xml:space="preserve">The hiring manager will </w:t>
      </w:r>
      <w:r w:rsidR="00B70AF0">
        <w:rPr>
          <w:rFonts w:ascii="Arial" w:eastAsia="Times New Roman" w:hAnsi="Arial" w:cs="Arial"/>
          <w:color w:val="000000"/>
          <w:sz w:val="24"/>
          <w:szCs w:val="24"/>
        </w:rPr>
        <w:t>follow all applicable recruiting procedures</w:t>
      </w:r>
      <w:r w:rsidR="00D225D9">
        <w:rPr>
          <w:rFonts w:ascii="Arial" w:eastAsia="Times New Roman" w:hAnsi="Arial" w:cs="Arial"/>
          <w:color w:val="000000"/>
          <w:sz w:val="24"/>
          <w:szCs w:val="24"/>
        </w:rPr>
        <w:t>,</w:t>
      </w:r>
      <w:r w:rsidR="00B70AF0">
        <w:rPr>
          <w:rFonts w:ascii="Arial" w:eastAsia="Times New Roman" w:hAnsi="Arial" w:cs="Arial"/>
          <w:color w:val="000000"/>
          <w:sz w:val="24"/>
          <w:szCs w:val="24"/>
        </w:rPr>
        <w:t xml:space="preserve"> as outlined </w:t>
      </w:r>
      <w:r w:rsidR="00D225D9">
        <w:rPr>
          <w:rFonts w:ascii="Arial" w:eastAsia="Times New Roman" w:hAnsi="Arial" w:cs="Arial"/>
          <w:color w:val="000000"/>
          <w:sz w:val="24"/>
          <w:szCs w:val="24"/>
        </w:rPr>
        <w:t>in this policy</w:t>
      </w:r>
      <w:r w:rsidR="00B70AF0">
        <w:rPr>
          <w:rFonts w:ascii="Arial" w:eastAsia="Times New Roman" w:hAnsi="Arial" w:cs="Arial"/>
          <w:color w:val="000000"/>
          <w:sz w:val="24"/>
          <w:szCs w:val="24"/>
        </w:rPr>
        <w:t>.</w:t>
      </w:r>
    </w:p>
    <w:p w14:paraId="71FDD7F0"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w:t>
      </w:r>
    </w:p>
    <w:p w14:paraId="32520A3A" w14:textId="0C04C202" w:rsidR="003B7BC9" w:rsidRPr="007A21AA" w:rsidRDefault="003B7BC9" w:rsidP="00D225D9">
      <w:pPr>
        <w:pStyle w:val="ListParagraph"/>
        <w:numPr>
          <w:ilvl w:val="1"/>
          <w:numId w:val="41"/>
        </w:numPr>
        <w:spacing w:after="0" w:line="240" w:lineRule="auto"/>
        <w:ind w:left="1440" w:hanging="720"/>
        <w:rPr>
          <w:rFonts w:ascii="Arial" w:eastAsia="Times New Roman" w:hAnsi="Arial" w:cs="Arial"/>
          <w:sz w:val="24"/>
          <w:szCs w:val="24"/>
        </w:rPr>
      </w:pPr>
      <w:r w:rsidRPr="007A21AA">
        <w:rPr>
          <w:rFonts w:ascii="Arial" w:eastAsia="Times New Roman" w:hAnsi="Arial" w:cs="Arial"/>
          <w:color w:val="000000"/>
          <w:sz w:val="24"/>
          <w:szCs w:val="24"/>
        </w:rPr>
        <w:t>University-Wide Recruiting</w:t>
      </w:r>
      <w:r w:rsidR="00B96591">
        <w:rPr>
          <w:rFonts w:ascii="Arial" w:eastAsia="Times New Roman" w:hAnsi="Arial" w:cs="Arial"/>
          <w:color w:val="000000"/>
          <w:sz w:val="24"/>
          <w:szCs w:val="24"/>
        </w:rPr>
        <w:t xml:space="preserve"> Process Guidelines</w:t>
      </w:r>
    </w:p>
    <w:p w14:paraId="105F1D2D" w14:textId="77777777" w:rsidR="00C05C82" w:rsidRPr="00B06E82" w:rsidRDefault="00C05C82" w:rsidP="00391FD4">
      <w:pPr>
        <w:spacing w:after="0" w:line="240" w:lineRule="auto"/>
        <w:ind w:left="1440" w:hanging="720"/>
        <w:rPr>
          <w:rFonts w:ascii="Arial" w:eastAsia="Times New Roman" w:hAnsi="Arial" w:cs="Arial"/>
          <w:sz w:val="24"/>
          <w:szCs w:val="24"/>
        </w:rPr>
      </w:pPr>
    </w:p>
    <w:p w14:paraId="449672E2" w14:textId="63F7ECE0" w:rsidR="006A7FDB" w:rsidRPr="007A21AA" w:rsidRDefault="003B7BC9" w:rsidP="00722295">
      <w:pPr>
        <w:pStyle w:val="ListParagraph"/>
        <w:numPr>
          <w:ilvl w:val="0"/>
          <w:numId w:val="36"/>
        </w:numPr>
        <w:ind w:left="1800"/>
        <w:rPr>
          <w:rFonts w:ascii="Arial" w:eastAsia="Times New Roman" w:hAnsi="Arial" w:cs="Arial"/>
          <w:color w:val="000000"/>
          <w:sz w:val="24"/>
          <w:szCs w:val="24"/>
        </w:rPr>
      </w:pPr>
      <w:r w:rsidRPr="007A21AA">
        <w:rPr>
          <w:rFonts w:ascii="Arial" w:eastAsia="Times New Roman" w:hAnsi="Arial" w:cs="Arial"/>
          <w:color w:val="000000"/>
          <w:sz w:val="24"/>
          <w:szCs w:val="24"/>
        </w:rPr>
        <w:t xml:space="preserve">A department may use university-wide recruiting to </w:t>
      </w:r>
      <w:proofErr w:type="gramStart"/>
      <w:r w:rsidR="000061A5" w:rsidRPr="007A21AA">
        <w:rPr>
          <w:rFonts w:ascii="Arial" w:eastAsia="Times New Roman" w:hAnsi="Arial" w:cs="Arial"/>
          <w:color w:val="000000"/>
          <w:sz w:val="24"/>
          <w:szCs w:val="24"/>
        </w:rPr>
        <w:t>encourage</w:t>
      </w:r>
      <w:proofErr w:type="gramEnd"/>
      <w:r w:rsidR="00B70AF0" w:rsidRPr="007A21AA">
        <w:rPr>
          <w:rFonts w:ascii="Arial" w:eastAsia="Times New Roman" w:hAnsi="Arial" w:cs="Arial"/>
          <w:color w:val="000000"/>
          <w:sz w:val="24"/>
          <w:szCs w:val="24"/>
        </w:rPr>
        <w:t xml:space="preserve"> </w:t>
      </w:r>
      <w:r w:rsidR="000061A5" w:rsidRPr="007A21AA">
        <w:rPr>
          <w:rFonts w:ascii="Arial" w:eastAsia="Times New Roman" w:hAnsi="Arial" w:cs="Arial"/>
          <w:color w:val="000000"/>
          <w:sz w:val="24"/>
          <w:szCs w:val="24"/>
        </w:rPr>
        <w:t xml:space="preserve"> </w:t>
      </w:r>
    </w:p>
    <w:p w14:paraId="0DCAF7C8" w14:textId="3319CD46" w:rsidR="003B7BC9" w:rsidRPr="00604E4E" w:rsidRDefault="000061A5" w:rsidP="00722295">
      <w:pPr>
        <w:pStyle w:val="ListParagraph"/>
        <w:ind w:left="1800"/>
      </w:pPr>
      <w:r w:rsidRPr="007A21AA">
        <w:rPr>
          <w:rFonts w:ascii="Arial" w:eastAsia="Times New Roman" w:hAnsi="Arial" w:cs="Arial"/>
          <w:color w:val="000000"/>
          <w:sz w:val="24"/>
          <w:szCs w:val="24"/>
        </w:rPr>
        <w:t xml:space="preserve">applications from </w:t>
      </w:r>
      <w:r w:rsidR="00B70AF0" w:rsidRPr="007A21AA">
        <w:rPr>
          <w:rFonts w:ascii="Arial" w:eastAsia="Times New Roman" w:hAnsi="Arial" w:cs="Arial"/>
          <w:color w:val="000000"/>
          <w:sz w:val="24"/>
          <w:szCs w:val="24"/>
        </w:rPr>
        <w:t xml:space="preserve">qualified </w:t>
      </w:r>
      <w:r w:rsidRPr="007A21AA">
        <w:rPr>
          <w:rFonts w:ascii="Arial" w:eastAsia="Times New Roman" w:hAnsi="Arial" w:cs="Arial"/>
          <w:color w:val="000000"/>
          <w:sz w:val="24"/>
          <w:szCs w:val="24"/>
        </w:rPr>
        <w:t xml:space="preserve">Texas State </w:t>
      </w:r>
      <w:r w:rsidR="003B7BC9" w:rsidRPr="007A21AA">
        <w:rPr>
          <w:rFonts w:ascii="Arial" w:eastAsia="Times New Roman" w:hAnsi="Arial" w:cs="Arial"/>
          <w:color w:val="000000"/>
          <w:sz w:val="24"/>
          <w:szCs w:val="24"/>
        </w:rPr>
        <w:t>employees</w:t>
      </w:r>
      <w:r w:rsidRPr="007A21AA">
        <w:rPr>
          <w:rFonts w:ascii="Arial" w:eastAsia="Times New Roman" w:hAnsi="Arial" w:cs="Arial"/>
          <w:color w:val="000000"/>
          <w:sz w:val="24"/>
          <w:szCs w:val="24"/>
        </w:rPr>
        <w:t xml:space="preserve"> (regular staff, student workers, and non-student/non-regular employees)</w:t>
      </w:r>
      <w:r w:rsidR="00B70AF0" w:rsidRPr="007A21AA">
        <w:rPr>
          <w:rFonts w:ascii="Arial" w:eastAsia="Times New Roman" w:hAnsi="Arial" w:cs="Arial"/>
          <w:color w:val="000000"/>
          <w:sz w:val="24"/>
          <w:szCs w:val="24"/>
        </w:rPr>
        <w:t xml:space="preserve"> </w:t>
      </w:r>
      <w:r w:rsidR="003B7BC9" w:rsidRPr="007A21AA">
        <w:rPr>
          <w:rFonts w:ascii="Arial" w:eastAsia="Times New Roman" w:hAnsi="Arial" w:cs="Arial"/>
          <w:color w:val="000000"/>
          <w:sz w:val="24"/>
          <w:szCs w:val="24"/>
        </w:rPr>
        <w:t xml:space="preserve">from </w:t>
      </w:r>
      <w:r w:rsidRPr="007A21AA">
        <w:rPr>
          <w:rFonts w:ascii="Arial" w:eastAsia="Times New Roman" w:hAnsi="Arial" w:cs="Arial"/>
          <w:color w:val="000000"/>
          <w:sz w:val="24"/>
          <w:szCs w:val="24"/>
        </w:rPr>
        <w:t>throughout the institution</w:t>
      </w:r>
      <w:r w:rsidR="003B7BC9" w:rsidRPr="007A21AA">
        <w:rPr>
          <w:rFonts w:ascii="Arial" w:eastAsia="Times New Roman" w:hAnsi="Arial" w:cs="Arial"/>
          <w:color w:val="000000"/>
          <w:sz w:val="24"/>
          <w:szCs w:val="24"/>
        </w:rPr>
        <w:t xml:space="preserve">. A recruiting period of </w:t>
      </w:r>
      <w:r w:rsidR="001B4BAF" w:rsidRPr="007A21AA">
        <w:rPr>
          <w:rFonts w:ascii="Arial" w:eastAsia="Times New Roman" w:hAnsi="Arial" w:cs="Arial"/>
          <w:color w:val="000000"/>
          <w:sz w:val="24"/>
          <w:szCs w:val="24"/>
        </w:rPr>
        <w:t xml:space="preserve">no less than </w:t>
      </w:r>
      <w:r w:rsidR="00722295">
        <w:rPr>
          <w:rFonts w:ascii="Arial" w:eastAsia="Times New Roman" w:hAnsi="Arial" w:cs="Arial"/>
          <w:color w:val="000000"/>
          <w:sz w:val="24"/>
          <w:szCs w:val="24"/>
        </w:rPr>
        <w:t>five</w:t>
      </w:r>
      <w:r w:rsidR="000548D9" w:rsidRPr="007A21AA">
        <w:rPr>
          <w:rFonts w:ascii="Arial" w:eastAsia="Times New Roman" w:hAnsi="Arial" w:cs="Arial"/>
          <w:color w:val="000000"/>
          <w:sz w:val="24"/>
          <w:szCs w:val="24"/>
        </w:rPr>
        <w:t xml:space="preserve"> </w:t>
      </w:r>
      <w:r w:rsidR="00B41CD6" w:rsidRPr="007A21AA">
        <w:rPr>
          <w:rFonts w:ascii="Arial" w:eastAsia="Times New Roman" w:hAnsi="Arial" w:cs="Arial"/>
          <w:color w:val="000000"/>
          <w:sz w:val="24"/>
          <w:szCs w:val="24"/>
        </w:rPr>
        <w:lastRenderedPageBreak/>
        <w:t xml:space="preserve">business </w:t>
      </w:r>
      <w:r w:rsidR="003B7BC9" w:rsidRPr="007A21AA">
        <w:rPr>
          <w:rFonts w:ascii="Arial" w:eastAsia="Times New Roman" w:hAnsi="Arial" w:cs="Arial"/>
          <w:color w:val="000000"/>
          <w:sz w:val="24"/>
          <w:szCs w:val="24"/>
        </w:rPr>
        <w:t xml:space="preserve">days </w:t>
      </w:r>
      <w:r w:rsidR="00722295">
        <w:rPr>
          <w:rFonts w:ascii="Arial" w:eastAsia="Times New Roman" w:hAnsi="Arial" w:cs="Arial"/>
          <w:color w:val="000000"/>
          <w:sz w:val="24"/>
          <w:szCs w:val="24"/>
        </w:rPr>
        <w:t>will be</w:t>
      </w:r>
      <w:r w:rsidR="003B7BC9" w:rsidRPr="007A21AA">
        <w:rPr>
          <w:rFonts w:ascii="Arial" w:eastAsia="Times New Roman" w:hAnsi="Arial" w:cs="Arial"/>
          <w:color w:val="000000"/>
          <w:sz w:val="24"/>
          <w:szCs w:val="24"/>
        </w:rPr>
        <w:t xml:space="preserve"> required unless </w:t>
      </w:r>
      <w:r w:rsidRPr="007A21AA">
        <w:rPr>
          <w:rFonts w:ascii="Arial" w:eastAsia="Times New Roman" w:hAnsi="Arial" w:cs="Arial"/>
          <w:color w:val="000000"/>
          <w:sz w:val="24"/>
          <w:szCs w:val="24"/>
        </w:rPr>
        <w:t xml:space="preserve">an exception </w:t>
      </w:r>
      <w:r w:rsidR="00604E4E" w:rsidRPr="007A21AA">
        <w:rPr>
          <w:rFonts w:ascii="Arial" w:eastAsia="Times New Roman" w:hAnsi="Arial" w:cs="Arial"/>
          <w:color w:val="000000"/>
          <w:sz w:val="24"/>
          <w:szCs w:val="24"/>
        </w:rPr>
        <w:t xml:space="preserve">applies under this policy or </w:t>
      </w:r>
      <w:r w:rsidRPr="007A21AA">
        <w:rPr>
          <w:rFonts w:ascii="Arial" w:eastAsia="Times New Roman" w:hAnsi="Arial" w:cs="Arial"/>
          <w:color w:val="000000"/>
          <w:sz w:val="24"/>
          <w:szCs w:val="24"/>
        </w:rPr>
        <w:t>is granted</w:t>
      </w:r>
      <w:r w:rsidR="00604E4E" w:rsidRPr="007A21AA">
        <w:rPr>
          <w:rFonts w:ascii="Arial" w:eastAsia="Times New Roman" w:hAnsi="Arial" w:cs="Arial"/>
          <w:color w:val="000000"/>
          <w:sz w:val="24"/>
          <w:szCs w:val="24"/>
        </w:rPr>
        <w:t xml:space="preserve">. </w:t>
      </w:r>
    </w:p>
    <w:p w14:paraId="5F97196A" w14:textId="7FE4CB52" w:rsidR="00150321" w:rsidRDefault="003B7BC9" w:rsidP="00B679A7">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000D689E" w:rsidRPr="00B06E82">
        <w:rPr>
          <w:rFonts w:ascii="Arial" w:eastAsia="Times New Roman" w:hAnsi="Arial" w:cs="Arial"/>
          <w:color w:val="000000"/>
          <w:sz w:val="24"/>
          <w:szCs w:val="24"/>
        </w:rPr>
        <w:t xml:space="preserve">Workers employed or hired through temporary staffing vendors </w:t>
      </w:r>
      <w:r w:rsidR="00016FD0">
        <w:rPr>
          <w:rFonts w:ascii="Arial" w:eastAsia="Times New Roman" w:hAnsi="Arial" w:cs="Arial"/>
          <w:color w:val="000000"/>
          <w:sz w:val="24"/>
          <w:szCs w:val="24"/>
        </w:rPr>
        <w:t>may be</w:t>
      </w:r>
      <w:r w:rsidR="00016FD0" w:rsidRPr="00B06E82">
        <w:rPr>
          <w:rFonts w:ascii="Arial" w:eastAsia="Times New Roman" w:hAnsi="Arial" w:cs="Arial"/>
          <w:color w:val="000000"/>
          <w:sz w:val="24"/>
          <w:szCs w:val="24"/>
        </w:rPr>
        <w:t xml:space="preserve"> </w:t>
      </w:r>
      <w:r w:rsidR="000D689E" w:rsidRPr="00B06E82">
        <w:rPr>
          <w:rFonts w:ascii="Arial" w:eastAsia="Times New Roman" w:hAnsi="Arial" w:cs="Arial"/>
          <w:color w:val="000000"/>
          <w:sz w:val="24"/>
          <w:szCs w:val="24"/>
        </w:rPr>
        <w:t xml:space="preserve">eligible </w:t>
      </w:r>
      <w:r w:rsidR="000061A5">
        <w:rPr>
          <w:rFonts w:ascii="Arial" w:eastAsia="Times New Roman" w:hAnsi="Arial" w:cs="Arial"/>
          <w:color w:val="000000"/>
          <w:sz w:val="24"/>
          <w:szCs w:val="24"/>
        </w:rPr>
        <w:t xml:space="preserve">to apply under the </w:t>
      </w:r>
      <w:r w:rsidR="000D689E" w:rsidRPr="00B06E82">
        <w:rPr>
          <w:rFonts w:ascii="Arial" w:eastAsia="Times New Roman" w:hAnsi="Arial" w:cs="Arial"/>
          <w:color w:val="000000"/>
          <w:sz w:val="24"/>
          <w:szCs w:val="24"/>
        </w:rPr>
        <w:t xml:space="preserve">university-wide </w:t>
      </w:r>
      <w:r w:rsidR="000061A5">
        <w:rPr>
          <w:rFonts w:ascii="Arial" w:eastAsia="Times New Roman" w:hAnsi="Arial" w:cs="Arial"/>
          <w:color w:val="000000"/>
          <w:sz w:val="24"/>
          <w:szCs w:val="24"/>
        </w:rPr>
        <w:t>recruiting option</w:t>
      </w:r>
      <w:r w:rsidR="00A6171B">
        <w:rPr>
          <w:rFonts w:ascii="Arial" w:eastAsia="Times New Roman" w:hAnsi="Arial" w:cs="Arial"/>
          <w:color w:val="000000"/>
          <w:sz w:val="24"/>
          <w:szCs w:val="24"/>
        </w:rPr>
        <w:t>, provided there are no contractual restrictions</w:t>
      </w:r>
      <w:r w:rsidR="000B0587">
        <w:rPr>
          <w:rFonts w:ascii="Arial" w:eastAsia="Times New Roman" w:hAnsi="Arial" w:cs="Arial"/>
          <w:color w:val="000000"/>
          <w:sz w:val="24"/>
          <w:szCs w:val="24"/>
        </w:rPr>
        <w:t xml:space="preserve"> with the vendor</w:t>
      </w:r>
      <w:r w:rsidR="000D689E" w:rsidRPr="00B06E82">
        <w:rPr>
          <w:rFonts w:ascii="Arial" w:eastAsia="Times New Roman" w:hAnsi="Arial" w:cs="Arial"/>
          <w:color w:val="000000"/>
          <w:sz w:val="24"/>
          <w:szCs w:val="24"/>
        </w:rPr>
        <w:t xml:space="preserve">. </w:t>
      </w:r>
    </w:p>
    <w:p w14:paraId="1B28CBCB" w14:textId="77777777" w:rsidR="00264E0F" w:rsidRPr="00B06E82" w:rsidRDefault="00264E0F" w:rsidP="00391FD4">
      <w:pPr>
        <w:spacing w:after="0" w:line="240" w:lineRule="auto"/>
        <w:ind w:left="1800"/>
        <w:rPr>
          <w:rFonts w:ascii="Arial" w:eastAsia="Times New Roman" w:hAnsi="Arial" w:cs="Arial"/>
          <w:sz w:val="24"/>
          <w:szCs w:val="24"/>
        </w:rPr>
      </w:pPr>
    </w:p>
    <w:p w14:paraId="42B6DE9C" w14:textId="124581CD" w:rsidR="00C05C82"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3</w:t>
      </w:r>
      <w:r w:rsidRPr="00B06E82">
        <w:rPr>
          <w:rFonts w:ascii="Arial" w:eastAsia="Times New Roman" w:hAnsi="Arial" w:cs="Arial"/>
          <w:color w:val="000000"/>
          <w:sz w:val="24"/>
          <w:szCs w:val="24"/>
        </w:rPr>
        <w:t>.0</w:t>
      </w:r>
      <w:r w:rsidR="00D225D9">
        <w:rPr>
          <w:rFonts w:ascii="Arial" w:eastAsia="Times New Roman" w:hAnsi="Arial" w:cs="Arial"/>
          <w:color w:val="000000"/>
          <w:sz w:val="24"/>
          <w:szCs w:val="24"/>
        </w:rPr>
        <w:t>4</w:t>
      </w:r>
      <w:r w:rsidRPr="00B06E82">
        <w:rPr>
          <w:rFonts w:ascii="Arial" w:eastAsia="Times New Roman" w:hAnsi="Arial" w:cs="Arial"/>
          <w:color w:val="000000"/>
          <w:sz w:val="24"/>
          <w:szCs w:val="24"/>
        </w:rPr>
        <w:tab/>
        <w:t>Open Recruiting</w:t>
      </w:r>
      <w:r w:rsidR="00B96591">
        <w:rPr>
          <w:rFonts w:ascii="Arial" w:eastAsia="Times New Roman" w:hAnsi="Arial" w:cs="Arial"/>
          <w:color w:val="000000"/>
          <w:sz w:val="24"/>
          <w:szCs w:val="24"/>
        </w:rPr>
        <w:t xml:space="preserve"> Process Guidelines</w:t>
      </w:r>
    </w:p>
    <w:p w14:paraId="7C86DE1C" w14:textId="77777777" w:rsidR="00C05C82" w:rsidRPr="00B06E82" w:rsidRDefault="00C05C82" w:rsidP="00391FD4">
      <w:pPr>
        <w:spacing w:after="0" w:line="240" w:lineRule="auto"/>
        <w:rPr>
          <w:rFonts w:ascii="Arial" w:eastAsia="Times New Roman" w:hAnsi="Arial" w:cs="Arial"/>
          <w:sz w:val="24"/>
          <w:szCs w:val="24"/>
        </w:rPr>
      </w:pPr>
    </w:p>
    <w:p w14:paraId="776B4E60" w14:textId="0B70FCB4" w:rsidR="003B7BC9" w:rsidRPr="00B06E82" w:rsidRDefault="003B7BC9" w:rsidP="00020E09">
      <w:pPr>
        <w:tabs>
          <w:tab w:val="left" w:pos="1800"/>
        </w:tabs>
        <w:spacing w:after="0" w:line="240" w:lineRule="auto"/>
        <w:ind w:left="1800" w:hanging="360"/>
        <w:rPr>
          <w:rFonts w:ascii="Arial" w:eastAsia="Times New Roman" w:hAnsi="Arial" w:cs="Arial"/>
          <w:sz w:val="24"/>
          <w:szCs w:val="24"/>
        </w:rPr>
      </w:pPr>
      <w:r w:rsidRPr="46737AD5">
        <w:rPr>
          <w:rFonts w:ascii="Arial" w:eastAsia="Arial" w:hAnsi="Arial" w:cs="Arial"/>
          <w:color w:val="000000" w:themeColor="text1"/>
          <w:sz w:val="24"/>
          <w:szCs w:val="24"/>
        </w:rPr>
        <w:t>a.</w:t>
      </w:r>
      <w:r>
        <w:tab/>
      </w:r>
      <w:r w:rsidRPr="46737AD5">
        <w:rPr>
          <w:rFonts w:ascii="Arial" w:eastAsia="Times New Roman" w:hAnsi="Arial" w:cs="Arial"/>
          <w:color w:val="000000" w:themeColor="text1"/>
          <w:sz w:val="24"/>
          <w:szCs w:val="24"/>
        </w:rPr>
        <w:t>Open recruiting provides for public posting of positions</w:t>
      </w:r>
      <w:r w:rsidR="00604E4E" w:rsidRPr="46737AD5">
        <w:rPr>
          <w:rFonts w:ascii="Arial" w:eastAsia="Times New Roman" w:hAnsi="Arial" w:cs="Arial"/>
          <w:color w:val="000000" w:themeColor="text1"/>
          <w:sz w:val="24"/>
          <w:szCs w:val="24"/>
        </w:rPr>
        <w:t xml:space="preserve">. Under this option, all </w:t>
      </w:r>
      <w:r w:rsidRPr="46737AD5">
        <w:rPr>
          <w:rFonts w:ascii="Arial" w:eastAsia="Times New Roman" w:hAnsi="Arial" w:cs="Arial"/>
          <w:color w:val="000000" w:themeColor="text1"/>
          <w:sz w:val="24"/>
          <w:szCs w:val="24"/>
        </w:rPr>
        <w:t xml:space="preserve">qualified applicants </w:t>
      </w:r>
      <w:r w:rsidR="00604E4E" w:rsidRPr="46737AD5">
        <w:rPr>
          <w:rFonts w:ascii="Arial" w:eastAsia="Times New Roman" w:hAnsi="Arial" w:cs="Arial"/>
          <w:color w:val="000000" w:themeColor="text1"/>
          <w:sz w:val="24"/>
          <w:szCs w:val="24"/>
        </w:rPr>
        <w:t>may apply and be considered: regular staff, students, and non-regular employees, as well as those employed through temporary staffing vendors</w:t>
      </w:r>
      <w:r w:rsidR="007D7772" w:rsidRPr="46737AD5">
        <w:rPr>
          <w:rFonts w:ascii="Arial" w:eastAsia="Times New Roman" w:hAnsi="Arial" w:cs="Arial"/>
          <w:color w:val="000000" w:themeColor="text1"/>
          <w:sz w:val="24"/>
          <w:szCs w:val="24"/>
        </w:rPr>
        <w:t>, provided there are no contractual restrictions with the vendor</w:t>
      </w:r>
      <w:r w:rsidR="00604E4E" w:rsidRPr="46737AD5">
        <w:rPr>
          <w:rFonts w:ascii="Arial" w:eastAsia="Times New Roman" w:hAnsi="Arial" w:cs="Arial"/>
          <w:color w:val="000000" w:themeColor="text1"/>
          <w:sz w:val="24"/>
          <w:szCs w:val="24"/>
        </w:rPr>
        <w:t>. All applicants</w:t>
      </w:r>
      <w:r w:rsidR="009D74D2" w:rsidRPr="46737AD5">
        <w:rPr>
          <w:rFonts w:ascii="Arial" w:eastAsia="Times New Roman" w:hAnsi="Arial" w:cs="Arial"/>
          <w:sz w:val="24"/>
          <w:szCs w:val="24"/>
        </w:rPr>
        <w:t xml:space="preserve"> must </w:t>
      </w:r>
      <w:r w:rsidR="009D74D2" w:rsidRPr="46737AD5">
        <w:rPr>
          <w:rFonts w:ascii="Arial" w:eastAsia="Times New Roman" w:hAnsi="Arial" w:cs="Arial"/>
          <w:color w:val="000000" w:themeColor="text1"/>
          <w:sz w:val="24"/>
          <w:szCs w:val="24"/>
        </w:rPr>
        <w:t>apply in accordance with application procedures</w:t>
      </w:r>
      <w:r w:rsidR="00757197" w:rsidRPr="46737AD5">
        <w:rPr>
          <w:rFonts w:ascii="Arial" w:eastAsia="Times New Roman" w:hAnsi="Arial" w:cs="Arial"/>
          <w:color w:val="000000" w:themeColor="text1"/>
          <w:sz w:val="24"/>
          <w:szCs w:val="24"/>
        </w:rPr>
        <w:t xml:space="preserve"> as outlined in the job posting</w:t>
      </w:r>
      <w:r w:rsidR="00412E02" w:rsidRPr="46737AD5">
        <w:rPr>
          <w:rFonts w:ascii="Arial" w:eastAsia="Times New Roman" w:hAnsi="Arial" w:cs="Arial"/>
          <w:color w:val="000000" w:themeColor="text1"/>
          <w:sz w:val="24"/>
          <w:szCs w:val="24"/>
        </w:rPr>
        <w:t>.</w:t>
      </w:r>
    </w:p>
    <w:p w14:paraId="311836C6"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08FA056D" w14:textId="2F2C75C2"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46737AD5">
        <w:rPr>
          <w:rFonts w:ascii="Arial" w:eastAsia="Arial" w:hAnsi="Arial" w:cs="Arial"/>
          <w:color w:val="000000" w:themeColor="text1"/>
          <w:sz w:val="24"/>
          <w:szCs w:val="24"/>
        </w:rPr>
        <w:t>b.</w:t>
      </w:r>
      <w:r>
        <w:tab/>
      </w:r>
      <w:r w:rsidRPr="46737AD5">
        <w:rPr>
          <w:rFonts w:ascii="Arial" w:eastAsia="Times New Roman" w:hAnsi="Arial" w:cs="Arial"/>
          <w:color w:val="000000" w:themeColor="text1"/>
          <w:sz w:val="24"/>
          <w:szCs w:val="24"/>
        </w:rPr>
        <w:t xml:space="preserve">A recruiting period of </w:t>
      </w:r>
      <w:r w:rsidR="00722295">
        <w:rPr>
          <w:rFonts w:ascii="Arial" w:eastAsia="Times New Roman" w:hAnsi="Arial" w:cs="Arial"/>
          <w:color w:val="000000" w:themeColor="text1"/>
          <w:sz w:val="24"/>
          <w:szCs w:val="24"/>
        </w:rPr>
        <w:t>five</w:t>
      </w:r>
      <w:r w:rsidR="001A5F80" w:rsidRPr="46737AD5">
        <w:rPr>
          <w:rFonts w:ascii="Arial" w:eastAsia="Times New Roman" w:hAnsi="Arial" w:cs="Arial"/>
          <w:color w:val="000000" w:themeColor="text1"/>
          <w:sz w:val="24"/>
          <w:szCs w:val="24"/>
        </w:rPr>
        <w:t xml:space="preserve"> business </w:t>
      </w:r>
      <w:r w:rsidRPr="46737AD5">
        <w:rPr>
          <w:rFonts w:ascii="Arial" w:eastAsia="Times New Roman" w:hAnsi="Arial" w:cs="Arial"/>
          <w:color w:val="000000" w:themeColor="text1"/>
          <w:sz w:val="24"/>
          <w:szCs w:val="24"/>
        </w:rPr>
        <w:t xml:space="preserve">days </w:t>
      </w:r>
      <w:r w:rsidR="00722295">
        <w:rPr>
          <w:rFonts w:ascii="Arial" w:eastAsia="Times New Roman" w:hAnsi="Arial" w:cs="Arial"/>
          <w:color w:val="000000" w:themeColor="text1"/>
          <w:sz w:val="24"/>
          <w:szCs w:val="24"/>
        </w:rPr>
        <w:t>will be</w:t>
      </w:r>
      <w:r w:rsidRPr="46737AD5">
        <w:rPr>
          <w:rFonts w:ascii="Arial" w:eastAsia="Times New Roman" w:hAnsi="Arial" w:cs="Arial"/>
          <w:color w:val="000000" w:themeColor="text1"/>
          <w:sz w:val="24"/>
          <w:szCs w:val="24"/>
        </w:rPr>
        <w:t xml:space="preserve"> required unless </w:t>
      </w:r>
      <w:r w:rsidR="00604E4E" w:rsidRPr="46737AD5">
        <w:rPr>
          <w:rFonts w:ascii="Arial" w:eastAsia="Times New Roman" w:hAnsi="Arial" w:cs="Arial"/>
          <w:color w:val="000000" w:themeColor="text1"/>
          <w:sz w:val="24"/>
          <w:szCs w:val="24"/>
        </w:rPr>
        <w:t xml:space="preserve">an exception applies under this policy or is granted. </w:t>
      </w:r>
    </w:p>
    <w:p w14:paraId="7AAEE29D"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6F9B0D16" w14:textId="0CA90F87" w:rsidR="00835E41" w:rsidRPr="00B06E82" w:rsidRDefault="00163D20" w:rsidP="00391FD4">
      <w:pPr>
        <w:tabs>
          <w:tab w:val="left" w:pos="810"/>
          <w:tab w:val="left" w:pos="1080"/>
          <w:tab w:val="left" w:pos="1440"/>
          <w:tab w:val="left" w:pos="1800"/>
        </w:tabs>
        <w:spacing w:after="0" w:line="240" w:lineRule="auto"/>
        <w:ind w:left="1080" w:hanging="360"/>
        <w:rPr>
          <w:rFonts w:ascii="Arial" w:eastAsia="Times New Roman" w:hAnsi="Arial" w:cs="Arial"/>
          <w:sz w:val="24"/>
          <w:szCs w:val="24"/>
        </w:rPr>
      </w:pPr>
      <w:r w:rsidRPr="00B06E82">
        <w:rPr>
          <w:rFonts w:ascii="Arial" w:eastAsia="Times New Roman" w:hAnsi="Arial" w:cs="Arial"/>
          <w:sz w:val="24"/>
          <w:szCs w:val="24"/>
        </w:rPr>
        <w:t>0</w:t>
      </w:r>
      <w:r w:rsidR="00061FAD" w:rsidRPr="00B06E82">
        <w:rPr>
          <w:rFonts w:ascii="Arial" w:eastAsia="Times New Roman" w:hAnsi="Arial" w:cs="Arial"/>
          <w:sz w:val="24"/>
          <w:szCs w:val="24"/>
        </w:rPr>
        <w:t>3</w:t>
      </w:r>
      <w:r w:rsidRPr="00B06E82">
        <w:rPr>
          <w:rFonts w:ascii="Arial" w:eastAsia="Times New Roman" w:hAnsi="Arial" w:cs="Arial"/>
          <w:sz w:val="24"/>
          <w:szCs w:val="24"/>
        </w:rPr>
        <w:t>.0</w:t>
      </w:r>
      <w:r w:rsidR="00D225D9">
        <w:rPr>
          <w:rFonts w:ascii="Arial" w:eastAsia="Times New Roman" w:hAnsi="Arial" w:cs="Arial"/>
          <w:sz w:val="24"/>
          <w:szCs w:val="24"/>
        </w:rPr>
        <w:t>5</w:t>
      </w:r>
      <w:r w:rsidR="00627B94">
        <w:rPr>
          <w:rFonts w:ascii="Arial" w:eastAsia="Times New Roman" w:hAnsi="Arial" w:cs="Arial"/>
          <w:sz w:val="24"/>
          <w:szCs w:val="24"/>
        </w:rPr>
        <w:tab/>
      </w:r>
      <w:r w:rsidRPr="00B06E82">
        <w:rPr>
          <w:rFonts w:ascii="Arial" w:eastAsia="Times New Roman" w:hAnsi="Arial" w:cs="Arial"/>
          <w:sz w:val="24"/>
          <w:szCs w:val="24"/>
        </w:rPr>
        <w:t xml:space="preserve">Expedited </w:t>
      </w:r>
      <w:r w:rsidR="00870C67" w:rsidRPr="00B06E82">
        <w:rPr>
          <w:rFonts w:ascii="Arial" w:eastAsia="Times New Roman" w:hAnsi="Arial" w:cs="Arial"/>
          <w:sz w:val="24"/>
          <w:szCs w:val="24"/>
        </w:rPr>
        <w:t>Search</w:t>
      </w:r>
      <w:r w:rsidR="00722295">
        <w:rPr>
          <w:rFonts w:ascii="Arial" w:eastAsia="Times New Roman" w:hAnsi="Arial" w:cs="Arial"/>
          <w:sz w:val="24"/>
          <w:szCs w:val="24"/>
        </w:rPr>
        <w:t xml:space="preserve"> Process Guidelines</w:t>
      </w:r>
    </w:p>
    <w:p w14:paraId="2A51E56D" w14:textId="77777777" w:rsidR="00835E41" w:rsidRPr="00B06E82" w:rsidRDefault="00835E41" w:rsidP="00391FD4">
      <w:pPr>
        <w:tabs>
          <w:tab w:val="left" w:pos="1800"/>
        </w:tabs>
        <w:spacing w:after="0" w:line="240" w:lineRule="auto"/>
        <w:ind w:left="1080" w:hanging="360"/>
        <w:rPr>
          <w:rFonts w:ascii="Arial" w:eastAsia="Times New Roman" w:hAnsi="Arial" w:cs="Arial"/>
          <w:sz w:val="24"/>
          <w:szCs w:val="24"/>
        </w:rPr>
      </w:pPr>
    </w:p>
    <w:p w14:paraId="22DB57BF" w14:textId="58F65DAD" w:rsidR="00676E12" w:rsidRPr="00B06E82" w:rsidRDefault="0062045C" w:rsidP="00020E09">
      <w:pPr>
        <w:pStyle w:val="ListParagraph"/>
        <w:tabs>
          <w:tab w:val="left" w:pos="1800"/>
        </w:tabs>
        <w:spacing w:after="0" w:line="240" w:lineRule="auto"/>
        <w:ind w:left="1440"/>
        <w:rPr>
          <w:rFonts w:ascii="Arial" w:eastAsia="Times New Roman" w:hAnsi="Arial" w:cs="Arial"/>
          <w:sz w:val="24"/>
          <w:szCs w:val="24"/>
        </w:rPr>
      </w:pPr>
      <w:r w:rsidRPr="627BD599">
        <w:rPr>
          <w:rFonts w:ascii="Arial" w:eastAsia="Times New Roman" w:hAnsi="Arial" w:cs="Arial"/>
          <w:sz w:val="24"/>
          <w:szCs w:val="24"/>
        </w:rPr>
        <w:t xml:space="preserve">An expedited search is a search to fill a vacant position that may include posting the position for fewer than </w:t>
      </w:r>
      <w:r w:rsidR="00722295">
        <w:rPr>
          <w:rFonts w:ascii="Arial" w:eastAsia="Times New Roman" w:hAnsi="Arial" w:cs="Arial"/>
          <w:sz w:val="24"/>
          <w:szCs w:val="24"/>
        </w:rPr>
        <w:t xml:space="preserve">five </w:t>
      </w:r>
      <w:r w:rsidRPr="627BD599">
        <w:rPr>
          <w:rFonts w:ascii="Arial" w:eastAsia="Times New Roman" w:hAnsi="Arial" w:cs="Arial"/>
          <w:sz w:val="24"/>
          <w:szCs w:val="24"/>
        </w:rPr>
        <w:t xml:space="preserve">business days and/or selecting from a limited candidate pool. </w:t>
      </w:r>
      <w:r w:rsidR="00676E12" w:rsidRPr="627BD599">
        <w:rPr>
          <w:rFonts w:ascii="Arial" w:eastAsia="Times New Roman" w:hAnsi="Arial" w:cs="Arial"/>
          <w:sz w:val="24"/>
          <w:szCs w:val="24"/>
        </w:rPr>
        <w:t xml:space="preserve">Expedited searches are permitted under certain special circumstances. </w:t>
      </w:r>
      <w:r w:rsidR="00627B94" w:rsidRPr="627BD599">
        <w:rPr>
          <w:rFonts w:ascii="Arial" w:eastAsia="Times New Roman" w:hAnsi="Arial" w:cs="Arial"/>
          <w:sz w:val="24"/>
          <w:szCs w:val="24"/>
        </w:rPr>
        <w:t>T</w:t>
      </w:r>
      <w:r w:rsidR="00604E4E" w:rsidRPr="627BD599">
        <w:rPr>
          <w:rFonts w:ascii="Arial" w:eastAsia="Times New Roman" w:hAnsi="Arial" w:cs="Arial"/>
          <w:sz w:val="24"/>
          <w:szCs w:val="24"/>
        </w:rPr>
        <w:t xml:space="preserve">o request an expedited search, the hiring manager must submit an </w:t>
      </w:r>
      <w:hyperlink r:id="rId20" w:history="1">
        <w:r w:rsidR="00604E4E" w:rsidRPr="00722295">
          <w:rPr>
            <w:rStyle w:val="Hyperlink"/>
            <w:rFonts w:ascii="Arial" w:eastAsia="Times New Roman" w:hAnsi="Arial" w:cs="Arial"/>
            <w:sz w:val="24"/>
            <w:szCs w:val="24"/>
          </w:rPr>
          <w:t>Ex</w:t>
        </w:r>
        <w:r w:rsidR="00722295" w:rsidRPr="00722295">
          <w:rPr>
            <w:rStyle w:val="Hyperlink"/>
            <w:rFonts w:ascii="Arial" w:eastAsia="Times New Roman" w:hAnsi="Arial" w:cs="Arial"/>
            <w:sz w:val="24"/>
            <w:szCs w:val="24"/>
          </w:rPr>
          <w:t>pedited Search Exception</w:t>
        </w:r>
        <w:r w:rsidR="00604E4E" w:rsidRPr="00722295">
          <w:rPr>
            <w:rStyle w:val="Hyperlink"/>
            <w:rFonts w:ascii="Arial" w:eastAsia="Times New Roman" w:hAnsi="Arial" w:cs="Arial"/>
            <w:sz w:val="24"/>
            <w:szCs w:val="24"/>
          </w:rPr>
          <w:t xml:space="preserve"> Request form</w:t>
        </w:r>
      </w:hyperlink>
      <w:r w:rsidRPr="627BD599">
        <w:rPr>
          <w:rFonts w:ascii="Arial" w:eastAsia="Times New Roman" w:hAnsi="Arial" w:cs="Arial"/>
          <w:sz w:val="24"/>
          <w:szCs w:val="24"/>
        </w:rPr>
        <w:t xml:space="preserve"> to Talent Acquisition. The exception must be granted prior to proceeding with the search. </w:t>
      </w:r>
      <w:r w:rsidR="00604E4E" w:rsidRPr="627BD599">
        <w:rPr>
          <w:rFonts w:ascii="Arial" w:eastAsia="Times New Roman" w:hAnsi="Arial" w:cs="Arial"/>
          <w:sz w:val="24"/>
          <w:szCs w:val="24"/>
        </w:rPr>
        <w:t xml:space="preserve"> </w:t>
      </w:r>
    </w:p>
    <w:p w14:paraId="53C2095C" w14:textId="77777777" w:rsidR="00676E12" w:rsidRPr="00B06E82" w:rsidRDefault="00676E12" w:rsidP="00391FD4">
      <w:pPr>
        <w:pStyle w:val="ListParagraph"/>
        <w:tabs>
          <w:tab w:val="left" w:pos="1800"/>
        </w:tabs>
        <w:spacing w:after="0" w:line="240" w:lineRule="auto"/>
        <w:ind w:left="1440"/>
        <w:rPr>
          <w:rFonts w:ascii="Arial" w:eastAsia="Times New Roman" w:hAnsi="Arial" w:cs="Arial"/>
          <w:sz w:val="24"/>
          <w:szCs w:val="24"/>
        </w:rPr>
      </w:pPr>
    </w:p>
    <w:p w14:paraId="492A14C9" w14:textId="47FD65E3" w:rsidR="00722295" w:rsidRPr="00B06E82" w:rsidRDefault="00F3233E" w:rsidP="00722295">
      <w:pPr>
        <w:tabs>
          <w:tab w:val="left" w:pos="810"/>
          <w:tab w:val="left" w:pos="1080"/>
          <w:tab w:val="left" w:pos="1440"/>
          <w:tab w:val="left" w:pos="1800"/>
        </w:tabs>
        <w:spacing w:after="0" w:line="240" w:lineRule="auto"/>
        <w:ind w:left="1080" w:hanging="360"/>
        <w:rPr>
          <w:rFonts w:ascii="Arial" w:eastAsia="Times New Roman" w:hAnsi="Arial" w:cs="Arial"/>
          <w:sz w:val="24"/>
          <w:szCs w:val="24"/>
        </w:rPr>
      </w:pPr>
      <w:r w:rsidRPr="00B06E82">
        <w:rPr>
          <w:rFonts w:ascii="Arial" w:eastAsia="Times New Roman" w:hAnsi="Arial" w:cs="Arial"/>
          <w:sz w:val="24"/>
          <w:szCs w:val="24"/>
        </w:rPr>
        <w:t>0</w:t>
      </w:r>
      <w:r w:rsidR="00061FAD" w:rsidRPr="00B06E82">
        <w:rPr>
          <w:rFonts w:ascii="Arial" w:eastAsia="Times New Roman" w:hAnsi="Arial" w:cs="Arial"/>
          <w:sz w:val="24"/>
          <w:szCs w:val="24"/>
        </w:rPr>
        <w:t>3</w:t>
      </w:r>
      <w:r w:rsidRPr="00B06E82">
        <w:rPr>
          <w:rFonts w:ascii="Arial" w:eastAsia="Times New Roman" w:hAnsi="Arial" w:cs="Arial"/>
          <w:sz w:val="24"/>
          <w:szCs w:val="24"/>
        </w:rPr>
        <w:t>.0</w:t>
      </w:r>
      <w:r w:rsidR="00D225D9">
        <w:rPr>
          <w:rFonts w:ascii="Arial" w:eastAsia="Times New Roman" w:hAnsi="Arial" w:cs="Arial"/>
          <w:sz w:val="24"/>
          <w:szCs w:val="24"/>
        </w:rPr>
        <w:t>6</w:t>
      </w:r>
      <w:r w:rsidR="00271367">
        <w:rPr>
          <w:rFonts w:ascii="Arial" w:eastAsia="Times New Roman" w:hAnsi="Arial" w:cs="Arial"/>
          <w:sz w:val="24"/>
          <w:szCs w:val="24"/>
        </w:rPr>
        <w:tab/>
      </w:r>
      <w:r w:rsidRPr="00B06E82">
        <w:rPr>
          <w:rFonts w:ascii="Arial" w:eastAsia="Times New Roman" w:hAnsi="Arial" w:cs="Arial"/>
          <w:sz w:val="24"/>
          <w:szCs w:val="24"/>
        </w:rPr>
        <w:t>Transfer or Promotions</w:t>
      </w:r>
      <w:r w:rsidR="00722295" w:rsidRPr="00722295">
        <w:rPr>
          <w:rFonts w:ascii="Arial" w:eastAsia="Times New Roman" w:hAnsi="Arial" w:cs="Arial"/>
          <w:sz w:val="24"/>
          <w:szCs w:val="24"/>
        </w:rPr>
        <w:t xml:space="preserve"> </w:t>
      </w:r>
      <w:r w:rsidR="00722295">
        <w:rPr>
          <w:rFonts w:ascii="Arial" w:eastAsia="Times New Roman" w:hAnsi="Arial" w:cs="Arial"/>
          <w:sz w:val="24"/>
          <w:szCs w:val="24"/>
        </w:rPr>
        <w:t>Process Guidelines</w:t>
      </w:r>
    </w:p>
    <w:p w14:paraId="7659E6D9" w14:textId="77777777" w:rsidR="00F3233E" w:rsidRPr="00B06E82" w:rsidRDefault="00F3233E" w:rsidP="00722295">
      <w:pPr>
        <w:tabs>
          <w:tab w:val="left" w:pos="1800"/>
        </w:tabs>
        <w:spacing w:after="0" w:line="240" w:lineRule="auto"/>
        <w:rPr>
          <w:rFonts w:ascii="Arial" w:eastAsia="Times New Roman" w:hAnsi="Arial" w:cs="Arial"/>
          <w:sz w:val="24"/>
          <w:szCs w:val="24"/>
        </w:rPr>
      </w:pPr>
    </w:p>
    <w:p w14:paraId="3CB6C4BE" w14:textId="467C9019" w:rsidR="00C05C82" w:rsidRPr="00627B94" w:rsidRDefault="0019258D" w:rsidP="00722295">
      <w:pPr>
        <w:pStyle w:val="ListParagraph"/>
        <w:tabs>
          <w:tab w:val="left" w:pos="1800"/>
        </w:tabs>
        <w:spacing w:after="0" w:line="240" w:lineRule="auto"/>
        <w:ind w:left="1800" w:hanging="360"/>
      </w:pPr>
      <w:r>
        <w:rPr>
          <w:rFonts w:ascii="Arial" w:eastAsia="Times New Roman" w:hAnsi="Arial" w:cs="Arial"/>
          <w:sz w:val="24"/>
          <w:szCs w:val="24"/>
        </w:rPr>
        <w:t xml:space="preserve">a. </w:t>
      </w:r>
      <w:r w:rsidR="00722295">
        <w:rPr>
          <w:rFonts w:ascii="Arial" w:eastAsia="Times New Roman" w:hAnsi="Arial" w:cs="Arial"/>
          <w:sz w:val="24"/>
          <w:szCs w:val="24"/>
        </w:rPr>
        <w:tab/>
      </w:r>
      <w:r w:rsidR="001B5FAB">
        <w:rPr>
          <w:rFonts w:ascii="Arial" w:eastAsia="Times New Roman" w:hAnsi="Arial" w:cs="Arial"/>
          <w:sz w:val="24"/>
          <w:szCs w:val="24"/>
        </w:rPr>
        <w:t>W</w:t>
      </w:r>
      <w:r w:rsidR="009B5ABB" w:rsidRPr="00D7707B">
        <w:rPr>
          <w:rFonts w:ascii="Arial" w:eastAsia="Times New Roman" w:hAnsi="Arial" w:cs="Arial"/>
          <w:sz w:val="24"/>
          <w:szCs w:val="24"/>
        </w:rPr>
        <w:t xml:space="preserve">hen the vacant position and selected employee are under the same </w:t>
      </w:r>
      <w:r w:rsidR="00CD7218" w:rsidRPr="00D7707B">
        <w:rPr>
          <w:rFonts w:ascii="Arial" w:eastAsia="Times New Roman" w:hAnsi="Arial" w:cs="Arial"/>
          <w:sz w:val="24"/>
          <w:szCs w:val="24"/>
        </w:rPr>
        <w:t>department head</w:t>
      </w:r>
      <w:r w:rsidR="001B5FAB">
        <w:rPr>
          <w:rFonts w:ascii="Arial" w:eastAsia="Times New Roman" w:hAnsi="Arial" w:cs="Arial"/>
          <w:sz w:val="24"/>
          <w:szCs w:val="24"/>
        </w:rPr>
        <w:t>, the hiring manager may use the transfer or promotion options.</w:t>
      </w:r>
      <w:r w:rsidR="00C75ECB" w:rsidRPr="00D7707B">
        <w:rPr>
          <w:rFonts w:ascii="Arial" w:eastAsia="Times New Roman" w:hAnsi="Arial" w:cs="Arial"/>
          <w:sz w:val="24"/>
          <w:szCs w:val="24"/>
        </w:rPr>
        <w:t xml:space="preserve"> </w:t>
      </w:r>
      <w:hyperlink r:id="rId21" w:history="1">
        <w:r w:rsidR="00626659" w:rsidRPr="00D7707B">
          <w:rPr>
            <w:rStyle w:val="Hyperlink"/>
            <w:rFonts w:ascii="Arial" w:eastAsia="Times New Roman" w:hAnsi="Arial" w:cs="Arial"/>
            <w:sz w:val="24"/>
            <w:szCs w:val="24"/>
          </w:rPr>
          <w:t>UPPS</w:t>
        </w:r>
        <w:r w:rsidR="00C75ECB" w:rsidRPr="00D7707B">
          <w:rPr>
            <w:rStyle w:val="Hyperlink"/>
            <w:rFonts w:ascii="Arial" w:eastAsia="Times New Roman" w:hAnsi="Arial" w:cs="Arial"/>
            <w:sz w:val="24"/>
            <w:szCs w:val="24"/>
          </w:rPr>
          <w:t xml:space="preserve"> No.</w:t>
        </w:r>
        <w:r w:rsidR="00626659" w:rsidRPr="00D7707B">
          <w:rPr>
            <w:rStyle w:val="Hyperlink"/>
            <w:rFonts w:ascii="Arial" w:eastAsia="Times New Roman" w:hAnsi="Arial" w:cs="Arial"/>
            <w:sz w:val="24"/>
            <w:szCs w:val="24"/>
          </w:rPr>
          <w:t xml:space="preserve"> 04.04.11</w:t>
        </w:r>
      </w:hyperlink>
      <w:r w:rsidR="00C75ECB" w:rsidRPr="00D7707B">
        <w:rPr>
          <w:rFonts w:ascii="Arial" w:eastAsia="Times New Roman" w:hAnsi="Arial" w:cs="Arial"/>
          <w:color w:val="000000"/>
          <w:sz w:val="24"/>
          <w:szCs w:val="24"/>
        </w:rPr>
        <w:t xml:space="preserve">, </w:t>
      </w:r>
      <w:r w:rsidR="00091339" w:rsidRPr="00D7707B">
        <w:rPr>
          <w:rFonts w:ascii="Arial" w:eastAsia="Times New Roman" w:hAnsi="Arial" w:cs="Arial"/>
          <w:color w:val="000000"/>
          <w:sz w:val="24"/>
          <w:szCs w:val="24"/>
        </w:rPr>
        <w:t>University Classification</w:t>
      </w:r>
      <w:r w:rsidR="00C75ECB" w:rsidRPr="00D7707B">
        <w:rPr>
          <w:rFonts w:ascii="Arial" w:eastAsia="Times New Roman" w:hAnsi="Arial" w:cs="Arial"/>
          <w:color w:val="000000"/>
          <w:sz w:val="24"/>
          <w:szCs w:val="24"/>
        </w:rPr>
        <w:t xml:space="preserve"> and Compensation</w:t>
      </w:r>
      <w:r w:rsidR="00722295">
        <w:rPr>
          <w:rFonts w:ascii="Arial" w:eastAsia="Times New Roman" w:hAnsi="Arial" w:cs="Arial"/>
          <w:color w:val="000000"/>
          <w:sz w:val="24"/>
          <w:szCs w:val="24"/>
        </w:rPr>
        <w:t xml:space="preserve"> provides additional guidance</w:t>
      </w:r>
      <w:r w:rsidR="00C75ECB" w:rsidRPr="00D7707B">
        <w:rPr>
          <w:rFonts w:ascii="Arial" w:eastAsia="Times New Roman" w:hAnsi="Arial" w:cs="Arial"/>
          <w:color w:val="000000"/>
          <w:sz w:val="24"/>
          <w:szCs w:val="24"/>
        </w:rPr>
        <w:t>.</w:t>
      </w:r>
      <w:r w:rsidR="00627B94" w:rsidRPr="007A21AA">
        <w:rPr>
          <w:rFonts w:ascii="Arial" w:hAnsi="Arial" w:cs="Arial"/>
          <w:sz w:val="24"/>
          <w:szCs w:val="24"/>
        </w:rPr>
        <w:t xml:space="preserve"> </w:t>
      </w:r>
      <w:r w:rsidR="009B5ABB" w:rsidRPr="007A21AA">
        <w:rPr>
          <w:rFonts w:ascii="Arial" w:hAnsi="Arial" w:cs="Arial"/>
          <w:sz w:val="24"/>
          <w:szCs w:val="24"/>
        </w:rPr>
        <w:t xml:space="preserve">All regular department employees </w:t>
      </w:r>
      <w:r w:rsidR="00722295">
        <w:rPr>
          <w:rFonts w:ascii="Arial" w:hAnsi="Arial" w:cs="Arial"/>
          <w:sz w:val="24"/>
          <w:szCs w:val="24"/>
        </w:rPr>
        <w:t>will be</w:t>
      </w:r>
      <w:r w:rsidR="009B5ABB" w:rsidRPr="007A21AA">
        <w:rPr>
          <w:rFonts w:ascii="Arial" w:hAnsi="Arial" w:cs="Arial"/>
          <w:sz w:val="24"/>
          <w:szCs w:val="24"/>
        </w:rPr>
        <w:t xml:space="preserve"> eligible. Students, non-regular employees, and workers from temporary staffing vendors </w:t>
      </w:r>
      <w:r w:rsidR="00722295">
        <w:rPr>
          <w:rFonts w:ascii="Arial" w:hAnsi="Arial" w:cs="Arial"/>
          <w:sz w:val="24"/>
          <w:szCs w:val="24"/>
        </w:rPr>
        <w:t>will</w:t>
      </w:r>
      <w:r w:rsidR="009B5ABB" w:rsidRPr="007A21AA">
        <w:rPr>
          <w:rFonts w:ascii="Arial" w:hAnsi="Arial" w:cs="Arial"/>
          <w:sz w:val="24"/>
          <w:szCs w:val="24"/>
        </w:rPr>
        <w:t xml:space="preserve"> not </w:t>
      </w:r>
      <w:r w:rsidR="00722295">
        <w:rPr>
          <w:rFonts w:ascii="Arial" w:hAnsi="Arial" w:cs="Arial"/>
          <w:sz w:val="24"/>
          <w:szCs w:val="24"/>
        </w:rPr>
        <w:t xml:space="preserve">be </w:t>
      </w:r>
      <w:r w:rsidR="009B5ABB" w:rsidRPr="007A21AA">
        <w:rPr>
          <w:rFonts w:ascii="Arial" w:hAnsi="Arial" w:cs="Arial"/>
          <w:sz w:val="24"/>
          <w:szCs w:val="24"/>
        </w:rPr>
        <w:t>eligible for appointment under this option.</w:t>
      </w:r>
    </w:p>
    <w:p w14:paraId="758A5671" w14:textId="77777777" w:rsidR="00627B94" w:rsidRPr="00391FD4" w:rsidRDefault="00627B94" w:rsidP="00391FD4">
      <w:pPr>
        <w:pStyle w:val="ListParagraph"/>
        <w:tabs>
          <w:tab w:val="left" w:pos="1800"/>
          <w:tab w:val="left" w:pos="2160"/>
        </w:tabs>
        <w:spacing w:after="0" w:line="240" w:lineRule="auto"/>
        <w:ind w:left="1800"/>
        <w:rPr>
          <w:rFonts w:ascii="Arial" w:eastAsia="Times New Roman" w:hAnsi="Arial" w:cs="Arial"/>
          <w:color w:val="000000"/>
          <w:sz w:val="24"/>
          <w:szCs w:val="24"/>
        </w:rPr>
      </w:pPr>
    </w:p>
    <w:p w14:paraId="6376FB1D" w14:textId="614B4F58" w:rsidR="00C75ECB" w:rsidRDefault="00BC27A9" w:rsidP="00627B94">
      <w:pPr>
        <w:pStyle w:val="ListParagraph"/>
        <w:numPr>
          <w:ilvl w:val="0"/>
          <w:numId w:val="34"/>
        </w:numPr>
        <w:tabs>
          <w:tab w:val="left" w:pos="1800"/>
        </w:tabs>
        <w:spacing w:after="0" w:line="240" w:lineRule="auto"/>
        <w:rPr>
          <w:rFonts w:ascii="Arial" w:eastAsia="Times New Roman" w:hAnsi="Arial" w:cs="Arial"/>
          <w:sz w:val="24"/>
          <w:szCs w:val="24"/>
        </w:rPr>
      </w:pPr>
      <w:r w:rsidRPr="00D7707B">
        <w:rPr>
          <w:rFonts w:ascii="Arial" w:eastAsia="Times New Roman" w:hAnsi="Arial" w:cs="Arial"/>
          <w:sz w:val="24"/>
          <w:szCs w:val="24"/>
        </w:rPr>
        <w:t>The hiring manager will create a transfer</w:t>
      </w:r>
      <w:r w:rsidR="00BA4507" w:rsidRPr="00D7707B">
        <w:rPr>
          <w:rFonts w:ascii="Arial" w:eastAsia="Times New Roman" w:hAnsi="Arial" w:cs="Arial"/>
          <w:sz w:val="24"/>
          <w:szCs w:val="24"/>
        </w:rPr>
        <w:t xml:space="preserve"> or </w:t>
      </w:r>
      <w:r w:rsidRPr="00D7707B">
        <w:rPr>
          <w:rFonts w:ascii="Arial" w:eastAsia="Times New Roman" w:hAnsi="Arial" w:cs="Arial"/>
          <w:sz w:val="24"/>
          <w:szCs w:val="24"/>
        </w:rPr>
        <w:t xml:space="preserve">promotion position request in </w:t>
      </w:r>
      <w:hyperlink r:id="rId22" w:history="1">
        <w:r w:rsidR="00FB7848" w:rsidRPr="00D7707B">
          <w:rPr>
            <w:rStyle w:val="Hyperlink"/>
            <w:rFonts w:ascii="Arial" w:eastAsia="Times New Roman" w:hAnsi="Arial" w:cs="Arial"/>
            <w:sz w:val="24"/>
            <w:szCs w:val="24"/>
          </w:rPr>
          <w:t>PeopleAdmin</w:t>
        </w:r>
      </w:hyperlink>
      <w:r w:rsidR="00FB7848" w:rsidRPr="00D7707B">
        <w:rPr>
          <w:rFonts w:ascii="Arial" w:eastAsia="Times New Roman" w:hAnsi="Arial" w:cs="Arial"/>
          <w:sz w:val="24"/>
          <w:szCs w:val="24"/>
        </w:rPr>
        <w:t xml:space="preserve"> </w:t>
      </w:r>
      <w:r w:rsidRPr="00D7707B">
        <w:rPr>
          <w:rFonts w:ascii="Arial" w:eastAsia="Times New Roman" w:hAnsi="Arial" w:cs="Arial"/>
          <w:sz w:val="24"/>
          <w:szCs w:val="24"/>
        </w:rPr>
        <w:t xml:space="preserve">and route for approval. </w:t>
      </w:r>
    </w:p>
    <w:p w14:paraId="262744FA" w14:textId="77777777" w:rsidR="00627B94" w:rsidRDefault="00627B94" w:rsidP="007A21AA">
      <w:pPr>
        <w:pStyle w:val="ListParagraph"/>
        <w:tabs>
          <w:tab w:val="left" w:pos="1800"/>
        </w:tabs>
        <w:spacing w:after="0" w:line="240" w:lineRule="auto"/>
        <w:ind w:left="1800"/>
        <w:rPr>
          <w:rFonts w:ascii="Arial" w:eastAsia="Times New Roman" w:hAnsi="Arial" w:cs="Arial"/>
          <w:sz w:val="24"/>
          <w:szCs w:val="24"/>
        </w:rPr>
      </w:pPr>
    </w:p>
    <w:p w14:paraId="0CD47BA9" w14:textId="212FC9EC" w:rsidR="007B3D11" w:rsidRDefault="00B631D2" w:rsidP="007A21AA">
      <w:pPr>
        <w:pStyle w:val="ListParagraph"/>
        <w:numPr>
          <w:ilvl w:val="0"/>
          <w:numId w:val="34"/>
        </w:numPr>
        <w:tabs>
          <w:tab w:val="left" w:pos="1800"/>
        </w:tabs>
        <w:spacing w:after="0" w:line="240" w:lineRule="auto"/>
        <w:rPr>
          <w:rFonts w:ascii="Arial" w:eastAsia="Times New Roman" w:hAnsi="Arial" w:cs="Arial"/>
          <w:sz w:val="24"/>
          <w:szCs w:val="24"/>
        </w:rPr>
      </w:pPr>
      <w:r w:rsidRPr="6F7747E3">
        <w:rPr>
          <w:rFonts w:ascii="Arial" w:eastAsia="Times New Roman" w:hAnsi="Arial" w:cs="Arial"/>
          <w:sz w:val="24"/>
          <w:szCs w:val="24"/>
        </w:rPr>
        <w:t>When</w:t>
      </w:r>
      <w:r w:rsidR="0072468F" w:rsidRPr="6F7747E3">
        <w:rPr>
          <w:rFonts w:ascii="Arial" w:eastAsia="Times New Roman" w:hAnsi="Arial" w:cs="Arial"/>
          <w:sz w:val="24"/>
          <w:szCs w:val="24"/>
        </w:rPr>
        <w:t xml:space="preserve"> </w:t>
      </w:r>
      <w:r w:rsidR="007D0D2B" w:rsidRPr="6F7747E3">
        <w:rPr>
          <w:rFonts w:ascii="Arial" w:eastAsia="Times New Roman" w:hAnsi="Arial" w:cs="Arial"/>
          <w:sz w:val="24"/>
          <w:szCs w:val="24"/>
        </w:rPr>
        <w:t>a department</w:t>
      </w:r>
      <w:r w:rsidR="00FA5290" w:rsidRPr="6F7747E3">
        <w:rPr>
          <w:rFonts w:ascii="Arial" w:eastAsia="Times New Roman" w:hAnsi="Arial" w:cs="Arial"/>
          <w:sz w:val="24"/>
          <w:szCs w:val="24"/>
        </w:rPr>
        <w:t>al</w:t>
      </w:r>
      <w:r w:rsidR="007D0D2B" w:rsidRPr="6F7747E3">
        <w:rPr>
          <w:rFonts w:ascii="Arial" w:eastAsia="Times New Roman" w:hAnsi="Arial" w:cs="Arial"/>
          <w:sz w:val="24"/>
          <w:szCs w:val="24"/>
        </w:rPr>
        <w:t xml:space="preserve"> employee is selected </w:t>
      </w:r>
      <w:r w:rsidR="0046186F" w:rsidRPr="6F7747E3">
        <w:rPr>
          <w:rFonts w:ascii="Arial" w:eastAsia="Times New Roman" w:hAnsi="Arial" w:cs="Arial"/>
          <w:sz w:val="24"/>
          <w:szCs w:val="24"/>
        </w:rPr>
        <w:t>through an open rec</w:t>
      </w:r>
      <w:r w:rsidR="005F0363" w:rsidRPr="6F7747E3">
        <w:rPr>
          <w:rFonts w:ascii="Arial" w:eastAsia="Times New Roman" w:hAnsi="Arial" w:cs="Arial"/>
          <w:sz w:val="24"/>
          <w:szCs w:val="24"/>
        </w:rPr>
        <w:t>ruitment process</w:t>
      </w:r>
      <w:r w:rsidR="0000386F" w:rsidRPr="6F7747E3">
        <w:rPr>
          <w:rFonts w:ascii="Arial" w:eastAsia="Times New Roman" w:hAnsi="Arial" w:cs="Arial"/>
          <w:sz w:val="24"/>
          <w:szCs w:val="24"/>
        </w:rPr>
        <w:t xml:space="preserve"> </w:t>
      </w:r>
      <w:r w:rsidR="00440F75" w:rsidRPr="6F7747E3">
        <w:rPr>
          <w:rFonts w:ascii="Arial" w:eastAsia="Times New Roman" w:hAnsi="Arial" w:cs="Arial"/>
          <w:sz w:val="24"/>
          <w:szCs w:val="24"/>
        </w:rPr>
        <w:t>(public posting)</w:t>
      </w:r>
      <w:r w:rsidR="00FF1163" w:rsidRPr="6F7747E3">
        <w:rPr>
          <w:rFonts w:ascii="Arial" w:eastAsia="Times New Roman" w:hAnsi="Arial" w:cs="Arial"/>
          <w:sz w:val="24"/>
          <w:szCs w:val="24"/>
        </w:rPr>
        <w:t>,</w:t>
      </w:r>
      <w:r w:rsidR="003842D7" w:rsidRPr="6F7747E3">
        <w:rPr>
          <w:rFonts w:ascii="Arial" w:eastAsia="Times New Roman" w:hAnsi="Arial" w:cs="Arial"/>
          <w:sz w:val="24"/>
          <w:szCs w:val="24"/>
        </w:rPr>
        <w:t xml:space="preserve"> the selec</w:t>
      </w:r>
      <w:r w:rsidR="00310FBB" w:rsidRPr="6F7747E3">
        <w:rPr>
          <w:rFonts w:ascii="Arial" w:eastAsia="Times New Roman" w:hAnsi="Arial" w:cs="Arial"/>
          <w:sz w:val="24"/>
          <w:szCs w:val="24"/>
        </w:rPr>
        <w:t xml:space="preserve">tion process must be completed </w:t>
      </w:r>
      <w:r w:rsidR="00DC654D" w:rsidRPr="6F7747E3">
        <w:rPr>
          <w:rFonts w:ascii="Arial" w:eastAsia="Times New Roman" w:hAnsi="Arial" w:cs="Arial"/>
          <w:sz w:val="24"/>
          <w:szCs w:val="24"/>
        </w:rPr>
        <w:t xml:space="preserve">through the Rec for Hire process and </w:t>
      </w:r>
      <w:r w:rsidR="008A7D48" w:rsidRPr="6F7747E3">
        <w:rPr>
          <w:rFonts w:ascii="Arial" w:eastAsia="Times New Roman" w:hAnsi="Arial" w:cs="Arial"/>
          <w:sz w:val="24"/>
          <w:szCs w:val="24"/>
        </w:rPr>
        <w:t xml:space="preserve">not a </w:t>
      </w:r>
      <w:r w:rsidR="00E12A19" w:rsidRPr="6F7747E3">
        <w:rPr>
          <w:rFonts w:ascii="Arial" w:eastAsia="Times New Roman" w:hAnsi="Arial" w:cs="Arial"/>
          <w:sz w:val="24"/>
          <w:szCs w:val="24"/>
        </w:rPr>
        <w:t>T</w:t>
      </w:r>
      <w:r w:rsidR="008A7D48" w:rsidRPr="6F7747E3">
        <w:rPr>
          <w:rFonts w:ascii="Arial" w:eastAsia="Times New Roman" w:hAnsi="Arial" w:cs="Arial"/>
          <w:sz w:val="24"/>
          <w:szCs w:val="24"/>
        </w:rPr>
        <w:t xml:space="preserve">ransfer </w:t>
      </w:r>
      <w:r w:rsidR="00E12A19" w:rsidRPr="6F7747E3">
        <w:rPr>
          <w:rFonts w:ascii="Arial" w:eastAsia="Times New Roman" w:hAnsi="Arial" w:cs="Arial"/>
          <w:sz w:val="24"/>
          <w:szCs w:val="24"/>
        </w:rPr>
        <w:t>or</w:t>
      </w:r>
      <w:r w:rsidR="00AD5477" w:rsidRPr="6F7747E3">
        <w:rPr>
          <w:rFonts w:ascii="Arial" w:eastAsia="Times New Roman" w:hAnsi="Arial" w:cs="Arial"/>
          <w:sz w:val="24"/>
          <w:szCs w:val="24"/>
        </w:rPr>
        <w:t xml:space="preserve"> </w:t>
      </w:r>
      <w:r w:rsidR="00E12A19" w:rsidRPr="6F7747E3">
        <w:rPr>
          <w:rFonts w:ascii="Arial" w:eastAsia="Times New Roman" w:hAnsi="Arial" w:cs="Arial"/>
          <w:sz w:val="24"/>
          <w:szCs w:val="24"/>
        </w:rPr>
        <w:t>P</w:t>
      </w:r>
      <w:r w:rsidR="00AD5477" w:rsidRPr="6F7747E3">
        <w:rPr>
          <w:rFonts w:ascii="Arial" w:eastAsia="Times New Roman" w:hAnsi="Arial" w:cs="Arial"/>
          <w:sz w:val="24"/>
          <w:szCs w:val="24"/>
        </w:rPr>
        <w:t xml:space="preserve">romotion </w:t>
      </w:r>
      <w:r w:rsidR="00361D8A" w:rsidRPr="6F7747E3">
        <w:rPr>
          <w:rFonts w:ascii="Arial" w:eastAsia="Times New Roman" w:hAnsi="Arial" w:cs="Arial"/>
          <w:sz w:val="24"/>
          <w:szCs w:val="24"/>
        </w:rPr>
        <w:t>process.</w:t>
      </w:r>
    </w:p>
    <w:p w14:paraId="075334C5" w14:textId="77777777" w:rsidR="00D7707B" w:rsidRPr="00D7707B" w:rsidRDefault="00D7707B" w:rsidP="00391FD4">
      <w:pPr>
        <w:pStyle w:val="ListParagraph"/>
        <w:tabs>
          <w:tab w:val="left" w:pos="1800"/>
        </w:tabs>
        <w:spacing w:after="0" w:line="240" w:lineRule="auto"/>
        <w:ind w:left="1800"/>
        <w:rPr>
          <w:rFonts w:ascii="Arial" w:eastAsia="Times New Roman" w:hAnsi="Arial" w:cs="Arial"/>
          <w:sz w:val="24"/>
          <w:szCs w:val="24"/>
        </w:rPr>
      </w:pPr>
    </w:p>
    <w:p w14:paraId="77F83A09" w14:textId="6908EB80" w:rsidR="003B7BC9" w:rsidRPr="00B06E82" w:rsidRDefault="003B7BC9" w:rsidP="00391FD4">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lastRenderedPageBreak/>
        <w:t>0</w:t>
      </w:r>
      <w:r w:rsidR="00061FAD" w:rsidRPr="00B06E82">
        <w:rPr>
          <w:rFonts w:ascii="Arial" w:eastAsia="Times New Roman" w:hAnsi="Arial" w:cs="Arial"/>
          <w:b/>
          <w:color w:val="000000"/>
          <w:sz w:val="24"/>
          <w:szCs w:val="24"/>
        </w:rPr>
        <w:t>4</w:t>
      </w:r>
      <w:r w:rsidRPr="00B06E82">
        <w:rPr>
          <w:rFonts w:ascii="Arial" w:eastAsia="Times New Roman" w:hAnsi="Arial" w:cs="Arial"/>
          <w:b/>
          <w:color w:val="000000"/>
          <w:sz w:val="24"/>
          <w:szCs w:val="24"/>
        </w:rPr>
        <w:t>.</w:t>
      </w:r>
      <w:r w:rsidRPr="00B06E82">
        <w:rPr>
          <w:rFonts w:ascii="Arial" w:eastAsia="Times New Roman" w:hAnsi="Arial" w:cs="Arial"/>
          <w:b/>
          <w:color w:val="000000"/>
          <w:sz w:val="24"/>
          <w:szCs w:val="24"/>
        </w:rPr>
        <w:tab/>
        <w:t>PROJECT</w:t>
      </w:r>
      <w:r w:rsidR="00D34432">
        <w:rPr>
          <w:rFonts w:ascii="Arial" w:eastAsia="Times New Roman" w:hAnsi="Arial" w:cs="Arial"/>
          <w:b/>
          <w:color w:val="000000"/>
          <w:sz w:val="24"/>
          <w:szCs w:val="24"/>
        </w:rPr>
        <w:t>, GRANT, AND RESEARCH</w:t>
      </w:r>
      <w:r w:rsidRPr="00B06E82">
        <w:rPr>
          <w:rFonts w:ascii="Arial" w:eastAsia="Times New Roman" w:hAnsi="Arial" w:cs="Arial"/>
          <w:b/>
          <w:color w:val="000000"/>
          <w:sz w:val="24"/>
          <w:szCs w:val="24"/>
        </w:rPr>
        <w:t xml:space="preserve"> STAFF POSITIONS</w:t>
      </w:r>
    </w:p>
    <w:p w14:paraId="08D770DF" w14:textId="77777777" w:rsidR="003B7BC9" w:rsidRPr="00B06E82" w:rsidRDefault="003B7BC9" w:rsidP="006B2B60">
      <w:pPr>
        <w:tabs>
          <w:tab w:val="left" w:pos="1800"/>
        </w:tabs>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4C11C964" w14:textId="2486D11F" w:rsidR="003B7BC9" w:rsidRPr="00B06E82" w:rsidRDefault="003B7BC9" w:rsidP="00722295">
      <w:pPr>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4</w:t>
      </w:r>
      <w:r w:rsidRPr="00B06E82">
        <w:rPr>
          <w:rFonts w:ascii="Arial" w:eastAsia="Times New Roman" w:hAnsi="Arial" w:cs="Arial"/>
          <w:color w:val="000000"/>
          <w:sz w:val="24"/>
          <w:szCs w:val="24"/>
        </w:rPr>
        <w:t>.01</w:t>
      </w:r>
      <w:r w:rsidRPr="00B06E82">
        <w:rPr>
          <w:rFonts w:ascii="Arial" w:eastAsia="Times New Roman" w:hAnsi="Arial" w:cs="Arial"/>
          <w:color w:val="000000"/>
          <w:sz w:val="24"/>
          <w:szCs w:val="24"/>
        </w:rPr>
        <w:tab/>
        <w:t xml:space="preserve">Upon approval of the appropriate </w:t>
      </w:r>
      <w:r w:rsidR="001B5FAB">
        <w:rPr>
          <w:rFonts w:ascii="Arial" w:eastAsia="Times New Roman" w:hAnsi="Arial" w:cs="Arial"/>
          <w:color w:val="000000"/>
          <w:sz w:val="24"/>
          <w:szCs w:val="24"/>
        </w:rPr>
        <w:t xml:space="preserve">divisional </w:t>
      </w:r>
      <w:r w:rsidRPr="00B06E82">
        <w:rPr>
          <w:rFonts w:ascii="Arial" w:eastAsia="Times New Roman" w:hAnsi="Arial" w:cs="Arial"/>
          <w:color w:val="000000"/>
          <w:sz w:val="24"/>
          <w:szCs w:val="24"/>
        </w:rPr>
        <w:t xml:space="preserve">vice president, department heads may hire non-permanent, fixed-term, benefits-eligible staff on a project basis. The university may employ these </w:t>
      </w:r>
      <w:r w:rsidR="001B5FAB">
        <w:rPr>
          <w:rFonts w:ascii="Arial" w:eastAsia="Times New Roman" w:hAnsi="Arial" w:cs="Arial"/>
          <w:color w:val="000000"/>
          <w:sz w:val="24"/>
          <w:szCs w:val="24"/>
        </w:rPr>
        <w:t xml:space="preserve">individuals </w:t>
      </w:r>
      <w:r w:rsidRPr="00B06E82">
        <w:rPr>
          <w:rFonts w:ascii="Arial" w:eastAsia="Times New Roman" w:hAnsi="Arial" w:cs="Arial"/>
          <w:color w:val="000000"/>
          <w:sz w:val="24"/>
          <w:szCs w:val="24"/>
        </w:rPr>
        <w:t xml:space="preserve">on an as-needed basis to provide support for targeted activities over a predetermined, limited </w:t>
      </w:r>
      <w:proofErr w:type="gramStart"/>
      <w:r w:rsidRPr="00B06E82">
        <w:rPr>
          <w:rFonts w:ascii="Arial" w:eastAsia="Times New Roman" w:hAnsi="Arial" w:cs="Arial"/>
          <w:color w:val="000000"/>
          <w:sz w:val="24"/>
          <w:szCs w:val="24"/>
        </w:rPr>
        <w:t>time period</w:t>
      </w:r>
      <w:proofErr w:type="gramEnd"/>
      <w:r w:rsidRPr="00B06E82">
        <w:rPr>
          <w:rFonts w:ascii="Arial" w:eastAsia="Times New Roman" w:hAnsi="Arial" w:cs="Arial"/>
          <w:color w:val="000000"/>
          <w:sz w:val="24"/>
          <w:szCs w:val="24"/>
        </w:rPr>
        <w:t xml:space="preserve">. </w:t>
      </w:r>
      <w:r w:rsidR="001A27C0">
        <w:rPr>
          <w:rFonts w:ascii="Arial" w:eastAsia="Times New Roman" w:hAnsi="Arial" w:cs="Arial"/>
          <w:color w:val="000000"/>
          <w:sz w:val="24"/>
          <w:szCs w:val="24"/>
        </w:rPr>
        <w:t>HR</w:t>
      </w:r>
      <w:r w:rsidRPr="00B06E82">
        <w:rPr>
          <w:rFonts w:ascii="Arial" w:eastAsia="Times New Roman" w:hAnsi="Arial" w:cs="Arial"/>
          <w:color w:val="000000"/>
          <w:sz w:val="24"/>
          <w:szCs w:val="24"/>
        </w:rPr>
        <w:t xml:space="preserve"> will classify these positions using the </w:t>
      </w:r>
      <w:hyperlink r:id="rId23" w:history="1">
        <w:r w:rsidRPr="00B06E82">
          <w:rPr>
            <w:rStyle w:val="Hyperlink"/>
            <w:rFonts w:ascii="Arial" w:eastAsia="Times New Roman" w:hAnsi="Arial" w:cs="Arial"/>
            <w:sz w:val="24"/>
            <w:szCs w:val="24"/>
          </w:rPr>
          <w:t>University Pay Plan</w:t>
        </w:r>
      </w:hyperlink>
      <w:r w:rsidRPr="00B06E82">
        <w:rPr>
          <w:rFonts w:ascii="Arial" w:eastAsia="Times New Roman" w:hAnsi="Arial" w:cs="Arial"/>
          <w:color w:val="000000"/>
          <w:sz w:val="24"/>
          <w:szCs w:val="24"/>
        </w:rPr>
        <w:t xml:space="preserve">, </w:t>
      </w:r>
      <w:r w:rsidR="00D94FEE">
        <w:rPr>
          <w:rFonts w:ascii="Arial" w:eastAsia="Times New Roman" w:hAnsi="Arial" w:cs="Arial"/>
          <w:color w:val="000000"/>
          <w:sz w:val="24"/>
          <w:szCs w:val="24"/>
        </w:rPr>
        <w:t>and they should be</w:t>
      </w:r>
      <w:r w:rsidR="00D7707B">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designate</w:t>
      </w:r>
      <w:r w:rsidR="00D94FEE">
        <w:rPr>
          <w:rFonts w:ascii="Arial" w:eastAsia="Times New Roman" w:hAnsi="Arial" w:cs="Arial"/>
          <w:color w:val="000000"/>
          <w:sz w:val="24"/>
          <w:szCs w:val="24"/>
        </w:rPr>
        <w:t>d</w:t>
      </w:r>
      <w:r w:rsidRPr="00B06E82">
        <w:rPr>
          <w:rFonts w:ascii="Arial" w:eastAsia="Times New Roman" w:hAnsi="Arial" w:cs="Arial"/>
          <w:color w:val="000000"/>
          <w:sz w:val="24"/>
          <w:szCs w:val="24"/>
        </w:rPr>
        <w:t xml:space="preserve"> as </w:t>
      </w:r>
      <w:r w:rsidR="008C6B8B" w:rsidRPr="00B06E82">
        <w:rPr>
          <w:rFonts w:ascii="Arial" w:eastAsia="Times New Roman" w:hAnsi="Arial" w:cs="Arial"/>
          <w:color w:val="000000"/>
          <w:sz w:val="24"/>
          <w:szCs w:val="24"/>
        </w:rPr>
        <w:t>p</w:t>
      </w:r>
      <w:r w:rsidRPr="00B06E82">
        <w:rPr>
          <w:rFonts w:ascii="Arial" w:eastAsia="Times New Roman" w:hAnsi="Arial" w:cs="Arial"/>
          <w:color w:val="000000"/>
          <w:sz w:val="24"/>
          <w:szCs w:val="24"/>
        </w:rPr>
        <w:t>roject</w:t>
      </w:r>
      <w:r w:rsidR="00D34432">
        <w:rPr>
          <w:rFonts w:ascii="Arial" w:eastAsia="Times New Roman" w:hAnsi="Arial" w:cs="Arial"/>
          <w:color w:val="000000"/>
          <w:sz w:val="24"/>
          <w:szCs w:val="24"/>
        </w:rPr>
        <w:t>, grant, and/or research</w:t>
      </w:r>
      <w:r w:rsidRPr="00B06E82">
        <w:rPr>
          <w:rFonts w:ascii="Arial" w:eastAsia="Times New Roman" w:hAnsi="Arial" w:cs="Arial"/>
          <w:color w:val="000000"/>
          <w:sz w:val="24"/>
          <w:szCs w:val="24"/>
        </w:rPr>
        <w:t xml:space="preserve"> </w:t>
      </w:r>
      <w:r w:rsidR="008C6B8B" w:rsidRPr="00B06E82">
        <w:rPr>
          <w:rFonts w:ascii="Arial" w:eastAsia="Times New Roman" w:hAnsi="Arial" w:cs="Arial"/>
          <w:color w:val="000000"/>
          <w:sz w:val="24"/>
          <w:szCs w:val="24"/>
        </w:rPr>
        <w:t>s</w:t>
      </w:r>
      <w:r w:rsidRPr="00B06E82">
        <w:rPr>
          <w:rFonts w:ascii="Arial" w:eastAsia="Times New Roman" w:hAnsi="Arial" w:cs="Arial"/>
          <w:color w:val="000000"/>
          <w:sz w:val="24"/>
          <w:szCs w:val="24"/>
        </w:rPr>
        <w:t xml:space="preserve">taff </w:t>
      </w:r>
      <w:r w:rsidR="005E4F01">
        <w:rPr>
          <w:rFonts w:ascii="Arial" w:eastAsia="Times New Roman" w:hAnsi="Arial" w:cs="Arial"/>
          <w:color w:val="000000"/>
          <w:sz w:val="24"/>
          <w:szCs w:val="24"/>
        </w:rPr>
        <w:t xml:space="preserve">(“project staff”) </w:t>
      </w:r>
      <w:r w:rsidRPr="00B06E82">
        <w:rPr>
          <w:rFonts w:ascii="Arial" w:eastAsia="Times New Roman" w:hAnsi="Arial" w:cs="Arial"/>
          <w:color w:val="000000"/>
          <w:sz w:val="24"/>
          <w:szCs w:val="24"/>
        </w:rPr>
        <w:t>in the job posting.</w:t>
      </w:r>
    </w:p>
    <w:p w14:paraId="6167EBE0"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6AD0D573" w14:textId="63114D74" w:rsidR="003B7BC9" w:rsidRPr="00B06E82" w:rsidRDefault="003B7BC9" w:rsidP="00F7751C">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4</w:t>
      </w:r>
      <w:r w:rsidRPr="00B06E82">
        <w:rPr>
          <w:rFonts w:ascii="Arial" w:eastAsia="Times New Roman" w:hAnsi="Arial" w:cs="Arial"/>
          <w:color w:val="000000"/>
          <w:sz w:val="24"/>
          <w:szCs w:val="24"/>
        </w:rPr>
        <w:t>.02</w:t>
      </w:r>
      <w:r w:rsidRPr="00B06E82">
        <w:rPr>
          <w:rFonts w:ascii="Arial" w:eastAsia="Times New Roman" w:hAnsi="Arial" w:cs="Arial"/>
          <w:color w:val="000000"/>
          <w:sz w:val="24"/>
          <w:szCs w:val="24"/>
        </w:rPr>
        <w:tab/>
        <w:t>The following apply to project</w:t>
      </w:r>
      <w:r w:rsidR="005E4F01">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staff positions:</w:t>
      </w:r>
    </w:p>
    <w:p w14:paraId="68999E40" w14:textId="77777777" w:rsidR="00C05C82" w:rsidRPr="00B06E82" w:rsidRDefault="00C05C82" w:rsidP="00391FD4">
      <w:pPr>
        <w:tabs>
          <w:tab w:val="left" w:pos="1800"/>
        </w:tabs>
        <w:spacing w:after="0" w:line="240" w:lineRule="auto"/>
        <w:ind w:left="1800" w:hanging="360"/>
        <w:contextualSpacing/>
        <w:rPr>
          <w:rFonts w:ascii="Arial" w:eastAsia="Arial" w:hAnsi="Arial" w:cs="Arial"/>
          <w:color w:val="000000"/>
          <w:sz w:val="24"/>
          <w:szCs w:val="24"/>
        </w:rPr>
      </w:pPr>
    </w:p>
    <w:p w14:paraId="6858F8A8" w14:textId="76387201" w:rsidR="003B7BC9" w:rsidRPr="00B06E82" w:rsidRDefault="003B7BC9" w:rsidP="00391FD4">
      <w:pPr>
        <w:tabs>
          <w:tab w:val="left" w:pos="1800"/>
        </w:tabs>
        <w:spacing w:after="0" w:line="240" w:lineRule="auto"/>
        <w:ind w:left="1800" w:hanging="360"/>
        <w:contextualSpacing/>
        <w:rPr>
          <w:rFonts w:ascii="Arial" w:eastAsia="Times New Roman" w:hAnsi="Arial" w:cs="Arial"/>
          <w:sz w:val="24"/>
          <w:szCs w:val="24"/>
        </w:rPr>
      </w:pPr>
      <w:r w:rsidRPr="00B06E82">
        <w:rPr>
          <w:rFonts w:ascii="Arial" w:eastAsia="Arial" w:hAnsi="Arial" w:cs="Arial"/>
          <w:color w:val="000000"/>
          <w:sz w:val="24"/>
          <w:szCs w:val="24"/>
        </w:rPr>
        <w:t>a.</w:t>
      </w:r>
      <w:r w:rsidR="00E33004"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These positions are subject to the </w:t>
      </w:r>
      <w:r w:rsidR="00B60CF0">
        <w:rPr>
          <w:rFonts w:ascii="Arial" w:eastAsia="Times New Roman" w:hAnsi="Arial" w:cs="Arial"/>
          <w:color w:val="000000"/>
          <w:sz w:val="24"/>
          <w:szCs w:val="24"/>
        </w:rPr>
        <w:t>job</w:t>
      </w:r>
      <w:r w:rsidR="00B60CF0"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audit </w:t>
      </w:r>
      <w:r w:rsidR="00B60CF0">
        <w:rPr>
          <w:rFonts w:ascii="Arial" w:eastAsia="Times New Roman" w:hAnsi="Arial" w:cs="Arial"/>
          <w:color w:val="000000"/>
          <w:sz w:val="24"/>
          <w:szCs w:val="24"/>
        </w:rPr>
        <w:t>process</w:t>
      </w:r>
      <w:r w:rsidR="00B60CF0"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found in </w:t>
      </w:r>
      <w:hyperlink r:id="rId24" w:history="1">
        <w:r w:rsidRPr="00B06E82">
          <w:rPr>
            <w:rStyle w:val="Hyperlink"/>
            <w:rFonts w:ascii="Arial" w:eastAsia="Times New Roman" w:hAnsi="Arial" w:cs="Arial"/>
            <w:sz w:val="24"/>
            <w:szCs w:val="24"/>
          </w:rPr>
          <w:t>UPPS No. 04.04.11</w:t>
        </w:r>
      </w:hyperlink>
      <w:r w:rsidRPr="00B06E82">
        <w:rPr>
          <w:rFonts w:ascii="Arial" w:eastAsia="Times New Roman" w:hAnsi="Arial" w:cs="Arial"/>
          <w:sz w:val="24"/>
          <w:szCs w:val="24"/>
        </w:rPr>
        <w:t>, University Classification and Compensation</w:t>
      </w:r>
      <w:r w:rsidRPr="00B06E82">
        <w:rPr>
          <w:rFonts w:ascii="Arial" w:eastAsia="Times New Roman" w:hAnsi="Arial" w:cs="Arial"/>
          <w:color w:val="000000"/>
          <w:sz w:val="24"/>
          <w:szCs w:val="24"/>
        </w:rPr>
        <w:t>.</w:t>
      </w:r>
    </w:p>
    <w:p w14:paraId="38482517"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42C3B7F3" w14:textId="6E7A852D" w:rsidR="003B7BC9" w:rsidRPr="00B06E82" w:rsidRDefault="003B7BC9" w:rsidP="00722295">
      <w:pPr>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These positions </w:t>
      </w:r>
      <w:r w:rsidR="002C3FF2">
        <w:rPr>
          <w:rFonts w:ascii="Arial" w:eastAsia="Times New Roman" w:hAnsi="Arial" w:cs="Arial"/>
          <w:color w:val="000000"/>
          <w:sz w:val="24"/>
          <w:szCs w:val="24"/>
        </w:rPr>
        <w:t>may be</w:t>
      </w:r>
      <w:r w:rsidR="002C3FF2"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subject to the performance appraisal process found in </w:t>
      </w:r>
      <w:hyperlink r:id="rId25" w:history="1">
        <w:r w:rsidRPr="00B06E82">
          <w:rPr>
            <w:rStyle w:val="Hyperlink"/>
            <w:rFonts w:ascii="Arial" w:eastAsia="Times New Roman" w:hAnsi="Arial" w:cs="Arial"/>
            <w:sz w:val="24"/>
            <w:szCs w:val="24"/>
          </w:rPr>
          <w:t>UPPS No. 04.04.20</w:t>
        </w:r>
      </w:hyperlink>
      <w:r w:rsidRPr="00B06E82">
        <w:rPr>
          <w:rFonts w:ascii="Arial" w:eastAsia="Times New Roman" w:hAnsi="Arial" w:cs="Arial"/>
          <w:sz w:val="24"/>
          <w:szCs w:val="24"/>
        </w:rPr>
        <w:t xml:space="preserve">, Staff Performance </w:t>
      </w:r>
      <w:r w:rsidR="003660E7" w:rsidRPr="00B06E82">
        <w:rPr>
          <w:rFonts w:ascii="Arial" w:eastAsia="Times New Roman" w:hAnsi="Arial" w:cs="Arial"/>
          <w:sz w:val="24"/>
          <w:szCs w:val="24"/>
        </w:rPr>
        <w:t>Management System</w:t>
      </w:r>
      <w:r w:rsidRPr="00B06E82">
        <w:rPr>
          <w:rFonts w:ascii="Arial" w:eastAsia="Times New Roman" w:hAnsi="Arial" w:cs="Arial"/>
          <w:color w:val="000000"/>
          <w:sz w:val="24"/>
          <w:szCs w:val="24"/>
        </w:rPr>
        <w:t>, as well as all other university policies and procedures.</w:t>
      </w:r>
    </w:p>
    <w:p w14:paraId="6974C1E3"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3F3F0EC9" w14:textId="10D64DB6" w:rsidR="003B7BC9" w:rsidRPr="00B06E82" w:rsidRDefault="003B7BC9"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Arial" w:hAnsi="Arial" w:cs="Arial"/>
          <w:color w:val="000000"/>
          <w:sz w:val="24"/>
          <w:szCs w:val="24"/>
        </w:rPr>
        <w:t>c.</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The hiring manager may post these positions</w:t>
      </w:r>
      <w:r w:rsidR="008F3F6C">
        <w:rPr>
          <w:rFonts w:ascii="Arial" w:eastAsia="Times New Roman" w:hAnsi="Arial" w:cs="Arial"/>
          <w:color w:val="000000"/>
          <w:sz w:val="24"/>
          <w:szCs w:val="24"/>
        </w:rPr>
        <w:t>, and if posted</w:t>
      </w:r>
      <w:r w:rsidR="00060C9D">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must follow the normal selection and hiring process</w:t>
      </w:r>
      <w:r w:rsidR="00091339" w:rsidRPr="00B06E82">
        <w:rPr>
          <w:rFonts w:ascii="Arial" w:eastAsia="Times New Roman" w:hAnsi="Arial" w:cs="Arial"/>
          <w:color w:val="000000"/>
          <w:sz w:val="24"/>
          <w:szCs w:val="24"/>
        </w:rPr>
        <w:t>.</w:t>
      </w:r>
    </w:p>
    <w:p w14:paraId="71270F61" w14:textId="77777777" w:rsidR="00C05C82" w:rsidRPr="00B06E82" w:rsidRDefault="00C05C82" w:rsidP="00391FD4">
      <w:pPr>
        <w:tabs>
          <w:tab w:val="left" w:pos="1800"/>
        </w:tabs>
        <w:spacing w:after="0" w:line="240" w:lineRule="auto"/>
        <w:ind w:left="1800" w:hanging="360"/>
        <w:rPr>
          <w:rFonts w:ascii="Arial" w:eastAsia="Times New Roman" w:hAnsi="Arial" w:cs="Arial"/>
          <w:sz w:val="24"/>
          <w:szCs w:val="24"/>
        </w:rPr>
      </w:pPr>
    </w:p>
    <w:p w14:paraId="0285FEB1" w14:textId="65CACE09"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d.</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These positions </w:t>
      </w:r>
      <w:r w:rsidR="005C22D1">
        <w:rPr>
          <w:rFonts w:ascii="Arial" w:eastAsia="Times New Roman" w:hAnsi="Arial" w:cs="Arial"/>
          <w:color w:val="000000"/>
          <w:sz w:val="24"/>
          <w:szCs w:val="24"/>
        </w:rPr>
        <w:t>may</w:t>
      </w:r>
      <w:r w:rsidR="005C22D1"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serve </w:t>
      </w:r>
      <w:r w:rsidR="005C22D1">
        <w:rPr>
          <w:rFonts w:ascii="Arial" w:eastAsia="Times New Roman" w:hAnsi="Arial" w:cs="Arial"/>
          <w:color w:val="000000"/>
          <w:sz w:val="24"/>
          <w:szCs w:val="24"/>
        </w:rPr>
        <w:t xml:space="preserve">in </w:t>
      </w:r>
      <w:r w:rsidRPr="00B06E82">
        <w:rPr>
          <w:rFonts w:ascii="Arial" w:eastAsia="Times New Roman" w:hAnsi="Arial" w:cs="Arial"/>
          <w:color w:val="000000"/>
          <w:sz w:val="24"/>
          <w:szCs w:val="24"/>
        </w:rPr>
        <w:t xml:space="preserve">non-permanent, fixed-term, 12-month </w:t>
      </w:r>
      <w:r w:rsidR="005A2906">
        <w:rPr>
          <w:rFonts w:ascii="Arial" w:eastAsia="Times New Roman" w:hAnsi="Arial" w:cs="Arial"/>
          <w:color w:val="000000"/>
          <w:sz w:val="24"/>
          <w:szCs w:val="24"/>
        </w:rPr>
        <w:t xml:space="preserve">maximum </w:t>
      </w:r>
      <w:r w:rsidRPr="00B06E82">
        <w:rPr>
          <w:rFonts w:ascii="Arial" w:eastAsia="Times New Roman" w:hAnsi="Arial" w:cs="Arial"/>
          <w:color w:val="000000"/>
          <w:sz w:val="24"/>
          <w:szCs w:val="24"/>
        </w:rPr>
        <w:t xml:space="preserve">renewable appointments, renewable in 12-month increments with a maximum </w:t>
      </w:r>
      <w:r w:rsidR="00257DA3">
        <w:rPr>
          <w:rFonts w:ascii="Arial" w:eastAsia="Times New Roman" w:hAnsi="Arial" w:cs="Arial"/>
          <w:color w:val="000000"/>
          <w:sz w:val="24"/>
          <w:szCs w:val="24"/>
        </w:rPr>
        <w:t xml:space="preserve">appointment </w:t>
      </w:r>
      <w:r w:rsidRPr="00B06E82">
        <w:rPr>
          <w:rFonts w:ascii="Arial" w:eastAsia="Times New Roman" w:hAnsi="Arial" w:cs="Arial"/>
          <w:color w:val="000000"/>
          <w:sz w:val="24"/>
          <w:szCs w:val="24"/>
        </w:rPr>
        <w:t>of 60 months total.</w:t>
      </w:r>
    </w:p>
    <w:p w14:paraId="698888EA"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35F97731" w14:textId="77777777" w:rsidR="003B7BC9" w:rsidRPr="00B06E82" w:rsidRDefault="003B7BC9" w:rsidP="00F7751C">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e.</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These positions may qualify as benefits-eligible consistent with state requirements.</w:t>
      </w:r>
    </w:p>
    <w:p w14:paraId="3E5E58C9"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4480E385" w14:textId="304F0956" w:rsidR="003B7BC9" w:rsidRPr="00B06E82" w:rsidRDefault="003B7BC9" w:rsidP="00E96D55">
      <w:pPr>
        <w:tabs>
          <w:tab w:val="left" w:pos="1440"/>
          <w:tab w:val="left" w:pos="1800"/>
        </w:tabs>
        <w:spacing w:after="0" w:line="240" w:lineRule="auto"/>
        <w:ind w:left="1800" w:hanging="360"/>
        <w:rPr>
          <w:rFonts w:ascii="Arial" w:eastAsia="Times New Roman" w:hAnsi="Arial" w:cs="Arial"/>
          <w:color w:val="000000"/>
          <w:sz w:val="24"/>
          <w:szCs w:val="24"/>
        </w:rPr>
      </w:pPr>
      <w:r w:rsidRPr="00B06E82">
        <w:rPr>
          <w:rFonts w:ascii="Arial" w:eastAsia="Arial" w:hAnsi="Arial" w:cs="Arial"/>
          <w:color w:val="000000"/>
          <w:sz w:val="24"/>
          <w:szCs w:val="24"/>
        </w:rPr>
        <w:t>f.</w:t>
      </w:r>
      <w:r w:rsidRPr="00B06E82">
        <w:rPr>
          <w:rFonts w:ascii="Arial" w:eastAsia="Arial" w:hAnsi="Arial" w:cs="Arial"/>
          <w:color w:val="000000"/>
          <w:sz w:val="24"/>
          <w:szCs w:val="24"/>
        </w:rPr>
        <w:tab/>
      </w:r>
      <w:r w:rsidR="00ED27FE">
        <w:rPr>
          <w:rFonts w:ascii="Arial" w:eastAsia="Arial" w:hAnsi="Arial" w:cs="Arial"/>
          <w:color w:val="000000"/>
          <w:sz w:val="24"/>
          <w:szCs w:val="24"/>
        </w:rPr>
        <w:t xml:space="preserve">Benefit-eligible project staff </w:t>
      </w:r>
      <w:r w:rsidR="00ED27FE">
        <w:rPr>
          <w:rFonts w:ascii="Arial" w:eastAsia="Times New Roman" w:hAnsi="Arial" w:cs="Arial"/>
          <w:color w:val="000000"/>
          <w:sz w:val="24"/>
          <w:szCs w:val="24"/>
        </w:rPr>
        <w:t>e</w:t>
      </w:r>
      <w:r w:rsidRPr="00B06E82">
        <w:rPr>
          <w:rFonts w:ascii="Arial" w:eastAsia="Times New Roman" w:hAnsi="Arial" w:cs="Arial"/>
          <w:color w:val="000000"/>
          <w:sz w:val="24"/>
          <w:szCs w:val="24"/>
        </w:rPr>
        <w:t xml:space="preserve">mployees must attend New Employee </w:t>
      </w:r>
      <w:r w:rsidR="000D689E" w:rsidRPr="00B06E82">
        <w:rPr>
          <w:rFonts w:ascii="Arial" w:eastAsia="Times New Roman" w:hAnsi="Arial" w:cs="Arial"/>
          <w:color w:val="000000"/>
          <w:sz w:val="24"/>
          <w:szCs w:val="24"/>
        </w:rPr>
        <w:t xml:space="preserve">Welcome </w:t>
      </w:r>
      <w:r w:rsidR="00204720" w:rsidRPr="00B06E82">
        <w:rPr>
          <w:rFonts w:ascii="Arial" w:eastAsia="Times New Roman" w:hAnsi="Arial" w:cs="Arial"/>
          <w:color w:val="000000"/>
          <w:sz w:val="24"/>
          <w:szCs w:val="24"/>
        </w:rPr>
        <w:t xml:space="preserve">(NEW) </w:t>
      </w:r>
      <w:r w:rsidRPr="00B06E82">
        <w:rPr>
          <w:rFonts w:ascii="Arial" w:eastAsia="Times New Roman" w:hAnsi="Arial" w:cs="Arial"/>
          <w:color w:val="000000"/>
          <w:sz w:val="24"/>
          <w:szCs w:val="24"/>
        </w:rPr>
        <w:t xml:space="preserve">in accordance with the provisions of </w:t>
      </w:r>
      <w:hyperlink r:id="rId26" w:history="1">
        <w:r w:rsidRPr="00B06E82">
          <w:rPr>
            <w:rStyle w:val="Hyperlink"/>
            <w:rFonts w:ascii="Arial" w:eastAsia="Times New Roman" w:hAnsi="Arial" w:cs="Arial"/>
            <w:sz w:val="24"/>
            <w:szCs w:val="24"/>
          </w:rPr>
          <w:t>UPPS No. 04.04.15</w:t>
        </w:r>
      </w:hyperlink>
      <w:r w:rsidRPr="00B06E82">
        <w:rPr>
          <w:rFonts w:ascii="Arial" w:eastAsia="Times New Roman" w:hAnsi="Arial" w:cs="Arial"/>
          <w:sz w:val="24"/>
          <w:szCs w:val="24"/>
        </w:rPr>
        <w:t xml:space="preserve">, New Employee </w:t>
      </w:r>
      <w:r w:rsidR="00870C67" w:rsidRPr="00B06E82">
        <w:rPr>
          <w:rFonts w:ascii="Arial" w:eastAsia="Times New Roman" w:hAnsi="Arial" w:cs="Arial"/>
          <w:sz w:val="24"/>
          <w:szCs w:val="24"/>
        </w:rPr>
        <w:t>Welcome</w:t>
      </w:r>
      <w:r w:rsidR="00B87869" w:rsidRPr="00B06E82">
        <w:rPr>
          <w:rFonts w:ascii="Arial" w:eastAsia="Times New Roman" w:hAnsi="Arial" w:cs="Arial"/>
          <w:sz w:val="24"/>
          <w:szCs w:val="24"/>
        </w:rPr>
        <w:t xml:space="preserve"> </w:t>
      </w:r>
      <w:r w:rsidRPr="00B06E82">
        <w:rPr>
          <w:rFonts w:ascii="Arial" w:eastAsia="Times New Roman" w:hAnsi="Arial" w:cs="Arial"/>
          <w:sz w:val="24"/>
          <w:szCs w:val="24"/>
        </w:rPr>
        <w:t>– Staff</w:t>
      </w:r>
      <w:r w:rsidRPr="00B06E82">
        <w:rPr>
          <w:rFonts w:ascii="Arial" w:eastAsia="Times New Roman" w:hAnsi="Arial" w:cs="Arial"/>
          <w:color w:val="000000"/>
          <w:sz w:val="24"/>
          <w:szCs w:val="24"/>
        </w:rPr>
        <w:t>.</w:t>
      </w:r>
    </w:p>
    <w:p w14:paraId="1FA5509E"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73220BCD" w14:textId="4556BCCD" w:rsidR="003B7BC9" w:rsidRPr="00B06E82" w:rsidRDefault="003B7BC9"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Arial" w:hAnsi="Arial" w:cs="Arial"/>
          <w:color w:val="000000"/>
          <w:sz w:val="24"/>
          <w:szCs w:val="24"/>
        </w:rPr>
        <w:t>g.</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If the project staff position becomes permanent, the incumbent will have the option to apply for the permanent position.</w:t>
      </w:r>
    </w:p>
    <w:p w14:paraId="2B95DC71" w14:textId="77777777" w:rsidR="001D40FD" w:rsidRPr="00B06E82" w:rsidRDefault="001D40FD" w:rsidP="00391FD4">
      <w:pPr>
        <w:tabs>
          <w:tab w:val="left" w:pos="1800"/>
        </w:tabs>
        <w:spacing w:after="0" w:line="240" w:lineRule="auto"/>
        <w:ind w:left="1800" w:hanging="360"/>
        <w:rPr>
          <w:rFonts w:ascii="Arial" w:eastAsia="Times New Roman" w:hAnsi="Arial" w:cs="Arial"/>
          <w:sz w:val="24"/>
          <w:szCs w:val="24"/>
        </w:rPr>
      </w:pPr>
    </w:p>
    <w:p w14:paraId="7C2BB69F" w14:textId="3930BA96" w:rsidR="003B7BC9" w:rsidRDefault="003B7BC9"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Arial" w:hAnsi="Arial" w:cs="Arial"/>
          <w:color w:val="000000"/>
          <w:sz w:val="24"/>
          <w:szCs w:val="24"/>
        </w:rPr>
        <w:t>h.</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At the end of the project or the end of the 60-month period, whichever occurs first, the department must re-audit and repost the position if it is to continue.</w:t>
      </w:r>
    </w:p>
    <w:p w14:paraId="3409FB68" w14:textId="012AB478" w:rsidR="003B7BC9" w:rsidRPr="00B06E82" w:rsidRDefault="003B7BC9" w:rsidP="00391FD4">
      <w:pPr>
        <w:spacing w:after="0" w:line="240" w:lineRule="auto"/>
        <w:rPr>
          <w:rFonts w:ascii="Arial" w:eastAsia="Times New Roman" w:hAnsi="Arial" w:cs="Arial"/>
          <w:sz w:val="24"/>
          <w:szCs w:val="24"/>
        </w:rPr>
      </w:pPr>
    </w:p>
    <w:p w14:paraId="502E9965" w14:textId="086FEF26" w:rsidR="003B7BC9" w:rsidRPr="00B06E82" w:rsidRDefault="003B7BC9" w:rsidP="00060C9D">
      <w:pPr>
        <w:tabs>
          <w:tab w:val="left" w:pos="720"/>
          <w:tab w:val="left" w:pos="1440"/>
        </w:tabs>
        <w:spacing w:after="0" w:line="240" w:lineRule="auto"/>
        <w:rPr>
          <w:rFonts w:ascii="Arial" w:eastAsia="Times New Roman" w:hAnsi="Arial" w:cs="Arial"/>
          <w:sz w:val="24"/>
          <w:szCs w:val="24"/>
        </w:rPr>
      </w:pPr>
      <w:r w:rsidRPr="00B06E82">
        <w:rPr>
          <w:rFonts w:ascii="Arial" w:eastAsia="Times New Roman" w:hAnsi="Arial" w:cs="Arial"/>
          <w:b/>
          <w:color w:val="000000"/>
          <w:sz w:val="24"/>
          <w:szCs w:val="24"/>
        </w:rPr>
        <w:t>0</w:t>
      </w:r>
      <w:r w:rsidR="00061FAD" w:rsidRPr="00B06E82">
        <w:rPr>
          <w:rFonts w:ascii="Arial" w:eastAsia="Times New Roman" w:hAnsi="Arial" w:cs="Arial"/>
          <w:b/>
          <w:color w:val="000000"/>
          <w:sz w:val="24"/>
          <w:szCs w:val="24"/>
        </w:rPr>
        <w:t>5</w:t>
      </w:r>
      <w:r w:rsidRPr="00B06E82">
        <w:rPr>
          <w:rFonts w:ascii="Arial" w:eastAsia="Times New Roman" w:hAnsi="Arial" w:cs="Arial"/>
          <w:b/>
          <w:color w:val="000000"/>
          <w:sz w:val="24"/>
          <w:szCs w:val="24"/>
        </w:rPr>
        <w:t>.</w:t>
      </w:r>
      <w:r w:rsidR="001650A8">
        <w:rPr>
          <w:rFonts w:ascii="Arial" w:eastAsia="Times New Roman" w:hAnsi="Arial" w:cs="Arial"/>
          <w:b/>
          <w:color w:val="000000"/>
          <w:sz w:val="24"/>
          <w:szCs w:val="24"/>
        </w:rPr>
        <w:t xml:space="preserve"> </w:t>
      </w:r>
      <w:r w:rsidR="00060C9D">
        <w:rPr>
          <w:rFonts w:ascii="Arial" w:eastAsia="Times New Roman" w:hAnsi="Arial" w:cs="Arial"/>
          <w:b/>
          <w:color w:val="000000"/>
          <w:sz w:val="24"/>
          <w:szCs w:val="24"/>
        </w:rPr>
        <w:tab/>
      </w:r>
      <w:r w:rsidR="00C33273">
        <w:rPr>
          <w:rFonts w:ascii="Arial" w:eastAsia="Times New Roman" w:hAnsi="Arial" w:cs="Arial"/>
          <w:b/>
          <w:color w:val="000000"/>
          <w:sz w:val="24"/>
          <w:szCs w:val="24"/>
        </w:rPr>
        <w:t>APPLICANT SCREENING</w:t>
      </w:r>
      <w:r w:rsidR="001650A8">
        <w:rPr>
          <w:rFonts w:ascii="Arial" w:eastAsia="Times New Roman" w:hAnsi="Arial" w:cs="Arial"/>
          <w:b/>
          <w:color w:val="000000"/>
          <w:sz w:val="24"/>
          <w:szCs w:val="24"/>
        </w:rPr>
        <w:t xml:space="preserve"> TESTS AND ACCOMMODATIONS</w:t>
      </w:r>
      <w:r w:rsidRPr="00B06E82">
        <w:rPr>
          <w:rFonts w:ascii="Arial" w:eastAsia="Times New Roman" w:hAnsi="Arial" w:cs="Arial"/>
          <w:b/>
          <w:color w:val="000000"/>
          <w:sz w:val="24"/>
          <w:szCs w:val="24"/>
        </w:rPr>
        <w:tab/>
      </w:r>
      <w:r w:rsidRPr="00B06E82">
        <w:rPr>
          <w:rFonts w:ascii="Arial" w:eastAsia="Times New Roman" w:hAnsi="Arial" w:cs="Arial"/>
          <w:color w:val="000000"/>
          <w:sz w:val="24"/>
          <w:szCs w:val="24"/>
        </w:rPr>
        <w:t> </w:t>
      </w:r>
    </w:p>
    <w:p w14:paraId="54569319" w14:textId="77777777" w:rsidR="00150321" w:rsidRPr="00B06E82" w:rsidRDefault="00150321" w:rsidP="00391FD4">
      <w:pPr>
        <w:tabs>
          <w:tab w:val="left" w:pos="1800"/>
        </w:tabs>
        <w:spacing w:after="0" w:line="240" w:lineRule="auto"/>
        <w:ind w:left="1800" w:hanging="360"/>
        <w:rPr>
          <w:rFonts w:ascii="Arial" w:eastAsia="Times New Roman" w:hAnsi="Arial" w:cs="Arial"/>
          <w:sz w:val="24"/>
          <w:szCs w:val="24"/>
        </w:rPr>
      </w:pPr>
    </w:p>
    <w:p w14:paraId="18561700" w14:textId="493648D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r w:rsidR="00C05C82" w:rsidRPr="00B06E82">
        <w:rPr>
          <w:rFonts w:ascii="Arial" w:eastAsia="Times New Roman" w:hAnsi="Arial" w:cs="Arial"/>
          <w:sz w:val="24"/>
          <w:szCs w:val="24"/>
        </w:rPr>
        <w:tab/>
      </w: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5</w:t>
      </w:r>
      <w:r w:rsidRPr="00B06E82">
        <w:rPr>
          <w:rFonts w:ascii="Arial" w:eastAsia="Times New Roman" w:hAnsi="Arial" w:cs="Arial"/>
          <w:color w:val="000000"/>
          <w:sz w:val="24"/>
          <w:szCs w:val="24"/>
        </w:rPr>
        <w:t>.02</w:t>
      </w:r>
      <w:r w:rsidR="001650A8">
        <w:rPr>
          <w:rFonts w:ascii="Arial" w:eastAsia="Times New Roman" w:hAnsi="Arial" w:cs="Arial"/>
          <w:color w:val="000000"/>
          <w:sz w:val="24"/>
          <w:szCs w:val="24"/>
        </w:rPr>
        <w:t xml:space="preserve"> </w:t>
      </w:r>
      <w:r w:rsidR="00060C9D">
        <w:rPr>
          <w:rFonts w:ascii="Arial" w:eastAsia="Times New Roman" w:hAnsi="Arial" w:cs="Arial"/>
          <w:color w:val="000000"/>
          <w:sz w:val="24"/>
          <w:szCs w:val="24"/>
        </w:rPr>
        <w:tab/>
      </w:r>
      <w:r w:rsidRPr="00B06E82">
        <w:rPr>
          <w:rFonts w:ascii="Arial" w:eastAsia="Times New Roman" w:hAnsi="Arial" w:cs="Arial"/>
          <w:color w:val="000000"/>
          <w:sz w:val="24"/>
          <w:szCs w:val="24"/>
        </w:rPr>
        <w:t>Tests</w:t>
      </w:r>
      <w:r w:rsidR="00C33273">
        <w:rPr>
          <w:rFonts w:ascii="Arial" w:eastAsia="Times New Roman" w:hAnsi="Arial" w:cs="Arial"/>
          <w:color w:val="000000"/>
          <w:sz w:val="24"/>
          <w:szCs w:val="24"/>
        </w:rPr>
        <w:t xml:space="preserve"> Used for Screening Applicants</w:t>
      </w:r>
    </w:p>
    <w:p w14:paraId="39BD2A93" w14:textId="77777777"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 </w:t>
      </w:r>
    </w:p>
    <w:p w14:paraId="29171F7F"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Any tests used in the screening process must be valid and reliable.</w:t>
      </w:r>
    </w:p>
    <w:p w14:paraId="772019A9"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25855006" w14:textId="6A70B186"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lastRenderedPageBreak/>
        <w:t>b.</w:t>
      </w:r>
      <w:r w:rsidRPr="00B06E82">
        <w:rPr>
          <w:rFonts w:ascii="Arial" w:eastAsia="Arial" w:hAnsi="Arial" w:cs="Arial"/>
          <w:color w:val="000000"/>
          <w:sz w:val="24"/>
          <w:szCs w:val="24"/>
        </w:rPr>
        <w:tab/>
      </w:r>
      <w:r w:rsidR="008D19FE" w:rsidRPr="00B06E82">
        <w:rPr>
          <w:rFonts w:ascii="Arial" w:eastAsia="Times New Roman" w:hAnsi="Arial" w:cs="Arial"/>
          <w:color w:val="000000"/>
          <w:sz w:val="24"/>
          <w:szCs w:val="24"/>
        </w:rPr>
        <w:t xml:space="preserve">Talent </w:t>
      </w:r>
      <w:r w:rsidR="00B205D6" w:rsidRPr="00B06E82">
        <w:rPr>
          <w:rFonts w:ascii="Arial" w:eastAsia="Times New Roman" w:hAnsi="Arial" w:cs="Arial"/>
          <w:color w:val="000000"/>
          <w:sz w:val="24"/>
          <w:szCs w:val="24"/>
        </w:rPr>
        <w:t>A</w:t>
      </w:r>
      <w:r w:rsidR="008D19FE" w:rsidRPr="00B06E82">
        <w:rPr>
          <w:rFonts w:ascii="Arial" w:eastAsia="Times New Roman" w:hAnsi="Arial" w:cs="Arial"/>
          <w:color w:val="000000"/>
          <w:sz w:val="24"/>
          <w:szCs w:val="24"/>
        </w:rPr>
        <w:t>cquisition</w:t>
      </w:r>
      <w:r w:rsidRPr="00B06E82">
        <w:rPr>
          <w:rFonts w:ascii="Arial" w:eastAsia="Times New Roman" w:hAnsi="Arial" w:cs="Arial"/>
          <w:color w:val="000000"/>
          <w:sz w:val="24"/>
          <w:szCs w:val="24"/>
        </w:rPr>
        <w:t xml:space="preserve"> </w:t>
      </w:r>
      <w:r w:rsidR="00060C9D">
        <w:rPr>
          <w:rFonts w:ascii="Arial" w:eastAsia="Times New Roman" w:hAnsi="Arial" w:cs="Arial"/>
          <w:color w:val="000000"/>
          <w:sz w:val="24"/>
          <w:szCs w:val="24"/>
        </w:rPr>
        <w:t xml:space="preserve">will </w:t>
      </w:r>
      <w:r w:rsidRPr="00B06E82">
        <w:rPr>
          <w:rFonts w:ascii="Arial" w:eastAsia="Times New Roman" w:hAnsi="Arial" w:cs="Arial"/>
          <w:color w:val="000000"/>
          <w:sz w:val="24"/>
          <w:szCs w:val="24"/>
        </w:rPr>
        <w:t xml:space="preserve">offer valid and reliable office skill testing through </w:t>
      </w:r>
      <w:r w:rsidR="00F803AD" w:rsidRPr="46737AD5">
        <w:rPr>
          <w:rFonts w:ascii="Arial" w:eastAsia="Times New Roman" w:hAnsi="Arial" w:cs="Arial"/>
          <w:color w:val="000000" w:themeColor="text1"/>
          <w:sz w:val="24"/>
          <w:szCs w:val="24"/>
        </w:rPr>
        <w:t>Test Genius</w:t>
      </w:r>
      <w:r w:rsidR="005921FC" w:rsidRPr="46737AD5">
        <w:rPr>
          <w:rFonts w:ascii="Arial" w:eastAsia="Times New Roman" w:hAnsi="Arial" w:cs="Arial"/>
          <w:color w:val="000000" w:themeColor="text1"/>
          <w:sz w:val="24"/>
          <w:szCs w:val="24"/>
        </w:rPr>
        <w:t>.</w:t>
      </w:r>
      <w:r w:rsidR="00831F93" w:rsidRPr="46737AD5">
        <w:rPr>
          <w:rFonts w:ascii="Arial" w:eastAsia="Times New Roman" w:hAnsi="Arial" w:cs="Arial"/>
          <w:color w:val="000000" w:themeColor="text1"/>
          <w:sz w:val="24"/>
          <w:szCs w:val="24"/>
        </w:rPr>
        <w:t xml:space="preserve"> </w:t>
      </w:r>
      <w:r w:rsidR="00060C9D">
        <w:rPr>
          <w:rFonts w:ascii="Arial" w:eastAsia="Times New Roman" w:hAnsi="Arial" w:cs="Arial"/>
          <w:color w:val="000000" w:themeColor="text1"/>
          <w:sz w:val="24"/>
          <w:szCs w:val="24"/>
        </w:rPr>
        <w:t xml:space="preserve">Assessments can be </w:t>
      </w:r>
      <w:r w:rsidR="00831F93" w:rsidRPr="46737AD5">
        <w:rPr>
          <w:rFonts w:ascii="Arial" w:eastAsia="Times New Roman" w:hAnsi="Arial" w:cs="Arial"/>
          <w:color w:val="000000" w:themeColor="text1"/>
          <w:sz w:val="24"/>
          <w:szCs w:val="24"/>
        </w:rPr>
        <w:t>schedule</w:t>
      </w:r>
      <w:r w:rsidR="00060C9D">
        <w:rPr>
          <w:rFonts w:ascii="Arial" w:eastAsia="Times New Roman" w:hAnsi="Arial" w:cs="Arial"/>
          <w:color w:val="000000" w:themeColor="text1"/>
          <w:sz w:val="24"/>
          <w:szCs w:val="24"/>
        </w:rPr>
        <w:t>d via</w:t>
      </w:r>
      <w:r w:rsidR="00831F93" w:rsidRPr="46737AD5">
        <w:rPr>
          <w:rFonts w:ascii="Arial" w:eastAsia="Times New Roman" w:hAnsi="Arial" w:cs="Arial"/>
          <w:color w:val="000000" w:themeColor="text1"/>
          <w:sz w:val="24"/>
          <w:szCs w:val="24"/>
        </w:rPr>
        <w:t xml:space="preserve"> the </w:t>
      </w:r>
      <w:hyperlink r:id="rId27" w:history="1">
        <w:r w:rsidR="00B643F6" w:rsidRPr="004046AD">
          <w:rPr>
            <w:rFonts w:ascii="Arial" w:eastAsia="Times New Roman" w:hAnsi="Arial" w:cs="Arial"/>
            <w:color w:val="0000FF"/>
            <w:sz w:val="24"/>
            <w:szCs w:val="24"/>
            <w:u w:val="single"/>
          </w:rPr>
          <w:t>Pre-Employment Assessments</w:t>
        </w:r>
        <w:r w:rsidR="00FA5760" w:rsidRPr="004046AD">
          <w:rPr>
            <w:rFonts w:ascii="Arial" w:eastAsia="Times New Roman" w:hAnsi="Arial" w:cs="Arial"/>
            <w:color w:val="0000FF"/>
            <w:sz w:val="24"/>
            <w:szCs w:val="24"/>
            <w:u w:val="single"/>
          </w:rPr>
          <w:t xml:space="preserve"> website</w:t>
        </w:r>
      </w:hyperlink>
      <w:r w:rsidR="00FA5760" w:rsidRPr="46737AD5">
        <w:rPr>
          <w:rFonts w:ascii="Arial" w:eastAsia="Times New Roman" w:hAnsi="Arial" w:cs="Arial"/>
          <w:color w:val="000000" w:themeColor="text1"/>
          <w:sz w:val="24"/>
          <w:szCs w:val="24"/>
        </w:rPr>
        <w:t>.</w:t>
      </w:r>
    </w:p>
    <w:p w14:paraId="065BB1C0" w14:textId="77777777"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06BED5BD" w14:textId="56E40CBE" w:rsidR="003B7BC9" w:rsidRPr="00B06E82" w:rsidRDefault="00A266CF" w:rsidP="00391FD4">
      <w:pPr>
        <w:tabs>
          <w:tab w:val="left" w:pos="1800"/>
        </w:tabs>
        <w:spacing w:after="0" w:line="240" w:lineRule="auto"/>
        <w:ind w:left="1800" w:hanging="360"/>
        <w:contextualSpacing/>
        <w:rPr>
          <w:rFonts w:ascii="Arial" w:eastAsia="Times New Roman" w:hAnsi="Arial" w:cs="Arial"/>
          <w:sz w:val="24"/>
          <w:szCs w:val="24"/>
        </w:rPr>
      </w:pPr>
      <w:r w:rsidRPr="00B06E82">
        <w:rPr>
          <w:rFonts w:ascii="Arial" w:eastAsia="Arial" w:hAnsi="Arial" w:cs="Arial"/>
          <w:color w:val="000000"/>
          <w:sz w:val="24"/>
          <w:szCs w:val="24"/>
        </w:rPr>
        <w:t>c.</w:t>
      </w:r>
      <w:r w:rsidRPr="00B06E82">
        <w:rPr>
          <w:rFonts w:ascii="Arial" w:eastAsia="Arial" w:hAnsi="Arial" w:cs="Arial"/>
          <w:color w:val="000000"/>
          <w:sz w:val="24"/>
          <w:szCs w:val="24"/>
        </w:rPr>
        <w:tab/>
      </w:r>
      <w:r w:rsidR="003B7BC9" w:rsidRPr="00B06E82">
        <w:rPr>
          <w:rFonts w:ascii="Arial" w:eastAsia="Times New Roman" w:hAnsi="Arial" w:cs="Arial"/>
          <w:color w:val="000000"/>
          <w:sz w:val="24"/>
          <w:szCs w:val="24"/>
        </w:rPr>
        <w:t xml:space="preserve">Any </w:t>
      </w:r>
      <w:r w:rsidR="005C533D">
        <w:rPr>
          <w:rFonts w:ascii="Arial" w:eastAsia="Times New Roman" w:hAnsi="Arial" w:cs="Arial"/>
          <w:color w:val="000000"/>
          <w:sz w:val="24"/>
          <w:szCs w:val="24"/>
        </w:rPr>
        <w:t>non</w:t>
      </w:r>
      <w:r w:rsidR="00C704F8">
        <w:rPr>
          <w:rFonts w:ascii="Arial" w:eastAsia="Times New Roman" w:hAnsi="Arial" w:cs="Arial"/>
          <w:color w:val="000000"/>
          <w:sz w:val="24"/>
          <w:szCs w:val="24"/>
        </w:rPr>
        <w:t>-</w:t>
      </w:r>
      <w:r w:rsidR="00213984">
        <w:rPr>
          <w:rFonts w:ascii="Arial" w:eastAsia="Times New Roman" w:hAnsi="Arial" w:cs="Arial"/>
          <w:color w:val="000000"/>
          <w:sz w:val="24"/>
          <w:szCs w:val="24"/>
        </w:rPr>
        <w:t>approved</w:t>
      </w:r>
      <w:r w:rsidR="00C33273">
        <w:rPr>
          <w:rFonts w:ascii="Arial" w:eastAsia="Times New Roman" w:hAnsi="Arial" w:cs="Arial"/>
          <w:color w:val="000000"/>
          <w:sz w:val="24"/>
          <w:szCs w:val="24"/>
        </w:rPr>
        <w:t xml:space="preserve"> </w:t>
      </w:r>
      <w:r w:rsidR="003B7BC9" w:rsidRPr="00B06E82">
        <w:rPr>
          <w:rFonts w:ascii="Arial" w:eastAsia="Times New Roman" w:hAnsi="Arial" w:cs="Arial"/>
          <w:color w:val="000000"/>
          <w:sz w:val="24"/>
          <w:szCs w:val="24"/>
        </w:rPr>
        <w:t>tests used in the screening process to select an applicant must be approved by</w:t>
      </w:r>
      <w:r w:rsidR="005406F8" w:rsidRPr="00B06E82">
        <w:rPr>
          <w:rFonts w:ascii="Arial" w:eastAsia="Times New Roman" w:hAnsi="Arial" w:cs="Arial"/>
          <w:color w:val="000000"/>
          <w:sz w:val="24"/>
          <w:szCs w:val="24"/>
        </w:rPr>
        <w:t xml:space="preserve"> </w:t>
      </w:r>
      <w:r w:rsidR="009B4637">
        <w:rPr>
          <w:rFonts w:ascii="Arial" w:eastAsia="Times New Roman" w:hAnsi="Arial" w:cs="Arial"/>
          <w:color w:val="000000"/>
          <w:sz w:val="24"/>
          <w:szCs w:val="24"/>
        </w:rPr>
        <w:t>Talent Acquisition</w:t>
      </w:r>
      <w:r w:rsidR="003B7BC9" w:rsidRPr="00B06E82">
        <w:rPr>
          <w:rFonts w:ascii="Arial" w:eastAsia="Times New Roman" w:hAnsi="Arial" w:cs="Arial"/>
          <w:color w:val="000000"/>
          <w:sz w:val="24"/>
          <w:szCs w:val="24"/>
        </w:rPr>
        <w:t>, prior to posting the job requisition.</w:t>
      </w:r>
    </w:p>
    <w:p w14:paraId="621A75F8" w14:textId="77777777" w:rsidR="003B7BC9" w:rsidRPr="00B06E82" w:rsidRDefault="003B7BC9" w:rsidP="00391FD4">
      <w:pPr>
        <w:spacing w:after="0" w:line="240" w:lineRule="auto"/>
        <w:ind w:left="1170" w:hanging="360"/>
        <w:rPr>
          <w:rFonts w:ascii="Arial" w:eastAsia="Times New Roman" w:hAnsi="Arial" w:cs="Arial"/>
          <w:sz w:val="24"/>
          <w:szCs w:val="24"/>
        </w:rPr>
      </w:pPr>
      <w:r w:rsidRPr="00B06E82">
        <w:rPr>
          <w:rFonts w:ascii="Arial" w:eastAsia="Times New Roman" w:hAnsi="Arial" w:cs="Arial"/>
          <w:sz w:val="24"/>
          <w:szCs w:val="24"/>
        </w:rPr>
        <w:t> </w:t>
      </w:r>
    </w:p>
    <w:p w14:paraId="2C2CA1C8" w14:textId="05C9B6F5" w:rsidR="00C05C82" w:rsidRPr="00B06E82" w:rsidRDefault="003B7BC9" w:rsidP="46737AD5">
      <w:pPr>
        <w:tabs>
          <w:tab w:val="left" w:pos="1440"/>
        </w:tabs>
        <w:spacing w:after="0" w:line="240" w:lineRule="auto"/>
        <w:ind w:left="1440" w:hanging="720"/>
        <w:rPr>
          <w:rFonts w:ascii="Arial" w:eastAsia="Times New Roman" w:hAnsi="Arial" w:cs="Arial"/>
          <w:color w:val="000000" w:themeColor="text1"/>
          <w:sz w:val="24"/>
          <w:szCs w:val="24"/>
        </w:rPr>
      </w:pPr>
      <w:r w:rsidRPr="46737AD5">
        <w:rPr>
          <w:rFonts w:ascii="Arial" w:eastAsia="Times New Roman" w:hAnsi="Arial" w:cs="Arial"/>
          <w:color w:val="000000" w:themeColor="text1"/>
          <w:sz w:val="24"/>
          <w:szCs w:val="24"/>
        </w:rPr>
        <w:t>0</w:t>
      </w:r>
      <w:r w:rsidR="00061FAD" w:rsidRPr="46737AD5">
        <w:rPr>
          <w:rFonts w:ascii="Arial" w:eastAsia="Times New Roman" w:hAnsi="Arial" w:cs="Arial"/>
          <w:color w:val="000000" w:themeColor="text1"/>
          <w:sz w:val="24"/>
          <w:szCs w:val="24"/>
        </w:rPr>
        <w:t>5</w:t>
      </w:r>
      <w:r w:rsidRPr="46737AD5">
        <w:rPr>
          <w:rFonts w:ascii="Arial" w:eastAsia="Times New Roman" w:hAnsi="Arial" w:cs="Arial"/>
          <w:color w:val="000000" w:themeColor="text1"/>
          <w:sz w:val="24"/>
          <w:szCs w:val="24"/>
        </w:rPr>
        <w:t>.03</w:t>
      </w:r>
      <w:r>
        <w:tab/>
      </w:r>
      <w:r w:rsidR="7C5E6FC4" w:rsidRPr="46737AD5">
        <w:rPr>
          <w:rFonts w:ascii="Arial" w:eastAsia="Times New Roman" w:hAnsi="Arial" w:cs="Arial"/>
          <w:color w:val="000000" w:themeColor="text1"/>
          <w:sz w:val="24"/>
          <w:szCs w:val="24"/>
        </w:rPr>
        <w:t xml:space="preserve">Accommodations for </w:t>
      </w:r>
      <w:r w:rsidR="7099A740" w:rsidRPr="46737AD5">
        <w:rPr>
          <w:rFonts w:ascii="Arial" w:eastAsia="Times New Roman" w:hAnsi="Arial" w:cs="Arial"/>
          <w:color w:val="000000" w:themeColor="text1"/>
          <w:sz w:val="24"/>
          <w:szCs w:val="24"/>
        </w:rPr>
        <w:t xml:space="preserve">Applicants </w:t>
      </w:r>
      <w:r w:rsidR="7C5E6FC4" w:rsidRPr="46737AD5">
        <w:rPr>
          <w:rFonts w:ascii="Arial" w:eastAsia="Times New Roman" w:hAnsi="Arial" w:cs="Arial"/>
          <w:color w:val="000000" w:themeColor="text1"/>
          <w:sz w:val="24"/>
          <w:szCs w:val="24"/>
        </w:rPr>
        <w:t>with Disabilities</w:t>
      </w:r>
    </w:p>
    <w:p w14:paraId="35A82A56" w14:textId="7C2ABC81" w:rsidR="00002135" w:rsidRPr="00B06E82" w:rsidRDefault="003B7BC9" w:rsidP="00391FD4">
      <w:pPr>
        <w:tabs>
          <w:tab w:val="left" w:pos="1800"/>
        </w:tabs>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sz w:val="24"/>
          <w:szCs w:val="24"/>
        </w:rPr>
        <w:t> </w:t>
      </w:r>
      <w:r w:rsidR="00002135" w:rsidRPr="00B06E82">
        <w:rPr>
          <w:rFonts w:ascii="Arial" w:eastAsia="Times New Roman" w:hAnsi="Arial" w:cs="Arial"/>
          <w:color w:val="000000"/>
          <w:sz w:val="24"/>
          <w:szCs w:val="24"/>
        </w:rPr>
        <w:tab/>
      </w:r>
    </w:p>
    <w:p w14:paraId="64B21967" w14:textId="1926D38F" w:rsidR="00060C9D" w:rsidRPr="00161E25" w:rsidRDefault="003B7BC9" w:rsidP="00161E25">
      <w:pPr>
        <w:pStyle w:val="ListParagraph"/>
        <w:numPr>
          <w:ilvl w:val="0"/>
          <w:numId w:val="46"/>
        </w:numPr>
        <w:tabs>
          <w:tab w:val="left" w:pos="1800"/>
        </w:tabs>
        <w:spacing w:after="0" w:line="240" w:lineRule="auto"/>
        <w:rPr>
          <w:rFonts w:ascii="Arial" w:eastAsia="Times New Roman" w:hAnsi="Arial" w:cs="Arial"/>
          <w:sz w:val="24"/>
          <w:szCs w:val="24"/>
        </w:rPr>
      </w:pPr>
      <w:r w:rsidRPr="00161E25">
        <w:rPr>
          <w:rFonts w:ascii="Arial" w:eastAsia="Times New Roman" w:hAnsi="Arial" w:cs="Arial"/>
          <w:color w:val="000000" w:themeColor="text1"/>
          <w:sz w:val="24"/>
          <w:szCs w:val="24"/>
        </w:rPr>
        <w:t xml:space="preserve">Hiring managers may need to </w:t>
      </w:r>
      <w:proofErr w:type="gramStart"/>
      <w:r w:rsidRPr="00161E25">
        <w:rPr>
          <w:rFonts w:ascii="Arial" w:eastAsia="Times New Roman" w:hAnsi="Arial" w:cs="Arial"/>
          <w:color w:val="000000" w:themeColor="text1"/>
          <w:sz w:val="24"/>
          <w:szCs w:val="24"/>
        </w:rPr>
        <w:t>make</w:t>
      </w:r>
      <w:proofErr w:type="gramEnd"/>
      <w:r w:rsidRPr="00161E25">
        <w:rPr>
          <w:rFonts w:ascii="Arial" w:eastAsia="Times New Roman" w:hAnsi="Arial" w:cs="Arial"/>
          <w:color w:val="000000" w:themeColor="text1"/>
          <w:sz w:val="24"/>
          <w:szCs w:val="24"/>
        </w:rPr>
        <w:t xml:space="preserve"> reasonable accommodations (e.g., materials in large-print, sign language interpreters, etc.) to enable an applicant with a disability an opportunity to participate in the job application process. Accommodations </w:t>
      </w:r>
      <w:r w:rsidR="00772825" w:rsidRPr="00161E25">
        <w:rPr>
          <w:rFonts w:ascii="Arial" w:eastAsia="Times New Roman" w:hAnsi="Arial" w:cs="Arial"/>
          <w:color w:val="000000" w:themeColor="text1"/>
          <w:sz w:val="24"/>
          <w:szCs w:val="24"/>
        </w:rPr>
        <w:t>will be</w:t>
      </w:r>
      <w:r w:rsidRPr="00161E25">
        <w:rPr>
          <w:rFonts w:ascii="Arial" w:eastAsia="Times New Roman" w:hAnsi="Arial" w:cs="Arial"/>
          <w:color w:val="000000" w:themeColor="text1"/>
          <w:sz w:val="24"/>
          <w:szCs w:val="24"/>
        </w:rPr>
        <w:t xml:space="preserve"> made to minimize the impact of a known disability that is not relevant to what is being assessed. A qualified employee with a disability may also require </w:t>
      </w:r>
      <w:proofErr w:type="gramStart"/>
      <w:r w:rsidRPr="00161E25">
        <w:rPr>
          <w:rFonts w:ascii="Arial" w:eastAsia="Times New Roman" w:hAnsi="Arial" w:cs="Arial"/>
          <w:color w:val="000000" w:themeColor="text1"/>
          <w:sz w:val="24"/>
          <w:szCs w:val="24"/>
        </w:rPr>
        <w:t>accommodations</w:t>
      </w:r>
      <w:proofErr w:type="gramEnd"/>
      <w:r w:rsidRPr="00161E25">
        <w:rPr>
          <w:rFonts w:ascii="Arial" w:eastAsia="Times New Roman" w:hAnsi="Arial" w:cs="Arial"/>
          <w:color w:val="000000" w:themeColor="text1"/>
          <w:sz w:val="24"/>
          <w:szCs w:val="24"/>
        </w:rPr>
        <w:t xml:space="preserve"> </w:t>
      </w:r>
      <w:proofErr w:type="gramStart"/>
      <w:r w:rsidRPr="00161E25">
        <w:rPr>
          <w:rFonts w:ascii="Arial" w:eastAsia="Times New Roman" w:hAnsi="Arial" w:cs="Arial"/>
          <w:color w:val="000000" w:themeColor="text1"/>
          <w:sz w:val="24"/>
          <w:szCs w:val="24"/>
        </w:rPr>
        <w:t>in order to</w:t>
      </w:r>
      <w:proofErr w:type="gramEnd"/>
      <w:r w:rsidRPr="00161E25">
        <w:rPr>
          <w:rFonts w:ascii="Arial" w:eastAsia="Times New Roman" w:hAnsi="Arial" w:cs="Arial"/>
          <w:color w:val="000000" w:themeColor="text1"/>
          <w:sz w:val="24"/>
          <w:szCs w:val="24"/>
        </w:rPr>
        <w:t xml:space="preserve"> perform the essential functions of their job. Workplace accommodations are covered in </w:t>
      </w:r>
      <w:hyperlink r:id="rId28">
        <w:r w:rsidRPr="00161E25">
          <w:rPr>
            <w:rStyle w:val="Hyperlink"/>
            <w:rFonts w:ascii="Arial" w:eastAsia="Times New Roman" w:hAnsi="Arial" w:cs="Arial"/>
            <w:sz w:val="24"/>
            <w:szCs w:val="24"/>
          </w:rPr>
          <w:t>UPPS No. 04.04.60</w:t>
        </w:r>
      </w:hyperlink>
      <w:r w:rsidRPr="00161E25">
        <w:rPr>
          <w:rFonts w:ascii="Arial" w:eastAsia="Times New Roman" w:hAnsi="Arial" w:cs="Arial"/>
          <w:sz w:val="24"/>
          <w:szCs w:val="24"/>
        </w:rPr>
        <w:t>, Workplace Accommodation</w:t>
      </w:r>
      <w:r w:rsidRPr="00161E25">
        <w:rPr>
          <w:rFonts w:ascii="Arial" w:eastAsia="Times New Roman" w:hAnsi="Arial" w:cs="Arial"/>
          <w:color w:val="000000" w:themeColor="text1"/>
          <w:sz w:val="24"/>
          <w:szCs w:val="24"/>
        </w:rPr>
        <w:t>. Making valid inferences regarding the candidate’s ability may require combinations of accommodations.</w:t>
      </w:r>
      <w:r w:rsidR="00870C67">
        <w:tab/>
      </w:r>
    </w:p>
    <w:p w14:paraId="68D39C7A" w14:textId="77777777" w:rsidR="00161E25" w:rsidRPr="00161E25" w:rsidRDefault="00161E25" w:rsidP="00161E25">
      <w:pPr>
        <w:pStyle w:val="ListParagraph"/>
        <w:tabs>
          <w:tab w:val="left" w:pos="1800"/>
        </w:tabs>
        <w:spacing w:after="0" w:line="240" w:lineRule="auto"/>
        <w:ind w:left="1800"/>
        <w:rPr>
          <w:rFonts w:ascii="Arial" w:eastAsia="Times New Roman" w:hAnsi="Arial" w:cs="Arial"/>
          <w:sz w:val="24"/>
          <w:szCs w:val="24"/>
        </w:rPr>
      </w:pPr>
    </w:p>
    <w:p w14:paraId="468E2F0D" w14:textId="406531EE" w:rsidR="00676E12" w:rsidRPr="00B06E82" w:rsidRDefault="003B7BC9" w:rsidP="000B437C">
      <w:pPr>
        <w:tabs>
          <w:tab w:val="left" w:pos="1440"/>
          <w:tab w:val="left" w:pos="180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t>0</w:t>
      </w:r>
      <w:r w:rsidR="00061FAD" w:rsidRPr="00B06E82">
        <w:rPr>
          <w:rFonts w:ascii="Arial" w:eastAsia="Times New Roman" w:hAnsi="Arial" w:cs="Arial"/>
          <w:b/>
          <w:color w:val="000000"/>
          <w:sz w:val="24"/>
          <w:szCs w:val="24"/>
        </w:rPr>
        <w:t>6</w:t>
      </w:r>
      <w:r w:rsidRPr="00B06E82">
        <w:rPr>
          <w:rFonts w:ascii="Arial" w:eastAsia="Times New Roman" w:hAnsi="Arial" w:cs="Arial"/>
          <w:b/>
          <w:color w:val="000000"/>
          <w:sz w:val="24"/>
          <w:szCs w:val="24"/>
        </w:rPr>
        <w:t>.</w:t>
      </w:r>
      <w:r w:rsidRPr="00B06E82">
        <w:rPr>
          <w:rFonts w:ascii="Arial" w:eastAsia="Times New Roman" w:hAnsi="Arial" w:cs="Arial"/>
          <w:b/>
          <w:color w:val="000000"/>
          <w:sz w:val="24"/>
          <w:szCs w:val="24"/>
        </w:rPr>
        <w:tab/>
        <w:t>PROCEDURES FOR FILLING STAFF POSITIONS</w:t>
      </w:r>
    </w:p>
    <w:p w14:paraId="57AFE568" w14:textId="77777777" w:rsidR="00676E12" w:rsidRPr="00B06E82" w:rsidRDefault="00676E12" w:rsidP="00772825">
      <w:pPr>
        <w:tabs>
          <w:tab w:val="left" w:pos="720"/>
        </w:tabs>
        <w:spacing w:after="0" w:line="240" w:lineRule="auto"/>
        <w:ind w:left="720" w:hanging="720"/>
        <w:rPr>
          <w:rFonts w:ascii="Arial" w:eastAsia="Times New Roman" w:hAnsi="Arial" w:cs="Arial"/>
          <w:sz w:val="24"/>
          <w:szCs w:val="24"/>
        </w:rPr>
      </w:pPr>
      <w:r w:rsidRPr="00B06E82">
        <w:rPr>
          <w:rFonts w:ascii="Arial" w:eastAsia="Times New Roman" w:hAnsi="Arial" w:cs="Arial"/>
          <w:sz w:val="24"/>
          <w:szCs w:val="24"/>
        </w:rPr>
        <w:tab/>
      </w:r>
    </w:p>
    <w:p w14:paraId="2AEDD3DE" w14:textId="5193F1E0" w:rsidR="006D069B" w:rsidRPr="00B06E82" w:rsidRDefault="00197B66" w:rsidP="00006FFB">
      <w:pPr>
        <w:tabs>
          <w:tab w:val="left" w:pos="1440"/>
          <w:tab w:val="left" w:pos="1800"/>
        </w:tabs>
        <w:spacing w:after="0" w:line="240" w:lineRule="auto"/>
        <w:ind w:left="720"/>
        <w:rPr>
          <w:rFonts w:ascii="Arial" w:eastAsia="Times New Roman" w:hAnsi="Arial" w:cs="Arial"/>
          <w:color w:val="000000"/>
          <w:sz w:val="24"/>
          <w:szCs w:val="24"/>
        </w:rPr>
      </w:pPr>
      <w:r w:rsidRPr="46737AD5">
        <w:rPr>
          <w:rFonts w:ascii="Arial" w:eastAsia="Times New Roman" w:hAnsi="Arial" w:cs="Arial"/>
          <w:color w:val="000000" w:themeColor="text1"/>
          <w:sz w:val="24"/>
          <w:szCs w:val="24"/>
        </w:rPr>
        <w:t xml:space="preserve">Prior to </w:t>
      </w:r>
      <w:r w:rsidR="00C07BC4" w:rsidRPr="46737AD5">
        <w:rPr>
          <w:rFonts w:ascii="Arial" w:eastAsia="Times New Roman" w:hAnsi="Arial" w:cs="Arial"/>
          <w:color w:val="000000" w:themeColor="text1"/>
          <w:sz w:val="24"/>
          <w:szCs w:val="24"/>
        </w:rPr>
        <w:t xml:space="preserve">launching a search, </w:t>
      </w:r>
      <w:r w:rsidR="00EB6565" w:rsidRPr="46737AD5">
        <w:rPr>
          <w:rFonts w:ascii="Arial" w:eastAsia="Times New Roman" w:hAnsi="Arial" w:cs="Arial"/>
          <w:color w:val="000000" w:themeColor="text1"/>
          <w:sz w:val="24"/>
          <w:szCs w:val="24"/>
        </w:rPr>
        <w:t xml:space="preserve">hiring managers and search committee members must complete </w:t>
      </w:r>
      <w:r w:rsidR="00E33B44" w:rsidRPr="00FD12C1">
        <w:rPr>
          <w:rFonts w:ascii="Arial" w:eastAsia="Times New Roman" w:hAnsi="Arial" w:cs="Arial"/>
          <w:color w:val="000000" w:themeColor="text1"/>
          <w:sz w:val="24"/>
          <w:szCs w:val="24"/>
        </w:rPr>
        <w:t xml:space="preserve">the </w:t>
      </w:r>
      <w:r w:rsidR="003C4880" w:rsidRPr="00FD12C1">
        <w:rPr>
          <w:rFonts w:ascii="Arial" w:eastAsia="Times New Roman" w:hAnsi="Arial" w:cs="Arial"/>
          <w:color w:val="000000" w:themeColor="text1"/>
          <w:sz w:val="24"/>
          <w:szCs w:val="24"/>
        </w:rPr>
        <w:t xml:space="preserve">Hiring at </w:t>
      </w:r>
      <w:r w:rsidR="00772825">
        <w:rPr>
          <w:rFonts w:ascii="Arial" w:eastAsia="Times New Roman" w:hAnsi="Arial" w:cs="Arial"/>
          <w:color w:val="000000" w:themeColor="text1"/>
          <w:sz w:val="24"/>
          <w:szCs w:val="24"/>
        </w:rPr>
        <w:t>Texas State</w:t>
      </w:r>
      <w:r w:rsidR="003C4880" w:rsidRPr="00FD12C1">
        <w:rPr>
          <w:rFonts w:ascii="Arial" w:eastAsia="Times New Roman" w:hAnsi="Arial" w:cs="Arial"/>
          <w:color w:val="000000" w:themeColor="text1"/>
          <w:sz w:val="24"/>
          <w:szCs w:val="24"/>
        </w:rPr>
        <w:t xml:space="preserve"> training</w:t>
      </w:r>
      <w:r w:rsidR="003C4880" w:rsidRPr="46737AD5">
        <w:rPr>
          <w:rFonts w:ascii="Arial" w:eastAsia="Times New Roman" w:hAnsi="Arial" w:cs="Arial"/>
          <w:color w:val="000000" w:themeColor="text1"/>
          <w:sz w:val="24"/>
          <w:szCs w:val="24"/>
        </w:rPr>
        <w:t xml:space="preserve"> module. </w:t>
      </w:r>
      <w:r w:rsidR="006D069B" w:rsidRPr="46737AD5">
        <w:rPr>
          <w:rFonts w:ascii="Arial" w:eastAsia="Times New Roman" w:hAnsi="Arial" w:cs="Arial"/>
          <w:color w:val="000000" w:themeColor="text1"/>
          <w:sz w:val="24"/>
          <w:szCs w:val="24"/>
        </w:rPr>
        <w:t xml:space="preserve">Hiring managers shall ensure that the recruiting procedures are followed. At any stage of the process, the hiring manager may use a screening committee to assist with the candidate selection process. A </w:t>
      </w:r>
      <w:hyperlink r:id="rId29" w:history="1">
        <w:r w:rsidR="006D069B" w:rsidRPr="46737AD5">
          <w:rPr>
            <w:rStyle w:val="Hyperlink"/>
            <w:rFonts w:ascii="Arial" w:eastAsia="Times New Roman" w:hAnsi="Arial" w:cs="Arial"/>
            <w:sz w:val="24"/>
            <w:szCs w:val="24"/>
          </w:rPr>
          <w:t>Staff Employment Checklist</w:t>
        </w:r>
      </w:hyperlink>
      <w:r w:rsidR="006D069B" w:rsidRPr="46737AD5">
        <w:rPr>
          <w:rFonts w:ascii="Arial" w:eastAsia="Times New Roman" w:hAnsi="Arial" w:cs="Arial"/>
          <w:color w:val="000000" w:themeColor="text1"/>
          <w:sz w:val="24"/>
          <w:szCs w:val="24"/>
        </w:rPr>
        <w:t xml:space="preserve"> </w:t>
      </w:r>
      <w:r w:rsidR="00772825">
        <w:rPr>
          <w:rFonts w:ascii="Arial" w:eastAsia="Times New Roman" w:hAnsi="Arial" w:cs="Arial"/>
          <w:color w:val="000000" w:themeColor="text1"/>
          <w:sz w:val="24"/>
          <w:szCs w:val="24"/>
        </w:rPr>
        <w:t>will be</w:t>
      </w:r>
      <w:r w:rsidR="006D069B" w:rsidRPr="46737AD5">
        <w:rPr>
          <w:rFonts w:ascii="Arial" w:eastAsia="Times New Roman" w:hAnsi="Arial" w:cs="Arial"/>
          <w:color w:val="000000" w:themeColor="text1"/>
          <w:sz w:val="24"/>
          <w:szCs w:val="24"/>
        </w:rPr>
        <w:t xml:space="preserve"> available to help the hiring manager through the employment process, and can be found on the </w:t>
      </w:r>
      <w:hyperlink r:id="rId30" w:history="1">
        <w:r w:rsidR="006D069B" w:rsidRPr="46737AD5">
          <w:rPr>
            <w:rStyle w:val="Hyperlink"/>
            <w:rFonts w:ascii="Arial" w:eastAsia="Times New Roman" w:hAnsi="Arial" w:cs="Arial"/>
            <w:sz w:val="24"/>
            <w:szCs w:val="24"/>
          </w:rPr>
          <w:t>HR website</w:t>
        </w:r>
      </w:hyperlink>
      <w:r w:rsidR="00F704D0" w:rsidRPr="00772825">
        <w:rPr>
          <w:rStyle w:val="Hyperlink"/>
          <w:rFonts w:ascii="Arial" w:eastAsia="Times New Roman" w:hAnsi="Arial" w:cs="Arial"/>
          <w:color w:val="auto"/>
          <w:sz w:val="24"/>
          <w:szCs w:val="24"/>
          <w:u w:val="none"/>
        </w:rPr>
        <w:t>.</w:t>
      </w:r>
    </w:p>
    <w:p w14:paraId="439E3953" w14:textId="0DE715A7" w:rsidR="00512EDC" w:rsidRPr="00B06E82" w:rsidRDefault="003B7BC9" w:rsidP="00772825">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7835893A" w14:textId="5931BF77" w:rsidR="003B7BC9" w:rsidRPr="00B06E82" w:rsidRDefault="003B7BC9" w:rsidP="00772825">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6</w:t>
      </w:r>
      <w:r w:rsidRPr="00B06E82">
        <w:rPr>
          <w:rFonts w:ascii="Arial" w:eastAsia="Times New Roman" w:hAnsi="Arial" w:cs="Arial"/>
          <w:color w:val="000000"/>
          <w:sz w:val="24"/>
          <w:szCs w:val="24"/>
        </w:rPr>
        <w:t>.01</w:t>
      </w:r>
      <w:r w:rsidRPr="00B06E82">
        <w:rPr>
          <w:rFonts w:ascii="Arial" w:eastAsia="Times New Roman" w:hAnsi="Arial" w:cs="Arial"/>
          <w:color w:val="000000"/>
          <w:sz w:val="24"/>
          <w:szCs w:val="24"/>
        </w:rPr>
        <w:tab/>
        <w:t>General Procedures</w:t>
      </w:r>
    </w:p>
    <w:p w14:paraId="38DE620B" w14:textId="77777777" w:rsidR="00C05C82" w:rsidRPr="00B06E82" w:rsidRDefault="00C05C82" w:rsidP="00772825">
      <w:pPr>
        <w:tabs>
          <w:tab w:val="left" w:pos="1440"/>
        </w:tabs>
        <w:spacing w:after="0" w:line="240" w:lineRule="auto"/>
        <w:ind w:left="1440" w:hanging="720"/>
        <w:rPr>
          <w:rFonts w:ascii="Arial" w:eastAsia="Times New Roman" w:hAnsi="Arial" w:cs="Arial"/>
          <w:sz w:val="24"/>
          <w:szCs w:val="24"/>
        </w:rPr>
      </w:pPr>
    </w:p>
    <w:p w14:paraId="46641018" w14:textId="6906DBB8" w:rsidR="003B7BC9" w:rsidRPr="00B06E82" w:rsidRDefault="00A1343C" w:rsidP="004122BB">
      <w:pPr>
        <w:tabs>
          <w:tab w:val="left" w:pos="1800"/>
        </w:tabs>
        <w:spacing w:after="0" w:line="240" w:lineRule="auto"/>
        <w:ind w:left="1440"/>
        <w:rPr>
          <w:rFonts w:ascii="Arial" w:eastAsia="Times New Roman" w:hAnsi="Arial" w:cs="Arial"/>
          <w:sz w:val="24"/>
          <w:szCs w:val="24"/>
        </w:rPr>
      </w:pPr>
      <w:proofErr w:type="gramStart"/>
      <w:r>
        <w:rPr>
          <w:rFonts w:ascii="Arial" w:eastAsia="Times New Roman" w:hAnsi="Arial" w:cs="Arial"/>
          <w:color w:val="000000"/>
          <w:sz w:val="24"/>
          <w:szCs w:val="24"/>
        </w:rPr>
        <w:t>Following</w:t>
      </w:r>
      <w:proofErr w:type="gramEnd"/>
      <w:r>
        <w:rPr>
          <w:rFonts w:ascii="Arial" w:eastAsia="Times New Roman" w:hAnsi="Arial" w:cs="Arial"/>
          <w:color w:val="000000"/>
          <w:sz w:val="24"/>
          <w:szCs w:val="24"/>
        </w:rPr>
        <w:t xml:space="preserve"> are steps that a hiring manager must </w:t>
      </w:r>
      <w:r w:rsidR="008A2538">
        <w:rPr>
          <w:rFonts w:ascii="Arial" w:eastAsia="Times New Roman" w:hAnsi="Arial" w:cs="Arial"/>
          <w:color w:val="000000"/>
          <w:sz w:val="24"/>
          <w:szCs w:val="24"/>
        </w:rPr>
        <w:t>follow</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in order to</w:t>
      </w:r>
      <w:proofErr w:type="gramEnd"/>
      <w:r>
        <w:rPr>
          <w:rFonts w:ascii="Arial" w:eastAsia="Times New Roman" w:hAnsi="Arial" w:cs="Arial"/>
          <w:color w:val="000000"/>
          <w:sz w:val="24"/>
          <w:szCs w:val="24"/>
        </w:rPr>
        <w:t xml:space="preserve"> initiate the recruiting process. </w:t>
      </w:r>
      <w:r w:rsidR="00FB39EA">
        <w:rPr>
          <w:rFonts w:ascii="Arial" w:eastAsia="Times New Roman" w:hAnsi="Arial" w:cs="Arial"/>
          <w:color w:val="000000"/>
          <w:sz w:val="24"/>
          <w:szCs w:val="24"/>
        </w:rPr>
        <w:t>Additionally, a</w:t>
      </w:r>
      <w:r w:rsidR="00FB39EA" w:rsidRPr="7825B994">
        <w:rPr>
          <w:rFonts w:ascii="Arial" w:eastAsia="Times New Roman" w:hAnsi="Arial" w:cs="Arial"/>
          <w:color w:val="000000" w:themeColor="text1"/>
          <w:sz w:val="24"/>
          <w:szCs w:val="24"/>
        </w:rPr>
        <w:t xml:space="preserve"> </w:t>
      </w:r>
      <w:hyperlink r:id="rId31" w:history="1">
        <w:r w:rsidR="00FB39EA" w:rsidRPr="7825B994">
          <w:rPr>
            <w:rStyle w:val="Hyperlink"/>
            <w:rFonts w:ascii="Arial" w:eastAsia="Times New Roman" w:hAnsi="Arial" w:cs="Arial"/>
            <w:sz w:val="24"/>
            <w:szCs w:val="24"/>
          </w:rPr>
          <w:t>Staff Employment Checklist</w:t>
        </w:r>
      </w:hyperlink>
      <w:r w:rsidR="00FB39EA" w:rsidRPr="7825B994">
        <w:rPr>
          <w:rFonts w:ascii="Arial" w:eastAsia="Times New Roman" w:hAnsi="Arial" w:cs="Arial"/>
          <w:color w:val="000000" w:themeColor="text1"/>
          <w:sz w:val="24"/>
          <w:szCs w:val="24"/>
        </w:rPr>
        <w:t xml:space="preserve"> </w:t>
      </w:r>
      <w:r w:rsidR="00772825">
        <w:rPr>
          <w:rFonts w:ascii="Arial" w:eastAsia="Times New Roman" w:hAnsi="Arial" w:cs="Arial"/>
          <w:color w:val="000000" w:themeColor="text1"/>
          <w:sz w:val="24"/>
          <w:szCs w:val="24"/>
        </w:rPr>
        <w:t>will be</w:t>
      </w:r>
      <w:r w:rsidR="00FB39EA" w:rsidRPr="7825B994">
        <w:rPr>
          <w:rFonts w:ascii="Arial" w:eastAsia="Times New Roman" w:hAnsi="Arial" w:cs="Arial"/>
          <w:color w:val="000000" w:themeColor="text1"/>
          <w:sz w:val="24"/>
          <w:szCs w:val="24"/>
        </w:rPr>
        <w:t xml:space="preserve"> available </w:t>
      </w:r>
      <w:r w:rsidR="00F32103">
        <w:rPr>
          <w:rFonts w:ascii="Arial" w:eastAsia="Times New Roman" w:hAnsi="Arial" w:cs="Arial"/>
          <w:color w:val="000000" w:themeColor="text1"/>
          <w:sz w:val="24"/>
          <w:szCs w:val="24"/>
        </w:rPr>
        <w:t xml:space="preserve">on the </w:t>
      </w:r>
      <w:hyperlink r:id="rId32" w:history="1">
        <w:r w:rsidR="00F32103" w:rsidRPr="00772825">
          <w:rPr>
            <w:rStyle w:val="Hyperlink"/>
            <w:rFonts w:ascii="Arial" w:eastAsia="Times New Roman" w:hAnsi="Arial" w:cs="Arial"/>
            <w:sz w:val="24"/>
            <w:szCs w:val="24"/>
          </w:rPr>
          <w:t>HR website</w:t>
        </w:r>
      </w:hyperlink>
      <w:r w:rsidR="00F32103">
        <w:rPr>
          <w:rFonts w:ascii="Arial" w:eastAsia="Times New Roman" w:hAnsi="Arial" w:cs="Arial"/>
          <w:color w:val="000000" w:themeColor="text1"/>
          <w:sz w:val="24"/>
          <w:szCs w:val="24"/>
        </w:rPr>
        <w:t xml:space="preserve"> </w:t>
      </w:r>
      <w:r w:rsidR="00FB39EA" w:rsidRPr="7825B994">
        <w:rPr>
          <w:rFonts w:ascii="Arial" w:eastAsia="Times New Roman" w:hAnsi="Arial" w:cs="Arial"/>
          <w:color w:val="000000" w:themeColor="text1"/>
          <w:sz w:val="24"/>
          <w:szCs w:val="24"/>
        </w:rPr>
        <w:t>to help the hiring manager through the employment process</w:t>
      </w:r>
      <w:r w:rsidR="00FB39EA">
        <w:rPr>
          <w:rFonts w:ascii="Arial" w:eastAsia="Times New Roman" w:hAnsi="Arial" w:cs="Arial"/>
          <w:color w:val="000000" w:themeColor="text1"/>
          <w:sz w:val="24"/>
          <w:szCs w:val="24"/>
        </w:rPr>
        <w:t xml:space="preserve">. </w:t>
      </w:r>
      <w:r w:rsidR="0043720F">
        <w:rPr>
          <w:rFonts w:ascii="Arial" w:eastAsia="Times New Roman" w:hAnsi="Arial" w:cs="Arial"/>
          <w:color w:val="000000"/>
          <w:sz w:val="24"/>
          <w:szCs w:val="24"/>
        </w:rPr>
        <w:t xml:space="preserve">A </w:t>
      </w:r>
      <w:r w:rsidR="003C3E8A">
        <w:rPr>
          <w:rFonts w:ascii="Arial" w:eastAsia="Times New Roman" w:hAnsi="Arial" w:cs="Arial"/>
          <w:color w:val="000000"/>
          <w:sz w:val="24"/>
          <w:szCs w:val="24"/>
        </w:rPr>
        <w:t xml:space="preserve">hiring manager may choose to </w:t>
      </w:r>
      <w:r w:rsidR="00F32103">
        <w:rPr>
          <w:rFonts w:ascii="Arial" w:eastAsia="Times New Roman" w:hAnsi="Arial" w:cs="Arial"/>
          <w:color w:val="000000"/>
          <w:sz w:val="24"/>
          <w:szCs w:val="24"/>
        </w:rPr>
        <w:t xml:space="preserve">appoint </w:t>
      </w:r>
      <w:r w:rsidR="00CB130D">
        <w:rPr>
          <w:rFonts w:ascii="Arial" w:eastAsia="Times New Roman" w:hAnsi="Arial" w:cs="Arial"/>
          <w:color w:val="000000"/>
          <w:sz w:val="24"/>
          <w:szCs w:val="24"/>
        </w:rPr>
        <w:t xml:space="preserve">a </w:t>
      </w:r>
      <w:r w:rsidR="003B7BC9" w:rsidRPr="7825B994">
        <w:rPr>
          <w:rFonts w:ascii="Arial" w:eastAsia="Times New Roman" w:hAnsi="Arial" w:cs="Arial"/>
          <w:color w:val="000000" w:themeColor="text1"/>
          <w:sz w:val="24"/>
          <w:szCs w:val="24"/>
        </w:rPr>
        <w:t xml:space="preserve">departmental </w:t>
      </w:r>
      <w:r w:rsidR="003C3E8A">
        <w:rPr>
          <w:rFonts w:ascii="Arial" w:eastAsia="Times New Roman" w:hAnsi="Arial" w:cs="Arial"/>
          <w:color w:val="000000" w:themeColor="text1"/>
          <w:sz w:val="24"/>
          <w:szCs w:val="24"/>
        </w:rPr>
        <w:t>search</w:t>
      </w:r>
      <w:r w:rsidR="003C3E8A" w:rsidRPr="7825B994">
        <w:rPr>
          <w:rFonts w:ascii="Arial" w:eastAsia="Times New Roman" w:hAnsi="Arial" w:cs="Arial"/>
          <w:color w:val="000000" w:themeColor="text1"/>
          <w:sz w:val="24"/>
          <w:szCs w:val="24"/>
        </w:rPr>
        <w:t xml:space="preserve"> </w:t>
      </w:r>
      <w:r w:rsidR="003B7BC9" w:rsidRPr="7825B994">
        <w:rPr>
          <w:rFonts w:ascii="Arial" w:eastAsia="Times New Roman" w:hAnsi="Arial" w:cs="Arial"/>
          <w:color w:val="000000" w:themeColor="text1"/>
          <w:sz w:val="24"/>
          <w:szCs w:val="24"/>
        </w:rPr>
        <w:t xml:space="preserve">committee </w:t>
      </w:r>
      <w:r w:rsidR="0043720F">
        <w:rPr>
          <w:rFonts w:ascii="Arial" w:eastAsia="Times New Roman" w:hAnsi="Arial" w:cs="Arial"/>
          <w:color w:val="000000" w:themeColor="text1"/>
          <w:sz w:val="24"/>
          <w:szCs w:val="24"/>
        </w:rPr>
        <w:t xml:space="preserve">to </w:t>
      </w:r>
      <w:proofErr w:type="gramStart"/>
      <w:r w:rsidR="0043720F">
        <w:rPr>
          <w:rFonts w:ascii="Arial" w:eastAsia="Times New Roman" w:hAnsi="Arial" w:cs="Arial"/>
          <w:color w:val="000000" w:themeColor="text1"/>
          <w:sz w:val="24"/>
          <w:szCs w:val="24"/>
        </w:rPr>
        <w:t xml:space="preserve">provide </w:t>
      </w:r>
      <w:r w:rsidR="003B7BC9" w:rsidRPr="7825B994">
        <w:rPr>
          <w:rFonts w:ascii="Arial" w:eastAsia="Times New Roman" w:hAnsi="Arial" w:cs="Arial"/>
          <w:color w:val="000000" w:themeColor="text1"/>
          <w:sz w:val="24"/>
          <w:szCs w:val="24"/>
        </w:rPr>
        <w:t>assistance</w:t>
      </w:r>
      <w:proofErr w:type="gramEnd"/>
      <w:r w:rsidR="003B7BC9" w:rsidRPr="7825B994">
        <w:rPr>
          <w:rFonts w:ascii="Arial" w:eastAsia="Times New Roman" w:hAnsi="Arial" w:cs="Arial"/>
          <w:color w:val="000000" w:themeColor="text1"/>
          <w:sz w:val="24"/>
          <w:szCs w:val="24"/>
        </w:rPr>
        <w:t xml:space="preserve"> in the selection</w:t>
      </w:r>
      <w:r w:rsidR="0043720F">
        <w:rPr>
          <w:rFonts w:ascii="Arial" w:eastAsia="Times New Roman" w:hAnsi="Arial" w:cs="Arial"/>
          <w:color w:val="000000" w:themeColor="text1"/>
          <w:sz w:val="24"/>
          <w:szCs w:val="24"/>
        </w:rPr>
        <w:t xml:space="preserve"> process</w:t>
      </w:r>
      <w:r w:rsidR="003B7BC9" w:rsidRPr="7825B994">
        <w:rPr>
          <w:rFonts w:ascii="Arial" w:eastAsia="Times New Roman" w:hAnsi="Arial" w:cs="Arial"/>
          <w:color w:val="000000" w:themeColor="text1"/>
          <w:sz w:val="24"/>
          <w:szCs w:val="24"/>
        </w:rPr>
        <w:t>.</w:t>
      </w:r>
    </w:p>
    <w:p w14:paraId="07CA493B" w14:textId="77777777" w:rsidR="00C05C82" w:rsidRPr="00B06E82" w:rsidRDefault="00C05C82" w:rsidP="00772825">
      <w:pPr>
        <w:spacing w:after="0" w:line="240" w:lineRule="auto"/>
        <w:ind w:left="1440"/>
        <w:rPr>
          <w:rFonts w:ascii="Arial" w:eastAsia="Times New Roman" w:hAnsi="Arial" w:cs="Arial"/>
          <w:sz w:val="24"/>
          <w:szCs w:val="24"/>
        </w:rPr>
      </w:pPr>
    </w:p>
    <w:p w14:paraId="58C3794B" w14:textId="181B1B43" w:rsidR="004F06DA" w:rsidRDefault="00AC29B5" w:rsidP="00772825">
      <w:pPr>
        <w:pStyle w:val="ListParagraph"/>
        <w:numPr>
          <w:ilvl w:val="0"/>
          <w:numId w:val="18"/>
        </w:numPr>
        <w:spacing w:after="0" w:line="240" w:lineRule="auto"/>
        <w:rPr>
          <w:rFonts w:ascii="Arial" w:eastAsia="Times New Roman" w:hAnsi="Arial" w:cs="Arial"/>
          <w:color w:val="000000"/>
          <w:sz w:val="24"/>
          <w:szCs w:val="24"/>
        </w:rPr>
      </w:pPr>
      <w:r>
        <w:rPr>
          <w:rFonts w:ascii="Arial" w:eastAsia="Times New Roman" w:hAnsi="Arial" w:cs="Arial"/>
          <w:sz w:val="24"/>
          <w:szCs w:val="24"/>
        </w:rPr>
        <w:t xml:space="preserve">Hiring managers must have an approved </w:t>
      </w:r>
      <w:r w:rsidR="00CE5A0F">
        <w:rPr>
          <w:rFonts w:ascii="Arial" w:eastAsia="Times New Roman" w:hAnsi="Arial" w:cs="Arial"/>
          <w:sz w:val="24"/>
          <w:szCs w:val="24"/>
        </w:rPr>
        <w:t>p</w:t>
      </w:r>
      <w:r>
        <w:rPr>
          <w:rFonts w:ascii="Arial" w:eastAsia="Times New Roman" w:hAnsi="Arial" w:cs="Arial"/>
          <w:sz w:val="24"/>
          <w:szCs w:val="24"/>
        </w:rPr>
        <w:t xml:space="preserve">osition prior to launching a search. </w:t>
      </w:r>
      <w:hyperlink r:id="rId33" w:history="1">
        <w:r w:rsidRPr="0002632A">
          <w:rPr>
            <w:rStyle w:val="Hyperlink"/>
            <w:rFonts w:ascii="Arial" w:eastAsia="Times New Roman" w:hAnsi="Arial" w:cs="Arial"/>
            <w:sz w:val="24"/>
            <w:szCs w:val="24"/>
          </w:rPr>
          <w:t>UPPS No. 04.04.11</w:t>
        </w:r>
      </w:hyperlink>
      <w:r w:rsidR="00772825">
        <w:rPr>
          <w:rFonts w:ascii="Arial" w:eastAsia="Times New Roman" w:hAnsi="Arial" w:cs="Arial"/>
          <w:sz w:val="24"/>
          <w:szCs w:val="24"/>
        </w:rPr>
        <w:t>,</w:t>
      </w:r>
      <w:r>
        <w:rPr>
          <w:rFonts w:ascii="Arial" w:eastAsia="Times New Roman" w:hAnsi="Arial" w:cs="Arial"/>
          <w:sz w:val="24"/>
          <w:szCs w:val="24"/>
        </w:rPr>
        <w:t xml:space="preserve"> University Classification and Compensation</w:t>
      </w:r>
      <w:r w:rsidR="00772825">
        <w:rPr>
          <w:rFonts w:ascii="Arial" w:eastAsia="Times New Roman" w:hAnsi="Arial" w:cs="Arial"/>
          <w:sz w:val="24"/>
          <w:szCs w:val="24"/>
        </w:rPr>
        <w:t xml:space="preserve"> provides information regarding position requests</w:t>
      </w:r>
      <w:r>
        <w:rPr>
          <w:rFonts w:ascii="Arial" w:eastAsia="Times New Roman" w:hAnsi="Arial" w:cs="Arial"/>
          <w:sz w:val="24"/>
          <w:szCs w:val="24"/>
        </w:rPr>
        <w:t>.</w:t>
      </w:r>
      <w:r w:rsidR="003B7BC9" w:rsidRPr="00B06E82">
        <w:rPr>
          <w:rFonts w:ascii="Arial" w:eastAsia="Times New Roman" w:hAnsi="Arial" w:cs="Arial"/>
          <w:color w:val="000000"/>
          <w:sz w:val="24"/>
          <w:szCs w:val="24"/>
        </w:rPr>
        <w:t xml:space="preserve"> </w:t>
      </w:r>
      <w:r w:rsidR="00C533F8">
        <w:rPr>
          <w:rFonts w:ascii="Arial" w:eastAsia="Times New Roman" w:hAnsi="Arial" w:cs="Arial"/>
          <w:color w:val="000000"/>
          <w:sz w:val="24"/>
          <w:szCs w:val="24"/>
        </w:rPr>
        <w:t>Position requests</w:t>
      </w:r>
      <w:r w:rsidR="009669DA">
        <w:rPr>
          <w:rFonts w:ascii="Arial" w:eastAsia="Times New Roman" w:hAnsi="Arial" w:cs="Arial"/>
          <w:color w:val="000000"/>
          <w:sz w:val="24"/>
          <w:szCs w:val="24"/>
        </w:rPr>
        <w:t xml:space="preserve"> </w:t>
      </w:r>
      <w:r w:rsidR="00772825">
        <w:rPr>
          <w:rFonts w:ascii="Arial" w:eastAsia="Times New Roman" w:hAnsi="Arial" w:cs="Arial"/>
          <w:color w:val="000000"/>
          <w:sz w:val="24"/>
          <w:szCs w:val="24"/>
        </w:rPr>
        <w:t>will</w:t>
      </w:r>
      <w:r w:rsidR="009669DA">
        <w:rPr>
          <w:rFonts w:ascii="Arial" w:eastAsia="Times New Roman" w:hAnsi="Arial" w:cs="Arial"/>
          <w:color w:val="000000"/>
          <w:sz w:val="24"/>
          <w:szCs w:val="24"/>
        </w:rPr>
        <w:t xml:space="preserve"> </w:t>
      </w:r>
      <w:r w:rsidR="00C32540">
        <w:rPr>
          <w:rFonts w:ascii="Arial" w:eastAsia="Times New Roman" w:hAnsi="Arial" w:cs="Arial"/>
          <w:color w:val="000000"/>
          <w:sz w:val="24"/>
          <w:szCs w:val="24"/>
        </w:rPr>
        <w:t xml:space="preserve">only </w:t>
      </w:r>
      <w:r w:rsidR="00772825">
        <w:rPr>
          <w:rFonts w:ascii="Arial" w:eastAsia="Times New Roman" w:hAnsi="Arial" w:cs="Arial"/>
          <w:color w:val="000000"/>
          <w:sz w:val="24"/>
          <w:szCs w:val="24"/>
        </w:rPr>
        <w:t xml:space="preserve">be </w:t>
      </w:r>
      <w:r w:rsidR="009669DA">
        <w:rPr>
          <w:rFonts w:ascii="Arial" w:eastAsia="Times New Roman" w:hAnsi="Arial" w:cs="Arial"/>
          <w:color w:val="000000"/>
          <w:sz w:val="24"/>
          <w:szCs w:val="24"/>
        </w:rPr>
        <w:t>required</w:t>
      </w:r>
      <w:r w:rsidR="00D077C8">
        <w:rPr>
          <w:rFonts w:ascii="Arial" w:eastAsia="Times New Roman" w:hAnsi="Arial" w:cs="Arial"/>
          <w:color w:val="000000"/>
          <w:sz w:val="24"/>
          <w:szCs w:val="24"/>
        </w:rPr>
        <w:t xml:space="preserve"> for </w:t>
      </w:r>
      <w:r w:rsidR="00AA4E0D">
        <w:rPr>
          <w:rFonts w:ascii="Arial" w:eastAsia="Times New Roman" w:hAnsi="Arial" w:cs="Arial"/>
          <w:color w:val="000000"/>
          <w:sz w:val="24"/>
          <w:szCs w:val="24"/>
        </w:rPr>
        <w:t>n</w:t>
      </w:r>
      <w:r w:rsidR="006364B4">
        <w:rPr>
          <w:rFonts w:ascii="Arial" w:eastAsia="Times New Roman" w:hAnsi="Arial" w:cs="Arial"/>
          <w:color w:val="000000"/>
          <w:sz w:val="24"/>
          <w:szCs w:val="24"/>
        </w:rPr>
        <w:t>ew positions</w:t>
      </w:r>
      <w:r w:rsidR="00C9776D">
        <w:rPr>
          <w:rFonts w:ascii="Arial" w:eastAsia="Times New Roman" w:hAnsi="Arial" w:cs="Arial"/>
          <w:color w:val="000000"/>
          <w:sz w:val="24"/>
          <w:szCs w:val="24"/>
        </w:rPr>
        <w:t xml:space="preserve"> or</w:t>
      </w:r>
      <w:r w:rsidR="00A456D9">
        <w:rPr>
          <w:rFonts w:ascii="Arial" w:eastAsia="Times New Roman" w:hAnsi="Arial" w:cs="Arial"/>
          <w:color w:val="000000"/>
          <w:sz w:val="24"/>
          <w:szCs w:val="24"/>
        </w:rPr>
        <w:t xml:space="preserve"> position</w:t>
      </w:r>
      <w:r w:rsidR="005F0E0E">
        <w:rPr>
          <w:rFonts w:ascii="Arial" w:eastAsia="Times New Roman" w:hAnsi="Arial" w:cs="Arial"/>
          <w:color w:val="000000"/>
          <w:sz w:val="24"/>
          <w:szCs w:val="24"/>
        </w:rPr>
        <w:t>s</w:t>
      </w:r>
      <w:r w:rsidR="00772825">
        <w:rPr>
          <w:rFonts w:ascii="Arial" w:eastAsia="Times New Roman" w:hAnsi="Arial" w:cs="Arial"/>
          <w:color w:val="000000"/>
          <w:sz w:val="24"/>
          <w:szCs w:val="24"/>
        </w:rPr>
        <w:t xml:space="preserve"> </w:t>
      </w:r>
      <w:r w:rsidR="008911F9">
        <w:rPr>
          <w:rFonts w:ascii="Arial" w:eastAsia="Times New Roman" w:hAnsi="Arial" w:cs="Arial"/>
          <w:color w:val="000000"/>
          <w:sz w:val="24"/>
          <w:szCs w:val="24"/>
        </w:rPr>
        <w:t>with</w:t>
      </w:r>
      <w:r w:rsidR="00A64843">
        <w:rPr>
          <w:rFonts w:ascii="Arial" w:eastAsia="Times New Roman" w:hAnsi="Arial" w:cs="Arial"/>
          <w:color w:val="000000"/>
          <w:sz w:val="24"/>
          <w:szCs w:val="24"/>
        </w:rPr>
        <w:t xml:space="preserve"> significant change</w:t>
      </w:r>
      <w:r w:rsidR="008911F9">
        <w:rPr>
          <w:rFonts w:ascii="Arial" w:eastAsia="Times New Roman" w:hAnsi="Arial" w:cs="Arial"/>
          <w:color w:val="000000"/>
          <w:sz w:val="24"/>
          <w:szCs w:val="24"/>
        </w:rPr>
        <w:t xml:space="preserve">s in </w:t>
      </w:r>
      <w:r w:rsidR="00FA01BD">
        <w:rPr>
          <w:rFonts w:ascii="Arial" w:eastAsia="Times New Roman" w:hAnsi="Arial" w:cs="Arial"/>
          <w:color w:val="000000"/>
          <w:sz w:val="24"/>
          <w:szCs w:val="24"/>
        </w:rPr>
        <w:t>title</w:t>
      </w:r>
      <w:r w:rsidR="00C8670B">
        <w:rPr>
          <w:rFonts w:ascii="Arial" w:eastAsia="Times New Roman" w:hAnsi="Arial" w:cs="Arial"/>
          <w:color w:val="000000"/>
          <w:sz w:val="24"/>
          <w:szCs w:val="24"/>
        </w:rPr>
        <w:t xml:space="preserve"> and duties since </w:t>
      </w:r>
      <w:proofErr w:type="gramStart"/>
      <w:r w:rsidR="00C8670B">
        <w:rPr>
          <w:rFonts w:ascii="Arial" w:eastAsia="Times New Roman" w:hAnsi="Arial" w:cs="Arial"/>
          <w:color w:val="000000"/>
          <w:sz w:val="24"/>
          <w:szCs w:val="24"/>
        </w:rPr>
        <w:t>la</w:t>
      </w:r>
      <w:r w:rsidR="00A64843">
        <w:rPr>
          <w:rFonts w:ascii="Arial" w:eastAsia="Times New Roman" w:hAnsi="Arial" w:cs="Arial"/>
          <w:color w:val="000000"/>
          <w:sz w:val="24"/>
          <w:szCs w:val="24"/>
        </w:rPr>
        <w:t>st</w:t>
      </w:r>
      <w:proofErr w:type="gramEnd"/>
      <w:r w:rsidR="00A64843">
        <w:rPr>
          <w:rFonts w:ascii="Arial" w:eastAsia="Times New Roman" w:hAnsi="Arial" w:cs="Arial"/>
          <w:color w:val="000000"/>
          <w:sz w:val="24"/>
          <w:szCs w:val="24"/>
        </w:rPr>
        <w:t xml:space="preserve"> approval. </w:t>
      </w:r>
    </w:p>
    <w:p w14:paraId="62136C8F" w14:textId="77777777" w:rsidR="002A725B" w:rsidRPr="007A21AA" w:rsidRDefault="002A725B" w:rsidP="00772825">
      <w:pPr>
        <w:spacing w:after="0" w:line="240" w:lineRule="auto"/>
        <w:ind w:left="1440"/>
        <w:rPr>
          <w:rFonts w:ascii="Arial" w:eastAsia="Times New Roman" w:hAnsi="Arial" w:cs="Arial"/>
          <w:color w:val="000000"/>
          <w:sz w:val="24"/>
          <w:szCs w:val="24"/>
        </w:rPr>
      </w:pPr>
    </w:p>
    <w:p w14:paraId="09776BCB" w14:textId="67DF1DA8" w:rsidR="00F45E80" w:rsidRDefault="003B7BC9" w:rsidP="00772825">
      <w:pPr>
        <w:pStyle w:val="ListParagraph"/>
        <w:numPr>
          <w:ilvl w:val="0"/>
          <w:numId w:val="18"/>
        </w:numPr>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lastRenderedPageBreak/>
        <w:t xml:space="preserve">If the </w:t>
      </w:r>
      <w:r w:rsidR="00167590">
        <w:rPr>
          <w:rFonts w:ascii="Arial" w:eastAsia="Times New Roman" w:hAnsi="Arial" w:cs="Arial"/>
          <w:color w:val="000000"/>
          <w:sz w:val="24"/>
          <w:szCs w:val="24"/>
        </w:rPr>
        <w:t>posting</w:t>
      </w:r>
      <w:r w:rsidR="00167590"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is to replace a terminating employee, the position </w:t>
      </w:r>
      <w:r w:rsidR="00043B4A">
        <w:rPr>
          <w:rFonts w:ascii="Arial" w:eastAsia="Times New Roman" w:hAnsi="Arial" w:cs="Arial"/>
          <w:color w:val="000000"/>
          <w:sz w:val="24"/>
          <w:szCs w:val="24"/>
        </w:rPr>
        <w:t xml:space="preserve">may be posted </w:t>
      </w:r>
      <w:r w:rsidR="00951775">
        <w:rPr>
          <w:rFonts w:ascii="Arial" w:eastAsia="Times New Roman" w:hAnsi="Arial" w:cs="Arial"/>
          <w:color w:val="000000"/>
          <w:sz w:val="24"/>
          <w:szCs w:val="24"/>
        </w:rPr>
        <w:t xml:space="preserve">prior to the </w:t>
      </w:r>
      <w:r w:rsidR="00A0032F">
        <w:rPr>
          <w:rFonts w:ascii="Arial" w:eastAsia="Times New Roman" w:hAnsi="Arial" w:cs="Arial"/>
          <w:color w:val="000000"/>
          <w:sz w:val="24"/>
          <w:szCs w:val="24"/>
        </w:rPr>
        <w:t>employee’s last day</w:t>
      </w:r>
      <w:r w:rsidR="00C74D2E">
        <w:rPr>
          <w:rFonts w:ascii="Arial" w:eastAsia="Times New Roman" w:hAnsi="Arial" w:cs="Arial"/>
          <w:color w:val="000000"/>
          <w:sz w:val="24"/>
          <w:szCs w:val="24"/>
        </w:rPr>
        <w:t>;</w:t>
      </w:r>
      <w:r w:rsidR="00772825">
        <w:rPr>
          <w:rFonts w:ascii="Arial" w:eastAsia="Times New Roman" w:hAnsi="Arial" w:cs="Arial"/>
          <w:color w:val="000000"/>
          <w:sz w:val="24"/>
          <w:szCs w:val="24"/>
        </w:rPr>
        <w:t xml:space="preserve"> </w:t>
      </w:r>
      <w:r w:rsidR="001115B5">
        <w:rPr>
          <w:rFonts w:ascii="Arial" w:eastAsia="Times New Roman" w:hAnsi="Arial" w:cs="Arial"/>
          <w:color w:val="000000"/>
          <w:sz w:val="24"/>
          <w:szCs w:val="24"/>
        </w:rPr>
        <w:t>however</w:t>
      </w:r>
      <w:r w:rsidR="00772825">
        <w:rPr>
          <w:rFonts w:ascii="Arial" w:eastAsia="Times New Roman" w:hAnsi="Arial" w:cs="Arial"/>
          <w:color w:val="000000"/>
          <w:sz w:val="24"/>
          <w:szCs w:val="24"/>
        </w:rPr>
        <w:t>,</w:t>
      </w:r>
      <w:r w:rsidR="001115B5">
        <w:rPr>
          <w:rFonts w:ascii="Arial" w:eastAsia="Times New Roman" w:hAnsi="Arial" w:cs="Arial"/>
          <w:color w:val="000000"/>
          <w:sz w:val="24"/>
          <w:szCs w:val="24"/>
        </w:rPr>
        <w:t xml:space="preserve"> the</w:t>
      </w:r>
      <w:r w:rsidR="00A0032F">
        <w:rPr>
          <w:rFonts w:ascii="Arial" w:eastAsia="Times New Roman" w:hAnsi="Arial" w:cs="Arial"/>
          <w:color w:val="000000"/>
          <w:sz w:val="24"/>
          <w:szCs w:val="24"/>
        </w:rPr>
        <w:t xml:space="preserve"> </w:t>
      </w:r>
      <w:r w:rsidR="00C667A5">
        <w:rPr>
          <w:rFonts w:ascii="Arial" w:eastAsia="Times New Roman" w:hAnsi="Arial" w:cs="Arial"/>
          <w:color w:val="000000"/>
          <w:sz w:val="24"/>
          <w:szCs w:val="24"/>
        </w:rPr>
        <w:t xml:space="preserve">position </w:t>
      </w:r>
      <w:r w:rsidRPr="00B06E82">
        <w:rPr>
          <w:rFonts w:ascii="Arial" w:eastAsia="Times New Roman" w:hAnsi="Arial" w:cs="Arial"/>
          <w:color w:val="000000"/>
          <w:sz w:val="24"/>
          <w:szCs w:val="24"/>
        </w:rPr>
        <w:t>must be vacant prior to hiring the replacement employee unless approved in advance by the divisional vice president.</w:t>
      </w:r>
      <w:r w:rsidR="00701753" w:rsidRPr="00B06E82">
        <w:rPr>
          <w:rFonts w:ascii="Arial" w:eastAsia="Times New Roman" w:hAnsi="Arial" w:cs="Arial"/>
          <w:color w:val="000000"/>
          <w:sz w:val="24"/>
          <w:szCs w:val="24"/>
        </w:rPr>
        <w:t xml:space="preserve"> </w:t>
      </w:r>
    </w:p>
    <w:p w14:paraId="30627EE0" w14:textId="77777777" w:rsidR="00893B2A" w:rsidRDefault="00893B2A" w:rsidP="00772825">
      <w:pPr>
        <w:spacing w:after="0" w:line="240" w:lineRule="auto"/>
        <w:rPr>
          <w:rFonts w:ascii="Arial" w:eastAsia="Times New Roman" w:hAnsi="Arial" w:cs="Arial"/>
          <w:color w:val="000000"/>
          <w:sz w:val="24"/>
          <w:szCs w:val="24"/>
        </w:rPr>
      </w:pPr>
    </w:p>
    <w:p w14:paraId="3AB0C047" w14:textId="75EABCEE" w:rsidR="00304A04" w:rsidRPr="00772825" w:rsidRDefault="00772825" w:rsidP="00772825">
      <w:pPr>
        <w:pStyle w:val="ListParagraph"/>
        <w:numPr>
          <w:ilvl w:val="0"/>
          <w:numId w:val="18"/>
        </w:numPr>
        <w:spacing w:after="0" w:line="240" w:lineRule="auto"/>
        <w:rPr>
          <w:rFonts w:ascii="Arial" w:eastAsia="Times New Roman" w:hAnsi="Arial" w:cs="Arial"/>
          <w:color w:val="000000" w:themeColor="text1"/>
          <w:sz w:val="24"/>
          <w:szCs w:val="24"/>
        </w:rPr>
      </w:pPr>
      <w:r>
        <w:rPr>
          <w:rFonts w:ascii="Arial" w:eastAsia="Times New Roman" w:hAnsi="Arial" w:cs="Arial"/>
          <w:sz w:val="24"/>
          <w:szCs w:val="24"/>
        </w:rPr>
        <w:t xml:space="preserve">Hiring managers must </w:t>
      </w:r>
      <w:r>
        <w:rPr>
          <w:rFonts w:ascii="Arial" w:eastAsia="Times New Roman" w:hAnsi="Arial" w:cs="Arial"/>
          <w:color w:val="000000" w:themeColor="text1"/>
          <w:sz w:val="24"/>
          <w:szCs w:val="24"/>
        </w:rPr>
        <w:t>c</w:t>
      </w:r>
      <w:r w:rsidR="00701753" w:rsidRPr="007A21AA">
        <w:rPr>
          <w:rFonts w:ascii="Arial" w:eastAsia="Times New Roman" w:hAnsi="Arial" w:cs="Arial"/>
          <w:color w:val="000000" w:themeColor="text1"/>
          <w:sz w:val="24"/>
          <w:szCs w:val="24"/>
        </w:rPr>
        <w:t xml:space="preserve">reate a </w:t>
      </w:r>
      <w:r w:rsidR="00F008B1" w:rsidRPr="007A21AA">
        <w:rPr>
          <w:rFonts w:ascii="Arial" w:eastAsia="Times New Roman" w:hAnsi="Arial" w:cs="Arial"/>
          <w:color w:val="000000" w:themeColor="text1"/>
          <w:sz w:val="24"/>
          <w:szCs w:val="24"/>
        </w:rPr>
        <w:t xml:space="preserve">draft </w:t>
      </w:r>
      <w:r w:rsidR="00701753" w:rsidRPr="007A21AA">
        <w:rPr>
          <w:rFonts w:ascii="Arial" w:eastAsia="Times New Roman" w:hAnsi="Arial" w:cs="Arial"/>
          <w:color w:val="000000" w:themeColor="text1"/>
          <w:sz w:val="24"/>
          <w:szCs w:val="24"/>
        </w:rPr>
        <w:t>job posting in</w:t>
      </w:r>
      <w:r w:rsidR="00CF237F" w:rsidRPr="007A21AA">
        <w:rPr>
          <w:rFonts w:ascii="Arial" w:eastAsia="Times New Roman" w:hAnsi="Arial" w:cs="Arial"/>
          <w:color w:val="000000" w:themeColor="text1"/>
          <w:sz w:val="24"/>
          <w:szCs w:val="24"/>
        </w:rPr>
        <w:t xml:space="preserve"> </w:t>
      </w:r>
      <w:hyperlink r:id="rId34" w:history="1">
        <w:r w:rsidR="008C20C3" w:rsidRPr="00304A04">
          <w:rPr>
            <w:rStyle w:val="Hyperlink"/>
            <w:rFonts w:ascii="Arial" w:eastAsia="Times New Roman" w:hAnsi="Arial" w:cs="Arial"/>
            <w:sz w:val="24"/>
            <w:szCs w:val="24"/>
          </w:rPr>
          <w:t>PeopleAdmin</w:t>
        </w:r>
      </w:hyperlink>
      <w:r w:rsidR="00701753" w:rsidRPr="007A21AA">
        <w:rPr>
          <w:rFonts w:ascii="Arial" w:eastAsia="Times New Roman" w:hAnsi="Arial" w:cs="Arial"/>
          <w:color w:val="000000" w:themeColor="text1"/>
          <w:sz w:val="24"/>
          <w:szCs w:val="24"/>
        </w:rPr>
        <w:t>.</w:t>
      </w:r>
      <w:r w:rsidR="00736ACA" w:rsidRPr="007A21AA">
        <w:rPr>
          <w:rFonts w:ascii="Arial" w:eastAsia="Times New Roman" w:hAnsi="Arial" w:cs="Arial"/>
          <w:color w:val="000000" w:themeColor="text1"/>
          <w:sz w:val="24"/>
          <w:szCs w:val="24"/>
        </w:rPr>
        <w:t xml:space="preserve"> Job posting must include </w:t>
      </w:r>
      <w:r w:rsidR="006230FB" w:rsidRPr="00772825">
        <w:rPr>
          <w:rFonts w:ascii="Arial" w:eastAsia="Times New Roman" w:hAnsi="Arial" w:cs="Arial"/>
          <w:color w:val="000000" w:themeColor="text1"/>
          <w:sz w:val="24"/>
          <w:szCs w:val="24"/>
        </w:rPr>
        <w:t xml:space="preserve">job title; </w:t>
      </w:r>
      <w:r w:rsidR="00763F11" w:rsidRPr="00772825">
        <w:rPr>
          <w:rFonts w:ascii="Arial" w:eastAsia="Times New Roman" w:hAnsi="Arial" w:cs="Arial"/>
          <w:color w:val="000000" w:themeColor="text1"/>
          <w:sz w:val="24"/>
          <w:szCs w:val="24"/>
        </w:rPr>
        <w:t xml:space="preserve">general description of </w:t>
      </w:r>
      <w:r w:rsidR="008F3C5A" w:rsidRPr="00772825">
        <w:rPr>
          <w:rFonts w:ascii="Arial" w:eastAsia="Times New Roman" w:hAnsi="Arial" w:cs="Arial"/>
          <w:color w:val="000000" w:themeColor="text1"/>
          <w:sz w:val="24"/>
          <w:szCs w:val="24"/>
        </w:rPr>
        <w:t>the role</w:t>
      </w:r>
      <w:r w:rsidR="006230FB" w:rsidRPr="00772825">
        <w:rPr>
          <w:rFonts w:ascii="Arial" w:eastAsia="Times New Roman" w:hAnsi="Arial" w:cs="Arial"/>
          <w:color w:val="000000" w:themeColor="text1"/>
          <w:sz w:val="24"/>
          <w:szCs w:val="24"/>
        </w:rPr>
        <w:t>;</w:t>
      </w:r>
      <w:r w:rsidR="008F3C5A" w:rsidRPr="00772825">
        <w:rPr>
          <w:rFonts w:ascii="Arial" w:eastAsia="Times New Roman" w:hAnsi="Arial" w:cs="Arial"/>
          <w:color w:val="000000" w:themeColor="text1"/>
          <w:sz w:val="24"/>
          <w:szCs w:val="24"/>
        </w:rPr>
        <w:t xml:space="preserve"> list of essential</w:t>
      </w:r>
      <w:r w:rsidR="006230FB" w:rsidRPr="00772825">
        <w:rPr>
          <w:rFonts w:ascii="Arial" w:eastAsia="Times New Roman" w:hAnsi="Arial" w:cs="Arial"/>
          <w:color w:val="000000" w:themeColor="text1"/>
          <w:sz w:val="24"/>
          <w:szCs w:val="24"/>
        </w:rPr>
        <w:t xml:space="preserve"> </w:t>
      </w:r>
      <w:r w:rsidR="008F3C5A" w:rsidRPr="00772825">
        <w:rPr>
          <w:rFonts w:ascii="Arial" w:eastAsia="Times New Roman" w:hAnsi="Arial" w:cs="Arial"/>
          <w:color w:val="000000" w:themeColor="text1"/>
          <w:sz w:val="24"/>
          <w:szCs w:val="24"/>
        </w:rPr>
        <w:t>duties</w:t>
      </w:r>
      <w:r w:rsidR="006230FB" w:rsidRPr="00772825">
        <w:rPr>
          <w:rFonts w:ascii="Arial" w:eastAsia="Times New Roman" w:hAnsi="Arial" w:cs="Arial"/>
          <w:color w:val="000000" w:themeColor="text1"/>
          <w:sz w:val="24"/>
          <w:szCs w:val="24"/>
        </w:rPr>
        <w:t>;</w:t>
      </w:r>
      <w:r w:rsidR="008F3C5A" w:rsidRPr="00772825">
        <w:rPr>
          <w:rFonts w:ascii="Arial" w:eastAsia="Times New Roman" w:hAnsi="Arial" w:cs="Arial"/>
          <w:color w:val="000000" w:themeColor="text1"/>
          <w:sz w:val="24"/>
          <w:szCs w:val="24"/>
        </w:rPr>
        <w:t xml:space="preserve"> </w:t>
      </w:r>
      <w:r w:rsidR="006230FB" w:rsidRPr="00772825">
        <w:rPr>
          <w:rFonts w:ascii="Arial" w:eastAsia="Times New Roman" w:hAnsi="Arial" w:cs="Arial"/>
          <w:color w:val="000000" w:themeColor="text1"/>
          <w:sz w:val="24"/>
          <w:szCs w:val="24"/>
        </w:rPr>
        <w:t xml:space="preserve">required </w:t>
      </w:r>
      <w:r w:rsidR="008F3C5A" w:rsidRPr="00772825">
        <w:rPr>
          <w:rFonts w:ascii="Arial" w:eastAsia="Times New Roman" w:hAnsi="Arial" w:cs="Arial"/>
          <w:color w:val="000000" w:themeColor="text1"/>
          <w:sz w:val="24"/>
          <w:szCs w:val="24"/>
        </w:rPr>
        <w:t>qualification</w:t>
      </w:r>
      <w:r w:rsidR="002D27A3" w:rsidRPr="00772825">
        <w:rPr>
          <w:rFonts w:ascii="Arial" w:eastAsia="Times New Roman" w:hAnsi="Arial" w:cs="Arial"/>
          <w:color w:val="000000" w:themeColor="text1"/>
          <w:sz w:val="24"/>
          <w:szCs w:val="24"/>
        </w:rPr>
        <w:t>s</w:t>
      </w:r>
      <w:r w:rsidR="006230FB" w:rsidRPr="00772825">
        <w:rPr>
          <w:rFonts w:ascii="Arial" w:eastAsia="Times New Roman" w:hAnsi="Arial" w:cs="Arial"/>
          <w:color w:val="000000" w:themeColor="text1"/>
          <w:sz w:val="24"/>
          <w:szCs w:val="24"/>
        </w:rPr>
        <w:t xml:space="preserve">; knowledge, </w:t>
      </w:r>
      <w:proofErr w:type="gramStart"/>
      <w:r w:rsidR="006230FB" w:rsidRPr="00772825">
        <w:rPr>
          <w:rFonts w:ascii="Arial" w:eastAsia="Times New Roman" w:hAnsi="Arial" w:cs="Arial"/>
          <w:color w:val="000000" w:themeColor="text1"/>
          <w:sz w:val="24"/>
          <w:szCs w:val="24"/>
        </w:rPr>
        <w:t>skills</w:t>
      </w:r>
      <w:proofErr w:type="gramEnd"/>
      <w:r w:rsidR="00EF59DB">
        <w:rPr>
          <w:rFonts w:ascii="Arial" w:eastAsia="Times New Roman" w:hAnsi="Arial" w:cs="Arial"/>
          <w:color w:val="000000" w:themeColor="text1"/>
          <w:sz w:val="24"/>
          <w:szCs w:val="24"/>
        </w:rPr>
        <w:t xml:space="preserve"> and </w:t>
      </w:r>
      <w:r w:rsidR="006230FB" w:rsidRPr="00772825">
        <w:rPr>
          <w:rFonts w:ascii="Arial" w:eastAsia="Times New Roman" w:hAnsi="Arial" w:cs="Arial"/>
          <w:color w:val="000000" w:themeColor="text1"/>
          <w:sz w:val="24"/>
          <w:szCs w:val="24"/>
        </w:rPr>
        <w:t>abilities;</w:t>
      </w:r>
      <w:r w:rsidR="009D2A52" w:rsidRPr="00772825">
        <w:rPr>
          <w:rFonts w:ascii="Arial" w:eastAsia="Times New Roman" w:hAnsi="Arial" w:cs="Arial"/>
          <w:color w:val="000000" w:themeColor="text1"/>
          <w:sz w:val="24"/>
          <w:szCs w:val="24"/>
        </w:rPr>
        <w:t xml:space="preserve"> </w:t>
      </w:r>
      <w:r w:rsidR="00506D73" w:rsidRPr="00772825">
        <w:rPr>
          <w:rFonts w:ascii="Arial" w:eastAsia="Times New Roman" w:hAnsi="Arial" w:cs="Arial"/>
          <w:color w:val="000000" w:themeColor="text1"/>
          <w:sz w:val="24"/>
          <w:szCs w:val="24"/>
        </w:rPr>
        <w:t>posting</w:t>
      </w:r>
      <w:r w:rsidR="009D2A52" w:rsidRPr="00772825">
        <w:rPr>
          <w:rFonts w:ascii="Arial" w:eastAsia="Times New Roman" w:hAnsi="Arial" w:cs="Arial"/>
          <w:color w:val="000000" w:themeColor="text1"/>
          <w:sz w:val="24"/>
          <w:szCs w:val="24"/>
        </w:rPr>
        <w:t xml:space="preserve"> </w:t>
      </w:r>
      <w:r w:rsidR="00CC30D4" w:rsidRPr="00772825">
        <w:rPr>
          <w:rFonts w:ascii="Arial" w:eastAsia="Times New Roman" w:hAnsi="Arial" w:cs="Arial"/>
          <w:color w:val="000000" w:themeColor="text1"/>
          <w:sz w:val="24"/>
          <w:szCs w:val="24"/>
        </w:rPr>
        <w:t>salary range</w:t>
      </w:r>
      <w:r w:rsidR="001636B3" w:rsidRPr="00772825">
        <w:rPr>
          <w:rFonts w:ascii="Arial" w:eastAsia="Times New Roman" w:hAnsi="Arial" w:cs="Arial"/>
          <w:color w:val="000000" w:themeColor="text1"/>
          <w:sz w:val="24"/>
          <w:szCs w:val="24"/>
        </w:rPr>
        <w:t xml:space="preserve">; </w:t>
      </w:r>
      <w:r w:rsidR="00C8025C" w:rsidRPr="00772825">
        <w:rPr>
          <w:rFonts w:ascii="Arial" w:eastAsia="Times New Roman" w:hAnsi="Arial" w:cs="Arial"/>
          <w:color w:val="000000" w:themeColor="text1"/>
          <w:sz w:val="24"/>
          <w:szCs w:val="24"/>
        </w:rPr>
        <w:t>supplemental (screening)</w:t>
      </w:r>
      <w:r w:rsidR="001A1257" w:rsidRPr="00772825">
        <w:rPr>
          <w:rFonts w:ascii="Arial" w:eastAsia="Times New Roman" w:hAnsi="Arial" w:cs="Arial"/>
          <w:color w:val="000000" w:themeColor="text1"/>
          <w:sz w:val="24"/>
          <w:szCs w:val="24"/>
        </w:rPr>
        <w:t xml:space="preserve"> questions</w:t>
      </w:r>
      <w:r w:rsidR="00E33CFA" w:rsidRPr="00772825">
        <w:rPr>
          <w:rFonts w:ascii="Arial" w:eastAsia="Times New Roman" w:hAnsi="Arial" w:cs="Arial"/>
          <w:color w:val="000000" w:themeColor="text1"/>
          <w:sz w:val="24"/>
          <w:szCs w:val="24"/>
        </w:rPr>
        <w:t>; and evaluative criteria.</w:t>
      </w:r>
      <w:r w:rsidR="00D22DA9" w:rsidRPr="00772825">
        <w:rPr>
          <w:rFonts w:ascii="Arial" w:eastAsia="Times New Roman" w:hAnsi="Arial" w:cs="Arial"/>
          <w:color w:val="000000" w:themeColor="text1"/>
          <w:sz w:val="24"/>
          <w:szCs w:val="24"/>
        </w:rPr>
        <w:t xml:space="preserve"> Optional</w:t>
      </w:r>
      <w:r w:rsidR="00477CFA" w:rsidRPr="00772825">
        <w:rPr>
          <w:rFonts w:ascii="Arial" w:eastAsia="Times New Roman" w:hAnsi="Arial" w:cs="Arial"/>
          <w:color w:val="000000" w:themeColor="text1"/>
          <w:sz w:val="24"/>
          <w:szCs w:val="24"/>
        </w:rPr>
        <w:t xml:space="preserve"> items that may be included in the </w:t>
      </w:r>
      <w:r w:rsidR="00D41A3E" w:rsidRPr="00772825">
        <w:rPr>
          <w:rFonts w:ascii="Arial" w:eastAsia="Times New Roman" w:hAnsi="Arial" w:cs="Arial"/>
          <w:color w:val="000000" w:themeColor="text1"/>
          <w:sz w:val="24"/>
          <w:szCs w:val="24"/>
        </w:rPr>
        <w:t>job posting include preferred qualifications and</w:t>
      </w:r>
      <w:r w:rsidR="00A1593F" w:rsidRPr="00772825">
        <w:rPr>
          <w:rFonts w:ascii="Arial" w:eastAsia="Times New Roman" w:hAnsi="Arial" w:cs="Arial"/>
          <w:color w:val="000000" w:themeColor="text1"/>
          <w:sz w:val="24"/>
          <w:szCs w:val="24"/>
        </w:rPr>
        <w:t xml:space="preserve"> </w:t>
      </w:r>
      <w:r w:rsidR="00013604" w:rsidRPr="00772825">
        <w:rPr>
          <w:rFonts w:ascii="Arial" w:eastAsia="Times New Roman" w:hAnsi="Arial" w:cs="Arial"/>
          <w:color w:val="000000" w:themeColor="text1"/>
          <w:sz w:val="24"/>
          <w:szCs w:val="24"/>
        </w:rPr>
        <w:t xml:space="preserve">skills </w:t>
      </w:r>
      <w:r w:rsidR="00A1593F" w:rsidRPr="00772825">
        <w:rPr>
          <w:rFonts w:ascii="Arial" w:eastAsia="Times New Roman" w:hAnsi="Arial" w:cs="Arial"/>
          <w:color w:val="000000" w:themeColor="text1"/>
          <w:sz w:val="24"/>
          <w:szCs w:val="24"/>
        </w:rPr>
        <w:t>testing</w:t>
      </w:r>
      <w:r w:rsidR="005250A1" w:rsidRPr="00772825">
        <w:rPr>
          <w:rFonts w:ascii="Arial" w:eastAsia="Times New Roman" w:hAnsi="Arial" w:cs="Arial"/>
          <w:color w:val="000000" w:themeColor="text1"/>
          <w:sz w:val="24"/>
          <w:szCs w:val="24"/>
        </w:rPr>
        <w:t>.</w:t>
      </w:r>
      <w:r w:rsidR="005D5D17" w:rsidRPr="00772825">
        <w:rPr>
          <w:rFonts w:ascii="Arial" w:eastAsia="Times New Roman" w:hAnsi="Arial" w:cs="Arial"/>
          <w:color w:val="000000" w:themeColor="text1"/>
          <w:sz w:val="24"/>
          <w:szCs w:val="24"/>
        </w:rPr>
        <w:t xml:space="preserve"> </w:t>
      </w:r>
      <w:r w:rsidR="005E0B3E" w:rsidRPr="00772825">
        <w:rPr>
          <w:rFonts w:ascii="Arial" w:eastAsia="Times New Roman" w:hAnsi="Arial" w:cs="Arial"/>
          <w:color w:val="000000" w:themeColor="text1"/>
          <w:sz w:val="24"/>
          <w:szCs w:val="24"/>
        </w:rPr>
        <w:t xml:space="preserve"> </w:t>
      </w:r>
      <w:r w:rsidR="00D41A3E" w:rsidRPr="00772825">
        <w:rPr>
          <w:rFonts w:ascii="Arial" w:eastAsia="Times New Roman" w:hAnsi="Arial" w:cs="Arial"/>
          <w:color w:val="000000" w:themeColor="text1"/>
          <w:sz w:val="24"/>
          <w:szCs w:val="24"/>
        </w:rPr>
        <w:t xml:space="preserve"> </w:t>
      </w:r>
    </w:p>
    <w:p w14:paraId="2C8CCE07" w14:textId="486990F7" w:rsidR="003B7BC9" w:rsidRPr="00B06E82" w:rsidRDefault="003B7BC9" w:rsidP="007A21AA">
      <w:pPr>
        <w:pStyle w:val="ListParagraph"/>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xml:space="preserve"> </w:t>
      </w:r>
    </w:p>
    <w:p w14:paraId="7A36B22D" w14:textId="60DED541" w:rsidR="003B7BC9" w:rsidRPr="00B06E82" w:rsidRDefault="00304A04" w:rsidP="007A21AA">
      <w:pPr>
        <w:tabs>
          <w:tab w:val="left" w:pos="1800"/>
        </w:tabs>
        <w:spacing w:after="0" w:line="240" w:lineRule="auto"/>
        <w:ind w:left="1800"/>
        <w:rPr>
          <w:rFonts w:ascii="Arial" w:eastAsia="Times New Roman" w:hAnsi="Arial" w:cs="Arial"/>
          <w:sz w:val="24"/>
          <w:szCs w:val="24"/>
        </w:rPr>
      </w:pPr>
      <w:r>
        <w:rPr>
          <w:rFonts w:ascii="Arial" w:eastAsia="Times New Roman" w:hAnsi="Arial" w:cs="Arial"/>
          <w:color w:val="000000"/>
          <w:sz w:val="24"/>
          <w:szCs w:val="24"/>
        </w:rPr>
        <w:t xml:space="preserve">The </w:t>
      </w:r>
      <w:r w:rsidR="00870C67" w:rsidRPr="00B06E82">
        <w:rPr>
          <w:rFonts w:ascii="Arial" w:eastAsia="Times New Roman" w:hAnsi="Arial" w:cs="Arial"/>
          <w:color w:val="000000"/>
          <w:sz w:val="24"/>
          <w:szCs w:val="24"/>
        </w:rPr>
        <w:t xml:space="preserve">posting rate </w:t>
      </w:r>
      <w:r w:rsidR="00506D73">
        <w:rPr>
          <w:rFonts w:ascii="Arial" w:eastAsia="Times New Roman" w:hAnsi="Arial" w:cs="Arial"/>
          <w:color w:val="000000"/>
          <w:sz w:val="24"/>
          <w:szCs w:val="24"/>
        </w:rPr>
        <w:t xml:space="preserve">must fall within the </w:t>
      </w:r>
      <w:r w:rsidR="00ED7978">
        <w:rPr>
          <w:rFonts w:ascii="Arial" w:eastAsia="Times New Roman" w:hAnsi="Arial" w:cs="Arial"/>
          <w:color w:val="000000"/>
          <w:sz w:val="24"/>
          <w:szCs w:val="24"/>
        </w:rPr>
        <w:t>University Pay Plan salary range assigned to the position.</w:t>
      </w:r>
      <w:r w:rsidR="00FF1A2C">
        <w:rPr>
          <w:rFonts w:ascii="Arial" w:eastAsia="Times New Roman" w:hAnsi="Arial" w:cs="Arial"/>
          <w:color w:val="000000"/>
          <w:sz w:val="24"/>
          <w:szCs w:val="24"/>
        </w:rPr>
        <w:t xml:space="preserve"> Any exception </w:t>
      </w:r>
      <w:r w:rsidR="00772825">
        <w:rPr>
          <w:rFonts w:ascii="Arial" w:eastAsia="Times New Roman" w:hAnsi="Arial" w:cs="Arial"/>
          <w:color w:val="000000"/>
          <w:sz w:val="24"/>
          <w:szCs w:val="24"/>
        </w:rPr>
        <w:t xml:space="preserve">will </w:t>
      </w:r>
      <w:r w:rsidR="00FF1A2C">
        <w:rPr>
          <w:rFonts w:ascii="Arial" w:eastAsia="Times New Roman" w:hAnsi="Arial" w:cs="Arial"/>
          <w:color w:val="000000"/>
          <w:sz w:val="24"/>
          <w:szCs w:val="24"/>
        </w:rPr>
        <w:t xml:space="preserve">require </w:t>
      </w:r>
      <w:r w:rsidR="00776245">
        <w:rPr>
          <w:rFonts w:ascii="Arial" w:eastAsia="Times New Roman" w:hAnsi="Arial" w:cs="Arial"/>
          <w:color w:val="000000"/>
          <w:sz w:val="24"/>
          <w:szCs w:val="24"/>
        </w:rPr>
        <w:t xml:space="preserve">approval by </w:t>
      </w:r>
      <w:r w:rsidR="00772825">
        <w:rPr>
          <w:rFonts w:ascii="Arial" w:eastAsia="Times New Roman" w:hAnsi="Arial" w:cs="Arial"/>
          <w:color w:val="000000"/>
          <w:sz w:val="24"/>
          <w:szCs w:val="24"/>
        </w:rPr>
        <w:t>HR</w:t>
      </w:r>
      <w:r w:rsidR="00966934">
        <w:rPr>
          <w:rFonts w:ascii="Arial" w:eastAsia="Times New Roman" w:hAnsi="Arial" w:cs="Arial"/>
          <w:color w:val="000000"/>
          <w:sz w:val="24"/>
          <w:szCs w:val="24"/>
        </w:rPr>
        <w:t xml:space="preserve"> and</w:t>
      </w:r>
      <w:r w:rsidR="00776245">
        <w:rPr>
          <w:rFonts w:ascii="Arial" w:eastAsia="Times New Roman" w:hAnsi="Arial" w:cs="Arial"/>
          <w:color w:val="000000"/>
          <w:sz w:val="24"/>
          <w:szCs w:val="24"/>
        </w:rPr>
        <w:t xml:space="preserve"> </w:t>
      </w:r>
      <w:r w:rsidR="002E1155">
        <w:rPr>
          <w:rFonts w:ascii="Arial" w:eastAsia="Times New Roman" w:hAnsi="Arial" w:cs="Arial"/>
          <w:color w:val="000000"/>
          <w:sz w:val="24"/>
          <w:szCs w:val="24"/>
        </w:rPr>
        <w:t xml:space="preserve">the </w:t>
      </w:r>
      <w:r w:rsidR="00772825">
        <w:rPr>
          <w:rFonts w:ascii="Arial" w:eastAsia="Times New Roman" w:hAnsi="Arial" w:cs="Arial"/>
          <w:color w:val="000000"/>
          <w:sz w:val="24"/>
          <w:szCs w:val="24"/>
        </w:rPr>
        <w:t>e</w:t>
      </w:r>
      <w:r w:rsidR="00131051">
        <w:rPr>
          <w:rFonts w:ascii="Arial" w:eastAsia="Times New Roman" w:hAnsi="Arial" w:cs="Arial"/>
          <w:color w:val="000000"/>
          <w:sz w:val="24"/>
          <w:szCs w:val="24"/>
        </w:rPr>
        <w:t xml:space="preserve">xecutive </w:t>
      </w:r>
      <w:r w:rsidR="00772825">
        <w:rPr>
          <w:rFonts w:ascii="Arial" w:eastAsia="Times New Roman" w:hAnsi="Arial" w:cs="Arial"/>
          <w:color w:val="000000"/>
          <w:sz w:val="24"/>
          <w:szCs w:val="24"/>
        </w:rPr>
        <w:t>v</w:t>
      </w:r>
      <w:r w:rsidR="002E1155">
        <w:rPr>
          <w:rFonts w:ascii="Arial" w:eastAsia="Times New Roman" w:hAnsi="Arial" w:cs="Arial"/>
          <w:color w:val="000000"/>
          <w:sz w:val="24"/>
          <w:szCs w:val="24"/>
        </w:rPr>
        <w:t xml:space="preserve">ice </w:t>
      </w:r>
      <w:r w:rsidR="00772825">
        <w:rPr>
          <w:rFonts w:ascii="Arial" w:eastAsia="Times New Roman" w:hAnsi="Arial" w:cs="Arial"/>
          <w:color w:val="000000"/>
          <w:sz w:val="24"/>
          <w:szCs w:val="24"/>
        </w:rPr>
        <w:t>p</w:t>
      </w:r>
      <w:r w:rsidR="002E1155">
        <w:rPr>
          <w:rFonts w:ascii="Arial" w:eastAsia="Times New Roman" w:hAnsi="Arial" w:cs="Arial"/>
          <w:color w:val="000000"/>
          <w:sz w:val="24"/>
          <w:szCs w:val="24"/>
        </w:rPr>
        <w:t xml:space="preserve">resident for </w:t>
      </w:r>
      <w:r w:rsidR="00131051">
        <w:rPr>
          <w:rFonts w:ascii="Arial" w:eastAsia="Times New Roman" w:hAnsi="Arial" w:cs="Arial"/>
          <w:color w:val="000000"/>
          <w:sz w:val="24"/>
          <w:szCs w:val="24"/>
        </w:rPr>
        <w:t>Operations and Chief Financial Officer</w:t>
      </w:r>
      <w:r w:rsidR="002E1155">
        <w:rPr>
          <w:rFonts w:ascii="Arial" w:eastAsia="Times New Roman" w:hAnsi="Arial" w:cs="Arial"/>
          <w:color w:val="000000"/>
          <w:sz w:val="24"/>
          <w:szCs w:val="24"/>
        </w:rPr>
        <w:t xml:space="preserve">. </w:t>
      </w:r>
      <w:r w:rsidR="00332C45">
        <w:rPr>
          <w:rFonts w:ascii="Arial" w:eastAsia="Times New Roman" w:hAnsi="Arial" w:cs="Arial"/>
          <w:color w:val="000000"/>
          <w:sz w:val="24"/>
          <w:szCs w:val="24"/>
        </w:rPr>
        <w:t>For exempt-level positions, t</w:t>
      </w:r>
      <w:r w:rsidR="004141B5" w:rsidRPr="00B06E82">
        <w:rPr>
          <w:rFonts w:ascii="Arial" w:eastAsia="Times New Roman" w:hAnsi="Arial" w:cs="Arial"/>
          <w:color w:val="000000"/>
          <w:sz w:val="24"/>
          <w:szCs w:val="24"/>
        </w:rPr>
        <w:t>he posting may include a statement indicating salary is commensurate with qualifications.</w:t>
      </w:r>
    </w:p>
    <w:p w14:paraId="1D76E1E0" w14:textId="26E83725" w:rsidR="002B2274" w:rsidRDefault="002B2274" w:rsidP="00EF59DB">
      <w:pPr>
        <w:tabs>
          <w:tab w:val="left" w:pos="1440"/>
          <w:tab w:val="left" w:pos="1800"/>
          <w:tab w:val="left" w:pos="2160"/>
        </w:tabs>
        <w:spacing w:after="0" w:line="240" w:lineRule="auto"/>
        <w:rPr>
          <w:rFonts w:ascii="Arial" w:eastAsia="Times New Roman" w:hAnsi="Arial" w:cs="Arial"/>
          <w:sz w:val="24"/>
          <w:szCs w:val="24"/>
        </w:rPr>
      </w:pPr>
    </w:p>
    <w:p w14:paraId="61609BCC" w14:textId="2D1E8641" w:rsidR="008F68EA" w:rsidRDefault="00772825" w:rsidP="007A21AA">
      <w:pPr>
        <w:pStyle w:val="ListParagraph"/>
        <w:numPr>
          <w:ilvl w:val="0"/>
          <w:numId w:val="18"/>
        </w:numPr>
        <w:tabs>
          <w:tab w:val="left" w:pos="2160"/>
        </w:tabs>
        <w:spacing w:after="0" w:line="240" w:lineRule="auto"/>
        <w:rPr>
          <w:rFonts w:ascii="Arial" w:eastAsia="Times New Roman" w:hAnsi="Arial" w:cs="Arial"/>
          <w:sz w:val="24"/>
          <w:szCs w:val="24"/>
        </w:rPr>
      </w:pPr>
      <w:r>
        <w:rPr>
          <w:rFonts w:ascii="Arial" w:eastAsia="Times New Roman" w:hAnsi="Arial" w:cs="Arial"/>
          <w:sz w:val="24"/>
          <w:szCs w:val="24"/>
        </w:rPr>
        <w:t>Hiring managers must d</w:t>
      </w:r>
      <w:r w:rsidR="008F68EA">
        <w:rPr>
          <w:rFonts w:ascii="Arial" w:eastAsia="Times New Roman" w:hAnsi="Arial" w:cs="Arial"/>
          <w:sz w:val="24"/>
          <w:szCs w:val="24"/>
        </w:rPr>
        <w:t>evelop the supplemental questions</w:t>
      </w:r>
      <w:r w:rsidR="00F1619A">
        <w:rPr>
          <w:rFonts w:ascii="Arial" w:eastAsia="Times New Roman" w:hAnsi="Arial" w:cs="Arial"/>
          <w:sz w:val="24"/>
          <w:szCs w:val="24"/>
        </w:rPr>
        <w:t>. These questions should be</w:t>
      </w:r>
      <w:r w:rsidR="00C55964">
        <w:rPr>
          <w:rFonts w:ascii="Arial" w:eastAsia="Times New Roman" w:hAnsi="Arial" w:cs="Arial"/>
          <w:sz w:val="24"/>
          <w:szCs w:val="24"/>
        </w:rPr>
        <w:t xml:space="preserve"> based on the required and preferred qualifications.</w:t>
      </w:r>
      <w:r w:rsidR="00AF060D">
        <w:rPr>
          <w:rFonts w:ascii="Arial" w:eastAsia="Times New Roman" w:hAnsi="Arial" w:cs="Arial"/>
          <w:sz w:val="24"/>
          <w:szCs w:val="24"/>
        </w:rPr>
        <w:t xml:space="preserve"> </w:t>
      </w:r>
      <w:r w:rsidR="00626816">
        <w:rPr>
          <w:rFonts w:ascii="Arial" w:eastAsia="Times New Roman" w:hAnsi="Arial" w:cs="Arial"/>
          <w:sz w:val="24"/>
          <w:szCs w:val="24"/>
        </w:rPr>
        <w:t xml:space="preserve">Each question </w:t>
      </w:r>
      <w:r w:rsidR="003465E3">
        <w:rPr>
          <w:rFonts w:ascii="Arial" w:eastAsia="Times New Roman" w:hAnsi="Arial" w:cs="Arial"/>
          <w:sz w:val="24"/>
          <w:szCs w:val="24"/>
        </w:rPr>
        <w:t xml:space="preserve">may be weighted </w:t>
      </w:r>
      <w:r w:rsidR="00B24952">
        <w:rPr>
          <w:rFonts w:ascii="Arial" w:eastAsia="Times New Roman" w:hAnsi="Arial" w:cs="Arial"/>
          <w:sz w:val="24"/>
          <w:szCs w:val="24"/>
        </w:rPr>
        <w:t xml:space="preserve">to </w:t>
      </w:r>
      <w:r w:rsidR="00705757">
        <w:rPr>
          <w:rFonts w:ascii="Arial" w:eastAsia="Times New Roman" w:hAnsi="Arial" w:cs="Arial"/>
          <w:sz w:val="24"/>
          <w:szCs w:val="24"/>
        </w:rPr>
        <w:t>create a scoring system</w:t>
      </w:r>
      <w:r w:rsidR="001D5662">
        <w:rPr>
          <w:rFonts w:ascii="Arial" w:eastAsia="Times New Roman" w:hAnsi="Arial" w:cs="Arial"/>
          <w:sz w:val="24"/>
          <w:szCs w:val="24"/>
        </w:rPr>
        <w:t xml:space="preserve"> for</w:t>
      </w:r>
      <w:r w:rsidR="00916BF4">
        <w:rPr>
          <w:rFonts w:ascii="Arial" w:eastAsia="Times New Roman" w:hAnsi="Arial" w:cs="Arial"/>
          <w:sz w:val="24"/>
          <w:szCs w:val="24"/>
        </w:rPr>
        <w:t xml:space="preserve"> </w:t>
      </w:r>
      <w:r w:rsidR="00B565C9">
        <w:rPr>
          <w:rFonts w:ascii="Arial" w:eastAsia="Times New Roman" w:hAnsi="Arial" w:cs="Arial"/>
          <w:sz w:val="24"/>
          <w:szCs w:val="24"/>
        </w:rPr>
        <w:t xml:space="preserve">the </w:t>
      </w:r>
      <w:r w:rsidR="001260A2">
        <w:rPr>
          <w:rFonts w:ascii="Arial" w:eastAsia="Times New Roman" w:hAnsi="Arial" w:cs="Arial"/>
          <w:sz w:val="24"/>
          <w:szCs w:val="24"/>
        </w:rPr>
        <w:t xml:space="preserve">applicant </w:t>
      </w:r>
      <w:r w:rsidR="00916BF4">
        <w:rPr>
          <w:rFonts w:ascii="Arial" w:eastAsia="Times New Roman" w:hAnsi="Arial" w:cs="Arial"/>
          <w:sz w:val="24"/>
          <w:szCs w:val="24"/>
        </w:rPr>
        <w:t>screening process</w:t>
      </w:r>
      <w:r w:rsidR="001260A2">
        <w:rPr>
          <w:rFonts w:ascii="Arial" w:eastAsia="Times New Roman" w:hAnsi="Arial" w:cs="Arial"/>
          <w:sz w:val="24"/>
          <w:szCs w:val="24"/>
        </w:rPr>
        <w:t>.</w:t>
      </w:r>
    </w:p>
    <w:p w14:paraId="37A8CFE6" w14:textId="77777777" w:rsidR="00304A04" w:rsidRDefault="00304A04" w:rsidP="007A21AA">
      <w:pPr>
        <w:pStyle w:val="ListParagraph"/>
        <w:tabs>
          <w:tab w:val="left" w:pos="2160"/>
        </w:tabs>
        <w:spacing w:after="0" w:line="240" w:lineRule="auto"/>
        <w:ind w:left="1800"/>
        <w:rPr>
          <w:rFonts w:ascii="Arial" w:eastAsia="Times New Roman" w:hAnsi="Arial" w:cs="Arial"/>
          <w:sz w:val="24"/>
          <w:szCs w:val="24"/>
        </w:rPr>
      </w:pPr>
    </w:p>
    <w:p w14:paraId="39A500FB" w14:textId="7384DC0E" w:rsidR="0046482B" w:rsidRDefault="00772825" w:rsidP="00304A04">
      <w:pPr>
        <w:pStyle w:val="ListParagraph"/>
        <w:numPr>
          <w:ilvl w:val="0"/>
          <w:numId w:val="18"/>
        </w:numPr>
        <w:tabs>
          <w:tab w:val="left" w:pos="2160"/>
        </w:tabs>
        <w:spacing w:after="0" w:line="240" w:lineRule="auto"/>
        <w:rPr>
          <w:rFonts w:ascii="Arial" w:eastAsia="Times New Roman" w:hAnsi="Arial" w:cs="Arial"/>
          <w:sz w:val="24"/>
          <w:szCs w:val="24"/>
        </w:rPr>
      </w:pPr>
      <w:r>
        <w:rPr>
          <w:rFonts w:ascii="Arial" w:eastAsia="Times New Roman" w:hAnsi="Arial" w:cs="Arial"/>
          <w:sz w:val="24"/>
          <w:szCs w:val="24"/>
        </w:rPr>
        <w:t>Hiring managers must d</w:t>
      </w:r>
      <w:r w:rsidR="00FF02A5">
        <w:rPr>
          <w:rFonts w:ascii="Arial" w:eastAsia="Times New Roman" w:hAnsi="Arial" w:cs="Arial"/>
          <w:sz w:val="24"/>
          <w:szCs w:val="24"/>
        </w:rPr>
        <w:t xml:space="preserve">evelop </w:t>
      </w:r>
      <w:proofErr w:type="gramStart"/>
      <w:r w:rsidR="00FF02A5">
        <w:rPr>
          <w:rFonts w:ascii="Arial" w:eastAsia="Times New Roman" w:hAnsi="Arial" w:cs="Arial"/>
          <w:sz w:val="24"/>
          <w:szCs w:val="24"/>
        </w:rPr>
        <w:t>the evaluative</w:t>
      </w:r>
      <w:proofErr w:type="gramEnd"/>
      <w:r w:rsidR="00FF02A5">
        <w:rPr>
          <w:rFonts w:ascii="Arial" w:eastAsia="Times New Roman" w:hAnsi="Arial" w:cs="Arial"/>
          <w:sz w:val="24"/>
          <w:szCs w:val="24"/>
        </w:rPr>
        <w:t xml:space="preserve"> criteria. T</w:t>
      </w:r>
      <w:r w:rsidR="0046482B" w:rsidRPr="0046482B">
        <w:rPr>
          <w:rFonts w:ascii="Arial" w:eastAsia="Times New Roman" w:hAnsi="Arial" w:cs="Arial"/>
          <w:sz w:val="24"/>
          <w:szCs w:val="24"/>
        </w:rPr>
        <w:t xml:space="preserve">he hiring manager will </w:t>
      </w:r>
      <w:r w:rsidR="00FF02A5">
        <w:rPr>
          <w:rFonts w:ascii="Arial" w:eastAsia="Times New Roman" w:hAnsi="Arial" w:cs="Arial"/>
          <w:sz w:val="24"/>
          <w:szCs w:val="24"/>
        </w:rPr>
        <w:t xml:space="preserve">develop the evaluative criteria based on the </w:t>
      </w:r>
      <w:r w:rsidR="00D421FF">
        <w:rPr>
          <w:rFonts w:ascii="Arial" w:eastAsia="Times New Roman" w:hAnsi="Arial" w:cs="Arial"/>
          <w:sz w:val="24"/>
          <w:szCs w:val="24"/>
        </w:rPr>
        <w:t>competencies</w:t>
      </w:r>
      <w:r w:rsidR="00CA2ABF">
        <w:rPr>
          <w:rFonts w:ascii="Arial" w:eastAsia="Times New Roman" w:hAnsi="Arial" w:cs="Arial"/>
          <w:sz w:val="24"/>
          <w:szCs w:val="24"/>
        </w:rPr>
        <w:t xml:space="preserve"> for</w:t>
      </w:r>
      <w:r w:rsidR="00D421FF">
        <w:rPr>
          <w:rFonts w:ascii="Arial" w:eastAsia="Times New Roman" w:hAnsi="Arial" w:cs="Arial"/>
          <w:sz w:val="24"/>
          <w:szCs w:val="24"/>
        </w:rPr>
        <w:t xml:space="preserve"> </w:t>
      </w:r>
      <w:r w:rsidR="000D7691">
        <w:rPr>
          <w:rFonts w:ascii="Arial" w:eastAsia="Times New Roman" w:hAnsi="Arial" w:cs="Arial"/>
          <w:sz w:val="24"/>
          <w:szCs w:val="24"/>
        </w:rPr>
        <w:t xml:space="preserve">which </w:t>
      </w:r>
      <w:r w:rsidR="0046482B" w:rsidRPr="0046482B">
        <w:rPr>
          <w:rFonts w:ascii="Arial" w:eastAsia="Times New Roman" w:hAnsi="Arial" w:cs="Arial"/>
          <w:sz w:val="24"/>
          <w:szCs w:val="24"/>
        </w:rPr>
        <w:t xml:space="preserve">each applicant will </w:t>
      </w:r>
      <w:r w:rsidR="00487F68">
        <w:rPr>
          <w:rFonts w:ascii="Arial" w:eastAsia="Times New Roman" w:hAnsi="Arial" w:cs="Arial"/>
          <w:sz w:val="24"/>
          <w:szCs w:val="24"/>
        </w:rPr>
        <w:t>be evaluated during the interview process.</w:t>
      </w:r>
      <w:r w:rsidR="005D2087">
        <w:rPr>
          <w:rFonts w:ascii="Arial" w:eastAsia="Times New Roman" w:hAnsi="Arial" w:cs="Arial"/>
          <w:sz w:val="24"/>
          <w:szCs w:val="24"/>
        </w:rPr>
        <w:t xml:space="preserve"> </w:t>
      </w:r>
      <w:r w:rsidR="0046482B" w:rsidRPr="0046482B">
        <w:rPr>
          <w:rFonts w:ascii="Arial" w:eastAsia="Times New Roman" w:hAnsi="Arial" w:cs="Arial"/>
          <w:sz w:val="24"/>
          <w:szCs w:val="24"/>
        </w:rPr>
        <w:t xml:space="preserve">The </w:t>
      </w:r>
      <w:r w:rsidR="00B85EDE">
        <w:rPr>
          <w:rFonts w:ascii="Arial" w:eastAsia="Times New Roman" w:hAnsi="Arial" w:cs="Arial"/>
          <w:sz w:val="24"/>
          <w:szCs w:val="24"/>
        </w:rPr>
        <w:t xml:space="preserve">evaluative </w:t>
      </w:r>
      <w:r w:rsidR="00D50B78">
        <w:rPr>
          <w:rFonts w:ascii="Arial" w:eastAsia="Times New Roman" w:hAnsi="Arial" w:cs="Arial"/>
          <w:sz w:val="24"/>
          <w:szCs w:val="24"/>
        </w:rPr>
        <w:t>criteria</w:t>
      </w:r>
      <w:r w:rsidR="0046482B" w:rsidRPr="0046482B">
        <w:rPr>
          <w:rFonts w:ascii="Arial" w:eastAsia="Times New Roman" w:hAnsi="Arial" w:cs="Arial"/>
          <w:sz w:val="24"/>
          <w:szCs w:val="24"/>
        </w:rPr>
        <w:t xml:space="preserve"> may only </w:t>
      </w:r>
      <w:r w:rsidR="00D50B78">
        <w:rPr>
          <w:rFonts w:ascii="Arial" w:eastAsia="Times New Roman" w:hAnsi="Arial" w:cs="Arial"/>
          <w:sz w:val="24"/>
          <w:szCs w:val="24"/>
        </w:rPr>
        <w:t>contain</w:t>
      </w:r>
      <w:r w:rsidR="0046482B" w:rsidRPr="0046482B">
        <w:rPr>
          <w:rFonts w:ascii="Arial" w:eastAsia="Times New Roman" w:hAnsi="Arial" w:cs="Arial"/>
          <w:sz w:val="24"/>
          <w:szCs w:val="24"/>
        </w:rPr>
        <w:t xml:space="preserve"> </w:t>
      </w:r>
      <w:r w:rsidR="00234BAC">
        <w:rPr>
          <w:rFonts w:ascii="Arial" w:eastAsia="Times New Roman" w:hAnsi="Arial" w:cs="Arial"/>
          <w:sz w:val="24"/>
          <w:szCs w:val="24"/>
        </w:rPr>
        <w:t>competencies</w:t>
      </w:r>
      <w:r w:rsidR="003021C5">
        <w:rPr>
          <w:rFonts w:ascii="Arial" w:eastAsia="Times New Roman" w:hAnsi="Arial" w:cs="Arial"/>
          <w:sz w:val="24"/>
          <w:szCs w:val="24"/>
        </w:rPr>
        <w:t xml:space="preserve"> </w:t>
      </w:r>
      <w:r w:rsidR="009E6DB4">
        <w:rPr>
          <w:rFonts w:ascii="Arial" w:eastAsia="Times New Roman" w:hAnsi="Arial" w:cs="Arial"/>
          <w:sz w:val="24"/>
          <w:szCs w:val="24"/>
        </w:rPr>
        <w:t>that</w:t>
      </w:r>
      <w:r w:rsidR="003021C5">
        <w:rPr>
          <w:rFonts w:ascii="Arial" w:eastAsia="Times New Roman" w:hAnsi="Arial" w:cs="Arial"/>
          <w:sz w:val="24"/>
          <w:szCs w:val="24"/>
        </w:rPr>
        <w:t xml:space="preserve"> are job</w:t>
      </w:r>
      <w:r>
        <w:rPr>
          <w:rFonts w:ascii="Arial" w:eastAsia="Times New Roman" w:hAnsi="Arial" w:cs="Arial"/>
          <w:sz w:val="24"/>
          <w:szCs w:val="24"/>
        </w:rPr>
        <w:t xml:space="preserve"> </w:t>
      </w:r>
      <w:r w:rsidR="003021C5">
        <w:rPr>
          <w:rFonts w:ascii="Arial" w:eastAsia="Times New Roman" w:hAnsi="Arial" w:cs="Arial"/>
          <w:sz w:val="24"/>
          <w:szCs w:val="24"/>
        </w:rPr>
        <w:t>related</w:t>
      </w:r>
      <w:r w:rsidR="00022CF8">
        <w:rPr>
          <w:rFonts w:ascii="Arial" w:eastAsia="Times New Roman" w:hAnsi="Arial" w:cs="Arial"/>
          <w:sz w:val="24"/>
          <w:szCs w:val="24"/>
        </w:rPr>
        <w:t>.</w:t>
      </w:r>
    </w:p>
    <w:p w14:paraId="5378981F" w14:textId="77777777" w:rsidR="0033765D" w:rsidRPr="007A21AA" w:rsidRDefault="0033765D" w:rsidP="007A21AA">
      <w:pPr>
        <w:pStyle w:val="ListParagraph"/>
        <w:rPr>
          <w:rFonts w:ascii="Arial" w:eastAsia="Times New Roman" w:hAnsi="Arial" w:cs="Arial"/>
          <w:sz w:val="24"/>
          <w:szCs w:val="24"/>
        </w:rPr>
      </w:pPr>
    </w:p>
    <w:p w14:paraId="321E6314" w14:textId="3A7E28F2" w:rsidR="0033765D" w:rsidRPr="0033765D" w:rsidRDefault="00772825" w:rsidP="0033765D">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Hiring managers must p</w:t>
      </w:r>
      <w:r w:rsidR="0033765D" w:rsidRPr="0033765D">
        <w:rPr>
          <w:rFonts w:ascii="Arial" w:eastAsia="Times New Roman" w:hAnsi="Arial" w:cs="Arial"/>
          <w:sz w:val="24"/>
          <w:szCs w:val="24"/>
        </w:rPr>
        <w:t xml:space="preserve">ost the position. Vacancy notices </w:t>
      </w:r>
      <w:r>
        <w:rPr>
          <w:rFonts w:ascii="Arial" w:eastAsia="Times New Roman" w:hAnsi="Arial" w:cs="Arial"/>
          <w:sz w:val="24"/>
          <w:szCs w:val="24"/>
        </w:rPr>
        <w:t xml:space="preserve">will be </w:t>
      </w:r>
      <w:r w:rsidR="0033765D" w:rsidRPr="0033765D">
        <w:rPr>
          <w:rFonts w:ascii="Arial" w:eastAsia="Times New Roman" w:hAnsi="Arial" w:cs="Arial"/>
          <w:sz w:val="24"/>
          <w:szCs w:val="24"/>
        </w:rPr>
        <w:t xml:space="preserve">placed with the Texas Workforce Commission (TWC), the Texas State website, and a list of other recruiting sites. If a department wishes to advertise the position on additional sites, they may do so in consultation with Talent Acquisition. The hiring department </w:t>
      </w:r>
      <w:r>
        <w:rPr>
          <w:rFonts w:ascii="Arial" w:eastAsia="Times New Roman" w:hAnsi="Arial" w:cs="Arial"/>
          <w:sz w:val="24"/>
          <w:szCs w:val="24"/>
        </w:rPr>
        <w:t xml:space="preserve">will be </w:t>
      </w:r>
      <w:r w:rsidR="0033765D" w:rsidRPr="0033765D">
        <w:rPr>
          <w:rFonts w:ascii="Arial" w:eastAsia="Times New Roman" w:hAnsi="Arial" w:cs="Arial"/>
          <w:sz w:val="24"/>
          <w:szCs w:val="24"/>
        </w:rPr>
        <w:t>responsible for any additional expense</w:t>
      </w:r>
      <w:r>
        <w:rPr>
          <w:rFonts w:ascii="Arial" w:eastAsia="Times New Roman" w:hAnsi="Arial" w:cs="Arial"/>
          <w:sz w:val="24"/>
          <w:szCs w:val="24"/>
        </w:rPr>
        <w:t>s</w:t>
      </w:r>
      <w:r w:rsidR="0033765D" w:rsidRPr="0033765D">
        <w:rPr>
          <w:rFonts w:ascii="Arial" w:eastAsia="Times New Roman" w:hAnsi="Arial" w:cs="Arial"/>
          <w:sz w:val="24"/>
          <w:szCs w:val="24"/>
        </w:rPr>
        <w:t xml:space="preserve"> incurred </w:t>
      </w:r>
      <w:proofErr w:type="gramStart"/>
      <w:r w:rsidR="0033765D" w:rsidRPr="0033765D">
        <w:rPr>
          <w:rFonts w:ascii="Arial" w:eastAsia="Times New Roman" w:hAnsi="Arial" w:cs="Arial"/>
          <w:sz w:val="24"/>
          <w:szCs w:val="24"/>
        </w:rPr>
        <w:t>as a result of</w:t>
      </w:r>
      <w:proofErr w:type="gramEnd"/>
      <w:r w:rsidR="0033765D" w:rsidRPr="0033765D">
        <w:rPr>
          <w:rFonts w:ascii="Arial" w:eastAsia="Times New Roman" w:hAnsi="Arial" w:cs="Arial"/>
          <w:sz w:val="24"/>
          <w:szCs w:val="24"/>
        </w:rPr>
        <w:t xml:space="preserve"> expanded advertising. All position vacancy announcements must note that the university is an </w:t>
      </w:r>
      <w:r>
        <w:rPr>
          <w:rFonts w:ascii="Arial" w:eastAsia="Times New Roman" w:hAnsi="Arial" w:cs="Arial"/>
          <w:sz w:val="24"/>
          <w:szCs w:val="24"/>
        </w:rPr>
        <w:t xml:space="preserve">Equal </w:t>
      </w:r>
      <w:proofErr w:type="spellStart"/>
      <w:r>
        <w:rPr>
          <w:rFonts w:ascii="Arial" w:eastAsia="Times New Roman" w:hAnsi="Arial" w:cs="Arial"/>
          <w:sz w:val="24"/>
          <w:szCs w:val="24"/>
        </w:rPr>
        <w:t>Empoyment</w:t>
      </w:r>
      <w:proofErr w:type="spellEnd"/>
      <w:r>
        <w:rPr>
          <w:rFonts w:ascii="Arial" w:eastAsia="Times New Roman" w:hAnsi="Arial" w:cs="Arial"/>
          <w:sz w:val="24"/>
          <w:szCs w:val="24"/>
        </w:rPr>
        <w:t xml:space="preserve"> Opportunity</w:t>
      </w:r>
      <w:r w:rsidR="0033765D" w:rsidRPr="0033765D">
        <w:rPr>
          <w:rFonts w:ascii="Arial" w:eastAsia="Times New Roman" w:hAnsi="Arial" w:cs="Arial"/>
          <w:sz w:val="24"/>
          <w:szCs w:val="24"/>
        </w:rPr>
        <w:t>/A</w:t>
      </w:r>
      <w:r>
        <w:rPr>
          <w:rFonts w:ascii="Arial" w:eastAsia="Times New Roman" w:hAnsi="Arial" w:cs="Arial"/>
          <w:sz w:val="24"/>
          <w:szCs w:val="24"/>
        </w:rPr>
        <w:t>ffirmative Action</w:t>
      </w:r>
      <w:r w:rsidR="0033765D" w:rsidRPr="0033765D">
        <w:rPr>
          <w:rFonts w:ascii="Arial" w:eastAsia="Times New Roman" w:hAnsi="Arial" w:cs="Arial"/>
          <w:sz w:val="24"/>
          <w:szCs w:val="24"/>
        </w:rPr>
        <w:t xml:space="preserve"> employer. </w:t>
      </w:r>
    </w:p>
    <w:p w14:paraId="17F0D8EA" w14:textId="65ED839F" w:rsidR="00A96BA6" w:rsidRDefault="000A7427" w:rsidP="007A21AA">
      <w:pPr>
        <w:tabs>
          <w:tab w:val="left" w:pos="1800"/>
        </w:tabs>
        <w:spacing w:after="0" w:line="240" w:lineRule="auto"/>
        <w:ind w:left="1800"/>
        <w:rPr>
          <w:rFonts w:ascii="Arial" w:eastAsia="Times New Roman" w:hAnsi="Arial" w:cs="Arial"/>
          <w:color w:val="000000"/>
          <w:sz w:val="24"/>
          <w:szCs w:val="24"/>
        </w:rPr>
      </w:pPr>
      <w:r w:rsidRPr="6F7747E3">
        <w:rPr>
          <w:rFonts w:ascii="Arial" w:hAnsi="Arial" w:cs="Arial"/>
          <w:color w:val="000000" w:themeColor="text1"/>
          <w:sz w:val="24"/>
          <w:szCs w:val="24"/>
        </w:rPr>
        <w:t>All positions must be posted for a minimum of</w:t>
      </w:r>
      <w:r w:rsidR="003B7BC9" w:rsidRPr="6F7747E3">
        <w:rPr>
          <w:rFonts w:ascii="Arial" w:hAnsi="Arial" w:cs="Arial"/>
          <w:color w:val="000000" w:themeColor="text1"/>
          <w:sz w:val="24"/>
          <w:szCs w:val="24"/>
        </w:rPr>
        <w:t xml:space="preserve"> </w:t>
      </w:r>
      <w:r w:rsidR="00772825">
        <w:rPr>
          <w:rFonts w:ascii="Arial" w:hAnsi="Arial" w:cs="Arial"/>
          <w:color w:val="000000" w:themeColor="text1"/>
          <w:sz w:val="24"/>
          <w:szCs w:val="24"/>
        </w:rPr>
        <w:t>five</w:t>
      </w:r>
      <w:r w:rsidR="00A5217C" w:rsidRPr="6F7747E3">
        <w:rPr>
          <w:rFonts w:ascii="Arial" w:hAnsi="Arial" w:cs="Arial"/>
          <w:color w:val="000000" w:themeColor="text1"/>
          <w:sz w:val="24"/>
          <w:szCs w:val="24"/>
        </w:rPr>
        <w:t xml:space="preserve"> </w:t>
      </w:r>
      <w:r w:rsidR="00B80394" w:rsidRPr="6F7747E3">
        <w:rPr>
          <w:rFonts w:ascii="Arial" w:hAnsi="Arial" w:cs="Arial"/>
          <w:color w:val="000000" w:themeColor="text1"/>
          <w:sz w:val="24"/>
          <w:szCs w:val="24"/>
        </w:rPr>
        <w:t xml:space="preserve">business </w:t>
      </w:r>
      <w:r w:rsidR="003B7BC9" w:rsidRPr="6F7747E3">
        <w:rPr>
          <w:rFonts w:ascii="Arial" w:hAnsi="Arial" w:cs="Arial"/>
          <w:color w:val="000000" w:themeColor="text1"/>
          <w:sz w:val="24"/>
          <w:szCs w:val="24"/>
        </w:rPr>
        <w:t>days</w:t>
      </w:r>
      <w:r w:rsidR="0060659B">
        <w:rPr>
          <w:rFonts w:ascii="Arial" w:hAnsi="Arial" w:cs="Arial"/>
          <w:color w:val="000000" w:themeColor="text1"/>
          <w:sz w:val="24"/>
          <w:szCs w:val="24"/>
        </w:rPr>
        <w:t xml:space="preserve">. </w:t>
      </w:r>
      <w:r w:rsidR="0060659B" w:rsidRPr="007A21AA">
        <w:rPr>
          <w:rFonts w:ascii="Arial" w:eastAsia="Times New Roman" w:hAnsi="Arial" w:cs="Arial"/>
          <w:sz w:val="24"/>
          <w:szCs w:val="24"/>
        </w:rPr>
        <w:t xml:space="preserve"> </w:t>
      </w:r>
      <w:r w:rsidR="00546A08" w:rsidRPr="007A21AA">
        <w:rPr>
          <w:rFonts w:ascii="Arial" w:eastAsia="Times New Roman" w:hAnsi="Arial" w:cs="Arial"/>
          <w:sz w:val="24"/>
          <w:szCs w:val="24"/>
        </w:rPr>
        <w:t>Section 03</w:t>
      </w:r>
      <w:r w:rsidR="00772825">
        <w:rPr>
          <w:rFonts w:ascii="Arial" w:eastAsia="Times New Roman" w:hAnsi="Arial" w:cs="Arial"/>
          <w:sz w:val="24"/>
          <w:szCs w:val="24"/>
        </w:rPr>
        <w:t>.</w:t>
      </w:r>
      <w:r w:rsidR="00C106CC" w:rsidRPr="007A21AA">
        <w:rPr>
          <w:rFonts w:ascii="Arial" w:eastAsia="Times New Roman" w:hAnsi="Arial" w:cs="Arial"/>
          <w:sz w:val="24"/>
          <w:szCs w:val="24"/>
        </w:rPr>
        <w:t xml:space="preserve"> </w:t>
      </w:r>
      <w:proofErr w:type="gramStart"/>
      <w:r w:rsidR="0060659B">
        <w:rPr>
          <w:rFonts w:ascii="Arial" w:eastAsia="Times New Roman" w:hAnsi="Arial" w:cs="Arial"/>
          <w:sz w:val="24"/>
          <w:szCs w:val="24"/>
        </w:rPr>
        <w:t xml:space="preserve">lists </w:t>
      </w:r>
      <w:r w:rsidR="00C106CC" w:rsidRPr="007A21AA">
        <w:rPr>
          <w:rFonts w:ascii="Arial" w:eastAsia="Times New Roman" w:hAnsi="Arial" w:cs="Arial"/>
          <w:sz w:val="24"/>
          <w:szCs w:val="24"/>
        </w:rPr>
        <w:t xml:space="preserve"> procedures</w:t>
      </w:r>
      <w:proofErr w:type="gramEnd"/>
      <w:r w:rsidR="00C106CC" w:rsidRPr="007A21AA">
        <w:rPr>
          <w:rFonts w:ascii="Arial" w:eastAsia="Times New Roman" w:hAnsi="Arial" w:cs="Arial"/>
          <w:sz w:val="24"/>
          <w:szCs w:val="24"/>
        </w:rPr>
        <w:t xml:space="preserve"> </w:t>
      </w:r>
      <w:r w:rsidR="0060659B">
        <w:rPr>
          <w:rFonts w:ascii="Arial" w:eastAsia="Times New Roman" w:hAnsi="Arial" w:cs="Arial"/>
          <w:sz w:val="24"/>
          <w:szCs w:val="24"/>
        </w:rPr>
        <w:t>for</w:t>
      </w:r>
      <w:r w:rsidR="00C106CC" w:rsidRPr="007A21AA">
        <w:rPr>
          <w:rFonts w:ascii="Arial" w:eastAsia="Times New Roman" w:hAnsi="Arial" w:cs="Arial"/>
          <w:sz w:val="24"/>
          <w:szCs w:val="24"/>
        </w:rPr>
        <w:t xml:space="preserve"> requesting an </w:t>
      </w:r>
      <w:r w:rsidR="00933A29" w:rsidRPr="007A21AA">
        <w:rPr>
          <w:rFonts w:ascii="Arial" w:eastAsia="Times New Roman" w:hAnsi="Arial" w:cs="Arial"/>
          <w:color w:val="000000"/>
          <w:sz w:val="24"/>
          <w:szCs w:val="24"/>
        </w:rPr>
        <w:t>exception to the minimum posting period</w:t>
      </w:r>
      <w:r w:rsidR="00C106CC" w:rsidRPr="007A21AA">
        <w:rPr>
          <w:rFonts w:ascii="Arial" w:eastAsia="Times New Roman" w:hAnsi="Arial" w:cs="Arial"/>
          <w:color w:val="000000"/>
          <w:sz w:val="24"/>
          <w:szCs w:val="24"/>
        </w:rPr>
        <w:t>.</w:t>
      </w:r>
    </w:p>
    <w:p w14:paraId="4E147D42" w14:textId="77777777" w:rsidR="00A96BA6" w:rsidRDefault="00A96BA6" w:rsidP="00A96BA6">
      <w:pPr>
        <w:spacing w:after="0" w:line="240" w:lineRule="auto"/>
        <w:ind w:left="1800" w:hanging="360"/>
        <w:rPr>
          <w:rFonts w:ascii="Arial" w:eastAsia="Times New Roman" w:hAnsi="Arial" w:cs="Arial"/>
          <w:color w:val="000000"/>
          <w:sz w:val="24"/>
          <w:szCs w:val="24"/>
        </w:rPr>
      </w:pPr>
    </w:p>
    <w:p w14:paraId="3CD05E3A" w14:textId="26683A16" w:rsidR="00A96BA6" w:rsidRPr="00B06E82" w:rsidRDefault="00A96BA6" w:rsidP="007A21AA">
      <w:pPr>
        <w:spacing w:after="0" w:line="240" w:lineRule="auto"/>
        <w:ind w:left="1800"/>
        <w:rPr>
          <w:rFonts w:ascii="Arial" w:eastAsia="Times New Roman" w:hAnsi="Arial" w:cs="Arial"/>
          <w:sz w:val="24"/>
          <w:szCs w:val="24"/>
        </w:rPr>
      </w:pPr>
      <w:r>
        <w:rPr>
          <w:rFonts w:ascii="Arial" w:eastAsia="Times New Roman" w:hAnsi="Arial" w:cs="Arial"/>
          <w:color w:val="000000"/>
          <w:sz w:val="24"/>
          <w:szCs w:val="24"/>
        </w:rPr>
        <w:t>A</w:t>
      </w:r>
      <w:r w:rsidRPr="00B06E82">
        <w:rPr>
          <w:rFonts w:ascii="Arial" w:eastAsia="Times New Roman" w:hAnsi="Arial" w:cs="Arial"/>
          <w:color w:val="000000"/>
          <w:sz w:val="24"/>
          <w:szCs w:val="24"/>
        </w:rPr>
        <w:t xml:space="preserve">ll applicants </w:t>
      </w:r>
      <w:r w:rsidR="0060659B">
        <w:rPr>
          <w:rFonts w:ascii="Arial" w:eastAsia="Times New Roman" w:hAnsi="Arial" w:cs="Arial"/>
          <w:color w:val="000000"/>
          <w:sz w:val="24"/>
          <w:szCs w:val="24"/>
        </w:rPr>
        <w:t>will be</w:t>
      </w:r>
      <w:r w:rsidRPr="00B06E82">
        <w:rPr>
          <w:rFonts w:ascii="Arial" w:eastAsia="Times New Roman" w:hAnsi="Arial" w:cs="Arial"/>
          <w:color w:val="000000"/>
          <w:sz w:val="24"/>
          <w:szCs w:val="24"/>
        </w:rPr>
        <w:t xml:space="preserve"> required to complete and submit separate employment applications via </w:t>
      </w:r>
      <w:hyperlink r:id="rId35" w:history="1">
        <w:r w:rsidRPr="00B06E82">
          <w:rPr>
            <w:rStyle w:val="Hyperlink"/>
            <w:rFonts w:ascii="Arial" w:eastAsia="Times New Roman" w:hAnsi="Arial" w:cs="Arial"/>
            <w:sz w:val="24"/>
            <w:szCs w:val="24"/>
          </w:rPr>
          <w:t>PeopleAdmin</w:t>
        </w:r>
      </w:hyperlink>
      <w:r w:rsidRPr="00B06E82">
        <w:rPr>
          <w:rFonts w:ascii="Arial" w:eastAsia="Times New Roman" w:hAnsi="Arial" w:cs="Arial"/>
          <w:color w:val="000000"/>
          <w:sz w:val="24"/>
          <w:szCs w:val="24"/>
        </w:rPr>
        <w:t xml:space="preserve"> for each position desired. Hiring departments will refer potential applicants to </w:t>
      </w:r>
      <w:r w:rsidR="0051669E">
        <w:rPr>
          <w:rFonts w:ascii="Arial" w:eastAsia="Times New Roman" w:hAnsi="Arial" w:cs="Arial"/>
          <w:color w:val="000000"/>
          <w:sz w:val="24"/>
          <w:szCs w:val="24"/>
        </w:rPr>
        <w:t xml:space="preserve">the </w:t>
      </w:r>
      <w:r w:rsidR="00CA706B">
        <w:rPr>
          <w:rFonts w:ascii="Arial" w:eastAsia="Times New Roman" w:hAnsi="Arial" w:cs="Arial"/>
          <w:color w:val="000000"/>
          <w:sz w:val="24"/>
          <w:szCs w:val="24"/>
        </w:rPr>
        <w:t xml:space="preserve">university’s </w:t>
      </w:r>
      <w:hyperlink r:id="rId36" w:history="1">
        <w:r w:rsidR="00296805" w:rsidRPr="00C716BD">
          <w:rPr>
            <w:rStyle w:val="Hyperlink"/>
            <w:rFonts w:ascii="Arial" w:eastAsia="Times New Roman" w:hAnsi="Arial" w:cs="Arial"/>
            <w:sz w:val="24"/>
            <w:szCs w:val="24"/>
          </w:rPr>
          <w:t>Jo</w:t>
        </w:r>
        <w:r w:rsidR="00CA706B" w:rsidRPr="00C716BD">
          <w:rPr>
            <w:rStyle w:val="Hyperlink"/>
            <w:rFonts w:ascii="Arial" w:eastAsia="Times New Roman" w:hAnsi="Arial" w:cs="Arial"/>
            <w:sz w:val="24"/>
            <w:szCs w:val="24"/>
          </w:rPr>
          <w:t xml:space="preserve">b </w:t>
        </w:r>
        <w:r w:rsidR="00296805" w:rsidRPr="00C716BD">
          <w:rPr>
            <w:rStyle w:val="Hyperlink"/>
            <w:rFonts w:ascii="Arial" w:eastAsia="Times New Roman" w:hAnsi="Arial" w:cs="Arial"/>
            <w:sz w:val="24"/>
            <w:szCs w:val="24"/>
          </w:rPr>
          <w:lastRenderedPageBreak/>
          <w:t>Opportunities web</w:t>
        </w:r>
        <w:r w:rsidR="0060659B">
          <w:rPr>
            <w:rStyle w:val="Hyperlink"/>
            <w:rFonts w:ascii="Arial" w:eastAsia="Times New Roman" w:hAnsi="Arial" w:cs="Arial"/>
            <w:sz w:val="24"/>
            <w:szCs w:val="24"/>
          </w:rPr>
          <w:t>site</w:t>
        </w:r>
      </w:hyperlink>
      <w:r w:rsidRPr="00B06E82">
        <w:rPr>
          <w:rFonts w:ascii="Arial" w:eastAsia="Times New Roman" w:hAnsi="Arial" w:cs="Arial"/>
          <w:color w:val="000000"/>
          <w:sz w:val="24"/>
          <w:szCs w:val="24"/>
        </w:rPr>
        <w:t xml:space="preserve">. Hiring </w:t>
      </w:r>
      <w:r w:rsidR="00881E8D">
        <w:rPr>
          <w:rFonts w:ascii="Arial" w:eastAsia="Times New Roman" w:hAnsi="Arial" w:cs="Arial"/>
          <w:color w:val="000000"/>
          <w:sz w:val="24"/>
          <w:szCs w:val="24"/>
        </w:rPr>
        <w:t>departments</w:t>
      </w:r>
      <w:r w:rsidRPr="00B06E82">
        <w:rPr>
          <w:rFonts w:ascii="Arial" w:eastAsia="Times New Roman" w:hAnsi="Arial" w:cs="Arial"/>
          <w:color w:val="000000"/>
          <w:sz w:val="24"/>
          <w:szCs w:val="24"/>
        </w:rPr>
        <w:t xml:space="preserve"> should not solicit electronic </w:t>
      </w:r>
      <w:proofErr w:type="gramStart"/>
      <w:r w:rsidRPr="00B06E82">
        <w:rPr>
          <w:rFonts w:ascii="Arial" w:eastAsia="Times New Roman" w:hAnsi="Arial" w:cs="Arial"/>
          <w:color w:val="000000"/>
          <w:sz w:val="24"/>
          <w:szCs w:val="24"/>
        </w:rPr>
        <w:t>application</w:t>
      </w:r>
      <w:proofErr w:type="gramEnd"/>
      <w:r w:rsidRPr="00B06E82">
        <w:rPr>
          <w:rFonts w:ascii="Arial" w:eastAsia="Times New Roman" w:hAnsi="Arial" w:cs="Arial"/>
          <w:color w:val="000000"/>
          <w:sz w:val="24"/>
          <w:szCs w:val="24"/>
        </w:rPr>
        <w:t xml:space="preserve"> or resumes directly from </w:t>
      </w:r>
      <w:proofErr w:type="gramStart"/>
      <w:r w:rsidRPr="00B06E82">
        <w:rPr>
          <w:rFonts w:ascii="Arial" w:eastAsia="Times New Roman" w:hAnsi="Arial" w:cs="Arial"/>
          <w:color w:val="000000"/>
          <w:sz w:val="24"/>
          <w:szCs w:val="24"/>
        </w:rPr>
        <w:t>applicants</w:t>
      </w:r>
      <w:r w:rsidR="00FC3EEA">
        <w:rPr>
          <w:rFonts w:ascii="Arial" w:eastAsia="Times New Roman" w:hAnsi="Arial" w:cs="Arial"/>
          <w:color w:val="000000"/>
          <w:sz w:val="24"/>
          <w:szCs w:val="24"/>
        </w:rPr>
        <w:t>, but</w:t>
      </w:r>
      <w:proofErr w:type="gramEnd"/>
      <w:r w:rsidR="00FC3EEA">
        <w:rPr>
          <w:rFonts w:ascii="Arial" w:eastAsia="Times New Roman" w:hAnsi="Arial" w:cs="Arial"/>
          <w:color w:val="000000"/>
          <w:sz w:val="24"/>
          <w:szCs w:val="24"/>
        </w:rPr>
        <w:t xml:space="preserve"> should direct potential candidates to apply online</w:t>
      </w:r>
      <w:r w:rsidRPr="00B06E82">
        <w:rPr>
          <w:rFonts w:ascii="Arial" w:eastAsia="Times New Roman" w:hAnsi="Arial" w:cs="Arial"/>
          <w:color w:val="000000"/>
          <w:sz w:val="24"/>
          <w:szCs w:val="24"/>
        </w:rPr>
        <w:t>.</w:t>
      </w:r>
      <w:r w:rsidR="00881E8D">
        <w:rPr>
          <w:rFonts w:ascii="Arial" w:eastAsia="Times New Roman" w:hAnsi="Arial" w:cs="Arial"/>
          <w:color w:val="000000"/>
          <w:sz w:val="24"/>
          <w:szCs w:val="24"/>
        </w:rPr>
        <w:t xml:space="preserve"> If a hiring</w:t>
      </w:r>
      <w:r w:rsidR="00FC3EEA">
        <w:rPr>
          <w:rFonts w:ascii="Arial" w:eastAsia="Times New Roman" w:hAnsi="Arial" w:cs="Arial"/>
          <w:color w:val="000000"/>
          <w:sz w:val="24"/>
          <w:szCs w:val="24"/>
        </w:rPr>
        <w:t xml:space="preserve"> department receives unsolicited app</w:t>
      </w:r>
      <w:r w:rsidR="00194572">
        <w:rPr>
          <w:rFonts w:ascii="Arial" w:eastAsia="Times New Roman" w:hAnsi="Arial" w:cs="Arial"/>
          <w:color w:val="000000"/>
          <w:sz w:val="24"/>
          <w:szCs w:val="24"/>
        </w:rPr>
        <w:t>lications</w:t>
      </w:r>
      <w:r w:rsidR="00E33104">
        <w:rPr>
          <w:rFonts w:ascii="Arial" w:eastAsia="Times New Roman" w:hAnsi="Arial" w:cs="Arial"/>
          <w:color w:val="000000"/>
          <w:sz w:val="24"/>
          <w:szCs w:val="24"/>
        </w:rPr>
        <w:t xml:space="preserve"> directly from candidates, they should </w:t>
      </w:r>
      <w:r w:rsidR="00D978C8">
        <w:rPr>
          <w:rFonts w:ascii="Arial" w:eastAsia="Times New Roman" w:hAnsi="Arial" w:cs="Arial"/>
          <w:color w:val="000000"/>
          <w:sz w:val="24"/>
          <w:szCs w:val="24"/>
        </w:rPr>
        <w:t xml:space="preserve">direct </w:t>
      </w:r>
      <w:r w:rsidR="00E33104">
        <w:rPr>
          <w:rFonts w:ascii="Arial" w:eastAsia="Times New Roman" w:hAnsi="Arial" w:cs="Arial"/>
          <w:color w:val="000000"/>
          <w:sz w:val="24"/>
          <w:szCs w:val="24"/>
        </w:rPr>
        <w:t xml:space="preserve">the </w:t>
      </w:r>
      <w:r w:rsidR="00F51BE4">
        <w:rPr>
          <w:rFonts w:ascii="Arial" w:eastAsia="Times New Roman" w:hAnsi="Arial" w:cs="Arial"/>
          <w:color w:val="000000"/>
          <w:sz w:val="24"/>
          <w:szCs w:val="24"/>
        </w:rPr>
        <w:t xml:space="preserve">soliciting </w:t>
      </w:r>
      <w:r w:rsidR="00D978C8">
        <w:rPr>
          <w:rFonts w:ascii="Arial" w:eastAsia="Times New Roman" w:hAnsi="Arial" w:cs="Arial"/>
          <w:color w:val="000000"/>
          <w:sz w:val="24"/>
          <w:szCs w:val="24"/>
        </w:rPr>
        <w:t xml:space="preserve">individual to </w:t>
      </w:r>
      <w:r w:rsidR="00C75824">
        <w:rPr>
          <w:rFonts w:ascii="Arial" w:eastAsia="Times New Roman" w:hAnsi="Arial" w:cs="Arial"/>
          <w:color w:val="000000"/>
          <w:sz w:val="24"/>
          <w:szCs w:val="24"/>
        </w:rPr>
        <w:t xml:space="preserve">the </w:t>
      </w:r>
      <w:hyperlink r:id="rId37" w:history="1">
        <w:r w:rsidR="0060659B" w:rsidRPr="0060659B">
          <w:rPr>
            <w:rStyle w:val="Hyperlink"/>
            <w:rFonts w:ascii="Arial" w:eastAsia="Times New Roman" w:hAnsi="Arial" w:cs="Arial"/>
            <w:sz w:val="24"/>
            <w:szCs w:val="24"/>
          </w:rPr>
          <w:t>Job Opportunities website</w:t>
        </w:r>
      </w:hyperlink>
      <w:r w:rsidR="00F91AF3">
        <w:rPr>
          <w:rFonts w:ascii="Arial" w:eastAsia="Times New Roman" w:hAnsi="Arial" w:cs="Arial"/>
          <w:color w:val="000000"/>
          <w:sz w:val="24"/>
          <w:szCs w:val="24"/>
        </w:rPr>
        <w:t>.</w:t>
      </w:r>
    </w:p>
    <w:p w14:paraId="20BBB5A2" w14:textId="77777777" w:rsidR="00A96BA6" w:rsidRPr="00B06E82" w:rsidRDefault="00A96BA6" w:rsidP="00A96BA6">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5C33C42B" w14:textId="01A725EE" w:rsidR="00A96BA6" w:rsidRPr="00B06E82" w:rsidRDefault="00A96BA6" w:rsidP="00A96BA6">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ab/>
        <w:t xml:space="preserve">Eligible staff employees may apply for </w:t>
      </w:r>
      <w:r w:rsidR="008D317F">
        <w:rPr>
          <w:rFonts w:ascii="Arial" w:eastAsia="Times New Roman" w:hAnsi="Arial" w:cs="Arial"/>
          <w:color w:val="000000"/>
          <w:sz w:val="24"/>
          <w:szCs w:val="24"/>
        </w:rPr>
        <w:t xml:space="preserve">posted </w:t>
      </w:r>
      <w:r w:rsidRPr="00B06E82">
        <w:rPr>
          <w:rFonts w:ascii="Arial" w:eastAsia="Times New Roman" w:hAnsi="Arial" w:cs="Arial"/>
          <w:color w:val="000000"/>
          <w:sz w:val="24"/>
          <w:szCs w:val="24"/>
        </w:rPr>
        <w:t xml:space="preserve">positions without notification </w:t>
      </w:r>
      <w:proofErr w:type="gramStart"/>
      <w:r w:rsidRPr="00B06E82">
        <w:rPr>
          <w:rFonts w:ascii="Arial" w:eastAsia="Times New Roman" w:hAnsi="Arial" w:cs="Arial"/>
          <w:color w:val="000000"/>
          <w:sz w:val="24"/>
          <w:szCs w:val="24"/>
        </w:rPr>
        <w:t>to</w:t>
      </w:r>
      <w:proofErr w:type="gramEnd"/>
      <w:r w:rsidRPr="00B06E82">
        <w:rPr>
          <w:rFonts w:ascii="Arial" w:eastAsia="Times New Roman" w:hAnsi="Arial" w:cs="Arial"/>
          <w:color w:val="000000"/>
          <w:sz w:val="24"/>
          <w:szCs w:val="24"/>
        </w:rPr>
        <w:t>, or approval from, their supervisors.</w:t>
      </w:r>
    </w:p>
    <w:p w14:paraId="70580081" w14:textId="6FE89FBE" w:rsidR="008F3DA0" w:rsidRPr="00B06E82" w:rsidRDefault="00A96BA6" w:rsidP="007A21AA">
      <w:pPr>
        <w:spacing w:after="0" w:line="240" w:lineRule="auto"/>
        <w:ind w:left="108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5318BE12" w14:textId="6C02F986" w:rsidR="003B7BC9" w:rsidRPr="00B06E82" w:rsidRDefault="006F6BCC" w:rsidP="00114185">
      <w:pPr>
        <w:tabs>
          <w:tab w:val="left" w:pos="1800"/>
        </w:tabs>
        <w:spacing w:after="0" w:line="240" w:lineRule="auto"/>
        <w:ind w:left="1800" w:hanging="360"/>
        <w:rPr>
          <w:rFonts w:ascii="Arial" w:eastAsia="Times New Roman" w:hAnsi="Arial" w:cs="Arial"/>
          <w:sz w:val="24"/>
          <w:szCs w:val="24"/>
        </w:rPr>
      </w:pPr>
      <w:r>
        <w:rPr>
          <w:rFonts w:ascii="Arial" w:eastAsia="Arial" w:hAnsi="Arial" w:cs="Arial"/>
          <w:color w:val="000000"/>
          <w:sz w:val="24"/>
          <w:szCs w:val="24"/>
        </w:rPr>
        <w:t>g</w:t>
      </w:r>
      <w:r w:rsidR="003B7BC9" w:rsidRPr="00B06E82">
        <w:rPr>
          <w:rFonts w:ascii="Arial" w:eastAsia="Arial" w:hAnsi="Arial" w:cs="Arial"/>
          <w:color w:val="000000"/>
          <w:sz w:val="24"/>
          <w:szCs w:val="24"/>
        </w:rPr>
        <w:t>.</w:t>
      </w:r>
      <w:r w:rsidR="003B7BC9" w:rsidRPr="00B06E82">
        <w:rPr>
          <w:rFonts w:ascii="Arial" w:eastAsia="Arial" w:hAnsi="Arial" w:cs="Arial"/>
          <w:color w:val="000000"/>
          <w:sz w:val="24"/>
          <w:szCs w:val="24"/>
        </w:rPr>
        <w:tab/>
      </w:r>
      <w:r w:rsidR="0060659B">
        <w:rPr>
          <w:rFonts w:ascii="Arial" w:eastAsia="Times New Roman" w:hAnsi="Arial" w:cs="Arial"/>
          <w:sz w:val="24"/>
          <w:szCs w:val="24"/>
        </w:rPr>
        <w:t xml:space="preserve">Hiring managers must </w:t>
      </w:r>
      <w:r w:rsidR="0060659B">
        <w:rPr>
          <w:rFonts w:ascii="Arial" w:eastAsia="Times New Roman" w:hAnsi="Arial" w:cs="Arial"/>
          <w:color w:val="000000"/>
          <w:sz w:val="24"/>
          <w:szCs w:val="24"/>
        </w:rPr>
        <w:t>e</w:t>
      </w:r>
      <w:r w:rsidR="00900375">
        <w:rPr>
          <w:rFonts w:ascii="Arial" w:eastAsia="Times New Roman" w:hAnsi="Arial" w:cs="Arial"/>
          <w:color w:val="000000"/>
          <w:sz w:val="24"/>
          <w:szCs w:val="24"/>
        </w:rPr>
        <w:t>valuate applications</w:t>
      </w:r>
      <w:r w:rsidR="00340CA4">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 xml:space="preserve"> </w:t>
      </w:r>
      <w:proofErr w:type="gramStart"/>
      <w:r w:rsidR="007108C8">
        <w:rPr>
          <w:rFonts w:ascii="Arial" w:eastAsia="Times New Roman" w:hAnsi="Arial" w:cs="Arial"/>
          <w:color w:val="000000"/>
          <w:sz w:val="24"/>
          <w:szCs w:val="24"/>
        </w:rPr>
        <w:t>Hiring</w:t>
      </w:r>
      <w:proofErr w:type="gramEnd"/>
      <w:r w:rsidR="007108C8">
        <w:rPr>
          <w:rFonts w:ascii="Arial" w:eastAsia="Times New Roman" w:hAnsi="Arial" w:cs="Arial"/>
          <w:color w:val="000000"/>
          <w:sz w:val="24"/>
          <w:szCs w:val="24"/>
        </w:rPr>
        <w:t xml:space="preserve"> manager and/or </w:t>
      </w:r>
      <w:r w:rsidR="0084740B" w:rsidRPr="0084740B">
        <w:rPr>
          <w:rFonts w:ascii="Arial" w:eastAsia="Times New Roman" w:hAnsi="Arial" w:cs="Arial"/>
          <w:color w:val="000000"/>
          <w:sz w:val="24"/>
          <w:szCs w:val="24"/>
        </w:rPr>
        <w:t xml:space="preserve">search </w:t>
      </w:r>
      <w:r w:rsidR="007108C8" w:rsidRPr="0084740B">
        <w:rPr>
          <w:rFonts w:ascii="Arial" w:eastAsia="Times New Roman" w:hAnsi="Arial" w:cs="Arial"/>
          <w:color w:val="000000"/>
          <w:sz w:val="24"/>
          <w:szCs w:val="24"/>
        </w:rPr>
        <w:t>committee</w:t>
      </w:r>
      <w:r w:rsidR="0060659B" w:rsidRPr="0084740B">
        <w:rPr>
          <w:rFonts w:ascii="Arial" w:eastAsia="Times New Roman" w:hAnsi="Arial" w:cs="Arial"/>
          <w:color w:val="000000"/>
          <w:sz w:val="24"/>
          <w:szCs w:val="24"/>
        </w:rPr>
        <w:t>s</w:t>
      </w:r>
      <w:r w:rsidR="007108C8">
        <w:rPr>
          <w:rFonts w:ascii="Arial" w:eastAsia="Times New Roman" w:hAnsi="Arial" w:cs="Arial"/>
          <w:color w:val="000000"/>
          <w:sz w:val="24"/>
          <w:szCs w:val="24"/>
        </w:rPr>
        <w:t xml:space="preserve"> </w:t>
      </w:r>
      <w:r w:rsidR="0060659B">
        <w:rPr>
          <w:rFonts w:ascii="Arial" w:eastAsia="Times New Roman" w:hAnsi="Arial" w:cs="Arial"/>
          <w:color w:val="000000"/>
          <w:sz w:val="24"/>
          <w:szCs w:val="24"/>
        </w:rPr>
        <w:t xml:space="preserve">will </w:t>
      </w:r>
      <w:r w:rsidR="007108C8">
        <w:rPr>
          <w:rFonts w:ascii="Arial" w:eastAsia="Times New Roman" w:hAnsi="Arial" w:cs="Arial"/>
          <w:color w:val="000000"/>
          <w:sz w:val="24"/>
          <w:szCs w:val="24"/>
        </w:rPr>
        <w:t xml:space="preserve">review </w:t>
      </w:r>
      <w:r w:rsidR="00C95F9E">
        <w:rPr>
          <w:rFonts w:ascii="Arial" w:eastAsia="Times New Roman" w:hAnsi="Arial" w:cs="Arial"/>
          <w:color w:val="000000"/>
          <w:sz w:val="24"/>
          <w:szCs w:val="24"/>
        </w:rPr>
        <w:t>applications</w:t>
      </w:r>
      <w:r w:rsidR="00854592">
        <w:rPr>
          <w:rFonts w:ascii="Arial" w:eastAsia="Times New Roman" w:hAnsi="Arial" w:cs="Arial"/>
          <w:color w:val="000000"/>
          <w:sz w:val="24"/>
          <w:szCs w:val="24"/>
        </w:rPr>
        <w:t xml:space="preserve"> and </w:t>
      </w:r>
      <w:r w:rsidR="006F3B2B">
        <w:rPr>
          <w:rFonts w:ascii="Arial" w:eastAsia="Times New Roman" w:hAnsi="Arial" w:cs="Arial"/>
          <w:color w:val="000000"/>
          <w:sz w:val="24"/>
          <w:szCs w:val="24"/>
        </w:rPr>
        <w:t>select</w:t>
      </w:r>
      <w:r w:rsidR="00013604">
        <w:rPr>
          <w:rFonts w:ascii="Arial" w:eastAsia="Times New Roman" w:hAnsi="Arial" w:cs="Arial"/>
          <w:color w:val="000000"/>
          <w:sz w:val="24"/>
          <w:szCs w:val="24"/>
        </w:rPr>
        <w:t xml:space="preserve"> qualified</w:t>
      </w:r>
      <w:r w:rsidR="006F3B2B">
        <w:rPr>
          <w:rFonts w:ascii="Arial" w:eastAsia="Times New Roman" w:hAnsi="Arial" w:cs="Arial"/>
          <w:color w:val="000000"/>
          <w:sz w:val="24"/>
          <w:szCs w:val="24"/>
        </w:rPr>
        <w:t xml:space="preserve"> candidates for interview.</w:t>
      </w:r>
      <w:r w:rsidR="007108C8">
        <w:rPr>
          <w:rFonts w:ascii="Arial" w:eastAsia="Times New Roman" w:hAnsi="Arial" w:cs="Arial"/>
          <w:color w:val="000000"/>
          <w:sz w:val="24"/>
          <w:szCs w:val="24"/>
        </w:rPr>
        <w:t xml:space="preserve"> </w:t>
      </w:r>
    </w:p>
    <w:p w14:paraId="7740A4E2"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060264F8" w14:textId="47607167" w:rsidR="003B7BC9" w:rsidRPr="0060659B" w:rsidRDefault="008D4FAD" w:rsidP="007A21AA">
      <w:pPr>
        <w:pStyle w:val="ListParagraph"/>
        <w:spacing w:after="0" w:line="240" w:lineRule="auto"/>
        <w:ind w:left="1800"/>
        <w:rPr>
          <w:rFonts w:ascii="Arial" w:eastAsia="Times New Roman" w:hAnsi="Arial" w:cs="Arial"/>
          <w:color w:val="000000"/>
          <w:sz w:val="24"/>
          <w:szCs w:val="24"/>
        </w:rPr>
      </w:pPr>
      <w:r w:rsidRPr="7825B994">
        <w:rPr>
          <w:rFonts w:ascii="Arial" w:eastAsia="Times New Roman" w:hAnsi="Arial" w:cs="Arial"/>
          <w:color w:val="000000" w:themeColor="text1"/>
          <w:sz w:val="24"/>
          <w:szCs w:val="24"/>
        </w:rPr>
        <w:t xml:space="preserve">Hiring managers </w:t>
      </w:r>
      <w:r w:rsidR="00F0063B" w:rsidRPr="7825B994">
        <w:rPr>
          <w:rFonts w:ascii="Arial" w:eastAsia="Times New Roman" w:hAnsi="Arial" w:cs="Arial"/>
          <w:color w:val="000000" w:themeColor="text1"/>
          <w:sz w:val="24"/>
          <w:szCs w:val="24"/>
        </w:rPr>
        <w:t xml:space="preserve">and/or </w:t>
      </w:r>
      <w:r w:rsidR="001A5F8F" w:rsidRPr="0084740B">
        <w:rPr>
          <w:rFonts w:ascii="Arial" w:eastAsia="Times New Roman" w:hAnsi="Arial" w:cs="Arial"/>
          <w:color w:val="000000" w:themeColor="text1"/>
          <w:sz w:val="24"/>
          <w:szCs w:val="24"/>
        </w:rPr>
        <w:t>search</w:t>
      </w:r>
      <w:r w:rsidR="00F0063B" w:rsidRPr="0084740B">
        <w:rPr>
          <w:rFonts w:ascii="Arial" w:eastAsia="Times New Roman" w:hAnsi="Arial" w:cs="Arial"/>
          <w:color w:val="000000" w:themeColor="text1"/>
          <w:sz w:val="24"/>
          <w:szCs w:val="24"/>
        </w:rPr>
        <w:t xml:space="preserve"> committees</w:t>
      </w:r>
      <w:r w:rsidR="00F0063B" w:rsidRPr="7825B994">
        <w:rPr>
          <w:rFonts w:ascii="Arial" w:eastAsia="Times New Roman" w:hAnsi="Arial" w:cs="Arial"/>
          <w:color w:val="000000" w:themeColor="text1"/>
          <w:sz w:val="24"/>
          <w:szCs w:val="24"/>
        </w:rPr>
        <w:t xml:space="preserve"> may choose to review a</w:t>
      </w:r>
      <w:r w:rsidR="00B13FE4" w:rsidRPr="7825B994">
        <w:rPr>
          <w:rFonts w:ascii="Arial" w:eastAsia="Times New Roman" w:hAnsi="Arial" w:cs="Arial"/>
          <w:color w:val="000000" w:themeColor="text1"/>
          <w:sz w:val="24"/>
          <w:szCs w:val="24"/>
        </w:rPr>
        <w:t>pplication</w:t>
      </w:r>
      <w:r w:rsidR="00F0063B" w:rsidRPr="7825B994">
        <w:rPr>
          <w:rFonts w:ascii="Arial" w:eastAsia="Times New Roman" w:hAnsi="Arial" w:cs="Arial"/>
          <w:color w:val="000000" w:themeColor="text1"/>
          <w:sz w:val="24"/>
          <w:szCs w:val="24"/>
        </w:rPr>
        <w:t>s</w:t>
      </w:r>
      <w:r w:rsidR="003B7BC9" w:rsidRPr="7825B994">
        <w:rPr>
          <w:rFonts w:ascii="Arial" w:eastAsia="Times New Roman" w:hAnsi="Arial" w:cs="Arial"/>
          <w:color w:val="000000" w:themeColor="text1"/>
          <w:sz w:val="24"/>
          <w:szCs w:val="24"/>
        </w:rPr>
        <w:t xml:space="preserve"> at any time during the posting period.</w:t>
      </w:r>
      <w:r w:rsidR="00231374">
        <w:rPr>
          <w:rFonts w:ascii="Arial" w:eastAsia="Times New Roman" w:hAnsi="Arial" w:cs="Arial"/>
          <w:color w:val="000000" w:themeColor="text1"/>
          <w:sz w:val="24"/>
          <w:szCs w:val="24"/>
        </w:rPr>
        <w:t xml:space="preserve"> </w:t>
      </w:r>
      <w:r w:rsidR="004D63ED">
        <w:rPr>
          <w:rFonts w:ascii="Arial" w:eastAsia="Times New Roman" w:hAnsi="Arial" w:cs="Arial"/>
          <w:color w:val="000000" w:themeColor="text1"/>
          <w:sz w:val="24"/>
          <w:szCs w:val="24"/>
        </w:rPr>
        <w:t xml:space="preserve">In instances where </w:t>
      </w:r>
      <w:r w:rsidR="005B105C" w:rsidRPr="0060659B">
        <w:rPr>
          <w:rFonts w:ascii="Arial" w:eastAsia="Times New Roman" w:hAnsi="Arial" w:cs="Arial"/>
          <w:color w:val="000000" w:themeColor="text1"/>
          <w:sz w:val="24"/>
          <w:szCs w:val="24"/>
        </w:rPr>
        <w:t xml:space="preserve">Talent Acquisition was notified to discontinue accepting applications </w:t>
      </w:r>
      <w:r w:rsidR="009B2AF2" w:rsidRPr="0060659B">
        <w:rPr>
          <w:rFonts w:ascii="Arial" w:eastAsia="Times New Roman" w:hAnsi="Arial" w:cs="Arial"/>
          <w:color w:val="000000" w:themeColor="text1"/>
          <w:sz w:val="24"/>
          <w:szCs w:val="24"/>
        </w:rPr>
        <w:t xml:space="preserve">prior to the closing date or </w:t>
      </w:r>
      <w:r w:rsidR="005B105C" w:rsidRPr="0060659B">
        <w:rPr>
          <w:rFonts w:ascii="Arial" w:eastAsia="Times New Roman" w:hAnsi="Arial" w:cs="Arial"/>
          <w:color w:val="000000" w:themeColor="text1"/>
          <w:sz w:val="24"/>
          <w:szCs w:val="24"/>
        </w:rPr>
        <w:t xml:space="preserve">on </w:t>
      </w:r>
      <w:r w:rsidR="009B2AF2" w:rsidRPr="0060659B">
        <w:rPr>
          <w:rFonts w:ascii="Arial" w:eastAsia="Times New Roman" w:hAnsi="Arial" w:cs="Arial"/>
          <w:color w:val="000000" w:themeColor="text1"/>
          <w:sz w:val="24"/>
          <w:szCs w:val="24"/>
        </w:rPr>
        <w:t>‘</w:t>
      </w:r>
      <w:r w:rsidR="005B105C" w:rsidRPr="0060659B">
        <w:rPr>
          <w:rFonts w:ascii="Arial" w:eastAsia="Times New Roman" w:hAnsi="Arial" w:cs="Arial"/>
          <w:color w:val="000000" w:themeColor="text1"/>
          <w:sz w:val="24"/>
          <w:szCs w:val="24"/>
        </w:rPr>
        <w:t>open until filled</w:t>
      </w:r>
      <w:r w:rsidR="009B2AF2" w:rsidRPr="0060659B">
        <w:rPr>
          <w:rFonts w:ascii="Arial" w:eastAsia="Times New Roman" w:hAnsi="Arial" w:cs="Arial"/>
          <w:color w:val="000000" w:themeColor="text1"/>
          <w:sz w:val="24"/>
          <w:szCs w:val="24"/>
        </w:rPr>
        <w:t>’</w:t>
      </w:r>
      <w:r w:rsidR="005B105C" w:rsidRPr="0060659B">
        <w:rPr>
          <w:rFonts w:ascii="Arial" w:eastAsia="Times New Roman" w:hAnsi="Arial" w:cs="Arial"/>
          <w:color w:val="000000" w:themeColor="text1"/>
          <w:sz w:val="24"/>
          <w:szCs w:val="24"/>
        </w:rPr>
        <w:t xml:space="preserve"> postings</w:t>
      </w:r>
      <w:r w:rsidR="009B2AF2" w:rsidRPr="0060659B">
        <w:rPr>
          <w:rFonts w:ascii="Arial" w:eastAsia="Times New Roman" w:hAnsi="Arial" w:cs="Arial"/>
          <w:color w:val="000000" w:themeColor="text1"/>
          <w:sz w:val="24"/>
          <w:szCs w:val="24"/>
        </w:rPr>
        <w:t>,</w:t>
      </w:r>
      <w:r w:rsidR="005B105C" w:rsidRPr="0060659B">
        <w:rPr>
          <w:rFonts w:ascii="Arial" w:eastAsia="Times New Roman" w:hAnsi="Arial" w:cs="Arial"/>
          <w:color w:val="000000" w:themeColor="text1"/>
          <w:sz w:val="24"/>
          <w:szCs w:val="24"/>
        </w:rPr>
        <w:t xml:space="preserve"> </w:t>
      </w:r>
      <w:r w:rsidR="009B2AF2" w:rsidRPr="0060659B">
        <w:rPr>
          <w:rFonts w:ascii="Arial" w:eastAsia="Times New Roman" w:hAnsi="Arial" w:cs="Arial"/>
          <w:color w:val="000000" w:themeColor="text1"/>
          <w:sz w:val="24"/>
          <w:szCs w:val="24"/>
        </w:rPr>
        <w:t>t</w:t>
      </w:r>
      <w:r w:rsidR="00231374" w:rsidRPr="0060659B">
        <w:rPr>
          <w:rFonts w:ascii="Arial" w:eastAsia="Times New Roman" w:hAnsi="Arial" w:cs="Arial"/>
          <w:color w:val="000000" w:themeColor="text1"/>
          <w:sz w:val="24"/>
          <w:szCs w:val="24"/>
        </w:rPr>
        <w:t>he hiring manager must review all received applications.</w:t>
      </w:r>
    </w:p>
    <w:p w14:paraId="681E411B" w14:textId="7AC033B9" w:rsidR="003B7BC9" w:rsidRPr="0060659B" w:rsidRDefault="003B7BC9" w:rsidP="007A21AA">
      <w:pPr>
        <w:spacing w:after="0" w:line="240" w:lineRule="auto"/>
        <w:ind w:left="1800" w:hanging="360"/>
        <w:rPr>
          <w:rFonts w:ascii="Arial" w:eastAsia="Times New Roman" w:hAnsi="Arial" w:cs="Arial"/>
          <w:sz w:val="24"/>
          <w:szCs w:val="24"/>
        </w:rPr>
      </w:pPr>
    </w:p>
    <w:p w14:paraId="24484CFF" w14:textId="4472AECD" w:rsidR="00537645" w:rsidRPr="0060659B" w:rsidRDefault="009F4476" w:rsidP="00537645">
      <w:pPr>
        <w:spacing w:after="0" w:line="240" w:lineRule="auto"/>
        <w:ind w:left="1800" w:hanging="360"/>
        <w:rPr>
          <w:rFonts w:ascii="Arial" w:eastAsia="Times New Roman" w:hAnsi="Arial" w:cs="Arial"/>
          <w:sz w:val="24"/>
          <w:szCs w:val="24"/>
        </w:rPr>
      </w:pPr>
      <w:r w:rsidRPr="0060659B">
        <w:rPr>
          <w:rFonts w:ascii="Arial" w:eastAsia="Times New Roman" w:hAnsi="Arial" w:cs="Arial"/>
          <w:color w:val="000000"/>
          <w:sz w:val="24"/>
          <w:szCs w:val="24"/>
        </w:rPr>
        <w:t>h</w:t>
      </w:r>
      <w:r w:rsidR="003B7BC9" w:rsidRPr="0060659B">
        <w:rPr>
          <w:rFonts w:ascii="Arial" w:eastAsia="Times New Roman" w:hAnsi="Arial" w:cs="Arial"/>
          <w:color w:val="000000"/>
          <w:sz w:val="24"/>
          <w:szCs w:val="24"/>
        </w:rPr>
        <w:t>.</w:t>
      </w:r>
      <w:r w:rsidR="003B7BC9" w:rsidRPr="0060659B">
        <w:rPr>
          <w:rFonts w:ascii="Arial" w:eastAsia="Times New Roman" w:hAnsi="Arial" w:cs="Arial"/>
          <w:color w:val="000000"/>
          <w:sz w:val="24"/>
          <w:szCs w:val="24"/>
        </w:rPr>
        <w:tab/>
      </w:r>
      <w:r w:rsidR="0060659B" w:rsidRPr="0060659B">
        <w:rPr>
          <w:rFonts w:ascii="Arial" w:eastAsia="Times New Roman" w:hAnsi="Arial" w:cs="Arial"/>
          <w:sz w:val="24"/>
          <w:szCs w:val="24"/>
        </w:rPr>
        <w:t xml:space="preserve">Hiring managers must </w:t>
      </w:r>
      <w:r w:rsidR="0060659B" w:rsidRPr="0060659B">
        <w:rPr>
          <w:rFonts w:ascii="Arial" w:eastAsia="Times New Roman" w:hAnsi="Arial" w:cs="Arial"/>
          <w:color w:val="000000"/>
          <w:sz w:val="24"/>
          <w:szCs w:val="24"/>
        </w:rPr>
        <w:t>d</w:t>
      </w:r>
      <w:r w:rsidR="00537645" w:rsidRPr="0060659B">
        <w:rPr>
          <w:rFonts w:ascii="Arial" w:eastAsia="Times New Roman" w:hAnsi="Arial" w:cs="Arial"/>
          <w:color w:val="000000"/>
          <w:sz w:val="24"/>
          <w:szCs w:val="24"/>
        </w:rPr>
        <w:t>evelop interview questions</w:t>
      </w:r>
      <w:r w:rsidR="0060659B" w:rsidRPr="0060659B">
        <w:rPr>
          <w:rFonts w:ascii="Arial" w:eastAsia="Times New Roman" w:hAnsi="Arial" w:cs="Arial"/>
          <w:color w:val="000000"/>
          <w:sz w:val="24"/>
          <w:szCs w:val="24"/>
        </w:rPr>
        <w:t xml:space="preserve"> </w:t>
      </w:r>
      <w:r w:rsidR="0076184F" w:rsidRPr="0060659B">
        <w:rPr>
          <w:rFonts w:ascii="Arial" w:eastAsia="Times New Roman" w:hAnsi="Arial" w:cs="Arial"/>
          <w:color w:val="000000"/>
          <w:sz w:val="24"/>
          <w:szCs w:val="24"/>
        </w:rPr>
        <w:t xml:space="preserve">based </w:t>
      </w:r>
      <w:r w:rsidR="002D00F5" w:rsidRPr="0060659B">
        <w:rPr>
          <w:rFonts w:ascii="Arial" w:eastAsia="Times New Roman" w:hAnsi="Arial" w:cs="Arial"/>
          <w:color w:val="000000"/>
          <w:sz w:val="24"/>
          <w:szCs w:val="24"/>
        </w:rPr>
        <w:t xml:space="preserve">on </w:t>
      </w:r>
      <w:r w:rsidR="0076184F" w:rsidRPr="0060659B">
        <w:rPr>
          <w:rFonts w:ascii="Arial" w:eastAsia="Times New Roman" w:hAnsi="Arial" w:cs="Arial"/>
          <w:color w:val="000000"/>
          <w:sz w:val="24"/>
          <w:szCs w:val="24"/>
        </w:rPr>
        <w:t>and relate</w:t>
      </w:r>
      <w:r w:rsidR="0060659B" w:rsidRPr="0060659B">
        <w:rPr>
          <w:rFonts w:ascii="Arial" w:eastAsia="Times New Roman" w:hAnsi="Arial" w:cs="Arial"/>
          <w:color w:val="000000"/>
          <w:sz w:val="24"/>
          <w:szCs w:val="24"/>
        </w:rPr>
        <w:t>d</w:t>
      </w:r>
      <w:r w:rsidR="0076184F" w:rsidRPr="0060659B">
        <w:rPr>
          <w:rFonts w:ascii="Arial" w:eastAsia="Times New Roman" w:hAnsi="Arial" w:cs="Arial"/>
          <w:color w:val="000000"/>
          <w:sz w:val="24"/>
          <w:szCs w:val="24"/>
        </w:rPr>
        <w:t xml:space="preserve"> to</w:t>
      </w:r>
      <w:r w:rsidR="003D4391" w:rsidRPr="0060659B">
        <w:rPr>
          <w:rFonts w:ascii="Arial" w:eastAsia="Times New Roman" w:hAnsi="Arial" w:cs="Arial"/>
          <w:color w:val="000000"/>
          <w:sz w:val="24"/>
          <w:szCs w:val="24"/>
        </w:rPr>
        <w:t xml:space="preserve"> the </w:t>
      </w:r>
      <w:r w:rsidR="00FB6ABC" w:rsidRPr="0060659B">
        <w:rPr>
          <w:rFonts w:ascii="Arial" w:eastAsia="Times New Roman" w:hAnsi="Arial" w:cs="Arial"/>
          <w:color w:val="000000"/>
          <w:sz w:val="24"/>
          <w:szCs w:val="24"/>
        </w:rPr>
        <w:t xml:space="preserve">position’s </w:t>
      </w:r>
      <w:r w:rsidR="002D00F5" w:rsidRPr="0060659B">
        <w:rPr>
          <w:rFonts w:ascii="Arial" w:eastAsia="Times New Roman" w:hAnsi="Arial" w:cs="Arial"/>
          <w:color w:val="000000"/>
          <w:sz w:val="24"/>
          <w:szCs w:val="24"/>
        </w:rPr>
        <w:t>evaluative criteria</w:t>
      </w:r>
      <w:r w:rsidR="00FB6ABC" w:rsidRPr="0060659B">
        <w:rPr>
          <w:rFonts w:ascii="Arial" w:eastAsia="Times New Roman" w:hAnsi="Arial" w:cs="Arial"/>
          <w:color w:val="000000"/>
          <w:sz w:val="24"/>
          <w:szCs w:val="24"/>
        </w:rPr>
        <w:t>.</w:t>
      </w:r>
      <w:r w:rsidR="00176622" w:rsidRPr="0060659B">
        <w:rPr>
          <w:rFonts w:ascii="Arial" w:eastAsia="Times New Roman" w:hAnsi="Arial" w:cs="Arial"/>
          <w:color w:val="000000"/>
          <w:sz w:val="24"/>
          <w:szCs w:val="24"/>
        </w:rPr>
        <w:t xml:space="preserve"> </w:t>
      </w:r>
      <w:r w:rsidR="00FB6ABC" w:rsidRPr="0060659B">
        <w:rPr>
          <w:rFonts w:ascii="Arial" w:eastAsia="Times New Roman" w:hAnsi="Arial" w:cs="Arial"/>
          <w:color w:val="000000"/>
          <w:sz w:val="24"/>
          <w:szCs w:val="24"/>
        </w:rPr>
        <w:t>E</w:t>
      </w:r>
      <w:r w:rsidR="00176622" w:rsidRPr="0060659B">
        <w:rPr>
          <w:rFonts w:ascii="Arial" w:eastAsia="Times New Roman" w:hAnsi="Arial" w:cs="Arial"/>
          <w:color w:val="000000"/>
          <w:sz w:val="24"/>
          <w:szCs w:val="24"/>
        </w:rPr>
        <w:t xml:space="preserve">valuation of the candidate’s responses should be used to ascertain </w:t>
      </w:r>
      <w:r w:rsidR="00E8185B" w:rsidRPr="0060659B">
        <w:rPr>
          <w:rFonts w:ascii="Arial" w:eastAsia="Times New Roman" w:hAnsi="Arial" w:cs="Arial"/>
          <w:color w:val="000000"/>
          <w:sz w:val="24"/>
          <w:szCs w:val="24"/>
        </w:rPr>
        <w:t xml:space="preserve">whether the candidate possesses the </w:t>
      </w:r>
      <w:r w:rsidR="00537645" w:rsidRPr="0060659B">
        <w:rPr>
          <w:rFonts w:ascii="Arial" w:eastAsia="Times New Roman" w:hAnsi="Arial" w:cs="Arial"/>
          <w:color w:val="000000"/>
          <w:sz w:val="24"/>
          <w:szCs w:val="24"/>
        </w:rPr>
        <w:t>knowledge, skills, abilities, and experience necessary to perform the job</w:t>
      </w:r>
      <w:r w:rsidR="00AD649F" w:rsidRPr="0060659B">
        <w:rPr>
          <w:rFonts w:ascii="Arial" w:eastAsia="Times New Roman" w:hAnsi="Arial" w:cs="Arial"/>
          <w:color w:val="000000"/>
          <w:sz w:val="24"/>
          <w:szCs w:val="24"/>
        </w:rPr>
        <w:t xml:space="preserve"> successfully</w:t>
      </w:r>
      <w:r w:rsidR="00FE6054" w:rsidRPr="0060659B">
        <w:rPr>
          <w:rFonts w:ascii="Arial" w:eastAsia="Times New Roman" w:hAnsi="Arial" w:cs="Arial"/>
          <w:color w:val="000000"/>
          <w:sz w:val="24"/>
          <w:szCs w:val="24"/>
        </w:rPr>
        <w:t>.</w:t>
      </w:r>
      <w:r w:rsidR="00537645" w:rsidRPr="0060659B">
        <w:rPr>
          <w:rFonts w:ascii="Arial" w:eastAsia="Times New Roman" w:hAnsi="Arial" w:cs="Arial"/>
          <w:color w:val="000000"/>
          <w:sz w:val="24"/>
          <w:szCs w:val="24"/>
        </w:rPr>
        <w:t xml:space="preserve"> </w:t>
      </w:r>
    </w:p>
    <w:p w14:paraId="7494F935" w14:textId="77777777" w:rsidR="00537645" w:rsidRPr="0060659B" w:rsidRDefault="00537645" w:rsidP="00391FD4">
      <w:pPr>
        <w:tabs>
          <w:tab w:val="left" w:pos="1800"/>
        </w:tabs>
        <w:spacing w:after="0" w:line="240" w:lineRule="auto"/>
        <w:ind w:left="1800" w:hanging="360"/>
        <w:rPr>
          <w:rFonts w:ascii="Arial" w:eastAsia="Times New Roman" w:hAnsi="Arial" w:cs="Arial"/>
          <w:color w:val="000000"/>
          <w:sz w:val="24"/>
          <w:szCs w:val="24"/>
        </w:rPr>
      </w:pPr>
    </w:p>
    <w:p w14:paraId="539C3E14" w14:textId="11EA8313" w:rsidR="00B34BC2" w:rsidRPr="00300989" w:rsidRDefault="0060659B" w:rsidP="0060659B">
      <w:pPr>
        <w:pStyle w:val="ListParagraph"/>
        <w:numPr>
          <w:ilvl w:val="0"/>
          <w:numId w:val="43"/>
        </w:numPr>
        <w:tabs>
          <w:tab w:val="left" w:pos="1800"/>
        </w:tabs>
        <w:spacing w:after="0" w:line="240" w:lineRule="auto"/>
        <w:ind w:left="1800"/>
        <w:rPr>
          <w:rFonts w:ascii="Arial" w:eastAsia="Times New Roman" w:hAnsi="Arial" w:cs="Arial"/>
          <w:color w:val="000000"/>
          <w:sz w:val="24"/>
          <w:szCs w:val="24"/>
        </w:rPr>
      </w:pPr>
      <w:r>
        <w:rPr>
          <w:rFonts w:ascii="Arial" w:eastAsia="Times New Roman" w:hAnsi="Arial" w:cs="Arial"/>
          <w:sz w:val="24"/>
          <w:szCs w:val="24"/>
        </w:rPr>
        <w:t xml:space="preserve">Hiring managers must </w:t>
      </w:r>
      <w:r>
        <w:rPr>
          <w:rFonts w:ascii="Arial" w:eastAsia="Times New Roman" w:hAnsi="Arial" w:cs="Arial"/>
          <w:color w:val="000000" w:themeColor="text1"/>
          <w:sz w:val="24"/>
          <w:szCs w:val="24"/>
        </w:rPr>
        <w:t>c</w:t>
      </w:r>
      <w:r w:rsidR="001A5343" w:rsidRPr="0060659B">
        <w:rPr>
          <w:rFonts w:ascii="Arial" w:eastAsia="Times New Roman" w:hAnsi="Arial" w:cs="Arial"/>
          <w:color w:val="000000" w:themeColor="text1"/>
          <w:sz w:val="24"/>
          <w:szCs w:val="24"/>
        </w:rPr>
        <w:t>onduct i</w:t>
      </w:r>
      <w:r w:rsidR="003B7BC9" w:rsidRPr="0060659B">
        <w:rPr>
          <w:rFonts w:ascii="Arial" w:eastAsia="Times New Roman" w:hAnsi="Arial" w:cs="Arial"/>
          <w:color w:val="000000" w:themeColor="text1"/>
          <w:sz w:val="24"/>
          <w:szCs w:val="24"/>
        </w:rPr>
        <w:t>nterviews</w:t>
      </w:r>
      <w:r w:rsidR="00340CA4" w:rsidRPr="0060659B">
        <w:rPr>
          <w:rFonts w:ascii="Arial" w:eastAsia="Times New Roman" w:hAnsi="Arial" w:cs="Arial"/>
          <w:color w:val="000000" w:themeColor="text1"/>
          <w:sz w:val="24"/>
          <w:szCs w:val="24"/>
        </w:rPr>
        <w:t xml:space="preserve">. </w:t>
      </w:r>
      <w:r w:rsidR="003B7BC9" w:rsidRPr="0060659B">
        <w:rPr>
          <w:rFonts w:ascii="Arial" w:eastAsia="Times New Roman" w:hAnsi="Arial" w:cs="Arial"/>
          <w:color w:val="000000" w:themeColor="text1"/>
          <w:sz w:val="24"/>
          <w:szCs w:val="24"/>
        </w:rPr>
        <w:t xml:space="preserve">The hiring manager </w:t>
      </w:r>
      <w:r w:rsidR="001A5343" w:rsidRPr="0060659B">
        <w:rPr>
          <w:rFonts w:ascii="Arial" w:eastAsia="Times New Roman" w:hAnsi="Arial" w:cs="Arial"/>
          <w:color w:val="000000" w:themeColor="text1"/>
          <w:sz w:val="24"/>
          <w:szCs w:val="24"/>
        </w:rPr>
        <w:t xml:space="preserve">and/or </w:t>
      </w:r>
      <w:r w:rsidR="001A5F8F" w:rsidRPr="00300989">
        <w:rPr>
          <w:rFonts w:ascii="Arial" w:eastAsia="Times New Roman" w:hAnsi="Arial" w:cs="Arial"/>
          <w:color w:val="000000" w:themeColor="text1"/>
          <w:sz w:val="24"/>
          <w:szCs w:val="24"/>
        </w:rPr>
        <w:t>search</w:t>
      </w:r>
      <w:r w:rsidR="001A5343" w:rsidRPr="00300989">
        <w:rPr>
          <w:rFonts w:ascii="Arial" w:eastAsia="Times New Roman" w:hAnsi="Arial" w:cs="Arial"/>
          <w:color w:val="000000" w:themeColor="text1"/>
          <w:sz w:val="24"/>
          <w:szCs w:val="24"/>
        </w:rPr>
        <w:t xml:space="preserve"> committee </w:t>
      </w:r>
      <w:r w:rsidRPr="00300989">
        <w:rPr>
          <w:rFonts w:ascii="Arial" w:eastAsia="Times New Roman" w:hAnsi="Arial" w:cs="Arial"/>
          <w:color w:val="000000" w:themeColor="text1"/>
          <w:sz w:val="24"/>
          <w:szCs w:val="24"/>
        </w:rPr>
        <w:t xml:space="preserve">will </w:t>
      </w:r>
      <w:r w:rsidR="001A5343" w:rsidRPr="00300989">
        <w:rPr>
          <w:rFonts w:ascii="Arial" w:eastAsia="Times New Roman" w:hAnsi="Arial" w:cs="Arial"/>
          <w:color w:val="000000" w:themeColor="text1"/>
          <w:sz w:val="24"/>
          <w:szCs w:val="24"/>
        </w:rPr>
        <w:t xml:space="preserve">arrange and conduct </w:t>
      </w:r>
      <w:r w:rsidR="003B7BC9" w:rsidRPr="00300989">
        <w:rPr>
          <w:rFonts w:ascii="Arial" w:eastAsia="Times New Roman" w:hAnsi="Arial" w:cs="Arial"/>
          <w:color w:val="000000" w:themeColor="text1"/>
          <w:sz w:val="24"/>
          <w:szCs w:val="24"/>
        </w:rPr>
        <w:t>interviews with</w:t>
      </w:r>
      <w:r w:rsidR="003F633C" w:rsidRPr="00300989">
        <w:rPr>
          <w:rFonts w:ascii="Arial" w:eastAsia="Times New Roman" w:hAnsi="Arial" w:cs="Arial"/>
          <w:color w:val="000000" w:themeColor="text1"/>
          <w:sz w:val="24"/>
          <w:szCs w:val="24"/>
        </w:rPr>
        <w:t xml:space="preserve"> </w:t>
      </w:r>
      <w:r w:rsidR="0017288F" w:rsidRPr="00300989">
        <w:rPr>
          <w:rFonts w:ascii="Arial" w:eastAsia="Times New Roman" w:hAnsi="Arial" w:cs="Arial"/>
          <w:color w:val="000000" w:themeColor="text1"/>
          <w:sz w:val="24"/>
          <w:szCs w:val="24"/>
        </w:rPr>
        <w:t xml:space="preserve">selected </w:t>
      </w:r>
      <w:r w:rsidR="003B7BC9" w:rsidRPr="00300989">
        <w:rPr>
          <w:rFonts w:ascii="Arial" w:eastAsia="Times New Roman" w:hAnsi="Arial" w:cs="Arial"/>
          <w:color w:val="000000" w:themeColor="text1"/>
          <w:sz w:val="24"/>
          <w:szCs w:val="24"/>
        </w:rPr>
        <w:t>candidates.</w:t>
      </w:r>
      <w:r w:rsidR="00A76086" w:rsidRPr="00300989">
        <w:rPr>
          <w:rFonts w:ascii="Arial" w:eastAsia="Times New Roman" w:hAnsi="Arial" w:cs="Arial"/>
          <w:color w:val="000000" w:themeColor="text1"/>
          <w:sz w:val="24"/>
          <w:szCs w:val="24"/>
        </w:rPr>
        <w:t xml:space="preserve"> </w:t>
      </w:r>
      <w:r w:rsidRPr="00300989">
        <w:rPr>
          <w:rFonts w:ascii="Arial" w:eastAsia="Times New Roman" w:hAnsi="Arial" w:cs="Arial"/>
          <w:color w:val="000000" w:themeColor="text1"/>
          <w:sz w:val="24"/>
          <w:szCs w:val="24"/>
        </w:rPr>
        <w:t>T</w:t>
      </w:r>
      <w:r w:rsidR="00A76086" w:rsidRPr="00300989">
        <w:rPr>
          <w:rFonts w:ascii="Arial" w:eastAsia="Times New Roman" w:hAnsi="Arial" w:cs="Arial"/>
          <w:color w:val="000000" w:themeColor="text1"/>
          <w:sz w:val="24"/>
          <w:szCs w:val="24"/>
        </w:rPr>
        <w:t xml:space="preserve">he </w:t>
      </w:r>
      <w:hyperlink r:id="rId38" w:history="1">
        <w:r w:rsidR="00A76086" w:rsidRPr="00300989">
          <w:rPr>
            <w:rStyle w:val="Hyperlink"/>
            <w:rFonts w:ascii="Arial" w:hAnsi="Arial" w:cs="Arial"/>
            <w:sz w:val="24"/>
            <w:szCs w:val="24"/>
          </w:rPr>
          <w:t xml:space="preserve">hiring </w:t>
        </w:r>
        <w:r w:rsidR="004517E9" w:rsidRPr="00300989">
          <w:rPr>
            <w:rStyle w:val="Hyperlink"/>
            <w:rFonts w:ascii="Arial" w:hAnsi="Arial" w:cs="Arial"/>
            <w:sz w:val="24"/>
            <w:szCs w:val="24"/>
          </w:rPr>
          <w:t>toolkit</w:t>
        </w:r>
      </w:hyperlink>
      <w:r w:rsidR="004517E9" w:rsidRPr="00300989">
        <w:rPr>
          <w:rFonts w:ascii="Arial" w:eastAsia="Times New Roman" w:hAnsi="Arial" w:cs="Arial"/>
          <w:color w:val="000000" w:themeColor="text1"/>
          <w:sz w:val="24"/>
          <w:szCs w:val="24"/>
        </w:rPr>
        <w:t xml:space="preserve"> </w:t>
      </w:r>
      <w:r w:rsidRPr="00300989">
        <w:rPr>
          <w:rFonts w:ascii="Arial" w:eastAsia="Times New Roman" w:hAnsi="Arial" w:cs="Arial"/>
          <w:color w:val="000000" w:themeColor="text1"/>
          <w:sz w:val="24"/>
          <w:szCs w:val="24"/>
        </w:rPr>
        <w:t xml:space="preserve">provides additional </w:t>
      </w:r>
      <w:r w:rsidR="00147C05" w:rsidRPr="00300989">
        <w:rPr>
          <w:rFonts w:ascii="Arial" w:eastAsia="Times New Roman" w:hAnsi="Arial" w:cs="Arial"/>
          <w:color w:val="000000" w:themeColor="text1"/>
          <w:sz w:val="24"/>
          <w:szCs w:val="24"/>
        </w:rPr>
        <w:t>guidelines and</w:t>
      </w:r>
      <w:r w:rsidR="004517E9" w:rsidRPr="00300989">
        <w:rPr>
          <w:rFonts w:ascii="Arial" w:eastAsia="Times New Roman" w:hAnsi="Arial" w:cs="Arial"/>
          <w:color w:val="000000" w:themeColor="text1"/>
          <w:sz w:val="24"/>
          <w:szCs w:val="24"/>
        </w:rPr>
        <w:t xml:space="preserve"> best practices.</w:t>
      </w:r>
      <w:r w:rsidR="003B7BC9" w:rsidRPr="00300989">
        <w:rPr>
          <w:rFonts w:ascii="Arial" w:eastAsia="Times New Roman" w:hAnsi="Arial" w:cs="Arial"/>
          <w:color w:val="000000" w:themeColor="text1"/>
          <w:sz w:val="24"/>
          <w:szCs w:val="24"/>
        </w:rPr>
        <w:t xml:space="preserve"> </w:t>
      </w:r>
    </w:p>
    <w:p w14:paraId="2B3478E2" w14:textId="50C64CB9" w:rsidR="00F179FE" w:rsidRPr="00300989" w:rsidRDefault="00B34BC2" w:rsidP="00391FD4">
      <w:pPr>
        <w:tabs>
          <w:tab w:val="left" w:pos="1800"/>
        </w:tabs>
        <w:spacing w:after="0" w:line="240" w:lineRule="auto"/>
        <w:ind w:left="1800" w:hanging="360"/>
        <w:rPr>
          <w:rFonts w:ascii="Arial" w:eastAsia="Times New Roman" w:hAnsi="Arial" w:cs="Arial"/>
          <w:color w:val="000000"/>
          <w:sz w:val="24"/>
          <w:szCs w:val="24"/>
        </w:rPr>
      </w:pPr>
      <w:r w:rsidRPr="00300989">
        <w:rPr>
          <w:rFonts w:ascii="Arial" w:eastAsia="Times New Roman" w:hAnsi="Arial" w:cs="Arial"/>
          <w:color w:val="000000"/>
          <w:sz w:val="24"/>
          <w:szCs w:val="24"/>
        </w:rPr>
        <w:tab/>
      </w:r>
    </w:p>
    <w:p w14:paraId="134D5797" w14:textId="3A91B95C" w:rsidR="00F759AB" w:rsidRPr="00300989" w:rsidRDefault="00F75221" w:rsidP="007A21AA">
      <w:pPr>
        <w:tabs>
          <w:tab w:val="left" w:pos="1800"/>
        </w:tabs>
        <w:spacing w:after="0" w:line="240" w:lineRule="auto"/>
        <w:ind w:left="1800"/>
        <w:rPr>
          <w:rFonts w:ascii="Arial" w:eastAsia="Times New Roman" w:hAnsi="Arial" w:cs="Arial"/>
          <w:sz w:val="24"/>
          <w:szCs w:val="24"/>
        </w:rPr>
      </w:pPr>
      <w:r w:rsidRPr="00300989">
        <w:rPr>
          <w:rFonts w:ascii="Arial" w:eastAsia="Times New Roman" w:hAnsi="Arial" w:cs="Arial"/>
          <w:color w:val="000000"/>
          <w:sz w:val="24"/>
          <w:szCs w:val="24"/>
        </w:rPr>
        <w:t>C</w:t>
      </w:r>
      <w:r w:rsidR="00F759AB" w:rsidRPr="00300989">
        <w:rPr>
          <w:rFonts w:ascii="Arial" w:eastAsia="Times New Roman" w:hAnsi="Arial" w:cs="Arial"/>
          <w:color w:val="000000"/>
          <w:sz w:val="24"/>
          <w:szCs w:val="24"/>
        </w:rPr>
        <w:t xml:space="preserve">andidates that meet the minimum requirement and request for </w:t>
      </w:r>
      <w:hyperlink r:id="rId39" w:history="1">
        <w:r w:rsidR="00F759AB" w:rsidRPr="00300989">
          <w:rPr>
            <w:rStyle w:val="Hyperlink"/>
            <w:rFonts w:ascii="Arial" w:eastAsia="Times New Roman" w:hAnsi="Arial" w:cs="Arial"/>
            <w:sz w:val="24"/>
            <w:szCs w:val="24"/>
          </w:rPr>
          <w:t>veteran</w:t>
        </w:r>
        <w:r w:rsidR="00545B0C" w:rsidRPr="00300989">
          <w:rPr>
            <w:rStyle w:val="Hyperlink"/>
            <w:rFonts w:ascii="Arial" w:eastAsia="Times New Roman" w:hAnsi="Arial" w:cs="Arial"/>
            <w:sz w:val="24"/>
            <w:szCs w:val="24"/>
          </w:rPr>
          <w:t>’</w:t>
        </w:r>
        <w:r w:rsidR="00F759AB" w:rsidRPr="00300989">
          <w:rPr>
            <w:rStyle w:val="Hyperlink"/>
            <w:rFonts w:ascii="Arial" w:eastAsia="Times New Roman" w:hAnsi="Arial" w:cs="Arial"/>
            <w:sz w:val="24"/>
            <w:szCs w:val="24"/>
          </w:rPr>
          <w:t>s preference</w:t>
        </w:r>
      </w:hyperlink>
      <w:r w:rsidR="006C1881" w:rsidRPr="00300989">
        <w:rPr>
          <w:rFonts w:ascii="Arial" w:eastAsia="Times New Roman" w:hAnsi="Arial" w:cs="Arial"/>
          <w:color w:val="000000"/>
          <w:sz w:val="24"/>
          <w:szCs w:val="24"/>
        </w:rPr>
        <w:t xml:space="preserve"> </w:t>
      </w:r>
      <w:r w:rsidRPr="00300989">
        <w:rPr>
          <w:rFonts w:ascii="Arial" w:eastAsia="Times New Roman" w:hAnsi="Arial" w:cs="Arial"/>
          <w:color w:val="000000"/>
          <w:sz w:val="24"/>
          <w:szCs w:val="24"/>
        </w:rPr>
        <w:t xml:space="preserve">or those that indicate they qualify </w:t>
      </w:r>
      <w:r w:rsidR="005529B2" w:rsidRPr="00300989">
        <w:rPr>
          <w:rFonts w:ascii="Arial" w:eastAsia="Times New Roman" w:hAnsi="Arial" w:cs="Arial"/>
          <w:color w:val="000000"/>
          <w:sz w:val="24"/>
          <w:szCs w:val="24"/>
        </w:rPr>
        <w:t xml:space="preserve">as a </w:t>
      </w:r>
      <w:hyperlink r:id="rId40" w:history="1">
        <w:r w:rsidR="005529B2" w:rsidRPr="00300989">
          <w:rPr>
            <w:rStyle w:val="Hyperlink"/>
            <w:rFonts w:ascii="Arial" w:eastAsia="Times New Roman" w:hAnsi="Arial" w:cs="Arial"/>
            <w:sz w:val="24"/>
            <w:szCs w:val="24"/>
          </w:rPr>
          <w:t>former foster youth</w:t>
        </w:r>
      </w:hyperlink>
      <w:r w:rsidR="005529B2" w:rsidRPr="00300989">
        <w:rPr>
          <w:rFonts w:ascii="Arial" w:eastAsia="Times New Roman" w:hAnsi="Arial" w:cs="Arial"/>
          <w:color w:val="000000"/>
          <w:sz w:val="24"/>
          <w:szCs w:val="24"/>
        </w:rPr>
        <w:t xml:space="preserve"> </w:t>
      </w:r>
      <w:r w:rsidR="006C1881" w:rsidRPr="00300989">
        <w:rPr>
          <w:rFonts w:ascii="Arial" w:eastAsia="Times New Roman" w:hAnsi="Arial" w:cs="Arial"/>
          <w:color w:val="000000"/>
          <w:sz w:val="24"/>
          <w:szCs w:val="24"/>
        </w:rPr>
        <w:t xml:space="preserve">must </w:t>
      </w:r>
      <w:r w:rsidR="00E35BF8" w:rsidRPr="00300989">
        <w:rPr>
          <w:rFonts w:ascii="Arial" w:eastAsia="Times New Roman" w:hAnsi="Arial" w:cs="Arial"/>
          <w:color w:val="000000"/>
          <w:sz w:val="24"/>
          <w:szCs w:val="24"/>
        </w:rPr>
        <w:t>be offered an interview.</w:t>
      </w:r>
    </w:p>
    <w:p w14:paraId="7876E02A" w14:textId="5029E2F7" w:rsidR="003B7BC9" w:rsidRPr="00300989" w:rsidRDefault="003B7BC9" w:rsidP="007A21AA">
      <w:pPr>
        <w:tabs>
          <w:tab w:val="left" w:pos="1800"/>
        </w:tabs>
        <w:spacing w:after="0" w:line="240" w:lineRule="auto"/>
        <w:ind w:left="1080" w:hanging="360"/>
        <w:rPr>
          <w:rFonts w:ascii="Arial" w:eastAsia="Times New Roman" w:hAnsi="Arial" w:cs="Arial"/>
          <w:sz w:val="24"/>
          <w:szCs w:val="24"/>
        </w:rPr>
      </w:pPr>
    </w:p>
    <w:p w14:paraId="7682E83B" w14:textId="544A51B4" w:rsidR="004D0392" w:rsidRPr="0060659B" w:rsidRDefault="0060659B" w:rsidP="00391FD4">
      <w:pPr>
        <w:tabs>
          <w:tab w:val="left" w:pos="1800"/>
        </w:tabs>
        <w:spacing w:after="0" w:line="240" w:lineRule="auto"/>
        <w:ind w:left="1800" w:hanging="360"/>
        <w:rPr>
          <w:rFonts w:ascii="Arial" w:eastAsia="Times New Roman" w:hAnsi="Arial" w:cs="Arial"/>
          <w:color w:val="000000"/>
          <w:sz w:val="24"/>
          <w:szCs w:val="24"/>
        </w:rPr>
      </w:pPr>
      <w:r w:rsidRPr="00300989">
        <w:rPr>
          <w:rFonts w:ascii="Arial" w:eastAsia="Times New Roman" w:hAnsi="Arial" w:cs="Arial"/>
          <w:color w:val="000000" w:themeColor="text1"/>
          <w:sz w:val="24"/>
          <w:szCs w:val="24"/>
        </w:rPr>
        <w:t>j</w:t>
      </w:r>
      <w:r w:rsidR="003B7BC9" w:rsidRPr="00300989">
        <w:rPr>
          <w:rFonts w:ascii="Arial" w:eastAsia="Times New Roman" w:hAnsi="Arial" w:cs="Arial"/>
          <w:color w:val="000000" w:themeColor="text1"/>
          <w:sz w:val="24"/>
          <w:szCs w:val="24"/>
        </w:rPr>
        <w:t>.</w:t>
      </w:r>
      <w:r w:rsidR="008511B6" w:rsidRPr="00300989">
        <w:rPr>
          <w:rFonts w:ascii="Arial" w:hAnsi="Arial" w:cs="Arial"/>
          <w:sz w:val="24"/>
          <w:szCs w:val="24"/>
        </w:rPr>
        <w:tab/>
      </w:r>
      <w:r w:rsidRPr="00300989">
        <w:rPr>
          <w:rFonts w:ascii="Arial" w:eastAsia="Times New Roman" w:hAnsi="Arial" w:cs="Arial"/>
          <w:sz w:val="24"/>
          <w:szCs w:val="24"/>
        </w:rPr>
        <w:t xml:space="preserve">Hiring managers must </w:t>
      </w:r>
      <w:r w:rsidRPr="00300989">
        <w:rPr>
          <w:rFonts w:ascii="Arial" w:eastAsia="Times New Roman" w:hAnsi="Arial" w:cs="Arial"/>
          <w:color w:val="000000" w:themeColor="text1"/>
          <w:sz w:val="24"/>
          <w:szCs w:val="24"/>
        </w:rPr>
        <w:t>e</w:t>
      </w:r>
      <w:r w:rsidR="006B3199" w:rsidRPr="00300989">
        <w:rPr>
          <w:rFonts w:ascii="Arial" w:eastAsia="Times New Roman" w:hAnsi="Arial" w:cs="Arial"/>
          <w:color w:val="000000" w:themeColor="text1"/>
          <w:sz w:val="24"/>
          <w:szCs w:val="24"/>
        </w:rPr>
        <w:t>valuate candidates</w:t>
      </w:r>
      <w:r w:rsidR="00340CA4" w:rsidRPr="00300989">
        <w:rPr>
          <w:rFonts w:ascii="Arial" w:eastAsia="Times New Roman" w:hAnsi="Arial" w:cs="Arial"/>
          <w:color w:val="000000" w:themeColor="text1"/>
          <w:sz w:val="24"/>
          <w:szCs w:val="24"/>
        </w:rPr>
        <w:t>.</w:t>
      </w:r>
      <w:r w:rsidR="006B3199" w:rsidRPr="00300989">
        <w:rPr>
          <w:rFonts w:ascii="Arial" w:eastAsia="Times New Roman" w:hAnsi="Arial" w:cs="Arial"/>
          <w:color w:val="000000" w:themeColor="text1"/>
          <w:sz w:val="24"/>
          <w:szCs w:val="24"/>
        </w:rPr>
        <w:t xml:space="preserve"> </w:t>
      </w:r>
      <w:r w:rsidR="00C026FB" w:rsidRPr="00300989">
        <w:rPr>
          <w:rFonts w:ascii="Arial" w:eastAsia="Times New Roman" w:hAnsi="Arial" w:cs="Arial"/>
          <w:color w:val="000000" w:themeColor="text1"/>
          <w:sz w:val="24"/>
          <w:szCs w:val="24"/>
        </w:rPr>
        <w:t>Following the interview process, h</w:t>
      </w:r>
      <w:r w:rsidR="002C463F" w:rsidRPr="00300989">
        <w:rPr>
          <w:rFonts w:ascii="Arial" w:eastAsia="Times New Roman" w:hAnsi="Arial" w:cs="Arial"/>
          <w:color w:val="000000" w:themeColor="text1"/>
          <w:sz w:val="24"/>
          <w:szCs w:val="24"/>
        </w:rPr>
        <w:t xml:space="preserve">iring managers and/or </w:t>
      </w:r>
      <w:r w:rsidR="00897F1E" w:rsidRPr="00300989">
        <w:rPr>
          <w:rFonts w:ascii="Arial" w:eastAsia="Times New Roman" w:hAnsi="Arial" w:cs="Arial"/>
          <w:color w:val="000000" w:themeColor="text1"/>
          <w:sz w:val="24"/>
          <w:szCs w:val="24"/>
        </w:rPr>
        <w:t>search</w:t>
      </w:r>
      <w:r w:rsidR="002C463F" w:rsidRPr="00300989">
        <w:rPr>
          <w:rFonts w:ascii="Arial" w:eastAsia="Times New Roman" w:hAnsi="Arial" w:cs="Arial"/>
          <w:color w:val="000000" w:themeColor="text1"/>
          <w:sz w:val="24"/>
          <w:szCs w:val="24"/>
        </w:rPr>
        <w:t xml:space="preserve"> committees</w:t>
      </w:r>
      <w:r w:rsidR="002C463F" w:rsidRPr="0060659B">
        <w:rPr>
          <w:rFonts w:ascii="Arial" w:eastAsia="Times New Roman" w:hAnsi="Arial" w:cs="Arial"/>
          <w:color w:val="000000" w:themeColor="text1"/>
          <w:sz w:val="24"/>
          <w:szCs w:val="24"/>
        </w:rPr>
        <w:t xml:space="preserve"> </w:t>
      </w:r>
      <w:r w:rsidR="00706B70" w:rsidRPr="0060659B">
        <w:rPr>
          <w:rFonts w:ascii="Arial" w:eastAsia="Times New Roman" w:hAnsi="Arial" w:cs="Arial"/>
          <w:color w:val="000000" w:themeColor="text1"/>
          <w:sz w:val="24"/>
          <w:szCs w:val="24"/>
        </w:rPr>
        <w:t xml:space="preserve">should </w:t>
      </w:r>
      <w:r w:rsidR="009C4A62" w:rsidRPr="0060659B">
        <w:rPr>
          <w:rFonts w:ascii="Arial" w:eastAsia="Times New Roman" w:hAnsi="Arial" w:cs="Arial"/>
          <w:color w:val="000000" w:themeColor="text1"/>
          <w:sz w:val="24"/>
          <w:szCs w:val="24"/>
        </w:rPr>
        <w:t xml:space="preserve">record </w:t>
      </w:r>
      <w:r w:rsidR="00500458" w:rsidRPr="0060659B">
        <w:rPr>
          <w:rFonts w:ascii="Arial" w:eastAsia="Times New Roman" w:hAnsi="Arial" w:cs="Arial"/>
          <w:color w:val="000000" w:themeColor="text1"/>
          <w:sz w:val="24"/>
          <w:szCs w:val="24"/>
        </w:rPr>
        <w:t>th</w:t>
      </w:r>
      <w:r w:rsidR="00733A03" w:rsidRPr="0060659B">
        <w:rPr>
          <w:rFonts w:ascii="Arial" w:eastAsia="Times New Roman" w:hAnsi="Arial" w:cs="Arial"/>
          <w:color w:val="000000" w:themeColor="text1"/>
          <w:sz w:val="24"/>
          <w:szCs w:val="24"/>
        </w:rPr>
        <w:t>eir</w:t>
      </w:r>
      <w:r w:rsidR="00DF08CA" w:rsidRPr="0060659B">
        <w:rPr>
          <w:rFonts w:ascii="Arial" w:eastAsia="Times New Roman" w:hAnsi="Arial" w:cs="Arial"/>
          <w:color w:val="000000" w:themeColor="text1"/>
          <w:sz w:val="24"/>
          <w:szCs w:val="24"/>
        </w:rPr>
        <w:t xml:space="preserve"> candidate evaluations </w:t>
      </w:r>
      <w:r w:rsidR="00D24344" w:rsidRPr="0060659B">
        <w:rPr>
          <w:rFonts w:ascii="Arial" w:eastAsia="Times New Roman" w:hAnsi="Arial" w:cs="Arial"/>
          <w:color w:val="000000" w:themeColor="text1"/>
          <w:sz w:val="24"/>
          <w:szCs w:val="24"/>
        </w:rPr>
        <w:t xml:space="preserve">using the evaluative criteria </w:t>
      </w:r>
      <w:r w:rsidR="00F6773E" w:rsidRPr="0060659B">
        <w:rPr>
          <w:rFonts w:ascii="Arial" w:eastAsia="Times New Roman" w:hAnsi="Arial" w:cs="Arial"/>
          <w:color w:val="000000" w:themeColor="text1"/>
          <w:sz w:val="24"/>
          <w:szCs w:val="24"/>
        </w:rPr>
        <w:t>feature in PeopleAdmin.</w:t>
      </w:r>
      <w:r w:rsidR="008A34BD" w:rsidRPr="0060659B">
        <w:rPr>
          <w:rFonts w:ascii="Arial" w:eastAsia="Times New Roman" w:hAnsi="Arial" w:cs="Arial"/>
          <w:color w:val="000000" w:themeColor="text1"/>
          <w:sz w:val="24"/>
          <w:szCs w:val="24"/>
        </w:rPr>
        <w:t xml:space="preserve"> </w:t>
      </w:r>
      <w:r w:rsidR="00F6773E" w:rsidRPr="0060659B">
        <w:rPr>
          <w:rFonts w:ascii="Arial" w:eastAsia="Times New Roman" w:hAnsi="Arial" w:cs="Arial"/>
          <w:color w:val="000000" w:themeColor="text1"/>
          <w:sz w:val="24"/>
          <w:szCs w:val="24"/>
        </w:rPr>
        <w:t xml:space="preserve"> </w:t>
      </w:r>
    </w:p>
    <w:p w14:paraId="7F0EF660" w14:textId="77777777" w:rsidR="00B70694" w:rsidRPr="0060659B" w:rsidRDefault="00B70694" w:rsidP="00391FD4">
      <w:pPr>
        <w:tabs>
          <w:tab w:val="left" w:pos="1800"/>
        </w:tabs>
        <w:spacing w:after="0" w:line="240" w:lineRule="auto"/>
        <w:ind w:left="1800" w:hanging="360"/>
        <w:rPr>
          <w:rFonts w:ascii="Arial" w:eastAsia="Times New Roman" w:hAnsi="Arial" w:cs="Arial"/>
          <w:color w:val="000000"/>
          <w:sz w:val="24"/>
          <w:szCs w:val="24"/>
        </w:rPr>
      </w:pPr>
    </w:p>
    <w:p w14:paraId="47D315C9" w14:textId="5E1A529C" w:rsidR="003B7BC9" w:rsidRPr="0060659B" w:rsidRDefault="0060659B" w:rsidP="0060659B">
      <w:pPr>
        <w:tabs>
          <w:tab w:val="left" w:pos="1800"/>
        </w:tabs>
        <w:spacing w:after="0" w:line="240" w:lineRule="auto"/>
        <w:ind w:left="1800" w:hanging="360"/>
        <w:rPr>
          <w:rFonts w:ascii="Arial" w:eastAsia="Times New Roman" w:hAnsi="Arial" w:cs="Arial"/>
          <w:color w:val="000000"/>
          <w:sz w:val="24"/>
          <w:szCs w:val="24"/>
        </w:rPr>
      </w:pPr>
      <w:r w:rsidRPr="0060659B">
        <w:rPr>
          <w:rFonts w:ascii="Arial" w:eastAsia="Times New Roman" w:hAnsi="Arial" w:cs="Arial"/>
          <w:color w:val="000000" w:themeColor="text1"/>
          <w:sz w:val="24"/>
          <w:szCs w:val="24"/>
        </w:rPr>
        <w:t>k</w:t>
      </w:r>
      <w:r w:rsidR="00DC13D1" w:rsidRPr="0060659B">
        <w:rPr>
          <w:rFonts w:ascii="Arial" w:eastAsia="Times New Roman" w:hAnsi="Arial" w:cs="Arial"/>
          <w:color w:val="000000" w:themeColor="text1"/>
          <w:sz w:val="24"/>
          <w:szCs w:val="24"/>
        </w:rPr>
        <w:t xml:space="preserve">. </w:t>
      </w:r>
      <w:r w:rsidR="00D3705F" w:rsidRPr="0060659B">
        <w:rPr>
          <w:rFonts w:ascii="Arial" w:eastAsia="Times New Roman" w:hAnsi="Arial" w:cs="Arial"/>
          <w:color w:val="000000" w:themeColor="text1"/>
          <w:sz w:val="24"/>
          <w:szCs w:val="24"/>
        </w:rPr>
        <w:tab/>
      </w:r>
      <w:r w:rsidRPr="0060659B">
        <w:rPr>
          <w:rFonts w:ascii="Arial" w:eastAsia="Times New Roman" w:hAnsi="Arial" w:cs="Arial"/>
          <w:sz w:val="24"/>
          <w:szCs w:val="24"/>
        </w:rPr>
        <w:t>Hiring managers must s</w:t>
      </w:r>
      <w:r w:rsidR="003B7BC9" w:rsidRPr="0060659B">
        <w:rPr>
          <w:rFonts w:ascii="Arial" w:eastAsia="Times New Roman" w:hAnsi="Arial" w:cs="Arial"/>
          <w:color w:val="000000" w:themeColor="text1"/>
          <w:sz w:val="24"/>
          <w:szCs w:val="24"/>
        </w:rPr>
        <w:t>elect</w:t>
      </w:r>
      <w:r w:rsidR="00BD7856" w:rsidRPr="0060659B">
        <w:rPr>
          <w:rFonts w:ascii="Arial" w:eastAsia="Times New Roman" w:hAnsi="Arial" w:cs="Arial"/>
          <w:color w:val="000000" w:themeColor="text1"/>
          <w:sz w:val="24"/>
          <w:szCs w:val="24"/>
        </w:rPr>
        <w:t xml:space="preserve"> candidate</w:t>
      </w:r>
      <w:r w:rsidR="0077599B">
        <w:rPr>
          <w:rFonts w:ascii="Arial" w:eastAsia="Times New Roman" w:hAnsi="Arial" w:cs="Arial"/>
          <w:color w:val="000000" w:themeColor="text1"/>
          <w:sz w:val="24"/>
          <w:szCs w:val="24"/>
        </w:rPr>
        <w:t>s</w:t>
      </w:r>
      <w:r w:rsidR="00BD7856" w:rsidRPr="0060659B">
        <w:rPr>
          <w:rFonts w:ascii="Arial" w:eastAsia="Times New Roman" w:hAnsi="Arial" w:cs="Arial"/>
          <w:color w:val="000000" w:themeColor="text1"/>
          <w:sz w:val="24"/>
          <w:szCs w:val="24"/>
        </w:rPr>
        <w:t xml:space="preserve"> for hire.</w:t>
      </w:r>
      <w:r w:rsidR="0012752D" w:rsidRPr="0060659B">
        <w:rPr>
          <w:rFonts w:ascii="Arial" w:eastAsia="Times New Roman" w:hAnsi="Arial" w:cs="Arial"/>
          <w:color w:val="000000" w:themeColor="text1"/>
          <w:sz w:val="24"/>
          <w:szCs w:val="24"/>
        </w:rPr>
        <w:t xml:space="preserve"> </w:t>
      </w:r>
      <w:r w:rsidR="007A2823" w:rsidRPr="0060659B">
        <w:rPr>
          <w:rFonts w:ascii="Arial" w:eastAsia="Times New Roman" w:hAnsi="Arial" w:cs="Arial"/>
          <w:color w:val="000000" w:themeColor="text1"/>
          <w:sz w:val="24"/>
          <w:szCs w:val="24"/>
        </w:rPr>
        <w:t>Following a</w:t>
      </w:r>
      <w:r w:rsidR="003B7BC9" w:rsidRPr="0060659B">
        <w:rPr>
          <w:rFonts w:ascii="Arial" w:eastAsia="Times New Roman" w:hAnsi="Arial" w:cs="Arial"/>
          <w:color w:val="000000" w:themeColor="text1"/>
          <w:sz w:val="24"/>
          <w:szCs w:val="24"/>
        </w:rPr>
        <w:t xml:space="preserve"> thorough review </w:t>
      </w:r>
      <w:r w:rsidR="007A2823" w:rsidRPr="0060659B">
        <w:rPr>
          <w:rFonts w:ascii="Arial" w:eastAsia="Times New Roman" w:hAnsi="Arial" w:cs="Arial"/>
          <w:color w:val="000000" w:themeColor="text1"/>
          <w:sz w:val="24"/>
          <w:szCs w:val="24"/>
        </w:rPr>
        <w:t xml:space="preserve">of </w:t>
      </w:r>
      <w:r w:rsidR="003B7BC9" w:rsidRPr="0060659B">
        <w:rPr>
          <w:rFonts w:ascii="Arial" w:eastAsia="Times New Roman" w:hAnsi="Arial" w:cs="Arial"/>
          <w:color w:val="000000" w:themeColor="text1"/>
          <w:sz w:val="24"/>
          <w:szCs w:val="24"/>
        </w:rPr>
        <w:t>all applicants’ qualifications</w:t>
      </w:r>
      <w:r w:rsidR="00390A04" w:rsidRPr="0060659B">
        <w:rPr>
          <w:rFonts w:ascii="Arial" w:eastAsia="Times New Roman" w:hAnsi="Arial" w:cs="Arial"/>
          <w:color w:val="000000" w:themeColor="text1"/>
          <w:sz w:val="24"/>
          <w:szCs w:val="24"/>
        </w:rPr>
        <w:t xml:space="preserve">, </w:t>
      </w:r>
      <w:r w:rsidR="00425248" w:rsidRPr="0060659B">
        <w:rPr>
          <w:rFonts w:ascii="Arial" w:eastAsia="Times New Roman" w:hAnsi="Arial" w:cs="Arial"/>
          <w:color w:val="000000" w:themeColor="text1"/>
          <w:sz w:val="24"/>
          <w:szCs w:val="24"/>
        </w:rPr>
        <w:t>completion of reference checks</w:t>
      </w:r>
      <w:r w:rsidR="00017EB2" w:rsidRPr="0060659B">
        <w:rPr>
          <w:rFonts w:ascii="Arial" w:eastAsia="Times New Roman" w:hAnsi="Arial" w:cs="Arial"/>
          <w:color w:val="000000" w:themeColor="text1"/>
          <w:sz w:val="24"/>
          <w:szCs w:val="24"/>
        </w:rPr>
        <w:t xml:space="preserve"> (</w:t>
      </w:r>
      <w:r w:rsidR="00C463AA" w:rsidRPr="0060659B">
        <w:rPr>
          <w:rFonts w:ascii="Arial" w:eastAsia="Times New Roman" w:hAnsi="Arial" w:cs="Arial"/>
          <w:color w:val="000000" w:themeColor="text1"/>
          <w:sz w:val="24"/>
          <w:szCs w:val="24"/>
        </w:rPr>
        <w:t>s</w:t>
      </w:r>
      <w:r w:rsidR="00017EB2" w:rsidRPr="0060659B">
        <w:rPr>
          <w:rFonts w:ascii="Arial" w:eastAsia="Times New Roman" w:hAnsi="Arial" w:cs="Arial"/>
          <w:color w:val="000000" w:themeColor="text1"/>
          <w:sz w:val="24"/>
          <w:szCs w:val="24"/>
        </w:rPr>
        <w:t xml:space="preserve">ee Section </w:t>
      </w:r>
      <w:r w:rsidRPr="0060659B">
        <w:rPr>
          <w:rFonts w:ascii="Arial" w:eastAsia="Times New Roman" w:hAnsi="Arial" w:cs="Arial"/>
          <w:color w:val="000000" w:themeColor="text1"/>
          <w:sz w:val="24"/>
          <w:szCs w:val="24"/>
        </w:rPr>
        <w:t>09.</w:t>
      </w:r>
      <w:r w:rsidR="00017EB2" w:rsidRPr="0060659B">
        <w:rPr>
          <w:rFonts w:ascii="Arial" w:eastAsia="Times New Roman" w:hAnsi="Arial" w:cs="Arial"/>
          <w:color w:val="000000" w:themeColor="text1"/>
          <w:sz w:val="24"/>
          <w:szCs w:val="24"/>
        </w:rPr>
        <w:t>)</w:t>
      </w:r>
      <w:r w:rsidR="00425248" w:rsidRPr="0060659B">
        <w:rPr>
          <w:rFonts w:ascii="Arial" w:eastAsia="Times New Roman" w:hAnsi="Arial" w:cs="Arial"/>
          <w:color w:val="000000" w:themeColor="text1"/>
          <w:sz w:val="24"/>
          <w:szCs w:val="24"/>
        </w:rPr>
        <w:t>,</w:t>
      </w:r>
      <w:r w:rsidR="00CF527B" w:rsidRPr="0060659B">
        <w:rPr>
          <w:rFonts w:ascii="Arial" w:eastAsia="Times New Roman" w:hAnsi="Arial" w:cs="Arial"/>
          <w:color w:val="000000" w:themeColor="text1"/>
          <w:sz w:val="24"/>
          <w:szCs w:val="24"/>
        </w:rPr>
        <w:t xml:space="preserve"> and </w:t>
      </w:r>
      <w:r w:rsidR="003B4854" w:rsidRPr="0060659B">
        <w:rPr>
          <w:rFonts w:ascii="Arial" w:eastAsia="Times New Roman" w:hAnsi="Arial" w:cs="Arial"/>
          <w:color w:val="000000" w:themeColor="text1"/>
          <w:sz w:val="24"/>
          <w:szCs w:val="24"/>
        </w:rPr>
        <w:t xml:space="preserve">consideration of </w:t>
      </w:r>
      <w:r w:rsidR="001657E2" w:rsidRPr="0060659B">
        <w:rPr>
          <w:rFonts w:ascii="Arial" w:eastAsia="Times New Roman" w:hAnsi="Arial" w:cs="Arial"/>
          <w:color w:val="000000" w:themeColor="text1"/>
          <w:sz w:val="24"/>
          <w:szCs w:val="24"/>
        </w:rPr>
        <w:t xml:space="preserve">the </w:t>
      </w:r>
      <w:r w:rsidR="00261487" w:rsidRPr="0060659B">
        <w:rPr>
          <w:rFonts w:ascii="Arial" w:eastAsia="Times New Roman" w:hAnsi="Arial" w:cs="Arial"/>
          <w:color w:val="000000" w:themeColor="text1"/>
          <w:sz w:val="24"/>
          <w:szCs w:val="24"/>
        </w:rPr>
        <w:t>evaluative criteria</w:t>
      </w:r>
      <w:r w:rsidR="001657E2" w:rsidRPr="0060659B">
        <w:rPr>
          <w:rFonts w:ascii="Arial" w:eastAsia="Times New Roman" w:hAnsi="Arial" w:cs="Arial"/>
          <w:color w:val="000000" w:themeColor="text1"/>
          <w:sz w:val="24"/>
          <w:szCs w:val="24"/>
        </w:rPr>
        <w:t xml:space="preserve"> ratings</w:t>
      </w:r>
      <w:r w:rsidR="00261487" w:rsidRPr="0060659B">
        <w:rPr>
          <w:rFonts w:ascii="Arial" w:eastAsia="Times New Roman" w:hAnsi="Arial" w:cs="Arial"/>
          <w:color w:val="000000" w:themeColor="text1"/>
          <w:sz w:val="24"/>
          <w:szCs w:val="24"/>
        </w:rPr>
        <w:t>, the hiring manager</w:t>
      </w:r>
      <w:r w:rsidR="00322BD3" w:rsidRPr="0060659B">
        <w:rPr>
          <w:rFonts w:ascii="Arial" w:eastAsia="Times New Roman" w:hAnsi="Arial" w:cs="Arial"/>
          <w:color w:val="000000" w:themeColor="text1"/>
          <w:sz w:val="24"/>
          <w:szCs w:val="24"/>
        </w:rPr>
        <w:t xml:space="preserve"> </w:t>
      </w:r>
      <w:r w:rsidRPr="0060659B">
        <w:rPr>
          <w:rFonts w:ascii="Arial" w:eastAsia="Times New Roman" w:hAnsi="Arial" w:cs="Arial"/>
          <w:color w:val="000000" w:themeColor="text1"/>
          <w:sz w:val="24"/>
          <w:szCs w:val="24"/>
        </w:rPr>
        <w:t xml:space="preserve">will </w:t>
      </w:r>
      <w:r w:rsidR="00322BD3" w:rsidRPr="0060659B">
        <w:rPr>
          <w:rFonts w:ascii="Arial" w:eastAsia="Times New Roman" w:hAnsi="Arial" w:cs="Arial"/>
          <w:color w:val="000000" w:themeColor="text1"/>
          <w:sz w:val="24"/>
          <w:szCs w:val="24"/>
        </w:rPr>
        <w:t>forward</w:t>
      </w:r>
      <w:r w:rsidRPr="0060659B">
        <w:rPr>
          <w:rFonts w:ascii="Arial" w:eastAsia="Times New Roman" w:hAnsi="Arial" w:cs="Arial"/>
          <w:color w:val="000000" w:themeColor="text1"/>
          <w:sz w:val="24"/>
          <w:szCs w:val="24"/>
        </w:rPr>
        <w:t xml:space="preserve"> </w:t>
      </w:r>
      <w:r w:rsidR="00D15387" w:rsidRPr="0060659B">
        <w:rPr>
          <w:rFonts w:ascii="Arial" w:eastAsia="Times New Roman" w:hAnsi="Arial" w:cs="Arial"/>
          <w:color w:val="000000" w:themeColor="text1"/>
          <w:sz w:val="24"/>
          <w:szCs w:val="24"/>
        </w:rPr>
        <w:t xml:space="preserve">a recommendation for hire to </w:t>
      </w:r>
      <w:r w:rsidR="008B6BA9" w:rsidRPr="0060659B">
        <w:rPr>
          <w:rFonts w:ascii="Arial" w:eastAsia="Times New Roman" w:hAnsi="Arial" w:cs="Arial"/>
          <w:color w:val="000000" w:themeColor="text1"/>
          <w:sz w:val="24"/>
          <w:szCs w:val="24"/>
        </w:rPr>
        <w:t xml:space="preserve">Talent Acquisition </w:t>
      </w:r>
      <w:r w:rsidR="00063B61" w:rsidRPr="0060659B">
        <w:rPr>
          <w:rFonts w:ascii="Arial" w:eastAsia="Times New Roman" w:hAnsi="Arial" w:cs="Arial"/>
          <w:color w:val="000000" w:themeColor="text1"/>
          <w:sz w:val="24"/>
          <w:szCs w:val="24"/>
        </w:rPr>
        <w:t>for</w:t>
      </w:r>
      <w:r w:rsidR="008B6BA9" w:rsidRPr="0060659B">
        <w:rPr>
          <w:rFonts w:ascii="Arial" w:eastAsia="Times New Roman" w:hAnsi="Arial" w:cs="Arial"/>
          <w:color w:val="000000" w:themeColor="text1"/>
          <w:sz w:val="24"/>
          <w:szCs w:val="24"/>
        </w:rPr>
        <w:t xml:space="preserve"> </w:t>
      </w:r>
      <w:r w:rsidR="00E36279" w:rsidRPr="0060659B">
        <w:rPr>
          <w:rFonts w:ascii="Arial" w:eastAsia="Times New Roman" w:hAnsi="Arial" w:cs="Arial"/>
          <w:color w:val="000000" w:themeColor="text1"/>
          <w:sz w:val="24"/>
          <w:szCs w:val="24"/>
        </w:rPr>
        <w:t>review.</w:t>
      </w:r>
      <w:r w:rsidRPr="0060659B">
        <w:rPr>
          <w:rFonts w:ascii="Arial" w:eastAsia="Times New Roman" w:hAnsi="Arial" w:cs="Arial"/>
          <w:color w:val="000000" w:themeColor="text1"/>
          <w:sz w:val="24"/>
          <w:szCs w:val="24"/>
        </w:rPr>
        <w:t xml:space="preserve"> T</w:t>
      </w:r>
      <w:r w:rsidR="008E3D90" w:rsidRPr="0060659B">
        <w:rPr>
          <w:rFonts w:ascii="Arial" w:eastAsia="Times New Roman" w:hAnsi="Arial" w:cs="Arial"/>
          <w:color w:val="000000" w:themeColor="text1"/>
          <w:sz w:val="24"/>
          <w:szCs w:val="24"/>
        </w:rPr>
        <w:t xml:space="preserve">he </w:t>
      </w:r>
      <w:hyperlink r:id="rId41" w:history="1">
        <w:r w:rsidR="008E3D90" w:rsidRPr="0060659B">
          <w:rPr>
            <w:rStyle w:val="Hyperlink"/>
            <w:rFonts w:ascii="Arial" w:eastAsia="Times New Roman" w:hAnsi="Arial" w:cs="Arial"/>
            <w:sz w:val="24"/>
            <w:szCs w:val="24"/>
          </w:rPr>
          <w:t>hiring toolkit</w:t>
        </w:r>
      </w:hyperlink>
      <w:r w:rsidR="008E3D90" w:rsidRPr="0060659B">
        <w:rPr>
          <w:rFonts w:ascii="Arial" w:eastAsia="Times New Roman" w:hAnsi="Arial" w:cs="Arial"/>
          <w:color w:val="000000" w:themeColor="text1"/>
          <w:sz w:val="24"/>
          <w:szCs w:val="24"/>
        </w:rPr>
        <w:t xml:space="preserve"> </w:t>
      </w:r>
      <w:r w:rsidRPr="0060659B">
        <w:rPr>
          <w:rFonts w:ascii="Arial" w:eastAsia="Times New Roman" w:hAnsi="Arial" w:cs="Arial"/>
          <w:color w:val="000000" w:themeColor="text1"/>
          <w:sz w:val="24"/>
          <w:szCs w:val="24"/>
        </w:rPr>
        <w:t xml:space="preserve">provides additional </w:t>
      </w:r>
      <w:r w:rsidR="008E3D90" w:rsidRPr="0060659B">
        <w:rPr>
          <w:rFonts w:ascii="Arial" w:eastAsia="Times New Roman" w:hAnsi="Arial" w:cs="Arial"/>
          <w:color w:val="000000" w:themeColor="text1"/>
          <w:sz w:val="24"/>
          <w:szCs w:val="24"/>
        </w:rPr>
        <w:t xml:space="preserve">information </w:t>
      </w:r>
      <w:r w:rsidR="004B584D" w:rsidRPr="0060659B">
        <w:rPr>
          <w:rFonts w:ascii="Arial" w:eastAsia="Times New Roman" w:hAnsi="Arial" w:cs="Arial"/>
          <w:color w:val="000000" w:themeColor="text1"/>
          <w:sz w:val="24"/>
          <w:szCs w:val="24"/>
        </w:rPr>
        <w:t>and instructions</w:t>
      </w:r>
      <w:r w:rsidR="0009435C" w:rsidRPr="0060659B">
        <w:rPr>
          <w:rFonts w:ascii="Arial" w:eastAsia="Times New Roman" w:hAnsi="Arial" w:cs="Arial"/>
          <w:color w:val="000000" w:themeColor="text1"/>
          <w:sz w:val="24"/>
          <w:szCs w:val="24"/>
        </w:rPr>
        <w:t xml:space="preserve"> on the recommendation for hire process.</w:t>
      </w:r>
      <w:r w:rsidR="008E3D90" w:rsidRPr="0060659B">
        <w:rPr>
          <w:rFonts w:ascii="Arial" w:eastAsia="Times New Roman" w:hAnsi="Arial" w:cs="Arial"/>
          <w:color w:val="000000" w:themeColor="text1"/>
          <w:sz w:val="24"/>
          <w:szCs w:val="24"/>
        </w:rPr>
        <w:t xml:space="preserve"> </w:t>
      </w:r>
      <w:r w:rsidR="00CA014C" w:rsidRPr="0060659B">
        <w:rPr>
          <w:rFonts w:ascii="Arial" w:eastAsia="Times New Roman" w:hAnsi="Arial" w:cs="Arial"/>
          <w:color w:val="000000" w:themeColor="text1"/>
          <w:sz w:val="24"/>
          <w:szCs w:val="24"/>
        </w:rPr>
        <w:t>An</w:t>
      </w:r>
      <w:r w:rsidR="00ED63C0" w:rsidRPr="0060659B">
        <w:rPr>
          <w:rFonts w:ascii="Arial" w:eastAsia="Times New Roman" w:hAnsi="Arial" w:cs="Arial"/>
          <w:color w:val="000000" w:themeColor="text1"/>
          <w:sz w:val="24"/>
          <w:szCs w:val="24"/>
        </w:rPr>
        <w:t xml:space="preserve"> </w:t>
      </w:r>
      <w:r w:rsidR="003B7BC9" w:rsidRPr="0060659B">
        <w:rPr>
          <w:rFonts w:ascii="Arial" w:eastAsia="Times New Roman" w:hAnsi="Arial" w:cs="Arial"/>
          <w:color w:val="000000" w:themeColor="text1"/>
          <w:sz w:val="24"/>
          <w:szCs w:val="24"/>
        </w:rPr>
        <w:t>employment offer</w:t>
      </w:r>
      <w:r w:rsidR="00ED63C0" w:rsidRPr="0060659B">
        <w:rPr>
          <w:rFonts w:ascii="Arial" w:eastAsia="Times New Roman" w:hAnsi="Arial" w:cs="Arial"/>
          <w:color w:val="000000" w:themeColor="text1"/>
          <w:sz w:val="24"/>
          <w:szCs w:val="24"/>
        </w:rPr>
        <w:t xml:space="preserve"> </w:t>
      </w:r>
      <w:r w:rsidR="003D563E" w:rsidRPr="0060659B">
        <w:rPr>
          <w:rFonts w:ascii="Arial" w:eastAsia="Times New Roman" w:hAnsi="Arial" w:cs="Arial"/>
          <w:color w:val="000000" w:themeColor="text1"/>
          <w:sz w:val="24"/>
          <w:szCs w:val="24"/>
        </w:rPr>
        <w:t>may be</w:t>
      </w:r>
      <w:r w:rsidR="00ED63C0" w:rsidRPr="0060659B">
        <w:rPr>
          <w:rFonts w:ascii="Arial" w:eastAsia="Times New Roman" w:hAnsi="Arial" w:cs="Arial"/>
          <w:color w:val="000000" w:themeColor="text1"/>
          <w:sz w:val="24"/>
          <w:szCs w:val="24"/>
        </w:rPr>
        <w:t xml:space="preserve"> extend</w:t>
      </w:r>
      <w:r w:rsidR="00DA70AA" w:rsidRPr="0060659B">
        <w:rPr>
          <w:rFonts w:ascii="Arial" w:eastAsia="Times New Roman" w:hAnsi="Arial" w:cs="Arial"/>
          <w:color w:val="000000" w:themeColor="text1"/>
          <w:sz w:val="24"/>
          <w:szCs w:val="24"/>
        </w:rPr>
        <w:t>ed</w:t>
      </w:r>
      <w:r w:rsidR="003B7BC9" w:rsidRPr="0060659B">
        <w:rPr>
          <w:rFonts w:ascii="Arial" w:eastAsia="Times New Roman" w:hAnsi="Arial" w:cs="Arial"/>
          <w:color w:val="000000" w:themeColor="text1"/>
          <w:sz w:val="24"/>
          <w:szCs w:val="24"/>
        </w:rPr>
        <w:t xml:space="preserve"> </w:t>
      </w:r>
      <w:r w:rsidR="003D563E" w:rsidRPr="0060659B">
        <w:rPr>
          <w:rFonts w:ascii="Arial" w:eastAsia="Times New Roman" w:hAnsi="Arial" w:cs="Arial"/>
          <w:color w:val="000000" w:themeColor="text1"/>
          <w:sz w:val="24"/>
          <w:szCs w:val="24"/>
        </w:rPr>
        <w:t>after</w:t>
      </w:r>
      <w:r w:rsidR="00DA70AA" w:rsidRPr="0060659B">
        <w:rPr>
          <w:rFonts w:ascii="Arial" w:eastAsia="Times New Roman" w:hAnsi="Arial" w:cs="Arial"/>
          <w:color w:val="000000" w:themeColor="text1"/>
          <w:sz w:val="24"/>
          <w:szCs w:val="24"/>
        </w:rPr>
        <w:t xml:space="preserve"> </w:t>
      </w:r>
      <w:r w:rsidR="000C69FC" w:rsidRPr="0060659B">
        <w:rPr>
          <w:rFonts w:ascii="Arial" w:eastAsia="Times New Roman" w:hAnsi="Arial" w:cs="Arial"/>
          <w:color w:val="000000" w:themeColor="text1"/>
          <w:sz w:val="24"/>
          <w:szCs w:val="24"/>
        </w:rPr>
        <w:t xml:space="preserve">Talent Acquisition has </w:t>
      </w:r>
      <w:r w:rsidR="000C69FC" w:rsidRPr="0060659B">
        <w:rPr>
          <w:rFonts w:ascii="Arial" w:eastAsia="Times New Roman" w:hAnsi="Arial" w:cs="Arial"/>
          <w:color w:val="000000" w:themeColor="text1"/>
          <w:sz w:val="24"/>
          <w:szCs w:val="24"/>
        </w:rPr>
        <w:lastRenderedPageBreak/>
        <w:t>reviewed and approved the hire</w:t>
      </w:r>
      <w:r w:rsidR="00DA70AA" w:rsidRPr="0060659B">
        <w:rPr>
          <w:rFonts w:ascii="Arial" w:eastAsia="Times New Roman" w:hAnsi="Arial" w:cs="Arial"/>
          <w:color w:val="000000" w:themeColor="text1"/>
          <w:sz w:val="24"/>
          <w:szCs w:val="24"/>
        </w:rPr>
        <w:t>.</w:t>
      </w:r>
      <w:r w:rsidR="000C69FC" w:rsidRPr="0060659B">
        <w:rPr>
          <w:rFonts w:ascii="Arial" w:eastAsia="Times New Roman" w:hAnsi="Arial" w:cs="Arial"/>
          <w:color w:val="000000" w:themeColor="text1"/>
          <w:sz w:val="24"/>
          <w:szCs w:val="24"/>
        </w:rPr>
        <w:t xml:space="preserve"> </w:t>
      </w:r>
      <w:r w:rsidR="005C3D76" w:rsidRPr="0060659B">
        <w:rPr>
          <w:rFonts w:ascii="Arial" w:eastAsia="Times New Roman" w:hAnsi="Arial" w:cs="Arial"/>
          <w:color w:val="000000" w:themeColor="text1"/>
          <w:sz w:val="24"/>
          <w:szCs w:val="24"/>
        </w:rPr>
        <w:t xml:space="preserve">Any exceptions </w:t>
      </w:r>
      <w:r w:rsidR="00DA1463" w:rsidRPr="0060659B">
        <w:rPr>
          <w:rFonts w:ascii="Arial" w:eastAsia="Times New Roman" w:hAnsi="Arial" w:cs="Arial"/>
          <w:color w:val="000000" w:themeColor="text1"/>
          <w:sz w:val="24"/>
          <w:szCs w:val="24"/>
        </w:rPr>
        <w:t>must be approved</w:t>
      </w:r>
      <w:r w:rsidR="00C66957" w:rsidRPr="0060659B">
        <w:rPr>
          <w:rFonts w:ascii="Arial" w:eastAsia="Times New Roman" w:hAnsi="Arial" w:cs="Arial"/>
          <w:color w:val="000000" w:themeColor="text1"/>
          <w:sz w:val="24"/>
          <w:szCs w:val="24"/>
        </w:rPr>
        <w:t xml:space="preserve"> by the divisional vice president and </w:t>
      </w:r>
      <w:r w:rsidR="00883DD1" w:rsidRPr="0060659B">
        <w:rPr>
          <w:rFonts w:ascii="Arial" w:eastAsia="Times New Roman" w:hAnsi="Arial" w:cs="Arial"/>
          <w:color w:val="000000" w:themeColor="text1"/>
          <w:sz w:val="24"/>
          <w:szCs w:val="24"/>
        </w:rPr>
        <w:t>Talent Acquisition.</w:t>
      </w:r>
    </w:p>
    <w:p w14:paraId="18700D82" w14:textId="071D5030" w:rsidR="003B7BC9" w:rsidRPr="0060659B" w:rsidRDefault="003B7BC9" w:rsidP="007A21AA">
      <w:pPr>
        <w:tabs>
          <w:tab w:val="left" w:pos="2160"/>
        </w:tabs>
        <w:spacing w:after="0" w:line="240" w:lineRule="auto"/>
        <w:ind w:left="2160" w:hanging="360"/>
        <w:rPr>
          <w:rFonts w:ascii="Arial" w:eastAsia="Times New Roman" w:hAnsi="Arial" w:cs="Arial"/>
          <w:sz w:val="24"/>
          <w:szCs w:val="24"/>
        </w:rPr>
      </w:pPr>
      <w:r w:rsidRPr="0060659B">
        <w:rPr>
          <w:rFonts w:ascii="Arial" w:eastAsia="Times New Roman" w:hAnsi="Arial" w:cs="Arial"/>
          <w:sz w:val="24"/>
          <w:szCs w:val="24"/>
        </w:rPr>
        <w:t> </w:t>
      </w:r>
    </w:p>
    <w:p w14:paraId="74E9B738" w14:textId="231E0D7A" w:rsidR="00EC0366" w:rsidRPr="00B06E82" w:rsidRDefault="00B169C9" w:rsidP="00161E25">
      <w:pPr>
        <w:spacing w:after="0" w:line="240" w:lineRule="auto"/>
        <w:ind w:left="1800"/>
        <w:rPr>
          <w:rFonts w:ascii="Arial" w:eastAsia="Times New Roman" w:hAnsi="Arial" w:cs="Arial"/>
          <w:sz w:val="24"/>
          <w:szCs w:val="24"/>
        </w:rPr>
      </w:pPr>
      <w:r w:rsidRPr="0060659B">
        <w:rPr>
          <w:rFonts w:ascii="Arial" w:eastAsia="Times New Roman" w:hAnsi="Arial" w:cs="Arial"/>
          <w:sz w:val="24"/>
          <w:szCs w:val="24"/>
        </w:rPr>
        <w:t xml:space="preserve">If a </w:t>
      </w:r>
      <w:r w:rsidR="00DC0D82" w:rsidRPr="0060659B">
        <w:rPr>
          <w:rFonts w:ascii="Arial" w:eastAsia="Times New Roman" w:hAnsi="Arial" w:cs="Arial"/>
          <w:sz w:val="24"/>
          <w:szCs w:val="24"/>
        </w:rPr>
        <w:t xml:space="preserve">search is unsuccessful </w:t>
      </w:r>
      <w:r w:rsidR="00A5454E" w:rsidRPr="0060659B">
        <w:rPr>
          <w:rFonts w:ascii="Arial" w:eastAsia="Times New Roman" w:hAnsi="Arial" w:cs="Arial"/>
          <w:sz w:val="24"/>
          <w:szCs w:val="24"/>
        </w:rPr>
        <w:t>(</w:t>
      </w:r>
      <w:r w:rsidR="00DC0D82" w:rsidRPr="0060659B">
        <w:rPr>
          <w:rFonts w:ascii="Arial" w:eastAsia="Times New Roman" w:hAnsi="Arial" w:cs="Arial"/>
          <w:sz w:val="24"/>
          <w:szCs w:val="24"/>
        </w:rPr>
        <w:t xml:space="preserve">no </w:t>
      </w:r>
      <w:r w:rsidR="00A5454E" w:rsidRPr="0060659B">
        <w:rPr>
          <w:rFonts w:ascii="Arial" w:eastAsia="Times New Roman" w:hAnsi="Arial" w:cs="Arial"/>
          <w:sz w:val="24"/>
          <w:szCs w:val="24"/>
        </w:rPr>
        <w:t>candidates were selected for hire),</w:t>
      </w:r>
      <w:r w:rsidR="00767431" w:rsidRPr="0060659B">
        <w:rPr>
          <w:rFonts w:ascii="Arial" w:eastAsia="Times New Roman" w:hAnsi="Arial" w:cs="Arial"/>
          <w:sz w:val="24"/>
          <w:szCs w:val="24"/>
        </w:rPr>
        <w:t xml:space="preserve"> the</w:t>
      </w:r>
      <w:r w:rsidR="00A5454E" w:rsidRPr="0060659B">
        <w:rPr>
          <w:rFonts w:ascii="Arial" w:eastAsia="Times New Roman" w:hAnsi="Arial" w:cs="Arial"/>
          <w:sz w:val="24"/>
          <w:szCs w:val="24"/>
        </w:rPr>
        <w:t xml:space="preserve"> </w:t>
      </w:r>
      <w:r w:rsidR="00767431" w:rsidRPr="0060659B">
        <w:rPr>
          <w:rFonts w:ascii="Arial" w:eastAsia="Times New Roman" w:hAnsi="Arial" w:cs="Arial"/>
          <w:sz w:val="24"/>
          <w:szCs w:val="24"/>
        </w:rPr>
        <w:t>h</w:t>
      </w:r>
      <w:r w:rsidR="00D532E1" w:rsidRPr="0060659B">
        <w:rPr>
          <w:rFonts w:ascii="Arial" w:eastAsia="Times New Roman" w:hAnsi="Arial" w:cs="Arial"/>
          <w:sz w:val="24"/>
          <w:szCs w:val="24"/>
        </w:rPr>
        <w:t>iring manager may request to close a position as a no</w:t>
      </w:r>
      <w:r w:rsidR="00C61B03" w:rsidRPr="0060659B">
        <w:rPr>
          <w:rFonts w:ascii="Arial" w:eastAsia="Times New Roman" w:hAnsi="Arial" w:cs="Arial"/>
          <w:sz w:val="24"/>
          <w:szCs w:val="24"/>
        </w:rPr>
        <w:t>-</w:t>
      </w:r>
      <w:r w:rsidR="00D532E1" w:rsidRPr="0060659B">
        <w:rPr>
          <w:rFonts w:ascii="Arial" w:eastAsia="Times New Roman" w:hAnsi="Arial" w:cs="Arial"/>
          <w:sz w:val="24"/>
          <w:szCs w:val="24"/>
        </w:rPr>
        <w:t>hire by</w:t>
      </w:r>
      <w:r w:rsidR="004E5E0D" w:rsidRPr="0060659B">
        <w:rPr>
          <w:rFonts w:ascii="Arial" w:eastAsia="Times New Roman" w:hAnsi="Arial" w:cs="Arial"/>
          <w:sz w:val="24"/>
          <w:szCs w:val="24"/>
        </w:rPr>
        <w:t xml:space="preserve"> </w:t>
      </w:r>
      <w:r w:rsidR="00DF5C5B" w:rsidRPr="0060659B">
        <w:rPr>
          <w:rFonts w:ascii="Arial" w:eastAsia="Times New Roman" w:hAnsi="Arial" w:cs="Arial"/>
          <w:sz w:val="24"/>
          <w:szCs w:val="24"/>
        </w:rPr>
        <w:t>requesting</w:t>
      </w:r>
      <w:r w:rsidR="004E5E0D" w:rsidRPr="0060659B">
        <w:rPr>
          <w:rFonts w:ascii="Arial" w:eastAsia="Times New Roman" w:hAnsi="Arial" w:cs="Arial"/>
          <w:sz w:val="24"/>
          <w:szCs w:val="24"/>
        </w:rPr>
        <w:t xml:space="preserve"> this action in the </w:t>
      </w:r>
      <w:hyperlink r:id="rId42" w:history="1">
        <w:r w:rsidR="004E5E0D" w:rsidRPr="0060659B">
          <w:rPr>
            <w:rStyle w:val="Hyperlink"/>
            <w:rFonts w:ascii="Arial" w:eastAsia="Times New Roman" w:hAnsi="Arial" w:cs="Arial"/>
            <w:sz w:val="24"/>
            <w:szCs w:val="24"/>
          </w:rPr>
          <w:t>PeopleAdmin</w:t>
        </w:r>
      </w:hyperlink>
      <w:r w:rsidR="004E5E0D" w:rsidRPr="0060659B">
        <w:rPr>
          <w:rFonts w:ascii="Arial" w:eastAsia="Times New Roman" w:hAnsi="Arial" w:cs="Arial"/>
          <w:sz w:val="24"/>
          <w:szCs w:val="24"/>
        </w:rPr>
        <w:t xml:space="preserve"> system</w:t>
      </w:r>
      <w:r w:rsidR="003110B8" w:rsidRPr="0060659B">
        <w:rPr>
          <w:rFonts w:ascii="Arial" w:eastAsia="Times New Roman" w:hAnsi="Arial" w:cs="Arial"/>
          <w:sz w:val="24"/>
          <w:szCs w:val="24"/>
        </w:rPr>
        <w:t>.</w:t>
      </w:r>
    </w:p>
    <w:p w14:paraId="36F7AE93" w14:textId="439A05EC" w:rsidR="003B7BC9" w:rsidRPr="00B06E82" w:rsidRDefault="003B7BC9" w:rsidP="00391FD4">
      <w:pPr>
        <w:pStyle w:val="ListParagraph"/>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40E10C47" w14:textId="7A463B99" w:rsidR="003B7BC9" w:rsidRPr="00B06E82" w:rsidRDefault="0060659B" w:rsidP="0060659B">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l</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t xml:space="preserve">General Employment Complaints – </w:t>
      </w:r>
      <w:r w:rsidR="00925496">
        <w:rPr>
          <w:rFonts w:ascii="Arial" w:eastAsia="Times New Roman" w:hAnsi="Arial" w:cs="Arial"/>
          <w:color w:val="000000"/>
          <w:sz w:val="24"/>
          <w:szCs w:val="24"/>
        </w:rPr>
        <w:t xml:space="preserve">Concerns or </w:t>
      </w:r>
      <w:r w:rsidR="003B7BC9" w:rsidRPr="00B06E82">
        <w:rPr>
          <w:rFonts w:ascii="Arial" w:eastAsia="Times New Roman" w:hAnsi="Arial" w:cs="Arial"/>
          <w:color w:val="000000"/>
          <w:sz w:val="24"/>
          <w:szCs w:val="24"/>
        </w:rPr>
        <w:t>complaint</w:t>
      </w:r>
      <w:r w:rsidR="00925496">
        <w:rPr>
          <w:rFonts w:ascii="Arial" w:eastAsia="Times New Roman" w:hAnsi="Arial" w:cs="Arial"/>
          <w:color w:val="000000"/>
          <w:sz w:val="24"/>
          <w:szCs w:val="24"/>
        </w:rPr>
        <w:t>s</w:t>
      </w:r>
      <w:r w:rsidR="003B7BC9" w:rsidRPr="00B06E82">
        <w:rPr>
          <w:rFonts w:ascii="Arial" w:eastAsia="Times New Roman" w:hAnsi="Arial" w:cs="Arial"/>
          <w:color w:val="000000"/>
          <w:sz w:val="24"/>
          <w:szCs w:val="24"/>
        </w:rPr>
        <w:t xml:space="preserve"> regarding the employment process </w:t>
      </w:r>
      <w:r w:rsidR="00925496">
        <w:rPr>
          <w:rFonts w:ascii="Arial" w:eastAsia="Times New Roman" w:hAnsi="Arial" w:cs="Arial"/>
          <w:color w:val="000000"/>
          <w:sz w:val="24"/>
          <w:szCs w:val="24"/>
        </w:rPr>
        <w:t xml:space="preserve">should be </w:t>
      </w:r>
      <w:r w:rsidR="003B7BC9" w:rsidRPr="00B06E82">
        <w:rPr>
          <w:rFonts w:ascii="Arial" w:eastAsia="Times New Roman" w:hAnsi="Arial" w:cs="Arial"/>
          <w:color w:val="000000"/>
          <w:sz w:val="24"/>
          <w:szCs w:val="24"/>
        </w:rPr>
        <w:t>submitt</w:t>
      </w:r>
      <w:r w:rsidR="00925496">
        <w:rPr>
          <w:rFonts w:ascii="Arial" w:eastAsia="Times New Roman" w:hAnsi="Arial" w:cs="Arial"/>
          <w:color w:val="000000"/>
          <w:sz w:val="24"/>
          <w:szCs w:val="24"/>
        </w:rPr>
        <w:t>ed</w:t>
      </w:r>
      <w:r w:rsidR="005529B2">
        <w:rPr>
          <w:rFonts w:ascii="Arial" w:eastAsia="Times New Roman" w:hAnsi="Arial" w:cs="Arial"/>
          <w:color w:val="000000"/>
          <w:sz w:val="24"/>
          <w:szCs w:val="24"/>
        </w:rPr>
        <w:t xml:space="preserve"> </w:t>
      </w:r>
      <w:r w:rsidR="00925496">
        <w:rPr>
          <w:rFonts w:ascii="Arial" w:eastAsia="Times New Roman" w:hAnsi="Arial" w:cs="Arial"/>
          <w:color w:val="000000"/>
          <w:sz w:val="24"/>
          <w:szCs w:val="24"/>
        </w:rPr>
        <w:t>via</w:t>
      </w:r>
      <w:r w:rsidR="00925496" w:rsidRPr="00B06E82">
        <w:rPr>
          <w:rFonts w:ascii="Arial" w:eastAsia="Times New Roman" w:hAnsi="Arial" w:cs="Arial"/>
          <w:color w:val="000000"/>
          <w:sz w:val="24"/>
          <w:szCs w:val="24"/>
        </w:rPr>
        <w:t xml:space="preserve"> </w:t>
      </w:r>
      <w:r w:rsidR="00657A92" w:rsidRPr="00B06E82">
        <w:rPr>
          <w:rFonts w:ascii="Arial" w:eastAsia="Times New Roman" w:hAnsi="Arial" w:cs="Arial"/>
          <w:color w:val="000000"/>
          <w:sz w:val="24"/>
          <w:szCs w:val="24"/>
        </w:rPr>
        <w:t xml:space="preserve">email to </w:t>
      </w:r>
      <w:hyperlink r:id="rId43" w:history="1">
        <w:r w:rsidR="00C74CC7" w:rsidRPr="00C74CC7">
          <w:rPr>
            <w:rStyle w:val="Hyperlink"/>
            <w:rFonts w:ascii="Arial" w:eastAsia="Times New Roman" w:hAnsi="Arial" w:cs="Arial"/>
            <w:sz w:val="24"/>
            <w:szCs w:val="24"/>
          </w:rPr>
          <w:t>talent@txstate.edu</w:t>
        </w:r>
      </w:hyperlink>
      <w:r w:rsidR="00BD7338">
        <w:rPr>
          <w:rFonts w:ascii="Arial" w:eastAsia="Times New Roman" w:hAnsi="Arial" w:cs="Arial"/>
          <w:color w:val="000000"/>
          <w:sz w:val="24"/>
          <w:szCs w:val="24"/>
        </w:rPr>
        <w:t>.</w:t>
      </w:r>
    </w:p>
    <w:p w14:paraId="14A0D8BC" w14:textId="77777777" w:rsidR="00163D20" w:rsidRPr="00B06E82" w:rsidRDefault="00163D20" w:rsidP="00391FD4">
      <w:pPr>
        <w:tabs>
          <w:tab w:val="left" w:pos="1800"/>
        </w:tabs>
        <w:spacing w:after="0" w:line="240" w:lineRule="auto"/>
        <w:ind w:left="1800" w:hanging="360"/>
        <w:rPr>
          <w:rFonts w:ascii="Arial" w:eastAsia="Times New Roman" w:hAnsi="Arial" w:cs="Arial"/>
          <w:color w:val="000000"/>
          <w:sz w:val="24"/>
          <w:szCs w:val="24"/>
        </w:rPr>
      </w:pPr>
    </w:p>
    <w:p w14:paraId="79A76F12" w14:textId="77777777" w:rsidR="003B7BC9" w:rsidRPr="00B06E82" w:rsidRDefault="003B7BC9" w:rsidP="0077599B">
      <w:pPr>
        <w:tabs>
          <w:tab w:val="left" w:pos="1440"/>
        </w:tabs>
        <w:spacing w:after="0" w:line="240" w:lineRule="auto"/>
        <w:ind w:left="1320" w:hanging="600"/>
        <w:rPr>
          <w:rFonts w:ascii="Arial" w:eastAsia="Times New Roman" w:hAnsi="Arial" w:cs="Arial"/>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6</w:t>
      </w:r>
      <w:r w:rsidRPr="00B06E82">
        <w:rPr>
          <w:rFonts w:ascii="Arial" w:eastAsia="Times New Roman" w:hAnsi="Arial" w:cs="Arial"/>
          <w:color w:val="000000"/>
          <w:sz w:val="24"/>
          <w:szCs w:val="24"/>
        </w:rPr>
        <w:t>.02</w:t>
      </w:r>
      <w:r w:rsidRPr="00B06E82">
        <w:rPr>
          <w:rFonts w:ascii="Arial" w:eastAsia="Times New Roman" w:hAnsi="Arial" w:cs="Arial"/>
          <w:color w:val="000000"/>
          <w:sz w:val="24"/>
          <w:szCs w:val="24"/>
        </w:rPr>
        <w:tab/>
        <w:t>Trainees</w:t>
      </w:r>
    </w:p>
    <w:p w14:paraId="275D1062"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384A4968" w14:textId="62A46240"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If no </w:t>
      </w:r>
      <w:r w:rsidR="001B0227" w:rsidRPr="00B06E82">
        <w:rPr>
          <w:rFonts w:ascii="Arial" w:eastAsia="Times New Roman" w:hAnsi="Arial" w:cs="Arial"/>
          <w:color w:val="000000"/>
          <w:sz w:val="24"/>
          <w:szCs w:val="24"/>
        </w:rPr>
        <w:t>fully qualified</w:t>
      </w:r>
      <w:r w:rsidRPr="00B06E82">
        <w:rPr>
          <w:rFonts w:ascii="Arial" w:eastAsia="Times New Roman" w:hAnsi="Arial" w:cs="Arial"/>
          <w:color w:val="000000"/>
          <w:sz w:val="24"/>
          <w:szCs w:val="24"/>
        </w:rPr>
        <w:t xml:space="preserve"> applicants are available to fill a position at the specified pay rate, the hiring manager may, under certain</w:t>
      </w:r>
      <w:r w:rsidR="00120054"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circumstances, request to hire a trainee.</w:t>
      </w:r>
    </w:p>
    <w:p w14:paraId="14EEF167"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732FC1FC" w14:textId="08D43055" w:rsidR="003B7BC9" w:rsidRPr="00B06E82" w:rsidRDefault="003B7BC9" w:rsidP="00161E25">
      <w:pPr>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The department must hire the trainee at a reduced salary no less than four percent</w:t>
      </w:r>
      <w:r w:rsidR="00204720" w:rsidRPr="00B06E82">
        <w:rPr>
          <w:rFonts w:ascii="Arial" w:eastAsia="Times New Roman" w:hAnsi="Arial" w:cs="Arial"/>
          <w:color w:val="000000"/>
          <w:sz w:val="24"/>
          <w:szCs w:val="24"/>
        </w:rPr>
        <w:t xml:space="preserve"> </w:t>
      </w:r>
      <w:r w:rsidR="00EC0366" w:rsidRPr="00B06E82">
        <w:rPr>
          <w:rFonts w:ascii="Arial" w:eastAsia="Times New Roman" w:hAnsi="Arial" w:cs="Arial"/>
          <w:color w:val="000000"/>
          <w:sz w:val="24"/>
          <w:szCs w:val="24"/>
        </w:rPr>
        <w:t>n</w:t>
      </w:r>
      <w:r w:rsidRPr="00B06E82">
        <w:rPr>
          <w:rFonts w:ascii="Arial" w:eastAsia="Times New Roman" w:hAnsi="Arial" w:cs="Arial"/>
          <w:color w:val="000000"/>
          <w:sz w:val="24"/>
          <w:szCs w:val="24"/>
        </w:rPr>
        <w:t xml:space="preserve">or more than 12 percent below base. The </w:t>
      </w:r>
      <w:r w:rsidR="009124A8">
        <w:rPr>
          <w:rFonts w:ascii="Arial" w:eastAsia="Times New Roman" w:hAnsi="Arial" w:cs="Arial"/>
          <w:color w:val="000000"/>
          <w:sz w:val="24"/>
          <w:szCs w:val="24"/>
        </w:rPr>
        <w:t>associate</w:t>
      </w:r>
      <w:r w:rsidR="009124A8"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vice president for </w:t>
      </w:r>
      <w:r w:rsidR="0060659B">
        <w:rPr>
          <w:rFonts w:ascii="Arial" w:eastAsia="Times New Roman" w:hAnsi="Arial" w:cs="Arial"/>
          <w:color w:val="000000"/>
          <w:sz w:val="24"/>
          <w:szCs w:val="24"/>
        </w:rPr>
        <w:t>HR</w:t>
      </w:r>
      <w:r w:rsidRPr="00B06E82">
        <w:rPr>
          <w:rFonts w:ascii="Arial" w:eastAsia="Times New Roman" w:hAnsi="Arial" w:cs="Arial"/>
          <w:color w:val="000000"/>
          <w:sz w:val="24"/>
          <w:szCs w:val="24"/>
        </w:rPr>
        <w:t xml:space="preserve"> must approve a specific training program that must include periodic evaluations to monitor progress</w:t>
      </w:r>
      <w:r w:rsidR="009124A8">
        <w:rPr>
          <w:rFonts w:ascii="Arial" w:eastAsia="Times New Roman" w:hAnsi="Arial" w:cs="Arial"/>
          <w:color w:val="000000"/>
          <w:sz w:val="24"/>
          <w:szCs w:val="24"/>
        </w:rPr>
        <w:t xml:space="preserve">, </w:t>
      </w:r>
      <w:r w:rsidRPr="6F7747E3">
        <w:rPr>
          <w:rFonts w:ascii="Arial" w:eastAsia="Times New Roman" w:hAnsi="Arial" w:cs="Arial"/>
          <w:color w:val="000000" w:themeColor="text1"/>
          <w:sz w:val="24"/>
          <w:szCs w:val="24"/>
        </w:rPr>
        <w:t xml:space="preserve">a list of projected </w:t>
      </w:r>
      <w:r w:rsidR="00EC4E49" w:rsidRPr="6F7747E3">
        <w:rPr>
          <w:rFonts w:ascii="Arial" w:eastAsia="Times New Roman" w:hAnsi="Arial" w:cs="Arial"/>
          <w:color w:val="000000" w:themeColor="text1"/>
          <w:sz w:val="24"/>
          <w:szCs w:val="24"/>
        </w:rPr>
        <w:t xml:space="preserve">milestones and </w:t>
      </w:r>
      <w:r w:rsidRPr="6F7747E3">
        <w:rPr>
          <w:rFonts w:ascii="Arial" w:eastAsia="Times New Roman" w:hAnsi="Arial" w:cs="Arial"/>
          <w:color w:val="000000" w:themeColor="text1"/>
          <w:sz w:val="24"/>
          <w:szCs w:val="24"/>
        </w:rPr>
        <w:t>dates for trainee increases</w:t>
      </w:r>
      <w:r w:rsidR="00EC4E49" w:rsidRPr="6F7747E3">
        <w:rPr>
          <w:rFonts w:ascii="Arial" w:eastAsia="Times New Roman" w:hAnsi="Arial" w:cs="Arial"/>
          <w:color w:val="000000" w:themeColor="text1"/>
          <w:sz w:val="24"/>
          <w:szCs w:val="24"/>
        </w:rPr>
        <w:t>,</w:t>
      </w:r>
      <w:r w:rsidRPr="6F7747E3">
        <w:rPr>
          <w:rFonts w:ascii="Arial" w:eastAsia="Times New Roman" w:hAnsi="Arial" w:cs="Arial"/>
          <w:color w:val="000000" w:themeColor="text1"/>
          <w:sz w:val="24"/>
          <w:szCs w:val="24"/>
        </w:rPr>
        <w:t xml:space="preserve"> and a target date for completion of the training period. </w:t>
      </w:r>
      <w:r w:rsidR="77225A7B" w:rsidRPr="6F7747E3">
        <w:rPr>
          <w:rFonts w:ascii="Arial" w:eastAsia="Times New Roman" w:hAnsi="Arial" w:cs="Arial"/>
          <w:color w:val="000000" w:themeColor="text1"/>
          <w:sz w:val="24"/>
          <w:szCs w:val="24"/>
        </w:rPr>
        <w:t xml:space="preserve">The trainee </w:t>
      </w:r>
      <w:r w:rsidR="00E80749" w:rsidRPr="6F7747E3">
        <w:rPr>
          <w:rFonts w:ascii="Arial" w:eastAsia="Times New Roman" w:hAnsi="Arial" w:cs="Arial"/>
          <w:color w:val="000000" w:themeColor="text1"/>
          <w:sz w:val="24"/>
          <w:szCs w:val="24"/>
        </w:rPr>
        <w:t xml:space="preserve">may be </w:t>
      </w:r>
      <w:r w:rsidR="00A74ABF" w:rsidRPr="6F7747E3">
        <w:rPr>
          <w:rFonts w:ascii="Arial" w:eastAsia="Times New Roman" w:hAnsi="Arial" w:cs="Arial"/>
          <w:color w:val="000000" w:themeColor="text1"/>
          <w:sz w:val="24"/>
          <w:szCs w:val="24"/>
        </w:rPr>
        <w:t>separated for employment with or without notice for failure to make sufficient progress within the specified period.</w:t>
      </w:r>
    </w:p>
    <w:p w14:paraId="0A31D0A5" w14:textId="77777777" w:rsidR="003B7BC9" w:rsidRPr="00B06E82" w:rsidRDefault="003B7BC9" w:rsidP="00161E25">
      <w:pPr>
        <w:spacing w:after="0" w:line="240" w:lineRule="auto"/>
        <w:ind w:left="2160" w:hanging="360"/>
        <w:rPr>
          <w:rFonts w:ascii="Arial" w:eastAsia="Times New Roman" w:hAnsi="Arial" w:cs="Arial"/>
          <w:sz w:val="24"/>
          <w:szCs w:val="24"/>
        </w:rPr>
      </w:pPr>
      <w:r w:rsidRPr="00B06E82">
        <w:rPr>
          <w:rFonts w:ascii="Arial" w:eastAsia="Times New Roman" w:hAnsi="Arial" w:cs="Arial"/>
          <w:sz w:val="24"/>
          <w:szCs w:val="24"/>
        </w:rPr>
        <w:t> </w:t>
      </w:r>
    </w:p>
    <w:p w14:paraId="341DF33A" w14:textId="77777777" w:rsidR="003B7BC9" w:rsidRPr="00B06E82" w:rsidRDefault="003B7BC9" w:rsidP="00161E25">
      <w:pPr>
        <w:tabs>
          <w:tab w:val="left" w:pos="144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w:t>
      </w:r>
      <w:r w:rsidR="00061FAD" w:rsidRPr="00B06E82">
        <w:rPr>
          <w:rFonts w:ascii="Arial" w:eastAsia="Times New Roman" w:hAnsi="Arial" w:cs="Arial"/>
          <w:color w:val="000000"/>
          <w:sz w:val="24"/>
          <w:szCs w:val="24"/>
        </w:rPr>
        <w:t>6</w:t>
      </w:r>
      <w:r w:rsidRPr="00B06E82">
        <w:rPr>
          <w:rFonts w:ascii="Arial" w:eastAsia="Times New Roman" w:hAnsi="Arial" w:cs="Arial"/>
          <w:color w:val="000000"/>
          <w:sz w:val="24"/>
          <w:szCs w:val="24"/>
        </w:rPr>
        <w:t>.03</w:t>
      </w:r>
      <w:r w:rsidRPr="00B06E82">
        <w:rPr>
          <w:rFonts w:ascii="Arial" w:eastAsia="Times New Roman" w:hAnsi="Arial" w:cs="Arial"/>
          <w:color w:val="000000"/>
          <w:sz w:val="24"/>
          <w:szCs w:val="24"/>
        </w:rPr>
        <w:tab/>
        <w:t>Procedures for Notifying Non-Selected Applicants</w:t>
      </w:r>
    </w:p>
    <w:p w14:paraId="7C08D521" w14:textId="77777777" w:rsidR="00150321" w:rsidRPr="00B06E82" w:rsidRDefault="00150321" w:rsidP="00391FD4">
      <w:pPr>
        <w:tabs>
          <w:tab w:val="left" w:pos="1440"/>
        </w:tabs>
        <w:spacing w:after="0" w:line="240" w:lineRule="auto"/>
        <w:ind w:left="1440" w:hanging="720"/>
        <w:rPr>
          <w:rFonts w:ascii="Arial" w:eastAsia="Times New Roman" w:hAnsi="Arial" w:cs="Arial"/>
          <w:sz w:val="24"/>
          <w:szCs w:val="24"/>
        </w:rPr>
      </w:pPr>
    </w:p>
    <w:p w14:paraId="50444603" w14:textId="22B8F118" w:rsidR="004E3221" w:rsidRPr="00B06E82" w:rsidRDefault="003B7BC9" w:rsidP="00391FD4">
      <w:pPr>
        <w:pStyle w:val="ListParagraph"/>
        <w:numPr>
          <w:ilvl w:val="0"/>
          <w:numId w:val="25"/>
        </w:numPr>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All applicants will receive notification via email of their application status through</w:t>
      </w:r>
      <w:r w:rsidR="00120054" w:rsidRPr="00B06E82">
        <w:rPr>
          <w:rFonts w:ascii="Arial" w:eastAsia="Times New Roman" w:hAnsi="Arial" w:cs="Arial"/>
          <w:color w:val="000000"/>
          <w:sz w:val="24"/>
          <w:szCs w:val="24"/>
        </w:rPr>
        <w:t xml:space="preserve"> </w:t>
      </w:r>
      <w:hyperlink r:id="rId44" w:history="1">
        <w:r w:rsidR="003763A5" w:rsidRPr="00B06E82">
          <w:rPr>
            <w:rStyle w:val="Hyperlink"/>
            <w:rFonts w:ascii="Arial" w:eastAsia="Times New Roman" w:hAnsi="Arial" w:cs="Arial"/>
            <w:sz w:val="24"/>
            <w:szCs w:val="24"/>
          </w:rPr>
          <w:t>PeopleAdmin</w:t>
        </w:r>
      </w:hyperlink>
      <w:r w:rsidR="00F92A02">
        <w:rPr>
          <w:rFonts w:ascii="Arial" w:eastAsia="Times New Roman" w:hAnsi="Arial" w:cs="Arial"/>
          <w:color w:val="000000"/>
          <w:sz w:val="24"/>
          <w:szCs w:val="24"/>
        </w:rPr>
        <w:t xml:space="preserve">. </w:t>
      </w:r>
    </w:p>
    <w:p w14:paraId="6B652B30" w14:textId="77777777" w:rsidR="003B7BC9" w:rsidRPr="00B06E82" w:rsidRDefault="003B7BC9" w:rsidP="0060659B">
      <w:pPr>
        <w:tabs>
          <w:tab w:val="left" w:pos="1800"/>
        </w:tabs>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0709BF8F" w14:textId="49AD06EB" w:rsidR="005529B2" w:rsidRDefault="00E93B13" w:rsidP="007A21AA">
      <w:pPr>
        <w:pStyle w:val="ListParagraph"/>
        <w:numPr>
          <w:ilvl w:val="0"/>
          <w:numId w:val="25"/>
        </w:numPr>
        <w:spacing w:after="0" w:line="240" w:lineRule="auto"/>
        <w:rPr>
          <w:rFonts w:ascii="Arial" w:eastAsia="Times New Roman" w:hAnsi="Arial" w:cs="Arial"/>
          <w:color w:val="000000"/>
          <w:sz w:val="24"/>
          <w:szCs w:val="24"/>
        </w:rPr>
      </w:pPr>
      <w:r w:rsidRPr="6F7747E3">
        <w:rPr>
          <w:rFonts w:ascii="Arial" w:eastAsia="Times New Roman" w:hAnsi="Arial" w:cs="Arial"/>
          <w:color w:val="000000" w:themeColor="text1"/>
          <w:sz w:val="24"/>
          <w:szCs w:val="24"/>
        </w:rPr>
        <w:t>All</w:t>
      </w:r>
      <w:r w:rsidR="003B7BC9" w:rsidRPr="6F7747E3">
        <w:rPr>
          <w:rFonts w:ascii="Arial" w:eastAsia="Times New Roman" w:hAnsi="Arial" w:cs="Arial"/>
          <w:color w:val="000000" w:themeColor="text1"/>
          <w:sz w:val="24"/>
          <w:szCs w:val="24"/>
        </w:rPr>
        <w:t xml:space="preserve"> applicants can access </w:t>
      </w:r>
      <w:hyperlink r:id="rId45">
        <w:r w:rsidR="003763A5" w:rsidRPr="6F7747E3">
          <w:rPr>
            <w:rStyle w:val="Hyperlink"/>
            <w:rFonts w:ascii="Arial" w:eastAsia="Times New Roman" w:hAnsi="Arial" w:cs="Arial"/>
            <w:sz w:val="24"/>
            <w:szCs w:val="24"/>
          </w:rPr>
          <w:t>PeopleAdmin</w:t>
        </w:r>
      </w:hyperlink>
      <w:r w:rsidR="003763A5" w:rsidRPr="6F7747E3">
        <w:rPr>
          <w:rFonts w:ascii="Arial" w:eastAsia="Times New Roman" w:hAnsi="Arial" w:cs="Arial"/>
          <w:color w:val="000000" w:themeColor="text1"/>
          <w:sz w:val="24"/>
          <w:szCs w:val="24"/>
        </w:rPr>
        <w:t xml:space="preserve"> </w:t>
      </w:r>
      <w:r w:rsidR="003B7BC9" w:rsidRPr="6F7747E3">
        <w:rPr>
          <w:rFonts w:ascii="Arial" w:eastAsia="Times New Roman" w:hAnsi="Arial" w:cs="Arial"/>
          <w:color w:val="000000" w:themeColor="text1"/>
          <w:sz w:val="24"/>
          <w:szCs w:val="24"/>
        </w:rPr>
        <w:t xml:space="preserve">at any time for application status. </w:t>
      </w:r>
    </w:p>
    <w:p w14:paraId="2B7E1BA3" w14:textId="77777777" w:rsidR="005529B2" w:rsidRDefault="005529B2" w:rsidP="007A21AA">
      <w:pPr>
        <w:pStyle w:val="ListParagraph"/>
        <w:spacing w:after="0" w:line="240" w:lineRule="auto"/>
        <w:ind w:left="1800"/>
        <w:rPr>
          <w:rFonts w:ascii="Arial" w:eastAsia="Times New Roman" w:hAnsi="Arial" w:cs="Arial"/>
          <w:color w:val="000000" w:themeColor="text1"/>
          <w:sz w:val="24"/>
          <w:szCs w:val="24"/>
        </w:rPr>
      </w:pPr>
    </w:p>
    <w:p w14:paraId="024942AA" w14:textId="49C7EE0E" w:rsidR="004E3221" w:rsidRPr="007A21AA" w:rsidRDefault="35C73FAD" w:rsidP="007A21AA">
      <w:pPr>
        <w:pStyle w:val="ListParagraph"/>
        <w:numPr>
          <w:ilvl w:val="0"/>
          <w:numId w:val="25"/>
        </w:numPr>
        <w:spacing w:after="0" w:line="240" w:lineRule="auto"/>
        <w:rPr>
          <w:rFonts w:ascii="Arial" w:hAnsi="Arial" w:cs="Arial"/>
          <w:color w:val="000000"/>
          <w:sz w:val="24"/>
          <w:szCs w:val="24"/>
        </w:rPr>
      </w:pPr>
      <w:r w:rsidRPr="007A21AA">
        <w:rPr>
          <w:rFonts w:ascii="Arial" w:eastAsia="Times New Roman" w:hAnsi="Arial" w:cs="Arial"/>
          <w:color w:val="000000" w:themeColor="text1"/>
          <w:sz w:val="24"/>
          <w:szCs w:val="24"/>
        </w:rPr>
        <w:t>When</w:t>
      </w:r>
      <w:r w:rsidR="005529B2" w:rsidRPr="0071590B">
        <w:rPr>
          <w:rFonts w:ascii="Arial" w:eastAsia="Times New Roman" w:hAnsi="Arial" w:cs="Arial"/>
          <w:color w:val="000000" w:themeColor="text1"/>
          <w:sz w:val="24"/>
          <w:szCs w:val="24"/>
        </w:rPr>
        <w:t xml:space="preserve"> </w:t>
      </w:r>
      <w:r w:rsidR="003763A5" w:rsidRPr="007A21AA">
        <w:rPr>
          <w:rFonts w:ascii="Arial" w:hAnsi="Arial" w:cs="Arial"/>
          <w:sz w:val="24"/>
          <w:szCs w:val="24"/>
        </w:rPr>
        <w:t xml:space="preserve">the position is filled, all non-selected </w:t>
      </w:r>
      <w:r w:rsidR="003B7BC9" w:rsidRPr="007A21AA">
        <w:rPr>
          <w:rFonts w:ascii="Arial" w:hAnsi="Arial" w:cs="Arial"/>
          <w:sz w:val="24"/>
          <w:szCs w:val="24"/>
        </w:rPr>
        <w:t>applicants will receive an automated notice</w:t>
      </w:r>
      <w:r w:rsidR="005529B2" w:rsidRPr="007A21AA">
        <w:rPr>
          <w:rFonts w:ascii="Arial" w:hAnsi="Arial" w:cs="Arial"/>
          <w:sz w:val="24"/>
          <w:szCs w:val="24"/>
        </w:rPr>
        <w:t xml:space="preserve"> </w:t>
      </w:r>
      <w:r w:rsidR="00A74ABF" w:rsidRPr="007A21AA">
        <w:rPr>
          <w:rFonts w:ascii="Arial" w:hAnsi="Arial" w:cs="Arial"/>
          <w:sz w:val="24"/>
          <w:szCs w:val="24"/>
        </w:rPr>
        <w:t xml:space="preserve">via </w:t>
      </w:r>
      <w:r w:rsidR="003B7BC9" w:rsidRPr="007A21AA">
        <w:rPr>
          <w:rFonts w:ascii="Arial" w:hAnsi="Arial" w:cs="Arial"/>
          <w:sz w:val="24"/>
          <w:szCs w:val="24"/>
        </w:rPr>
        <w:t>email.</w:t>
      </w:r>
    </w:p>
    <w:p w14:paraId="00871E85" w14:textId="77777777" w:rsidR="004E3221" w:rsidRPr="00B06E82" w:rsidRDefault="004E3221" w:rsidP="00391FD4">
      <w:pPr>
        <w:pStyle w:val="ListParagraph"/>
        <w:spacing w:after="0" w:line="240" w:lineRule="auto"/>
        <w:ind w:left="1800"/>
        <w:rPr>
          <w:rFonts w:ascii="Arial" w:eastAsia="Times New Roman" w:hAnsi="Arial" w:cs="Arial"/>
          <w:color w:val="000000"/>
          <w:sz w:val="24"/>
          <w:szCs w:val="24"/>
        </w:rPr>
      </w:pPr>
    </w:p>
    <w:p w14:paraId="1BCE3CA8" w14:textId="41F24101" w:rsidR="003B7BC9" w:rsidRPr="00B06E82" w:rsidRDefault="00120054" w:rsidP="0060659B">
      <w:pPr>
        <w:pStyle w:val="ListParagraph"/>
        <w:numPr>
          <w:ilvl w:val="0"/>
          <w:numId w:val="25"/>
        </w:numPr>
        <w:tabs>
          <w:tab w:val="left" w:pos="1440"/>
        </w:tabs>
        <w:spacing w:after="0" w:line="240" w:lineRule="auto"/>
        <w:rPr>
          <w:rFonts w:ascii="Arial" w:eastAsia="Times New Roman" w:hAnsi="Arial" w:cs="Arial"/>
          <w:color w:val="000000"/>
          <w:sz w:val="24"/>
          <w:szCs w:val="24"/>
        </w:rPr>
      </w:pPr>
      <w:r w:rsidRPr="7825B994">
        <w:rPr>
          <w:rFonts w:ascii="Arial" w:eastAsia="Times New Roman" w:hAnsi="Arial" w:cs="Arial"/>
          <w:color w:val="000000" w:themeColor="text1"/>
          <w:sz w:val="24"/>
          <w:szCs w:val="24"/>
        </w:rPr>
        <w:t>T</w:t>
      </w:r>
      <w:r w:rsidR="003B7BC9" w:rsidRPr="7825B994">
        <w:rPr>
          <w:rFonts w:ascii="Arial" w:eastAsia="Times New Roman" w:hAnsi="Arial" w:cs="Arial"/>
          <w:color w:val="000000" w:themeColor="text1"/>
          <w:sz w:val="24"/>
          <w:szCs w:val="24"/>
        </w:rPr>
        <w:t>he hiring manager</w:t>
      </w:r>
      <w:r w:rsidRPr="7825B994">
        <w:rPr>
          <w:rFonts w:ascii="Arial" w:eastAsia="Times New Roman" w:hAnsi="Arial" w:cs="Arial"/>
          <w:color w:val="000000" w:themeColor="text1"/>
          <w:sz w:val="24"/>
          <w:szCs w:val="24"/>
        </w:rPr>
        <w:t xml:space="preserve"> </w:t>
      </w:r>
      <w:r w:rsidR="008B29C8" w:rsidRPr="7825B994">
        <w:rPr>
          <w:rFonts w:ascii="Arial" w:eastAsia="Times New Roman" w:hAnsi="Arial" w:cs="Arial"/>
          <w:color w:val="000000" w:themeColor="text1"/>
          <w:sz w:val="24"/>
          <w:szCs w:val="24"/>
        </w:rPr>
        <w:t xml:space="preserve">should, as a best practice, </w:t>
      </w:r>
      <w:r w:rsidR="003B7BC9" w:rsidRPr="7825B994">
        <w:rPr>
          <w:rFonts w:ascii="Arial" w:eastAsia="Times New Roman" w:hAnsi="Arial" w:cs="Arial"/>
          <w:color w:val="000000" w:themeColor="text1"/>
          <w:sz w:val="24"/>
          <w:szCs w:val="24"/>
        </w:rPr>
        <w:t>personally notify any non-selected applicant</w:t>
      </w:r>
      <w:r w:rsidR="003763A5" w:rsidRPr="7825B994">
        <w:rPr>
          <w:rFonts w:ascii="Arial" w:eastAsia="Times New Roman" w:hAnsi="Arial" w:cs="Arial"/>
          <w:color w:val="000000" w:themeColor="text1"/>
          <w:sz w:val="24"/>
          <w:szCs w:val="24"/>
        </w:rPr>
        <w:t>s that were interviewed</w:t>
      </w:r>
      <w:r w:rsidR="003B7BC9" w:rsidRPr="7825B994">
        <w:rPr>
          <w:rFonts w:ascii="Arial" w:eastAsia="Times New Roman" w:hAnsi="Arial" w:cs="Arial"/>
          <w:color w:val="000000" w:themeColor="text1"/>
          <w:sz w:val="24"/>
          <w:szCs w:val="24"/>
        </w:rPr>
        <w:t>, but only after the selected applicant has accepted the position.</w:t>
      </w:r>
    </w:p>
    <w:p w14:paraId="0EF109C8" w14:textId="119833EA" w:rsidR="00204720"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 </w:t>
      </w:r>
    </w:p>
    <w:p w14:paraId="4F8505F3" w14:textId="610DDC49" w:rsidR="003B7BC9" w:rsidRPr="00B06E82" w:rsidDel="00D906F9" w:rsidRDefault="003B7BC9" w:rsidP="007A21AA">
      <w:pPr>
        <w:spacing w:after="0" w:line="240" w:lineRule="auto"/>
        <w:ind w:firstLine="720"/>
        <w:rPr>
          <w:rFonts w:ascii="Arial" w:eastAsia="Times New Roman" w:hAnsi="Arial" w:cs="Arial"/>
          <w:sz w:val="24"/>
          <w:szCs w:val="24"/>
        </w:rPr>
      </w:pPr>
      <w:r w:rsidRPr="00B06E82" w:rsidDel="00D906F9">
        <w:rPr>
          <w:rFonts w:ascii="Arial" w:eastAsia="Times New Roman" w:hAnsi="Arial" w:cs="Arial"/>
          <w:color w:val="000000"/>
          <w:sz w:val="24"/>
          <w:szCs w:val="24"/>
        </w:rPr>
        <w:t>0</w:t>
      </w:r>
      <w:r w:rsidR="00061FAD" w:rsidRPr="00B06E82" w:rsidDel="00D906F9">
        <w:rPr>
          <w:rFonts w:ascii="Arial" w:eastAsia="Times New Roman" w:hAnsi="Arial" w:cs="Arial"/>
          <w:color w:val="000000"/>
          <w:sz w:val="24"/>
          <w:szCs w:val="24"/>
        </w:rPr>
        <w:t>6</w:t>
      </w:r>
      <w:r w:rsidRPr="00B06E82" w:rsidDel="00D906F9">
        <w:rPr>
          <w:rFonts w:ascii="Arial" w:eastAsia="Times New Roman" w:hAnsi="Arial" w:cs="Arial"/>
          <w:color w:val="000000"/>
          <w:sz w:val="24"/>
          <w:szCs w:val="24"/>
        </w:rPr>
        <w:t>.0</w:t>
      </w:r>
      <w:r w:rsidR="0071590B">
        <w:rPr>
          <w:rFonts w:ascii="Arial" w:eastAsia="Times New Roman" w:hAnsi="Arial" w:cs="Arial"/>
          <w:color w:val="000000"/>
          <w:sz w:val="24"/>
          <w:szCs w:val="24"/>
        </w:rPr>
        <w:t>4</w:t>
      </w:r>
      <w:r w:rsidRPr="00B06E82" w:rsidDel="00D906F9">
        <w:rPr>
          <w:rFonts w:ascii="Arial" w:eastAsia="Times New Roman" w:hAnsi="Arial" w:cs="Arial"/>
          <w:color w:val="000000"/>
          <w:sz w:val="24"/>
          <w:szCs w:val="24"/>
        </w:rPr>
        <w:tab/>
        <w:t>Search Firms</w:t>
      </w:r>
    </w:p>
    <w:p w14:paraId="3D4222C1" w14:textId="77777777" w:rsidR="003B7BC9" w:rsidRPr="00B06E82" w:rsidDel="00D906F9" w:rsidRDefault="003B7BC9" w:rsidP="00391FD4">
      <w:pPr>
        <w:spacing w:after="0" w:line="240" w:lineRule="auto"/>
        <w:ind w:left="1440"/>
        <w:rPr>
          <w:rFonts w:ascii="Arial" w:eastAsia="Times New Roman" w:hAnsi="Arial" w:cs="Arial"/>
          <w:sz w:val="24"/>
          <w:szCs w:val="24"/>
        </w:rPr>
      </w:pPr>
      <w:r w:rsidRPr="00B06E82" w:rsidDel="00D906F9">
        <w:rPr>
          <w:rFonts w:ascii="Arial" w:eastAsia="Times New Roman" w:hAnsi="Arial" w:cs="Arial"/>
          <w:sz w:val="24"/>
          <w:szCs w:val="24"/>
        </w:rPr>
        <w:t> </w:t>
      </w:r>
    </w:p>
    <w:p w14:paraId="72DFBB7F" w14:textId="737195B3" w:rsidR="002A636F" w:rsidRPr="00B06E82" w:rsidDel="00D906F9" w:rsidRDefault="003B7BC9" w:rsidP="00325AFB">
      <w:pPr>
        <w:tabs>
          <w:tab w:val="left" w:pos="1800"/>
        </w:tabs>
        <w:spacing w:after="0" w:line="240" w:lineRule="auto"/>
        <w:ind w:left="1440"/>
        <w:rPr>
          <w:rFonts w:ascii="Arial" w:eastAsia="Times New Roman" w:hAnsi="Arial" w:cs="Arial"/>
          <w:color w:val="000000"/>
          <w:sz w:val="24"/>
          <w:szCs w:val="24"/>
        </w:rPr>
      </w:pPr>
      <w:r w:rsidRPr="00B06E82" w:rsidDel="00D906F9">
        <w:rPr>
          <w:rFonts w:ascii="Arial" w:eastAsia="Times New Roman" w:hAnsi="Arial" w:cs="Arial"/>
          <w:color w:val="000000"/>
          <w:sz w:val="24"/>
          <w:szCs w:val="24"/>
        </w:rPr>
        <w:t xml:space="preserve">A hiring manager interested in retaining a search firm to assist in filling a senior-level position should contact </w:t>
      </w:r>
      <w:hyperlink r:id="rId46" w:history="1">
        <w:r w:rsidR="00B205D6" w:rsidRPr="00C755F3" w:rsidDel="00D906F9">
          <w:rPr>
            <w:rStyle w:val="Hyperlink"/>
            <w:rFonts w:ascii="Arial" w:eastAsia="Times New Roman" w:hAnsi="Arial" w:cs="Arial"/>
            <w:sz w:val="24"/>
            <w:szCs w:val="24"/>
          </w:rPr>
          <w:t>T</w:t>
        </w:r>
        <w:r w:rsidR="00657A92" w:rsidRPr="00C755F3" w:rsidDel="00D906F9">
          <w:rPr>
            <w:rStyle w:val="Hyperlink"/>
            <w:rFonts w:ascii="Arial" w:eastAsia="Times New Roman" w:hAnsi="Arial" w:cs="Arial"/>
            <w:sz w:val="24"/>
            <w:szCs w:val="24"/>
          </w:rPr>
          <w:t xml:space="preserve">alent </w:t>
        </w:r>
        <w:r w:rsidR="00B205D6" w:rsidRPr="00C755F3" w:rsidDel="00D906F9">
          <w:rPr>
            <w:rStyle w:val="Hyperlink"/>
            <w:rFonts w:ascii="Arial" w:eastAsia="Times New Roman" w:hAnsi="Arial" w:cs="Arial"/>
            <w:sz w:val="24"/>
            <w:szCs w:val="24"/>
          </w:rPr>
          <w:t>A</w:t>
        </w:r>
        <w:r w:rsidR="00657A92" w:rsidRPr="00C755F3" w:rsidDel="00D906F9">
          <w:rPr>
            <w:rStyle w:val="Hyperlink"/>
            <w:rFonts w:ascii="Arial" w:eastAsia="Times New Roman" w:hAnsi="Arial" w:cs="Arial"/>
            <w:sz w:val="24"/>
            <w:szCs w:val="24"/>
          </w:rPr>
          <w:t>cquisition</w:t>
        </w:r>
      </w:hyperlink>
      <w:r w:rsidR="00657A92" w:rsidRPr="00B06E82" w:rsidDel="00D906F9">
        <w:rPr>
          <w:rFonts w:ascii="Arial" w:eastAsia="Times New Roman" w:hAnsi="Arial" w:cs="Arial"/>
          <w:color w:val="000000"/>
          <w:sz w:val="24"/>
          <w:szCs w:val="24"/>
        </w:rPr>
        <w:t xml:space="preserve"> </w:t>
      </w:r>
      <w:r w:rsidRPr="00B06E82" w:rsidDel="00D906F9">
        <w:rPr>
          <w:rFonts w:ascii="Arial" w:eastAsia="Times New Roman" w:hAnsi="Arial" w:cs="Arial"/>
          <w:color w:val="000000"/>
          <w:sz w:val="24"/>
          <w:szCs w:val="24"/>
        </w:rPr>
        <w:t>for further information regarding this recruiting option.</w:t>
      </w:r>
    </w:p>
    <w:p w14:paraId="7192CD09" w14:textId="77777777" w:rsidR="0088353D" w:rsidRPr="00B06E82" w:rsidRDefault="0088353D" w:rsidP="00391FD4">
      <w:pPr>
        <w:spacing w:after="0" w:line="240" w:lineRule="auto"/>
        <w:ind w:left="1440"/>
        <w:rPr>
          <w:rFonts w:ascii="Arial" w:eastAsia="Times New Roman" w:hAnsi="Arial" w:cs="Arial"/>
          <w:sz w:val="24"/>
          <w:szCs w:val="24"/>
        </w:rPr>
      </w:pPr>
    </w:p>
    <w:p w14:paraId="1475FF73" w14:textId="00AD2245" w:rsidR="003B7BC9" w:rsidRPr="00B06E82" w:rsidRDefault="003B7BC9" w:rsidP="00391FD4">
      <w:pPr>
        <w:tabs>
          <w:tab w:val="left" w:pos="720"/>
          <w:tab w:val="left" w:pos="1440"/>
          <w:tab w:val="left" w:pos="1800"/>
        </w:tabs>
        <w:spacing w:after="0" w:line="240" w:lineRule="auto"/>
        <w:ind w:left="720" w:hanging="720"/>
        <w:rPr>
          <w:rFonts w:ascii="Arial" w:eastAsia="Times New Roman" w:hAnsi="Arial" w:cs="Arial"/>
          <w:b/>
          <w:color w:val="000000"/>
          <w:sz w:val="24"/>
          <w:szCs w:val="24"/>
        </w:rPr>
      </w:pPr>
      <w:r w:rsidRPr="00B06E82">
        <w:rPr>
          <w:rFonts w:ascii="Arial" w:eastAsia="Times New Roman" w:hAnsi="Arial" w:cs="Arial"/>
          <w:b/>
          <w:color w:val="000000"/>
          <w:sz w:val="24"/>
          <w:szCs w:val="24"/>
        </w:rPr>
        <w:t>0</w:t>
      </w:r>
      <w:r w:rsidR="0060659B">
        <w:rPr>
          <w:rFonts w:ascii="Arial" w:eastAsia="Times New Roman" w:hAnsi="Arial" w:cs="Arial"/>
          <w:b/>
          <w:color w:val="000000"/>
          <w:sz w:val="24"/>
          <w:szCs w:val="24"/>
        </w:rPr>
        <w:t>7</w:t>
      </w:r>
      <w:r w:rsidRPr="00B06E82">
        <w:rPr>
          <w:rFonts w:ascii="Arial" w:eastAsia="Times New Roman" w:hAnsi="Arial" w:cs="Arial"/>
          <w:b/>
          <w:color w:val="000000"/>
          <w:sz w:val="24"/>
          <w:szCs w:val="24"/>
        </w:rPr>
        <w:t>.</w:t>
      </w:r>
      <w:r w:rsidRPr="00B06E82">
        <w:rPr>
          <w:rFonts w:ascii="Arial" w:eastAsia="Times New Roman" w:hAnsi="Arial" w:cs="Arial"/>
          <w:b/>
          <w:color w:val="000000"/>
          <w:sz w:val="24"/>
          <w:szCs w:val="24"/>
        </w:rPr>
        <w:tab/>
      </w:r>
      <w:r w:rsidR="0070589F">
        <w:rPr>
          <w:rFonts w:ascii="Arial" w:eastAsia="Times New Roman" w:hAnsi="Arial" w:cs="Arial"/>
          <w:b/>
          <w:color w:val="000000"/>
          <w:sz w:val="24"/>
          <w:szCs w:val="24"/>
        </w:rPr>
        <w:t>REQUIREMENTS</w:t>
      </w:r>
      <w:r w:rsidR="0070589F" w:rsidRPr="00B06E82">
        <w:rPr>
          <w:rFonts w:ascii="Arial" w:eastAsia="Times New Roman" w:hAnsi="Arial" w:cs="Arial"/>
          <w:b/>
          <w:color w:val="000000"/>
          <w:sz w:val="24"/>
          <w:szCs w:val="24"/>
        </w:rPr>
        <w:t xml:space="preserve"> </w:t>
      </w:r>
      <w:r w:rsidRPr="00B06E82">
        <w:rPr>
          <w:rFonts w:ascii="Arial" w:eastAsia="Times New Roman" w:hAnsi="Arial" w:cs="Arial"/>
          <w:b/>
          <w:color w:val="000000"/>
          <w:sz w:val="24"/>
          <w:szCs w:val="24"/>
        </w:rPr>
        <w:t xml:space="preserve">FOR HIRING </w:t>
      </w:r>
      <w:r w:rsidR="00B80394" w:rsidRPr="00B06E82">
        <w:rPr>
          <w:rFonts w:ascii="Arial" w:eastAsia="Times New Roman" w:hAnsi="Arial" w:cs="Arial"/>
          <w:b/>
          <w:color w:val="000000"/>
          <w:sz w:val="24"/>
          <w:szCs w:val="24"/>
        </w:rPr>
        <w:t xml:space="preserve">AND </w:t>
      </w:r>
      <w:r w:rsidRPr="00B06E82">
        <w:rPr>
          <w:rFonts w:ascii="Arial" w:eastAsia="Times New Roman" w:hAnsi="Arial" w:cs="Arial"/>
          <w:b/>
          <w:color w:val="000000"/>
          <w:sz w:val="24"/>
          <w:szCs w:val="24"/>
        </w:rPr>
        <w:t>APPOINTING REGULAR EMPLOYEES</w:t>
      </w:r>
    </w:p>
    <w:p w14:paraId="0DD59062" w14:textId="77777777" w:rsidR="002A636F" w:rsidRPr="00B06E82" w:rsidRDefault="002A636F" w:rsidP="00391FD4">
      <w:pPr>
        <w:tabs>
          <w:tab w:val="left" w:pos="720"/>
        </w:tabs>
        <w:spacing w:after="0" w:line="240" w:lineRule="auto"/>
        <w:ind w:left="720" w:hanging="720"/>
        <w:rPr>
          <w:rFonts w:ascii="Arial" w:eastAsia="Times New Roman" w:hAnsi="Arial" w:cs="Arial"/>
          <w:color w:val="000000"/>
          <w:sz w:val="24"/>
          <w:szCs w:val="24"/>
        </w:rPr>
      </w:pPr>
    </w:p>
    <w:p w14:paraId="1E4751FC" w14:textId="14510DD4" w:rsidR="0088353D" w:rsidRDefault="003B7BC9" w:rsidP="0060659B">
      <w:pPr>
        <w:tabs>
          <w:tab w:val="left" w:pos="720"/>
          <w:tab w:val="left" w:pos="1440"/>
        </w:tabs>
        <w:spacing w:after="0" w:line="240" w:lineRule="auto"/>
        <w:rPr>
          <w:rFonts w:ascii="Arial" w:eastAsia="Times New Roman" w:hAnsi="Arial" w:cs="Arial"/>
          <w:color w:val="000000"/>
          <w:sz w:val="24"/>
          <w:szCs w:val="24"/>
        </w:rPr>
      </w:pPr>
      <w:r w:rsidRPr="00B06E82">
        <w:rPr>
          <w:rFonts w:ascii="Arial" w:eastAsia="Times New Roman" w:hAnsi="Arial" w:cs="Arial"/>
          <w:sz w:val="24"/>
          <w:szCs w:val="24"/>
        </w:rPr>
        <w:t> </w:t>
      </w:r>
      <w:r w:rsidR="002A636F" w:rsidRPr="00B06E82">
        <w:rPr>
          <w:rFonts w:ascii="Arial" w:eastAsia="Times New Roman" w:hAnsi="Arial" w:cs="Arial"/>
          <w:sz w:val="24"/>
          <w:szCs w:val="24"/>
        </w:rPr>
        <w:tab/>
      </w:r>
      <w:r w:rsidRPr="00B06E82">
        <w:rPr>
          <w:rFonts w:ascii="Arial" w:eastAsia="Times New Roman" w:hAnsi="Arial" w:cs="Arial"/>
          <w:color w:val="000000"/>
          <w:sz w:val="24"/>
          <w:szCs w:val="24"/>
        </w:rPr>
        <w:t>0</w:t>
      </w:r>
      <w:r w:rsidR="0060659B">
        <w:rPr>
          <w:rFonts w:ascii="Arial" w:eastAsia="Times New Roman" w:hAnsi="Arial" w:cs="Arial"/>
          <w:color w:val="000000"/>
          <w:sz w:val="24"/>
          <w:szCs w:val="24"/>
        </w:rPr>
        <w:t>7</w:t>
      </w:r>
      <w:r w:rsidRPr="00B06E82">
        <w:rPr>
          <w:rFonts w:ascii="Arial" w:eastAsia="Times New Roman" w:hAnsi="Arial" w:cs="Arial"/>
          <w:color w:val="000000"/>
          <w:sz w:val="24"/>
          <w:szCs w:val="24"/>
        </w:rPr>
        <w:t>.01</w:t>
      </w:r>
      <w:r w:rsidRPr="00B06E82">
        <w:rPr>
          <w:rFonts w:ascii="Arial" w:eastAsia="Times New Roman" w:hAnsi="Arial" w:cs="Arial"/>
          <w:color w:val="000000"/>
          <w:sz w:val="24"/>
          <w:szCs w:val="24"/>
        </w:rPr>
        <w:tab/>
      </w:r>
      <w:r w:rsidR="00A9749F">
        <w:rPr>
          <w:rFonts w:ascii="Arial" w:eastAsia="Times New Roman" w:hAnsi="Arial" w:cs="Arial"/>
          <w:color w:val="000000"/>
          <w:sz w:val="24"/>
          <w:szCs w:val="24"/>
        </w:rPr>
        <w:t>Hiring Manager Requirements</w:t>
      </w:r>
    </w:p>
    <w:p w14:paraId="3ED7320E" w14:textId="77777777" w:rsidR="00161E25" w:rsidRPr="0060659B" w:rsidRDefault="00161E25" w:rsidP="0060659B">
      <w:pPr>
        <w:tabs>
          <w:tab w:val="left" w:pos="720"/>
          <w:tab w:val="left" w:pos="1440"/>
        </w:tabs>
        <w:spacing w:after="0" w:line="240" w:lineRule="auto"/>
        <w:rPr>
          <w:rFonts w:ascii="Arial" w:eastAsia="Times New Roman" w:hAnsi="Arial" w:cs="Arial"/>
          <w:color w:val="000000"/>
          <w:sz w:val="24"/>
          <w:szCs w:val="24"/>
        </w:rPr>
      </w:pPr>
    </w:p>
    <w:p w14:paraId="5AB06E64" w14:textId="53A0FA3C" w:rsidR="003B7BC9" w:rsidRPr="00285446" w:rsidRDefault="007F50DD" w:rsidP="00285446">
      <w:pPr>
        <w:pStyle w:val="ListParagraph"/>
        <w:numPr>
          <w:ilvl w:val="0"/>
          <w:numId w:val="44"/>
        </w:numPr>
        <w:tabs>
          <w:tab w:val="left" w:pos="1800"/>
        </w:tabs>
        <w:spacing w:after="0" w:line="240" w:lineRule="auto"/>
        <w:ind w:left="1800"/>
        <w:rPr>
          <w:rFonts w:ascii="Arial" w:eastAsia="Times New Roman" w:hAnsi="Arial" w:cs="Arial"/>
          <w:sz w:val="24"/>
          <w:szCs w:val="24"/>
        </w:rPr>
      </w:pPr>
      <w:r w:rsidRPr="00285446">
        <w:rPr>
          <w:rFonts w:ascii="Arial" w:eastAsia="Arial" w:hAnsi="Arial" w:cs="Arial"/>
          <w:color w:val="000000"/>
          <w:sz w:val="24"/>
          <w:szCs w:val="24"/>
        </w:rPr>
        <w:t xml:space="preserve">If the new hire is a </w:t>
      </w:r>
      <w:r w:rsidR="003B7BC9" w:rsidRPr="00285446">
        <w:rPr>
          <w:rFonts w:ascii="Arial" w:eastAsia="Times New Roman" w:hAnsi="Arial" w:cs="Arial"/>
          <w:color w:val="000000"/>
          <w:sz w:val="24"/>
          <w:szCs w:val="24"/>
        </w:rPr>
        <w:t>male aged 18 to 25</w:t>
      </w:r>
      <w:r w:rsidRPr="00285446">
        <w:rPr>
          <w:rFonts w:ascii="Arial" w:eastAsia="Times New Roman" w:hAnsi="Arial" w:cs="Arial"/>
          <w:color w:val="000000"/>
          <w:sz w:val="24"/>
          <w:szCs w:val="24"/>
        </w:rPr>
        <w:t>, they</w:t>
      </w:r>
      <w:r w:rsidR="003B7BC9" w:rsidRPr="00285446">
        <w:rPr>
          <w:rFonts w:ascii="Arial" w:eastAsia="Times New Roman" w:hAnsi="Arial" w:cs="Arial"/>
          <w:color w:val="000000"/>
          <w:sz w:val="24"/>
          <w:szCs w:val="24"/>
        </w:rPr>
        <w:t xml:space="preserve"> must register with Selective Service </w:t>
      </w:r>
      <w:r w:rsidRPr="00285446">
        <w:rPr>
          <w:rFonts w:ascii="Arial" w:eastAsia="Times New Roman" w:hAnsi="Arial" w:cs="Arial"/>
          <w:color w:val="000000"/>
          <w:sz w:val="24"/>
          <w:szCs w:val="24"/>
        </w:rPr>
        <w:t>to be eligible for employment</w:t>
      </w:r>
      <w:r w:rsidR="006B54E6" w:rsidRPr="00285446">
        <w:rPr>
          <w:rFonts w:ascii="Arial" w:eastAsia="Times New Roman" w:hAnsi="Arial" w:cs="Arial"/>
          <w:color w:val="000000"/>
          <w:sz w:val="24"/>
          <w:szCs w:val="24"/>
        </w:rPr>
        <w:t xml:space="preserve"> </w:t>
      </w:r>
      <w:r w:rsidR="00D423CF" w:rsidRPr="00285446">
        <w:rPr>
          <w:rFonts w:ascii="Arial" w:eastAsia="Times New Roman" w:hAnsi="Arial" w:cs="Arial"/>
          <w:color w:val="000000"/>
          <w:sz w:val="24"/>
          <w:szCs w:val="24"/>
        </w:rPr>
        <w:t xml:space="preserve">at Texas State </w:t>
      </w:r>
      <w:r w:rsidR="00132C2D" w:rsidRPr="00285446">
        <w:rPr>
          <w:rFonts w:ascii="Arial" w:eastAsia="Times New Roman" w:hAnsi="Arial" w:cs="Arial"/>
          <w:color w:val="000000"/>
          <w:sz w:val="24"/>
          <w:szCs w:val="24"/>
        </w:rPr>
        <w:t>(see Section</w:t>
      </w:r>
      <w:r w:rsidR="00464AD9" w:rsidRPr="00285446">
        <w:rPr>
          <w:rFonts w:ascii="Arial" w:eastAsia="Times New Roman" w:hAnsi="Arial" w:cs="Arial"/>
          <w:color w:val="000000"/>
          <w:sz w:val="24"/>
          <w:szCs w:val="24"/>
        </w:rPr>
        <w:t xml:space="preserve"> 02.</w:t>
      </w:r>
      <w:r w:rsidR="00285446">
        <w:rPr>
          <w:rFonts w:ascii="Arial" w:eastAsia="Times New Roman" w:hAnsi="Arial" w:cs="Arial"/>
          <w:color w:val="000000"/>
          <w:sz w:val="24"/>
          <w:szCs w:val="24"/>
        </w:rPr>
        <w:t>17</w:t>
      </w:r>
      <w:r w:rsidR="00464AD9" w:rsidRPr="00285446">
        <w:rPr>
          <w:rFonts w:ascii="Arial" w:eastAsia="Times New Roman" w:hAnsi="Arial" w:cs="Arial"/>
          <w:color w:val="000000"/>
          <w:sz w:val="24"/>
          <w:szCs w:val="24"/>
        </w:rPr>
        <w:t>)</w:t>
      </w:r>
      <w:r w:rsidR="003B7BC9" w:rsidRPr="00285446">
        <w:rPr>
          <w:rFonts w:ascii="Arial" w:eastAsia="Times New Roman" w:hAnsi="Arial" w:cs="Arial"/>
          <w:color w:val="000000"/>
          <w:sz w:val="24"/>
          <w:szCs w:val="24"/>
        </w:rPr>
        <w:t>.</w:t>
      </w:r>
      <w:r w:rsidR="00303EA2" w:rsidRPr="00285446">
        <w:rPr>
          <w:rFonts w:ascii="Arial" w:eastAsia="Times New Roman" w:hAnsi="Arial" w:cs="Arial"/>
          <w:color w:val="000000"/>
          <w:sz w:val="24"/>
          <w:szCs w:val="24"/>
        </w:rPr>
        <w:t xml:space="preserve"> </w:t>
      </w:r>
      <w:r w:rsidR="001024D8" w:rsidRPr="00285446">
        <w:rPr>
          <w:rFonts w:ascii="Arial" w:eastAsia="Times New Roman" w:hAnsi="Arial" w:cs="Arial"/>
          <w:color w:val="000000"/>
          <w:sz w:val="24"/>
          <w:szCs w:val="24"/>
        </w:rPr>
        <w:t xml:space="preserve">Applicable candidates must </w:t>
      </w:r>
      <w:r w:rsidR="00481225" w:rsidRPr="00285446">
        <w:rPr>
          <w:rFonts w:ascii="Arial" w:eastAsia="Times New Roman" w:hAnsi="Arial" w:cs="Arial"/>
          <w:color w:val="000000"/>
          <w:sz w:val="24"/>
          <w:szCs w:val="24"/>
        </w:rPr>
        <w:t>provide</w:t>
      </w:r>
      <w:r w:rsidR="001024D8" w:rsidRPr="00285446">
        <w:rPr>
          <w:rFonts w:ascii="Arial" w:eastAsia="Times New Roman" w:hAnsi="Arial" w:cs="Arial"/>
          <w:color w:val="000000"/>
          <w:sz w:val="24"/>
          <w:szCs w:val="24"/>
        </w:rPr>
        <w:t xml:space="preserve"> e</w:t>
      </w:r>
      <w:r w:rsidR="00303EA2" w:rsidRPr="00285446">
        <w:rPr>
          <w:rFonts w:ascii="Arial" w:eastAsia="Times New Roman" w:hAnsi="Arial" w:cs="Arial"/>
          <w:color w:val="000000"/>
          <w:sz w:val="24"/>
          <w:szCs w:val="24"/>
        </w:rPr>
        <w:t>vidence of</w:t>
      </w:r>
      <w:r w:rsidR="00481225" w:rsidRPr="00285446">
        <w:rPr>
          <w:rFonts w:ascii="Arial" w:eastAsia="Times New Roman" w:hAnsi="Arial" w:cs="Arial"/>
          <w:color w:val="000000"/>
          <w:sz w:val="24"/>
          <w:szCs w:val="24"/>
        </w:rPr>
        <w:t xml:space="preserve"> Selective Service</w:t>
      </w:r>
      <w:r w:rsidR="00303EA2" w:rsidRPr="00285446">
        <w:rPr>
          <w:rFonts w:ascii="Arial" w:eastAsia="Times New Roman" w:hAnsi="Arial" w:cs="Arial"/>
          <w:color w:val="000000"/>
          <w:sz w:val="24"/>
          <w:szCs w:val="24"/>
        </w:rPr>
        <w:t xml:space="preserve"> registration</w:t>
      </w:r>
      <w:r w:rsidR="005E437D" w:rsidRPr="00285446">
        <w:rPr>
          <w:rFonts w:ascii="Arial" w:eastAsia="Times New Roman" w:hAnsi="Arial" w:cs="Arial"/>
          <w:color w:val="000000"/>
          <w:sz w:val="24"/>
          <w:szCs w:val="24"/>
        </w:rPr>
        <w:t xml:space="preserve"> </w:t>
      </w:r>
      <w:r w:rsidR="00481225" w:rsidRPr="00285446">
        <w:rPr>
          <w:rFonts w:ascii="Arial" w:eastAsia="Times New Roman" w:hAnsi="Arial" w:cs="Arial"/>
          <w:color w:val="000000"/>
          <w:sz w:val="24"/>
          <w:szCs w:val="24"/>
        </w:rPr>
        <w:t>to certify</w:t>
      </w:r>
      <w:r w:rsidR="001011FD" w:rsidRPr="00285446">
        <w:rPr>
          <w:rFonts w:ascii="Arial" w:eastAsia="Times New Roman" w:hAnsi="Arial" w:cs="Arial"/>
          <w:color w:val="000000"/>
          <w:sz w:val="24"/>
          <w:szCs w:val="24"/>
        </w:rPr>
        <w:t xml:space="preserve"> eligibility for hire.</w:t>
      </w:r>
      <w:r w:rsidR="00CC051A" w:rsidRPr="00285446">
        <w:rPr>
          <w:rFonts w:ascii="Arial" w:eastAsia="Times New Roman" w:hAnsi="Arial" w:cs="Arial"/>
          <w:color w:val="000000"/>
          <w:sz w:val="24"/>
          <w:szCs w:val="24"/>
        </w:rPr>
        <w:t xml:space="preserve"> </w:t>
      </w:r>
    </w:p>
    <w:p w14:paraId="11933CCD" w14:textId="50F15AD1" w:rsidR="00FD34E1" w:rsidRPr="00B06E82" w:rsidRDefault="003B7BC9" w:rsidP="00285446">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0E96793C" w14:textId="2B41B7A0" w:rsidR="0079300A" w:rsidRPr="007A21AA" w:rsidRDefault="003B7BC9" w:rsidP="00285446">
      <w:pPr>
        <w:pStyle w:val="ListParagraph"/>
        <w:numPr>
          <w:ilvl w:val="0"/>
          <w:numId w:val="36"/>
        </w:numPr>
        <w:tabs>
          <w:tab w:val="left" w:pos="1800"/>
          <w:tab w:val="left" w:pos="2160"/>
        </w:tabs>
        <w:spacing w:after="0" w:line="240" w:lineRule="auto"/>
        <w:ind w:left="1800"/>
        <w:rPr>
          <w:rFonts w:ascii="Arial" w:eastAsia="Times New Roman" w:hAnsi="Arial" w:cs="Arial"/>
          <w:color w:val="000000"/>
          <w:sz w:val="24"/>
          <w:szCs w:val="24"/>
        </w:rPr>
      </w:pPr>
      <w:r w:rsidRPr="007A21AA">
        <w:rPr>
          <w:rFonts w:ascii="Arial" w:eastAsia="Times New Roman" w:hAnsi="Arial" w:cs="Arial"/>
          <w:color w:val="000000"/>
          <w:sz w:val="24"/>
          <w:szCs w:val="24"/>
        </w:rPr>
        <w:t xml:space="preserve">The hiring manager must complete the university’s applicant verification process for the selected </w:t>
      </w:r>
      <w:r w:rsidR="001306BF" w:rsidRPr="007A21AA">
        <w:rPr>
          <w:rFonts w:ascii="Arial" w:eastAsia="Times New Roman" w:hAnsi="Arial" w:cs="Arial"/>
          <w:color w:val="000000"/>
          <w:sz w:val="24"/>
          <w:szCs w:val="24"/>
        </w:rPr>
        <w:t>candidate</w:t>
      </w:r>
      <w:r w:rsidRPr="007A21AA">
        <w:rPr>
          <w:rFonts w:ascii="Arial" w:eastAsia="Times New Roman" w:hAnsi="Arial" w:cs="Arial"/>
          <w:color w:val="000000"/>
          <w:sz w:val="24"/>
          <w:szCs w:val="24"/>
        </w:rPr>
        <w:t xml:space="preserve">. Under this process, the hiring manager </w:t>
      </w:r>
      <w:r w:rsidR="00285446">
        <w:rPr>
          <w:rFonts w:ascii="Arial" w:eastAsia="Times New Roman" w:hAnsi="Arial" w:cs="Arial"/>
          <w:color w:val="000000"/>
          <w:sz w:val="24"/>
          <w:szCs w:val="24"/>
        </w:rPr>
        <w:t xml:space="preserve">will </w:t>
      </w:r>
      <w:r w:rsidRPr="007A21AA">
        <w:rPr>
          <w:rFonts w:ascii="Arial" w:eastAsia="Times New Roman" w:hAnsi="Arial" w:cs="Arial"/>
          <w:color w:val="000000"/>
          <w:sz w:val="24"/>
          <w:szCs w:val="24"/>
        </w:rPr>
        <w:t>document the applicant’s experience, education, certification, and affiliations by:</w:t>
      </w:r>
    </w:p>
    <w:p w14:paraId="09F69755" w14:textId="77777777" w:rsidR="00A9749F" w:rsidRPr="007A21AA" w:rsidRDefault="00A9749F" w:rsidP="007A21AA">
      <w:pPr>
        <w:pStyle w:val="ListParagraph"/>
        <w:tabs>
          <w:tab w:val="left" w:pos="1800"/>
        </w:tabs>
        <w:spacing w:after="0" w:line="240" w:lineRule="auto"/>
        <w:ind w:left="1800"/>
        <w:rPr>
          <w:rFonts w:ascii="Arial" w:eastAsia="Times New Roman" w:hAnsi="Arial" w:cs="Arial"/>
          <w:color w:val="000000"/>
          <w:sz w:val="24"/>
          <w:szCs w:val="24"/>
        </w:rPr>
      </w:pPr>
    </w:p>
    <w:p w14:paraId="02539F85" w14:textId="29A37B47" w:rsidR="003B7BC9" w:rsidRPr="007A21AA" w:rsidRDefault="003B7BC9" w:rsidP="007A21AA">
      <w:pPr>
        <w:pStyle w:val="ListParagraph"/>
        <w:numPr>
          <w:ilvl w:val="0"/>
          <w:numId w:val="38"/>
        </w:numPr>
        <w:tabs>
          <w:tab w:val="left" w:pos="2160"/>
        </w:tabs>
        <w:spacing w:after="0" w:line="240" w:lineRule="auto"/>
        <w:rPr>
          <w:rFonts w:ascii="Arial" w:eastAsia="Times New Roman" w:hAnsi="Arial" w:cs="Arial"/>
          <w:sz w:val="24"/>
          <w:szCs w:val="24"/>
        </w:rPr>
      </w:pPr>
      <w:r w:rsidRPr="007A21AA">
        <w:rPr>
          <w:rFonts w:ascii="Arial" w:eastAsia="Times New Roman" w:hAnsi="Arial" w:cs="Arial"/>
          <w:color w:val="000000"/>
          <w:sz w:val="24"/>
          <w:szCs w:val="24"/>
        </w:rPr>
        <w:t xml:space="preserve">completing at least two </w:t>
      </w:r>
      <w:r w:rsidR="007D0608">
        <w:rPr>
          <w:rFonts w:ascii="Arial" w:eastAsia="Times New Roman" w:hAnsi="Arial" w:cs="Arial"/>
          <w:color w:val="000000"/>
          <w:sz w:val="24"/>
          <w:szCs w:val="24"/>
        </w:rPr>
        <w:t>reference checks</w:t>
      </w:r>
      <w:r w:rsidR="00E360C1" w:rsidRPr="007A21AA">
        <w:rPr>
          <w:rFonts w:ascii="Arial" w:eastAsia="Times New Roman" w:hAnsi="Arial" w:cs="Arial"/>
          <w:color w:val="000000"/>
          <w:sz w:val="24"/>
          <w:szCs w:val="24"/>
        </w:rPr>
        <w:t xml:space="preserve"> in</w:t>
      </w:r>
      <w:r w:rsidR="0079300A" w:rsidRPr="007A21AA">
        <w:rPr>
          <w:rFonts w:ascii="Arial" w:eastAsia="Times New Roman" w:hAnsi="Arial" w:cs="Arial"/>
          <w:color w:val="000000"/>
          <w:sz w:val="24"/>
          <w:szCs w:val="24"/>
        </w:rPr>
        <w:t xml:space="preserve"> </w:t>
      </w:r>
      <w:hyperlink r:id="rId47" w:history="1">
        <w:r w:rsidR="001C5FE0" w:rsidRPr="00A9749F">
          <w:rPr>
            <w:rStyle w:val="Hyperlink"/>
            <w:rFonts w:ascii="Arial" w:eastAsia="Times New Roman" w:hAnsi="Arial" w:cs="Arial"/>
            <w:sz w:val="24"/>
            <w:szCs w:val="24"/>
          </w:rPr>
          <w:t>PeopleAdmin</w:t>
        </w:r>
      </w:hyperlink>
      <w:r w:rsidRPr="007A21AA">
        <w:rPr>
          <w:rFonts w:ascii="Arial" w:eastAsia="Times New Roman" w:hAnsi="Arial" w:cs="Arial"/>
          <w:color w:val="000000"/>
          <w:sz w:val="24"/>
          <w:szCs w:val="24"/>
        </w:rPr>
        <w:t>; and</w:t>
      </w:r>
      <w:r w:rsidRPr="007A21AA">
        <w:rPr>
          <w:rFonts w:ascii="Arial" w:eastAsia="Times New Roman" w:hAnsi="Arial" w:cs="Arial"/>
          <w:sz w:val="24"/>
          <w:szCs w:val="24"/>
        </w:rPr>
        <w:t> </w:t>
      </w:r>
    </w:p>
    <w:p w14:paraId="0B630C60" w14:textId="77777777" w:rsidR="00A9749F" w:rsidRPr="007A21AA" w:rsidRDefault="00A9749F" w:rsidP="007A21AA">
      <w:pPr>
        <w:pStyle w:val="ListParagraph"/>
        <w:tabs>
          <w:tab w:val="left" w:pos="2160"/>
        </w:tabs>
        <w:spacing w:after="0" w:line="240" w:lineRule="auto"/>
        <w:ind w:left="2160"/>
        <w:rPr>
          <w:rFonts w:ascii="Arial" w:eastAsia="Times New Roman" w:hAnsi="Arial" w:cs="Arial"/>
          <w:sz w:val="24"/>
          <w:szCs w:val="24"/>
        </w:rPr>
      </w:pPr>
    </w:p>
    <w:p w14:paraId="7CD749DC" w14:textId="08CDFE8F" w:rsidR="003B7BC9" w:rsidRPr="00B06E82" w:rsidRDefault="003B7BC9" w:rsidP="00391FD4">
      <w:pPr>
        <w:tabs>
          <w:tab w:val="left" w:pos="2160"/>
        </w:tabs>
        <w:spacing w:after="0" w:line="240" w:lineRule="auto"/>
        <w:ind w:left="2160" w:hanging="360"/>
        <w:rPr>
          <w:rFonts w:ascii="Arial" w:eastAsia="Times New Roman" w:hAnsi="Arial" w:cs="Arial"/>
          <w:color w:val="000000"/>
          <w:sz w:val="24"/>
          <w:szCs w:val="24"/>
        </w:rPr>
      </w:pPr>
      <w:r w:rsidRPr="00B06E82">
        <w:rPr>
          <w:rFonts w:ascii="Arial" w:eastAsia="Times New Roman" w:hAnsi="Arial" w:cs="Arial"/>
          <w:color w:val="000000"/>
          <w:sz w:val="24"/>
          <w:szCs w:val="24"/>
        </w:rPr>
        <w:t>2)</w:t>
      </w:r>
      <w:r w:rsidRPr="00B06E82">
        <w:rPr>
          <w:rFonts w:ascii="Arial" w:eastAsia="Times New Roman" w:hAnsi="Arial" w:cs="Arial"/>
          <w:color w:val="000000"/>
          <w:sz w:val="24"/>
          <w:szCs w:val="24"/>
        </w:rPr>
        <w:tab/>
        <w:t xml:space="preserve">requiring the applicant </w:t>
      </w:r>
      <w:proofErr w:type="gramStart"/>
      <w:r w:rsidRPr="00B06E82">
        <w:rPr>
          <w:rFonts w:ascii="Arial" w:eastAsia="Times New Roman" w:hAnsi="Arial" w:cs="Arial"/>
          <w:color w:val="000000"/>
          <w:sz w:val="24"/>
          <w:szCs w:val="24"/>
        </w:rPr>
        <w:t>provide</w:t>
      </w:r>
      <w:proofErr w:type="gramEnd"/>
      <w:r w:rsidRPr="00B06E82">
        <w:rPr>
          <w:rFonts w:ascii="Arial" w:eastAsia="Times New Roman" w:hAnsi="Arial" w:cs="Arial"/>
          <w:color w:val="000000"/>
          <w:sz w:val="24"/>
          <w:szCs w:val="24"/>
        </w:rPr>
        <w:t xml:space="preserve"> copies of transcripts and professional certifications or affiliations</w:t>
      </w:r>
      <w:r w:rsidR="00285446">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as required.</w:t>
      </w:r>
    </w:p>
    <w:p w14:paraId="325C63C7" w14:textId="77777777" w:rsidR="00EC6BE3" w:rsidRPr="00B06E82" w:rsidRDefault="00EC6BE3" w:rsidP="00391FD4">
      <w:pPr>
        <w:tabs>
          <w:tab w:val="left" w:pos="2160"/>
        </w:tabs>
        <w:spacing w:after="0" w:line="240" w:lineRule="auto"/>
        <w:ind w:left="2160" w:hanging="360"/>
        <w:rPr>
          <w:rFonts w:ascii="Arial" w:eastAsia="Times New Roman" w:hAnsi="Arial" w:cs="Arial"/>
          <w:sz w:val="24"/>
          <w:szCs w:val="24"/>
        </w:rPr>
      </w:pPr>
    </w:p>
    <w:p w14:paraId="39E10D9D" w14:textId="2A33F574" w:rsidR="003B7BC9" w:rsidRDefault="00285446" w:rsidP="004468E5">
      <w:pPr>
        <w:tabs>
          <w:tab w:val="left" w:pos="1800"/>
          <w:tab w:val="left" w:pos="2340"/>
          <w:tab w:val="left" w:pos="2520"/>
        </w:tabs>
        <w:spacing w:after="0" w:line="240" w:lineRule="auto"/>
        <w:ind w:left="1800" w:hanging="360"/>
        <w:rPr>
          <w:rFonts w:ascii="Arial" w:eastAsia="Times New Roman" w:hAnsi="Arial" w:cs="Arial"/>
          <w:color w:val="000000"/>
          <w:sz w:val="24"/>
          <w:szCs w:val="24"/>
        </w:rPr>
      </w:pPr>
      <w:r>
        <w:rPr>
          <w:rFonts w:ascii="Arial" w:eastAsia="Arial" w:hAnsi="Arial" w:cs="Arial"/>
          <w:color w:val="000000"/>
          <w:sz w:val="24"/>
          <w:szCs w:val="24"/>
        </w:rPr>
        <w:t>c</w:t>
      </w:r>
      <w:r w:rsidR="003B7BC9" w:rsidRPr="00B06E82">
        <w:rPr>
          <w:rFonts w:ascii="Arial" w:eastAsia="Arial" w:hAnsi="Arial" w:cs="Arial"/>
          <w:color w:val="000000"/>
          <w:sz w:val="24"/>
          <w:szCs w:val="24"/>
        </w:rPr>
        <w:t>.</w:t>
      </w:r>
      <w:r w:rsidR="003B7BC9" w:rsidRPr="00B06E82">
        <w:rPr>
          <w:rFonts w:ascii="Arial" w:eastAsia="Arial" w:hAnsi="Arial" w:cs="Arial"/>
          <w:color w:val="000000"/>
          <w:sz w:val="24"/>
          <w:szCs w:val="24"/>
        </w:rPr>
        <w:tab/>
      </w:r>
      <w:r w:rsidR="00E360C1" w:rsidRPr="00B06E82">
        <w:rPr>
          <w:rFonts w:ascii="Arial" w:eastAsia="Times New Roman" w:hAnsi="Arial" w:cs="Arial"/>
          <w:color w:val="000000"/>
          <w:sz w:val="24"/>
          <w:szCs w:val="24"/>
        </w:rPr>
        <w:t>T</w:t>
      </w:r>
      <w:r w:rsidR="003B7BC9" w:rsidRPr="00B06E82">
        <w:rPr>
          <w:rFonts w:ascii="Arial" w:eastAsia="Times New Roman" w:hAnsi="Arial" w:cs="Arial"/>
          <w:color w:val="000000"/>
          <w:sz w:val="24"/>
          <w:szCs w:val="24"/>
        </w:rPr>
        <w:t>he hiring manager must submit, via the department head, the completed electronic applicant l</w:t>
      </w:r>
      <w:r w:rsidR="00E360C1" w:rsidRPr="00B06E82">
        <w:rPr>
          <w:rFonts w:ascii="Arial" w:eastAsia="Times New Roman" w:hAnsi="Arial" w:cs="Arial"/>
          <w:color w:val="000000"/>
          <w:sz w:val="24"/>
          <w:szCs w:val="24"/>
        </w:rPr>
        <w:t>ist and</w:t>
      </w:r>
      <w:r w:rsidR="007D0E8B" w:rsidRPr="00B06E82">
        <w:rPr>
          <w:rFonts w:ascii="Arial" w:eastAsia="Times New Roman" w:hAnsi="Arial" w:cs="Arial"/>
          <w:color w:val="000000"/>
          <w:sz w:val="24"/>
          <w:szCs w:val="24"/>
        </w:rPr>
        <w:t xml:space="preserve"> requisition (</w:t>
      </w:r>
      <w:r w:rsidR="00E360C1" w:rsidRPr="00B06E82">
        <w:rPr>
          <w:rFonts w:ascii="Arial" w:eastAsia="Times New Roman" w:hAnsi="Arial" w:cs="Arial"/>
          <w:color w:val="000000"/>
          <w:sz w:val="24"/>
          <w:szCs w:val="24"/>
        </w:rPr>
        <w:t>rec</w:t>
      </w:r>
      <w:r w:rsidR="002F253F" w:rsidRPr="00B06E82">
        <w:rPr>
          <w:rFonts w:ascii="Arial" w:eastAsia="Times New Roman" w:hAnsi="Arial" w:cs="Arial"/>
          <w:color w:val="000000"/>
          <w:sz w:val="24"/>
          <w:szCs w:val="24"/>
        </w:rPr>
        <w:t>ommend</w:t>
      </w:r>
      <w:r w:rsidR="00E360C1" w:rsidRPr="00B06E82">
        <w:rPr>
          <w:rFonts w:ascii="Arial" w:eastAsia="Times New Roman" w:hAnsi="Arial" w:cs="Arial"/>
          <w:color w:val="000000"/>
          <w:sz w:val="24"/>
          <w:szCs w:val="24"/>
        </w:rPr>
        <w:t xml:space="preserve"> for hire</w:t>
      </w:r>
      <w:r w:rsidR="007D0E8B" w:rsidRPr="00B06E82">
        <w:rPr>
          <w:rFonts w:ascii="Arial" w:eastAsia="Times New Roman" w:hAnsi="Arial" w:cs="Arial"/>
          <w:color w:val="000000"/>
          <w:sz w:val="24"/>
          <w:szCs w:val="24"/>
        </w:rPr>
        <w:t>)</w:t>
      </w:r>
      <w:r w:rsidR="005C7540" w:rsidRPr="00B06E82">
        <w:rPr>
          <w:rFonts w:ascii="Arial" w:eastAsia="Times New Roman" w:hAnsi="Arial" w:cs="Arial"/>
          <w:color w:val="000000"/>
          <w:sz w:val="24"/>
          <w:szCs w:val="24"/>
        </w:rPr>
        <w:t xml:space="preserve"> in </w:t>
      </w:r>
      <w:hyperlink r:id="rId48" w:history="1">
        <w:r w:rsidR="001C5FE0" w:rsidRPr="00285446">
          <w:rPr>
            <w:rStyle w:val="Hyperlink"/>
            <w:rFonts w:ascii="Arial" w:eastAsia="Times New Roman" w:hAnsi="Arial" w:cs="Arial"/>
            <w:sz w:val="24"/>
            <w:szCs w:val="24"/>
          </w:rPr>
          <w:t>PeopleAdmin</w:t>
        </w:r>
      </w:hyperlink>
      <w:r w:rsidR="0070589F" w:rsidRPr="00285446">
        <w:rPr>
          <w:rStyle w:val="Hyperlink"/>
          <w:rFonts w:ascii="Arial" w:eastAsia="Times New Roman" w:hAnsi="Arial" w:cs="Arial"/>
          <w:sz w:val="24"/>
          <w:szCs w:val="24"/>
          <w:u w:val="none"/>
        </w:rPr>
        <w:t xml:space="preserve"> </w:t>
      </w:r>
      <w:r w:rsidR="0070589F" w:rsidRPr="00285446">
        <w:rPr>
          <w:rStyle w:val="Hyperlink"/>
          <w:rFonts w:ascii="Arial" w:eastAsia="Times New Roman" w:hAnsi="Arial" w:cs="Arial"/>
          <w:color w:val="auto"/>
          <w:sz w:val="24"/>
          <w:szCs w:val="24"/>
          <w:u w:val="none"/>
        </w:rPr>
        <w:t>to Talent Acquisition for review</w:t>
      </w:r>
      <w:r w:rsidR="003B7BC9" w:rsidRPr="00285446">
        <w:rPr>
          <w:rFonts w:ascii="Arial" w:eastAsia="Times New Roman" w:hAnsi="Arial" w:cs="Arial"/>
          <w:sz w:val="24"/>
          <w:szCs w:val="24"/>
        </w:rPr>
        <w:t>.</w:t>
      </w:r>
      <w:r w:rsidR="005D2019" w:rsidRPr="00285446">
        <w:rPr>
          <w:rFonts w:ascii="Arial" w:eastAsia="Times New Roman" w:hAnsi="Arial" w:cs="Arial"/>
          <w:sz w:val="24"/>
          <w:szCs w:val="24"/>
        </w:rPr>
        <w:t xml:space="preserve"> </w:t>
      </w:r>
      <w:r w:rsidR="005D2019" w:rsidRPr="00B06E82">
        <w:rPr>
          <w:rFonts w:ascii="Arial" w:eastAsia="Times New Roman" w:hAnsi="Arial" w:cs="Arial"/>
          <w:color w:val="000000"/>
          <w:sz w:val="24"/>
          <w:szCs w:val="24"/>
        </w:rPr>
        <w:t>The hiring man</w:t>
      </w:r>
      <w:r w:rsidR="007F17D4">
        <w:rPr>
          <w:rFonts w:ascii="Arial" w:eastAsia="Times New Roman" w:hAnsi="Arial" w:cs="Arial"/>
          <w:color w:val="000000"/>
          <w:sz w:val="24"/>
          <w:szCs w:val="24"/>
        </w:rPr>
        <w:t>a</w:t>
      </w:r>
      <w:r w:rsidR="005D2019" w:rsidRPr="00B06E82">
        <w:rPr>
          <w:rFonts w:ascii="Arial" w:eastAsia="Times New Roman" w:hAnsi="Arial" w:cs="Arial"/>
          <w:color w:val="000000"/>
          <w:sz w:val="24"/>
          <w:szCs w:val="24"/>
        </w:rPr>
        <w:t>ger must update all applicant statuses in the job posting.</w:t>
      </w:r>
    </w:p>
    <w:p w14:paraId="404F5782" w14:textId="77777777" w:rsidR="00A9749F" w:rsidRPr="00B06E82" w:rsidRDefault="00A9749F" w:rsidP="00285446">
      <w:pPr>
        <w:tabs>
          <w:tab w:val="left" w:pos="1800"/>
        </w:tabs>
        <w:spacing w:after="0" w:line="240" w:lineRule="auto"/>
        <w:ind w:left="1800" w:hanging="360"/>
        <w:rPr>
          <w:rFonts w:ascii="Arial" w:eastAsia="Times New Roman" w:hAnsi="Arial" w:cs="Arial"/>
          <w:sz w:val="24"/>
          <w:szCs w:val="24"/>
        </w:rPr>
      </w:pPr>
    </w:p>
    <w:p w14:paraId="09D420FF" w14:textId="4C4ED444" w:rsidR="0045100D" w:rsidRPr="007A21AA" w:rsidRDefault="00240431" w:rsidP="00285446">
      <w:pPr>
        <w:pStyle w:val="ListParagraph"/>
        <w:numPr>
          <w:ilvl w:val="0"/>
          <w:numId w:val="39"/>
        </w:numPr>
        <w:tabs>
          <w:tab w:val="left" w:pos="2160"/>
          <w:tab w:val="left" w:pos="2520"/>
        </w:tabs>
        <w:spacing w:after="0" w:line="240" w:lineRule="auto"/>
        <w:rPr>
          <w:rFonts w:ascii="Arial" w:eastAsia="Times New Roman" w:hAnsi="Arial" w:cs="Arial"/>
          <w:color w:val="000000"/>
          <w:sz w:val="24"/>
          <w:szCs w:val="24"/>
        </w:rPr>
      </w:pPr>
      <w:r w:rsidRPr="007A21AA">
        <w:rPr>
          <w:rFonts w:ascii="Arial" w:eastAsia="Times New Roman" w:hAnsi="Arial" w:cs="Arial"/>
          <w:color w:val="000000"/>
          <w:sz w:val="24"/>
          <w:szCs w:val="24"/>
        </w:rPr>
        <w:t>Talent Acquisition</w:t>
      </w:r>
      <w:r w:rsidR="003B7BC9" w:rsidRPr="007A21AA">
        <w:rPr>
          <w:rFonts w:ascii="Arial" w:eastAsia="Times New Roman" w:hAnsi="Arial" w:cs="Arial"/>
          <w:color w:val="000000"/>
          <w:sz w:val="24"/>
          <w:szCs w:val="24"/>
        </w:rPr>
        <w:t xml:space="preserve"> will</w:t>
      </w:r>
      <w:r w:rsidRPr="007A21AA">
        <w:rPr>
          <w:rFonts w:ascii="Arial" w:eastAsia="Times New Roman" w:hAnsi="Arial" w:cs="Arial"/>
          <w:color w:val="000000"/>
          <w:sz w:val="24"/>
          <w:szCs w:val="24"/>
        </w:rPr>
        <w:t xml:space="preserve"> conduct a</w:t>
      </w:r>
      <w:r w:rsidR="00A6023D" w:rsidRPr="007A21AA">
        <w:rPr>
          <w:rFonts w:ascii="Arial" w:eastAsia="Times New Roman" w:hAnsi="Arial" w:cs="Arial"/>
          <w:color w:val="000000"/>
          <w:sz w:val="24"/>
          <w:szCs w:val="24"/>
        </w:rPr>
        <w:t xml:space="preserve"> </w:t>
      </w:r>
      <w:r w:rsidR="003B7BC9" w:rsidRPr="007A21AA">
        <w:rPr>
          <w:rFonts w:ascii="Arial" w:eastAsia="Times New Roman" w:hAnsi="Arial" w:cs="Arial"/>
          <w:color w:val="000000"/>
          <w:sz w:val="24"/>
          <w:szCs w:val="24"/>
        </w:rPr>
        <w:t xml:space="preserve">review </w:t>
      </w:r>
      <w:r w:rsidRPr="007A21AA">
        <w:rPr>
          <w:rFonts w:ascii="Arial" w:eastAsia="Times New Roman" w:hAnsi="Arial" w:cs="Arial"/>
          <w:color w:val="000000"/>
          <w:sz w:val="24"/>
          <w:szCs w:val="24"/>
        </w:rPr>
        <w:t>of</w:t>
      </w:r>
      <w:r w:rsidR="005C7540" w:rsidRPr="007A21AA">
        <w:rPr>
          <w:rFonts w:ascii="Arial" w:eastAsia="Times New Roman" w:hAnsi="Arial" w:cs="Arial"/>
          <w:color w:val="000000"/>
          <w:sz w:val="24"/>
          <w:szCs w:val="24"/>
        </w:rPr>
        <w:t xml:space="preserve"> the</w:t>
      </w:r>
      <w:r w:rsidR="003B7BC9" w:rsidRPr="007A21AA">
        <w:rPr>
          <w:rFonts w:ascii="Arial" w:eastAsia="Times New Roman" w:hAnsi="Arial" w:cs="Arial"/>
          <w:color w:val="000000"/>
          <w:sz w:val="24"/>
          <w:szCs w:val="24"/>
        </w:rPr>
        <w:t xml:space="preserve"> </w:t>
      </w:r>
      <w:proofErr w:type="spellStart"/>
      <w:r w:rsidR="005C7540" w:rsidRPr="007A21AA">
        <w:rPr>
          <w:rFonts w:ascii="Arial" w:eastAsia="Times New Roman" w:hAnsi="Arial" w:cs="Arial"/>
          <w:color w:val="000000"/>
          <w:sz w:val="24"/>
          <w:szCs w:val="24"/>
        </w:rPr>
        <w:t>the</w:t>
      </w:r>
      <w:proofErr w:type="spellEnd"/>
      <w:r w:rsidR="007D0E8B" w:rsidRPr="007A21AA">
        <w:rPr>
          <w:rFonts w:ascii="Arial" w:eastAsia="Times New Roman" w:hAnsi="Arial" w:cs="Arial"/>
          <w:color w:val="000000"/>
          <w:sz w:val="24"/>
          <w:szCs w:val="24"/>
        </w:rPr>
        <w:t xml:space="preserve"> </w:t>
      </w:r>
      <w:r w:rsidR="00815A12" w:rsidRPr="007A21AA">
        <w:rPr>
          <w:rFonts w:ascii="Arial" w:eastAsia="Times New Roman" w:hAnsi="Arial" w:cs="Arial"/>
          <w:color w:val="000000"/>
          <w:sz w:val="24"/>
          <w:szCs w:val="24"/>
        </w:rPr>
        <w:t>hiring proposal</w:t>
      </w:r>
      <w:r w:rsidR="003B7BC9" w:rsidRPr="007A21AA">
        <w:rPr>
          <w:rFonts w:ascii="Arial" w:eastAsia="Times New Roman" w:hAnsi="Arial" w:cs="Arial"/>
          <w:color w:val="000000"/>
          <w:sz w:val="24"/>
          <w:szCs w:val="24"/>
        </w:rPr>
        <w:t xml:space="preserve"> </w:t>
      </w:r>
      <w:r w:rsidR="00133AB3" w:rsidRPr="007A21AA">
        <w:rPr>
          <w:rFonts w:ascii="Arial" w:eastAsia="Times New Roman" w:hAnsi="Arial" w:cs="Arial"/>
          <w:color w:val="000000"/>
          <w:sz w:val="24"/>
          <w:szCs w:val="24"/>
        </w:rPr>
        <w:t>and supporting</w:t>
      </w:r>
      <w:r w:rsidR="003B7BC9" w:rsidRPr="007A21AA">
        <w:rPr>
          <w:rFonts w:ascii="Arial" w:eastAsia="Times New Roman" w:hAnsi="Arial" w:cs="Arial"/>
          <w:color w:val="000000"/>
          <w:sz w:val="24"/>
          <w:szCs w:val="24"/>
        </w:rPr>
        <w:t xml:space="preserve"> documentation and</w:t>
      </w:r>
      <w:r w:rsidR="006C0E43" w:rsidRPr="007A21AA">
        <w:rPr>
          <w:rFonts w:ascii="Arial" w:eastAsia="Times New Roman" w:hAnsi="Arial" w:cs="Arial"/>
          <w:color w:val="000000"/>
          <w:sz w:val="24"/>
          <w:szCs w:val="24"/>
        </w:rPr>
        <w:t xml:space="preserve"> will</w:t>
      </w:r>
      <w:r w:rsidR="003B7BC9" w:rsidRPr="007A21AA">
        <w:rPr>
          <w:rFonts w:ascii="Arial" w:eastAsia="Times New Roman" w:hAnsi="Arial" w:cs="Arial"/>
          <w:color w:val="000000"/>
          <w:sz w:val="24"/>
          <w:szCs w:val="24"/>
        </w:rPr>
        <w:t xml:space="preserve"> </w:t>
      </w:r>
      <w:r w:rsidR="00785346" w:rsidRPr="007A21AA">
        <w:rPr>
          <w:rFonts w:ascii="Arial" w:eastAsia="Times New Roman" w:hAnsi="Arial" w:cs="Arial"/>
          <w:color w:val="000000"/>
          <w:sz w:val="24"/>
          <w:szCs w:val="24"/>
        </w:rPr>
        <w:t>submit feedback and/or recommendations</w:t>
      </w:r>
      <w:r w:rsidR="00E360C1" w:rsidRPr="007A21AA">
        <w:rPr>
          <w:rFonts w:ascii="Arial" w:eastAsia="Times New Roman" w:hAnsi="Arial" w:cs="Arial"/>
          <w:color w:val="000000"/>
          <w:sz w:val="24"/>
          <w:szCs w:val="24"/>
        </w:rPr>
        <w:t xml:space="preserve"> </w:t>
      </w:r>
      <w:r w:rsidR="003B7BC9" w:rsidRPr="007A21AA">
        <w:rPr>
          <w:rFonts w:ascii="Arial" w:eastAsia="Times New Roman" w:hAnsi="Arial" w:cs="Arial"/>
          <w:color w:val="000000"/>
          <w:sz w:val="24"/>
          <w:szCs w:val="24"/>
        </w:rPr>
        <w:t>to the hiring manager</w:t>
      </w:r>
      <w:r w:rsidR="00B56841" w:rsidRPr="007A21AA">
        <w:rPr>
          <w:rFonts w:ascii="Arial" w:eastAsia="Times New Roman" w:hAnsi="Arial" w:cs="Arial"/>
          <w:color w:val="000000"/>
          <w:sz w:val="24"/>
          <w:szCs w:val="24"/>
        </w:rPr>
        <w:t xml:space="preserve"> as appropriate. Once the submission is deemed </w:t>
      </w:r>
      <w:r w:rsidR="004F66B2" w:rsidRPr="007A21AA">
        <w:rPr>
          <w:rFonts w:ascii="Arial" w:eastAsia="Times New Roman" w:hAnsi="Arial" w:cs="Arial"/>
          <w:color w:val="000000"/>
          <w:sz w:val="24"/>
          <w:szCs w:val="24"/>
        </w:rPr>
        <w:t>sufficient,</w:t>
      </w:r>
      <w:r w:rsidR="009E07F5" w:rsidRPr="007A21AA">
        <w:rPr>
          <w:rFonts w:ascii="Arial" w:eastAsia="Times New Roman" w:hAnsi="Arial" w:cs="Arial"/>
          <w:color w:val="000000"/>
          <w:sz w:val="24"/>
          <w:szCs w:val="24"/>
        </w:rPr>
        <w:t xml:space="preserve"> </w:t>
      </w:r>
      <w:r w:rsidR="00390C71" w:rsidRPr="007A21AA">
        <w:rPr>
          <w:rFonts w:ascii="Arial" w:eastAsia="Times New Roman" w:hAnsi="Arial" w:cs="Arial"/>
          <w:color w:val="000000"/>
          <w:sz w:val="24"/>
          <w:szCs w:val="24"/>
        </w:rPr>
        <w:t xml:space="preserve">Talent Acquisition will </w:t>
      </w:r>
      <w:r w:rsidR="003B7BC9" w:rsidRPr="007A21AA">
        <w:rPr>
          <w:rFonts w:ascii="Arial" w:eastAsia="Times New Roman" w:hAnsi="Arial" w:cs="Arial"/>
          <w:color w:val="000000"/>
          <w:sz w:val="24"/>
          <w:szCs w:val="24"/>
        </w:rPr>
        <w:t>approve</w:t>
      </w:r>
      <w:r w:rsidR="00390C71" w:rsidRPr="007A21AA">
        <w:rPr>
          <w:rFonts w:ascii="Arial" w:eastAsia="Times New Roman" w:hAnsi="Arial" w:cs="Arial"/>
          <w:color w:val="000000"/>
          <w:sz w:val="24"/>
          <w:szCs w:val="24"/>
        </w:rPr>
        <w:t xml:space="preserve"> the </w:t>
      </w:r>
      <w:r w:rsidR="00E360C1" w:rsidRPr="007A21AA">
        <w:rPr>
          <w:rFonts w:ascii="Arial" w:eastAsia="Times New Roman" w:hAnsi="Arial" w:cs="Arial"/>
          <w:color w:val="000000"/>
          <w:sz w:val="24"/>
          <w:szCs w:val="24"/>
        </w:rPr>
        <w:t>rec</w:t>
      </w:r>
      <w:r w:rsidR="002F253F" w:rsidRPr="007A21AA">
        <w:rPr>
          <w:rFonts w:ascii="Arial" w:eastAsia="Times New Roman" w:hAnsi="Arial" w:cs="Arial"/>
          <w:color w:val="000000"/>
          <w:sz w:val="24"/>
          <w:szCs w:val="24"/>
        </w:rPr>
        <w:t>ommend</w:t>
      </w:r>
      <w:r w:rsidR="00390C71" w:rsidRPr="007A21AA">
        <w:rPr>
          <w:rFonts w:ascii="Arial" w:eastAsia="Times New Roman" w:hAnsi="Arial" w:cs="Arial"/>
          <w:color w:val="000000"/>
          <w:sz w:val="24"/>
          <w:szCs w:val="24"/>
        </w:rPr>
        <w:t>ation</w:t>
      </w:r>
      <w:r w:rsidR="00E360C1" w:rsidRPr="007A21AA">
        <w:rPr>
          <w:rFonts w:ascii="Arial" w:eastAsia="Times New Roman" w:hAnsi="Arial" w:cs="Arial"/>
          <w:color w:val="000000"/>
          <w:sz w:val="24"/>
          <w:szCs w:val="24"/>
        </w:rPr>
        <w:t xml:space="preserve"> for hire</w:t>
      </w:r>
      <w:r w:rsidR="003B7BC9" w:rsidRPr="007A21AA">
        <w:rPr>
          <w:rFonts w:ascii="Arial" w:eastAsia="Times New Roman" w:hAnsi="Arial" w:cs="Arial"/>
          <w:color w:val="000000"/>
          <w:sz w:val="24"/>
          <w:szCs w:val="24"/>
        </w:rPr>
        <w:t>.</w:t>
      </w:r>
    </w:p>
    <w:p w14:paraId="43F62B82" w14:textId="77777777" w:rsidR="00A9749F" w:rsidRPr="007A21AA" w:rsidRDefault="00A9749F" w:rsidP="00285446">
      <w:pPr>
        <w:pStyle w:val="ListParagraph"/>
        <w:tabs>
          <w:tab w:val="left" w:pos="2160"/>
          <w:tab w:val="left" w:pos="2520"/>
        </w:tabs>
        <w:spacing w:after="0" w:line="240" w:lineRule="auto"/>
        <w:ind w:left="2160"/>
        <w:rPr>
          <w:rFonts w:ascii="Arial" w:eastAsia="Times New Roman" w:hAnsi="Arial" w:cs="Arial"/>
          <w:color w:val="000000"/>
          <w:sz w:val="24"/>
          <w:szCs w:val="24"/>
        </w:rPr>
      </w:pPr>
    </w:p>
    <w:p w14:paraId="2A028BC3" w14:textId="3AAD3E93" w:rsidR="003B7BC9" w:rsidRPr="00B06E82" w:rsidRDefault="00150321" w:rsidP="00285446">
      <w:pPr>
        <w:tabs>
          <w:tab w:val="left" w:pos="2160"/>
        </w:tabs>
        <w:spacing w:after="0" w:line="240" w:lineRule="auto"/>
        <w:ind w:left="2160" w:hanging="360"/>
        <w:rPr>
          <w:rFonts w:ascii="Arial" w:eastAsia="Times New Roman" w:hAnsi="Arial" w:cs="Arial"/>
          <w:sz w:val="24"/>
          <w:szCs w:val="24"/>
        </w:rPr>
      </w:pPr>
      <w:r w:rsidRPr="00B06E82">
        <w:rPr>
          <w:rFonts w:ascii="Arial" w:eastAsia="Times New Roman" w:hAnsi="Arial" w:cs="Arial"/>
          <w:color w:val="000000"/>
          <w:sz w:val="24"/>
          <w:szCs w:val="24"/>
        </w:rPr>
        <w:t>2</w:t>
      </w:r>
      <w:r w:rsidR="003B7BC9"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b/>
        <w:t xml:space="preserve">Effective Dates – </w:t>
      </w:r>
      <w:r w:rsidR="00D80804">
        <w:rPr>
          <w:rFonts w:ascii="Arial" w:eastAsia="Times New Roman" w:hAnsi="Arial" w:cs="Arial"/>
          <w:color w:val="000000"/>
          <w:sz w:val="24"/>
          <w:szCs w:val="24"/>
        </w:rPr>
        <w:t xml:space="preserve">Prior to </w:t>
      </w:r>
      <w:r w:rsidR="0013138E">
        <w:rPr>
          <w:rFonts w:ascii="Arial" w:eastAsia="Times New Roman" w:hAnsi="Arial" w:cs="Arial"/>
          <w:color w:val="000000"/>
          <w:sz w:val="24"/>
          <w:szCs w:val="24"/>
        </w:rPr>
        <w:t>confirming a start date for a new hire, h</w:t>
      </w:r>
      <w:r w:rsidR="003B7BC9" w:rsidRPr="00B06E82">
        <w:rPr>
          <w:rFonts w:ascii="Arial" w:eastAsia="Times New Roman" w:hAnsi="Arial" w:cs="Arial"/>
          <w:color w:val="000000"/>
          <w:sz w:val="24"/>
          <w:szCs w:val="24"/>
        </w:rPr>
        <w:t xml:space="preserve">iring managers </w:t>
      </w:r>
      <w:r w:rsidR="0013138E">
        <w:rPr>
          <w:rFonts w:ascii="Arial" w:eastAsia="Times New Roman" w:hAnsi="Arial" w:cs="Arial"/>
          <w:color w:val="000000"/>
          <w:sz w:val="24"/>
          <w:szCs w:val="24"/>
        </w:rPr>
        <w:t>must</w:t>
      </w:r>
      <w:r w:rsidR="00C95758">
        <w:rPr>
          <w:rFonts w:ascii="Arial" w:eastAsia="Times New Roman" w:hAnsi="Arial" w:cs="Arial"/>
          <w:color w:val="000000"/>
          <w:sz w:val="24"/>
          <w:szCs w:val="24"/>
        </w:rPr>
        <w:t xml:space="preserve"> have </w:t>
      </w:r>
      <w:proofErr w:type="gramStart"/>
      <w:r w:rsidR="00C95758">
        <w:rPr>
          <w:rFonts w:ascii="Arial" w:eastAsia="Times New Roman" w:hAnsi="Arial" w:cs="Arial"/>
          <w:color w:val="000000"/>
          <w:sz w:val="24"/>
          <w:szCs w:val="24"/>
        </w:rPr>
        <w:t>all of</w:t>
      </w:r>
      <w:proofErr w:type="gramEnd"/>
      <w:r w:rsidR="00C95758">
        <w:rPr>
          <w:rFonts w:ascii="Arial" w:eastAsia="Times New Roman" w:hAnsi="Arial" w:cs="Arial"/>
          <w:color w:val="000000"/>
          <w:sz w:val="24"/>
          <w:szCs w:val="24"/>
        </w:rPr>
        <w:t xml:space="preserve"> the following</w:t>
      </w:r>
      <w:r w:rsidR="003B7BC9" w:rsidRPr="00B06E82">
        <w:rPr>
          <w:rFonts w:ascii="Arial" w:eastAsia="Times New Roman" w:hAnsi="Arial" w:cs="Arial"/>
          <w:color w:val="000000"/>
          <w:sz w:val="24"/>
          <w:szCs w:val="24"/>
        </w:rPr>
        <w:t>:</w:t>
      </w:r>
      <w:r w:rsidR="003B7BC9" w:rsidRPr="00B06E82">
        <w:rPr>
          <w:rFonts w:ascii="Arial" w:eastAsia="Times New Roman" w:hAnsi="Arial" w:cs="Arial"/>
          <w:sz w:val="24"/>
          <w:szCs w:val="24"/>
        </w:rPr>
        <w:t> </w:t>
      </w:r>
    </w:p>
    <w:p w14:paraId="39FE4D7B" w14:textId="77777777" w:rsidR="00285446" w:rsidRDefault="00285446" w:rsidP="00285446">
      <w:pPr>
        <w:tabs>
          <w:tab w:val="left" w:pos="2520"/>
        </w:tabs>
        <w:spacing w:after="0" w:line="240" w:lineRule="auto"/>
        <w:ind w:left="2520" w:hanging="360"/>
        <w:rPr>
          <w:rFonts w:ascii="Arial" w:eastAsia="Times New Roman" w:hAnsi="Arial" w:cs="Arial"/>
          <w:color w:val="000000"/>
          <w:sz w:val="24"/>
          <w:szCs w:val="24"/>
        </w:rPr>
      </w:pPr>
    </w:p>
    <w:p w14:paraId="3EB8895D" w14:textId="265C3231" w:rsidR="003B7BC9" w:rsidRPr="00B06E82" w:rsidRDefault="008635DE" w:rsidP="00285446">
      <w:pPr>
        <w:tabs>
          <w:tab w:val="left" w:pos="2520"/>
        </w:tabs>
        <w:spacing w:after="0" w:line="240" w:lineRule="auto"/>
        <w:ind w:left="2520" w:hanging="360"/>
        <w:rPr>
          <w:rFonts w:ascii="Arial" w:eastAsia="Times New Roman" w:hAnsi="Arial" w:cs="Arial"/>
          <w:sz w:val="24"/>
          <w:szCs w:val="24"/>
        </w:rPr>
      </w:pPr>
      <w:r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a)</w:t>
      </w:r>
      <w:r w:rsidR="003B7BC9" w:rsidRPr="00B06E82">
        <w:rPr>
          <w:rFonts w:ascii="Arial" w:eastAsia="Times New Roman" w:hAnsi="Arial" w:cs="Arial"/>
          <w:color w:val="000000"/>
          <w:sz w:val="24"/>
          <w:szCs w:val="24"/>
        </w:rPr>
        <w:tab/>
      </w:r>
      <w:r w:rsidR="00C95758">
        <w:rPr>
          <w:rFonts w:ascii="Arial" w:eastAsia="Times New Roman" w:hAnsi="Arial" w:cs="Arial"/>
          <w:color w:val="000000"/>
          <w:sz w:val="24"/>
          <w:szCs w:val="24"/>
        </w:rPr>
        <w:t xml:space="preserve">a completed and approved </w:t>
      </w:r>
      <w:r w:rsidR="00D66F06">
        <w:rPr>
          <w:rFonts w:ascii="Arial" w:eastAsia="Times New Roman" w:hAnsi="Arial" w:cs="Arial"/>
          <w:color w:val="000000"/>
          <w:sz w:val="24"/>
          <w:szCs w:val="24"/>
        </w:rPr>
        <w:t>Talent Acquisition</w:t>
      </w:r>
      <w:r w:rsidR="00D66F06" w:rsidRPr="00B06E82">
        <w:rPr>
          <w:rFonts w:ascii="Arial" w:eastAsia="Times New Roman" w:hAnsi="Arial" w:cs="Arial"/>
          <w:color w:val="000000"/>
          <w:sz w:val="24"/>
          <w:szCs w:val="24"/>
        </w:rPr>
        <w:t xml:space="preserve"> </w:t>
      </w:r>
      <w:proofErr w:type="gramStart"/>
      <w:r w:rsidR="000D32B1" w:rsidRPr="00B06E82">
        <w:rPr>
          <w:rFonts w:ascii="Arial" w:eastAsia="Times New Roman" w:hAnsi="Arial" w:cs="Arial"/>
          <w:color w:val="000000"/>
          <w:sz w:val="24"/>
          <w:szCs w:val="24"/>
        </w:rPr>
        <w:t>review</w:t>
      </w:r>
      <w:r w:rsidR="003B7BC9" w:rsidRPr="00B06E82">
        <w:rPr>
          <w:rFonts w:ascii="Arial" w:eastAsia="Times New Roman" w:hAnsi="Arial" w:cs="Arial"/>
          <w:color w:val="000000"/>
          <w:sz w:val="24"/>
          <w:szCs w:val="24"/>
        </w:rPr>
        <w:t>;</w:t>
      </w:r>
      <w:proofErr w:type="gramEnd"/>
    </w:p>
    <w:p w14:paraId="5192674E" w14:textId="77777777" w:rsidR="00285446" w:rsidRDefault="00285446" w:rsidP="00285446">
      <w:pPr>
        <w:tabs>
          <w:tab w:val="left" w:pos="2520"/>
        </w:tabs>
        <w:spacing w:after="0" w:line="240" w:lineRule="auto"/>
        <w:ind w:left="2520" w:hanging="360"/>
        <w:rPr>
          <w:rFonts w:ascii="Arial" w:eastAsia="Times New Roman" w:hAnsi="Arial" w:cs="Arial"/>
          <w:color w:val="000000"/>
          <w:sz w:val="24"/>
          <w:szCs w:val="24"/>
        </w:rPr>
      </w:pPr>
    </w:p>
    <w:p w14:paraId="487A803D" w14:textId="6BEF2CB1" w:rsidR="003B7BC9" w:rsidRDefault="008635DE" w:rsidP="00285446">
      <w:pPr>
        <w:tabs>
          <w:tab w:val="left" w:pos="2520"/>
        </w:tabs>
        <w:spacing w:after="0" w:line="240" w:lineRule="auto"/>
        <w:ind w:left="2520" w:hanging="360"/>
        <w:rPr>
          <w:rFonts w:ascii="Arial" w:eastAsia="Times New Roman" w:hAnsi="Arial" w:cs="Arial"/>
          <w:color w:val="000000"/>
          <w:sz w:val="24"/>
          <w:szCs w:val="24"/>
        </w:rPr>
      </w:pPr>
      <w:r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b)</w:t>
      </w:r>
      <w:r w:rsidR="003B7BC9" w:rsidRPr="00B06E82">
        <w:rPr>
          <w:rFonts w:ascii="Arial" w:eastAsia="Times New Roman" w:hAnsi="Arial" w:cs="Arial"/>
          <w:color w:val="000000"/>
          <w:sz w:val="24"/>
          <w:szCs w:val="24"/>
        </w:rPr>
        <w:tab/>
        <w:t xml:space="preserve">a </w:t>
      </w:r>
      <w:r w:rsidR="00B25277">
        <w:rPr>
          <w:rFonts w:ascii="Arial" w:eastAsia="Times New Roman" w:hAnsi="Arial" w:cs="Arial"/>
          <w:color w:val="000000"/>
          <w:sz w:val="24"/>
          <w:szCs w:val="24"/>
        </w:rPr>
        <w:t xml:space="preserve">completed, satisfactory </w:t>
      </w:r>
      <w:r w:rsidR="003B7BC9" w:rsidRPr="00B06E82">
        <w:rPr>
          <w:rFonts w:ascii="Arial" w:eastAsia="Times New Roman" w:hAnsi="Arial" w:cs="Arial"/>
          <w:color w:val="000000"/>
          <w:sz w:val="24"/>
          <w:szCs w:val="24"/>
        </w:rPr>
        <w:t>criminal history background check; and</w:t>
      </w:r>
    </w:p>
    <w:p w14:paraId="6AACE412" w14:textId="77777777" w:rsidR="00285446" w:rsidRPr="00B06E82" w:rsidRDefault="00285446" w:rsidP="00285446">
      <w:pPr>
        <w:tabs>
          <w:tab w:val="left" w:pos="2520"/>
        </w:tabs>
        <w:spacing w:after="0" w:line="240" w:lineRule="auto"/>
        <w:ind w:left="2520" w:hanging="360"/>
        <w:rPr>
          <w:rFonts w:ascii="Arial" w:eastAsia="Times New Roman" w:hAnsi="Arial" w:cs="Arial"/>
          <w:sz w:val="24"/>
          <w:szCs w:val="24"/>
        </w:rPr>
      </w:pPr>
    </w:p>
    <w:p w14:paraId="0DEB3D7F" w14:textId="5A85CD99" w:rsidR="003B7BC9" w:rsidRDefault="008635DE" w:rsidP="00285446">
      <w:pPr>
        <w:tabs>
          <w:tab w:val="left" w:pos="2520"/>
        </w:tabs>
        <w:spacing w:after="0" w:line="240" w:lineRule="auto"/>
        <w:ind w:left="2520" w:hanging="360"/>
        <w:rPr>
          <w:rFonts w:ascii="Arial" w:eastAsia="Times New Roman" w:hAnsi="Arial" w:cs="Arial"/>
          <w:sz w:val="24"/>
          <w:szCs w:val="24"/>
        </w:rPr>
      </w:pPr>
      <w:r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c)</w:t>
      </w:r>
      <w:r w:rsidR="003B7BC9" w:rsidRPr="00B06E82">
        <w:rPr>
          <w:rFonts w:ascii="Arial" w:eastAsia="Times New Roman" w:hAnsi="Arial" w:cs="Arial"/>
          <w:color w:val="000000"/>
          <w:sz w:val="24"/>
          <w:szCs w:val="24"/>
        </w:rPr>
        <w:tab/>
        <w:t xml:space="preserve">notification from </w:t>
      </w:r>
      <w:r w:rsidR="00C173FC" w:rsidRPr="00B06E82">
        <w:rPr>
          <w:rFonts w:ascii="Arial" w:eastAsia="Times New Roman" w:hAnsi="Arial" w:cs="Arial"/>
          <w:color w:val="000000"/>
          <w:sz w:val="24"/>
          <w:szCs w:val="24"/>
        </w:rPr>
        <w:t>T</w:t>
      </w:r>
      <w:r w:rsidR="004B1DD2" w:rsidRPr="00B06E82">
        <w:rPr>
          <w:rFonts w:ascii="Arial" w:eastAsia="Times New Roman" w:hAnsi="Arial" w:cs="Arial"/>
          <w:color w:val="000000"/>
          <w:sz w:val="24"/>
          <w:szCs w:val="24"/>
        </w:rPr>
        <w:t xml:space="preserve">alent </w:t>
      </w:r>
      <w:r w:rsidR="00C173FC" w:rsidRPr="00B06E82">
        <w:rPr>
          <w:rFonts w:ascii="Arial" w:eastAsia="Times New Roman" w:hAnsi="Arial" w:cs="Arial"/>
          <w:color w:val="000000"/>
          <w:sz w:val="24"/>
          <w:szCs w:val="24"/>
        </w:rPr>
        <w:t>A</w:t>
      </w:r>
      <w:r w:rsidR="004B1DD2" w:rsidRPr="00B06E82">
        <w:rPr>
          <w:rFonts w:ascii="Arial" w:eastAsia="Times New Roman" w:hAnsi="Arial" w:cs="Arial"/>
          <w:color w:val="000000"/>
          <w:sz w:val="24"/>
          <w:szCs w:val="24"/>
        </w:rPr>
        <w:t xml:space="preserve">cquisition </w:t>
      </w:r>
      <w:r w:rsidR="003B7BC9" w:rsidRPr="00B06E82">
        <w:rPr>
          <w:rFonts w:ascii="Arial" w:eastAsia="Times New Roman" w:hAnsi="Arial" w:cs="Arial"/>
          <w:color w:val="000000"/>
          <w:sz w:val="24"/>
          <w:szCs w:val="24"/>
        </w:rPr>
        <w:t>to extend the employment offer.</w:t>
      </w:r>
    </w:p>
    <w:p w14:paraId="3741EFB4" w14:textId="77777777" w:rsidR="00526D7E" w:rsidRPr="00B06E82" w:rsidRDefault="00526D7E" w:rsidP="00285446">
      <w:pPr>
        <w:spacing w:after="0" w:line="240" w:lineRule="auto"/>
        <w:rPr>
          <w:rFonts w:ascii="Arial" w:eastAsia="Times New Roman" w:hAnsi="Arial" w:cs="Arial"/>
          <w:sz w:val="24"/>
          <w:szCs w:val="24"/>
        </w:rPr>
      </w:pPr>
    </w:p>
    <w:p w14:paraId="7795A0FB" w14:textId="07C7AD44" w:rsidR="00526D7E" w:rsidRPr="007A21AA" w:rsidRDefault="003315E1" w:rsidP="00285446">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d</w:t>
      </w:r>
      <w:r w:rsidR="00025D0B">
        <w:rPr>
          <w:rFonts w:ascii="Arial" w:eastAsia="Times New Roman" w:hAnsi="Arial" w:cs="Arial"/>
          <w:color w:val="000000"/>
          <w:sz w:val="24"/>
          <w:szCs w:val="24"/>
        </w:rPr>
        <w:t xml:space="preserve">. </w:t>
      </w:r>
      <w:r w:rsidR="00285446">
        <w:rPr>
          <w:rFonts w:ascii="Arial" w:eastAsia="Times New Roman" w:hAnsi="Arial" w:cs="Arial"/>
          <w:color w:val="000000"/>
          <w:sz w:val="24"/>
          <w:szCs w:val="24"/>
        </w:rPr>
        <w:tab/>
      </w:r>
      <w:r w:rsidR="00526D7E" w:rsidRPr="007A21AA">
        <w:rPr>
          <w:rFonts w:ascii="Arial" w:eastAsia="Times New Roman" w:hAnsi="Arial" w:cs="Arial"/>
          <w:color w:val="000000"/>
          <w:sz w:val="24"/>
          <w:szCs w:val="24"/>
        </w:rPr>
        <w:t xml:space="preserve">The hiring manager must submit an approved appointment </w:t>
      </w:r>
      <w:hyperlink r:id="rId49" w:history="1">
        <w:r w:rsidR="00526D7E" w:rsidRPr="00285446">
          <w:rPr>
            <w:rStyle w:val="Hyperlink"/>
            <w:rFonts w:ascii="Arial" w:eastAsia="Times New Roman" w:hAnsi="Arial" w:cs="Arial"/>
            <w:sz w:val="24"/>
            <w:szCs w:val="24"/>
          </w:rPr>
          <w:t>PCR form</w:t>
        </w:r>
      </w:hyperlink>
      <w:r w:rsidR="00526D7E" w:rsidRPr="00285446">
        <w:rPr>
          <w:rFonts w:ascii="Arial" w:eastAsia="Times New Roman" w:hAnsi="Arial" w:cs="Arial"/>
          <w:sz w:val="24"/>
          <w:szCs w:val="24"/>
        </w:rPr>
        <w:t xml:space="preserve"> </w:t>
      </w:r>
      <w:r w:rsidR="00526D7E" w:rsidRPr="007A21AA">
        <w:rPr>
          <w:rFonts w:ascii="Arial" w:eastAsia="Times New Roman" w:hAnsi="Arial" w:cs="Arial"/>
          <w:color w:val="000000"/>
          <w:sz w:val="24"/>
          <w:szCs w:val="24"/>
        </w:rPr>
        <w:t xml:space="preserve">to </w:t>
      </w:r>
      <w:r w:rsidR="00285446">
        <w:rPr>
          <w:rFonts w:ascii="Arial" w:eastAsia="Times New Roman" w:hAnsi="Arial" w:cs="Arial"/>
          <w:color w:val="000000"/>
          <w:sz w:val="24"/>
          <w:szCs w:val="24"/>
        </w:rPr>
        <w:t>HR</w:t>
      </w:r>
      <w:r w:rsidR="00526D7E" w:rsidRPr="007A21AA">
        <w:rPr>
          <w:rFonts w:ascii="Arial" w:eastAsia="Times New Roman" w:hAnsi="Arial" w:cs="Arial"/>
          <w:color w:val="000000"/>
          <w:sz w:val="24"/>
          <w:szCs w:val="24"/>
        </w:rPr>
        <w:t xml:space="preserve"> </w:t>
      </w:r>
      <w:proofErr w:type="gramStart"/>
      <w:r w:rsidR="00526D7E" w:rsidRPr="007A21AA">
        <w:rPr>
          <w:rFonts w:ascii="Arial" w:eastAsia="Times New Roman" w:hAnsi="Arial" w:cs="Arial"/>
          <w:color w:val="000000"/>
          <w:sz w:val="24"/>
          <w:szCs w:val="24"/>
        </w:rPr>
        <w:t>in order to</w:t>
      </w:r>
      <w:proofErr w:type="gramEnd"/>
      <w:r w:rsidR="00526D7E" w:rsidRPr="007A21AA">
        <w:rPr>
          <w:rFonts w:ascii="Arial" w:eastAsia="Times New Roman" w:hAnsi="Arial" w:cs="Arial"/>
          <w:color w:val="000000"/>
          <w:sz w:val="24"/>
          <w:szCs w:val="24"/>
        </w:rPr>
        <w:t xml:space="preserve"> create an employment record in SAP.</w:t>
      </w:r>
    </w:p>
    <w:p w14:paraId="1A5AB213" w14:textId="77777777" w:rsidR="006C0E43" w:rsidRPr="00B06E82" w:rsidRDefault="006C0E43" w:rsidP="00285446">
      <w:pPr>
        <w:tabs>
          <w:tab w:val="left" w:pos="2520"/>
        </w:tabs>
        <w:spacing w:after="0" w:line="240" w:lineRule="auto"/>
        <w:ind w:left="2520" w:hanging="360"/>
        <w:rPr>
          <w:rFonts w:ascii="Arial" w:eastAsia="Times New Roman" w:hAnsi="Arial" w:cs="Arial"/>
          <w:sz w:val="24"/>
          <w:szCs w:val="24"/>
        </w:rPr>
      </w:pPr>
    </w:p>
    <w:p w14:paraId="14A2DDCC" w14:textId="7439A8B5" w:rsidR="003B7BC9" w:rsidRPr="00B06E82" w:rsidRDefault="003B7BC9" w:rsidP="00285446">
      <w:pPr>
        <w:tabs>
          <w:tab w:val="left" w:pos="1440"/>
          <w:tab w:val="left" w:pos="180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0</w:t>
      </w:r>
      <w:r w:rsidR="00285446">
        <w:rPr>
          <w:rFonts w:ascii="Arial" w:eastAsia="Times New Roman" w:hAnsi="Arial" w:cs="Arial"/>
          <w:color w:val="000000"/>
          <w:sz w:val="24"/>
          <w:szCs w:val="24"/>
        </w:rPr>
        <w:t>7</w:t>
      </w:r>
      <w:r w:rsidRPr="00B06E82">
        <w:rPr>
          <w:rFonts w:ascii="Arial" w:eastAsia="Times New Roman" w:hAnsi="Arial" w:cs="Arial"/>
          <w:color w:val="000000"/>
          <w:sz w:val="24"/>
          <w:szCs w:val="24"/>
        </w:rPr>
        <w:t>.02</w:t>
      </w:r>
      <w:r w:rsidRPr="00B06E82">
        <w:rPr>
          <w:rFonts w:ascii="Arial" w:eastAsia="Times New Roman" w:hAnsi="Arial" w:cs="Arial"/>
          <w:color w:val="000000"/>
          <w:sz w:val="24"/>
          <w:szCs w:val="24"/>
        </w:rPr>
        <w:tab/>
        <w:t>Hiring</w:t>
      </w:r>
      <w:r w:rsidR="005C66C6">
        <w:rPr>
          <w:rFonts w:ascii="Arial" w:eastAsia="Times New Roman" w:hAnsi="Arial" w:cs="Arial"/>
          <w:color w:val="000000"/>
          <w:sz w:val="24"/>
          <w:szCs w:val="24"/>
        </w:rPr>
        <w:t xml:space="preserve"> Pay</w:t>
      </w:r>
      <w:r w:rsidRPr="00B06E82">
        <w:rPr>
          <w:rFonts w:ascii="Arial" w:eastAsia="Times New Roman" w:hAnsi="Arial" w:cs="Arial"/>
          <w:color w:val="000000"/>
          <w:sz w:val="24"/>
          <w:szCs w:val="24"/>
        </w:rPr>
        <w:t xml:space="preserve"> Rates</w:t>
      </w:r>
    </w:p>
    <w:p w14:paraId="4723987A" w14:textId="77777777" w:rsidR="003B7BC9" w:rsidRPr="00B06E82" w:rsidRDefault="003B7BC9" w:rsidP="00285446">
      <w:pPr>
        <w:spacing w:after="0" w:line="240" w:lineRule="auto"/>
        <w:rPr>
          <w:rFonts w:ascii="Arial" w:eastAsia="Times New Roman" w:hAnsi="Arial" w:cs="Arial"/>
          <w:sz w:val="24"/>
          <w:szCs w:val="24"/>
        </w:rPr>
      </w:pPr>
      <w:r w:rsidRPr="00B06E82">
        <w:rPr>
          <w:rFonts w:ascii="Arial" w:eastAsia="Times New Roman" w:hAnsi="Arial" w:cs="Arial"/>
          <w:sz w:val="24"/>
          <w:szCs w:val="24"/>
        </w:rPr>
        <w:lastRenderedPageBreak/>
        <w:t> </w:t>
      </w:r>
    </w:p>
    <w:p w14:paraId="1D3CD838" w14:textId="66A7C477" w:rsidR="003B7BC9" w:rsidRPr="00B06E82" w:rsidRDefault="00025D0B" w:rsidP="00391FD4">
      <w:pPr>
        <w:pStyle w:val="ListParagraph"/>
        <w:numPr>
          <w:ilvl w:val="0"/>
          <w:numId w:val="29"/>
        </w:numPr>
        <w:tabs>
          <w:tab w:val="left" w:pos="180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Hiring pay rates must comply with </w:t>
      </w:r>
      <w:hyperlink r:id="rId50" w:history="1">
        <w:r w:rsidRPr="00285446">
          <w:rPr>
            <w:rStyle w:val="Hyperlink"/>
            <w:rFonts w:ascii="Arial" w:eastAsia="Times New Roman" w:hAnsi="Arial" w:cs="Arial"/>
            <w:sz w:val="24"/>
            <w:szCs w:val="24"/>
          </w:rPr>
          <w:t>UPPS</w:t>
        </w:r>
        <w:r w:rsidR="00285446" w:rsidRPr="00285446">
          <w:rPr>
            <w:rStyle w:val="Hyperlink"/>
            <w:rFonts w:ascii="Arial" w:eastAsia="Times New Roman" w:hAnsi="Arial" w:cs="Arial"/>
            <w:sz w:val="24"/>
            <w:szCs w:val="24"/>
          </w:rPr>
          <w:t xml:space="preserve"> No.</w:t>
        </w:r>
        <w:r w:rsidRPr="00285446">
          <w:rPr>
            <w:rStyle w:val="Hyperlink"/>
            <w:rFonts w:ascii="Arial" w:eastAsia="Times New Roman" w:hAnsi="Arial" w:cs="Arial"/>
            <w:sz w:val="24"/>
            <w:szCs w:val="24"/>
          </w:rPr>
          <w:t xml:space="preserve"> 04.04.11</w:t>
        </w:r>
      </w:hyperlink>
      <w:r w:rsidR="00285446">
        <w:rPr>
          <w:rFonts w:ascii="Arial" w:eastAsia="Times New Roman" w:hAnsi="Arial" w:cs="Arial"/>
          <w:color w:val="000000"/>
          <w:sz w:val="24"/>
          <w:szCs w:val="24"/>
        </w:rPr>
        <w:t>,</w:t>
      </w:r>
      <w:r w:rsidRPr="00285446">
        <w:rPr>
          <w:rFonts w:ascii="Arial" w:eastAsia="Times New Roman" w:hAnsi="Arial" w:cs="Arial"/>
          <w:color w:val="000000"/>
          <w:sz w:val="24"/>
          <w:szCs w:val="24"/>
        </w:rPr>
        <w:t xml:space="preserve"> University</w:t>
      </w:r>
      <w:r w:rsidR="00285446">
        <w:rPr>
          <w:rFonts w:ascii="Arial" w:eastAsia="Times New Roman" w:hAnsi="Arial" w:cs="Arial"/>
          <w:color w:val="000000"/>
          <w:sz w:val="24"/>
          <w:szCs w:val="24"/>
        </w:rPr>
        <w:t xml:space="preserve"> Classification and</w:t>
      </w:r>
      <w:r w:rsidRPr="00285446">
        <w:rPr>
          <w:rFonts w:ascii="Arial" w:eastAsia="Times New Roman" w:hAnsi="Arial" w:cs="Arial"/>
          <w:color w:val="000000"/>
          <w:sz w:val="24"/>
          <w:szCs w:val="24"/>
        </w:rPr>
        <w:t xml:space="preserve"> Compensation</w:t>
      </w:r>
      <w:r>
        <w:rPr>
          <w:rFonts w:ascii="Arial" w:eastAsia="Times New Roman" w:hAnsi="Arial" w:cs="Arial"/>
          <w:color w:val="000000"/>
          <w:sz w:val="24"/>
          <w:szCs w:val="24"/>
        </w:rPr>
        <w:t>.</w:t>
      </w:r>
    </w:p>
    <w:p w14:paraId="2031085D" w14:textId="3B62EC8A" w:rsidR="001D40FD" w:rsidRPr="00B06E82" w:rsidRDefault="001D40FD" w:rsidP="00391FD4">
      <w:pPr>
        <w:pStyle w:val="ListParagraph"/>
        <w:tabs>
          <w:tab w:val="left" w:pos="1800"/>
        </w:tabs>
        <w:spacing w:after="0" w:line="240" w:lineRule="auto"/>
        <w:ind w:left="1800"/>
        <w:rPr>
          <w:rFonts w:ascii="Arial" w:eastAsia="Times New Roman" w:hAnsi="Arial" w:cs="Arial"/>
          <w:sz w:val="24"/>
          <w:szCs w:val="24"/>
        </w:rPr>
      </w:pPr>
    </w:p>
    <w:p w14:paraId="1B691DDE" w14:textId="1B7FFC58" w:rsidR="003B7BC9" w:rsidRPr="007A21AA" w:rsidRDefault="001E549B" w:rsidP="00285446">
      <w:pPr>
        <w:pStyle w:val="ListParagraph"/>
        <w:numPr>
          <w:ilvl w:val="0"/>
          <w:numId w:val="29"/>
        </w:numPr>
        <w:tabs>
          <w:tab w:val="left" w:pos="1800"/>
          <w:tab w:val="left" w:pos="2160"/>
        </w:tabs>
        <w:spacing w:after="0" w:line="240" w:lineRule="auto"/>
        <w:rPr>
          <w:rFonts w:ascii="Arial" w:eastAsia="Arial" w:hAnsi="Arial" w:cs="Arial"/>
          <w:color w:val="000000"/>
          <w:sz w:val="24"/>
          <w:szCs w:val="24"/>
        </w:rPr>
      </w:pPr>
      <w:r w:rsidRPr="007A21AA">
        <w:rPr>
          <w:rFonts w:ascii="Arial" w:eastAsia="Arial" w:hAnsi="Arial" w:cs="Arial"/>
          <w:color w:val="000000"/>
          <w:sz w:val="24"/>
          <w:szCs w:val="24"/>
        </w:rPr>
        <w:t xml:space="preserve">Salary Posting Options </w:t>
      </w:r>
    </w:p>
    <w:p w14:paraId="61ABADCB" w14:textId="77777777" w:rsidR="00A9749F" w:rsidRPr="007A21AA" w:rsidRDefault="00A9749F" w:rsidP="007A21AA">
      <w:pPr>
        <w:pStyle w:val="ListParagraph"/>
        <w:rPr>
          <w:rFonts w:ascii="Arial" w:eastAsia="Times New Roman" w:hAnsi="Arial" w:cs="Arial"/>
          <w:sz w:val="24"/>
          <w:szCs w:val="24"/>
        </w:rPr>
      </w:pPr>
    </w:p>
    <w:p w14:paraId="2AAB9D86" w14:textId="1EB1A680" w:rsidR="003B7BC9" w:rsidRPr="00B06E82" w:rsidRDefault="001E549B" w:rsidP="00DC5AA0">
      <w:pPr>
        <w:pStyle w:val="ListParagraph"/>
        <w:numPr>
          <w:ilvl w:val="0"/>
          <w:numId w:val="21"/>
        </w:numPr>
        <w:tabs>
          <w:tab w:val="left" w:pos="1800"/>
          <w:tab w:val="left" w:pos="216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Hiring managers may post a single</w:t>
      </w:r>
      <w:r w:rsidR="005C66C6">
        <w:rPr>
          <w:rFonts w:ascii="Arial" w:eastAsia="Times New Roman" w:hAnsi="Arial" w:cs="Arial"/>
          <w:color w:val="000000"/>
          <w:sz w:val="24"/>
          <w:szCs w:val="24"/>
        </w:rPr>
        <w:t xml:space="preserve"> pay</w:t>
      </w:r>
      <w:r w:rsidRPr="00B06E82">
        <w:rPr>
          <w:rFonts w:ascii="Arial" w:eastAsia="Times New Roman" w:hAnsi="Arial" w:cs="Arial"/>
          <w:color w:val="000000"/>
          <w:sz w:val="24"/>
          <w:szCs w:val="24"/>
        </w:rPr>
        <w:t xml:space="preserve"> rate or </w:t>
      </w:r>
      <w:r w:rsidR="005C66C6">
        <w:rPr>
          <w:rFonts w:ascii="Arial" w:eastAsia="Times New Roman" w:hAnsi="Arial" w:cs="Arial"/>
          <w:color w:val="000000"/>
          <w:sz w:val="24"/>
          <w:szCs w:val="24"/>
        </w:rPr>
        <w:t xml:space="preserve">pay </w:t>
      </w:r>
      <w:r w:rsidRPr="00B06E82">
        <w:rPr>
          <w:rFonts w:ascii="Arial" w:eastAsia="Times New Roman" w:hAnsi="Arial" w:cs="Arial"/>
          <w:color w:val="000000"/>
          <w:sz w:val="24"/>
          <w:szCs w:val="24"/>
        </w:rPr>
        <w:t>rate range. The lowest</w:t>
      </w:r>
      <w:r w:rsidR="000C34D4">
        <w:rPr>
          <w:rFonts w:ascii="Arial" w:eastAsia="Times New Roman" w:hAnsi="Arial" w:cs="Arial"/>
          <w:color w:val="000000"/>
          <w:sz w:val="24"/>
          <w:szCs w:val="24"/>
        </w:rPr>
        <w:t xml:space="preserve"> pay</w:t>
      </w:r>
      <w:r w:rsidRPr="00B06E82">
        <w:rPr>
          <w:rFonts w:ascii="Arial" w:eastAsia="Times New Roman" w:hAnsi="Arial" w:cs="Arial"/>
          <w:color w:val="000000"/>
          <w:sz w:val="24"/>
          <w:szCs w:val="24"/>
        </w:rPr>
        <w:t xml:space="preserve"> rate indicated in the posting must be no lower than the minimum</w:t>
      </w:r>
      <w:r w:rsidR="000C34D4">
        <w:rPr>
          <w:rFonts w:ascii="Arial" w:eastAsia="Times New Roman" w:hAnsi="Arial" w:cs="Arial"/>
          <w:color w:val="000000"/>
          <w:sz w:val="24"/>
          <w:szCs w:val="24"/>
        </w:rPr>
        <w:t xml:space="preserve"> pay</w:t>
      </w:r>
      <w:r w:rsidRPr="00B06E82">
        <w:rPr>
          <w:rFonts w:ascii="Arial" w:eastAsia="Times New Roman" w:hAnsi="Arial" w:cs="Arial"/>
          <w:color w:val="000000"/>
          <w:sz w:val="24"/>
          <w:szCs w:val="24"/>
        </w:rPr>
        <w:t xml:space="preserve"> rate for the </w:t>
      </w:r>
      <w:r w:rsidR="000C34D4">
        <w:rPr>
          <w:rFonts w:ascii="Arial" w:eastAsia="Times New Roman" w:hAnsi="Arial" w:cs="Arial"/>
          <w:color w:val="000000"/>
          <w:sz w:val="24"/>
          <w:szCs w:val="24"/>
        </w:rPr>
        <w:t>position</w:t>
      </w:r>
      <w:r w:rsidR="000C34D4"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in the </w:t>
      </w:r>
      <w:hyperlink r:id="rId51" w:history="1">
        <w:r w:rsidRPr="00B06E82">
          <w:rPr>
            <w:rStyle w:val="Hyperlink"/>
            <w:rFonts w:ascii="Arial" w:eastAsia="Times New Roman" w:hAnsi="Arial" w:cs="Arial"/>
            <w:sz w:val="24"/>
            <w:szCs w:val="24"/>
          </w:rPr>
          <w:t>University Pay Plan</w:t>
        </w:r>
      </w:hyperlink>
      <w:r w:rsidRPr="00B06E82">
        <w:rPr>
          <w:rFonts w:ascii="Arial" w:eastAsia="Times New Roman" w:hAnsi="Arial" w:cs="Arial"/>
          <w:color w:val="000000"/>
          <w:sz w:val="24"/>
          <w:szCs w:val="24"/>
        </w:rPr>
        <w:t xml:space="preserve">. The posting should indicate </w:t>
      </w:r>
      <w:r w:rsidR="00BB3094">
        <w:rPr>
          <w:rFonts w:ascii="Arial" w:eastAsia="Times New Roman" w:hAnsi="Arial" w:cs="Arial"/>
          <w:color w:val="000000"/>
          <w:sz w:val="24"/>
          <w:szCs w:val="24"/>
        </w:rPr>
        <w:t>“</w:t>
      </w:r>
      <w:r w:rsidRPr="00B06E82">
        <w:rPr>
          <w:rFonts w:ascii="Arial" w:eastAsia="Times New Roman" w:hAnsi="Arial" w:cs="Arial"/>
          <w:color w:val="000000"/>
          <w:sz w:val="24"/>
          <w:szCs w:val="24"/>
        </w:rPr>
        <w:t>salary commensurate</w:t>
      </w:r>
      <w:r w:rsidR="00BB3094">
        <w:rPr>
          <w:rFonts w:ascii="Arial" w:eastAsia="Times New Roman" w:hAnsi="Arial" w:cs="Arial"/>
          <w:color w:val="000000"/>
          <w:sz w:val="24"/>
          <w:szCs w:val="24"/>
        </w:rPr>
        <w:t xml:space="preserve"> with experience”</w:t>
      </w:r>
      <w:r w:rsidRPr="00B06E82">
        <w:rPr>
          <w:rFonts w:ascii="Arial" w:eastAsia="Times New Roman" w:hAnsi="Arial" w:cs="Arial"/>
          <w:color w:val="000000"/>
          <w:sz w:val="24"/>
          <w:szCs w:val="24"/>
        </w:rPr>
        <w:t xml:space="preserve"> if the hiring manager wishes to have the flexibility to negotiate a </w:t>
      </w:r>
      <w:r w:rsidR="00F64771">
        <w:rPr>
          <w:rFonts w:ascii="Arial" w:eastAsia="Times New Roman" w:hAnsi="Arial" w:cs="Arial"/>
          <w:color w:val="000000"/>
          <w:sz w:val="24"/>
          <w:szCs w:val="24"/>
        </w:rPr>
        <w:t xml:space="preserve">pay </w:t>
      </w:r>
      <w:r w:rsidRPr="00B06E82">
        <w:rPr>
          <w:rFonts w:ascii="Arial" w:eastAsia="Times New Roman" w:hAnsi="Arial" w:cs="Arial"/>
          <w:color w:val="000000"/>
          <w:sz w:val="24"/>
          <w:szCs w:val="24"/>
        </w:rPr>
        <w:t xml:space="preserve">rate </w:t>
      </w:r>
      <w:r w:rsidR="00F64771">
        <w:rPr>
          <w:rFonts w:ascii="Arial" w:eastAsia="Times New Roman" w:hAnsi="Arial" w:cs="Arial"/>
          <w:color w:val="000000"/>
          <w:sz w:val="24"/>
          <w:szCs w:val="24"/>
        </w:rPr>
        <w:t>exceeding that which is</w:t>
      </w:r>
      <w:r w:rsidRPr="00B06E82">
        <w:rPr>
          <w:rFonts w:ascii="Arial" w:eastAsia="Times New Roman" w:hAnsi="Arial" w:cs="Arial"/>
          <w:color w:val="000000"/>
          <w:sz w:val="24"/>
          <w:szCs w:val="24"/>
        </w:rPr>
        <w:t xml:space="preserve"> posted</w:t>
      </w:r>
      <w:r w:rsidR="0062331E">
        <w:rPr>
          <w:rFonts w:ascii="Arial" w:eastAsia="Times New Roman" w:hAnsi="Arial" w:cs="Arial"/>
          <w:color w:val="000000"/>
          <w:sz w:val="24"/>
          <w:szCs w:val="24"/>
        </w:rPr>
        <w:t xml:space="preserve">. </w:t>
      </w:r>
      <w:proofErr w:type="gramStart"/>
      <w:r w:rsidR="0062331E">
        <w:rPr>
          <w:rFonts w:ascii="Arial" w:eastAsia="Times New Roman" w:hAnsi="Arial" w:cs="Arial"/>
          <w:color w:val="000000"/>
          <w:sz w:val="24"/>
          <w:szCs w:val="24"/>
        </w:rPr>
        <w:t>Offered</w:t>
      </w:r>
      <w:proofErr w:type="gramEnd"/>
      <w:r w:rsidR="0062331E">
        <w:rPr>
          <w:rFonts w:ascii="Arial" w:eastAsia="Times New Roman" w:hAnsi="Arial" w:cs="Arial"/>
          <w:color w:val="000000"/>
          <w:sz w:val="24"/>
          <w:szCs w:val="24"/>
        </w:rPr>
        <w:t xml:space="preserve"> hiring pay rate may not exceed</w:t>
      </w:r>
      <w:r w:rsidR="002C473D" w:rsidRPr="00B06E82">
        <w:rPr>
          <w:rFonts w:ascii="Arial" w:eastAsia="Times New Roman" w:hAnsi="Arial" w:cs="Arial"/>
          <w:color w:val="000000"/>
          <w:sz w:val="24"/>
          <w:szCs w:val="24"/>
        </w:rPr>
        <w:t xml:space="preserve"> the approved </w:t>
      </w:r>
      <w:r w:rsidR="00E03C0F">
        <w:rPr>
          <w:rFonts w:ascii="Arial" w:eastAsia="Times New Roman" w:hAnsi="Arial" w:cs="Arial"/>
          <w:color w:val="000000"/>
          <w:sz w:val="24"/>
          <w:szCs w:val="24"/>
        </w:rPr>
        <w:t xml:space="preserve">maximum budgeted </w:t>
      </w:r>
      <w:r w:rsidR="003C28B5">
        <w:rPr>
          <w:rFonts w:ascii="Arial" w:eastAsia="Times New Roman" w:hAnsi="Arial" w:cs="Arial"/>
          <w:color w:val="000000"/>
          <w:sz w:val="24"/>
          <w:szCs w:val="24"/>
        </w:rPr>
        <w:t>pay rate</w:t>
      </w:r>
      <w:r w:rsidR="003C28B5" w:rsidRPr="00B06E82">
        <w:rPr>
          <w:rFonts w:ascii="Arial" w:eastAsia="Times New Roman" w:hAnsi="Arial" w:cs="Arial"/>
          <w:color w:val="000000"/>
          <w:sz w:val="24"/>
          <w:szCs w:val="24"/>
        </w:rPr>
        <w:t xml:space="preserve"> </w:t>
      </w:r>
      <w:r w:rsidR="002C473D" w:rsidRPr="00B06E82">
        <w:rPr>
          <w:rFonts w:ascii="Arial" w:eastAsia="Times New Roman" w:hAnsi="Arial" w:cs="Arial"/>
          <w:color w:val="000000"/>
          <w:sz w:val="24"/>
          <w:szCs w:val="24"/>
        </w:rPr>
        <w:t xml:space="preserve">for the position. </w:t>
      </w:r>
    </w:p>
    <w:p w14:paraId="641B0D52" w14:textId="77777777" w:rsidR="003B7BC9" w:rsidRPr="00B06E82" w:rsidRDefault="003B7BC9" w:rsidP="00391FD4">
      <w:pPr>
        <w:spacing w:after="0" w:line="240" w:lineRule="auto"/>
        <w:ind w:left="2160" w:hanging="360"/>
        <w:rPr>
          <w:rFonts w:ascii="Arial" w:eastAsia="Times New Roman" w:hAnsi="Arial" w:cs="Arial"/>
          <w:sz w:val="24"/>
          <w:szCs w:val="24"/>
        </w:rPr>
      </w:pPr>
      <w:r w:rsidRPr="00B06E82">
        <w:rPr>
          <w:rFonts w:ascii="Arial" w:eastAsia="Times New Roman" w:hAnsi="Arial" w:cs="Arial"/>
          <w:sz w:val="24"/>
          <w:szCs w:val="24"/>
        </w:rPr>
        <w:t> </w:t>
      </w:r>
    </w:p>
    <w:p w14:paraId="739F5A89" w14:textId="1C35C03F" w:rsidR="008E54D6" w:rsidRPr="000F2F19" w:rsidRDefault="003B7BC9" w:rsidP="00DC5AA0">
      <w:pPr>
        <w:tabs>
          <w:tab w:val="left" w:pos="1440"/>
          <w:tab w:val="left" w:pos="1800"/>
          <w:tab w:val="left" w:pos="216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w:t>
      </w:r>
      <w:r w:rsidR="00285446">
        <w:rPr>
          <w:rFonts w:ascii="Arial" w:eastAsia="Times New Roman" w:hAnsi="Arial" w:cs="Arial"/>
          <w:color w:val="000000"/>
          <w:sz w:val="24"/>
          <w:szCs w:val="24"/>
        </w:rPr>
        <w:t>7</w:t>
      </w:r>
      <w:r w:rsidRPr="00B06E82">
        <w:rPr>
          <w:rFonts w:ascii="Arial" w:eastAsia="Times New Roman" w:hAnsi="Arial" w:cs="Arial"/>
          <w:color w:val="000000"/>
          <w:sz w:val="24"/>
          <w:szCs w:val="24"/>
        </w:rPr>
        <w:t>.03</w:t>
      </w:r>
      <w:r w:rsidRPr="00B06E82">
        <w:rPr>
          <w:rFonts w:ascii="Arial" w:eastAsia="Times New Roman" w:hAnsi="Arial" w:cs="Arial"/>
          <w:color w:val="000000"/>
          <w:sz w:val="24"/>
          <w:szCs w:val="24"/>
        </w:rPr>
        <w:tab/>
      </w:r>
      <w:r w:rsidR="00F759AB" w:rsidRPr="00B06E82">
        <w:rPr>
          <w:rFonts w:ascii="Arial" w:eastAsia="Times New Roman" w:hAnsi="Arial" w:cs="Arial"/>
          <w:color w:val="000000"/>
          <w:sz w:val="24"/>
          <w:szCs w:val="24"/>
        </w:rPr>
        <w:t xml:space="preserve">Approval to </w:t>
      </w:r>
      <w:r w:rsidR="008635DE" w:rsidRPr="00B06E82">
        <w:rPr>
          <w:rFonts w:ascii="Arial" w:eastAsia="Times New Roman" w:hAnsi="Arial" w:cs="Arial"/>
          <w:color w:val="000000"/>
          <w:sz w:val="24"/>
          <w:szCs w:val="24"/>
        </w:rPr>
        <w:t>F</w:t>
      </w:r>
      <w:r w:rsidR="00F759AB" w:rsidRPr="00B06E82">
        <w:rPr>
          <w:rFonts w:ascii="Arial" w:eastAsia="Times New Roman" w:hAnsi="Arial" w:cs="Arial"/>
          <w:color w:val="000000"/>
          <w:sz w:val="24"/>
          <w:szCs w:val="24"/>
        </w:rPr>
        <w:t xml:space="preserve">ill </w:t>
      </w:r>
      <w:r w:rsidR="008635DE" w:rsidRPr="00B06E82">
        <w:rPr>
          <w:rFonts w:ascii="Arial" w:eastAsia="Times New Roman" w:hAnsi="Arial" w:cs="Arial"/>
          <w:color w:val="000000"/>
          <w:sz w:val="24"/>
          <w:szCs w:val="24"/>
        </w:rPr>
        <w:t>M</w:t>
      </w:r>
      <w:r w:rsidR="00F759AB" w:rsidRPr="00B06E82">
        <w:rPr>
          <w:rFonts w:ascii="Arial" w:eastAsia="Times New Roman" w:hAnsi="Arial" w:cs="Arial"/>
          <w:color w:val="000000"/>
          <w:sz w:val="24"/>
          <w:szCs w:val="24"/>
        </w:rPr>
        <w:t xml:space="preserve">ultiple </w:t>
      </w:r>
      <w:r w:rsidR="008635DE" w:rsidRPr="00B06E82">
        <w:rPr>
          <w:rFonts w:ascii="Arial" w:eastAsia="Times New Roman" w:hAnsi="Arial" w:cs="Arial"/>
          <w:color w:val="000000"/>
          <w:sz w:val="24"/>
          <w:szCs w:val="24"/>
        </w:rPr>
        <w:t>P</w:t>
      </w:r>
      <w:r w:rsidR="00F759AB" w:rsidRPr="00B06E82">
        <w:rPr>
          <w:rFonts w:ascii="Arial" w:eastAsia="Times New Roman" w:hAnsi="Arial" w:cs="Arial"/>
          <w:color w:val="000000"/>
          <w:sz w:val="24"/>
          <w:szCs w:val="24"/>
        </w:rPr>
        <w:t>ositions (</w:t>
      </w:r>
      <w:r w:rsidR="008635DE" w:rsidRPr="00B06E82">
        <w:rPr>
          <w:rFonts w:ascii="Arial" w:eastAsia="Times New Roman" w:hAnsi="Arial" w:cs="Arial"/>
          <w:color w:val="000000"/>
          <w:sz w:val="24"/>
          <w:szCs w:val="24"/>
        </w:rPr>
        <w:t>C</w:t>
      </w:r>
      <w:r w:rsidR="00687F2B" w:rsidRPr="00B06E82">
        <w:rPr>
          <w:rFonts w:ascii="Arial" w:eastAsia="Times New Roman" w:hAnsi="Arial" w:cs="Arial"/>
          <w:color w:val="000000"/>
          <w:sz w:val="24"/>
          <w:szCs w:val="24"/>
        </w:rPr>
        <w:t xml:space="preserve">opy </w:t>
      </w:r>
      <w:r w:rsidR="008635DE" w:rsidRPr="00B06E82">
        <w:rPr>
          <w:rFonts w:ascii="Arial" w:eastAsia="Times New Roman" w:hAnsi="Arial" w:cs="Arial"/>
          <w:color w:val="000000"/>
          <w:sz w:val="24"/>
          <w:szCs w:val="24"/>
        </w:rPr>
        <w:t>P</w:t>
      </w:r>
      <w:r w:rsidR="00687F2B" w:rsidRPr="00B06E82">
        <w:rPr>
          <w:rFonts w:ascii="Arial" w:eastAsia="Times New Roman" w:hAnsi="Arial" w:cs="Arial"/>
          <w:color w:val="000000"/>
          <w:sz w:val="24"/>
          <w:szCs w:val="24"/>
        </w:rPr>
        <w:t>ools</w:t>
      </w:r>
      <w:r w:rsidR="00F759AB" w:rsidRPr="00B06E82">
        <w:rPr>
          <w:rFonts w:ascii="Arial" w:eastAsia="Times New Roman" w:hAnsi="Arial" w:cs="Arial"/>
          <w:color w:val="000000"/>
          <w:sz w:val="24"/>
          <w:szCs w:val="24"/>
        </w:rPr>
        <w:t>)</w:t>
      </w:r>
      <w:r w:rsidR="00687F2B" w:rsidRPr="00B06E82">
        <w:rPr>
          <w:rFonts w:ascii="Arial" w:eastAsia="Times New Roman" w:hAnsi="Arial" w:cs="Arial"/>
          <w:color w:val="000000"/>
          <w:sz w:val="24"/>
          <w:szCs w:val="24"/>
        </w:rPr>
        <w:t xml:space="preserve"> – a hiring manager may fill multiple vacancies from the same applicant pool within </w:t>
      </w:r>
      <w:r w:rsidR="00043E2D">
        <w:rPr>
          <w:rFonts w:ascii="Arial" w:eastAsia="Times New Roman" w:hAnsi="Arial" w:cs="Arial"/>
          <w:color w:val="000000"/>
          <w:sz w:val="24"/>
          <w:szCs w:val="24"/>
        </w:rPr>
        <w:t>90</w:t>
      </w:r>
      <w:r w:rsidR="00043E2D" w:rsidRPr="00B06E82">
        <w:rPr>
          <w:rFonts w:ascii="Arial" w:eastAsia="Times New Roman" w:hAnsi="Arial" w:cs="Arial"/>
          <w:color w:val="000000"/>
          <w:sz w:val="24"/>
          <w:szCs w:val="24"/>
        </w:rPr>
        <w:t xml:space="preserve"> </w:t>
      </w:r>
      <w:r w:rsidR="00687F2B" w:rsidRPr="00B06E82">
        <w:rPr>
          <w:rFonts w:ascii="Arial" w:eastAsia="Times New Roman" w:hAnsi="Arial" w:cs="Arial"/>
          <w:color w:val="000000"/>
          <w:sz w:val="24"/>
          <w:szCs w:val="24"/>
        </w:rPr>
        <w:t>days of the</w:t>
      </w:r>
      <w:r w:rsidR="003E28A8" w:rsidRPr="00B06E82">
        <w:rPr>
          <w:rFonts w:ascii="Arial" w:eastAsia="Times New Roman" w:hAnsi="Arial" w:cs="Arial"/>
          <w:color w:val="000000"/>
          <w:sz w:val="24"/>
          <w:szCs w:val="24"/>
        </w:rPr>
        <w:t xml:space="preserve"> hire from the</w:t>
      </w:r>
      <w:r w:rsidR="00687F2B" w:rsidRPr="00B06E82">
        <w:rPr>
          <w:rFonts w:ascii="Arial" w:eastAsia="Times New Roman" w:hAnsi="Arial" w:cs="Arial"/>
          <w:color w:val="000000"/>
          <w:sz w:val="24"/>
          <w:szCs w:val="24"/>
        </w:rPr>
        <w:t xml:space="preserve"> original job posting. The vacant positions </w:t>
      </w:r>
      <w:r w:rsidR="002D2617" w:rsidRPr="00B06E82">
        <w:rPr>
          <w:rFonts w:ascii="Arial" w:eastAsia="Times New Roman" w:hAnsi="Arial" w:cs="Arial"/>
          <w:color w:val="000000"/>
          <w:sz w:val="24"/>
          <w:szCs w:val="24"/>
        </w:rPr>
        <w:t xml:space="preserve">must be identical with the same job title, salary, and requirements. The hiring manager will create a </w:t>
      </w:r>
      <w:r w:rsidR="00F7546C">
        <w:rPr>
          <w:rFonts w:ascii="Arial" w:eastAsia="Times New Roman" w:hAnsi="Arial" w:cs="Arial"/>
          <w:color w:val="000000"/>
          <w:sz w:val="24"/>
          <w:szCs w:val="24"/>
        </w:rPr>
        <w:t>Copy Pool</w:t>
      </w:r>
      <w:r w:rsidR="002D2617" w:rsidRPr="00B06E82">
        <w:rPr>
          <w:rFonts w:ascii="Arial" w:eastAsia="Times New Roman" w:hAnsi="Arial" w:cs="Arial"/>
          <w:color w:val="000000"/>
          <w:sz w:val="24"/>
          <w:szCs w:val="24"/>
        </w:rPr>
        <w:t xml:space="preserve"> posting and </w:t>
      </w:r>
      <w:r w:rsidR="00010E39">
        <w:rPr>
          <w:rFonts w:ascii="Arial" w:eastAsia="Times New Roman" w:hAnsi="Arial" w:cs="Arial"/>
          <w:color w:val="000000"/>
          <w:sz w:val="24"/>
          <w:szCs w:val="24"/>
        </w:rPr>
        <w:t xml:space="preserve">forward through appropriate </w:t>
      </w:r>
      <w:r w:rsidR="00963887">
        <w:rPr>
          <w:rFonts w:ascii="Arial" w:eastAsia="Times New Roman" w:hAnsi="Arial" w:cs="Arial"/>
          <w:color w:val="000000"/>
          <w:sz w:val="24"/>
          <w:szCs w:val="24"/>
        </w:rPr>
        <w:t xml:space="preserve">PeopleAdmin </w:t>
      </w:r>
      <w:r w:rsidR="00010E39">
        <w:rPr>
          <w:rFonts w:ascii="Arial" w:eastAsia="Times New Roman" w:hAnsi="Arial" w:cs="Arial"/>
          <w:color w:val="000000"/>
          <w:sz w:val="24"/>
          <w:szCs w:val="24"/>
        </w:rPr>
        <w:t>approval workflow</w:t>
      </w:r>
      <w:r w:rsidR="002D2617" w:rsidRPr="00B06E82">
        <w:rPr>
          <w:rFonts w:ascii="Arial" w:eastAsia="Times New Roman" w:hAnsi="Arial" w:cs="Arial"/>
          <w:color w:val="000000"/>
          <w:sz w:val="24"/>
          <w:szCs w:val="24"/>
        </w:rPr>
        <w:t>.</w:t>
      </w:r>
      <w:r w:rsidR="00205842" w:rsidRPr="00B06E82">
        <w:rPr>
          <w:rFonts w:ascii="Arial" w:eastAsia="Times New Roman" w:hAnsi="Arial" w:cs="Arial"/>
          <w:color w:val="000000"/>
          <w:sz w:val="24"/>
          <w:szCs w:val="24"/>
        </w:rPr>
        <w:t xml:space="preserve"> To request permission to copy a pool from which the original hire is more than </w:t>
      </w:r>
      <w:r w:rsidR="0083651A">
        <w:rPr>
          <w:rFonts w:ascii="Arial" w:eastAsia="Times New Roman" w:hAnsi="Arial" w:cs="Arial"/>
          <w:color w:val="000000"/>
          <w:sz w:val="24"/>
          <w:szCs w:val="24"/>
        </w:rPr>
        <w:t>90</w:t>
      </w:r>
      <w:r w:rsidR="0083651A" w:rsidRPr="00B06E82">
        <w:rPr>
          <w:rFonts w:ascii="Arial" w:eastAsia="Times New Roman" w:hAnsi="Arial" w:cs="Arial"/>
          <w:color w:val="000000"/>
          <w:sz w:val="24"/>
          <w:szCs w:val="24"/>
        </w:rPr>
        <w:t xml:space="preserve"> </w:t>
      </w:r>
      <w:r w:rsidR="00205842" w:rsidRPr="00B06E82">
        <w:rPr>
          <w:rFonts w:ascii="Arial" w:eastAsia="Times New Roman" w:hAnsi="Arial" w:cs="Arial"/>
          <w:color w:val="000000"/>
          <w:sz w:val="24"/>
          <w:szCs w:val="24"/>
        </w:rPr>
        <w:t>days old</w:t>
      </w:r>
      <w:r w:rsidR="00285446">
        <w:rPr>
          <w:rFonts w:ascii="Arial" w:eastAsia="Times New Roman" w:hAnsi="Arial" w:cs="Arial"/>
          <w:color w:val="000000"/>
          <w:sz w:val="24"/>
          <w:szCs w:val="24"/>
        </w:rPr>
        <w:t>, hiring managers must</w:t>
      </w:r>
      <w:r w:rsidR="00205842" w:rsidRPr="00B06E82">
        <w:rPr>
          <w:rFonts w:ascii="Arial" w:eastAsia="Times New Roman" w:hAnsi="Arial" w:cs="Arial"/>
          <w:color w:val="000000"/>
          <w:sz w:val="24"/>
          <w:szCs w:val="24"/>
        </w:rPr>
        <w:t xml:space="preserve"> contact </w:t>
      </w:r>
      <w:r w:rsidR="00AE68CC">
        <w:rPr>
          <w:rFonts w:ascii="Arial" w:eastAsia="Times New Roman" w:hAnsi="Arial" w:cs="Arial"/>
          <w:color w:val="000000"/>
          <w:sz w:val="24"/>
          <w:szCs w:val="24"/>
        </w:rPr>
        <w:t>Talent Acquisition</w:t>
      </w:r>
      <w:r w:rsidR="00205842" w:rsidRPr="00B06E82">
        <w:rPr>
          <w:rFonts w:ascii="Arial" w:eastAsia="Times New Roman" w:hAnsi="Arial" w:cs="Arial"/>
          <w:color w:val="000000"/>
          <w:sz w:val="24"/>
          <w:szCs w:val="24"/>
        </w:rPr>
        <w:t xml:space="preserve"> at </w:t>
      </w:r>
      <w:hyperlink r:id="rId52" w:history="1">
        <w:r w:rsidR="00AE68CC">
          <w:rPr>
            <w:rStyle w:val="Hyperlink"/>
            <w:rFonts w:ascii="Arial" w:eastAsia="Times New Roman" w:hAnsi="Arial" w:cs="Arial"/>
            <w:sz w:val="24"/>
            <w:szCs w:val="24"/>
          </w:rPr>
          <w:t>talent</w:t>
        </w:r>
        <w:r w:rsidR="00AE68CC" w:rsidRPr="00736723">
          <w:rPr>
            <w:rStyle w:val="Hyperlink"/>
            <w:rFonts w:ascii="Arial" w:eastAsia="Times New Roman" w:hAnsi="Arial" w:cs="Arial"/>
            <w:sz w:val="24"/>
            <w:szCs w:val="24"/>
          </w:rPr>
          <w:t>@txst</w:t>
        </w:r>
        <w:r w:rsidR="00AE68CC" w:rsidRPr="00736723">
          <w:rPr>
            <w:rStyle w:val="Hyperlink"/>
            <w:rFonts w:ascii="Arial" w:eastAsia="Times New Roman" w:hAnsi="Arial" w:cs="Arial"/>
            <w:sz w:val="24"/>
            <w:szCs w:val="24"/>
          </w:rPr>
          <w:t>a</w:t>
        </w:r>
        <w:r w:rsidR="00AE68CC" w:rsidRPr="00736723">
          <w:rPr>
            <w:rStyle w:val="Hyperlink"/>
            <w:rFonts w:ascii="Arial" w:eastAsia="Times New Roman" w:hAnsi="Arial" w:cs="Arial"/>
            <w:sz w:val="24"/>
            <w:szCs w:val="24"/>
          </w:rPr>
          <w:t>te.edu</w:t>
        </w:r>
      </w:hyperlink>
      <w:r w:rsidR="00205842" w:rsidRPr="00B06E82">
        <w:rPr>
          <w:rFonts w:ascii="Arial" w:eastAsia="Times New Roman" w:hAnsi="Arial" w:cs="Arial"/>
          <w:color w:val="000000"/>
          <w:sz w:val="24"/>
          <w:szCs w:val="24"/>
        </w:rPr>
        <w:t>.</w:t>
      </w:r>
      <w:r w:rsidR="002D2617" w:rsidRPr="00B06E82">
        <w:rPr>
          <w:rFonts w:ascii="Arial" w:eastAsia="Times New Roman" w:hAnsi="Arial" w:cs="Arial"/>
          <w:color w:val="000000"/>
          <w:sz w:val="24"/>
          <w:szCs w:val="24"/>
        </w:rPr>
        <w:t xml:space="preserve"> </w:t>
      </w:r>
      <w:r w:rsidR="00687F2B" w:rsidRPr="00B06E82">
        <w:rPr>
          <w:rFonts w:ascii="Arial" w:eastAsia="Times New Roman" w:hAnsi="Arial" w:cs="Arial"/>
          <w:color w:val="000000"/>
          <w:sz w:val="24"/>
          <w:szCs w:val="24"/>
        </w:rPr>
        <w:t xml:space="preserve"> </w:t>
      </w:r>
    </w:p>
    <w:p w14:paraId="2F5AA323" w14:textId="77777777" w:rsidR="001F5138" w:rsidRPr="00B06E82" w:rsidRDefault="001F5138" w:rsidP="00391FD4">
      <w:pPr>
        <w:spacing w:after="0" w:line="240" w:lineRule="auto"/>
        <w:ind w:left="1440" w:hanging="720"/>
        <w:rPr>
          <w:rFonts w:ascii="Arial" w:eastAsia="Times New Roman" w:hAnsi="Arial" w:cs="Arial"/>
          <w:sz w:val="24"/>
          <w:szCs w:val="24"/>
        </w:rPr>
      </w:pPr>
    </w:p>
    <w:p w14:paraId="03E2D83E" w14:textId="1AFE1617" w:rsidR="003B7BC9" w:rsidRDefault="003B7BC9" w:rsidP="00391FD4">
      <w:pPr>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w:t>
      </w:r>
      <w:r w:rsidR="00285446">
        <w:rPr>
          <w:rFonts w:ascii="Arial" w:eastAsia="Times New Roman" w:hAnsi="Arial" w:cs="Arial"/>
          <w:color w:val="000000"/>
          <w:sz w:val="24"/>
          <w:szCs w:val="24"/>
        </w:rPr>
        <w:t>7</w:t>
      </w:r>
      <w:r w:rsidRPr="00B06E82">
        <w:rPr>
          <w:rFonts w:ascii="Arial" w:eastAsia="Times New Roman" w:hAnsi="Arial" w:cs="Arial"/>
          <w:color w:val="000000"/>
          <w:sz w:val="24"/>
          <w:szCs w:val="24"/>
        </w:rPr>
        <w:t>.04</w:t>
      </w:r>
      <w:r w:rsidRPr="00B06E82">
        <w:rPr>
          <w:rFonts w:ascii="Arial" w:eastAsia="Times New Roman" w:hAnsi="Arial" w:cs="Arial"/>
          <w:color w:val="000000"/>
          <w:sz w:val="24"/>
          <w:szCs w:val="24"/>
        </w:rPr>
        <w:tab/>
        <w:t>Promotions and Transfers</w:t>
      </w:r>
    </w:p>
    <w:p w14:paraId="0180A2D6" w14:textId="77777777" w:rsidR="001F5138" w:rsidRPr="00B06E82" w:rsidRDefault="001F5138" w:rsidP="00391FD4">
      <w:pPr>
        <w:spacing w:after="0" w:line="240" w:lineRule="auto"/>
        <w:ind w:left="1440" w:hanging="720"/>
        <w:rPr>
          <w:rFonts w:ascii="Arial" w:eastAsia="Times New Roman" w:hAnsi="Arial" w:cs="Arial"/>
          <w:sz w:val="24"/>
          <w:szCs w:val="24"/>
        </w:rPr>
      </w:pPr>
    </w:p>
    <w:p w14:paraId="308E7720" w14:textId="4214C12B" w:rsidR="00620651" w:rsidRPr="00B06E82" w:rsidRDefault="003B7BC9" w:rsidP="00391FD4">
      <w:pPr>
        <w:spacing w:after="0" w:line="240" w:lineRule="auto"/>
        <w:ind w:left="1800" w:hanging="360"/>
        <w:rPr>
          <w:rFonts w:ascii="Arial" w:eastAsia="Arial" w:hAnsi="Arial" w:cs="Arial"/>
          <w:color w:val="000000"/>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00620651" w:rsidRPr="00B06E82">
        <w:rPr>
          <w:rFonts w:ascii="Arial" w:eastAsia="Arial" w:hAnsi="Arial" w:cs="Arial"/>
          <w:color w:val="000000"/>
          <w:sz w:val="24"/>
          <w:szCs w:val="24"/>
        </w:rPr>
        <w:t>Hiring managers may</w:t>
      </w:r>
      <w:r w:rsidR="00372258" w:rsidRPr="00B06E82">
        <w:rPr>
          <w:rFonts w:ascii="Arial" w:eastAsia="Arial" w:hAnsi="Arial" w:cs="Arial"/>
          <w:color w:val="000000"/>
          <w:sz w:val="24"/>
          <w:szCs w:val="24"/>
        </w:rPr>
        <w:t xml:space="preserve"> internally</w:t>
      </w:r>
      <w:r w:rsidR="00620651" w:rsidRPr="00B06E82">
        <w:rPr>
          <w:rFonts w:ascii="Arial" w:eastAsia="Arial" w:hAnsi="Arial" w:cs="Arial"/>
          <w:color w:val="000000"/>
          <w:sz w:val="24"/>
          <w:szCs w:val="24"/>
        </w:rPr>
        <w:t xml:space="preserve"> transfer or promote employees</w:t>
      </w:r>
      <w:r w:rsidR="0088353D" w:rsidRPr="00B06E82">
        <w:rPr>
          <w:rFonts w:ascii="Arial" w:eastAsia="Arial" w:hAnsi="Arial" w:cs="Arial"/>
          <w:color w:val="000000"/>
          <w:sz w:val="24"/>
          <w:szCs w:val="24"/>
        </w:rPr>
        <w:t xml:space="preserve"> by</w:t>
      </w:r>
      <w:r w:rsidR="00620651" w:rsidRPr="00B06E82">
        <w:rPr>
          <w:rFonts w:ascii="Arial" w:eastAsia="Arial" w:hAnsi="Arial" w:cs="Arial"/>
          <w:color w:val="000000"/>
          <w:sz w:val="24"/>
          <w:szCs w:val="24"/>
        </w:rPr>
        <w:t xml:space="preserve"> </w:t>
      </w:r>
      <w:r w:rsidR="001A0D3B" w:rsidRPr="00B06E82">
        <w:rPr>
          <w:rFonts w:ascii="Arial" w:eastAsia="Arial" w:hAnsi="Arial" w:cs="Arial"/>
          <w:color w:val="000000"/>
          <w:sz w:val="24"/>
          <w:szCs w:val="24"/>
        </w:rPr>
        <w:t xml:space="preserve">following </w:t>
      </w:r>
      <w:r w:rsidR="00FF5351">
        <w:rPr>
          <w:rFonts w:ascii="Arial" w:eastAsia="Arial" w:hAnsi="Arial" w:cs="Arial"/>
          <w:color w:val="000000"/>
          <w:sz w:val="24"/>
          <w:szCs w:val="24"/>
        </w:rPr>
        <w:t xml:space="preserve">the steps noted in </w:t>
      </w:r>
      <w:r w:rsidR="000F3F89" w:rsidRPr="00B06E82">
        <w:rPr>
          <w:rFonts w:ascii="Arial" w:eastAsia="Arial" w:hAnsi="Arial" w:cs="Arial"/>
          <w:color w:val="000000"/>
          <w:sz w:val="24"/>
          <w:szCs w:val="24"/>
        </w:rPr>
        <w:t>S</w:t>
      </w:r>
      <w:r w:rsidR="001A0D3B" w:rsidRPr="00B06E82">
        <w:rPr>
          <w:rFonts w:ascii="Arial" w:eastAsia="Arial" w:hAnsi="Arial" w:cs="Arial"/>
          <w:color w:val="000000"/>
          <w:sz w:val="24"/>
          <w:szCs w:val="24"/>
        </w:rPr>
        <w:t>ection 0</w:t>
      </w:r>
      <w:r w:rsidR="000F3F89" w:rsidRPr="00B06E82">
        <w:rPr>
          <w:rFonts w:ascii="Arial" w:eastAsia="Arial" w:hAnsi="Arial" w:cs="Arial"/>
          <w:color w:val="000000"/>
          <w:sz w:val="24"/>
          <w:szCs w:val="24"/>
        </w:rPr>
        <w:t>3</w:t>
      </w:r>
      <w:r w:rsidR="00B90F82" w:rsidRPr="00B06E82">
        <w:rPr>
          <w:rFonts w:ascii="Arial" w:eastAsia="Arial" w:hAnsi="Arial" w:cs="Arial"/>
          <w:color w:val="000000"/>
          <w:sz w:val="24"/>
          <w:szCs w:val="24"/>
        </w:rPr>
        <w:t>.05.</w:t>
      </w:r>
    </w:p>
    <w:p w14:paraId="647CCDBB" w14:textId="77777777" w:rsidR="00372258" w:rsidRPr="00B06E82" w:rsidRDefault="00372258" w:rsidP="00391FD4">
      <w:pPr>
        <w:spacing w:after="0" w:line="240" w:lineRule="auto"/>
        <w:ind w:left="1800"/>
        <w:rPr>
          <w:rFonts w:ascii="Arial" w:eastAsia="Times New Roman" w:hAnsi="Arial" w:cs="Arial"/>
          <w:color w:val="000000"/>
          <w:sz w:val="24"/>
          <w:szCs w:val="24"/>
        </w:rPr>
      </w:pPr>
    </w:p>
    <w:p w14:paraId="22ED673C" w14:textId="782A7DC6"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xml:space="preserve">The university will not ask an employee to forgo a promotion because of their value to their current supervisor. Nevertheless, an employee accepting </w:t>
      </w:r>
      <w:r w:rsidR="00285446">
        <w:rPr>
          <w:rFonts w:ascii="Arial" w:eastAsia="Times New Roman" w:hAnsi="Arial" w:cs="Arial"/>
          <w:color w:val="000000"/>
          <w:sz w:val="24"/>
          <w:szCs w:val="24"/>
        </w:rPr>
        <w:t xml:space="preserve">a </w:t>
      </w:r>
      <w:r w:rsidRPr="00B06E82">
        <w:rPr>
          <w:rFonts w:ascii="Arial" w:eastAsia="Times New Roman" w:hAnsi="Arial" w:cs="Arial"/>
          <w:color w:val="000000"/>
          <w:sz w:val="24"/>
          <w:szCs w:val="24"/>
        </w:rPr>
        <w:t xml:space="preserve">promotion or transfer should give the current supervisor as much advance notice as possible </w:t>
      </w:r>
      <w:proofErr w:type="gramStart"/>
      <w:r w:rsidRPr="00B06E82">
        <w:rPr>
          <w:rFonts w:ascii="Arial" w:eastAsia="Times New Roman" w:hAnsi="Arial" w:cs="Arial"/>
          <w:color w:val="000000"/>
          <w:sz w:val="24"/>
          <w:szCs w:val="24"/>
        </w:rPr>
        <w:t>in order to</w:t>
      </w:r>
      <w:proofErr w:type="gramEnd"/>
      <w:r w:rsidRPr="00B06E82">
        <w:rPr>
          <w:rFonts w:ascii="Arial" w:eastAsia="Times New Roman" w:hAnsi="Arial" w:cs="Arial"/>
          <w:color w:val="000000"/>
          <w:sz w:val="24"/>
          <w:szCs w:val="24"/>
        </w:rPr>
        <w:t xml:space="preserve"> ease transition problems. The current and new supervisors shall mutually agree upon the transition date.</w:t>
      </w:r>
    </w:p>
    <w:p w14:paraId="089E3CA5"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3989433C" w14:textId="551422D2"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b.</w:t>
      </w:r>
      <w:r w:rsidRPr="00B06E82">
        <w:rPr>
          <w:rFonts w:ascii="Arial" w:eastAsia="Arial" w:hAnsi="Arial" w:cs="Arial"/>
          <w:color w:val="000000"/>
          <w:sz w:val="24"/>
          <w:szCs w:val="24"/>
        </w:rPr>
        <w:tab/>
      </w:r>
      <w:r w:rsidRPr="00B06E82">
        <w:rPr>
          <w:rFonts w:ascii="Arial" w:eastAsia="Times New Roman" w:hAnsi="Arial" w:cs="Arial"/>
          <w:sz w:val="24"/>
          <w:szCs w:val="24"/>
        </w:rPr>
        <w:t xml:space="preserve">For </w:t>
      </w:r>
      <w:r w:rsidR="00EB259D" w:rsidRPr="00B06E82">
        <w:rPr>
          <w:rFonts w:ascii="Arial" w:eastAsia="Times New Roman" w:hAnsi="Arial" w:cs="Arial"/>
          <w:sz w:val="24"/>
          <w:szCs w:val="24"/>
        </w:rPr>
        <w:t xml:space="preserve">requirements </w:t>
      </w:r>
      <w:r w:rsidRPr="00B06E82">
        <w:rPr>
          <w:rFonts w:ascii="Arial" w:eastAsia="Times New Roman" w:hAnsi="Arial" w:cs="Arial"/>
          <w:sz w:val="24"/>
          <w:szCs w:val="24"/>
        </w:rPr>
        <w:t>regarding compensation for promoted or transferred employees, refer to</w:t>
      </w:r>
      <w:r w:rsidRPr="00B06E82">
        <w:rPr>
          <w:rFonts w:ascii="Arial" w:eastAsia="Times New Roman" w:hAnsi="Arial" w:cs="Arial"/>
          <w:color w:val="000000"/>
          <w:sz w:val="24"/>
          <w:szCs w:val="24"/>
        </w:rPr>
        <w:t xml:space="preserve"> </w:t>
      </w:r>
      <w:hyperlink r:id="rId53" w:history="1">
        <w:r w:rsidRPr="00B06E82">
          <w:rPr>
            <w:rStyle w:val="Hyperlink"/>
            <w:rFonts w:ascii="Arial" w:eastAsia="Times New Roman" w:hAnsi="Arial" w:cs="Arial"/>
            <w:sz w:val="24"/>
            <w:szCs w:val="24"/>
          </w:rPr>
          <w:t>UPPS No. 04.04.11</w:t>
        </w:r>
      </w:hyperlink>
      <w:r w:rsidRPr="00B06E82">
        <w:rPr>
          <w:rFonts w:ascii="Arial" w:eastAsia="Times New Roman" w:hAnsi="Arial" w:cs="Arial"/>
          <w:sz w:val="24"/>
          <w:szCs w:val="24"/>
        </w:rPr>
        <w:t>, University Classification and Compensation</w:t>
      </w:r>
      <w:r w:rsidRPr="00B06E82">
        <w:rPr>
          <w:rFonts w:ascii="Arial" w:eastAsia="Times New Roman" w:hAnsi="Arial" w:cs="Arial"/>
          <w:color w:val="000000"/>
          <w:sz w:val="24"/>
          <w:szCs w:val="24"/>
        </w:rPr>
        <w:t>.</w:t>
      </w:r>
    </w:p>
    <w:p w14:paraId="61E51E99"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2DD3D090" w14:textId="4EF88014"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c.</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If an employee changes status between the monthly budget payroll and the semi-monthly payroll, the change must be effective </w:t>
      </w:r>
      <w:r w:rsidR="002F253F" w:rsidRPr="00B06E82">
        <w:rPr>
          <w:rFonts w:ascii="Arial" w:eastAsia="Times New Roman" w:hAnsi="Arial" w:cs="Arial"/>
          <w:color w:val="000000"/>
          <w:sz w:val="24"/>
          <w:szCs w:val="24"/>
        </w:rPr>
        <w:t xml:space="preserve">on </w:t>
      </w:r>
      <w:r w:rsidRPr="00B06E82">
        <w:rPr>
          <w:rFonts w:ascii="Arial" w:eastAsia="Times New Roman" w:hAnsi="Arial" w:cs="Arial"/>
          <w:color w:val="000000"/>
          <w:sz w:val="24"/>
          <w:szCs w:val="24"/>
        </w:rPr>
        <w:t>the first of the following month.</w:t>
      </w:r>
    </w:p>
    <w:p w14:paraId="31F4FD41"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w:t>
      </w:r>
    </w:p>
    <w:p w14:paraId="1EA47165" w14:textId="1ADBCAD8"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color w:val="000000"/>
          <w:sz w:val="24"/>
          <w:szCs w:val="24"/>
        </w:rPr>
        <w:t>d.</w:t>
      </w:r>
      <w:r w:rsidRPr="00B06E82">
        <w:rPr>
          <w:rFonts w:ascii="Arial" w:eastAsia="Times New Roman" w:hAnsi="Arial" w:cs="Arial"/>
          <w:color w:val="000000"/>
          <w:sz w:val="24"/>
          <w:szCs w:val="24"/>
        </w:rPr>
        <w:tab/>
        <w:t xml:space="preserve">A change in </w:t>
      </w:r>
      <w:r w:rsidR="00285446">
        <w:rPr>
          <w:rFonts w:ascii="Arial" w:eastAsia="Times New Roman" w:hAnsi="Arial" w:cs="Arial"/>
          <w:color w:val="000000"/>
          <w:sz w:val="24"/>
          <w:szCs w:val="24"/>
        </w:rPr>
        <w:t>Fair Labor Standard Act (</w:t>
      </w:r>
      <w:r w:rsidRPr="00B06E82">
        <w:rPr>
          <w:rFonts w:ascii="Arial" w:eastAsia="Times New Roman" w:hAnsi="Arial" w:cs="Arial"/>
          <w:color w:val="000000"/>
          <w:sz w:val="24"/>
          <w:szCs w:val="24"/>
        </w:rPr>
        <w:t>FLSA</w:t>
      </w:r>
      <w:r w:rsidR="00285446">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w:t>
      </w:r>
      <w:r w:rsidR="00F64C35">
        <w:rPr>
          <w:rFonts w:ascii="Arial" w:eastAsia="Times New Roman" w:hAnsi="Arial" w:cs="Arial"/>
          <w:color w:val="000000"/>
          <w:sz w:val="24"/>
          <w:szCs w:val="24"/>
        </w:rPr>
        <w:t xml:space="preserve">classification </w:t>
      </w:r>
      <w:r w:rsidR="007B4319">
        <w:rPr>
          <w:rFonts w:ascii="Arial" w:eastAsia="Times New Roman" w:hAnsi="Arial" w:cs="Arial"/>
          <w:color w:val="000000"/>
          <w:sz w:val="24"/>
          <w:szCs w:val="24"/>
        </w:rPr>
        <w:t>(</w:t>
      </w:r>
      <w:r w:rsidR="00F50C0F">
        <w:rPr>
          <w:rFonts w:ascii="Arial" w:eastAsia="Times New Roman" w:hAnsi="Arial" w:cs="Arial"/>
          <w:color w:val="000000"/>
          <w:sz w:val="24"/>
          <w:szCs w:val="24"/>
        </w:rPr>
        <w:t xml:space="preserve">e.g., </w:t>
      </w:r>
      <w:r w:rsidR="007B4319">
        <w:rPr>
          <w:rFonts w:ascii="Arial" w:eastAsia="Times New Roman" w:hAnsi="Arial" w:cs="Arial"/>
          <w:color w:val="000000"/>
          <w:sz w:val="24"/>
          <w:szCs w:val="24"/>
        </w:rPr>
        <w:t>non-exempt</w:t>
      </w:r>
      <w:r w:rsidR="00F50C0F">
        <w:rPr>
          <w:rFonts w:ascii="Arial" w:eastAsia="Times New Roman" w:hAnsi="Arial" w:cs="Arial"/>
          <w:color w:val="000000"/>
          <w:sz w:val="24"/>
          <w:szCs w:val="24"/>
        </w:rPr>
        <w:t xml:space="preserve"> to exempt or vice versa) will </w:t>
      </w:r>
      <w:r w:rsidRPr="00B06E82">
        <w:rPr>
          <w:rFonts w:ascii="Arial" w:eastAsia="Times New Roman" w:hAnsi="Arial" w:cs="Arial"/>
          <w:color w:val="000000"/>
          <w:sz w:val="24"/>
          <w:szCs w:val="24"/>
        </w:rPr>
        <w:t>become effective at the beginning of a work week.</w:t>
      </w:r>
    </w:p>
    <w:p w14:paraId="259EEDCF" w14:textId="77777777" w:rsidR="003B7BC9" w:rsidRPr="00B06E82" w:rsidRDefault="003B7BC9" w:rsidP="00391FD4">
      <w:pPr>
        <w:spacing w:after="0" w:line="240" w:lineRule="auto"/>
        <w:ind w:left="1530"/>
        <w:rPr>
          <w:rFonts w:ascii="Arial" w:eastAsia="Times New Roman" w:hAnsi="Arial" w:cs="Arial"/>
          <w:sz w:val="24"/>
          <w:szCs w:val="24"/>
        </w:rPr>
      </w:pPr>
      <w:r w:rsidRPr="00B06E82">
        <w:rPr>
          <w:rFonts w:ascii="Arial" w:eastAsia="Times New Roman" w:hAnsi="Arial" w:cs="Arial"/>
          <w:sz w:val="24"/>
          <w:szCs w:val="24"/>
        </w:rPr>
        <w:lastRenderedPageBreak/>
        <w:t> </w:t>
      </w:r>
    </w:p>
    <w:p w14:paraId="438059FB" w14:textId="63013DF0" w:rsidR="008635DE" w:rsidRPr="00B06E82" w:rsidRDefault="003B7BC9" w:rsidP="00285446">
      <w:pPr>
        <w:tabs>
          <w:tab w:val="left" w:pos="1440"/>
          <w:tab w:val="left" w:pos="1800"/>
        </w:tabs>
        <w:spacing w:after="0" w:line="240" w:lineRule="auto"/>
        <w:ind w:left="1440" w:hanging="720"/>
        <w:rPr>
          <w:rFonts w:ascii="Arial" w:eastAsia="Times New Roman" w:hAnsi="Arial" w:cs="Arial"/>
          <w:color w:val="000000"/>
          <w:sz w:val="24"/>
          <w:szCs w:val="24"/>
        </w:rPr>
      </w:pPr>
      <w:r w:rsidRPr="00B06E82">
        <w:rPr>
          <w:rFonts w:ascii="Arial" w:eastAsia="Times New Roman" w:hAnsi="Arial" w:cs="Arial"/>
          <w:color w:val="000000"/>
          <w:sz w:val="24"/>
          <w:szCs w:val="24"/>
        </w:rPr>
        <w:t>0</w:t>
      </w:r>
      <w:r w:rsidR="00285446">
        <w:rPr>
          <w:rFonts w:ascii="Arial" w:eastAsia="Times New Roman" w:hAnsi="Arial" w:cs="Arial"/>
          <w:color w:val="000000"/>
          <w:sz w:val="24"/>
          <w:szCs w:val="24"/>
        </w:rPr>
        <w:t>7</w:t>
      </w:r>
      <w:r w:rsidRPr="00B06E82">
        <w:rPr>
          <w:rFonts w:ascii="Arial" w:eastAsia="Times New Roman" w:hAnsi="Arial" w:cs="Arial"/>
          <w:color w:val="000000"/>
          <w:sz w:val="24"/>
          <w:szCs w:val="24"/>
        </w:rPr>
        <w:t>.05</w:t>
      </w:r>
      <w:r w:rsidRPr="00B06E82">
        <w:rPr>
          <w:rFonts w:ascii="Arial" w:eastAsia="Times New Roman" w:hAnsi="Arial" w:cs="Arial"/>
          <w:color w:val="000000"/>
          <w:sz w:val="24"/>
          <w:szCs w:val="24"/>
        </w:rPr>
        <w:tab/>
        <w:t>New Employee Processing – The hiring manager must send the sel</w:t>
      </w:r>
      <w:r w:rsidR="002F253F" w:rsidRPr="00B06E82">
        <w:rPr>
          <w:rFonts w:ascii="Arial" w:eastAsia="Times New Roman" w:hAnsi="Arial" w:cs="Arial"/>
          <w:color w:val="000000"/>
          <w:sz w:val="24"/>
          <w:szCs w:val="24"/>
        </w:rPr>
        <w:t>ected applicant to NEW</w:t>
      </w:r>
      <w:r w:rsidR="00FD05EB"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in accordance with the provisions of </w:t>
      </w:r>
      <w:hyperlink r:id="rId54" w:history="1">
        <w:r w:rsidRPr="00285446">
          <w:rPr>
            <w:rStyle w:val="Hyperlink"/>
            <w:rFonts w:ascii="Arial" w:eastAsia="Times New Roman" w:hAnsi="Arial" w:cs="Arial"/>
            <w:sz w:val="24"/>
            <w:szCs w:val="24"/>
          </w:rPr>
          <w:t>UPPS No. 04.04.15</w:t>
        </w:r>
      </w:hyperlink>
      <w:r w:rsidRPr="00285446">
        <w:rPr>
          <w:rFonts w:ascii="Arial" w:eastAsia="Times New Roman" w:hAnsi="Arial" w:cs="Arial"/>
          <w:sz w:val="24"/>
          <w:szCs w:val="24"/>
        </w:rPr>
        <w:t>,</w:t>
      </w:r>
      <w:r w:rsidRPr="00B06E82">
        <w:rPr>
          <w:rFonts w:ascii="Arial" w:eastAsia="Times New Roman" w:hAnsi="Arial" w:cs="Arial"/>
          <w:sz w:val="24"/>
          <w:szCs w:val="24"/>
        </w:rPr>
        <w:t xml:space="preserve"> New Employee </w:t>
      </w:r>
      <w:r w:rsidR="00FD05EB" w:rsidRPr="00B06E82">
        <w:rPr>
          <w:rFonts w:ascii="Arial" w:eastAsia="Times New Roman" w:hAnsi="Arial" w:cs="Arial"/>
          <w:sz w:val="24"/>
          <w:szCs w:val="24"/>
        </w:rPr>
        <w:t>Welcome</w:t>
      </w:r>
      <w:r w:rsidRPr="00B06E82">
        <w:rPr>
          <w:rFonts w:ascii="Arial" w:eastAsia="Times New Roman" w:hAnsi="Arial" w:cs="Arial"/>
          <w:sz w:val="24"/>
          <w:szCs w:val="24"/>
        </w:rPr>
        <w:t xml:space="preserve"> – Staff</w:t>
      </w:r>
      <w:r w:rsidRPr="00B06E82">
        <w:rPr>
          <w:rFonts w:ascii="Arial" w:eastAsia="Times New Roman" w:hAnsi="Arial" w:cs="Arial"/>
          <w:color w:val="000000"/>
          <w:sz w:val="24"/>
          <w:szCs w:val="24"/>
        </w:rPr>
        <w:t>.</w:t>
      </w:r>
    </w:p>
    <w:p w14:paraId="5B7FC013" w14:textId="4EA73AFC" w:rsidR="002F253F" w:rsidRPr="00B06E82" w:rsidRDefault="003B7BC9" w:rsidP="00391FD4">
      <w:pPr>
        <w:spacing w:after="0" w:line="240" w:lineRule="auto"/>
        <w:ind w:left="600"/>
        <w:rPr>
          <w:rFonts w:ascii="Arial" w:eastAsia="Times New Roman" w:hAnsi="Arial" w:cs="Arial"/>
          <w:sz w:val="24"/>
          <w:szCs w:val="24"/>
        </w:rPr>
      </w:pPr>
      <w:r w:rsidRPr="00B06E82">
        <w:rPr>
          <w:rFonts w:ascii="Arial" w:eastAsia="Times New Roman" w:hAnsi="Arial" w:cs="Arial"/>
          <w:sz w:val="24"/>
          <w:szCs w:val="24"/>
        </w:rPr>
        <w:t> </w:t>
      </w:r>
    </w:p>
    <w:p w14:paraId="4886C03C" w14:textId="75E06700" w:rsidR="003B7BC9" w:rsidRPr="00B06E82" w:rsidRDefault="00285446" w:rsidP="00391FD4">
      <w:pPr>
        <w:tabs>
          <w:tab w:val="left" w:pos="720"/>
        </w:tabs>
        <w:spacing w:after="0" w:line="240" w:lineRule="auto"/>
        <w:ind w:left="720" w:hanging="720"/>
        <w:rPr>
          <w:rFonts w:ascii="Arial" w:eastAsia="Times New Roman" w:hAnsi="Arial" w:cs="Arial"/>
          <w:b/>
          <w:sz w:val="24"/>
          <w:szCs w:val="24"/>
        </w:rPr>
      </w:pPr>
      <w:r>
        <w:rPr>
          <w:rFonts w:ascii="Arial" w:eastAsia="Times New Roman" w:hAnsi="Arial" w:cs="Arial"/>
          <w:b/>
          <w:color w:val="000000"/>
          <w:sz w:val="24"/>
          <w:szCs w:val="24"/>
        </w:rPr>
        <w:t>08</w:t>
      </w:r>
      <w:r w:rsidR="003B7BC9" w:rsidRPr="00B06E82">
        <w:rPr>
          <w:rFonts w:ascii="Arial" w:eastAsia="Times New Roman" w:hAnsi="Arial" w:cs="Arial"/>
          <w:b/>
          <w:color w:val="000000"/>
          <w:sz w:val="24"/>
          <w:szCs w:val="24"/>
        </w:rPr>
        <w:t>.</w:t>
      </w:r>
      <w:r w:rsidR="003B7BC9" w:rsidRPr="00B06E82">
        <w:rPr>
          <w:rFonts w:ascii="Arial" w:eastAsia="Times New Roman" w:hAnsi="Arial" w:cs="Arial"/>
          <w:b/>
          <w:color w:val="000000"/>
          <w:sz w:val="24"/>
          <w:szCs w:val="24"/>
        </w:rPr>
        <w:tab/>
      </w:r>
      <w:r w:rsidR="00254E09">
        <w:rPr>
          <w:rFonts w:ascii="Arial" w:eastAsia="Times New Roman" w:hAnsi="Arial" w:cs="Arial"/>
          <w:b/>
          <w:color w:val="000000"/>
          <w:sz w:val="24"/>
          <w:szCs w:val="24"/>
        </w:rPr>
        <w:t>REQUIREMENTS</w:t>
      </w:r>
      <w:r w:rsidR="00254E09" w:rsidRPr="00B06E82">
        <w:rPr>
          <w:rFonts w:ascii="Arial" w:eastAsia="Times New Roman" w:hAnsi="Arial" w:cs="Arial"/>
          <w:b/>
          <w:color w:val="000000"/>
          <w:sz w:val="24"/>
          <w:szCs w:val="24"/>
        </w:rPr>
        <w:t xml:space="preserve"> </w:t>
      </w:r>
      <w:r w:rsidR="003B7BC9" w:rsidRPr="00B06E82">
        <w:rPr>
          <w:rFonts w:ascii="Arial" w:eastAsia="Times New Roman" w:hAnsi="Arial" w:cs="Arial"/>
          <w:b/>
          <w:color w:val="000000"/>
          <w:sz w:val="24"/>
          <w:szCs w:val="24"/>
        </w:rPr>
        <w:t>FOR NON-STUDENT</w:t>
      </w:r>
      <w:r w:rsidR="0088353D" w:rsidRPr="00B06E82">
        <w:rPr>
          <w:rFonts w:ascii="Arial" w:eastAsia="Times New Roman" w:hAnsi="Arial" w:cs="Arial"/>
          <w:b/>
          <w:color w:val="000000"/>
          <w:sz w:val="24"/>
          <w:szCs w:val="24"/>
        </w:rPr>
        <w:t>,</w:t>
      </w:r>
      <w:r w:rsidR="003B7BC9" w:rsidRPr="00B06E82">
        <w:rPr>
          <w:rFonts w:ascii="Arial" w:eastAsia="Times New Roman" w:hAnsi="Arial" w:cs="Arial"/>
          <w:b/>
          <w:color w:val="000000"/>
          <w:sz w:val="24"/>
          <w:szCs w:val="24"/>
        </w:rPr>
        <w:t xml:space="preserve"> NON-REGULAR STAFF EMPLOYEES</w:t>
      </w:r>
    </w:p>
    <w:p w14:paraId="74898833"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1A1C49D1" w14:textId="41B21A19" w:rsidR="009623DC" w:rsidRDefault="00285446" w:rsidP="009623DC">
      <w:pPr>
        <w:tabs>
          <w:tab w:val="left" w:pos="1440"/>
        </w:tabs>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08</w:t>
      </w:r>
      <w:r w:rsidR="00254E09" w:rsidRPr="00B06E82">
        <w:rPr>
          <w:rFonts w:ascii="Arial" w:eastAsia="Times New Roman" w:hAnsi="Arial" w:cs="Arial"/>
          <w:color w:val="000000"/>
          <w:sz w:val="24"/>
          <w:szCs w:val="24"/>
        </w:rPr>
        <w:t>.0</w:t>
      </w:r>
      <w:r w:rsidR="00254E09">
        <w:rPr>
          <w:rFonts w:ascii="Arial" w:eastAsia="Times New Roman" w:hAnsi="Arial" w:cs="Arial"/>
          <w:color w:val="000000"/>
          <w:sz w:val="24"/>
          <w:szCs w:val="24"/>
        </w:rPr>
        <w:t>1</w:t>
      </w:r>
      <w:r w:rsidR="00BA4215">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00BA4215">
        <w:rPr>
          <w:rFonts w:ascii="Arial" w:eastAsia="Times New Roman" w:hAnsi="Arial" w:cs="Arial"/>
          <w:color w:val="000000"/>
          <w:sz w:val="24"/>
          <w:szCs w:val="24"/>
        </w:rPr>
        <w:t>H</w:t>
      </w:r>
      <w:r w:rsidR="00254E09" w:rsidRPr="00B06E82">
        <w:rPr>
          <w:rFonts w:ascii="Arial" w:eastAsia="Times New Roman" w:hAnsi="Arial" w:cs="Arial"/>
          <w:color w:val="000000"/>
          <w:sz w:val="24"/>
          <w:szCs w:val="24"/>
        </w:rPr>
        <w:t>iring managers</w:t>
      </w:r>
      <w:r w:rsidR="00BA4215">
        <w:rPr>
          <w:rFonts w:ascii="Arial" w:eastAsia="Times New Roman" w:hAnsi="Arial" w:cs="Arial"/>
          <w:color w:val="000000"/>
          <w:sz w:val="24"/>
          <w:szCs w:val="24"/>
        </w:rPr>
        <w:t xml:space="preserve"> wishing to hire non-student, non-regular staff </w:t>
      </w:r>
      <w:proofErr w:type="gramStart"/>
      <w:r w:rsidR="00BA4215">
        <w:rPr>
          <w:rFonts w:ascii="Arial" w:eastAsia="Times New Roman" w:hAnsi="Arial" w:cs="Arial"/>
          <w:color w:val="000000"/>
          <w:sz w:val="24"/>
          <w:szCs w:val="24"/>
        </w:rPr>
        <w:t>employees</w:t>
      </w:r>
      <w:proofErr w:type="gramEnd"/>
      <w:r w:rsidR="00BA4215">
        <w:rPr>
          <w:rFonts w:ascii="Arial" w:eastAsia="Times New Roman" w:hAnsi="Arial" w:cs="Arial"/>
          <w:color w:val="000000"/>
          <w:sz w:val="24"/>
          <w:szCs w:val="24"/>
        </w:rPr>
        <w:t xml:space="preserve"> </w:t>
      </w:r>
    </w:p>
    <w:p w14:paraId="36E48AB5" w14:textId="64A4719B" w:rsidR="00254E09" w:rsidRPr="00B06E82" w:rsidRDefault="00A8173E" w:rsidP="007A21AA">
      <w:pPr>
        <w:tabs>
          <w:tab w:val="left" w:pos="144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must either post the individual position</w:t>
      </w:r>
      <w:r w:rsidR="006F76E0">
        <w:rPr>
          <w:rFonts w:ascii="Arial" w:eastAsia="Times New Roman" w:hAnsi="Arial" w:cs="Arial"/>
          <w:color w:val="000000"/>
          <w:sz w:val="24"/>
          <w:szCs w:val="24"/>
        </w:rPr>
        <w:t xml:space="preserve"> and require applicants to apply, or they</w:t>
      </w:r>
      <w:r w:rsidR="00254E09" w:rsidRPr="00B06E82">
        <w:rPr>
          <w:rFonts w:ascii="Arial" w:eastAsia="Times New Roman" w:hAnsi="Arial" w:cs="Arial"/>
          <w:color w:val="000000"/>
          <w:sz w:val="24"/>
          <w:szCs w:val="24"/>
        </w:rPr>
        <w:t xml:space="preserve"> may </w:t>
      </w:r>
      <w:r w:rsidR="000225F5">
        <w:rPr>
          <w:rFonts w:ascii="Arial" w:eastAsia="Times New Roman" w:hAnsi="Arial" w:cs="Arial"/>
          <w:color w:val="000000"/>
          <w:sz w:val="24"/>
          <w:szCs w:val="24"/>
        </w:rPr>
        <w:t xml:space="preserve">direct applicants to apply to </w:t>
      </w:r>
      <w:r w:rsidR="00254E09" w:rsidRPr="00B06E82">
        <w:rPr>
          <w:rFonts w:ascii="Arial" w:eastAsia="Times New Roman" w:hAnsi="Arial" w:cs="Arial"/>
          <w:color w:val="000000"/>
          <w:sz w:val="24"/>
          <w:szCs w:val="24"/>
        </w:rPr>
        <w:t>the temporary pool positions.</w:t>
      </w:r>
      <w:r w:rsidR="00254E09">
        <w:rPr>
          <w:rFonts w:ascii="Arial" w:eastAsia="Times New Roman" w:hAnsi="Arial" w:cs="Arial"/>
          <w:color w:val="000000"/>
          <w:sz w:val="24"/>
          <w:szCs w:val="24"/>
        </w:rPr>
        <w:t xml:space="preserve"> </w:t>
      </w:r>
      <w:r w:rsidR="00666AAD">
        <w:rPr>
          <w:rFonts w:ascii="Arial" w:eastAsia="Times New Roman" w:hAnsi="Arial" w:cs="Arial"/>
          <w:color w:val="000000"/>
          <w:sz w:val="24"/>
          <w:szCs w:val="24"/>
        </w:rPr>
        <w:t xml:space="preserve">Hiring managers must </w:t>
      </w:r>
      <w:r w:rsidR="00D9318E">
        <w:rPr>
          <w:rFonts w:ascii="Arial" w:eastAsia="Times New Roman" w:hAnsi="Arial" w:cs="Arial"/>
          <w:color w:val="000000"/>
          <w:sz w:val="24"/>
          <w:szCs w:val="24"/>
        </w:rPr>
        <w:t>e</w:t>
      </w:r>
      <w:r w:rsidR="00254E09" w:rsidRPr="00B06E82">
        <w:rPr>
          <w:rFonts w:ascii="Arial" w:eastAsia="Times New Roman" w:hAnsi="Arial" w:cs="Arial"/>
          <w:color w:val="000000"/>
          <w:sz w:val="24"/>
          <w:szCs w:val="24"/>
        </w:rPr>
        <w:t xml:space="preserve">mail Talent Acquisition at </w:t>
      </w:r>
      <w:hyperlink r:id="rId55" w:history="1">
        <w:r w:rsidR="00254E09" w:rsidRPr="00610487">
          <w:rPr>
            <w:rStyle w:val="Hyperlink"/>
            <w:rFonts w:ascii="Arial" w:eastAsia="Times New Roman" w:hAnsi="Arial" w:cs="Arial"/>
            <w:sz w:val="24"/>
            <w:szCs w:val="24"/>
          </w:rPr>
          <w:t>talent@txstate.edu</w:t>
        </w:r>
      </w:hyperlink>
      <w:r w:rsidR="00666AAD">
        <w:rPr>
          <w:rFonts w:ascii="Arial" w:eastAsia="Times New Roman" w:hAnsi="Arial" w:cs="Arial"/>
          <w:sz w:val="24"/>
          <w:szCs w:val="24"/>
        </w:rPr>
        <w:t xml:space="preserve"> for </w:t>
      </w:r>
      <w:r w:rsidR="00666AAD">
        <w:rPr>
          <w:rFonts w:ascii="Arial" w:eastAsia="Times New Roman" w:hAnsi="Arial" w:cs="Arial"/>
          <w:color w:val="000000"/>
          <w:sz w:val="24"/>
          <w:szCs w:val="24"/>
        </w:rPr>
        <w:t>access to the temporary pool position applications</w:t>
      </w:r>
      <w:r w:rsidR="00254E09" w:rsidRPr="00B06E82">
        <w:rPr>
          <w:rFonts w:ascii="Arial" w:eastAsia="Times New Roman" w:hAnsi="Arial" w:cs="Arial"/>
          <w:color w:val="000000"/>
          <w:sz w:val="24"/>
          <w:szCs w:val="24"/>
        </w:rPr>
        <w:t xml:space="preserve">. </w:t>
      </w:r>
    </w:p>
    <w:p w14:paraId="4FA4E332" w14:textId="77777777" w:rsidR="00254E09" w:rsidRDefault="00254E09" w:rsidP="006C3F59">
      <w:pPr>
        <w:tabs>
          <w:tab w:val="left" w:pos="1440"/>
        </w:tabs>
        <w:spacing w:after="0" w:line="240" w:lineRule="auto"/>
        <w:ind w:left="1440" w:hanging="720"/>
        <w:rPr>
          <w:rFonts w:ascii="Arial" w:eastAsia="Times New Roman" w:hAnsi="Arial" w:cs="Arial"/>
          <w:color w:val="000000"/>
          <w:sz w:val="24"/>
          <w:szCs w:val="24"/>
        </w:rPr>
      </w:pPr>
    </w:p>
    <w:p w14:paraId="03EB7398" w14:textId="689FF8DC" w:rsidR="00EB7C43" w:rsidRDefault="00285446" w:rsidP="00285446">
      <w:pPr>
        <w:tabs>
          <w:tab w:val="left" w:pos="144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08</w:t>
      </w:r>
      <w:r w:rsidR="003B7BC9" w:rsidRPr="00B06E82">
        <w:rPr>
          <w:rFonts w:ascii="Arial" w:eastAsia="Times New Roman" w:hAnsi="Arial" w:cs="Arial"/>
          <w:color w:val="000000"/>
          <w:sz w:val="24"/>
          <w:szCs w:val="24"/>
        </w:rPr>
        <w:t>.0</w:t>
      </w:r>
      <w:r w:rsidR="00254E09">
        <w:rPr>
          <w:rFonts w:ascii="Arial" w:eastAsia="Times New Roman" w:hAnsi="Arial" w:cs="Arial"/>
          <w:color w:val="000000"/>
          <w:sz w:val="24"/>
          <w:szCs w:val="24"/>
        </w:rPr>
        <w:t>2</w:t>
      </w:r>
      <w:r w:rsidR="007F206C">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007F206C">
        <w:rPr>
          <w:rFonts w:ascii="Arial" w:eastAsia="Times New Roman" w:hAnsi="Arial" w:cs="Arial"/>
          <w:color w:val="000000"/>
          <w:sz w:val="24"/>
          <w:szCs w:val="24"/>
        </w:rPr>
        <w:t xml:space="preserve">Once a candidate has been selected for hire </w:t>
      </w:r>
      <w:r w:rsidR="005A709E">
        <w:rPr>
          <w:rFonts w:ascii="Arial" w:eastAsia="Times New Roman" w:hAnsi="Arial" w:cs="Arial"/>
          <w:color w:val="000000"/>
          <w:sz w:val="24"/>
          <w:szCs w:val="24"/>
        </w:rPr>
        <w:t xml:space="preserve">to a non-student, non-regular position, </w:t>
      </w:r>
      <w:r w:rsidR="00ED66E9">
        <w:rPr>
          <w:rFonts w:ascii="Arial" w:eastAsia="Times New Roman" w:hAnsi="Arial" w:cs="Arial"/>
          <w:color w:val="000000"/>
          <w:sz w:val="24"/>
          <w:szCs w:val="24"/>
        </w:rPr>
        <w:t xml:space="preserve">the manager should follow the hiring workflow in PeopleAdmin for regular staff employees. </w:t>
      </w:r>
    </w:p>
    <w:p w14:paraId="6AC9500A" w14:textId="77777777" w:rsidR="00EB7C43" w:rsidRDefault="00EB7C43" w:rsidP="00391FD4">
      <w:pPr>
        <w:tabs>
          <w:tab w:val="left" w:pos="1440"/>
        </w:tabs>
        <w:spacing w:after="0" w:line="240" w:lineRule="auto"/>
        <w:ind w:left="1440" w:hanging="720"/>
        <w:rPr>
          <w:rFonts w:ascii="Arial" w:eastAsia="Times New Roman" w:hAnsi="Arial" w:cs="Arial"/>
          <w:color w:val="000000"/>
          <w:sz w:val="24"/>
          <w:szCs w:val="24"/>
        </w:rPr>
      </w:pPr>
    </w:p>
    <w:p w14:paraId="5B3AF487" w14:textId="40166055" w:rsidR="003B7BC9" w:rsidRPr="00B06E82" w:rsidRDefault="003B7BC9" w:rsidP="00391FD4">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ab/>
        <w:t>Appointments – Hiring managers</w:t>
      </w:r>
      <w:r w:rsidR="00666AAD">
        <w:rPr>
          <w:rFonts w:ascii="Arial" w:eastAsia="Times New Roman" w:hAnsi="Arial" w:cs="Arial"/>
          <w:color w:val="000000"/>
          <w:sz w:val="24"/>
          <w:szCs w:val="24"/>
        </w:rPr>
        <w:t xml:space="preserve"> must</w:t>
      </w:r>
      <w:r w:rsidRPr="00B06E82">
        <w:rPr>
          <w:rFonts w:ascii="Arial" w:eastAsia="Times New Roman" w:hAnsi="Arial" w:cs="Arial"/>
          <w:color w:val="000000"/>
          <w:sz w:val="24"/>
          <w:szCs w:val="24"/>
        </w:rPr>
        <w:t xml:space="preserve"> use the following methods for appointing non-student</w:t>
      </w:r>
      <w:r w:rsidR="0088353D"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non-regular staff employees:</w:t>
      </w:r>
    </w:p>
    <w:p w14:paraId="7FC3BD60"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13450004" w14:textId="754DD386"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Quick Hire and </w:t>
      </w:r>
      <w:r w:rsidR="006C688F" w:rsidRPr="00B06E82">
        <w:rPr>
          <w:rFonts w:ascii="Arial" w:eastAsia="Times New Roman" w:hAnsi="Arial" w:cs="Arial"/>
          <w:color w:val="000000"/>
          <w:sz w:val="24"/>
          <w:szCs w:val="24"/>
        </w:rPr>
        <w:t xml:space="preserve">Quick Rehire </w:t>
      </w:r>
      <w:hyperlink r:id="rId56" w:history="1">
        <w:r w:rsidR="006C688F" w:rsidRPr="00B06E82">
          <w:rPr>
            <w:rStyle w:val="Hyperlink"/>
            <w:rFonts w:ascii="Arial" w:eastAsia="Times New Roman" w:hAnsi="Arial" w:cs="Arial"/>
            <w:color w:val="0000FF"/>
            <w:sz w:val="24"/>
            <w:szCs w:val="24"/>
          </w:rPr>
          <w:t>PCR</w:t>
        </w:r>
      </w:hyperlink>
      <w:r w:rsidRPr="00B06E82">
        <w:rPr>
          <w:rFonts w:ascii="Arial" w:eastAsia="Times New Roman" w:hAnsi="Arial" w:cs="Arial"/>
          <w:color w:val="000000"/>
          <w:sz w:val="24"/>
          <w:szCs w:val="24"/>
        </w:rPr>
        <w:t xml:space="preserve"> – The employee will </w:t>
      </w:r>
      <w:r w:rsidR="000F3FD0">
        <w:rPr>
          <w:rFonts w:ascii="Arial" w:eastAsia="Times New Roman" w:hAnsi="Arial" w:cs="Arial"/>
          <w:color w:val="000000"/>
          <w:sz w:val="24"/>
          <w:szCs w:val="24"/>
        </w:rPr>
        <w:t>be paid on</w:t>
      </w:r>
      <w:r w:rsidR="000F3FD0" w:rsidRPr="00B06E82">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an hourly </w:t>
      </w:r>
      <w:r w:rsidR="000F3FD0">
        <w:rPr>
          <w:rFonts w:ascii="Arial" w:hAnsi="Arial" w:cs="Arial"/>
          <w:sz w:val="24"/>
          <w:szCs w:val="24"/>
        </w:rPr>
        <w:t>basis</w:t>
      </w:r>
      <w:r w:rsidRPr="00B06E82">
        <w:rPr>
          <w:rFonts w:ascii="Arial" w:eastAsia="Times New Roman" w:hAnsi="Arial" w:cs="Arial"/>
          <w:color w:val="000000"/>
          <w:sz w:val="24"/>
          <w:szCs w:val="24"/>
        </w:rPr>
        <w:t>.</w:t>
      </w:r>
    </w:p>
    <w:p w14:paraId="591E61E8" w14:textId="77777777" w:rsidR="003B7BC9" w:rsidRPr="00B06E82" w:rsidRDefault="003B7BC9" w:rsidP="00391FD4">
      <w:pPr>
        <w:tabs>
          <w:tab w:val="left" w:pos="1800"/>
        </w:tabs>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7D9EF3EB" w14:textId="7A9FED50" w:rsidR="003B7BC9" w:rsidRPr="00B06E82" w:rsidRDefault="003A7829" w:rsidP="00391FD4">
      <w:pPr>
        <w:pStyle w:val="ListParagraph"/>
        <w:spacing w:after="0" w:line="240" w:lineRule="auto"/>
        <w:ind w:left="1800" w:hanging="360"/>
        <w:rPr>
          <w:rFonts w:ascii="Arial" w:eastAsia="Times New Roman" w:hAnsi="Arial" w:cs="Arial"/>
          <w:color w:val="000000"/>
          <w:sz w:val="24"/>
          <w:szCs w:val="24"/>
        </w:rPr>
      </w:pPr>
      <w:r w:rsidRPr="00B06E82">
        <w:rPr>
          <w:rFonts w:ascii="Arial" w:eastAsia="Times New Roman" w:hAnsi="Arial" w:cs="Arial"/>
          <w:color w:val="000000"/>
          <w:sz w:val="24"/>
          <w:szCs w:val="24"/>
        </w:rPr>
        <w:t>b.</w:t>
      </w:r>
      <w:r w:rsidRPr="00B06E82">
        <w:rPr>
          <w:rFonts w:ascii="Arial" w:eastAsia="Times New Roman" w:hAnsi="Arial" w:cs="Arial"/>
          <w:color w:val="000000"/>
          <w:sz w:val="24"/>
          <w:szCs w:val="24"/>
        </w:rPr>
        <w:tab/>
      </w:r>
      <w:r w:rsidR="003B7BC9" w:rsidRPr="00B06E82">
        <w:rPr>
          <w:rFonts w:ascii="Arial" w:eastAsia="Times New Roman" w:hAnsi="Arial" w:cs="Arial"/>
          <w:color w:val="000000"/>
          <w:sz w:val="24"/>
          <w:szCs w:val="24"/>
        </w:rPr>
        <w:t xml:space="preserve">A hiring manager may use a </w:t>
      </w:r>
      <w:r w:rsidR="00FF5351">
        <w:rPr>
          <w:rFonts w:ascii="Arial" w:eastAsia="Times New Roman" w:hAnsi="Arial" w:cs="Arial"/>
          <w:color w:val="000000"/>
          <w:sz w:val="24"/>
          <w:szCs w:val="24"/>
        </w:rPr>
        <w:t>q</w:t>
      </w:r>
      <w:r w:rsidR="003B7BC9" w:rsidRPr="00B06E82">
        <w:rPr>
          <w:rFonts w:ascii="Arial" w:eastAsia="Times New Roman" w:hAnsi="Arial" w:cs="Arial"/>
          <w:color w:val="000000"/>
          <w:sz w:val="24"/>
          <w:szCs w:val="24"/>
        </w:rPr>
        <w:t xml:space="preserve">uick </w:t>
      </w:r>
      <w:r w:rsidR="00FF5351">
        <w:rPr>
          <w:rFonts w:ascii="Arial" w:eastAsia="Times New Roman" w:hAnsi="Arial" w:cs="Arial"/>
          <w:color w:val="000000"/>
          <w:sz w:val="24"/>
          <w:szCs w:val="24"/>
        </w:rPr>
        <w:t>h</w:t>
      </w:r>
      <w:r w:rsidR="003B7BC9" w:rsidRPr="00B06E82">
        <w:rPr>
          <w:rFonts w:ascii="Arial" w:eastAsia="Times New Roman" w:hAnsi="Arial" w:cs="Arial"/>
          <w:color w:val="000000"/>
          <w:sz w:val="24"/>
          <w:szCs w:val="24"/>
        </w:rPr>
        <w:t xml:space="preserve">ire and </w:t>
      </w:r>
      <w:r w:rsidR="00FF5351">
        <w:rPr>
          <w:rFonts w:ascii="Arial" w:eastAsia="Times New Roman" w:hAnsi="Arial" w:cs="Arial"/>
          <w:color w:val="000000"/>
          <w:sz w:val="24"/>
          <w:szCs w:val="24"/>
        </w:rPr>
        <w:t>q</w:t>
      </w:r>
      <w:r w:rsidR="003B7BC9" w:rsidRPr="00B06E82">
        <w:rPr>
          <w:rFonts w:ascii="Arial" w:eastAsia="Times New Roman" w:hAnsi="Arial" w:cs="Arial"/>
          <w:color w:val="000000"/>
          <w:sz w:val="24"/>
          <w:szCs w:val="24"/>
        </w:rPr>
        <w:t xml:space="preserve">uick </w:t>
      </w:r>
      <w:r w:rsidR="00FF5351">
        <w:rPr>
          <w:rFonts w:ascii="Arial" w:eastAsia="Times New Roman" w:hAnsi="Arial" w:cs="Arial"/>
          <w:color w:val="000000"/>
          <w:sz w:val="24"/>
          <w:szCs w:val="24"/>
        </w:rPr>
        <w:t>r</w:t>
      </w:r>
      <w:r w:rsidR="003B7BC9" w:rsidRPr="00B06E82">
        <w:rPr>
          <w:rFonts w:ascii="Arial" w:eastAsia="Times New Roman" w:hAnsi="Arial" w:cs="Arial"/>
          <w:color w:val="000000"/>
          <w:sz w:val="24"/>
          <w:szCs w:val="24"/>
        </w:rPr>
        <w:t>ehire</w:t>
      </w:r>
      <w:r w:rsidR="003B7BC9" w:rsidRPr="00B06E82">
        <w:rPr>
          <w:rFonts w:ascii="Arial" w:eastAsia="Times New Roman" w:hAnsi="Arial" w:cs="Arial"/>
          <w:color w:val="0000FF"/>
          <w:sz w:val="24"/>
          <w:szCs w:val="24"/>
        </w:rPr>
        <w:t xml:space="preserve"> </w:t>
      </w:r>
      <w:hyperlink r:id="rId57" w:history="1">
        <w:r w:rsidR="003B7BC9" w:rsidRPr="00B06E82">
          <w:rPr>
            <w:rStyle w:val="Hyperlink"/>
            <w:rFonts w:ascii="Arial" w:eastAsia="Times New Roman" w:hAnsi="Arial" w:cs="Arial"/>
            <w:sz w:val="24"/>
            <w:szCs w:val="24"/>
          </w:rPr>
          <w:t>PCR</w:t>
        </w:r>
      </w:hyperlink>
      <w:r w:rsidR="003B7BC9" w:rsidRPr="00B06E82">
        <w:rPr>
          <w:rFonts w:ascii="Arial" w:eastAsia="Times New Roman" w:hAnsi="Arial" w:cs="Arial"/>
          <w:color w:val="000000"/>
          <w:sz w:val="24"/>
          <w:szCs w:val="24"/>
        </w:rPr>
        <w:t xml:space="preserve"> to appoint task workers. A task worker is an individual who does not have a current </w:t>
      </w:r>
      <w:r w:rsidR="0088353D" w:rsidRPr="00B06E82">
        <w:rPr>
          <w:rFonts w:ascii="Arial" w:eastAsia="Times New Roman" w:hAnsi="Arial" w:cs="Arial"/>
          <w:color w:val="000000"/>
          <w:sz w:val="24"/>
          <w:szCs w:val="24"/>
        </w:rPr>
        <w:t>full time equivalent (</w:t>
      </w:r>
      <w:r w:rsidR="003B7BC9" w:rsidRPr="00B06E82">
        <w:rPr>
          <w:rFonts w:ascii="Arial" w:eastAsia="Times New Roman" w:hAnsi="Arial" w:cs="Arial"/>
          <w:color w:val="000000"/>
          <w:sz w:val="24"/>
          <w:szCs w:val="24"/>
        </w:rPr>
        <w:t>FTE</w:t>
      </w:r>
      <w:r w:rsidR="0088353D"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 xml:space="preserve"> appointment, and the duties performed are exempt from overtime provisions of the FLSA. The worker will receive either a one-time payment or payments spread out over a short </w:t>
      </w:r>
      <w:proofErr w:type="gramStart"/>
      <w:r w:rsidR="003B7BC9" w:rsidRPr="00B06E82">
        <w:rPr>
          <w:rFonts w:ascii="Arial" w:eastAsia="Times New Roman" w:hAnsi="Arial" w:cs="Arial"/>
          <w:color w:val="000000"/>
          <w:sz w:val="24"/>
          <w:szCs w:val="24"/>
        </w:rPr>
        <w:t>time period</w:t>
      </w:r>
      <w:proofErr w:type="gramEnd"/>
      <w:r w:rsidR="003B7BC9" w:rsidRPr="00B06E82">
        <w:rPr>
          <w:rFonts w:ascii="Arial" w:eastAsia="Times New Roman" w:hAnsi="Arial" w:cs="Arial"/>
          <w:color w:val="000000"/>
          <w:sz w:val="24"/>
          <w:szCs w:val="24"/>
        </w:rPr>
        <w:t>.</w:t>
      </w:r>
    </w:p>
    <w:p w14:paraId="56007B20" w14:textId="77777777" w:rsidR="00150321" w:rsidRPr="00B06E82" w:rsidRDefault="00150321" w:rsidP="00391FD4">
      <w:pPr>
        <w:pStyle w:val="ListParagraph"/>
        <w:tabs>
          <w:tab w:val="left" w:pos="1800"/>
        </w:tabs>
        <w:spacing w:after="0" w:line="240" w:lineRule="auto"/>
        <w:ind w:left="1800"/>
        <w:rPr>
          <w:rFonts w:ascii="Arial" w:eastAsia="Times New Roman" w:hAnsi="Arial" w:cs="Arial"/>
          <w:sz w:val="24"/>
          <w:szCs w:val="24"/>
        </w:rPr>
      </w:pPr>
    </w:p>
    <w:p w14:paraId="3FC0F89D" w14:textId="36BBDBEC" w:rsidR="004E75A8"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NOTE: Hiring managers must obtain approval from H</w:t>
      </w:r>
      <w:r w:rsidR="00666AAD">
        <w:rPr>
          <w:rFonts w:ascii="Arial" w:eastAsia="Times New Roman" w:hAnsi="Arial" w:cs="Arial"/>
          <w:color w:val="000000"/>
          <w:sz w:val="24"/>
          <w:szCs w:val="24"/>
        </w:rPr>
        <w:t>R</w:t>
      </w:r>
      <w:r w:rsidRPr="00B06E82">
        <w:rPr>
          <w:rFonts w:ascii="Arial" w:eastAsia="Times New Roman" w:hAnsi="Arial" w:cs="Arial"/>
          <w:color w:val="000000"/>
          <w:sz w:val="24"/>
          <w:szCs w:val="24"/>
        </w:rPr>
        <w:t xml:space="preserve"> prior to submitting a </w:t>
      </w:r>
      <w:hyperlink r:id="rId58" w:history="1">
        <w:r w:rsidRPr="00B06E82">
          <w:rPr>
            <w:rStyle w:val="Hyperlink"/>
            <w:rFonts w:ascii="Arial" w:eastAsia="Times New Roman" w:hAnsi="Arial" w:cs="Arial"/>
            <w:sz w:val="24"/>
            <w:szCs w:val="24"/>
          </w:rPr>
          <w:t>PCR</w:t>
        </w:r>
      </w:hyperlink>
      <w:r w:rsidRPr="00B06E82">
        <w:rPr>
          <w:rFonts w:ascii="Arial" w:eastAsia="Times New Roman" w:hAnsi="Arial" w:cs="Arial"/>
          <w:color w:val="000000"/>
          <w:sz w:val="24"/>
          <w:szCs w:val="24"/>
        </w:rPr>
        <w:t xml:space="preserve"> for a task worker.</w:t>
      </w:r>
    </w:p>
    <w:p w14:paraId="09C75026" w14:textId="77777777" w:rsidR="00D53E62" w:rsidRPr="00B06E82" w:rsidRDefault="00D53E62" w:rsidP="00285446">
      <w:pPr>
        <w:tabs>
          <w:tab w:val="left" w:pos="1440"/>
        </w:tabs>
        <w:spacing w:after="0" w:line="240" w:lineRule="auto"/>
        <w:rPr>
          <w:rFonts w:ascii="Arial" w:eastAsia="Times New Roman" w:hAnsi="Arial" w:cs="Arial"/>
          <w:color w:val="000000"/>
          <w:sz w:val="24"/>
          <w:szCs w:val="24"/>
        </w:rPr>
      </w:pPr>
    </w:p>
    <w:p w14:paraId="3E5A6DF0" w14:textId="25DBCDDF" w:rsidR="003B7BC9" w:rsidRPr="00B06E82" w:rsidRDefault="00285446" w:rsidP="00256323">
      <w:pPr>
        <w:tabs>
          <w:tab w:val="left" w:pos="1440"/>
          <w:tab w:val="left" w:pos="180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08</w:t>
      </w:r>
      <w:r w:rsidR="003B7BC9" w:rsidRPr="00B06E82">
        <w:rPr>
          <w:rFonts w:ascii="Arial" w:eastAsia="Times New Roman" w:hAnsi="Arial" w:cs="Arial"/>
          <w:color w:val="000000"/>
          <w:sz w:val="24"/>
          <w:szCs w:val="24"/>
        </w:rPr>
        <w:t>.0</w:t>
      </w:r>
      <w:r w:rsidR="001A0D3B" w:rsidRPr="00B06E82">
        <w:rPr>
          <w:rFonts w:ascii="Arial" w:eastAsia="Times New Roman" w:hAnsi="Arial" w:cs="Arial"/>
          <w:color w:val="000000"/>
          <w:sz w:val="24"/>
          <w:szCs w:val="24"/>
        </w:rPr>
        <w:t>3</w:t>
      </w:r>
      <w:r w:rsidR="003B7BC9" w:rsidRPr="00B06E82">
        <w:rPr>
          <w:rFonts w:ascii="Arial" w:eastAsia="Times New Roman" w:hAnsi="Arial" w:cs="Arial"/>
          <w:color w:val="000000"/>
          <w:sz w:val="24"/>
          <w:szCs w:val="24"/>
        </w:rPr>
        <w:tab/>
        <w:t>Limitations</w:t>
      </w:r>
    </w:p>
    <w:p w14:paraId="2E386981"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color w:val="000000"/>
          <w:sz w:val="24"/>
          <w:szCs w:val="24"/>
        </w:rPr>
        <w:t> </w:t>
      </w:r>
    </w:p>
    <w:p w14:paraId="4534411F" w14:textId="09B4DC2D"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002F253F" w:rsidRPr="0014251B">
        <w:rPr>
          <w:rFonts w:ascii="Arial" w:eastAsia="Times New Roman" w:hAnsi="Arial" w:cs="Arial"/>
          <w:color w:val="000000"/>
          <w:sz w:val="24"/>
          <w:szCs w:val="24"/>
        </w:rPr>
        <w:t>N</w:t>
      </w:r>
      <w:r w:rsidR="00D53E62" w:rsidRPr="0014251B">
        <w:rPr>
          <w:rFonts w:ascii="Arial" w:eastAsia="Times New Roman" w:hAnsi="Arial" w:cs="Arial"/>
          <w:color w:val="000000"/>
          <w:sz w:val="24"/>
          <w:szCs w:val="24"/>
        </w:rPr>
        <w:t>on-student</w:t>
      </w:r>
      <w:r w:rsidR="0088353D" w:rsidRPr="0014251B">
        <w:rPr>
          <w:rFonts w:ascii="Arial" w:eastAsia="Times New Roman" w:hAnsi="Arial" w:cs="Arial"/>
          <w:color w:val="000000"/>
          <w:sz w:val="24"/>
          <w:szCs w:val="24"/>
        </w:rPr>
        <w:t>,</w:t>
      </w:r>
      <w:r w:rsidR="00D53E62" w:rsidRPr="0014251B">
        <w:rPr>
          <w:rFonts w:ascii="Arial" w:eastAsia="Times New Roman" w:hAnsi="Arial" w:cs="Arial"/>
          <w:color w:val="000000"/>
          <w:sz w:val="24"/>
          <w:szCs w:val="24"/>
        </w:rPr>
        <w:t xml:space="preserve"> </w:t>
      </w:r>
      <w:r w:rsidR="00D60747" w:rsidRPr="0014251B">
        <w:rPr>
          <w:rFonts w:ascii="Arial" w:eastAsia="Times New Roman" w:hAnsi="Arial" w:cs="Arial"/>
          <w:color w:val="000000"/>
          <w:sz w:val="24"/>
          <w:szCs w:val="24"/>
        </w:rPr>
        <w:t>n</w:t>
      </w:r>
      <w:r w:rsidR="00D53E62" w:rsidRPr="0014251B">
        <w:rPr>
          <w:rFonts w:ascii="Arial" w:eastAsia="Times New Roman" w:hAnsi="Arial" w:cs="Arial"/>
          <w:color w:val="000000"/>
          <w:sz w:val="24"/>
          <w:szCs w:val="24"/>
        </w:rPr>
        <w:t>on-regular staff may</w:t>
      </w:r>
      <w:r w:rsidR="00372258" w:rsidRPr="0014251B">
        <w:rPr>
          <w:rFonts w:ascii="Arial" w:eastAsia="Times New Roman" w:hAnsi="Arial" w:cs="Arial"/>
          <w:color w:val="000000"/>
          <w:sz w:val="24"/>
          <w:szCs w:val="24"/>
        </w:rPr>
        <w:t xml:space="preserve"> work</w:t>
      </w:r>
      <w:r w:rsidR="00D53E62" w:rsidRPr="0014251B">
        <w:rPr>
          <w:rFonts w:ascii="Arial" w:eastAsia="Times New Roman" w:hAnsi="Arial" w:cs="Arial"/>
          <w:color w:val="000000"/>
          <w:sz w:val="24"/>
          <w:szCs w:val="24"/>
        </w:rPr>
        <w:t xml:space="preserve"> on short assignments or intermittently throughout the year, but the total hours worked must </w:t>
      </w:r>
      <w:r w:rsidR="007E567F" w:rsidRPr="0014251B">
        <w:rPr>
          <w:rFonts w:ascii="Arial" w:eastAsia="Times New Roman" w:hAnsi="Arial" w:cs="Arial"/>
          <w:color w:val="000000"/>
          <w:sz w:val="24"/>
          <w:szCs w:val="24"/>
        </w:rPr>
        <w:t>not exceed 19.75 hours per week</w:t>
      </w:r>
    </w:p>
    <w:p w14:paraId="4D05CBD5" w14:textId="313AA164"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726978AD" w14:textId="2A7AD76D" w:rsidR="003B7BC9" w:rsidRPr="00B06E82" w:rsidRDefault="00285446" w:rsidP="00391FD4">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08</w:t>
      </w:r>
      <w:r w:rsidR="003B7BC9" w:rsidRPr="00B06E82">
        <w:rPr>
          <w:rFonts w:ascii="Arial" w:eastAsia="Times New Roman" w:hAnsi="Arial" w:cs="Arial"/>
          <w:color w:val="000000"/>
          <w:sz w:val="24"/>
          <w:szCs w:val="24"/>
        </w:rPr>
        <w:t>.04</w:t>
      </w:r>
      <w:r w:rsidR="003B7BC9" w:rsidRPr="00B06E82">
        <w:rPr>
          <w:rFonts w:ascii="Arial" w:eastAsia="Times New Roman" w:hAnsi="Arial" w:cs="Arial"/>
          <w:color w:val="000000"/>
          <w:sz w:val="24"/>
          <w:szCs w:val="24"/>
        </w:rPr>
        <w:tab/>
        <w:t>Title and Rate of Pay</w:t>
      </w:r>
    </w:p>
    <w:p w14:paraId="53477DEE"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62EA39BD" w14:textId="58D0AE1F" w:rsidR="00372258" w:rsidRPr="00B06E82" w:rsidRDefault="003B7BC9" w:rsidP="00666AAD">
      <w:pPr>
        <w:pStyle w:val="ListParagraph"/>
        <w:numPr>
          <w:ilvl w:val="0"/>
          <w:numId w:val="5"/>
        </w:numPr>
        <w:tabs>
          <w:tab w:val="left" w:pos="1440"/>
          <w:tab w:val="left" w:pos="1800"/>
        </w:tabs>
        <w:spacing w:after="0" w:line="240" w:lineRule="auto"/>
        <w:rPr>
          <w:rFonts w:ascii="Arial" w:eastAsia="Times New Roman" w:hAnsi="Arial" w:cs="Arial"/>
          <w:color w:val="000000"/>
          <w:sz w:val="24"/>
          <w:szCs w:val="24"/>
        </w:rPr>
      </w:pPr>
      <w:r w:rsidRPr="00B06E82">
        <w:rPr>
          <w:rFonts w:ascii="Arial" w:eastAsia="Times New Roman" w:hAnsi="Arial" w:cs="Arial"/>
          <w:color w:val="000000"/>
          <w:sz w:val="24"/>
          <w:szCs w:val="24"/>
        </w:rPr>
        <w:t xml:space="preserve">Hiring managers must use a title listed in the </w:t>
      </w:r>
      <w:hyperlink r:id="rId59" w:history="1">
        <w:r w:rsidRPr="00B06E82">
          <w:rPr>
            <w:rFonts w:ascii="Arial" w:eastAsia="Times New Roman" w:hAnsi="Arial" w:cs="Arial"/>
            <w:color w:val="0000FF"/>
            <w:sz w:val="24"/>
            <w:szCs w:val="24"/>
            <w:u w:val="single"/>
          </w:rPr>
          <w:t>University Pay Plan</w:t>
        </w:r>
      </w:hyperlink>
      <w:r w:rsidRPr="00B06E82">
        <w:rPr>
          <w:rFonts w:ascii="Arial" w:eastAsia="Times New Roman" w:hAnsi="Arial" w:cs="Arial"/>
          <w:color w:val="0000FF"/>
          <w:sz w:val="24"/>
          <w:szCs w:val="24"/>
        </w:rPr>
        <w:t xml:space="preserve"> </w:t>
      </w:r>
      <w:r w:rsidRPr="00B06E82">
        <w:rPr>
          <w:rFonts w:ascii="Arial" w:eastAsia="Times New Roman" w:hAnsi="Arial" w:cs="Arial"/>
          <w:color w:val="000000"/>
          <w:sz w:val="24"/>
          <w:szCs w:val="24"/>
        </w:rPr>
        <w:t xml:space="preserve">to </w:t>
      </w:r>
      <w:r w:rsidR="00D53E62" w:rsidRPr="00B06E82">
        <w:rPr>
          <w:rFonts w:ascii="Arial" w:eastAsia="Times New Roman" w:hAnsi="Arial" w:cs="Arial"/>
          <w:color w:val="000000"/>
          <w:sz w:val="24"/>
          <w:szCs w:val="24"/>
        </w:rPr>
        <w:t xml:space="preserve">hire </w:t>
      </w:r>
      <w:r w:rsidRPr="00B06E82">
        <w:rPr>
          <w:rFonts w:ascii="Arial" w:eastAsia="Times New Roman" w:hAnsi="Arial" w:cs="Arial"/>
          <w:color w:val="000000"/>
          <w:sz w:val="24"/>
          <w:szCs w:val="24"/>
        </w:rPr>
        <w:t>non-student</w:t>
      </w:r>
      <w:r w:rsidR="0088353D"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non-regular staff employees</w:t>
      </w:r>
      <w:r w:rsidR="0024735C" w:rsidRPr="00B06E82">
        <w:rPr>
          <w:rFonts w:ascii="Arial" w:eastAsia="Times New Roman" w:hAnsi="Arial" w:cs="Arial"/>
          <w:color w:val="000000"/>
          <w:sz w:val="24"/>
          <w:szCs w:val="24"/>
        </w:rPr>
        <w:t>, and must i</w:t>
      </w:r>
      <w:r w:rsidR="00372258" w:rsidRPr="00B06E82">
        <w:rPr>
          <w:rFonts w:ascii="Arial" w:eastAsia="Times New Roman" w:hAnsi="Arial" w:cs="Arial"/>
          <w:sz w:val="24"/>
          <w:szCs w:val="24"/>
        </w:rPr>
        <w:t xml:space="preserve">nclude a brief description of the duties and responsibilities in the </w:t>
      </w:r>
      <w:hyperlink r:id="rId60" w:history="1">
        <w:r w:rsidR="00372258" w:rsidRPr="00B06E82">
          <w:rPr>
            <w:rStyle w:val="Hyperlink"/>
            <w:rFonts w:ascii="Arial" w:eastAsia="Times New Roman" w:hAnsi="Arial" w:cs="Arial"/>
            <w:sz w:val="24"/>
            <w:szCs w:val="24"/>
          </w:rPr>
          <w:t>PCR</w:t>
        </w:r>
      </w:hyperlink>
      <w:r w:rsidR="001A5651" w:rsidRPr="00B06E82">
        <w:rPr>
          <w:rFonts w:ascii="Arial" w:eastAsia="Times New Roman" w:hAnsi="Arial" w:cs="Arial"/>
          <w:sz w:val="24"/>
          <w:szCs w:val="24"/>
        </w:rPr>
        <w:t>.</w:t>
      </w:r>
    </w:p>
    <w:p w14:paraId="4EB5FCFF"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36B7ADB6" w14:textId="00EA913B" w:rsidR="003B7BC9" w:rsidRPr="00B06E82" w:rsidRDefault="003B7BC9" w:rsidP="00391FD4">
      <w:pPr>
        <w:tabs>
          <w:tab w:val="left" w:pos="180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lastRenderedPageBreak/>
        <w:t>b.</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Employees normally receive compensation at a rate equal to the minimum rate for the assigned title. However, hiring managers may appoint a non-student</w:t>
      </w:r>
      <w:r w:rsidR="0088353D" w:rsidRPr="00B06E82">
        <w:rPr>
          <w:rFonts w:ascii="Arial" w:eastAsia="Times New Roman" w:hAnsi="Arial" w:cs="Arial"/>
          <w:color w:val="000000"/>
          <w:sz w:val="24"/>
          <w:szCs w:val="24"/>
        </w:rPr>
        <w:t>,</w:t>
      </w:r>
      <w:r w:rsidRPr="00B06E82">
        <w:rPr>
          <w:rFonts w:ascii="Arial" w:eastAsia="Times New Roman" w:hAnsi="Arial" w:cs="Arial"/>
          <w:color w:val="000000"/>
          <w:sz w:val="24"/>
          <w:szCs w:val="24"/>
        </w:rPr>
        <w:t xml:space="preserve"> non-regular staff employee at any rate above the minimum up to the maximum of the range with approval from their vice president. </w:t>
      </w:r>
      <w:r w:rsidRPr="00B06E82">
        <w:rPr>
          <w:rFonts w:ascii="Arial" w:eastAsia="Times New Roman" w:hAnsi="Arial" w:cs="Arial"/>
          <w:sz w:val="24"/>
          <w:szCs w:val="24"/>
        </w:rPr>
        <w:t xml:space="preserve">The </w:t>
      </w:r>
      <w:hyperlink r:id="rId61" w:history="1">
        <w:r w:rsidRPr="00B06E82">
          <w:rPr>
            <w:rFonts w:ascii="Arial" w:eastAsia="Times New Roman" w:hAnsi="Arial" w:cs="Arial"/>
            <w:color w:val="0000FF"/>
            <w:sz w:val="24"/>
            <w:szCs w:val="24"/>
            <w:u w:val="single"/>
          </w:rPr>
          <w:t>University Pay Plan</w:t>
        </w:r>
      </w:hyperlink>
      <w:r w:rsidRPr="00B06E82">
        <w:rPr>
          <w:rFonts w:ascii="Arial" w:eastAsia="Times New Roman" w:hAnsi="Arial" w:cs="Arial"/>
          <w:sz w:val="24"/>
          <w:szCs w:val="24"/>
        </w:rPr>
        <w:t xml:space="preserve"> contains the minimum for classified and unclassified titles. </w:t>
      </w:r>
      <w:r w:rsidR="00B131EA">
        <w:rPr>
          <w:rFonts w:ascii="Arial" w:eastAsia="Times New Roman" w:hAnsi="Arial" w:cs="Arial"/>
          <w:color w:val="000000"/>
          <w:sz w:val="24"/>
          <w:szCs w:val="24"/>
        </w:rPr>
        <w:t>HR</w:t>
      </w:r>
      <w:r w:rsidRPr="00B06E82">
        <w:rPr>
          <w:rFonts w:ascii="Arial" w:eastAsia="Times New Roman" w:hAnsi="Arial" w:cs="Arial"/>
          <w:color w:val="000000"/>
          <w:sz w:val="24"/>
          <w:szCs w:val="24"/>
        </w:rPr>
        <w:t xml:space="preserve"> </w:t>
      </w:r>
      <w:r w:rsidR="00666AAD">
        <w:rPr>
          <w:rFonts w:ascii="Arial" w:eastAsia="Times New Roman" w:hAnsi="Arial" w:cs="Arial"/>
          <w:color w:val="000000"/>
          <w:sz w:val="24"/>
          <w:szCs w:val="24"/>
        </w:rPr>
        <w:t xml:space="preserve">should be contacted </w:t>
      </w:r>
      <w:r w:rsidRPr="00B06E82">
        <w:rPr>
          <w:rFonts w:ascii="Arial" w:eastAsia="Times New Roman" w:hAnsi="Arial" w:cs="Arial"/>
          <w:color w:val="000000"/>
          <w:sz w:val="24"/>
          <w:szCs w:val="24"/>
        </w:rPr>
        <w:t>to obtain the minimum for administrative titles.</w:t>
      </w:r>
    </w:p>
    <w:p w14:paraId="3F8FE83F" w14:textId="77777777" w:rsidR="003B7BC9" w:rsidRPr="00B06E82" w:rsidRDefault="003B7BC9" w:rsidP="00391FD4">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0ECD9D85" w14:textId="35AE751E"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color w:val="000000"/>
          <w:sz w:val="24"/>
          <w:szCs w:val="24"/>
        </w:rPr>
        <w:t xml:space="preserve">If paid hourly, hiring managers will calculate the hourly pay rate by using the following formula: monthly pay x </w:t>
      </w:r>
      <w:r w:rsidR="00666AAD">
        <w:rPr>
          <w:rFonts w:ascii="Arial" w:eastAsia="Times New Roman" w:hAnsi="Arial" w:cs="Arial"/>
          <w:color w:val="000000"/>
          <w:sz w:val="24"/>
          <w:szCs w:val="24"/>
        </w:rPr>
        <w:t>12</w:t>
      </w:r>
      <w:r w:rsidRPr="00B06E82">
        <w:rPr>
          <w:rFonts w:ascii="Arial" w:eastAsia="Times New Roman" w:hAnsi="Arial" w:cs="Arial"/>
          <w:color w:val="000000"/>
          <w:sz w:val="24"/>
          <w:szCs w:val="24"/>
        </w:rPr>
        <w:t xml:space="preserve"> months / 2080 hours = hourly rate.</w:t>
      </w:r>
    </w:p>
    <w:p w14:paraId="0120A8A0" w14:textId="77777777" w:rsidR="003B7BC9" w:rsidRPr="00B06E82" w:rsidRDefault="003B7BC9" w:rsidP="00391FD4">
      <w:pPr>
        <w:spacing w:after="0" w:line="240" w:lineRule="auto"/>
        <w:ind w:left="1800"/>
        <w:rPr>
          <w:rFonts w:ascii="Arial" w:eastAsia="Times New Roman" w:hAnsi="Arial" w:cs="Arial"/>
          <w:sz w:val="24"/>
          <w:szCs w:val="24"/>
        </w:rPr>
      </w:pPr>
      <w:r w:rsidRPr="00B06E82">
        <w:rPr>
          <w:rFonts w:ascii="Arial" w:eastAsia="Times New Roman" w:hAnsi="Arial" w:cs="Arial"/>
          <w:sz w:val="24"/>
          <w:szCs w:val="24"/>
        </w:rPr>
        <w:t> </w:t>
      </w:r>
    </w:p>
    <w:p w14:paraId="5CF1A32B" w14:textId="67B2388C" w:rsidR="003B7BC9" w:rsidRPr="00B06E82" w:rsidRDefault="00285446" w:rsidP="00391FD4">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08</w:t>
      </w:r>
      <w:r w:rsidR="003B7BC9" w:rsidRPr="00B06E82">
        <w:rPr>
          <w:rFonts w:ascii="Arial" w:eastAsia="Times New Roman" w:hAnsi="Arial" w:cs="Arial"/>
          <w:color w:val="000000"/>
          <w:sz w:val="24"/>
          <w:szCs w:val="24"/>
        </w:rPr>
        <w:t>.05</w:t>
      </w:r>
      <w:r w:rsidR="003B7BC9" w:rsidRPr="00B06E82">
        <w:rPr>
          <w:rFonts w:ascii="Arial" w:eastAsia="Times New Roman" w:hAnsi="Arial" w:cs="Arial"/>
          <w:color w:val="000000"/>
          <w:sz w:val="24"/>
          <w:szCs w:val="24"/>
        </w:rPr>
        <w:tab/>
        <w:t xml:space="preserve">Payment and Timekeeping – </w:t>
      </w:r>
      <w:r w:rsidR="003B7BC9" w:rsidRPr="00B06E82">
        <w:rPr>
          <w:rFonts w:ascii="Arial" w:eastAsia="Times New Roman" w:hAnsi="Arial" w:cs="Arial"/>
          <w:sz w:val="24"/>
          <w:szCs w:val="24"/>
        </w:rPr>
        <w:t xml:space="preserve">The university </w:t>
      </w:r>
      <w:r w:rsidR="00666AAD">
        <w:rPr>
          <w:rFonts w:ascii="Arial" w:eastAsia="Times New Roman" w:hAnsi="Arial" w:cs="Arial"/>
          <w:sz w:val="24"/>
          <w:szCs w:val="24"/>
        </w:rPr>
        <w:t xml:space="preserve">will </w:t>
      </w:r>
      <w:r w:rsidR="003B7BC9" w:rsidRPr="00B06E82">
        <w:rPr>
          <w:rFonts w:ascii="Arial" w:eastAsia="Times New Roman" w:hAnsi="Arial" w:cs="Arial"/>
          <w:sz w:val="24"/>
          <w:szCs w:val="24"/>
        </w:rPr>
        <w:t>pay non-student</w:t>
      </w:r>
      <w:r w:rsidR="0088353D" w:rsidRPr="00B06E82">
        <w:rPr>
          <w:rFonts w:ascii="Arial" w:eastAsia="Times New Roman" w:hAnsi="Arial" w:cs="Arial"/>
          <w:sz w:val="24"/>
          <w:szCs w:val="24"/>
        </w:rPr>
        <w:t>,</w:t>
      </w:r>
      <w:r w:rsidR="003B7BC9" w:rsidRPr="00B06E82">
        <w:rPr>
          <w:rFonts w:ascii="Arial" w:eastAsia="Times New Roman" w:hAnsi="Arial" w:cs="Arial"/>
          <w:sz w:val="24"/>
          <w:szCs w:val="24"/>
        </w:rPr>
        <w:t xml:space="preserve"> non-regular employees twice a month.</w:t>
      </w:r>
      <w:r w:rsidR="003B7BC9" w:rsidRPr="00B06E82">
        <w:rPr>
          <w:rFonts w:ascii="Arial" w:eastAsia="Times New Roman" w:hAnsi="Arial" w:cs="Arial"/>
          <w:color w:val="000000"/>
          <w:sz w:val="24"/>
          <w:szCs w:val="24"/>
        </w:rPr>
        <w:t xml:space="preserve"> The overtime provisions described in</w:t>
      </w:r>
      <w:r w:rsidR="003B7BC9" w:rsidRPr="00B06E82">
        <w:rPr>
          <w:rFonts w:ascii="Arial" w:eastAsia="Times New Roman" w:hAnsi="Arial" w:cs="Arial"/>
          <w:color w:val="0000FF"/>
          <w:sz w:val="24"/>
          <w:szCs w:val="24"/>
        </w:rPr>
        <w:t xml:space="preserve"> </w:t>
      </w:r>
      <w:hyperlink r:id="rId62" w:history="1">
        <w:r w:rsidR="003B7BC9" w:rsidRPr="00666AAD">
          <w:rPr>
            <w:rStyle w:val="Hyperlink"/>
            <w:rFonts w:ascii="Arial" w:eastAsia="Times New Roman" w:hAnsi="Arial" w:cs="Arial"/>
            <w:sz w:val="24"/>
            <w:szCs w:val="24"/>
          </w:rPr>
          <w:t>UPPS No. 04.04.16</w:t>
        </w:r>
      </w:hyperlink>
      <w:r w:rsidR="003B7BC9" w:rsidRPr="00666AAD">
        <w:rPr>
          <w:rFonts w:ascii="Arial" w:eastAsia="Times New Roman" w:hAnsi="Arial" w:cs="Arial"/>
          <w:sz w:val="24"/>
          <w:szCs w:val="24"/>
        </w:rPr>
        <w:t>,</w:t>
      </w:r>
      <w:r w:rsidR="003B7BC9" w:rsidRPr="00B06E82">
        <w:rPr>
          <w:rFonts w:ascii="Arial" w:eastAsia="Times New Roman" w:hAnsi="Arial" w:cs="Arial"/>
          <w:sz w:val="24"/>
          <w:szCs w:val="24"/>
        </w:rPr>
        <w:t xml:space="preserve"> Overtime and Compensatory Time Policy</w:t>
      </w:r>
      <w:r w:rsidR="003B7BC9" w:rsidRPr="00B06E82">
        <w:rPr>
          <w:rFonts w:ascii="Arial" w:eastAsia="Times New Roman" w:hAnsi="Arial" w:cs="Arial"/>
          <w:color w:val="000000"/>
          <w:sz w:val="24"/>
          <w:szCs w:val="24"/>
        </w:rPr>
        <w:t>, apply to non-student</w:t>
      </w:r>
      <w:r w:rsidR="0088353D"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 xml:space="preserve"> non-regular staff employees. Entry of hours worked are required through the university’s time entry system to assure payment.</w:t>
      </w:r>
    </w:p>
    <w:p w14:paraId="3D0D866F" w14:textId="77777777" w:rsidR="003B7BC9" w:rsidRPr="00B06E82" w:rsidRDefault="003B7BC9" w:rsidP="00391FD4">
      <w:pPr>
        <w:spacing w:after="0" w:line="240" w:lineRule="auto"/>
        <w:ind w:left="1440" w:hanging="720"/>
        <w:rPr>
          <w:rFonts w:ascii="Arial" w:eastAsia="Times New Roman" w:hAnsi="Arial" w:cs="Arial"/>
          <w:sz w:val="24"/>
          <w:szCs w:val="24"/>
        </w:rPr>
      </w:pPr>
      <w:r w:rsidRPr="00B06E82">
        <w:rPr>
          <w:rFonts w:ascii="Arial" w:eastAsia="Times New Roman" w:hAnsi="Arial" w:cs="Arial"/>
          <w:sz w:val="24"/>
          <w:szCs w:val="24"/>
        </w:rPr>
        <w:t> </w:t>
      </w:r>
    </w:p>
    <w:p w14:paraId="3916D1F1" w14:textId="5A439897" w:rsidR="00172C71" w:rsidRPr="00B06E82" w:rsidRDefault="00285446" w:rsidP="00391FD4">
      <w:pPr>
        <w:tabs>
          <w:tab w:val="left" w:pos="1440"/>
        </w:tabs>
        <w:spacing w:after="0" w:line="240" w:lineRule="auto"/>
        <w:ind w:left="1440" w:hanging="720"/>
        <w:rPr>
          <w:rStyle w:val="Hyperlink"/>
          <w:rFonts w:ascii="Arial" w:eastAsia="Times New Roman" w:hAnsi="Arial" w:cs="Arial"/>
          <w:sz w:val="24"/>
          <w:szCs w:val="24"/>
        </w:rPr>
      </w:pPr>
      <w:r>
        <w:rPr>
          <w:rFonts w:ascii="Arial" w:eastAsia="Times New Roman" w:hAnsi="Arial" w:cs="Arial"/>
          <w:color w:val="000000"/>
          <w:sz w:val="24"/>
          <w:szCs w:val="24"/>
        </w:rPr>
        <w:t>08</w:t>
      </w:r>
      <w:r w:rsidR="003B7BC9" w:rsidRPr="00B06E82">
        <w:rPr>
          <w:rFonts w:ascii="Arial" w:eastAsia="Times New Roman" w:hAnsi="Arial" w:cs="Arial"/>
          <w:color w:val="000000"/>
          <w:sz w:val="24"/>
          <w:szCs w:val="24"/>
        </w:rPr>
        <w:t>.06</w:t>
      </w:r>
      <w:r w:rsidR="003B7BC9" w:rsidRPr="00B06E82">
        <w:rPr>
          <w:rFonts w:ascii="Arial" w:eastAsia="Times New Roman" w:hAnsi="Arial" w:cs="Arial"/>
          <w:color w:val="000000"/>
          <w:sz w:val="24"/>
          <w:szCs w:val="24"/>
        </w:rPr>
        <w:tab/>
        <w:t>Employee-Completed Forms – Non-student</w:t>
      </w:r>
      <w:r w:rsidR="0088353D"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 xml:space="preserve"> non-regular staff employees must have an employment application</w:t>
      </w:r>
      <w:r w:rsidR="00D53E62" w:rsidRPr="00B06E82">
        <w:rPr>
          <w:rFonts w:ascii="Arial" w:eastAsia="Times New Roman" w:hAnsi="Arial" w:cs="Arial"/>
          <w:color w:val="000000"/>
          <w:sz w:val="24"/>
          <w:szCs w:val="24"/>
        </w:rPr>
        <w:t xml:space="preserve"> in the temporary job posting</w:t>
      </w:r>
      <w:r w:rsidR="003B7BC9" w:rsidRPr="00B06E82">
        <w:rPr>
          <w:rFonts w:ascii="Arial" w:eastAsia="Times New Roman" w:hAnsi="Arial" w:cs="Arial"/>
          <w:color w:val="000000"/>
          <w:sz w:val="24"/>
          <w:szCs w:val="24"/>
        </w:rPr>
        <w:t xml:space="preserve"> and must complete all required personnel and payroll forms</w:t>
      </w:r>
      <w:r w:rsidR="00172C71" w:rsidRPr="00B06E82">
        <w:rPr>
          <w:rFonts w:ascii="Arial" w:eastAsia="Times New Roman" w:hAnsi="Arial" w:cs="Arial"/>
          <w:color w:val="000000"/>
          <w:sz w:val="24"/>
          <w:szCs w:val="24"/>
        </w:rPr>
        <w:t xml:space="preserve"> in the</w:t>
      </w:r>
      <w:r w:rsidR="00172C71" w:rsidRPr="00B06E82">
        <w:rPr>
          <w:rFonts w:ascii="Arial" w:eastAsia="Times New Roman" w:hAnsi="Arial" w:cs="Arial"/>
          <w:color w:val="0000FF"/>
          <w:sz w:val="24"/>
          <w:szCs w:val="24"/>
        </w:rPr>
        <w:t xml:space="preserve"> </w:t>
      </w:r>
      <w:hyperlink r:id="rId63" w:history="1">
        <w:r w:rsidR="00172C71" w:rsidRPr="00B06E82">
          <w:rPr>
            <w:rStyle w:val="Hyperlink"/>
            <w:rFonts w:ascii="Arial" w:eastAsia="Times New Roman" w:hAnsi="Arial" w:cs="Arial"/>
            <w:sz w:val="24"/>
            <w:szCs w:val="24"/>
          </w:rPr>
          <w:t>Hourly Non-</w:t>
        </w:r>
        <w:r w:rsidR="00FF5351">
          <w:rPr>
            <w:rStyle w:val="Hyperlink"/>
            <w:rFonts w:ascii="Arial" w:eastAsia="Times New Roman" w:hAnsi="Arial" w:cs="Arial"/>
            <w:sz w:val="24"/>
            <w:szCs w:val="24"/>
          </w:rPr>
          <w:t>S</w:t>
        </w:r>
        <w:r w:rsidR="00172C71" w:rsidRPr="00B06E82">
          <w:rPr>
            <w:rStyle w:val="Hyperlink"/>
            <w:rFonts w:ascii="Arial" w:eastAsia="Times New Roman" w:hAnsi="Arial" w:cs="Arial"/>
            <w:sz w:val="24"/>
            <w:szCs w:val="24"/>
          </w:rPr>
          <w:t>tudent</w:t>
        </w:r>
        <w:r w:rsidR="0088353D" w:rsidRPr="00B06E82">
          <w:rPr>
            <w:rStyle w:val="Hyperlink"/>
            <w:rFonts w:ascii="Arial" w:eastAsia="Times New Roman" w:hAnsi="Arial" w:cs="Arial"/>
            <w:sz w:val="24"/>
            <w:szCs w:val="24"/>
          </w:rPr>
          <w:t>,</w:t>
        </w:r>
        <w:r w:rsidR="00172C71" w:rsidRPr="00B06E82">
          <w:rPr>
            <w:rStyle w:val="Hyperlink"/>
            <w:rFonts w:ascii="Arial" w:eastAsia="Times New Roman" w:hAnsi="Arial" w:cs="Arial"/>
            <w:sz w:val="24"/>
            <w:szCs w:val="24"/>
          </w:rPr>
          <w:t xml:space="preserve"> Non-</w:t>
        </w:r>
        <w:r w:rsidR="00FF5351">
          <w:rPr>
            <w:rStyle w:val="Hyperlink"/>
            <w:rFonts w:ascii="Arial" w:eastAsia="Times New Roman" w:hAnsi="Arial" w:cs="Arial"/>
            <w:sz w:val="24"/>
            <w:szCs w:val="24"/>
          </w:rPr>
          <w:t>R</w:t>
        </w:r>
        <w:r w:rsidR="00172C71" w:rsidRPr="00B06E82">
          <w:rPr>
            <w:rStyle w:val="Hyperlink"/>
            <w:rFonts w:ascii="Arial" w:eastAsia="Times New Roman" w:hAnsi="Arial" w:cs="Arial"/>
            <w:sz w:val="24"/>
            <w:szCs w:val="24"/>
          </w:rPr>
          <w:t>egular Staff Support Documents</w:t>
        </w:r>
      </w:hyperlink>
      <w:r w:rsidR="00172C71" w:rsidRPr="00B06E82">
        <w:rPr>
          <w:rFonts w:ascii="Arial" w:eastAsia="Times New Roman" w:hAnsi="Arial" w:cs="Arial"/>
          <w:color w:val="000000"/>
          <w:sz w:val="24"/>
          <w:szCs w:val="24"/>
        </w:rPr>
        <w:t xml:space="preserve"> used in addition to</w:t>
      </w:r>
      <w:r w:rsidR="002F253F" w:rsidRPr="00B06E82">
        <w:rPr>
          <w:rFonts w:ascii="Arial" w:eastAsia="Times New Roman" w:hAnsi="Arial" w:cs="Arial"/>
          <w:color w:val="000000"/>
          <w:sz w:val="24"/>
          <w:szCs w:val="24"/>
        </w:rPr>
        <w:t xml:space="preserve"> the</w:t>
      </w:r>
      <w:r w:rsidR="00172C71" w:rsidRPr="00B06E82">
        <w:rPr>
          <w:rFonts w:ascii="Arial" w:eastAsia="Times New Roman" w:hAnsi="Arial" w:cs="Arial"/>
          <w:color w:val="000000"/>
          <w:sz w:val="24"/>
          <w:szCs w:val="24"/>
        </w:rPr>
        <w:t xml:space="preserve"> </w:t>
      </w:r>
      <w:hyperlink r:id="rId64" w:history="1">
        <w:r w:rsidR="00172C71" w:rsidRPr="00B06E82">
          <w:rPr>
            <w:rStyle w:val="Hyperlink"/>
            <w:rFonts w:ascii="Arial" w:eastAsia="Times New Roman" w:hAnsi="Arial" w:cs="Arial"/>
            <w:sz w:val="24"/>
            <w:szCs w:val="24"/>
          </w:rPr>
          <w:t>PCR</w:t>
        </w:r>
        <w:r w:rsidR="003B7BC9" w:rsidRPr="00B06E82">
          <w:rPr>
            <w:rStyle w:val="Hyperlink"/>
            <w:rFonts w:ascii="Arial" w:eastAsia="Times New Roman" w:hAnsi="Arial" w:cs="Arial"/>
            <w:sz w:val="24"/>
            <w:szCs w:val="24"/>
          </w:rPr>
          <w:t>.</w:t>
        </w:r>
      </w:hyperlink>
    </w:p>
    <w:p w14:paraId="10B339DA" w14:textId="77777777" w:rsidR="0088353D" w:rsidRPr="00B06E82" w:rsidRDefault="0088353D" w:rsidP="00391FD4">
      <w:pPr>
        <w:tabs>
          <w:tab w:val="left" w:pos="1440"/>
        </w:tabs>
        <w:spacing w:after="0" w:line="240" w:lineRule="auto"/>
        <w:ind w:left="1440" w:hanging="720"/>
        <w:rPr>
          <w:rFonts w:ascii="Arial" w:eastAsia="Times New Roman" w:hAnsi="Arial" w:cs="Arial"/>
          <w:color w:val="000000"/>
          <w:sz w:val="24"/>
          <w:szCs w:val="24"/>
        </w:rPr>
      </w:pPr>
    </w:p>
    <w:p w14:paraId="3B80DBEC" w14:textId="45D43618" w:rsidR="00172C71" w:rsidRPr="00B06E82" w:rsidRDefault="00172C71" w:rsidP="00CF1D75">
      <w:pPr>
        <w:tabs>
          <w:tab w:val="left" w:pos="1440"/>
        </w:tabs>
        <w:spacing w:after="0" w:line="240" w:lineRule="auto"/>
        <w:ind w:left="1440" w:hanging="720"/>
        <w:rPr>
          <w:rFonts w:ascii="Arial" w:eastAsia="Times New Roman" w:hAnsi="Arial" w:cs="Arial"/>
          <w:sz w:val="24"/>
          <w:szCs w:val="24"/>
        </w:rPr>
      </w:pPr>
      <w:r w:rsidRPr="00B06E82">
        <w:rPr>
          <w:rFonts w:ascii="Arial" w:eastAsia="Times New Roman" w:hAnsi="Arial" w:cs="Arial"/>
          <w:color w:val="000000"/>
          <w:sz w:val="24"/>
          <w:szCs w:val="24"/>
        </w:rPr>
        <w:tab/>
      </w:r>
      <w:hyperlink r:id="rId65" w:history="1">
        <w:r w:rsidRPr="00B06E82">
          <w:rPr>
            <w:rStyle w:val="Hyperlink"/>
            <w:rFonts w:ascii="Arial" w:eastAsia="Times New Roman" w:hAnsi="Arial" w:cs="Arial"/>
            <w:sz w:val="24"/>
            <w:szCs w:val="24"/>
          </w:rPr>
          <w:t>I-9 Employment Eligibility Verification</w:t>
        </w:r>
      </w:hyperlink>
      <w:r w:rsidRPr="00B06E82">
        <w:rPr>
          <w:rFonts w:ascii="Arial" w:eastAsia="Times New Roman" w:hAnsi="Arial" w:cs="Arial"/>
          <w:color w:val="000000"/>
          <w:sz w:val="24"/>
          <w:szCs w:val="24"/>
        </w:rPr>
        <w:t xml:space="preserve"> and </w:t>
      </w:r>
      <w:hyperlink r:id="rId66" w:history="1">
        <w:r w:rsidRPr="00B06E82">
          <w:rPr>
            <w:rStyle w:val="Hyperlink"/>
            <w:rFonts w:ascii="Arial" w:eastAsia="Times New Roman" w:hAnsi="Arial" w:cs="Arial"/>
            <w:sz w:val="24"/>
            <w:szCs w:val="24"/>
          </w:rPr>
          <w:t>E-Verify</w:t>
        </w:r>
      </w:hyperlink>
      <w:r w:rsidRPr="00B06E82">
        <w:rPr>
          <w:rFonts w:ascii="Arial" w:eastAsia="Times New Roman" w:hAnsi="Arial" w:cs="Arial"/>
          <w:color w:val="000000"/>
          <w:sz w:val="24"/>
          <w:szCs w:val="24"/>
        </w:rPr>
        <w:t xml:space="preserve"> must also be</w:t>
      </w:r>
      <w:r w:rsidR="00FF5351">
        <w:rPr>
          <w:rFonts w:ascii="Arial" w:eastAsia="Times New Roman" w:hAnsi="Arial" w:cs="Arial"/>
          <w:color w:val="000000"/>
          <w:sz w:val="24"/>
          <w:szCs w:val="24"/>
        </w:rPr>
        <w:t xml:space="preserve"> </w:t>
      </w:r>
      <w:r w:rsidRPr="00B06E82">
        <w:rPr>
          <w:rFonts w:ascii="Arial" w:eastAsia="Times New Roman" w:hAnsi="Arial" w:cs="Arial"/>
          <w:color w:val="000000"/>
          <w:sz w:val="24"/>
          <w:szCs w:val="24"/>
        </w:rPr>
        <w:t xml:space="preserve">completed online through the vendor website. </w:t>
      </w:r>
      <w:r w:rsidR="00666AAD">
        <w:rPr>
          <w:rFonts w:ascii="Arial" w:eastAsia="Times New Roman" w:hAnsi="Arial" w:cs="Arial"/>
          <w:color w:val="000000"/>
          <w:sz w:val="24"/>
          <w:szCs w:val="24"/>
        </w:rPr>
        <w:t>The detail</w:t>
      </w:r>
      <w:r w:rsidR="00372F77">
        <w:rPr>
          <w:rFonts w:ascii="Arial" w:eastAsia="Times New Roman" w:hAnsi="Arial" w:cs="Arial"/>
          <w:color w:val="000000"/>
          <w:sz w:val="24"/>
          <w:szCs w:val="24"/>
        </w:rPr>
        <w:t>ed</w:t>
      </w:r>
      <w:r w:rsidR="00666AAD">
        <w:rPr>
          <w:rFonts w:ascii="Arial" w:eastAsia="Times New Roman" w:hAnsi="Arial" w:cs="Arial"/>
          <w:color w:val="000000"/>
          <w:sz w:val="24"/>
          <w:szCs w:val="24"/>
        </w:rPr>
        <w:t xml:space="preserve"> </w:t>
      </w:r>
      <w:r w:rsidR="00467005">
        <w:rPr>
          <w:rFonts w:ascii="Arial" w:eastAsia="Times New Roman" w:hAnsi="Arial" w:cs="Arial"/>
          <w:color w:val="000000"/>
          <w:sz w:val="24"/>
          <w:szCs w:val="24"/>
        </w:rPr>
        <w:t>Form I-9 and E-Verify</w:t>
      </w:r>
      <w:r w:rsidR="00666AAD">
        <w:rPr>
          <w:rFonts w:ascii="Arial" w:eastAsia="Times New Roman" w:hAnsi="Arial" w:cs="Arial"/>
          <w:color w:val="000000"/>
          <w:sz w:val="24"/>
          <w:szCs w:val="24"/>
        </w:rPr>
        <w:t xml:space="preserve"> can be found in the</w:t>
      </w:r>
      <w:r w:rsidR="00661E22">
        <w:rPr>
          <w:rFonts w:ascii="Arial" w:eastAsia="Times New Roman" w:hAnsi="Arial" w:cs="Arial"/>
          <w:color w:val="000000"/>
          <w:sz w:val="24"/>
          <w:szCs w:val="24"/>
        </w:rPr>
        <w:t xml:space="preserve"> </w:t>
      </w:r>
      <w:hyperlink r:id="rId67" w:history="1">
        <w:r w:rsidR="00B07C39" w:rsidRPr="00B07C39">
          <w:rPr>
            <w:rStyle w:val="Hyperlink"/>
            <w:rFonts w:ascii="Arial" w:eastAsia="Times New Roman" w:hAnsi="Arial" w:cs="Arial"/>
            <w:sz w:val="24"/>
            <w:szCs w:val="24"/>
          </w:rPr>
          <w:t>HR</w:t>
        </w:r>
        <w:r w:rsidR="00F45F4C" w:rsidRPr="00B07C39">
          <w:rPr>
            <w:rStyle w:val="Hyperlink"/>
            <w:rFonts w:ascii="Arial" w:eastAsia="Times New Roman" w:hAnsi="Arial" w:cs="Arial"/>
            <w:sz w:val="24"/>
            <w:szCs w:val="24"/>
          </w:rPr>
          <w:t xml:space="preserve"> website</w:t>
        </w:r>
      </w:hyperlink>
      <w:r w:rsidR="00F45F4C">
        <w:rPr>
          <w:rFonts w:ascii="Arial" w:eastAsia="Times New Roman" w:hAnsi="Arial" w:cs="Arial"/>
          <w:color w:val="000000"/>
          <w:sz w:val="24"/>
          <w:szCs w:val="24"/>
        </w:rPr>
        <w:t xml:space="preserve">. </w:t>
      </w:r>
    </w:p>
    <w:p w14:paraId="5981D09D" w14:textId="77777777" w:rsidR="00EB01A1" w:rsidRPr="00B06E82" w:rsidRDefault="00EB01A1" w:rsidP="00391FD4">
      <w:pPr>
        <w:spacing w:after="0" w:line="240" w:lineRule="auto"/>
        <w:rPr>
          <w:rFonts w:ascii="Arial" w:eastAsia="Times New Roman" w:hAnsi="Arial" w:cs="Arial"/>
          <w:sz w:val="24"/>
          <w:szCs w:val="24"/>
        </w:rPr>
      </w:pPr>
    </w:p>
    <w:p w14:paraId="2BDC6AA4" w14:textId="7418A33E" w:rsidR="003B7BC9" w:rsidRPr="00FF5351" w:rsidRDefault="00285446" w:rsidP="00666AAD">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08</w:t>
      </w:r>
      <w:r w:rsidR="003B7BC9" w:rsidRPr="00B06E82">
        <w:rPr>
          <w:rFonts w:ascii="Arial" w:eastAsia="Times New Roman" w:hAnsi="Arial" w:cs="Arial"/>
          <w:color w:val="000000"/>
          <w:sz w:val="24"/>
          <w:szCs w:val="24"/>
        </w:rPr>
        <w:t>.07</w:t>
      </w:r>
      <w:r w:rsidR="003B7BC9" w:rsidRPr="00B06E82">
        <w:rPr>
          <w:rFonts w:ascii="Arial" w:eastAsia="Times New Roman" w:hAnsi="Arial" w:cs="Arial"/>
          <w:color w:val="000000"/>
          <w:sz w:val="24"/>
          <w:szCs w:val="24"/>
        </w:rPr>
        <w:tab/>
      </w:r>
      <w:r w:rsidR="00B7779E">
        <w:rPr>
          <w:rFonts w:ascii="Arial" w:eastAsia="Times New Roman" w:hAnsi="Arial" w:cs="Arial"/>
          <w:color w:val="000000"/>
          <w:sz w:val="24"/>
          <w:szCs w:val="24"/>
        </w:rPr>
        <w:t>C</w:t>
      </w:r>
      <w:r w:rsidR="003B7BC9" w:rsidRPr="00FF5351">
        <w:rPr>
          <w:rFonts w:ascii="Arial" w:eastAsia="Times New Roman" w:hAnsi="Arial" w:cs="Arial"/>
          <w:color w:val="000000"/>
          <w:sz w:val="24"/>
          <w:szCs w:val="24"/>
        </w:rPr>
        <w:t>riminal background checks</w:t>
      </w:r>
      <w:r w:rsidR="00B7779E">
        <w:rPr>
          <w:rFonts w:ascii="Arial" w:eastAsia="Times New Roman" w:hAnsi="Arial" w:cs="Arial"/>
          <w:color w:val="000000"/>
          <w:sz w:val="24"/>
          <w:szCs w:val="24"/>
        </w:rPr>
        <w:t xml:space="preserve"> will be conducted on</w:t>
      </w:r>
      <w:r w:rsidR="00AE738A">
        <w:rPr>
          <w:rFonts w:ascii="Arial" w:eastAsia="Times New Roman" w:hAnsi="Arial" w:cs="Arial"/>
          <w:color w:val="000000"/>
          <w:sz w:val="24"/>
          <w:szCs w:val="24"/>
        </w:rPr>
        <w:t xml:space="preserve"> non-student, non-regular employees</w:t>
      </w:r>
      <w:r w:rsidR="003B7BC9" w:rsidRPr="00FF5351">
        <w:rPr>
          <w:rFonts w:ascii="Arial" w:eastAsia="Times New Roman" w:hAnsi="Arial" w:cs="Arial"/>
          <w:color w:val="000000"/>
          <w:sz w:val="24"/>
          <w:szCs w:val="24"/>
        </w:rPr>
        <w:t xml:space="preserve"> </w:t>
      </w:r>
      <w:r w:rsidR="008774BE">
        <w:rPr>
          <w:rFonts w:ascii="Arial" w:eastAsia="Times New Roman" w:hAnsi="Arial" w:cs="Arial"/>
          <w:color w:val="000000"/>
          <w:sz w:val="24"/>
          <w:szCs w:val="24"/>
        </w:rPr>
        <w:t xml:space="preserve">in accordance with </w:t>
      </w:r>
      <w:hyperlink r:id="rId68" w:history="1">
        <w:r w:rsidR="008774BE" w:rsidRPr="00666AAD">
          <w:rPr>
            <w:rStyle w:val="Hyperlink"/>
            <w:rFonts w:ascii="Arial" w:eastAsia="Times New Roman" w:hAnsi="Arial" w:cs="Arial"/>
            <w:sz w:val="24"/>
            <w:szCs w:val="24"/>
          </w:rPr>
          <w:t>UPPS</w:t>
        </w:r>
        <w:r w:rsidR="00666AAD" w:rsidRPr="00666AAD">
          <w:rPr>
            <w:rStyle w:val="Hyperlink"/>
            <w:rFonts w:ascii="Arial" w:eastAsia="Times New Roman" w:hAnsi="Arial" w:cs="Arial"/>
            <w:sz w:val="24"/>
            <w:szCs w:val="24"/>
          </w:rPr>
          <w:t xml:space="preserve"> No</w:t>
        </w:r>
        <w:r w:rsidR="008774BE" w:rsidRPr="00666AAD">
          <w:rPr>
            <w:rStyle w:val="Hyperlink"/>
            <w:rFonts w:ascii="Arial" w:eastAsia="Times New Roman" w:hAnsi="Arial" w:cs="Arial"/>
            <w:sz w:val="24"/>
            <w:szCs w:val="24"/>
          </w:rPr>
          <w:t xml:space="preserve"> 04.04.17</w:t>
        </w:r>
      </w:hyperlink>
      <w:r w:rsidR="00666AAD">
        <w:rPr>
          <w:rFonts w:ascii="Arial" w:eastAsia="Times New Roman" w:hAnsi="Arial" w:cs="Arial"/>
          <w:color w:val="000000"/>
          <w:sz w:val="24"/>
          <w:szCs w:val="24"/>
        </w:rPr>
        <w:t>,</w:t>
      </w:r>
      <w:r w:rsidR="008774BE" w:rsidRPr="00666AAD">
        <w:rPr>
          <w:rFonts w:ascii="Arial" w:eastAsia="Times New Roman" w:hAnsi="Arial" w:cs="Arial"/>
          <w:color w:val="000000"/>
          <w:sz w:val="24"/>
          <w:szCs w:val="24"/>
        </w:rPr>
        <w:t xml:space="preserve"> Staff Background Checks</w:t>
      </w:r>
      <w:r w:rsidR="00B66858">
        <w:rPr>
          <w:rFonts w:ascii="Arial" w:eastAsia="Times New Roman" w:hAnsi="Arial" w:cs="Arial"/>
          <w:color w:val="000000"/>
          <w:sz w:val="24"/>
          <w:szCs w:val="24"/>
        </w:rPr>
        <w:t xml:space="preserve">. </w:t>
      </w:r>
    </w:p>
    <w:p w14:paraId="463D4D28" w14:textId="77777777" w:rsidR="003B7BC9" w:rsidRPr="00B06E82" w:rsidRDefault="003B7BC9" w:rsidP="00391FD4">
      <w:pPr>
        <w:spacing w:after="0" w:line="240" w:lineRule="auto"/>
        <w:ind w:left="1440"/>
        <w:rPr>
          <w:rFonts w:ascii="Arial" w:eastAsia="Times New Roman" w:hAnsi="Arial" w:cs="Arial"/>
          <w:sz w:val="24"/>
          <w:szCs w:val="24"/>
        </w:rPr>
      </w:pPr>
      <w:r w:rsidRPr="00B06E82">
        <w:rPr>
          <w:rFonts w:ascii="Arial" w:eastAsia="Times New Roman" w:hAnsi="Arial" w:cs="Arial"/>
          <w:sz w:val="24"/>
          <w:szCs w:val="24"/>
        </w:rPr>
        <w:t> </w:t>
      </w:r>
    </w:p>
    <w:p w14:paraId="34C0501D" w14:textId="2F5438A6" w:rsidR="003B7BC9" w:rsidRPr="00B06E82" w:rsidRDefault="00666AAD" w:rsidP="00391FD4">
      <w:pPr>
        <w:tabs>
          <w:tab w:val="left" w:pos="720"/>
        </w:tabs>
        <w:spacing w:after="0" w:line="240" w:lineRule="auto"/>
        <w:ind w:left="720" w:hanging="720"/>
        <w:rPr>
          <w:rFonts w:ascii="Arial" w:eastAsia="Times New Roman" w:hAnsi="Arial" w:cs="Arial"/>
          <w:b/>
          <w:sz w:val="24"/>
          <w:szCs w:val="24"/>
        </w:rPr>
      </w:pPr>
      <w:r>
        <w:rPr>
          <w:rFonts w:ascii="Arial" w:eastAsia="Times New Roman" w:hAnsi="Arial" w:cs="Arial"/>
          <w:b/>
          <w:color w:val="000000"/>
          <w:sz w:val="24"/>
          <w:szCs w:val="24"/>
        </w:rPr>
        <w:t>09</w:t>
      </w:r>
      <w:r w:rsidR="003B7BC9" w:rsidRPr="00B06E82">
        <w:rPr>
          <w:rFonts w:ascii="Arial" w:eastAsia="Times New Roman" w:hAnsi="Arial" w:cs="Arial"/>
          <w:b/>
          <w:color w:val="000000"/>
          <w:sz w:val="24"/>
          <w:szCs w:val="24"/>
        </w:rPr>
        <w:t>.</w:t>
      </w:r>
      <w:r w:rsidR="003B7BC9" w:rsidRPr="00B06E82">
        <w:rPr>
          <w:rFonts w:ascii="Arial" w:eastAsia="Times New Roman" w:hAnsi="Arial" w:cs="Arial"/>
          <w:b/>
          <w:color w:val="000000"/>
          <w:sz w:val="24"/>
          <w:szCs w:val="24"/>
        </w:rPr>
        <w:tab/>
        <w:t xml:space="preserve">PROCEDURES FOR </w:t>
      </w:r>
      <w:r w:rsidR="00EF2DAE">
        <w:rPr>
          <w:rFonts w:ascii="Arial" w:eastAsia="Times New Roman" w:hAnsi="Arial" w:cs="Arial"/>
          <w:b/>
          <w:color w:val="000000"/>
          <w:sz w:val="24"/>
          <w:szCs w:val="24"/>
        </w:rPr>
        <w:t>CANDIDATE</w:t>
      </w:r>
      <w:r w:rsidR="00EF2DAE" w:rsidRPr="00B06E82">
        <w:rPr>
          <w:rFonts w:ascii="Arial" w:eastAsia="Times New Roman" w:hAnsi="Arial" w:cs="Arial"/>
          <w:b/>
          <w:color w:val="000000"/>
          <w:sz w:val="24"/>
          <w:szCs w:val="24"/>
        </w:rPr>
        <w:t xml:space="preserve"> </w:t>
      </w:r>
      <w:r w:rsidR="003B7BC9" w:rsidRPr="00B06E82">
        <w:rPr>
          <w:rFonts w:ascii="Arial" w:eastAsia="Times New Roman" w:hAnsi="Arial" w:cs="Arial"/>
          <w:b/>
          <w:color w:val="000000"/>
          <w:sz w:val="24"/>
          <w:szCs w:val="24"/>
        </w:rPr>
        <w:t>REFERENCE CHECKS</w:t>
      </w:r>
    </w:p>
    <w:p w14:paraId="50CE2959"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759EE3C0" w14:textId="28DF0B7D" w:rsidR="003B7BC9" w:rsidRPr="007A21AA" w:rsidRDefault="00666AAD" w:rsidP="00A56C7E">
      <w:pPr>
        <w:tabs>
          <w:tab w:val="left" w:pos="180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09</w:t>
      </w:r>
      <w:r w:rsidR="003B7BC9" w:rsidRPr="00B06E82">
        <w:rPr>
          <w:rFonts w:ascii="Arial" w:eastAsia="Times New Roman" w:hAnsi="Arial" w:cs="Arial"/>
          <w:color w:val="000000"/>
          <w:sz w:val="24"/>
          <w:szCs w:val="24"/>
        </w:rPr>
        <w:t>.01</w:t>
      </w:r>
      <w:r w:rsidR="003B7BC9" w:rsidRPr="00B06E82">
        <w:rPr>
          <w:rFonts w:ascii="Arial" w:eastAsia="Times New Roman" w:hAnsi="Arial" w:cs="Arial"/>
          <w:color w:val="000000"/>
          <w:sz w:val="24"/>
          <w:szCs w:val="24"/>
        </w:rPr>
        <w:tab/>
      </w:r>
      <w:r w:rsidR="008F3DA0" w:rsidRPr="00B06E82">
        <w:rPr>
          <w:rFonts w:ascii="Arial" w:eastAsia="Times New Roman" w:hAnsi="Arial" w:cs="Arial"/>
          <w:color w:val="000000"/>
          <w:sz w:val="24"/>
          <w:szCs w:val="24"/>
        </w:rPr>
        <w:t xml:space="preserve">Any </w:t>
      </w:r>
      <w:r w:rsidR="00FF5351">
        <w:rPr>
          <w:rFonts w:ascii="Arial" w:eastAsia="Times New Roman" w:hAnsi="Arial" w:cs="Arial"/>
          <w:color w:val="000000"/>
          <w:sz w:val="24"/>
          <w:szCs w:val="24"/>
        </w:rPr>
        <w:t xml:space="preserve">reference check </w:t>
      </w:r>
      <w:r w:rsidR="008F3DA0" w:rsidRPr="00B06E82">
        <w:rPr>
          <w:rFonts w:ascii="Arial" w:eastAsia="Times New Roman" w:hAnsi="Arial" w:cs="Arial"/>
          <w:color w:val="000000"/>
          <w:sz w:val="24"/>
          <w:szCs w:val="24"/>
        </w:rPr>
        <w:t>requests</w:t>
      </w:r>
      <w:r w:rsidR="00FF5351">
        <w:rPr>
          <w:rFonts w:ascii="Arial" w:eastAsia="Times New Roman" w:hAnsi="Arial" w:cs="Arial"/>
          <w:color w:val="000000"/>
          <w:sz w:val="24"/>
          <w:szCs w:val="24"/>
        </w:rPr>
        <w:t xml:space="preserve"> for</w:t>
      </w:r>
      <w:r w:rsidR="008F3DA0" w:rsidRPr="00B06E82">
        <w:rPr>
          <w:rFonts w:ascii="Arial" w:eastAsia="Times New Roman" w:hAnsi="Arial" w:cs="Arial"/>
          <w:color w:val="000000"/>
          <w:sz w:val="24"/>
          <w:szCs w:val="24"/>
        </w:rPr>
        <w:t xml:space="preserve"> current or former Texas State employee</w:t>
      </w:r>
      <w:r w:rsidR="00391FD4">
        <w:rPr>
          <w:rFonts w:ascii="Arial" w:eastAsia="Times New Roman" w:hAnsi="Arial" w:cs="Arial"/>
          <w:color w:val="000000"/>
          <w:sz w:val="24"/>
          <w:szCs w:val="24"/>
        </w:rPr>
        <w:t>s</w:t>
      </w:r>
      <w:r w:rsidR="008F3DA0" w:rsidRPr="00B06E82">
        <w:rPr>
          <w:rFonts w:ascii="Arial" w:eastAsia="Times New Roman" w:hAnsi="Arial" w:cs="Arial"/>
          <w:color w:val="000000"/>
          <w:sz w:val="24"/>
          <w:szCs w:val="24"/>
        </w:rPr>
        <w:t xml:space="preserve"> should be sent to H</w:t>
      </w:r>
      <w:r>
        <w:rPr>
          <w:rFonts w:ascii="Arial" w:eastAsia="Times New Roman" w:hAnsi="Arial" w:cs="Arial"/>
          <w:color w:val="000000"/>
          <w:sz w:val="24"/>
          <w:szCs w:val="24"/>
        </w:rPr>
        <w:t>R</w:t>
      </w:r>
      <w:r w:rsidR="008F3DA0" w:rsidRPr="00B06E82">
        <w:rPr>
          <w:rFonts w:ascii="Arial" w:eastAsia="Times New Roman" w:hAnsi="Arial" w:cs="Arial"/>
          <w:color w:val="000000"/>
          <w:sz w:val="24"/>
          <w:szCs w:val="24"/>
        </w:rPr>
        <w:t xml:space="preserve">. </w:t>
      </w:r>
      <w:r w:rsidR="003B7BC9" w:rsidRPr="00B06E82">
        <w:rPr>
          <w:rFonts w:ascii="Arial" w:eastAsia="Times New Roman" w:hAnsi="Arial" w:cs="Arial"/>
          <w:color w:val="000000"/>
          <w:sz w:val="24"/>
          <w:szCs w:val="24"/>
        </w:rPr>
        <w:t>H</w:t>
      </w:r>
      <w:r>
        <w:rPr>
          <w:rFonts w:ascii="Arial" w:eastAsia="Times New Roman" w:hAnsi="Arial" w:cs="Arial"/>
          <w:color w:val="000000"/>
          <w:sz w:val="24"/>
          <w:szCs w:val="24"/>
        </w:rPr>
        <w:t>R</w:t>
      </w:r>
      <w:r w:rsidR="003B7BC9" w:rsidRPr="00B06E82">
        <w:rPr>
          <w:rFonts w:ascii="Arial" w:eastAsia="Times New Roman" w:hAnsi="Arial" w:cs="Arial"/>
          <w:color w:val="000000"/>
          <w:sz w:val="24"/>
          <w:szCs w:val="24"/>
        </w:rPr>
        <w:t xml:space="preserve"> will verify dates of employment, job title</w:t>
      </w:r>
      <w:r w:rsidR="00597908" w:rsidRPr="00B06E82">
        <w:rPr>
          <w:rFonts w:ascii="Arial" w:eastAsia="Times New Roman" w:hAnsi="Arial" w:cs="Arial"/>
          <w:color w:val="000000"/>
          <w:sz w:val="24"/>
          <w:szCs w:val="24"/>
        </w:rPr>
        <w:t>,</w:t>
      </w:r>
      <w:r w:rsidR="003B7BC9" w:rsidRPr="00B06E82">
        <w:rPr>
          <w:rFonts w:ascii="Arial" w:eastAsia="Times New Roman" w:hAnsi="Arial" w:cs="Arial"/>
          <w:color w:val="000000"/>
          <w:sz w:val="24"/>
          <w:szCs w:val="24"/>
        </w:rPr>
        <w:t xml:space="preserve"> and salary information. H</w:t>
      </w:r>
      <w:r>
        <w:rPr>
          <w:rFonts w:ascii="Arial" w:eastAsia="Times New Roman" w:hAnsi="Arial" w:cs="Arial"/>
          <w:color w:val="000000"/>
          <w:sz w:val="24"/>
          <w:szCs w:val="24"/>
        </w:rPr>
        <w:t>R</w:t>
      </w:r>
      <w:r w:rsidR="003B7BC9" w:rsidRPr="00B06E82">
        <w:rPr>
          <w:rFonts w:ascii="Arial" w:eastAsia="Times New Roman" w:hAnsi="Arial" w:cs="Arial"/>
          <w:color w:val="000000"/>
          <w:sz w:val="24"/>
          <w:szCs w:val="24"/>
        </w:rPr>
        <w:t xml:space="preserve"> will not provide other information concerning the employee’s official work history unless requested via </w:t>
      </w:r>
      <w:r w:rsidR="00CF1D75">
        <w:rPr>
          <w:rFonts w:ascii="Arial" w:eastAsia="Times New Roman" w:hAnsi="Arial" w:cs="Arial"/>
          <w:color w:val="000000"/>
          <w:sz w:val="24"/>
          <w:szCs w:val="24"/>
        </w:rPr>
        <w:t xml:space="preserve">a </w:t>
      </w:r>
      <w:r w:rsidR="003B7BC9" w:rsidRPr="00B06E82">
        <w:rPr>
          <w:rFonts w:ascii="Arial" w:eastAsia="Times New Roman" w:hAnsi="Arial" w:cs="Arial"/>
          <w:color w:val="000000"/>
          <w:sz w:val="24"/>
          <w:szCs w:val="24"/>
        </w:rPr>
        <w:t>release signed by the employee. H</w:t>
      </w:r>
      <w:r>
        <w:rPr>
          <w:rFonts w:ascii="Arial" w:eastAsia="Times New Roman" w:hAnsi="Arial" w:cs="Arial"/>
          <w:color w:val="000000"/>
          <w:sz w:val="24"/>
          <w:szCs w:val="24"/>
        </w:rPr>
        <w:t>R</w:t>
      </w:r>
      <w:r w:rsidR="003B7BC9" w:rsidRPr="00B06E82">
        <w:rPr>
          <w:rFonts w:ascii="Arial" w:eastAsia="Times New Roman" w:hAnsi="Arial" w:cs="Arial"/>
          <w:color w:val="000000"/>
          <w:sz w:val="24"/>
          <w:szCs w:val="24"/>
        </w:rPr>
        <w:t xml:space="preserve"> will not provide information concerning a former employee’s eligibility for re-employment with the university.</w:t>
      </w:r>
      <w:r w:rsidR="00A56C7E">
        <w:rPr>
          <w:rFonts w:ascii="Arial" w:eastAsia="Times New Roman" w:hAnsi="Arial" w:cs="Arial"/>
          <w:color w:val="000000"/>
          <w:sz w:val="24"/>
          <w:szCs w:val="24"/>
        </w:rPr>
        <w:t xml:space="preserve"> </w:t>
      </w:r>
      <w:r w:rsidR="00A56C7E" w:rsidRPr="00A56C7E">
        <w:rPr>
          <w:rFonts w:ascii="Arial" w:eastAsia="Times New Roman" w:hAnsi="Arial" w:cs="Arial"/>
          <w:color w:val="000000"/>
          <w:sz w:val="24"/>
          <w:szCs w:val="24"/>
        </w:rPr>
        <w:t>Supervisors are discouraged from responding to reference checks from other employers concerning former employees. Documentation contained in official university records must support an adverse response. An individual who gives out undocumented or unsubstantiated information on a reference check</w:t>
      </w:r>
      <w:r>
        <w:rPr>
          <w:rFonts w:ascii="Arial" w:eastAsia="Times New Roman" w:hAnsi="Arial" w:cs="Arial"/>
          <w:color w:val="000000"/>
          <w:sz w:val="24"/>
          <w:szCs w:val="24"/>
        </w:rPr>
        <w:t xml:space="preserve"> will</w:t>
      </w:r>
      <w:r w:rsidR="00A56C7E" w:rsidRPr="00A56C7E">
        <w:rPr>
          <w:rFonts w:ascii="Arial" w:eastAsia="Times New Roman" w:hAnsi="Arial" w:cs="Arial"/>
          <w:color w:val="000000"/>
          <w:sz w:val="24"/>
          <w:szCs w:val="24"/>
        </w:rPr>
        <w:t xml:space="preserve"> assume personal legal liability for a resulting unfavorable hiring decision.</w:t>
      </w:r>
    </w:p>
    <w:p w14:paraId="6B9421D3"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lastRenderedPageBreak/>
        <w:t> </w:t>
      </w:r>
    </w:p>
    <w:p w14:paraId="2CE29D34" w14:textId="25F188FF" w:rsidR="003B7BC9" w:rsidRDefault="00666AAD" w:rsidP="00391FD4">
      <w:pPr>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09</w:t>
      </w:r>
      <w:r w:rsidR="008F3DA0" w:rsidRPr="00B06E82">
        <w:rPr>
          <w:rFonts w:ascii="Arial" w:eastAsia="Times New Roman" w:hAnsi="Arial" w:cs="Arial"/>
          <w:color w:val="000000"/>
          <w:sz w:val="24"/>
          <w:szCs w:val="24"/>
        </w:rPr>
        <w:t>.02</w:t>
      </w:r>
      <w:r w:rsidR="008F3DA0" w:rsidRPr="00B06E82">
        <w:rPr>
          <w:rFonts w:ascii="Arial" w:eastAsia="Times New Roman" w:hAnsi="Arial" w:cs="Arial"/>
          <w:color w:val="000000"/>
          <w:sz w:val="24"/>
          <w:szCs w:val="24"/>
        </w:rPr>
        <w:tab/>
      </w:r>
      <w:r w:rsidR="0003459D">
        <w:rPr>
          <w:rFonts w:ascii="Arial" w:eastAsia="Times New Roman" w:hAnsi="Arial" w:cs="Arial"/>
          <w:color w:val="000000"/>
          <w:sz w:val="24"/>
          <w:szCs w:val="24"/>
        </w:rPr>
        <w:t xml:space="preserve">When a candidate has been selected for hire, </w:t>
      </w:r>
      <w:r w:rsidR="00F863D5">
        <w:rPr>
          <w:rFonts w:ascii="Arial" w:eastAsia="Times New Roman" w:hAnsi="Arial" w:cs="Arial"/>
          <w:color w:val="000000"/>
          <w:sz w:val="24"/>
          <w:szCs w:val="24"/>
        </w:rPr>
        <w:t xml:space="preserve">a minimum of two reference checks must be conducted. </w:t>
      </w:r>
      <w:r w:rsidR="008F3DA0" w:rsidRPr="00B06E82">
        <w:rPr>
          <w:rFonts w:ascii="Arial" w:eastAsia="Times New Roman" w:hAnsi="Arial" w:cs="Arial"/>
          <w:color w:val="000000"/>
          <w:sz w:val="24"/>
          <w:szCs w:val="24"/>
        </w:rPr>
        <w:t>When an individual who is a current or former Texas State employee has been selected to fill a position, the hiring manager must</w:t>
      </w:r>
      <w:r w:rsidR="004A6C3C" w:rsidRPr="00B06E82">
        <w:rPr>
          <w:rFonts w:ascii="Arial" w:eastAsia="Times New Roman" w:hAnsi="Arial" w:cs="Arial"/>
          <w:color w:val="000000"/>
          <w:sz w:val="24"/>
          <w:szCs w:val="24"/>
        </w:rPr>
        <w:t xml:space="preserve"> </w:t>
      </w:r>
      <w:r w:rsidR="00C00044">
        <w:rPr>
          <w:rFonts w:ascii="Arial" w:eastAsia="Times New Roman" w:hAnsi="Arial" w:cs="Arial"/>
          <w:color w:val="000000"/>
          <w:sz w:val="24"/>
          <w:szCs w:val="24"/>
        </w:rPr>
        <w:t>contact</w:t>
      </w:r>
      <w:r w:rsidR="00D43ACF">
        <w:rPr>
          <w:rFonts w:ascii="Arial" w:eastAsia="Times New Roman" w:hAnsi="Arial" w:cs="Arial"/>
          <w:color w:val="000000"/>
          <w:sz w:val="24"/>
          <w:szCs w:val="24"/>
        </w:rPr>
        <w:t xml:space="preserve"> </w:t>
      </w:r>
      <w:r w:rsidR="000C2E07">
        <w:rPr>
          <w:rFonts w:ascii="Arial" w:eastAsia="Times New Roman" w:hAnsi="Arial" w:cs="Arial"/>
          <w:color w:val="000000"/>
          <w:sz w:val="24"/>
          <w:szCs w:val="24"/>
        </w:rPr>
        <w:t>the prior or current manager to</w:t>
      </w:r>
      <w:r w:rsidR="00B23211">
        <w:rPr>
          <w:rFonts w:ascii="Arial" w:eastAsia="Times New Roman" w:hAnsi="Arial" w:cs="Arial"/>
          <w:color w:val="000000"/>
          <w:sz w:val="24"/>
          <w:szCs w:val="24"/>
        </w:rPr>
        <w:t xml:space="preserve"> conduct</w:t>
      </w:r>
      <w:r w:rsidR="00C00044" w:rsidRPr="00B06E82">
        <w:rPr>
          <w:rFonts w:ascii="Arial" w:eastAsia="Times New Roman" w:hAnsi="Arial" w:cs="Arial"/>
          <w:color w:val="000000"/>
          <w:sz w:val="24"/>
          <w:szCs w:val="24"/>
        </w:rPr>
        <w:t xml:space="preserve"> </w:t>
      </w:r>
      <w:r w:rsidR="008F3DA0" w:rsidRPr="00B06E82">
        <w:rPr>
          <w:rFonts w:ascii="Arial" w:eastAsia="Times New Roman" w:hAnsi="Arial" w:cs="Arial"/>
          <w:color w:val="000000"/>
          <w:sz w:val="24"/>
          <w:szCs w:val="24"/>
        </w:rPr>
        <w:t>a reference check.</w:t>
      </w:r>
      <w:r w:rsidR="00955CF5">
        <w:rPr>
          <w:rFonts w:ascii="Arial" w:eastAsia="Times New Roman" w:hAnsi="Arial" w:cs="Arial"/>
          <w:color w:val="000000"/>
          <w:sz w:val="24"/>
          <w:szCs w:val="24"/>
        </w:rPr>
        <w:t xml:space="preserve"> The candidate reference check form can be found on the </w:t>
      </w:r>
      <w:hyperlink r:id="rId69" w:history="1">
        <w:r w:rsidR="00955CF5" w:rsidRPr="00A56C7E">
          <w:rPr>
            <w:rStyle w:val="Hyperlink"/>
            <w:rFonts w:ascii="Arial" w:eastAsia="Times New Roman" w:hAnsi="Arial" w:cs="Arial"/>
            <w:sz w:val="24"/>
            <w:szCs w:val="24"/>
          </w:rPr>
          <w:t>HR forms website</w:t>
        </w:r>
      </w:hyperlink>
      <w:r w:rsidR="00955CF5">
        <w:rPr>
          <w:rFonts w:ascii="Arial" w:eastAsia="Times New Roman" w:hAnsi="Arial" w:cs="Arial"/>
          <w:color w:val="000000"/>
          <w:sz w:val="24"/>
          <w:szCs w:val="24"/>
        </w:rPr>
        <w:t>.</w:t>
      </w:r>
      <w:r w:rsidR="00981C99">
        <w:rPr>
          <w:rFonts w:ascii="Arial" w:eastAsia="Times New Roman" w:hAnsi="Arial" w:cs="Arial"/>
          <w:color w:val="000000"/>
          <w:sz w:val="24"/>
          <w:szCs w:val="24"/>
        </w:rPr>
        <w:t xml:space="preserve"> </w:t>
      </w:r>
    </w:p>
    <w:p w14:paraId="5D3B217B" w14:textId="060CC129" w:rsidR="00B20E38"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color w:val="000000"/>
          <w:sz w:val="24"/>
          <w:szCs w:val="24"/>
        </w:rPr>
        <w:t> </w:t>
      </w:r>
    </w:p>
    <w:p w14:paraId="1C801775" w14:textId="0791DC2C" w:rsidR="005A304C" w:rsidRPr="00B06E82" w:rsidRDefault="00D70826" w:rsidP="005A304C">
      <w:pPr>
        <w:spacing w:after="0" w:line="240" w:lineRule="auto"/>
        <w:ind w:left="720" w:hanging="720"/>
        <w:rPr>
          <w:rFonts w:ascii="Arial" w:eastAsia="Times New Roman" w:hAnsi="Arial" w:cs="Arial"/>
          <w:b/>
          <w:sz w:val="24"/>
          <w:szCs w:val="24"/>
        </w:rPr>
      </w:pPr>
      <w:r>
        <w:rPr>
          <w:rFonts w:ascii="Arial" w:eastAsia="Times New Roman" w:hAnsi="Arial" w:cs="Arial"/>
          <w:b/>
          <w:color w:val="000000"/>
          <w:sz w:val="24"/>
          <w:szCs w:val="24"/>
        </w:rPr>
        <w:t>1</w:t>
      </w:r>
      <w:r w:rsidR="00666AAD">
        <w:rPr>
          <w:rFonts w:ascii="Arial" w:eastAsia="Times New Roman" w:hAnsi="Arial" w:cs="Arial"/>
          <w:b/>
          <w:color w:val="000000"/>
          <w:sz w:val="24"/>
          <w:szCs w:val="24"/>
        </w:rPr>
        <w:t>0</w:t>
      </w:r>
      <w:r w:rsidR="005A304C" w:rsidRPr="00B06E82">
        <w:rPr>
          <w:rFonts w:ascii="Arial" w:eastAsia="Times New Roman" w:hAnsi="Arial" w:cs="Arial"/>
          <w:b/>
          <w:color w:val="000000"/>
          <w:sz w:val="24"/>
          <w:szCs w:val="24"/>
        </w:rPr>
        <w:t>.</w:t>
      </w:r>
      <w:r w:rsidR="005A304C" w:rsidRPr="00B06E82">
        <w:rPr>
          <w:rFonts w:ascii="Arial" w:eastAsia="Times New Roman" w:hAnsi="Arial" w:cs="Arial"/>
          <w:b/>
          <w:color w:val="000000"/>
          <w:sz w:val="24"/>
          <w:szCs w:val="24"/>
        </w:rPr>
        <w:tab/>
        <w:t>PROCEDURES FOR CHILD LABOR</w:t>
      </w:r>
    </w:p>
    <w:p w14:paraId="79109CE5" w14:textId="77777777" w:rsidR="005A304C" w:rsidRPr="00B06E82" w:rsidRDefault="005A304C" w:rsidP="005A304C">
      <w:pPr>
        <w:tabs>
          <w:tab w:val="left" w:pos="720"/>
        </w:tabs>
        <w:spacing w:after="0" w:line="240" w:lineRule="auto"/>
        <w:ind w:left="720" w:hanging="720"/>
        <w:rPr>
          <w:rFonts w:ascii="Arial" w:eastAsia="Times New Roman" w:hAnsi="Arial" w:cs="Arial"/>
          <w:sz w:val="24"/>
          <w:szCs w:val="24"/>
        </w:rPr>
      </w:pPr>
    </w:p>
    <w:p w14:paraId="0D6002A4" w14:textId="1245E647" w:rsidR="005A304C" w:rsidRPr="00B06E82" w:rsidRDefault="00D70826" w:rsidP="005A304C">
      <w:pPr>
        <w:tabs>
          <w:tab w:val="left" w:pos="1440"/>
          <w:tab w:val="left" w:pos="180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1</w:t>
      </w:r>
      <w:r w:rsidR="00666AAD">
        <w:rPr>
          <w:rFonts w:ascii="Arial" w:eastAsia="Times New Roman" w:hAnsi="Arial" w:cs="Arial"/>
          <w:color w:val="000000"/>
          <w:sz w:val="24"/>
          <w:szCs w:val="24"/>
        </w:rPr>
        <w:t>0</w:t>
      </w:r>
      <w:r w:rsidR="005A304C" w:rsidRPr="00B06E82">
        <w:rPr>
          <w:rFonts w:ascii="Arial" w:eastAsia="Times New Roman" w:hAnsi="Arial" w:cs="Arial"/>
          <w:color w:val="000000"/>
          <w:sz w:val="24"/>
          <w:szCs w:val="24"/>
        </w:rPr>
        <w:t>.01</w:t>
      </w:r>
      <w:r w:rsidR="005A304C" w:rsidRPr="00B06E82">
        <w:rPr>
          <w:rFonts w:ascii="Arial" w:eastAsia="Times New Roman" w:hAnsi="Arial" w:cs="Arial"/>
          <w:color w:val="000000"/>
          <w:sz w:val="24"/>
          <w:szCs w:val="24"/>
        </w:rPr>
        <w:tab/>
        <w:t>Departments with part-time and temporary (including summer) work appropriate for student workers should use university student employees whenever possible. However, if university students are not available or eligible, departments may hire non-student employees within the following age restrictions:</w:t>
      </w:r>
    </w:p>
    <w:p w14:paraId="37521463" w14:textId="77777777" w:rsidR="005A304C" w:rsidRDefault="005A304C" w:rsidP="005A304C">
      <w:pPr>
        <w:tabs>
          <w:tab w:val="left" w:pos="1800"/>
        </w:tabs>
        <w:spacing w:after="0" w:line="240" w:lineRule="auto"/>
        <w:ind w:left="1800" w:hanging="360"/>
        <w:rPr>
          <w:rFonts w:ascii="Arial" w:eastAsia="Arial" w:hAnsi="Arial" w:cs="Arial"/>
          <w:color w:val="000000"/>
          <w:sz w:val="24"/>
          <w:szCs w:val="24"/>
        </w:rPr>
      </w:pPr>
    </w:p>
    <w:p w14:paraId="62E4E664" w14:textId="77777777" w:rsidR="005A304C" w:rsidRPr="00B06E82" w:rsidRDefault="005A304C" w:rsidP="00AA240A">
      <w:pPr>
        <w:tabs>
          <w:tab w:val="left" w:pos="1440"/>
          <w:tab w:val="left" w:pos="1800"/>
          <w:tab w:val="left" w:pos="1890"/>
        </w:tabs>
        <w:spacing w:after="0" w:line="240" w:lineRule="auto"/>
        <w:ind w:left="1800" w:hanging="360"/>
        <w:rPr>
          <w:rFonts w:ascii="Arial" w:eastAsia="Times New Roman" w:hAnsi="Arial" w:cs="Arial"/>
          <w:sz w:val="24"/>
          <w:szCs w:val="24"/>
        </w:rPr>
      </w:pPr>
      <w:r w:rsidRPr="00B06E82">
        <w:rPr>
          <w:rFonts w:ascii="Arial" w:eastAsia="Arial" w:hAnsi="Arial" w:cs="Arial"/>
          <w:color w:val="000000"/>
          <w:sz w:val="24"/>
          <w:szCs w:val="24"/>
        </w:rPr>
        <w:t>a.</w:t>
      </w:r>
      <w:r w:rsidRPr="00B06E82">
        <w:rPr>
          <w:rFonts w:ascii="Arial" w:eastAsia="Arial" w:hAnsi="Arial" w:cs="Arial"/>
          <w:color w:val="000000"/>
          <w:sz w:val="24"/>
          <w:szCs w:val="24"/>
        </w:rPr>
        <w:tab/>
      </w:r>
      <w:r w:rsidRPr="00B06E82">
        <w:rPr>
          <w:rFonts w:ascii="Arial" w:eastAsia="Times New Roman" w:hAnsi="Arial" w:cs="Arial"/>
          <w:color w:val="000000"/>
          <w:sz w:val="24"/>
          <w:szCs w:val="24"/>
        </w:rPr>
        <w:t xml:space="preserve">The minimum age for university employment is 16, </w:t>
      </w:r>
      <w:proofErr w:type="gramStart"/>
      <w:r w:rsidRPr="00B06E82">
        <w:rPr>
          <w:rFonts w:ascii="Arial" w:eastAsia="Times New Roman" w:hAnsi="Arial" w:cs="Arial"/>
          <w:color w:val="000000"/>
          <w:sz w:val="24"/>
          <w:szCs w:val="24"/>
        </w:rPr>
        <w:t>with the exception of</w:t>
      </w:r>
      <w:proofErr w:type="gramEnd"/>
      <w:r w:rsidRPr="00B06E82">
        <w:rPr>
          <w:rFonts w:ascii="Arial" w:eastAsia="Times New Roman" w:hAnsi="Arial" w:cs="Arial"/>
          <w:color w:val="000000"/>
          <w:sz w:val="24"/>
          <w:szCs w:val="24"/>
        </w:rPr>
        <w:t xml:space="preserve"> students employed in special programs such as university-sponsored programs targeting pre-college students.</w:t>
      </w:r>
    </w:p>
    <w:p w14:paraId="02676EA9" w14:textId="77777777" w:rsidR="005A304C" w:rsidRPr="00B06E82" w:rsidRDefault="005A304C" w:rsidP="005A304C">
      <w:pPr>
        <w:spacing w:after="0" w:line="240" w:lineRule="auto"/>
        <w:ind w:left="1800" w:hanging="360"/>
        <w:rPr>
          <w:rFonts w:ascii="Arial" w:eastAsia="Times New Roman" w:hAnsi="Arial" w:cs="Arial"/>
          <w:sz w:val="24"/>
          <w:szCs w:val="24"/>
        </w:rPr>
      </w:pPr>
      <w:r w:rsidRPr="00B06E82">
        <w:rPr>
          <w:rFonts w:ascii="Arial" w:eastAsia="Times New Roman" w:hAnsi="Arial" w:cs="Arial"/>
          <w:sz w:val="24"/>
          <w:szCs w:val="24"/>
        </w:rPr>
        <w:t> </w:t>
      </w:r>
    </w:p>
    <w:p w14:paraId="550D0530" w14:textId="0453F118" w:rsidR="005A304C" w:rsidRPr="00B06E82" w:rsidRDefault="005A304C" w:rsidP="005A304C">
      <w:pPr>
        <w:tabs>
          <w:tab w:val="left" w:pos="1800"/>
        </w:tabs>
        <w:spacing w:after="0" w:line="240" w:lineRule="auto"/>
        <w:ind w:left="1800" w:hanging="360"/>
        <w:rPr>
          <w:rFonts w:ascii="Arial" w:eastAsia="Times New Roman" w:hAnsi="Arial" w:cs="Arial"/>
          <w:sz w:val="24"/>
          <w:szCs w:val="24"/>
        </w:rPr>
      </w:pPr>
      <w:r w:rsidRPr="7825B994">
        <w:rPr>
          <w:rFonts w:ascii="Arial" w:eastAsia="Arial" w:hAnsi="Arial" w:cs="Arial"/>
          <w:color w:val="000000" w:themeColor="text1"/>
          <w:sz w:val="24"/>
          <w:szCs w:val="24"/>
        </w:rPr>
        <w:t>b.</w:t>
      </w:r>
      <w:r>
        <w:tab/>
      </w:r>
      <w:r w:rsidRPr="7825B994">
        <w:rPr>
          <w:rFonts w:ascii="Arial" w:eastAsia="Times New Roman" w:hAnsi="Arial" w:cs="Arial"/>
          <w:color w:val="000000" w:themeColor="text1"/>
          <w:sz w:val="24"/>
          <w:szCs w:val="24"/>
        </w:rPr>
        <w:t xml:space="preserve">An employee under age 18 may not work in any position evaluated as </w:t>
      </w:r>
      <w:hyperlink r:id="rId70" w:history="1">
        <w:r w:rsidRPr="7825B994">
          <w:rPr>
            <w:rFonts w:ascii="Arial" w:eastAsia="Times New Roman" w:hAnsi="Arial" w:cs="Arial"/>
            <w:color w:val="0000FF"/>
            <w:sz w:val="24"/>
            <w:szCs w:val="24"/>
            <w:u w:val="single"/>
          </w:rPr>
          <w:t>hazardous</w:t>
        </w:r>
      </w:hyperlink>
      <w:r w:rsidRPr="7825B994">
        <w:rPr>
          <w:rFonts w:ascii="Arial" w:eastAsia="Times New Roman" w:hAnsi="Arial" w:cs="Arial"/>
          <w:color w:val="000000" w:themeColor="text1"/>
          <w:sz w:val="24"/>
          <w:szCs w:val="24"/>
        </w:rPr>
        <w:t xml:space="preserve"> by the U.S. Department of Labor and the TWC. Individuals with questions should address them in advance </w:t>
      </w:r>
      <w:r w:rsidRPr="00980D8C">
        <w:rPr>
          <w:rFonts w:ascii="Arial" w:eastAsia="Times New Roman" w:hAnsi="Arial" w:cs="Arial"/>
          <w:color w:val="000000" w:themeColor="text1"/>
          <w:sz w:val="24"/>
          <w:szCs w:val="24"/>
        </w:rPr>
        <w:t>to</w:t>
      </w:r>
      <w:r w:rsidR="00980D8C" w:rsidRPr="00980D8C">
        <w:rPr>
          <w:rFonts w:ascii="Arial" w:hAnsi="Arial" w:cs="Arial"/>
          <w:sz w:val="24"/>
          <w:szCs w:val="24"/>
        </w:rPr>
        <w:t xml:space="preserve"> </w:t>
      </w:r>
      <w:hyperlink r:id="rId71" w:history="1">
        <w:r w:rsidR="00980D8C" w:rsidRPr="00980D8C">
          <w:rPr>
            <w:rStyle w:val="Hyperlink"/>
            <w:rFonts w:ascii="Arial" w:hAnsi="Arial" w:cs="Arial"/>
            <w:sz w:val="24"/>
            <w:szCs w:val="24"/>
          </w:rPr>
          <w:t>HR</w:t>
        </w:r>
      </w:hyperlink>
      <w:r w:rsidRPr="00980D8C">
        <w:rPr>
          <w:rFonts w:ascii="Arial" w:eastAsia="Times New Roman" w:hAnsi="Arial" w:cs="Arial"/>
          <w:color w:val="000000" w:themeColor="text1"/>
          <w:sz w:val="24"/>
          <w:szCs w:val="24"/>
        </w:rPr>
        <w:t>.</w:t>
      </w:r>
    </w:p>
    <w:p w14:paraId="6F8CDA54" w14:textId="77777777" w:rsidR="005A304C" w:rsidRPr="00B06E82" w:rsidRDefault="005A304C" w:rsidP="005A304C">
      <w:pPr>
        <w:tabs>
          <w:tab w:val="left" w:pos="1800"/>
        </w:tabs>
        <w:spacing w:after="0" w:line="240" w:lineRule="auto"/>
        <w:ind w:left="1800" w:hanging="360"/>
        <w:rPr>
          <w:rFonts w:ascii="Arial" w:eastAsia="Times New Roman" w:hAnsi="Arial" w:cs="Arial"/>
          <w:sz w:val="24"/>
          <w:szCs w:val="24"/>
        </w:rPr>
      </w:pPr>
    </w:p>
    <w:p w14:paraId="09A0BBD5" w14:textId="3E2167C4" w:rsidR="005A304C" w:rsidRDefault="005A304C" w:rsidP="00666AAD">
      <w:pPr>
        <w:tabs>
          <w:tab w:val="left" w:pos="1800"/>
          <w:tab w:val="left" w:pos="216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c. </w:t>
      </w:r>
      <w:r w:rsidR="00666AAD">
        <w:rPr>
          <w:rFonts w:ascii="Arial" w:eastAsia="Times New Roman" w:hAnsi="Arial" w:cs="Arial"/>
          <w:color w:val="000000"/>
          <w:sz w:val="24"/>
          <w:szCs w:val="24"/>
        </w:rPr>
        <w:tab/>
      </w:r>
      <w:r w:rsidRPr="001A6C55">
        <w:rPr>
          <w:rFonts w:ascii="Arial" w:eastAsia="Times New Roman" w:hAnsi="Arial" w:cs="Arial"/>
          <w:color w:val="000000"/>
          <w:sz w:val="24"/>
          <w:szCs w:val="24"/>
        </w:rPr>
        <w:t>An employee under age 19 who:</w:t>
      </w:r>
    </w:p>
    <w:p w14:paraId="09BDF90C" w14:textId="77777777" w:rsidR="00666AAD" w:rsidRPr="001A6C55" w:rsidRDefault="00666AAD" w:rsidP="00666AAD">
      <w:pPr>
        <w:tabs>
          <w:tab w:val="left" w:pos="1800"/>
          <w:tab w:val="left" w:pos="2160"/>
        </w:tabs>
        <w:spacing w:after="0" w:line="240" w:lineRule="auto"/>
        <w:ind w:left="1440"/>
        <w:rPr>
          <w:rFonts w:ascii="Arial" w:eastAsia="Times New Roman" w:hAnsi="Arial" w:cs="Arial"/>
          <w:color w:val="000000"/>
          <w:sz w:val="24"/>
          <w:szCs w:val="24"/>
        </w:rPr>
      </w:pPr>
    </w:p>
    <w:p w14:paraId="7652A2D5" w14:textId="5E91795A" w:rsidR="005A304C" w:rsidRPr="00666AAD" w:rsidRDefault="005A304C" w:rsidP="00455D81">
      <w:pPr>
        <w:pStyle w:val="ListParagraph"/>
        <w:numPr>
          <w:ilvl w:val="0"/>
          <w:numId w:val="45"/>
        </w:numPr>
        <w:tabs>
          <w:tab w:val="left" w:pos="2160"/>
        </w:tabs>
        <w:spacing w:after="0" w:line="240" w:lineRule="auto"/>
        <w:rPr>
          <w:rFonts w:ascii="Arial" w:eastAsia="Times New Roman" w:hAnsi="Arial" w:cs="Arial"/>
          <w:color w:val="000000"/>
          <w:sz w:val="24"/>
          <w:szCs w:val="24"/>
        </w:rPr>
      </w:pPr>
      <w:r w:rsidRPr="00666AAD">
        <w:rPr>
          <w:rFonts w:ascii="Arial" w:eastAsia="Times New Roman" w:hAnsi="Arial" w:cs="Arial"/>
          <w:color w:val="000000"/>
          <w:sz w:val="24"/>
          <w:szCs w:val="24"/>
        </w:rPr>
        <w:t xml:space="preserve">is actively enrolled in high school and pursuing a diploma will receive wages at a rate equal to the federal minimum wage, except where the FLSA allows exceptions. The employing department should contact </w:t>
      </w:r>
      <w:r w:rsidR="00666AAD">
        <w:rPr>
          <w:rFonts w:ascii="Arial" w:eastAsia="Times New Roman" w:hAnsi="Arial" w:cs="Arial"/>
          <w:color w:val="000000"/>
          <w:sz w:val="24"/>
          <w:szCs w:val="24"/>
        </w:rPr>
        <w:t>HR</w:t>
      </w:r>
      <w:r w:rsidRPr="00666AAD">
        <w:rPr>
          <w:rFonts w:ascii="Arial" w:eastAsia="Times New Roman" w:hAnsi="Arial" w:cs="Arial"/>
          <w:color w:val="000000"/>
          <w:sz w:val="24"/>
          <w:szCs w:val="24"/>
        </w:rPr>
        <w:t xml:space="preserve"> to obtain an appropriate title and identify the employee as a high school student; or </w:t>
      </w:r>
    </w:p>
    <w:p w14:paraId="61741D5D" w14:textId="77777777" w:rsidR="00666AAD" w:rsidRPr="00666AAD" w:rsidRDefault="00666AAD" w:rsidP="00455D81">
      <w:pPr>
        <w:pStyle w:val="ListParagraph"/>
        <w:tabs>
          <w:tab w:val="left" w:pos="2160"/>
        </w:tabs>
        <w:spacing w:after="0" w:line="240" w:lineRule="auto"/>
        <w:ind w:left="2160"/>
        <w:rPr>
          <w:rFonts w:ascii="Arial" w:eastAsia="Times New Roman" w:hAnsi="Arial" w:cs="Arial"/>
          <w:sz w:val="24"/>
          <w:szCs w:val="24"/>
        </w:rPr>
      </w:pPr>
    </w:p>
    <w:p w14:paraId="5B3DB805" w14:textId="77777777" w:rsidR="005A304C" w:rsidRPr="00B06E82" w:rsidRDefault="005A304C" w:rsidP="005A304C">
      <w:pPr>
        <w:tabs>
          <w:tab w:val="left" w:pos="2160"/>
        </w:tabs>
        <w:spacing w:after="0" w:line="240" w:lineRule="auto"/>
        <w:ind w:left="2160" w:hanging="360"/>
        <w:rPr>
          <w:rFonts w:ascii="Arial" w:eastAsia="Times New Roman" w:hAnsi="Arial" w:cs="Arial"/>
          <w:sz w:val="24"/>
          <w:szCs w:val="24"/>
        </w:rPr>
      </w:pPr>
      <w:r w:rsidRPr="00B06E82">
        <w:rPr>
          <w:rFonts w:ascii="Arial" w:eastAsia="Times New Roman" w:hAnsi="Arial" w:cs="Arial"/>
          <w:color w:val="000000"/>
          <w:sz w:val="24"/>
          <w:szCs w:val="24"/>
        </w:rPr>
        <w:t>2)</w:t>
      </w:r>
      <w:r w:rsidRPr="00B06E82">
        <w:rPr>
          <w:rFonts w:ascii="Arial" w:eastAsia="Times New Roman" w:hAnsi="Arial" w:cs="Arial"/>
          <w:color w:val="000000"/>
          <w:sz w:val="24"/>
          <w:szCs w:val="24"/>
        </w:rPr>
        <w:tab/>
        <w:t>has graduated from high school or who certifies that they have officially dropped out of school may work for the university in any position for which they qualify.</w:t>
      </w:r>
    </w:p>
    <w:p w14:paraId="69C96E5B" w14:textId="77777777" w:rsidR="005A304C" w:rsidRPr="00B06E82" w:rsidRDefault="005A304C" w:rsidP="005A304C">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73F9C42C" w14:textId="623DACC5" w:rsidR="005A304C" w:rsidRPr="007A21AA" w:rsidRDefault="005A304C" w:rsidP="007A21AA">
      <w:pPr>
        <w:pStyle w:val="ListParagraph"/>
        <w:numPr>
          <w:ilvl w:val="0"/>
          <w:numId w:val="40"/>
        </w:numPr>
        <w:tabs>
          <w:tab w:val="left" w:pos="1800"/>
        </w:tabs>
        <w:spacing w:after="0" w:line="240" w:lineRule="auto"/>
        <w:rPr>
          <w:rFonts w:ascii="Arial" w:eastAsia="Times New Roman" w:hAnsi="Arial" w:cs="Arial"/>
          <w:color w:val="000000"/>
          <w:sz w:val="24"/>
          <w:szCs w:val="24"/>
        </w:rPr>
      </w:pPr>
      <w:r w:rsidRPr="007A21AA">
        <w:rPr>
          <w:rFonts w:ascii="Arial" w:eastAsia="Times New Roman" w:hAnsi="Arial" w:cs="Arial"/>
          <w:color w:val="000000"/>
          <w:sz w:val="24"/>
          <w:szCs w:val="24"/>
        </w:rPr>
        <w:t xml:space="preserve">The divisional vice president and the </w:t>
      </w:r>
      <w:r w:rsidR="00666AAD">
        <w:rPr>
          <w:rFonts w:ascii="Arial" w:eastAsia="Times New Roman" w:hAnsi="Arial" w:cs="Arial"/>
          <w:color w:val="000000"/>
          <w:sz w:val="24"/>
          <w:szCs w:val="24"/>
        </w:rPr>
        <w:t>e</w:t>
      </w:r>
      <w:r w:rsidRPr="007A21AA">
        <w:rPr>
          <w:rFonts w:ascii="Arial" w:eastAsia="Times New Roman" w:hAnsi="Arial" w:cs="Arial"/>
          <w:color w:val="000000"/>
          <w:sz w:val="24"/>
          <w:szCs w:val="24"/>
        </w:rPr>
        <w:t xml:space="preserve">xecutive </w:t>
      </w:r>
      <w:r w:rsidR="00666AAD">
        <w:rPr>
          <w:rFonts w:ascii="Arial" w:eastAsia="Times New Roman" w:hAnsi="Arial" w:cs="Arial"/>
          <w:color w:val="000000"/>
          <w:sz w:val="24"/>
          <w:szCs w:val="24"/>
        </w:rPr>
        <w:t>v</w:t>
      </w:r>
      <w:r w:rsidRPr="007A21AA">
        <w:rPr>
          <w:rFonts w:ascii="Arial" w:eastAsia="Times New Roman" w:hAnsi="Arial" w:cs="Arial"/>
          <w:color w:val="000000"/>
          <w:sz w:val="24"/>
          <w:szCs w:val="24"/>
        </w:rPr>
        <w:t xml:space="preserve">ice </w:t>
      </w:r>
      <w:r w:rsidR="00666AAD">
        <w:rPr>
          <w:rFonts w:ascii="Arial" w:eastAsia="Times New Roman" w:hAnsi="Arial" w:cs="Arial"/>
          <w:color w:val="000000"/>
          <w:sz w:val="24"/>
          <w:szCs w:val="24"/>
        </w:rPr>
        <w:t>p</w:t>
      </w:r>
      <w:r w:rsidRPr="007A21AA">
        <w:rPr>
          <w:rFonts w:ascii="Arial" w:eastAsia="Times New Roman" w:hAnsi="Arial" w:cs="Arial"/>
          <w:color w:val="000000"/>
          <w:sz w:val="24"/>
          <w:szCs w:val="24"/>
        </w:rPr>
        <w:t>resident for Operations and Chief Financial Officer must approve exceptions to Subsections a., b., and c.</w:t>
      </w:r>
    </w:p>
    <w:p w14:paraId="290D224F" w14:textId="77777777" w:rsidR="005A304C" w:rsidRPr="007A21AA" w:rsidRDefault="005A304C" w:rsidP="007A21AA">
      <w:pPr>
        <w:pStyle w:val="ListParagraph"/>
        <w:tabs>
          <w:tab w:val="left" w:pos="1800"/>
        </w:tabs>
        <w:spacing w:after="0" w:line="240" w:lineRule="auto"/>
        <w:ind w:left="1800"/>
        <w:rPr>
          <w:rFonts w:ascii="Arial" w:eastAsia="Times New Roman" w:hAnsi="Arial" w:cs="Arial"/>
          <w:sz w:val="24"/>
          <w:szCs w:val="24"/>
        </w:rPr>
      </w:pPr>
    </w:p>
    <w:p w14:paraId="5E81628D" w14:textId="6287B0CA" w:rsidR="003B7BC9" w:rsidRPr="00B06E82" w:rsidRDefault="00D70826" w:rsidP="00666AAD">
      <w:pPr>
        <w:tabs>
          <w:tab w:val="left" w:pos="720"/>
        </w:tabs>
        <w:spacing w:after="0" w:line="240" w:lineRule="auto"/>
        <w:rPr>
          <w:rFonts w:ascii="Arial" w:eastAsia="Times New Roman" w:hAnsi="Arial" w:cs="Arial"/>
          <w:b/>
          <w:sz w:val="24"/>
          <w:szCs w:val="24"/>
        </w:rPr>
      </w:pPr>
      <w:r>
        <w:rPr>
          <w:rFonts w:ascii="Arial" w:eastAsia="Times New Roman" w:hAnsi="Arial" w:cs="Arial"/>
          <w:b/>
          <w:color w:val="000000"/>
          <w:sz w:val="24"/>
          <w:szCs w:val="24"/>
        </w:rPr>
        <w:t>1</w:t>
      </w:r>
      <w:r w:rsidR="008704ED">
        <w:rPr>
          <w:rFonts w:ascii="Arial" w:eastAsia="Times New Roman" w:hAnsi="Arial" w:cs="Arial"/>
          <w:b/>
          <w:color w:val="000000"/>
          <w:sz w:val="24"/>
          <w:szCs w:val="24"/>
        </w:rPr>
        <w:t>1</w:t>
      </w:r>
      <w:r w:rsidR="003B7BC9" w:rsidRPr="00B06E82">
        <w:rPr>
          <w:rFonts w:ascii="Arial" w:eastAsia="Times New Roman" w:hAnsi="Arial" w:cs="Arial"/>
          <w:b/>
          <w:color w:val="000000"/>
          <w:sz w:val="24"/>
          <w:szCs w:val="24"/>
        </w:rPr>
        <w:t>.</w:t>
      </w:r>
      <w:r w:rsidR="003B7BC9" w:rsidRPr="00B06E82">
        <w:rPr>
          <w:rFonts w:ascii="Arial" w:eastAsia="Times New Roman" w:hAnsi="Arial" w:cs="Arial"/>
          <w:b/>
          <w:color w:val="FF0000"/>
          <w:sz w:val="24"/>
          <w:szCs w:val="24"/>
        </w:rPr>
        <w:tab/>
      </w:r>
      <w:r w:rsidR="003B7BC9" w:rsidRPr="00B06E82">
        <w:rPr>
          <w:rFonts w:ascii="Arial" w:eastAsia="Times New Roman" w:hAnsi="Arial" w:cs="Arial"/>
          <w:b/>
          <w:color w:val="000000"/>
          <w:sz w:val="24"/>
          <w:szCs w:val="24"/>
        </w:rPr>
        <w:t>REVIEWERS OF THIS UPPS</w:t>
      </w:r>
    </w:p>
    <w:p w14:paraId="24AE9D4E" w14:textId="77777777" w:rsidR="003B7BC9" w:rsidRPr="00B06E82" w:rsidRDefault="003B7BC9" w:rsidP="00666AAD">
      <w:pPr>
        <w:tabs>
          <w:tab w:val="left" w:pos="720"/>
          <w:tab w:val="left" w:pos="1440"/>
          <w:tab w:val="left" w:pos="1800"/>
        </w:tabs>
        <w:spacing w:after="0" w:line="240" w:lineRule="auto"/>
        <w:ind w:left="720" w:hanging="720"/>
        <w:rPr>
          <w:rFonts w:ascii="Arial" w:eastAsia="Times New Roman" w:hAnsi="Arial" w:cs="Arial"/>
          <w:sz w:val="24"/>
          <w:szCs w:val="24"/>
        </w:rPr>
      </w:pPr>
      <w:r w:rsidRPr="00B06E82">
        <w:rPr>
          <w:rFonts w:ascii="Arial" w:eastAsia="Times New Roman" w:hAnsi="Arial" w:cs="Arial"/>
          <w:sz w:val="24"/>
          <w:szCs w:val="24"/>
        </w:rPr>
        <w:t> </w:t>
      </w:r>
    </w:p>
    <w:p w14:paraId="59D58A42" w14:textId="3DF49FCA" w:rsidR="003B7BC9" w:rsidRPr="00B06E82" w:rsidRDefault="00D70826" w:rsidP="00666AAD">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1</w:t>
      </w:r>
      <w:r w:rsidR="008704ED">
        <w:rPr>
          <w:rFonts w:ascii="Arial" w:eastAsia="Times New Roman" w:hAnsi="Arial" w:cs="Arial"/>
          <w:color w:val="000000"/>
          <w:sz w:val="24"/>
          <w:szCs w:val="24"/>
        </w:rPr>
        <w:t>1</w:t>
      </w:r>
      <w:r w:rsidR="003B7BC9" w:rsidRPr="00B06E82">
        <w:rPr>
          <w:rFonts w:ascii="Arial" w:eastAsia="Times New Roman" w:hAnsi="Arial" w:cs="Arial"/>
          <w:color w:val="000000"/>
          <w:sz w:val="24"/>
          <w:szCs w:val="24"/>
        </w:rPr>
        <w:t>.01</w:t>
      </w:r>
      <w:r w:rsidR="003B7BC9" w:rsidRPr="00B06E82">
        <w:rPr>
          <w:rFonts w:ascii="Arial" w:eastAsia="Times New Roman" w:hAnsi="Arial" w:cs="Arial"/>
          <w:color w:val="000000"/>
          <w:sz w:val="24"/>
          <w:szCs w:val="24"/>
        </w:rPr>
        <w:tab/>
        <w:t>Reviewers of this UPPS include the following:</w:t>
      </w:r>
    </w:p>
    <w:p w14:paraId="1AC824D4" w14:textId="3FB29A68" w:rsidR="00B20E38" w:rsidRPr="00B06E82" w:rsidRDefault="003B7BC9" w:rsidP="00666AAD">
      <w:pPr>
        <w:spacing w:after="0" w:line="240" w:lineRule="auto"/>
        <w:ind w:left="720"/>
        <w:rPr>
          <w:rFonts w:ascii="Arial" w:eastAsia="Times New Roman" w:hAnsi="Arial" w:cs="Arial"/>
          <w:sz w:val="24"/>
          <w:szCs w:val="24"/>
        </w:rPr>
      </w:pPr>
      <w:r w:rsidRPr="00B06E82">
        <w:rPr>
          <w:rFonts w:ascii="Arial" w:eastAsia="Times New Roman" w:hAnsi="Arial" w:cs="Arial"/>
          <w:sz w:val="24"/>
          <w:szCs w:val="24"/>
        </w:rPr>
        <w:t> </w:t>
      </w:r>
    </w:p>
    <w:p w14:paraId="3B078892" w14:textId="40805209" w:rsidR="00391FD4" w:rsidRPr="00B20E38" w:rsidRDefault="003B7BC9" w:rsidP="00666AAD">
      <w:pPr>
        <w:spacing w:after="0" w:line="240" w:lineRule="auto"/>
        <w:ind w:left="5760" w:hanging="4320"/>
        <w:rPr>
          <w:rFonts w:ascii="Arial" w:eastAsia="Times New Roman" w:hAnsi="Arial" w:cs="Arial"/>
          <w:color w:val="000000"/>
          <w:sz w:val="24"/>
          <w:szCs w:val="24"/>
          <w:u w:val="single"/>
        </w:rPr>
      </w:pPr>
      <w:r w:rsidRPr="00B06E82">
        <w:rPr>
          <w:rFonts w:ascii="Arial" w:eastAsia="Times New Roman" w:hAnsi="Arial" w:cs="Arial"/>
          <w:color w:val="000000"/>
          <w:sz w:val="24"/>
          <w:szCs w:val="24"/>
          <w:u w:val="single"/>
        </w:rPr>
        <w:t>Position</w:t>
      </w:r>
      <w:r w:rsidRPr="00B06E82">
        <w:rPr>
          <w:rFonts w:ascii="Arial" w:eastAsia="Times New Roman" w:hAnsi="Arial" w:cs="Arial"/>
          <w:color w:val="000000"/>
          <w:sz w:val="24"/>
          <w:szCs w:val="24"/>
        </w:rPr>
        <w:tab/>
      </w:r>
      <w:r w:rsidRPr="00B06E82">
        <w:rPr>
          <w:rFonts w:ascii="Arial" w:eastAsia="Times New Roman" w:hAnsi="Arial" w:cs="Arial"/>
          <w:color w:val="000000"/>
          <w:sz w:val="24"/>
          <w:szCs w:val="24"/>
          <w:u w:val="single"/>
        </w:rPr>
        <w:t>Date</w:t>
      </w:r>
    </w:p>
    <w:p w14:paraId="3BB279B8" w14:textId="77777777" w:rsidR="00B20E38" w:rsidRDefault="00B20E38" w:rsidP="00666AAD">
      <w:pPr>
        <w:tabs>
          <w:tab w:val="left" w:pos="5760"/>
        </w:tabs>
        <w:spacing w:after="0" w:line="240" w:lineRule="auto"/>
        <w:ind w:left="1440"/>
        <w:rPr>
          <w:rFonts w:ascii="Arial" w:eastAsia="Times New Roman" w:hAnsi="Arial" w:cs="Arial"/>
          <w:color w:val="000000"/>
          <w:sz w:val="24"/>
          <w:szCs w:val="24"/>
        </w:rPr>
      </w:pPr>
    </w:p>
    <w:p w14:paraId="04D8FED2" w14:textId="01C0222B" w:rsidR="00BD572A" w:rsidRPr="00B06E82" w:rsidRDefault="000356D4" w:rsidP="00666AAD">
      <w:pPr>
        <w:tabs>
          <w:tab w:val="left" w:pos="576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lastRenderedPageBreak/>
        <w:t>Executive Director</w:t>
      </w:r>
      <w:r w:rsidR="005552C5" w:rsidRPr="00B06E82">
        <w:rPr>
          <w:rFonts w:ascii="Arial" w:eastAsia="Times New Roman" w:hAnsi="Arial" w:cs="Arial"/>
          <w:color w:val="000000"/>
          <w:sz w:val="24"/>
          <w:szCs w:val="24"/>
        </w:rPr>
        <w:t xml:space="preserve"> for </w:t>
      </w:r>
      <w:r w:rsidR="00455D81">
        <w:rPr>
          <w:rFonts w:ascii="Arial" w:eastAsia="Times New Roman" w:hAnsi="Arial" w:cs="Arial"/>
          <w:color w:val="000000"/>
          <w:sz w:val="24"/>
          <w:szCs w:val="24"/>
        </w:rPr>
        <w:t>Talent</w:t>
      </w:r>
      <w:r w:rsidR="001A7B86">
        <w:rPr>
          <w:rFonts w:ascii="Arial" w:eastAsia="Times New Roman" w:hAnsi="Arial" w:cs="Arial"/>
          <w:color w:val="000000"/>
          <w:sz w:val="24"/>
          <w:szCs w:val="24"/>
        </w:rPr>
        <w:tab/>
      </w:r>
      <w:r w:rsidR="001A7B86" w:rsidRPr="00B06E82">
        <w:rPr>
          <w:rFonts w:ascii="Arial" w:eastAsia="Times New Roman" w:hAnsi="Arial" w:cs="Arial"/>
          <w:color w:val="000000"/>
          <w:sz w:val="24"/>
          <w:szCs w:val="24"/>
        </w:rPr>
        <w:t>January 1 E3Y</w:t>
      </w:r>
    </w:p>
    <w:p w14:paraId="5E21BC8D" w14:textId="1587471F" w:rsidR="005552C5" w:rsidRPr="00B06E82" w:rsidRDefault="00A036B3" w:rsidP="00666AAD">
      <w:pPr>
        <w:tabs>
          <w:tab w:val="left" w:pos="576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Strategy and Engagement</w:t>
      </w:r>
      <w:r w:rsidR="00BD572A" w:rsidRPr="00B06E82">
        <w:rPr>
          <w:rFonts w:ascii="Arial" w:eastAsia="Times New Roman" w:hAnsi="Arial" w:cs="Arial"/>
          <w:color w:val="000000"/>
          <w:sz w:val="24"/>
          <w:szCs w:val="24"/>
        </w:rPr>
        <w:tab/>
      </w:r>
    </w:p>
    <w:p w14:paraId="1A16B2C4" w14:textId="77777777" w:rsidR="005552C5" w:rsidRPr="00B06E82" w:rsidRDefault="005552C5" w:rsidP="00666AAD">
      <w:pPr>
        <w:tabs>
          <w:tab w:val="left" w:pos="5760"/>
        </w:tabs>
        <w:spacing w:after="0" w:line="240" w:lineRule="auto"/>
        <w:ind w:left="1440"/>
        <w:rPr>
          <w:rFonts w:ascii="Arial" w:eastAsia="Times New Roman" w:hAnsi="Arial" w:cs="Arial"/>
          <w:color w:val="000000"/>
          <w:sz w:val="24"/>
          <w:szCs w:val="24"/>
        </w:rPr>
      </w:pPr>
    </w:p>
    <w:p w14:paraId="054A3459" w14:textId="3530E77C" w:rsidR="003B7BC9" w:rsidRPr="00B06E82" w:rsidRDefault="00EC4176" w:rsidP="00666AAD">
      <w:pPr>
        <w:tabs>
          <w:tab w:val="left" w:pos="5760"/>
        </w:tabs>
        <w:spacing w:after="0" w:line="240" w:lineRule="auto"/>
        <w:ind w:left="1440"/>
        <w:rPr>
          <w:rFonts w:ascii="Arial" w:eastAsia="Times New Roman" w:hAnsi="Arial" w:cs="Arial"/>
          <w:sz w:val="24"/>
          <w:szCs w:val="24"/>
        </w:rPr>
      </w:pPr>
      <w:r>
        <w:rPr>
          <w:rFonts w:ascii="Arial" w:eastAsia="Times New Roman" w:hAnsi="Arial" w:cs="Arial"/>
          <w:color w:val="000000"/>
          <w:sz w:val="24"/>
          <w:szCs w:val="24"/>
        </w:rPr>
        <w:t>Associate</w:t>
      </w:r>
      <w:r w:rsidRPr="00B06E82">
        <w:rPr>
          <w:rFonts w:ascii="Arial" w:eastAsia="Times New Roman" w:hAnsi="Arial" w:cs="Arial"/>
          <w:color w:val="000000"/>
          <w:sz w:val="24"/>
          <w:szCs w:val="24"/>
        </w:rPr>
        <w:t xml:space="preserve"> </w:t>
      </w:r>
      <w:r w:rsidR="003B7BC9" w:rsidRPr="00B06E82">
        <w:rPr>
          <w:rFonts w:ascii="Arial" w:eastAsia="Times New Roman" w:hAnsi="Arial" w:cs="Arial"/>
          <w:color w:val="000000"/>
          <w:sz w:val="24"/>
          <w:szCs w:val="24"/>
        </w:rPr>
        <w:t>Vice President for Human</w:t>
      </w:r>
      <w:r w:rsidR="003B7BC9" w:rsidRPr="00B06E82">
        <w:rPr>
          <w:rFonts w:ascii="Arial" w:eastAsia="Times New Roman" w:hAnsi="Arial" w:cs="Arial"/>
          <w:color w:val="000000"/>
          <w:sz w:val="24"/>
          <w:szCs w:val="24"/>
        </w:rPr>
        <w:tab/>
        <w:t>January 1 E3Y</w:t>
      </w:r>
    </w:p>
    <w:p w14:paraId="0AC6DB74" w14:textId="77777777" w:rsidR="003B7BC9" w:rsidRPr="00B06E82" w:rsidRDefault="003B7BC9" w:rsidP="00666AAD">
      <w:pPr>
        <w:tabs>
          <w:tab w:val="left" w:pos="5760"/>
        </w:tabs>
        <w:spacing w:after="0" w:line="240" w:lineRule="auto"/>
        <w:ind w:left="1440"/>
        <w:rPr>
          <w:rFonts w:ascii="Arial" w:eastAsia="Times New Roman" w:hAnsi="Arial" w:cs="Arial"/>
          <w:sz w:val="24"/>
          <w:szCs w:val="24"/>
        </w:rPr>
      </w:pPr>
      <w:r w:rsidRPr="00B06E82">
        <w:rPr>
          <w:rFonts w:ascii="Arial" w:eastAsia="Times New Roman" w:hAnsi="Arial" w:cs="Arial"/>
          <w:sz w:val="24"/>
          <w:szCs w:val="24"/>
        </w:rPr>
        <w:t>Resources</w:t>
      </w:r>
    </w:p>
    <w:p w14:paraId="27DCA04B" w14:textId="5A966B55" w:rsidR="003B7BC9" w:rsidRPr="00B06E82" w:rsidRDefault="003B7BC9" w:rsidP="00455D81">
      <w:pPr>
        <w:tabs>
          <w:tab w:val="left" w:pos="1440"/>
        </w:tabs>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55FE1990" w14:textId="77777777" w:rsidR="003B7BC9" w:rsidRPr="00B06E82" w:rsidRDefault="003B7BC9" w:rsidP="00666AAD">
      <w:pPr>
        <w:tabs>
          <w:tab w:val="left" w:pos="5760"/>
        </w:tabs>
        <w:spacing w:after="0" w:line="240" w:lineRule="auto"/>
        <w:ind w:left="1440"/>
        <w:rPr>
          <w:rFonts w:ascii="Arial" w:eastAsia="Times New Roman" w:hAnsi="Arial" w:cs="Arial"/>
          <w:sz w:val="24"/>
          <w:szCs w:val="24"/>
        </w:rPr>
      </w:pPr>
      <w:r w:rsidRPr="00B06E82">
        <w:rPr>
          <w:rFonts w:ascii="Arial" w:eastAsia="Times New Roman" w:hAnsi="Arial" w:cs="Arial"/>
          <w:color w:val="000000"/>
          <w:sz w:val="24"/>
          <w:szCs w:val="24"/>
        </w:rPr>
        <w:t>Chair, Staff Council</w:t>
      </w:r>
      <w:r w:rsidRPr="00B06E82">
        <w:rPr>
          <w:rFonts w:ascii="Arial" w:eastAsia="Times New Roman" w:hAnsi="Arial" w:cs="Arial"/>
          <w:color w:val="000000"/>
          <w:sz w:val="24"/>
          <w:szCs w:val="24"/>
        </w:rPr>
        <w:tab/>
        <w:t>January 1 E3Y</w:t>
      </w:r>
    </w:p>
    <w:p w14:paraId="10278B9F"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5824123A" w14:textId="3CAE5A55" w:rsidR="003B7BC9" w:rsidRPr="00B06E82" w:rsidRDefault="003B7BC9" w:rsidP="00391FD4">
      <w:pPr>
        <w:tabs>
          <w:tab w:val="left" w:pos="720"/>
        </w:tabs>
        <w:spacing w:after="0" w:line="240" w:lineRule="auto"/>
        <w:ind w:left="720" w:hanging="720"/>
        <w:rPr>
          <w:rFonts w:ascii="Arial" w:eastAsia="Times New Roman" w:hAnsi="Arial" w:cs="Arial"/>
          <w:b/>
          <w:sz w:val="24"/>
          <w:szCs w:val="24"/>
        </w:rPr>
      </w:pPr>
      <w:r w:rsidRPr="00B06E82">
        <w:rPr>
          <w:rFonts w:ascii="Arial" w:eastAsia="Times New Roman" w:hAnsi="Arial" w:cs="Arial"/>
          <w:b/>
          <w:color w:val="000000"/>
          <w:sz w:val="24"/>
          <w:szCs w:val="24"/>
        </w:rPr>
        <w:t>1</w:t>
      </w:r>
      <w:r w:rsidR="008704ED">
        <w:rPr>
          <w:rFonts w:ascii="Arial" w:eastAsia="Times New Roman" w:hAnsi="Arial" w:cs="Arial"/>
          <w:b/>
          <w:color w:val="000000"/>
          <w:sz w:val="24"/>
          <w:szCs w:val="24"/>
        </w:rPr>
        <w:t>2</w:t>
      </w:r>
      <w:r w:rsidRPr="00B06E82">
        <w:rPr>
          <w:rFonts w:ascii="Arial" w:eastAsia="Times New Roman" w:hAnsi="Arial" w:cs="Arial"/>
          <w:b/>
          <w:color w:val="000000"/>
          <w:sz w:val="24"/>
          <w:szCs w:val="24"/>
        </w:rPr>
        <w:t>.</w:t>
      </w:r>
      <w:r w:rsidRPr="00B06E82">
        <w:rPr>
          <w:rFonts w:ascii="Arial" w:eastAsia="Times New Roman" w:hAnsi="Arial" w:cs="Arial"/>
          <w:b/>
          <w:color w:val="000000"/>
          <w:sz w:val="24"/>
          <w:szCs w:val="24"/>
        </w:rPr>
        <w:tab/>
        <w:t>CERTIFICATION STATEMENT</w:t>
      </w:r>
    </w:p>
    <w:p w14:paraId="7ADC0F23" w14:textId="77777777" w:rsidR="003B7BC9" w:rsidRPr="00B06E82" w:rsidRDefault="003B7BC9" w:rsidP="00391FD4">
      <w:pPr>
        <w:spacing w:after="0" w:line="240" w:lineRule="auto"/>
        <w:rPr>
          <w:rFonts w:ascii="Arial" w:eastAsia="Times New Roman" w:hAnsi="Arial" w:cs="Arial"/>
          <w:sz w:val="24"/>
          <w:szCs w:val="24"/>
        </w:rPr>
      </w:pPr>
      <w:r w:rsidRPr="00B06E82">
        <w:rPr>
          <w:rFonts w:ascii="Arial" w:eastAsia="Times New Roman" w:hAnsi="Arial" w:cs="Arial"/>
          <w:sz w:val="24"/>
          <w:szCs w:val="24"/>
        </w:rPr>
        <w:t> </w:t>
      </w:r>
    </w:p>
    <w:p w14:paraId="673DAA46" w14:textId="77777777" w:rsidR="003B7BC9"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color w:val="000000"/>
          <w:sz w:val="24"/>
          <w:szCs w:val="24"/>
        </w:rPr>
        <w:t>This UPPS has been approved by the following individuals in their official capacities and represents Texas State policy and procedure from the date of this document until superseded.</w:t>
      </w:r>
    </w:p>
    <w:p w14:paraId="43BA234F" w14:textId="77777777" w:rsidR="003B7BC9" w:rsidRPr="00B06E82" w:rsidRDefault="003B7BC9" w:rsidP="00391FD4">
      <w:pPr>
        <w:spacing w:after="0" w:line="240" w:lineRule="auto"/>
        <w:ind w:left="720"/>
        <w:rPr>
          <w:rFonts w:ascii="Arial" w:eastAsia="Times New Roman" w:hAnsi="Arial" w:cs="Arial"/>
          <w:sz w:val="24"/>
          <w:szCs w:val="24"/>
        </w:rPr>
      </w:pPr>
      <w:r w:rsidRPr="00B06E82">
        <w:rPr>
          <w:rFonts w:ascii="Arial" w:eastAsia="Times New Roman" w:hAnsi="Arial" w:cs="Arial"/>
          <w:sz w:val="24"/>
          <w:szCs w:val="24"/>
        </w:rPr>
        <w:t> </w:t>
      </w:r>
    </w:p>
    <w:p w14:paraId="53F0C266" w14:textId="6E7ED7DD" w:rsidR="003B7BC9" w:rsidRPr="00B06E82" w:rsidRDefault="5A4AA34E" w:rsidP="00666AAD">
      <w:pPr>
        <w:spacing w:after="0" w:line="240" w:lineRule="auto"/>
        <w:ind w:firstLine="720"/>
        <w:rPr>
          <w:rFonts w:ascii="Arial" w:eastAsia="Times New Roman" w:hAnsi="Arial" w:cs="Arial"/>
          <w:sz w:val="24"/>
          <w:szCs w:val="24"/>
        </w:rPr>
      </w:pPr>
      <w:r w:rsidRPr="63740E05">
        <w:rPr>
          <w:rFonts w:ascii="Arial" w:eastAsia="Times New Roman" w:hAnsi="Arial" w:cs="Arial"/>
          <w:color w:val="000000" w:themeColor="text1"/>
          <w:sz w:val="24"/>
          <w:szCs w:val="24"/>
        </w:rPr>
        <w:t xml:space="preserve">Associate Vice President for </w:t>
      </w:r>
      <w:r w:rsidRPr="1021E941">
        <w:rPr>
          <w:rFonts w:ascii="Arial" w:eastAsia="Times New Roman" w:hAnsi="Arial" w:cs="Arial"/>
          <w:color w:val="000000" w:themeColor="text1"/>
          <w:sz w:val="24"/>
          <w:szCs w:val="24"/>
        </w:rPr>
        <w:t xml:space="preserve">Human </w:t>
      </w:r>
      <w:r w:rsidRPr="5B17EAC1">
        <w:rPr>
          <w:rFonts w:ascii="Arial" w:eastAsia="Times New Roman" w:hAnsi="Arial" w:cs="Arial"/>
          <w:color w:val="000000" w:themeColor="text1"/>
          <w:sz w:val="24"/>
          <w:szCs w:val="24"/>
        </w:rPr>
        <w:t>Resources</w:t>
      </w:r>
      <w:r w:rsidR="003B7BC9" w:rsidRPr="00B06E82">
        <w:rPr>
          <w:rFonts w:ascii="Arial" w:eastAsia="Times New Roman" w:hAnsi="Arial" w:cs="Arial"/>
          <w:sz w:val="24"/>
          <w:szCs w:val="24"/>
        </w:rPr>
        <w:t> </w:t>
      </w:r>
    </w:p>
    <w:p w14:paraId="444A7FFD" w14:textId="77777777" w:rsidR="00D70826" w:rsidRDefault="00D70826" w:rsidP="007A21AA">
      <w:pPr>
        <w:spacing w:after="0" w:line="240" w:lineRule="auto"/>
        <w:ind w:left="1440"/>
        <w:rPr>
          <w:rFonts w:ascii="Arial" w:eastAsia="Times New Roman" w:hAnsi="Arial" w:cs="Arial"/>
          <w:color w:val="000000"/>
          <w:sz w:val="24"/>
          <w:szCs w:val="24"/>
        </w:rPr>
      </w:pPr>
    </w:p>
    <w:p w14:paraId="565E9D1E" w14:textId="5C15822A" w:rsidR="003B7BC9" w:rsidRPr="00B06E82" w:rsidRDefault="0067678C" w:rsidP="00666AAD">
      <w:pPr>
        <w:spacing w:after="0" w:line="240" w:lineRule="auto"/>
        <w:ind w:firstLine="720"/>
        <w:rPr>
          <w:rFonts w:ascii="Arial" w:eastAsia="Times New Roman" w:hAnsi="Arial" w:cs="Arial"/>
          <w:sz w:val="24"/>
          <w:szCs w:val="24"/>
        </w:rPr>
      </w:pPr>
      <w:r>
        <w:rPr>
          <w:rFonts w:ascii="Arial" w:eastAsia="Times New Roman" w:hAnsi="Arial" w:cs="Arial"/>
          <w:color w:val="000000"/>
          <w:sz w:val="24"/>
          <w:szCs w:val="24"/>
        </w:rPr>
        <w:t>Executive Vice President for Operations and Chief Financial Officer</w:t>
      </w:r>
    </w:p>
    <w:p w14:paraId="06BE6E7B" w14:textId="77777777" w:rsidR="003B7BC9" w:rsidRPr="00B06E82" w:rsidRDefault="003B7BC9" w:rsidP="007A21AA">
      <w:pPr>
        <w:spacing w:after="0" w:line="240" w:lineRule="auto"/>
        <w:ind w:left="1440"/>
        <w:rPr>
          <w:rFonts w:ascii="Arial" w:eastAsia="Times New Roman" w:hAnsi="Arial" w:cs="Arial"/>
          <w:sz w:val="24"/>
          <w:szCs w:val="24"/>
        </w:rPr>
      </w:pPr>
      <w:r w:rsidRPr="00B06E82">
        <w:rPr>
          <w:rFonts w:ascii="Arial" w:eastAsia="Times New Roman" w:hAnsi="Arial" w:cs="Arial"/>
          <w:sz w:val="24"/>
          <w:szCs w:val="24"/>
        </w:rPr>
        <w:t> </w:t>
      </w:r>
    </w:p>
    <w:p w14:paraId="073D24AF" w14:textId="211D4915" w:rsidR="00150321" w:rsidRPr="006B73D1" w:rsidRDefault="003B7BC9" w:rsidP="00666AAD">
      <w:pPr>
        <w:spacing w:after="0" w:line="240" w:lineRule="auto"/>
        <w:ind w:firstLine="720"/>
        <w:rPr>
          <w:rFonts w:ascii="Arial" w:eastAsia="Times New Roman" w:hAnsi="Arial" w:cs="Arial"/>
          <w:sz w:val="24"/>
          <w:szCs w:val="24"/>
        </w:rPr>
      </w:pPr>
      <w:r w:rsidRPr="00B06E82">
        <w:rPr>
          <w:rFonts w:ascii="Arial" w:eastAsia="Times New Roman" w:hAnsi="Arial" w:cs="Arial"/>
          <w:color w:val="000000"/>
          <w:sz w:val="24"/>
          <w:szCs w:val="24"/>
        </w:rPr>
        <w:t>President</w:t>
      </w:r>
    </w:p>
    <w:sectPr w:rsidR="00150321" w:rsidRPr="006B73D1" w:rsidSect="00983B2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088B8" w14:textId="77777777" w:rsidR="00983B2D" w:rsidRDefault="00983B2D" w:rsidP="007653E8">
      <w:pPr>
        <w:spacing w:after="0" w:line="240" w:lineRule="auto"/>
      </w:pPr>
      <w:r>
        <w:separator/>
      </w:r>
    </w:p>
  </w:endnote>
  <w:endnote w:type="continuationSeparator" w:id="0">
    <w:p w14:paraId="4C7A5098" w14:textId="77777777" w:rsidR="00983B2D" w:rsidRDefault="00983B2D" w:rsidP="007653E8">
      <w:pPr>
        <w:spacing w:after="0" w:line="240" w:lineRule="auto"/>
      </w:pPr>
      <w:r>
        <w:continuationSeparator/>
      </w:r>
    </w:p>
  </w:endnote>
  <w:endnote w:type="continuationNotice" w:id="1">
    <w:p w14:paraId="4D0D3AF2" w14:textId="77777777" w:rsidR="00983B2D" w:rsidRDefault="00983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23BB1" w14:textId="77777777" w:rsidR="00983B2D" w:rsidRDefault="00983B2D" w:rsidP="007653E8">
      <w:pPr>
        <w:spacing w:after="0" w:line="240" w:lineRule="auto"/>
      </w:pPr>
      <w:r>
        <w:separator/>
      </w:r>
    </w:p>
  </w:footnote>
  <w:footnote w:type="continuationSeparator" w:id="0">
    <w:p w14:paraId="76576BDF" w14:textId="77777777" w:rsidR="00983B2D" w:rsidRDefault="00983B2D" w:rsidP="007653E8">
      <w:pPr>
        <w:spacing w:after="0" w:line="240" w:lineRule="auto"/>
      </w:pPr>
      <w:r>
        <w:continuationSeparator/>
      </w:r>
    </w:p>
  </w:footnote>
  <w:footnote w:type="continuationNotice" w:id="1">
    <w:p w14:paraId="2975C625" w14:textId="77777777" w:rsidR="00983B2D" w:rsidRDefault="00983B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F6BB6"/>
    <w:multiLevelType w:val="hybridMultilevel"/>
    <w:tmpl w:val="9F46B364"/>
    <w:lvl w:ilvl="0" w:tplc="1B1ED5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04747C"/>
    <w:multiLevelType w:val="hybridMultilevel"/>
    <w:tmpl w:val="B3928942"/>
    <w:lvl w:ilvl="0" w:tplc="D116B8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88723C"/>
    <w:multiLevelType w:val="hybridMultilevel"/>
    <w:tmpl w:val="A66897D8"/>
    <w:lvl w:ilvl="0" w:tplc="A1BC49CA">
      <w:start w:val="1"/>
      <w:numFmt w:val="decimal"/>
      <w:lvlText w:val="%1)"/>
      <w:lvlJc w:val="left"/>
      <w:pPr>
        <w:ind w:left="2520" w:hanging="360"/>
      </w:pPr>
      <w:rPr>
        <w:rFonts w:ascii="Arial"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AD4812"/>
    <w:multiLevelType w:val="hybridMultilevel"/>
    <w:tmpl w:val="D506076E"/>
    <w:lvl w:ilvl="0" w:tplc="C8784B22">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907425"/>
    <w:multiLevelType w:val="hybridMultilevel"/>
    <w:tmpl w:val="F0D0ECCE"/>
    <w:lvl w:ilvl="0" w:tplc="71A08548">
      <w:start w:val="1"/>
      <w:numFmt w:val="lowerLetter"/>
      <w:lvlText w:val="%1."/>
      <w:lvlJc w:val="left"/>
      <w:pPr>
        <w:ind w:left="1800" w:hanging="360"/>
      </w:pPr>
      <w:rPr>
        <w:rFonts w:eastAsia="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F1818"/>
    <w:multiLevelType w:val="hybridMultilevel"/>
    <w:tmpl w:val="AB209C76"/>
    <w:lvl w:ilvl="0" w:tplc="EA569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B363E6"/>
    <w:multiLevelType w:val="hybridMultilevel"/>
    <w:tmpl w:val="53429F7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E26274"/>
    <w:multiLevelType w:val="hybridMultilevel"/>
    <w:tmpl w:val="5B367B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E4737"/>
    <w:multiLevelType w:val="hybridMultilevel"/>
    <w:tmpl w:val="95986F94"/>
    <w:lvl w:ilvl="0" w:tplc="A5A438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E97015"/>
    <w:multiLevelType w:val="hybridMultilevel"/>
    <w:tmpl w:val="9830E470"/>
    <w:lvl w:ilvl="0" w:tplc="05CEF2F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EE25EA"/>
    <w:multiLevelType w:val="hybridMultilevel"/>
    <w:tmpl w:val="600C401A"/>
    <w:lvl w:ilvl="0" w:tplc="71A08548">
      <w:start w:val="1"/>
      <w:numFmt w:val="lowerLetter"/>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1281"/>
    <w:multiLevelType w:val="hybridMultilevel"/>
    <w:tmpl w:val="0486E402"/>
    <w:lvl w:ilvl="0" w:tplc="04090019">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33419"/>
    <w:multiLevelType w:val="hybridMultilevel"/>
    <w:tmpl w:val="BD3404D2"/>
    <w:lvl w:ilvl="0" w:tplc="4566B86E">
      <w:start w:val="3"/>
      <w:numFmt w:val="lowerLetter"/>
      <w:lvlText w:val="%1."/>
      <w:lvlJc w:val="left"/>
      <w:pPr>
        <w:ind w:left="180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B061A"/>
    <w:multiLevelType w:val="hybridMultilevel"/>
    <w:tmpl w:val="EB4C807A"/>
    <w:lvl w:ilvl="0" w:tplc="AF40A02A">
      <w:start w:val="9"/>
      <w:numFmt w:val="lowerLetter"/>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4F260B8"/>
    <w:multiLevelType w:val="hybridMultilevel"/>
    <w:tmpl w:val="36826F5C"/>
    <w:lvl w:ilvl="0" w:tplc="9B14DC92">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3B0639"/>
    <w:multiLevelType w:val="hybridMultilevel"/>
    <w:tmpl w:val="304897D4"/>
    <w:lvl w:ilvl="0" w:tplc="6B96D86A">
      <w:start w:val="2"/>
      <w:numFmt w:val="lowerLetter"/>
      <w:lvlText w:val="%1."/>
      <w:lvlJc w:val="left"/>
      <w:pPr>
        <w:ind w:left="1800" w:hanging="360"/>
      </w:pPr>
      <w:rPr>
        <w:rFonts w:eastAsia="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96D00"/>
    <w:multiLevelType w:val="hybridMultilevel"/>
    <w:tmpl w:val="A588FFD8"/>
    <w:lvl w:ilvl="0" w:tplc="D60C2974">
      <w:start w:val="1"/>
      <w:numFmt w:val="lowerRoman"/>
      <w:lvlText w:val="%1."/>
      <w:lvlJc w:val="left"/>
      <w:pPr>
        <w:ind w:left="2160" w:hanging="72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395447"/>
    <w:multiLevelType w:val="hybridMultilevel"/>
    <w:tmpl w:val="3CD2B12E"/>
    <w:lvl w:ilvl="0" w:tplc="25185D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B415BAB"/>
    <w:multiLevelType w:val="hybridMultilevel"/>
    <w:tmpl w:val="D070D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21F39"/>
    <w:multiLevelType w:val="hybridMultilevel"/>
    <w:tmpl w:val="46B04D54"/>
    <w:lvl w:ilvl="0" w:tplc="64BE2DF4">
      <w:start w:val="1"/>
      <w:numFmt w:val="decimal"/>
      <w:lvlText w:val="%1)"/>
      <w:lvlJc w:val="left"/>
      <w:pPr>
        <w:ind w:left="2160" w:hanging="360"/>
      </w:pPr>
      <w:rPr>
        <w:rFonts w:eastAsia="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047371F"/>
    <w:multiLevelType w:val="multilevel"/>
    <w:tmpl w:val="C44E768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21556BB"/>
    <w:multiLevelType w:val="hybridMultilevel"/>
    <w:tmpl w:val="D2D239A4"/>
    <w:lvl w:ilvl="0" w:tplc="68FE6798">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1B54D8"/>
    <w:multiLevelType w:val="hybridMultilevel"/>
    <w:tmpl w:val="4D4CB93A"/>
    <w:lvl w:ilvl="0" w:tplc="AEC65B3E">
      <w:start w:val="3"/>
      <w:numFmt w:val="lowerLetter"/>
      <w:lvlText w:val="%1."/>
      <w:lvlJc w:val="left"/>
      <w:pPr>
        <w:ind w:left="180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F24D8"/>
    <w:multiLevelType w:val="hybridMultilevel"/>
    <w:tmpl w:val="A0EACFD4"/>
    <w:lvl w:ilvl="0" w:tplc="CC348B9E">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6D0440"/>
    <w:multiLevelType w:val="hybridMultilevel"/>
    <w:tmpl w:val="186E743E"/>
    <w:lvl w:ilvl="0" w:tplc="8A14B584">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050DC3"/>
    <w:multiLevelType w:val="hybridMultilevel"/>
    <w:tmpl w:val="BC6AD57E"/>
    <w:lvl w:ilvl="0" w:tplc="D5246D40">
      <w:start w:val="1"/>
      <w:numFmt w:val="lowerLetter"/>
      <w:lvlText w:val="%1."/>
      <w:lvlJc w:val="left"/>
      <w:pPr>
        <w:ind w:left="2610" w:hanging="360"/>
      </w:pPr>
      <w:rPr>
        <w:rFonts w:eastAsia="Arial" w:hint="default"/>
        <w:color w:val="00000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52EA1187"/>
    <w:multiLevelType w:val="hybridMultilevel"/>
    <w:tmpl w:val="2C1698EE"/>
    <w:lvl w:ilvl="0" w:tplc="F5E285EC">
      <w:numFmt w:val="bullet"/>
      <w:lvlText w:val="-"/>
      <w:lvlJc w:val="left"/>
      <w:pPr>
        <w:ind w:left="1800" w:hanging="360"/>
      </w:pPr>
      <w:rPr>
        <w:rFonts w:ascii="Arial" w:eastAsia="Arial" w:hAnsi="Arial"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256761"/>
    <w:multiLevelType w:val="hybridMultilevel"/>
    <w:tmpl w:val="08363C9A"/>
    <w:lvl w:ilvl="0" w:tplc="A15A6BA4">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C555C6"/>
    <w:multiLevelType w:val="hybridMultilevel"/>
    <w:tmpl w:val="97A07056"/>
    <w:lvl w:ilvl="0" w:tplc="053414A0">
      <w:start w:val="4"/>
      <w:numFmt w:val="lowerLetter"/>
      <w:lvlText w:val="%1."/>
      <w:lvlJc w:val="left"/>
      <w:pPr>
        <w:ind w:left="180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951D5"/>
    <w:multiLevelType w:val="hybridMultilevel"/>
    <w:tmpl w:val="CB74C64E"/>
    <w:lvl w:ilvl="0" w:tplc="2D0EEF10">
      <w:start w:val="1"/>
      <w:numFmt w:val="lowerLetter"/>
      <w:lvlText w:val="%1."/>
      <w:lvlJc w:val="left"/>
      <w:pPr>
        <w:ind w:left="1800" w:hanging="360"/>
      </w:pPr>
      <w:rPr>
        <w:rFonts w:eastAsia="Aria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DA6503"/>
    <w:multiLevelType w:val="hybridMultilevel"/>
    <w:tmpl w:val="7B4230C4"/>
    <w:lvl w:ilvl="0" w:tplc="2DF2EF28">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3441A1"/>
    <w:multiLevelType w:val="hybridMultilevel"/>
    <w:tmpl w:val="40C8A25C"/>
    <w:lvl w:ilvl="0" w:tplc="85161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DB3EC2"/>
    <w:multiLevelType w:val="hybridMultilevel"/>
    <w:tmpl w:val="8DBA91AA"/>
    <w:lvl w:ilvl="0" w:tplc="B45CC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A14151"/>
    <w:multiLevelType w:val="hybridMultilevel"/>
    <w:tmpl w:val="2102BFB4"/>
    <w:lvl w:ilvl="0" w:tplc="2828D40A">
      <w:start w:val="3"/>
      <w:numFmt w:val="lowerLetter"/>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EB02822"/>
    <w:multiLevelType w:val="hybridMultilevel"/>
    <w:tmpl w:val="1220A0C6"/>
    <w:lvl w:ilvl="0" w:tplc="F3F6D9FC">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4A243F"/>
    <w:multiLevelType w:val="hybridMultilevel"/>
    <w:tmpl w:val="9E70B0B0"/>
    <w:lvl w:ilvl="0" w:tplc="C6B6EDF4">
      <w:start w:val="3"/>
      <w:numFmt w:val="lowerLetter"/>
      <w:lvlText w:val="%1."/>
      <w:lvlJc w:val="left"/>
      <w:pPr>
        <w:ind w:left="1800" w:hanging="360"/>
      </w:pPr>
      <w:rPr>
        <w:rFonts w:eastAsia="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F0D5A"/>
    <w:multiLevelType w:val="hybridMultilevel"/>
    <w:tmpl w:val="4842954A"/>
    <w:lvl w:ilvl="0" w:tplc="452E54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6F61971"/>
    <w:multiLevelType w:val="hybridMultilevel"/>
    <w:tmpl w:val="96FCDE34"/>
    <w:lvl w:ilvl="0" w:tplc="55503F30">
      <w:start w:val="1"/>
      <w:numFmt w:val="decimal"/>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93C41B0"/>
    <w:multiLevelType w:val="hybridMultilevel"/>
    <w:tmpl w:val="D59C7898"/>
    <w:lvl w:ilvl="0" w:tplc="D2580FB4">
      <w:start w:val="1"/>
      <w:numFmt w:val="lowerLetter"/>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6A1E4F"/>
    <w:multiLevelType w:val="hybridMultilevel"/>
    <w:tmpl w:val="5024FA3C"/>
    <w:lvl w:ilvl="0" w:tplc="AD1CBD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9BB6029"/>
    <w:multiLevelType w:val="hybridMultilevel"/>
    <w:tmpl w:val="84BE00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9ED4352"/>
    <w:multiLevelType w:val="multilevel"/>
    <w:tmpl w:val="A2D44058"/>
    <w:lvl w:ilvl="0">
      <w:start w:val="3"/>
      <w:numFmt w:val="decimalZero"/>
      <w:lvlText w:val="%1"/>
      <w:lvlJc w:val="left"/>
      <w:pPr>
        <w:ind w:left="590" w:hanging="590"/>
      </w:pPr>
      <w:rPr>
        <w:rFonts w:hint="default"/>
        <w:color w:val="000000"/>
      </w:rPr>
    </w:lvl>
    <w:lvl w:ilvl="1">
      <w:start w:val="2"/>
      <w:numFmt w:val="decimalZero"/>
      <w:lvlText w:val="%1.%2"/>
      <w:lvlJc w:val="left"/>
      <w:pPr>
        <w:ind w:left="1310" w:hanging="59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42" w15:restartNumberingAfterBreak="0">
    <w:nsid w:val="7A6D0CC2"/>
    <w:multiLevelType w:val="hybridMultilevel"/>
    <w:tmpl w:val="09988A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D93AF8"/>
    <w:multiLevelType w:val="hybridMultilevel"/>
    <w:tmpl w:val="4ADEA996"/>
    <w:lvl w:ilvl="0" w:tplc="9462FDD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F73EE5"/>
    <w:multiLevelType w:val="multilevel"/>
    <w:tmpl w:val="44C82630"/>
    <w:lvl w:ilvl="0">
      <w:start w:val="3"/>
      <w:numFmt w:val="decimalZero"/>
      <w:lvlText w:val="%1"/>
      <w:lvlJc w:val="left"/>
      <w:pPr>
        <w:ind w:left="600" w:hanging="600"/>
      </w:pPr>
      <w:rPr>
        <w:rFonts w:hint="default"/>
        <w:color w:val="000000"/>
      </w:rPr>
    </w:lvl>
    <w:lvl w:ilvl="1">
      <w:start w:val="3"/>
      <w:numFmt w:val="decimalZero"/>
      <w:lvlText w:val="%1.%2"/>
      <w:lvlJc w:val="left"/>
      <w:pPr>
        <w:ind w:left="1910" w:hanging="600"/>
      </w:pPr>
      <w:rPr>
        <w:rFonts w:hint="default"/>
        <w:color w:val="000000"/>
      </w:rPr>
    </w:lvl>
    <w:lvl w:ilvl="2">
      <w:start w:val="1"/>
      <w:numFmt w:val="decimal"/>
      <w:lvlText w:val="%1.%2.%3"/>
      <w:lvlJc w:val="left"/>
      <w:pPr>
        <w:ind w:left="3340" w:hanging="720"/>
      </w:pPr>
      <w:rPr>
        <w:rFonts w:hint="default"/>
        <w:color w:val="000000"/>
      </w:rPr>
    </w:lvl>
    <w:lvl w:ilvl="3">
      <w:start w:val="1"/>
      <w:numFmt w:val="decimal"/>
      <w:lvlText w:val="%1.%2.%3.%4"/>
      <w:lvlJc w:val="left"/>
      <w:pPr>
        <w:ind w:left="5010" w:hanging="1080"/>
      </w:pPr>
      <w:rPr>
        <w:rFonts w:hint="default"/>
        <w:color w:val="000000"/>
      </w:rPr>
    </w:lvl>
    <w:lvl w:ilvl="4">
      <w:start w:val="1"/>
      <w:numFmt w:val="decimal"/>
      <w:lvlText w:val="%1.%2.%3.%4.%5"/>
      <w:lvlJc w:val="left"/>
      <w:pPr>
        <w:ind w:left="6320" w:hanging="1080"/>
      </w:pPr>
      <w:rPr>
        <w:rFonts w:hint="default"/>
        <w:color w:val="000000"/>
      </w:rPr>
    </w:lvl>
    <w:lvl w:ilvl="5">
      <w:start w:val="1"/>
      <w:numFmt w:val="decimal"/>
      <w:lvlText w:val="%1.%2.%3.%4.%5.%6"/>
      <w:lvlJc w:val="left"/>
      <w:pPr>
        <w:ind w:left="7990" w:hanging="1440"/>
      </w:pPr>
      <w:rPr>
        <w:rFonts w:hint="default"/>
        <w:color w:val="000000"/>
      </w:rPr>
    </w:lvl>
    <w:lvl w:ilvl="6">
      <w:start w:val="1"/>
      <w:numFmt w:val="decimal"/>
      <w:lvlText w:val="%1.%2.%3.%4.%5.%6.%7"/>
      <w:lvlJc w:val="left"/>
      <w:pPr>
        <w:ind w:left="9300" w:hanging="1440"/>
      </w:pPr>
      <w:rPr>
        <w:rFonts w:hint="default"/>
        <w:color w:val="000000"/>
      </w:rPr>
    </w:lvl>
    <w:lvl w:ilvl="7">
      <w:start w:val="1"/>
      <w:numFmt w:val="decimal"/>
      <w:lvlText w:val="%1.%2.%3.%4.%5.%6.%7.%8"/>
      <w:lvlJc w:val="left"/>
      <w:pPr>
        <w:ind w:left="10970" w:hanging="1800"/>
      </w:pPr>
      <w:rPr>
        <w:rFonts w:hint="default"/>
        <w:color w:val="000000"/>
      </w:rPr>
    </w:lvl>
    <w:lvl w:ilvl="8">
      <w:start w:val="1"/>
      <w:numFmt w:val="decimal"/>
      <w:lvlText w:val="%1.%2.%3.%4.%5.%6.%7.%8.%9"/>
      <w:lvlJc w:val="left"/>
      <w:pPr>
        <w:ind w:left="12280" w:hanging="1800"/>
      </w:pPr>
      <w:rPr>
        <w:rFonts w:hint="default"/>
        <w:color w:val="000000"/>
      </w:rPr>
    </w:lvl>
  </w:abstractNum>
  <w:abstractNum w:abstractNumId="45" w15:restartNumberingAfterBreak="0">
    <w:nsid w:val="7F0C32F5"/>
    <w:multiLevelType w:val="hybridMultilevel"/>
    <w:tmpl w:val="47562DB0"/>
    <w:lvl w:ilvl="0" w:tplc="EE70CA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93428546">
    <w:abstractNumId w:val="43"/>
  </w:num>
  <w:num w:numId="2" w16cid:durableId="1461146248">
    <w:abstractNumId w:val="42"/>
  </w:num>
  <w:num w:numId="3" w16cid:durableId="1609966896">
    <w:abstractNumId w:val="32"/>
  </w:num>
  <w:num w:numId="4" w16cid:durableId="1487085956">
    <w:abstractNumId w:val="19"/>
  </w:num>
  <w:num w:numId="5" w16cid:durableId="580527349">
    <w:abstractNumId w:val="34"/>
  </w:num>
  <w:num w:numId="6" w16cid:durableId="1350137561">
    <w:abstractNumId w:val="11"/>
  </w:num>
  <w:num w:numId="7" w16cid:durableId="2017420542">
    <w:abstractNumId w:val="21"/>
  </w:num>
  <w:num w:numId="8" w16cid:durableId="1013653309">
    <w:abstractNumId w:val="36"/>
  </w:num>
  <w:num w:numId="9" w16cid:durableId="1632252209">
    <w:abstractNumId w:val="20"/>
  </w:num>
  <w:num w:numId="10" w16cid:durableId="961693911">
    <w:abstractNumId w:val="9"/>
  </w:num>
  <w:num w:numId="11" w16cid:durableId="846751214">
    <w:abstractNumId w:val="40"/>
  </w:num>
  <w:num w:numId="12" w16cid:durableId="393164340">
    <w:abstractNumId w:val="2"/>
  </w:num>
  <w:num w:numId="13" w16cid:durableId="31460007">
    <w:abstractNumId w:val="6"/>
  </w:num>
  <w:num w:numId="14" w16cid:durableId="1035694498">
    <w:abstractNumId w:val="39"/>
  </w:num>
  <w:num w:numId="15" w16cid:durableId="2046102046">
    <w:abstractNumId w:val="18"/>
  </w:num>
  <w:num w:numId="16" w16cid:durableId="265624989">
    <w:abstractNumId w:val="26"/>
  </w:num>
  <w:num w:numId="17" w16cid:durableId="568462073">
    <w:abstractNumId w:val="7"/>
  </w:num>
  <w:num w:numId="18" w16cid:durableId="1290429167">
    <w:abstractNumId w:val="4"/>
  </w:num>
  <w:num w:numId="19" w16cid:durableId="1848204149">
    <w:abstractNumId w:val="16"/>
  </w:num>
  <w:num w:numId="20" w16cid:durableId="1246115541">
    <w:abstractNumId w:val="3"/>
  </w:num>
  <w:num w:numId="21" w16cid:durableId="1689064000">
    <w:abstractNumId w:val="45"/>
  </w:num>
  <w:num w:numId="22" w16cid:durableId="787509850">
    <w:abstractNumId w:val="31"/>
  </w:num>
  <w:num w:numId="23" w16cid:durableId="895777909">
    <w:abstractNumId w:val="29"/>
  </w:num>
  <w:num w:numId="24" w16cid:durableId="1716658903">
    <w:abstractNumId w:val="23"/>
  </w:num>
  <w:num w:numId="25" w16cid:durableId="342438937">
    <w:abstractNumId w:val="5"/>
  </w:num>
  <w:num w:numId="26" w16cid:durableId="1575896372">
    <w:abstractNumId w:val="0"/>
  </w:num>
  <w:num w:numId="27" w16cid:durableId="163983117">
    <w:abstractNumId w:val="24"/>
  </w:num>
  <w:num w:numId="28" w16cid:durableId="2014215977">
    <w:abstractNumId w:val="27"/>
  </w:num>
  <w:num w:numId="29" w16cid:durableId="955866795">
    <w:abstractNumId w:val="30"/>
  </w:num>
  <w:num w:numId="30" w16cid:durableId="1152453028">
    <w:abstractNumId w:val="14"/>
  </w:num>
  <w:num w:numId="31" w16cid:durableId="1733231780">
    <w:abstractNumId w:val="41"/>
  </w:num>
  <w:num w:numId="32" w16cid:durableId="2085642814">
    <w:abstractNumId w:val="12"/>
  </w:num>
  <w:num w:numId="33" w16cid:durableId="2016103907">
    <w:abstractNumId w:val="22"/>
  </w:num>
  <w:num w:numId="34" w16cid:durableId="1936743527">
    <w:abstractNumId w:val="15"/>
  </w:num>
  <w:num w:numId="35" w16cid:durableId="1803037769">
    <w:abstractNumId w:val="10"/>
  </w:num>
  <w:num w:numId="36" w16cid:durableId="1017737111">
    <w:abstractNumId w:val="8"/>
  </w:num>
  <w:num w:numId="37" w16cid:durableId="472868282">
    <w:abstractNumId w:val="35"/>
  </w:num>
  <w:num w:numId="38" w16cid:durableId="540242315">
    <w:abstractNumId w:val="37"/>
  </w:num>
  <w:num w:numId="39" w16cid:durableId="1775324724">
    <w:abstractNumId w:val="1"/>
  </w:num>
  <w:num w:numId="40" w16cid:durableId="1484929206">
    <w:abstractNumId w:val="28"/>
  </w:num>
  <w:num w:numId="41" w16cid:durableId="756488732">
    <w:abstractNumId w:val="44"/>
  </w:num>
  <w:num w:numId="42" w16cid:durableId="2082166830">
    <w:abstractNumId w:val="33"/>
  </w:num>
  <w:num w:numId="43" w16cid:durableId="283201009">
    <w:abstractNumId w:val="13"/>
  </w:num>
  <w:num w:numId="44" w16cid:durableId="1817449492">
    <w:abstractNumId w:val="25"/>
  </w:num>
  <w:num w:numId="45" w16cid:durableId="484321612">
    <w:abstractNumId w:val="17"/>
  </w:num>
  <w:num w:numId="46" w16cid:durableId="188830037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0MDA2MDcxNjY1MLBU0lEKTi0uzszPAykwqQUAS9LzZSwAAAA="/>
  </w:docVars>
  <w:rsids>
    <w:rsidRoot w:val="003B7BC9"/>
    <w:rsid w:val="00000307"/>
    <w:rsid w:val="000011FA"/>
    <w:rsid w:val="00002135"/>
    <w:rsid w:val="00002A35"/>
    <w:rsid w:val="0000386F"/>
    <w:rsid w:val="00004B78"/>
    <w:rsid w:val="000061A5"/>
    <w:rsid w:val="00006FFB"/>
    <w:rsid w:val="000072C3"/>
    <w:rsid w:val="000077A4"/>
    <w:rsid w:val="00010685"/>
    <w:rsid w:val="00010E39"/>
    <w:rsid w:val="00013604"/>
    <w:rsid w:val="00014EF5"/>
    <w:rsid w:val="00015C25"/>
    <w:rsid w:val="00016FD0"/>
    <w:rsid w:val="000178A5"/>
    <w:rsid w:val="00017CA6"/>
    <w:rsid w:val="00017EB2"/>
    <w:rsid w:val="00020E09"/>
    <w:rsid w:val="000225F5"/>
    <w:rsid w:val="00022CF8"/>
    <w:rsid w:val="000230F4"/>
    <w:rsid w:val="00023DE7"/>
    <w:rsid w:val="00025D0B"/>
    <w:rsid w:val="0002632A"/>
    <w:rsid w:val="000269A0"/>
    <w:rsid w:val="00027458"/>
    <w:rsid w:val="00033D0E"/>
    <w:rsid w:val="00033EF2"/>
    <w:rsid w:val="0003459D"/>
    <w:rsid w:val="000356D4"/>
    <w:rsid w:val="00036664"/>
    <w:rsid w:val="00040B59"/>
    <w:rsid w:val="00041C25"/>
    <w:rsid w:val="00043B4A"/>
    <w:rsid w:val="00043E2D"/>
    <w:rsid w:val="000440A3"/>
    <w:rsid w:val="00044D8B"/>
    <w:rsid w:val="00045781"/>
    <w:rsid w:val="00050B08"/>
    <w:rsid w:val="00052140"/>
    <w:rsid w:val="000529C9"/>
    <w:rsid w:val="0005400D"/>
    <w:rsid w:val="000548D9"/>
    <w:rsid w:val="00055869"/>
    <w:rsid w:val="00060C9D"/>
    <w:rsid w:val="00061BE7"/>
    <w:rsid w:val="00061FAD"/>
    <w:rsid w:val="00063906"/>
    <w:rsid w:val="00063B61"/>
    <w:rsid w:val="0006582D"/>
    <w:rsid w:val="0006641D"/>
    <w:rsid w:val="0007099A"/>
    <w:rsid w:val="000719C1"/>
    <w:rsid w:val="000724EB"/>
    <w:rsid w:val="00076406"/>
    <w:rsid w:val="0007729F"/>
    <w:rsid w:val="00077934"/>
    <w:rsid w:val="00077CCD"/>
    <w:rsid w:val="0008067A"/>
    <w:rsid w:val="000818C6"/>
    <w:rsid w:val="00082B5C"/>
    <w:rsid w:val="00091339"/>
    <w:rsid w:val="00091368"/>
    <w:rsid w:val="0009239B"/>
    <w:rsid w:val="00092EA1"/>
    <w:rsid w:val="00093B62"/>
    <w:rsid w:val="0009435C"/>
    <w:rsid w:val="000956E7"/>
    <w:rsid w:val="000A3A4C"/>
    <w:rsid w:val="000A447A"/>
    <w:rsid w:val="000A4D00"/>
    <w:rsid w:val="000A5FB1"/>
    <w:rsid w:val="000A6BC1"/>
    <w:rsid w:val="000A6CF6"/>
    <w:rsid w:val="000A7427"/>
    <w:rsid w:val="000B0587"/>
    <w:rsid w:val="000B0D78"/>
    <w:rsid w:val="000B34E1"/>
    <w:rsid w:val="000B3E46"/>
    <w:rsid w:val="000B437C"/>
    <w:rsid w:val="000B4A59"/>
    <w:rsid w:val="000B4AFB"/>
    <w:rsid w:val="000B7CC9"/>
    <w:rsid w:val="000C0F8D"/>
    <w:rsid w:val="000C100A"/>
    <w:rsid w:val="000C11B3"/>
    <w:rsid w:val="000C164D"/>
    <w:rsid w:val="000C2273"/>
    <w:rsid w:val="000C2E07"/>
    <w:rsid w:val="000C321B"/>
    <w:rsid w:val="000C34D4"/>
    <w:rsid w:val="000C69FC"/>
    <w:rsid w:val="000C6B0D"/>
    <w:rsid w:val="000D2AAE"/>
    <w:rsid w:val="000D32B1"/>
    <w:rsid w:val="000D33FD"/>
    <w:rsid w:val="000D3702"/>
    <w:rsid w:val="000D4712"/>
    <w:rsid w:val="000D689E"/>
    <w:rsid w:val="000D7691"/>
    <w:rsid w:val="000E022B"/>
    <w:rsid w:val="000E1E3E"/>
    <w:rsid w:val="000E1E62"/>
    <w:rsid w:val="000E240D"/>
    <w:rsid w:val="000E538F"/>
    <w:rsid w:val="000E6291"/>
    <w:rsid w:val="000E66F3"/>
    <w:rsid w:val="000F008E"/>
    <w:rsid w:val="000F04F3"/>
    <w:rsid w:val="000F2699"/>
    <w:rsid w:val="000F2F19"/>
    <w:rsid w:val="000F3F89"/>
    <w:rsid w:val="000F3FD0"/>
    <w:rsid w:val="000F4A50"/>
    <w:rsid w:val="000F6228"/>
    <w:rsid w:val="000F73DA"/>
    <w:rsid w:val="001011FD"/>
    <w:rsid w:val="001016E7"/>
    <w:rsid w:val="001023D8"/>
    <w:rsid w:val="001024D8"/>
    <w:rsid w:val="001053C0"/>
    <w:rsid w:val="00105E02"/>
    <w:rsid w:val="0011086C"/>
    <w:rsid w:val="001115B5"/>
    <w:rsid w:val="0011281B"/>
    <w:rsid w:val="00114185"/>
    <w:rsid w:val="00120054"/>
    <w:rsid w:val="001215C2"/>
    <w:rsid w:val="00122DFA"/>
    <w:rsid w:val="001231CA"/>
    <w:rsid w:val="001233B7"/>
    <w:rsid w:val="0012388D"/>
    <w:rsid w:val="001260A2"/>
    <w:rsid w:val="00126631"/>
    <w:rsid w:val="00127448"/>
    <w:rsid w:val="0012752D"/>
    <w:rsid w:val="001306BF"/>
    <w:rsid w:val="00130E12"/>
    <w:rsid w:val="00131051"/>
    <w:rsid w:val="0013138E"/>
    <w:rsid w:val="001318B9"/>
    <w:rsid w:val="00132C2D"/>
    <w:rsid w:val="00132DEC"/>
    <w:rsid w:val="00133974"/>
    <w:rsid w:val="00133AB3"/>
    <w:rsid w:val="001343E9"/>
    <w:rsid w:val="00134609"/>
    <w:rsid w:val="00134CB3"/>
    <w:rsid w:val="00135CE7"/>
    <w:rsid w:val="00136E59"/>
    <w:rsid w:val="001375E3"/>
    <w:rsid w:val="00140B45"/>
    <w:rsid w:val="001424D5"/>
    <w:rsid w:val="0014251B"/>
    <w:rsid w:val="00142558"/>
    <w:rsid w:val="00144978"/>
    <w:rsid w:val="00147BB0"/>
    <w:rsid w:val="00147C05"/>
    <w:rsid w:val="00150321"/>
    <w:rsid w:val="00151FF6"/>
    <w:rsid w:val="001532E9"/>
    <w:rsid w:val="001534C7"/>
    <w:rsid w:val="001535E3"/>
    <w:rsid w:val="001557FF"/>
    <w:rsid w:val="00157AFF"/>
    <w:rsid w:val="001603F0"/>
    <w:rsid w:val="00160B53"/>
    <w:rsid w:val="001611BA"/>
    <w:rsid w:val="00161E25"/>
    <w:rsid w:val="0016200D"/>
    <w:rsid w:val="001636B3"/>
    <w:rsid w:val="00163D20"/>
    <w:rsid w:val="00164C28"/>
    <w:rsid w:val="001650A8"/>
    <w:rsid w:val="00165280"/>
    <w:rsid w:val="00165549"/>
    <w:rsid w:val="001657E2"/>
    <w:rsid w:val="001669F5"/>
    <w:rsid w:val="00167590"/>
    <w:rsid w:val="00170962"/>
    <w:rsid w:val="00171E96"/>
    <w:rsid w:val="00171F4F"/>
    <w:rsid w:val="001727F2"/>
    <w:rsid w:val="0017288F"/>
    <w:rsid w:val="00172A45"/>
    <w:rsid w:val="00172C71"/>
    <w:rsid w:val="00176622"/>
    <w:rsid w:val="00180FEE"/>
    <w:rsid w:val="001833EF"/>
    <w:rsid w:val="00184376"/>
    <w:rsid w:val="00187B01"/>
    <w:rsid w:val="00191363"/>
    <w:rsid w:val="00191852"/>
    <w:rsid w:val="0019258D"/>
    <w:rsid w:val="0019317A"/>
    <w:rsid w:val="00194572"/>
    <w:rsid w:val="00197B66"/>
    <w:rsid w:val="00197BA6"/>
    <w:rsid w:val="001A0675"/>
    <w:rsid w:val="001A0D3B"/>
    <w:rsid w:val="001A1257"/>
    <w:rsid w:val="001A1E28"/>
    <w:rsid w:val="001A257B"/>
    <w:rsid w:val="001A27C0"/>
    <w:rsid w:val="001A4BED"/>
    <w:rsid w:val="001A5343"/>
    <w:rsid w:val="001A5651"/>
    <w:rsid w:val="001A5F80"/>
    <w:rsid w:val="001A5F8F"/>
    <w:rsid w:val="001A637D"/>
    <w:rsid w:val="001A755B"/>
    <w:rsid w:val="001A7B86"/>
    <w:rsid w:val="001A7C10"/>
    <w:rsid w:val="001B0227"/>
    <w:rsid w:val="001B24B0"/>
    <w:rsid w:val="001B4BAF"/>
    <w:rsid w:val="001B5136"/>
    <w:rsid w:val="001B5FAB"/>
    <w:rsid w:val="001B7BFC"/>
    <w:rsid w:val="001C2BF9"/>
    <w:rsid w:val="001C303E"/>
    <w:rsid w:val="001C4655"/>
    <w:rsid w:val="001C5FE0"/>
    <w:rsid w:val="001D03CD"/>
    <w:rsid w:val="001D1E6C"/>
    <w:rsid w:val="001D26A4"/>
    <w:rsid w:val="001D3F8F"/>
    <w:rsid w:val="001D40FD"/>
    <w:rsid w:val="001D4978"/>
    <w:rsid w:val="001D5662"/>
    <w:rsid w:val="001D6478"/>
    <w:rsid w:val="001D692A"/>
    <w:rsid w:val="001D6C04"/>
    <w:rsid w:val="001D7B32"/>
    <w:rsid w:val="001E01D0"/>
    <w:rsid w:val="001E1CC0"/>
    <w:rsid w:val="001E549B"/>
    <w:rsid w:val="001E5B0C"/>
    <w:rsid w:val="001E6CFA"/>
    <w:rsid w:val="001F01B8"/>
    <w:rsid w:val="001F0A5C"/>
    <w:rsid w:val="001F160B"/>
    <w:rsid w:val="001F165C"/>
    <w:rsid w:val="001F191A"/>
    <w:rsid w:val="001F5138"/>
    <w:rsid w:val="001F6E70"/>
    <w:rsid w:val="001F75A7"/>
    <w:rsid w:val="001F76AF"/>
    <w:rsid w:val="00204720"/>
    <w:rsid w:val="00205842"/>
    <w:rsid w:val="00205E4C"/>
    <w:rsid w:val="002060F0"/>
    <w:rsid w:val="002100A5"/>
    <w:rsid w:val="002108A8"/>
    <w:rsid w:val="00213984"/>
    <w:rsid w:val="00214BDD"/>
    <w:rsid w:val="00216821"/>
    <w:rsid w:val="00216EE1"/>
    <w:rsid w:val="0022350E"/>
    <w:rsid w:val="0022603C"/>
    <w:rsid w:val="002300FA"/>
    <w:rsid w:val="0023061B"/>
    <w:rsid w:val="00231374"/>
    <w:rsid w:val="00232BA9"/>
    <w:rsid w:val="002338FF"/>
    <w:rsid w:val="00234BAC"/>
    <w:rsid w:val="00240072"/>
    <w:rsid w:val="00240431"/>
    <w:rsid w:val="002440B2"/>
    <w:rsid w:val="002458C7"/>
    <w:rsid w:val="0024656D"/>
    <w:rsid w:val="00246A0E"/>
    <w:rsid w:val="0024735C"/>
    <w:rsid w:val="00247CED"/>
    <w:rsid w:val="0025011B"/>
    <w:rsid w:val="00250448"/>
    <w:rsid w:val="00251973"/>
    <w:rsid w:val="00251F75"/>
    <w:rsid w:val="00252028"/>
    <w:rsid w:val="002547B8"/>
    <w:rsid w:val="00254E09"/>
    <w:rsid w:val="00256323"/>
    <w:rsid w:val="00257DA3"/>
    <w:rsid w:val="00257EFD"/>
    <w:rsid w:val="002611CD"/>
    <w:rsid w:val="00261487"/>
    <w:rsid w:val="00264BA9"/>
    <w:rsid w:val="00264E0F"/>
    <w:rsid w:val="0026702F"/>
    <w:rsid w:val="0026711E"/>
    <w:rsid w:val="00267FC7"/>
    <w:rsid w:val="0027069A"/>
    <w:rsid w:val="00271367"/>
    <w:rsid w:val="00271EC9"/>
    <w:rsid w:val="002720AF"/>
    <w:rsid w:val="00274C76"/>
    <w:rsid w:val="00276B2A"/>
    <w:rsid w:val="00282715"/>
    <w:rsid w:val="00285446"/>
    <w:rsid w:val="002869AA"/>
    <w:rsid w:val="00286AA2"/>
    <w:rsid w:val="0029117D"/>
    <w:rsid w:val="00292D6F"/>
    <w:rsid w:val="002931C0"/>
    <w:rsid w:val="00293DEF"/>
    <w:rsid w:val="002956B6"/>
    <w:rsid w:val="00296805"/>
    <w:rsid w:val="00296FE0"/>
    <w:rsid w:val="002A32C0"/>
    <w:rsid w:val="002A5A64"/>
    <w:rsid w:val="002A636F"/>
    <w:rsid w:val="002A6C01"/>
    <w:rsid w:val="002A6F40"/>
    <w:rsid w:val="002A725B"/>
    <w:rsid w:val="002B2274"/>
    <w:rsid w:val="002B2391"/>
    <w:rsid w:val="002B2CB7"/>
    <w:rsid w:val="002B45D9"/>
    <w:rsid w:val="002B4C14"/>
    <w:rsid w:val="002B60C2"/>
    <w:rsid w:val="002B6D5E"/>
    <w:rsid w:val="002B74C3"/>
    <w:rsid w:val="002C05D0"/>
    <w:rsid w:val="002C165F"/>
    <w:rsid w:val="002C1AE7"/>
    <w:rsid w:val="002C1EB2"/>
    <w:rsid w:val="002C336F"/>
    <w:rsid w:val="002C3F8C"/>
    <w:rsid w:val="002C3FF2"/>
    <w:rsid w:val="002C463F"/>
    <w:rsid w:val="002C473D"/>
    <w:rsid w:val="002C5462"/>
    <w:rsid w:val="002C54AB"/>
    <w:rsid w:val="002C69FB"/>
    <w:rsid w:val="002C7DEA"/>
    <w:rsid w:val="002D00F5"/>
    <w:rsid w:val="002D0148"/>
    <w:rsid w:val="002D2617"/>
    <w:rsid w:val="002D27A3"/>
    <w:rsid w:val="002D41BD"/>
    <w:rsid w:val="002D4D6A"/>
    <w:rsid w:val="002D6745"/>
    <w:rsid w:val="002E1155"/>
    <w:rsid w:val="002E22AE"/>
    <w:rsid w:val="002E3C80"/>
    <w:rsid w:val="002E3E88"/>
    <w:rsid w:val="002F0956"/>
    <w:rsid w:val="002F0BB9"/>
    <w:rsid w:val="002F253F"/>
    <w:rsid w:val="00300989"/>
    <w:rsid w:val="003021C5"/>
    <w:rsid w:val="00303DA5"/>
    <w:rsid w:val="00303EA2"/>
    <w:rsid w:val="00303EB9"/>
    <w:rsid w:val="00304A04"/>
    <w:rsid w:val="00305674"/>
    <w:rsid w:val="00305DC8"/>
    <w:rsid w:val="00310FBB"/>
    <w:rsid w:val="003110B8"/>
    <w:rsid w:val="003116DC"/>
    <w:rsid w:val="003133CB"/>
    <w:rsid w:val="00314BCD"/>
    <w:rsid w:val="00315468"/>
    <w:rsid w:val="003160BF"/>
    <w:rsid w:val="003204E3"/>
    <w:rsid w:val="00321864"/>
    <w:rsid w:val="0032195D"/>
    <w:rsid w:val="00322BD3"/>
    <w:rsid w:val="003232B9"/>
    <w:rsid w:val="00325AFB"/>
    <w:rsid w:val="00326B20"/>
    <w:rsid w:val="00330E94"/>
    <w:rsid w:val="003315E1"/>
    <w:rsid w:val="00332C45"/>
    <w:rsid w:val="00333DB1"/>
    <w:rsid w:val="0033765D"/>
    <w:rsid w:val="00340CA4"/>
    <w:rsid w:val="00341DEB"/>
    <w:rsid w:val="003433F1"/>
    <w:rsid w:val="003465E3"/>
    <w:rsid w:val="00346876"/>
    <w:rsid w:val="00346BF1"/>
    <w:rsid w:val="00347B3D"/>
    <w:rsid w:val="00350AFC"/>
    <w:rsid w:val="0035102D"/>
    <w:rsid w:val="00351832"/>
    <w:rsid w:val="00354142"/>
    <w:rsid w:val="003551E0"/>
    <w:rsid w:val="003602B5"/>
    <w:rsid w:val="00361D8A"/>
    <w:rsid w:val="00363230"/>
    <w:rsid w:val="00363DBA"/>
    <w:rsid w:val="00364C67"/>
    <w:rsid w:val="0036542F"/>
    <w:rsid w:val="00365783"/>
    <w:rsid w:val="003660DF"/>
    <w:rsid w:val="003660E7"/>
    <w:rsid w:val="00367969"/>
    <w:rsid w:val="003719BA"/>
    <w:rsid w:val="00372258"/>
    <w:rsid w:val="00372F77"/>
    <w:rsid w:val="003739BB"/>
    <w:rsid w:val="003763A5"/>
    <w:rsid w:val="00376CF2"/>
    <w:rsid w:val="00380B2C"/>
    <w:rsid w:val="003812F9"/>
    <w:rsid w:val="003823DF"/>
    <w:rsid w:val="00382D80"/>
    <w:rsid w:val="003842D7"/>
    <w:rsid w:val="00384944"/>
    <w:rsid w:val="00390A04"/>
    <w:rsid w:val="00390C71"/>
    <w:rsid w:val="00391FD4"/>
    <w:rsid w:val="00392E88"/>
    <w:rsid w:val="00393052"/>
    <w:rsid w:val="003931BC"/>
    <w:rsid w:val="003A071B"/>
    <w:rsid w:val="003A0E8E"/>
    <w:rsid w:val="003A192F"/>
    <w:rsid w:val="003A3ACA"/>
    <w:rsid w:val="003A3CD7"/>
    <w:rsid w:val="003A7829"/>
    <w:rsid w:val="003B3D47"/>
    <w:rsid w:val="003B43E8"/>
    <w:rsid w:val="003B4854"/>
    <w:rsid w:val="003B4861"/>
    <w:rsid w:val="003B5DC0"/>
    <w:rsid w:val="003B7BC9"/>
    <w:rsid w:val="003C01B5"/>
    <w:rsid w:val="003C0EF0"/>
    <w:rsid w:val="003C1153"/>
    <w:rsid w:val="003C1A6F"/>
    <w:rsid w:val="003C28B5"/>
    <w:rsid w:val="003C2F75"/>
    <w:rsid w:val="003C37F1"/>
    <w:rsid w:val="003C3E8A"/>
    <w:rsid w:val="003C4880"/>
    <w:rsid w:val="003C514C"/>
    <w:rsid w:val="003D1CCB"/>
    <w:rsid w:val="003D383A"/>
    <w:rsid w:val="003D4391"/>
    <w:rsid w:val="003D563E"/>
    <w:rsid w:val="003D6092"/>
    <w:rsid w:val="003D6F12"/>
    <w:rsid w:val="003E28A8"/>
    <w:rsid w:val="003E4E0D"/>
    <w:rsid w:val="003F2482"/>
    <w:rsid w:val="003F3784"/>
    <w:rsid w:val="003F4593"/>
    <w:rsid w:val="003F4CF2"/>
    <w:rsid w:val="003F50E8"/>
    <w:rsid w:val="003F605B"/>
    <w:rsid w:val="003F633C"/>
    <w:rsid w:val="003F6A8D"/>
    <w:rsid w:val="00401E43"/>
    <w:rsid w:val="00402DFB"/>
    <w:rsid w:val="00403E3D"/>
    <w:rsid w:val="004046AD"/>
    <w:rsid w:val="00404D93"/>
    <w:rsid w:val="00405583"/>
    <w:rsid w:val="00405600"/>
    <w:rsid w:val="004122BB"/>
    <w:rsid w:val="00412E02"/>
    <w:rsid w:val="004141B5"/>
    <w:rsid w:val="004158A4"/>
    <w:rsid w:val="00415E0E"/>
    <w:rsid w:val="00417C9C"/>
    <w:rsid w:val="004211FB"/>
    <w:rsid w:val="00422763"/>
    <w:rsid w:val="004237D1"/>
    <w:rsid w:val="00423AFB"/>
    <w:rsid w:val="00425248"/>
    <w:rsid w:val="00425AF1"/>
    <w:rsid w:val="00427142"/>
    <w:rsid w:val="00433611"/>
    <w:rsid w:val="004345B0"/>
    <w:rsid w:val="00435722"/>
    <w:rsid w:val="00435884"/>
    <w:rsid w:val="00436110"/>
    <w:rsid w:val="0043701A"/>
    <w:rsid w:val="0043720F"/>
    <w:rsid w:val="004376A3"/>
    <w:rsid w:val="004400CA"/>
    <w:rsid w:val="00440F75"/>
    <w:rsid w:val="00441811"/>
    <w:rsid w:val="00441FA8"/>
    <w:rsid w:val="00442529"/>
    <w:rsid w:val="00442AC5"/>
    <w:rsid w:val="00445F25"/>
    <w:rsid w:val="004468E5"/>
    <w:rsid w:val="00450A64"/>
    <w:rsid w:val="0045100D"/>
    <w:rsid w:val="004517E9"/>
    <w:rsid w:val="00452439"/>
    <w:rsid w:val="00452812"/>
    <w:rsid w:val="00453A8B"/>
    <w:rsid w:val="0045514A"/>
    <w:rsid w:val="00455D81"/>
    <w:rsid w:val="00460469"/>
    <w:rsid w:val="00460774"/>
    <w:rsid w:val="0046186F"/>
    <w:rsid w:val="00461BE1"/>
    <w:rsid w:val="0046482B"/>
    <w:rsid w:val="00464AD9"/>
    <w:rsid w:val="004657A2"/>
    <w:rsid w:val="00466E3C"/>
    <w:rsid w:val="00467005"/>
    <w:rsid w:val="00467D53"/>
    <w:rsid w:val="00467E12"/>
    <w:rsid w:val="004702BD"/>
    <w:rsid w:val="00472FE4"/>
    <w:rsid w:val="00473E11"/>
    <w:rsid w:val="00475222"/>
    <w:rsid w:val="004759D7"/>
    <w:rsid w:val="00476490"/>
    <w:rsid w:val="004766CA"/>
    <w:rsid w:val="00477916"/>
    <w:rsid w:val="00477CFA"/>
    <w:rsid w:val="004801C9"/>
    <w:rsid w:val="00481225"/>
    <w:rsid w:val="00481BDB"/>
    <w:rsid w:val="004825A5"/>
    <w:rsid w:val="00482F03"/>
    <w:rsid w:val="00484024"/>
    <w:rsid w:val="0048415D"/>
    <w:rsid w:val="00484491"/>
    <w:rsid w:val="00485568"/>
    <w:rsid w:val="00486AD4"/>
    <w:rsid w:val="00487F68"/>
    <w:rsid w:val="00490300"/>
    <w:rsid w:val="004910FA"/>
    <w:rsid w:val="004942DE"/>
    <w:rsid w:val="00494E16"/>
    <w:rsid w:val="00496E3F"/>
    <w:rsid w:val="00497E6B"/>
    <w:rsid w:val="004A0696"/>
    <w:rsid w:val="004A2814"/>
    <w:rsid w:val="004A2F72"/>
    <w:rsid w:val="004A3003"/>
    <w:rsid w:val="004A3B2A"/>
    <w:rsid w:val="004A6B83"/>
    <w:rsid w:val="004A6C3C"/>
    <w:rsid w:val="004A6C89"/>
    <w:rsid w:val="004B071A"/>
    <w:rsid w:val="004B08AF"/>
    <w:rsid w:val="004B0A49"/>
    <w:rsid w:val="004B1DD2"/>
    <w:rsid w:val="004B2EB1"/>
    <w:rsid w:val="004B383E"/>
    <w:rsid w:val="004B584D"/>
    <w:rsid w:val="004B768A"/>
    <w:rsid w:val="004C2C9B"/>
    <w:rsid w:val="004C2E70"/>
    <w:rsid w:val="004D0392"/>
    <w:rsid w:val="004D1D3C"/>
    <w:rsid w:val="004D2FC3"/>
    <w:rsid w:val="004D48B7"/>
    <w:rsid w:val="004D63ED"/>
    <w:rsid w:val="004D6818"/>
    <w:rsid w:val="004D7BE6"/>
    <w:rsid w:val="004E1B0A"/>
    <w:rsid w:val="004E2967"/>
    <w:rsid w:val="004E3221"/>
    <w:rsid w:val="004E5E0D"/>
    <w:rsid w:val="004E6965"/>
    <w:rsid w:val="004E715B"/>
    <w:rsid w:val="004E75A8"/>
    <w:rsid w:val="004F06DA"/>
    <w:rsid w:val="004F1ABA"/>
    <w:rsid w:val="004F2E4A"/>
    <w:rsid w:val="004F307C"/>
    <w:rsid w:val="004F3724"/>
    <w:rsid w:val="004F570E"/>
    <w:rsid w:val="004F6455"/>
    <w:rsid w:val="004F66B2"/>
    <w:rsid w:val="004F66D3"/>
    <w:rsid w:val="004F7C35"/>
    <w:rsid w:val="00500458"/>
    <w:rsid w:val="00500BFA"/>
    <w:rsid w:val="00500CEC"/>
    <w:rsid w:val="00500E41"/>
    <w:rsid w:val="005013FD"/>
    <w:rsid w:val="00501423"/>
    <w:rsid w:val="00502B69"/>
    <w:rsid w:val="00504388"/>
    <w:rsid w:val="00506D73"/>
    <w:rsid w:val="005118E5"/>
    <w:rsid w:val="00512EDC"/>
    <w:rsid w:val="00515528"/>
    <w:rsid w:val="0051669E"/>
    <w:rsid w:val="0051674A"/>
    <w:rsid w:val="005230E6"/>
    <w:rsid w:val="005237B8"/>
    <w:rsid w:val="005250A1"/>
    <w:rsid w:val="0052621C"/>
    <w:rsid w:val="00526CC0"/>
    <w:rsid w:val="00526D7E"/>
    <w:rsid w:val="0053005C"/>
    <w:rsid w:val="00532BED"/>
    <w:rsid w:val="005346F0"/>
    <w:rsid w:val="00535F7B"/>
    <w:rsid w:val="00536C94"/>
    <w:rsid w:val="00537645"/>
    <w:rsid w:val="005406F8"/>
    <w:rsid w:val="00542AF3"/>
    <w:rsid w:val="0054443B"/>
    <w:rsid w:val="00545B0C"/>
    <w:rsid w:val="00546A08"/>
    <w:rsid w:val="00546BC0"/>
    <w:rsid w:val="0055019D"/>
    <w:rsid w:val="0055275B"/>
    <w:rsid w:val="005529B2"/>
    <w:rsid w:val="00552F47"/>
    <w:rsid w:val="00553020"/>
    <w:rsid w:val="00553D94"/>
    <w:rsid w:val="00554089"/>
    <w:rsid w:val="00554B08"/>
    <w:rsid w:val="005552C5"/>
    <w:rsid w:val="00560E10"/>
    <w:rsid w:val="0056141C"/>
    <w:rsid w:val="0056220C"/>
    <w:rsid w:val="00565126"/>
    <w:rsid w:val="00567282"/>
    <w:rsid w:val="00567789"/>
    <w:rsid w:val="00567E6E"/>
    <w:rsid w:val="0057025E"/>
    <w:rsid w:val="00572815"/>
    <w:rsid w:val="005738CF"/>
    <w:rsid w:val="00577BF0"/>
    <w:rsid w:val="0058134E"/>
    <w:rsid w:val="00581C29"/>
    <w:rsid w:val="00582105"/>
    <w:rsid w:val="00582E5B"/>
    <w:rsid w:val="00586A8D"/>
    <w:rsid w:val="00587272"/>
    <w:rsid w:val="0058756C"/>
    <w:rsid w:val="005900C5"/>
    <w:rsid w:val="005921FC"/>
    <w:rsid w:val="0059381B"/>
    <w:rsid w:val="005945F9"/>
    <w:rsid w:val="00594ED1"/>
    <w:rsid w:val="005958F4"/>
    <w:rsid w:val="00597908"/>
    <w:rsid w:val="005A192B"/>
    <w:rsid w:val="005A1B3C"/>
    <w:rsid w:val="005A2906"/>
    <w:rsid w:val="005A304C"/>
    <w:rsid w:val="005A33D9"/>
    <w:rsid w:val="005A5731"/>
    <w:rsid w:val="005A709E"/>
    <w:rsid w:val="005B105C"/>
    <w:rsid w:val="005B3E3C"/>
    <w:rsid w:val="005B573D"/>
    <w:rsid w:val="005C22D1"/>
    <w:rsid w:val="005C351B"/>
    <w:rsid w:val="005C3A82"/>
    <w:rsid w:val="005C3D76"/>
    <w:rsid w:val="005C533D"/>
    <w:rsid w:val="005C5396"/>
    <w:rsid w:val="005C53F0"/>
    <w:rsid w:val="005C66C6"/>
    <w:rsid w:val="005C7540"/>
    <w:rsid w:val="005D0C52"/>
    <w:rsid w:val="005D1330"/>
    <w:rsid w:val="005D1FAD"/>
    <w:rsid w:val="005D2019"/>
    <w:rsid w:val="005D2087"/>
    <w:rsid w:val="005D2713"/>
    <w:rsid w:val="005D2EF7"/>
    <w:rsid w:val="005D5D17"/>
    <w:rsid w:val="005E02AA"/>
    <w:rsid w:val="005E0B3E"/>
    <w:rsid w:val="005E209A"/>
    <w:rsid w:val="005E2ACD"/>
    <w:rsid w:val="005E2C13"/>
    <w:rsid w:val="005E3CA0"/>
    <w:rsid w:val="005E437D"/>
    <w:rsid w:val="005E4417"/>
    <w:rsid w:val="005E4F01"/>
    <w:rsid w:val="005E63D7"/>
    <w:rsid w:val="005E7E09"/>
    <w:rsid w:val="005F015F"/>
    <w:rsid w:val="005F0363"/>
    <w:rsid w:val="005F0E0E"/>
    <w:rsid w:val="005F55AC"/>
    <w:rsid w:val="005F6E7E"/>
    <w:rsid w:val="005F7C8D"/>
    <w:rsid w:val="0060283A"/>
    <w:rsid w:val="00604E4E"/>
    <w:rsid w:val="0060582B"/>
    <w:rsid w:val="00605911"/>
    <w:rsid w:val="0060659B"/>
    <w:rsid w:val="00606719"/>
    <w:rsid w:val="006069CC"/>
    <w:rsid w:val="00607B7F"/>
    <w:rsid w:val="00610487"/>
    <w:rsid w:val="006145ED"/>
    <w:rsid w:val="006162E8"/>
    <w:rsid w:val="00617873"/>
    <w:rsid w:val="00617B98"/>
    <w:rsid w:val="006200AF"/>
    <w:rsid w:val="0062045C"/>
    <w:rsid w:val="00620651"/>
    <w:rsid w:val="00620BE0"/>
    <w:rsid w:val="00620C38"/>
    <w:rsid w:val="006217A1"/>
    <w:rsid w:val="00621A91"/>
    <w:rsid w:val="006227E2"/>
    <w:rsid w:val="006228AD"/>
    <w:rsid w:val="006230FB"/>
    <w:rsid w:val="0062331E"/>
    <w:rsid w:val="006247A0"/>
    <w:rsid w:val="00624945"/>
    <w:rsid w:val="00626659"/>
    <w:rsid w:val="00626816"/>
    <w:rsid w:val="00626943"/>
    <w:rsid w:val="00626FE3"/>
    <w:rsid w:val="00627AFE"/>
    <w:rsid w:val="00627B94"/>
    <w:rsid w:val="00627BC0"/>
    <w:rsid w:val="00630873"/>
    <w:rsid w:val="00631932"/>
    <w:rsid w:val="006320ED"/>
    <w:rsid w:val="00632213"/>
    <w:rsid w:val="0063319D"/>
    <w:rsid w:val="006351CF"/>
    <w:rsid w:val="00635DD2"/>
    <w:rsid w:val="006364B4"/>
    <w:rsid w:val="00636EBA"/>
    <w:rsid w:val="00637634"/>
    <w:rsid w:val="00637B5E"/>
    <w:rsid w:val="00637E34"/>
    <w:rsid w:val="006408D1"/>
    <w:rsid w:val="006418F0"/>
    <w:rsid w:val="00642AD2"/>
    <w:rsid w:val="006438A7"/>
    <w:rsid w:val="00645077"/>
    <w:rsid w:val="006468D0"/>
    <w:rsid w:val="00646AC0"/>
    <w:rsid w:val="00647740"/>
    <w:rsid w:val="00647CFD"/>
    <w:rsid w:val="00647D18"/>
    <w:rsid w:val="00650B62"/>
    <w:rsid w:val="006531CB"/>
    <w:rsid w:val="0065342A"/>
    <w:rsid w:val="0065576D"/>
    <w:rsid w:val="0065629F"/>
    <w:rsid w:val="00656C70"/>
    <w:rsid w:val="00656EB0"/>
    <w:rsid w:val="0065722C"/>
    <w:rsid w:val="00657A92"/>
    <w:rsid w:val="006617D5"/>
    <w:rsid w:val="00661A71"/>
    <w:rsid w:val="00661E22"/>
    <w:rsid w:val="00666AAD"/>
    <w:rsid w:val="00670E56"/>
    <w:rsid w:val="006727C3"/>
    <w:rsid w:val="00676130"/>
    <w:rsid w:val="0067678C"/>
    <w:rsid w:val="00676A0E"/>
    <w:rsid w:val="00676E12"/>
    <w:rsid w:val="00677D3B"/>
    <w:rsid w:val="00677D92"/>
    <w:rsid w:val="00677E33"/>
    <w:rsid w:val="00682C64"/>
    <w:rsid w:val="00687F2B"/>
    <w:rsid w:val="006912B1"/>
    <w:rsid w:val="00692F99"/>
    <w:rsid w:val="006931B4"/>
    <w:rsid w:val="00696808"/>
    <w:rsid w:val="006A05AE"/>
    <w:rsid w:val="006A05BF"/>
    <w:rsid w:val="006A1073"/>
    <w:rsid w:val="006A139F"/>
    <w:rsid w:val="006A20B9"/>
    <w:rsid w:val="006A3C3E"/>
    <w:rsid w:val="006A4DB5"/>
    <w:rsid w:val="006A70F4"/>
    <w:rsid w:val="006A7FDB"/>
    <w:rsid w:val="006B2B60"/>
    <w:rsid w:val="006B3199"/>
    <w:rsid w:val="006B32CD"/>
    <w:rsid w:val="006B4606"/>
    <w:rsid w:val="006B54E6"/>
    <w:rsid w:val="006B73D1"/>
    <w:rsid w:val="006B75C3"/>
    <w:rsid w:val="006C03DB"/>
    <w:rsid w:val="006C0E43"/>
    <w:rsid w:val="006C15F5"/>
    <w:rsid w:val="006C1881"/>
    <w:rsid w:val="006C1C8E"/>
    <w:rsid w:val="006C1C97"/>
    <w:rsid w:val="006C3F59"/>
    <w:rsid w:val="006C4310"/>
    <w:rsid w:val="006C667D"/>
    <w:rsid w:val="006C688F"/>
    <w:rsid w:val="006C6A38"/>
    <w:rsid w:val="006D069B"/>
    <w:rsid w:val="006D06FF"/>
    <w:rsid w:val="006D1050"/>
    <w:rsid w:val="006D14D0"/>
    <w:rsid w:val="006D1A7E"/>
    <w:rsid w:val="006D3DE4"/>
    <w:rsid w:val="006D4284"/>
    <w:rsid w:val="006D6F2D"/>
    <w:rsid w:val="006E073C"/>
    <w:rsid w:val="006E1E90"/>
    <w:rsid w:val="006E293C"/>
    <w:rsid w:val="006E30AA"/>
    <w:rsid w:val="006E4995"/>
    <w:rsid w:val="006E4F9D"/>
    <w:rsid w:val="006E7537"/>
    <w:rsid w:val="006E7555"/>
    <w:rsid w:val="006F31A4"/>
    <w:rsid w:val="006F3614"/>
    <w:rsid w:val="006F3B2B"/>
    <w:rsid w:val="006F3DBC"/>
    <w:rsid w:val="006F6BCC"/>
    <w:rsid w:val="006F76E0"/>
    <w:rsid w:val="0070067C"/>
    <w:rsid w:val="00701753"/>
    <w:rsid w:val="00701EF0"/>
    <w:rsid w:val="0070234A"/>
    <w:rsid w:val="00702B15"/>
    <w:rsid w:val="007052CF"/>
    <w:rsid w:val="00705757"/>
    <w:rsid w:val="0070589F"/>
    <w:rsid w:val="00705EF9"/>
    <w:rsid w:val="007064C8"/>
    <w:rsid w:val="00706B70"/>
    <w:rsid w:val="007108C8"/>
    <w:rsid w:val="00711C37"/>
    <w:rsid w:val="0071590B"/>
    <w:rsid w:val="00720D96"/>
    <w:rsid w:val="00721134"/>
    <w:rsid w:val="00721B45"/>
    <w:rsid w:val="00722295"/>
    <w:rsid w:val="007224B6"/>
    <w:rsid w:val="0072468F"/>
    <w:rsid w:val="00724FA4"/>
    <w:rsid w:val="007264F5"/>
    <w:rsid w:val="007303ED"/>
    <w:rsid w:val="007323B7"/>
    <w:rsid w:val="00733A03"/>
    <w:rsid w:val="0073540D"/>
    <w:rsid w:val="00735786"/>
    <w:rsid w:val="00736ACA"/>
    <w:rsid w:val="00742059"/>
    <w:rsid w:val="0074337F"/>
    <w:rsid w:val="00743737"/>
    <w:rsid w:val="00743DA9"/>
    <w:rsid w:val="00744055"/>
    <w:rsid w:val="00746297"/>
    <w:rsid w:val="00750D15"/>
    <w:rsid w:val="00752B1B"/>
    <w:rsid w:val="00753905"/>
    <w:rsid w:val="00757197"/>
    <w:rsid w:val="0076184F"/>
    <w:rsid w:val="00762863"/>
    <w:rsid w:val="0076295C"/>
    <w:rsid w:val="00762E8B"/>
    <w:rsid w:val="00763F11"/>
    <w:rsid w:val="007647A4"/>
    <w:rsid w:val="007653E8"/>
    <w:rsid w:val="00767431"/>
    <w:rsid w:val="00772825"/>
    <w:rsid w:val="0077599B"/>
    <w:rsid w:val="00775F4C"/>
    <w:rsid w:val="00776245"/>
    <w:rsid w:val="007771C1"/>
    <w:rsid w:val="007826DB"/>
    <w:rsid w:val="00784098"/>
    <w:rsid w:val="00785346"/>
    <w:rsid w:val="00785A26"/>
    <w:rsid w:val="007876DA"/>
    <w:rsid w:val="00787F16"/>
    <w:rsid w:val="007927DE"/>
    <w:rsid w:val="0079300A"/>
    <w:rsid w:val="00793269"/>
    <w:rsid w:val="007936DC"/>
    <w:rsid w:val="007941B5"/>
    <w:rsid w:val="00797AD4"/>
    <w:rsid w:val="007A0365"/>
    <w:rsid w:val="007A09C8"/>
    <w:rsid w:val="007A1CE4"/>
    <w:rsid w:val="007A21AA"/>
    <w:rsid w:val="007A2823"/>
    <w:rsid w:val="007A3A0C"/>
    <w:rsid w:val="007A787F"/>
    <w:rsid w:val="007B009B"/>
    <w:rsid w:val="007B13AC"/>
    <w:rsid w:val="007B3D11"/>
    <w:rsid w:val="007B4319"/>
    <w:rsid w:val="007C1EF8"/>
    <w:rsid w:val="007C3E3A"/>
    <w:rsid w:val="007C755C"/>
    <w:rsid w:val="007D0608"/>
    <w:rsid w:val="007D0D2B"/>
    <w:rsid w:val="007D0E8B"/>
    <w:rsid w:val="007D125E"/>
    <w:rsid w:val="007D2B8B"/>
    <w:rsid w:val="007D4328"/>
    <w:rsid w:val="007D4492"/>
    <w:rsid w:val="007D6295"/>
    <w:rsid w:val="007D6328"/>
    <w:rsid w:val="007D73F7"/>
    <w:rsid w:val="007D7772"/>
    <w:rsid w:val="007E04F5"/>
    <w:rsid w:val="007E09F1"/>
    <w:rsid w:val="007E15A7"/>
    <w:rsid w:val="007E3EAB"/>
    <w:rsid w:val="007E4B71"/>
    <w:rsid w:val="007E55C9"/>
    <w:rsid w:val="007E567F"/>
    <w:rsid w:val="007E63D1"/>
    <w:rsid w:val="007E6779"/>
    <w:rsid w:val="007F17D4"/>
    <w:rsid w:val="007F206C"/>
    <w:rsid w:val="007F2790"/>
    <w:rsid w:val="007F3236"/>
    <w:rsid w:val="007F50DD"/>
    <w:rsid w:val="007F7300"/>
    <w:rsid w:val="007F7592"/>
    <w:rsid w:val="007F76E8"/>
    <w:rsid w:val="0080046E"/>
    <w:rsid w:val="008035B3"/>
    <w:rsid w:val="00803DB6"/>
    <w:rsid w:val="00803E67"/>
    <w:rsid w:val="00806AB1"/>
    <w:rsid w:val="00810402"/>
    <w:rsid w:val="008126B7"/>
    <w:rsid w:val="00812EDE"/>
    <w:rsid w:val="00813E28"/>
    <w:rsid w:val="00814577"/>
    <w:rsid w:val="00815519"/>
    <w:rsid w:val="00815A12"/>
    <w:rsid w:val="00815C50"/>
    <w:rsid w:val="00817611"/>
    <w:rsid w:val="008213B0"/>
    <w:rsid w:val="00821E80"/>
    <w:rsid w:val="008221D5"/>
    <w:rsid w:val="008222F2"/>
    <w:rsid w:val="00822D7F"/>
    <w:rsid w:val="00823D8E"/>
    <w:rsid w:val="008258CA"/>
    <w:rsid w:val="00831F93"/>
    <w:rsid w:val="0083365A"/>
    <w:rsid w:val="00834FD6"/>
    <w:rsid w:val="00835E41"/>
    <w:rsid w:val="0083651A"/>
    <w:rsid w:val="00836A20"/>
    <w:rsid w:val="008377E6"/>
    <w:rsid w:val="00842270"/>
    <w:rsid w:val="00842B15"/>
    <w:rsid w:val="00842C14"/>
    <w:rsid w:val="00843D4F"/>
    <w:rsid w:val="00845A1B"/>
    <w:rsid w:val="0084740B"/>
    <w:rsid w:val="00847CB0"/>
    <w:rsid w:val="008511B6"/>
    <w:rsid w:val="00852BA7"/>
    <w:rsid w:val="00854592"/>
    <w:rsid w:val="008560B0"/>
    <w:rsid w:val="008563D2"/>
    <w:rsid w:val="00856559"/>
    <w:rsid w:val="00860E2B"/>
    <w:rsid w:val="00862DB1"/>
    <w:rsid w:val="00862EEB"/>
    <w:rsid w:val="008635DE"/>
    <w:rsid w:val="008649CE"/>
    <w:rsid w:val="00864BB1"/>
    <w:rsid w:val="0086570F"/>
    <w:rsid w:val="0086595C"/>
    <w:rsid w:val="0086779D"/>
    <w:rsid w:val="008704ED"/>
    <w:rsid w:val="00870C67"/>
    <w:rsid w:val="0087377D"/>
    <w:rsid w:val="00876FE7"/>
    <w:rsid w:val="008774BE"/>
    <w:rsid w:val="00877BCD"/>
    <w:rsid w:val="00880945"/>
    <w:rsid w:val="00881E8D"/>
    <w:rsid w:val="008829E1"/>
    <w:rsid w:val="0088353D"/>
    <w:rsid w:val="00883DD1"/>
    <w:rsid w:val="00885C53"/>
    <w:rsid w:val="00887FA7"/>
    <w:rsid w:val="008902E4"/>
    <w:rsid w:val="008911F9"/>
    <w:rsid w:val="00892067"/>
    <w:rsid w:val="00892912"/>
    <w:rsid w:val="00893B2A"/>
    <w:rsid w:val="00893B38"/>
    <w:rsid w:val="00893F92"/>
    <w:rsid w:val="008961B1"/>
    <w:rsid w:val="0089710E"/>
    <w:rsid w:val="008974FC"/>
    <w:rsid w:val="00897E17"/>
    <w:rsid w:val="00897F1E"/>
    <w:rsid w:val="008A2538"/>
    <w:rsid w:val="008A3219"/>
    <w:rsid w:val="008A34BD"/>
    <w:rsid w:val="008A3BFE"/>
    <w:rsid w:val="008A67F0"/>
    <w:rsid w:val="008A7D48"/>
    <w:rsid w:val="008B0AD4"/>
    <w:rsid w:val="008B110A"/>
    <w:rsid w:val="008B29C8"/>
    <w:rsid w:val="008B5F8B"/>
    <w:rsid w:val="008B6BA9"/>
    <w:rsid w:val="008C20C3"/>
    <w:rsid w:val="008C2926"/>
    <w:rsid w:val="008C2F56"/>
    <w:rsid w:val="008C30EC"/>
    <w:rsid w:val="008C34EE"/>
    <w:rsid w:val="008C6406"/>
    <w:rsid w:val="008C6B8B"/>
    <w:rsid w:val="008C76F2"/>
    <w:rsid w:val="008D170B"/>
    <w:rsid w:val="008D19FE"/>
    <w:rsid w:val="008D2002"/>
    <w:rsid w:val="008D317F"/>
    <w:rsid w:val="008D4F46"/>
    <w:rsid w:val="008D4FAD"/>
    <w:rsid w:val="008D56AC"/>
    <w:rsid w:val="008D655E"/>
    <w:rsid w:val="008D6A20"/>
    <w:rsid w:val="008E04F7"/>
    <w:rsid w:val="008E267D"/>
    <w:rsid w:val="008E28D0"/>
    <w:rsid w:val="008E2B00"/>
    <w:rsid w:val="008E2B2D"/>
    <w:rsid w:val="008E39B8"/>
    <w:rsid w:val="008E3D90"/>
    <w:rsid w:val="008E54D6"/>
    <w:rsid w:val="008E76EE"/>
    <w:rsid w:val="008F3C5A"/>
    <w:rsid w:val="008F3DA0"/>
    <w:rsid w:val="008F3F6C"/>
    <w:rsid w:val="008F5A52"/>
    <w:rsid w:val="008F68EA"/>
    <w:rsid w:val="00900375"/>
    <w:rsid w:val="009006F2"/>
    <w:rsid w:val="00907DAA"/>
    <w:rsid w:val="009124A8"/>
    <w:rsid w:val="00912A00"/>
    <w:rsid w:val="00914239"/>
    <w:rsid w:val="009168CE"/>
    <w:rsid w:val="00916BF4"/>
    <w:rsid w:val="0092067B"/>
    <w:rsid w:val="00920BF6"/>
    <w:rsid w:val="00924A81"/>
    <w:rsid w:val="00925496"/>
    <w:rsid w:val="00933A29"/>
    <w:rsid w:val="00933B17"/>
    <w:rsid w:val="00934470"/>
    <w:rsid w:val="009350B0"/>
    <w:rsid w:val="009353C9"/>
    <w:rsid w:val="00936700"/>
    <w:rsid w:val="00937F0D"/>
    <w:rsid w:val="00937F41"/>
    <w:rsid w:val="00941DB1"/>
    <w:rsid w:val="00950765"/>
    <w:rsid w:val="00951775"/>
    <w:rsid w:val="00952B23"/>
    <w:rsid w:val="0095591C"/>
    <w:rsid w:val="00955CF5"/>
    <w:rsid w:val="00956B5B"/>
    <w:rsid w:val="00960F6E"/>
    <w:rsid w:val="0096198E"/>
    <w:rsid w:val="009623DC"/>
    <w:rsid w:val="00963887"/>
    <w:rsid w:val="00963E11"/>
    <w:rsid w:val="00966934"/>
    <w:rsid w:val="009669DA"/>
    <w:rsid w:val="0097168C"/>
    <w:rsid w:val="0097272B"/>
    <w:rsid w:val="009736CD"/>
    <w:rsid w:val="009764DA"/>
    <w:rsid w:val="00980930"/>
    <w:rsid w:val="00980D8C"/>
    <w:rsid w:val="00980F37"/>
    <w:rsid w:val="00981624"/>
    <w:rsid w:val="00981C99"/>
    <w:rsid w:val="00982FF3"/>
    <w:rsid w:val="00983B2D"/>
    <w:rsid w:val="00985C66"/>
    <w:rsid w:val="00986A0E"/>
    <w:rsid w:val="0099576D"/>
    <w:rsid w:val="0099699E"/>
    <w:rsid w:val="009A1AEF"/>
    <w:rsid w:val="009A22AF"/>
    <w:rsid w:val="009A3712"/>
    <w:rsid w:val="009A4E2A"/>
    <w:rsid w:val="009A7162"/>
    <w:rsid w:val="009A72F4"/>
    <w:rsid w:val="009A76D0"/>
    <w:rsid w:val="009B2961"/>
    <w:rsid w:val="009B2AF2"/>
    <w:rsid w:val="009B2BBE"/>
    <w:rsid w:val="009B4637"/>
    <w:rsid w:val="009B4F2D"/>
    <w:rsid w:val="009B5142"/>
    <w:rsid w:val="009B5518"/>
    <w:rsid w:val="009B5A64"/>
    <w:rsid w:val="009B5ABB"/>
    <w:rsid w:val="009B697A"/>
    <w:rsid w:val="009C0D70"/>
    <w:rsid w:val="009C4A62"/>
    <w:rsid w:val="009C4B21"/>
    <w:rsid w:val="009C508F"/>
    <w:rsid w:val="009C51B1"/>
    <w:rsid w:val="009C6616"/>
    <w:rsid w:val="009C71A2"/>
    <w:rsid w:val="009C7337"/>
    <w:rsid w:val="009D0A05"/>
    <w:rsid w:val="009D2A52"/>
    <w:rsid w:val="009D3621"/>
    <w:rsid w:val="009D41E2"/>
    <w:rsid w:val="009D4D39"/>
    <w:rsid w:val="009D74D2"/>
    <w:rsid w:val="009E07F5"/>
    <w:rsid w:val="009E0A0F"/>
    <w:rsid w:val="009E6DB4"/>
    <w:rsid w:val="009F0165"/>
    <w:rsid w:val="009F2420"/>
    <w:rsid w:val="009F35FA"/>
    <w:rsid w:val="009F378F"/>
    <w:rsid w:val="009F4476"/>
    <w:rsid w:val="009F686A"/>
    <w:rsid w:val="00A0032F"/>
    <w:rsid w:val="00A012C3"/>
    <w:rsid w:val="00A036B3"/>
    <w:rsid w:val="00A04704"/>
    <w:rsid w:val="00A05603"/>
    <w:rsid w:val="00A1015D"/>
    <w:rsid w:val="00A1177A"/>
    <w:rsid w:val="00A12511"/>
    <w:rsid w:val="00A1343C"/>
    <w:rsid w:val="00A140A0"/>
    <w:rsid w:val="00A153F8"/>
    <w:rsid w:val="00A1593F"/>
    <w:rsid w:val="00A20492"/>
    <w:rsid w:val="00A21F47"/>
    <w:rsid w:val="00A2203F"/>
    <w:rsid w:val="00A23AE6"/>
    <w:rsid w:val="00A2519B"/>
    <w:rsid w:val="00A266CF"/>
    <w:rsid w:val="00A26E9C"/>
    <w:rsid w:val="00A312EF"/>
    <w:rsid w:val="00A31AD1"/>
    <w:rsid w:val="00A31E5A"/>
    <w:rsid w:val="00A344E1"/>
    <w:rsid w:val="00A34D7B"/>
    <w:rsid w:val="00A37136"/>
    <w:rsid w:val="00A37B68"/>
    <w:rsid w:val="00A408B9"/>
    <w:rsid w:val="00A40B67"/>
    <w:rsid w:val="00A41A1B"/>
    <w:rsid w:val="00A43440"/>
    <w:rsid w:val="00A44ED5"/>
    <w:rsid w:val="00A456D9"/>
    <w:rsid w:val="00A45E34"/>
    <w:rsid w:val="00A463CD"/>
    <w:rsid w:val="00A469AB"/>
    <w:rsid w:val="00A518D9"/>
    <w:rsid w:val="00A51A56"/>
    <w:rsid w:val="00A5217C"/>
    <w:rsid w:val="00A5321B"/>
    <w:rsid w:val="00A5454E"/>
    <w:rsid w:val="00A54CBC"/>
    <w:rsid w:val="00A56C7E"/>
    <w:rsid w:val="00A5773A"/>
    <w:rsid w:val="00A6023D"/>
    <w:rsid w:val="00A6171B"/>
    <w:rsid w:val="00A64843"/>
    <w:rsid w:val="00A6754A"/>
    <w:rsid w:val="00A72E6F"/>
    <w:rsid w:val="00A73821"/>
    <w:rsid w:val="00A746A9"/>
    <w:rsid w:val="00A74ABF"/>
    <w:rsid w:val="00A74D70"/>
    <w:rsid w:val="00A76086"/>
    <w:rsid w:val="00A7652D"/>
    <w:rsid w:val="00A800A7"/>
    <w:rsid w:val="00A8173E"/>
    <w:rsid w:val="00A8443C"/>
    <w:rsid w:val="00A8455A"/>
    <w:rsid w:val="00A84978"/>
    <w:rsid w:val="00A862CE"/>
    <w:rsid w:val="00A90B58"/>
    <w:rsid w:val="00A915AA"/>
    <w:rsid w:val="00A935C3"/>
    <w:rsid w:val="00A96BA6"/>
    <w:rsid w:val="00A9749F"/>
    <w:rsid w:val="00AA240A"/>
    <w:rsid w:val="00AA2E18"/>
    <w:rsid w:val="00AA3889"/>
    <w:rsid w:val="00AA3AF6"/>
    <w:rsid w:val="00AA41FC"/>
    <w:rsid w:val="00AA4E0D"/>
    <w:rsid w:val="00AA4E37"/>
    <w:rsid w:val="00AA563D"/>
    <w:rsid w:val="00AA606E"/>
    <w:rsid w:val="00AB2236"/>
    <w:rsid w:val="00AB2A9E"/>
    <w:rsid w:val="00AB2AAA"/>
    <w:rsid w:val="00AB2E37"/>
    <w:rsid w:val="00AB4B9D"/>
    <w:rsid w:val="00AB7863"/>
    <w:rsid w:val="00AB7CEA"/>
    <w:rsid w:val="00AC0613"/>
    <w:rsid w:val="00AC29B5"/>
    <w:rsid w:val="00AC2CF4"/>
    <w:rsid w:val="00AC34DD"/>
    <w:rsid w:val="00AC41F5"/>
    <w:rsid w:val="00AC4416"/>
    <w:rsid w:val="00AC583E"/>
    <w:rsid w:val="00AC7984"/>
    <w:rsid w:val="00AD1FC4"/>
    <w:rsid w:val="00AD4D02"/>
    <w:rsid w:val="00AD5477"/>
    <w:rsid w:val="00AD5C2F"/>
    <w:rsid w:val="00AD649F"/>
    <w:rsid w:val="00AD6F23"/>
    <w:rsid w:val="00AE1082"/>
    <w:rsid w:val="00AE1C49"/>
    <w:rsid w:val="00AE57D7"/>
    <w:rsid w:val="00AE5C02"/>
    <w:rsid w:val="00AE68CC"/>
    <w:rsid w:val="00AE738A"/>
    <w:rsid w:val="00AF060D"/>
    <w:rsid w:val="00AF1485"/>
    <w:rsid w:val="00AF1C09"/>
    <w:rsid w:val="00AF1C5B"/>
    <w:rsid w:val="00AF224B"/>
    <w:rsid w:val="00AF3177"/>
    <w:rsid w:val="00AF3F5E"/>
    <w:rsid w:val="00AF43F2"/>
    <w:rsid w:val="00AF5BD8"/>
    <w:rsid w:val="00B0228C"/>
    <w:rsid w:val="00B024D8"/>
    <w:rsid w:val="00B043F1"/>
    <w:rsid w:val="00B069AC"/>
    <w:rsid w:val="00B06E82"/>
    <w:rsid w:val="00B07C39"/>
    <w:rsid w:val="00B101C2"/>
    <w:rsid w:val="00B121FA"/>
    <w:rsid w:val="00B12E42"/>
    <w:rsid w:val="00B131EA"/>
    <w:rsid w:val="00B133FC"/>
    <w:rsid w:val="00B13688"/>
    <w:rsid w:val="00B13FE4"/>
    <w:rsid w:val="00B145F7"/>
    <w:rsid w:val="00B169C9"/>
    <w:rsid w:val="00B16A12"/>
    <w:rsid w:val="00B174A8"/>
    <w:rsid w:val="00B205D6"/>
    <w:rsid w:val="00B20E38"/>
    <w:rsid w:val="00B2173C"/>
    <w:rsid w:val="00B222D0"/>
    <w:rsid w:val="00B23211"/>
    <w:rsid w:val="00B24952"/>
    <w:rsid w:val="00B24C32"/>
    <w:rsid w:val="00B25277"/>
    <w:rsid w:val="00B31051"/>
    <w:rsid w:val="00B31DE3"/>
    <w:rsid w:val="00B32FE4"/>
    <w:rsid w:val="00B33403"/>
    <w:rsid w:val="00B34BC2"/>
    <w:rsid w:val="00B35CE2"/>
    <w:rsid w:val="00B35D2E"/>
    <w:rsid w:val="00B411C9"/>
    <w:rsid w:val="00B412F4"/>
    <w:rsid w:val="00B41331"/>
    <w:rsid w:val="00B41CD6"/>
    <w:rsid w:val="00B43189"/>
    <w:rsid w:val="00B440B5"/>
    <w:rsid w:val="00B44A16"/>
    <w:rsid w:val="00B50EE5"/>
    <w:rsid w:val="00B563F4"/>
    <w:rsid w:val="00B56502"/>
    <w:rsid w:val="00B565C9"/>
    <w:rsid w:val="00B56841"/>
    <w:rsid w:val="00B57DA0"/>
    <w:rsid w:val="00B57E93"/>
    <w:rsid w:val="00B60CF0"/>
    <w:rsid w:val="00B61750"/>
    <w:rsid w:val="00B631D2"/>
    <w:rsid w:val="00B6423A"/>
    <w:rsid w:val="00B643F6"/>
    <w:rsid w:val="00B65DC6"/>
    <w:rsid w:val="00B66858"/>
    <w:rsid w:val="00B679A7"/>
    <w:rsid w:val="00B70644"/>
    <w:rsid w:val="00B70694"/>
    <w:rsid w:val="00B70AF0"/>
    <w:rsid w:val="00B7177D"/>
    <w:rsid w:val="00B727CC"/>
    <w:rsid w:val="00B73D67"/>
    <w:rsid w:val="00B74B04"/>
    <w:rsid w:val="00B74D90"/>
    <w:rsid w:val="00B7779E"/>
    <w:rsid w:val="00B801AB"/>
    <w:rsid w:val="00B80394"/>
    <w:rsid w:val="00B80FD6"/>
    <w:rsid w:val="00B83656"/>
    <w:rsid w:val="00B8397E"/>
    <w:rsid w:val="00B83CC5"/>
    <w:rsid w:val="00B85769"/>
    <w:rsid w:val="00B85EDE"/>
    <w:rsid w:val="00B87869"/>
    <w:rsid w:val="00B87B92"/>
    <w:rsid w:val="00B90F82"/>
    <w:rsid w:val="00B948DD"/>
    <w:rsid w:val="00B95AA9"/>
    <w:rsid w:val="00B96591"/>
    <w:rsid w:val="00B96972"/>
    <w:rsid w:val="00B97D3A"/>
    <w:rsid w:val="00BA30FA"/>
    <w:rsid w:val="00BA3B13"/>
    <w:rsid w:val="00BA4215"/>
    <w:rsid w:val="00BA4507"/>
    <w:rsid w:val="00BB061B"/>
    <w:rsid w:val="00BB25E0"/>
    <w:rsid w:val="00BB3094"/>
    <w:rsid w:val="00BB4135"/>
    <w:rsid w:val="00BB5112"/>
    <w:rsid w:val="00BB6C77"/>
    <w:rsid w:val="00BB7B72"/>
    <w:rsid w:val="00BC01DC"/>
    <w:rsid w:val="00BC1428"/>
    <w:rsid w:val="00BC1B19"/>
    <w:rsid w:val="00BC27A9"/>
    <w:rsid w:val="00BC5BF0"/>
    <w:rsid w:val="00BC6B7F"/>
    <w:rsid w:val="00BD1FA5"/>
    <w:rsid w:val="00BD572A"/>
    <w:rsid w:val="00BD57AB"/>
    <w:rsid w:val="00BD7338"/>
    <w:rsid w:val="00BD7856"/>
    <w:rsid w:val="00BD7C6C"/>
    <w:rsid w:val="00BE264F"/>
    <w:rsid w:val="00BE2C38"/>
    <w:rsid w:val="00BE34C9"/>
    <w:rsid w:val="00BE64A0"/>
    <w:rsid w:val="00BE6BE9"/>
    <w:rsid w:val="00BE7362"/>
    <w:rsid w:val="00BF03E9"/>
    <w:rsid w:val="00BF0F37"/>
    <w:rsid w:val="00BF2349"/>
    <w:rsid w:val="00BF2FF5"/>
    <w:rsid w:val="00BF33FB"/>
    <w:rsid w:val="00BF5F87"/>
    <w:rsid w:val="00BF6AE4"/>
    <w:rsid w:val="00C00044"/>
    <w:rsid w:val="00C026FB"/>
    <w:rsid w:val="00C04A7E"/>
    <w:rsid w:val="00C05C82"/>
    <w:rsid w:val="00C07BC4"/>
    <w:rsid w:val="00C106CC"/>
    <w:rsid w:val="00C12FEE"/>
    <w:rsid w:val="00C137B8"/>
    <w:rsid w:val="00C1454C"/>
    <w:rsid w:val="00C173FC"/>
    <w:rsid w:val="00C17643"/>
    <w:rsid w:val="00C202E7"/>
    <w:rsid w:val="00C219FD"/>
    <w:rsid w:val="00C23030"/>
    <w:rsid w:val="00C23038"/>
    <w:rsid w:val="00C25374"/>
    <w:rsid w:val="00C25923"/>
    <w:rsid w:val="00C32540"/>
    <w:rsid w:val="00C3283C"/>
    <w:rsid w:val="00C33273"/>
    <w:rsid w:val="00C34E25"/>
    <w:rsid w:val="00C3706B"/>
    <w:rsid w:val="00C41CAE"/>
    <w:rsid w:val="00C42528"/>
    <w:rsid w:val="00C4402D"/>
    <w:rsid w:val="00C463AA"/>
    <w:rsid w:val="00C47BF6"/>
    <w:rsid w:val="00C52D46"/>
    <w:rsid w:val="00C533F8"/>
    <w:rsid w:val="00C53A6B"/>
    <w:rsid w:val="00C55346"/>
    <w:rsid w:val="00C55964"/>
    <w:rsid w:val="00C55AA3"/>
    <w:rsid w:val="00C57077"/>
    <w:rsid w:val="00C612A7"/>
    <w:rsid w:val="00C61B03"/>
    <w:rsid w:val="00C620F4"/>
    <w:rsid w:val="00C6317F"/>
    <w:rsid w:val="00C667A5"/>
    <w:rsid w:val="00C66957"/>
    <w:rsid w:val="00C67760"/>
    <w:rsid w:val="00C704F8"/>
    <w:rsid w:val="00C716BD"/>
    <w:rsid w:val="00C71D7F"/>
    <w:rsid w:val="00C72AF4"/>
    <w:rsid w:val="00C73883"/>
    <w:rsid w:val="00C73C4A"/>
    <w:rsid w:val="00C74CC7"/>
    <w:rsid w:val="00C74D2E"/>
    <w:rsid w:val="00C74D57"/>
    <w:rsid w:val="00C74FCD"/>
    <w:rsid w:val="00C755F3"/>
    <w:rsid w:val="00C75824"/>
    <w:rsid w:val="00C75ECB"/>
    <w:rsid w:val="00C776C1"/>
    <w:rsid w:val="00C8025C"/>
    <w:rsid w:val="00C814F9"/>
    <w:rsid w:val="00C84C4C"/>
    <w:rsid w:val="00C86289"/>
    <w:rsid w:val="00C866D7"/>
    <w:rsid w:val="00C8670B"/>
    <w:rsid w:val="00C869F2"/>
    <w:rsid w:val="00C86F1F"/>
    <w:rsid w:val="00C93E81"/>
    <w:rsid w:val="00C946E8"/>
    <w:rsid w:val="00C95758"/>
    <w:rsid w:val="00C95F9E"/>
    <w:rsid w:val="00C976C7"/>
    <w:rsid w:val="00C9776D"/>
    <w:rsid w:val="00CA014C"/>
    <w:rsid w:val="00CA2857"/>
    <w:rsid w:val="00CA2870"/>
    <w:rsid w:val="00CA2ABF"/>
    <w:rsid w:val="00CA3270"/>
    <w:rsid w:val="00CA706B"/>
    <w:rsid w:val="00CA7091"/>
    <w:rsid w:val="00CB130D"/>
    <w:rsid w:val="00CB1EE2"/>
    <w:rsid w:val="00CB28C7"/>
    <w:rsid w:val="00CB4BA4"/>
    <w:rsid w:val="00CB5EC7"/>
    <w:rsid w:val="00CB6F65"/>
    <w:rsid w:val="00CB7B2C"/>
    <w:rsid w:val="00CC051A"/>
    <w:rsid w:val="00CC1392"/>
    <w:rsid w:val="00CC16E0"/>
    <w:rsid w:val="00CC30D4"/>
    <w:rsid w:val="00CC4002"/>
    <w:rsid w:val="00CC4B29"/>
    <w:rsid w:val="00CC4DD6"/>
    <w:rsid w:val="00CC51A0"/>
    <w:rsid w:val="00CD2851"/>
    <w:rsid w:val="00CD4E72"/>
    <w:rsid w:val="00CD5DB9"/>
    <w:rsid w:val="00CD7218"/>
    <w:rsid w:val="00CE03FA"/>
    <w:rsid w:val="00CE5067"/>
    <w:rsid w:val="00CE5A0F"/>
    <w:rsid w:val="00CE6DCC"/>
    <w:rsid w:val="00CF04C5"/>
    <w:rsid w:val="00CF0C80"/>
    <w:rsid w:val="00CF1D75"/>
    <w:rsid w:val="00CF237F"/>
    <w:rsid w:val="00CF527B"/>
    <w:rsid w:val="00CF5598"/>
    <w:rsid w:val="00CF5663"/>
    <w:rsid w:val="00D00008"/>
    <w:rsid w:val="00D01441"/>
    <w:rsid w:val="00D02098"/>
    <w:rsid w:val="00D02EF7"/>
    <w:rsid w:val="00D04553"/>
    <w:rsid w:val="00D0508F"/>
    <w:rsid w:val="00D06E39"/>
    <w:rsid w:val="00D077C8"/>
    <w:rsid w:val="00D1078E"/>
    <w:rsid w:val="00D12941"/>
    <w:rsid w:val="00D14197"/>
    <w:rsid w:val="00D14C3F"/>
    <w:rsid w:val="00D15387"/>
    <w:rsid w:val="00D205D8"/>
    <w:rsid w:val="00D225D9"/>
    <w:rsid w:val="00D22DA9"/>
    <w:rsid w:val="00D23406"/>
    <w:rsid w:val="00D24344"/>
    <w:rsid w:val="00D2509C"/>
    <w:rsid w:val="00D25704"/>
    <w:rsid w:val="00D274E0"/>
    <w:rsid w:val="00D30099"/>
    <w:rsid w:val="00D32A70"/>
    <w:rsid w:val="00D34432"/>
    <w:rsid w:val="00D345AD"/>
    <w:rsid w:val="00D34853"/>
    <w:rsid w:val="00D36C91"/>
    <w:rsid w:val="00D36FA3"/>
    <w:rsid w:val="00D3705F"/>
    <w:rsid w:val="00D3758E"/>
    <w:rsid w:val="00D41A3E"/>
    <w:rsid w:val="00D421FF"/>
    <w:rsid w:val="00D42267"/>
    <w:rsid w:val="00D423CF"/>
    <w:rsid w:val="00D429A8"/>
    <w:rsid w:val="00D42CF2"/>
    <w:rsid w:val="00D4354C"/>
    <w:rsid w:val="00D43ACF"/>
    <w:rsid w:val="00D43B1D"/>
    <w:rsid w:val="00D441CE"/>
    <w:rsid w:val="00D47717"/>
    <w:rsid w:val="00D47B77"/>
    <w:rsid w:val="00D5060E"/>
    <w:rsid w:val="00D50A75"/>
    <w:rsid w:val="00D50B78"/>
    <w:rsid w:val="00D5164B"/>
    <w:rsid w:val="00D519EA"/>
    <w:rsid w:val="00D5218F"/>
    <w:rsid w:val="00D532E1"/>
    <w:rsid w:val="00D53E62"/>
    <w:rsid w:val="00D540BB"/>
    <w:rsid w:val="00D54F09"/>
    <w:rsid w:val="00D55D27"/>
    <w:rsid w:val="00D56CDB"/>
    <w:rsid w:val="00D60747"/>
    <w:rsid w:val="00D65DA8"/>
    <w:rsid w:val="00D65F14"/>
    <w:rsid w:val="00D661A9"/>
    <w:rsid w:val="00D66F06"/>
    <w:rsid w:val="00D70826"/>
    <w:rsid w:val="00D71340"/>
    <w:rsid w:val="00D71531"/>
    <w:rsid w:val="00D71798"/>
    <w:rsid w:val="00D73186"/>
    <w:rsid w:val="00D73C30"/>
    <w:rsid w:val="00D73FC3"/>
    <w:rsid w:val="00D74368"/>
    <w:rsid w:val="00D75238"/>
    <w:rsid w:val="00D7707B"/>
    <w:rsid w:val="00D77A26"/>
    <w:rsid w:val="00D80804"/>
    <w:rsid w:val="00D80E07"/>
    <w:rsid w:val="00D8167B"/>
    <w:rsid w:val="00D8378F"/>
    <w:rsid w:val="00D84EBC"/>
    <w:rsid w:val="00D87D0F"/>
    <w:rsid w:val="00D906F9"/>
    <w:rsid w:val="00D92195"/>
    <w:rsid w:val="00D9318E"/>
    <w:rsid w:val="00D93CF5"/>
    <w:rsid w:val="00D945D9"/>
    <w:rsid w:val="00D94B37"/>
    <w:rsid w:val="00D94FEE"/>
    <w:rsid w:val="00D95053"/>
    <w:rsid w:val="00D9758B"/>
    <w:rsid w:val="00D978C8"/>
    <w:rsid w:val="00DA1463"/>
    <w:rsid w:val="00DA156D"/>
    <w:rsid w:val="00DA195B"/>
    <w:rsid w:val="00DA70AA"/>
    <w:rsid w:val="00DB1FF7"/>
    <w:rsid w:val="00DB383B"/>
    <w:rsid w:val="00DB38E0"/>
    <w:rsid w:val="00DB67D4"/>
    <w:rsid w:val="00DB6EC5"/>
    <w:rsid w:val="00DB7DEE"/>
    <w:rsid w:val="00DC0D82"/>
    <w:rsid w:val="00DC13D1"/>
    <w:rsid w:val="00DC53DB"/>
    <w:rsid w:val="00DC5AA0"/>
    <w:rsid w:val="00DC64B8"/>
    <w:rsid w:val="00DC654D"/>
    <w:rsid w:val="00DC6B1F"/>
    <w:rsid w:val="00DC7103"/>
    <w:rsid w:val="00DD1C4D"/>
    <w:rsid w:val="00DD2193"/>
    <w:rsid w:val="00DD22EB"/>
    <w:rsid w:val="00DD362E"/>
    <w:rsid w:val="00DD578E"/>
    <w:rsid w:val="00DD57F6"/>
    <w:rsid w:val="00DD60CE"/>
    <w:rsid w:val="00DE100A"/>
    <w:rsid w:val="00DE17E3"/>
    <w:rsid w:val="00DE38BC"/>
    <w:rsid w:val="00DF08CA"/>
    <w:rsid w:val="00DF1260"/>
    <w:rsid w:val="00DF3DDB"/>
    <w:rsid w:val="00DF5185"/>
    <w:rsid w:val="00DF5C5B"/>
    <w:rsid w:val="00DF6302"/>
    <w:rsid w:val="00E0121E"/>
    <w:rsid w:val="00E02329"/>
    <w:rsid w:val="00E03C0F"/>
    <w:rsid w:val="00E041BA"/>
    <w:rsid w:val="00E059E1"/>
    <w:rsid w:val="00E05D29"/>
    <w:rsid w:val="00E060A2"/>
    <w:rsid w:val="00E12A19"/>
    <w:rsid w:val="00E1366C"/>
    <w:rsid w:val="00E16080"/>
    <w:rsid w:val="00E166FE"/>
    <w:rsid w:val="00E21A87"/>
    <w:rsid w:val="00E21B0D"/>
    <w:rsid w:val="00E24954"/>
    <w:rsid w:val="00E251AF"/>
    <w:rsid w:val="00E25870"/>
    <w:rsid w:val="00E258FE"/>
    <w:rsid w:val="00E25FF8"/>
    <w:rsid w:val="00E27697"/>
    <w:rsid w:val="00E2799A"/>
    <w:rsid w:val="00E27F05"/>
    <w:rsid w:val="00E32D44"/>
    <w:rsid w:val="00E33004"/>
    <w:rsid w:val="00E33104"/>
    <w:rsid w:val="00E33B44"/>
    <w:rsid w:val="00E33CFA"/>
    <w:rsid w:val="00E350C7"/>
    <w:rsid w:val="00E3574D"/>
    <w:rsid w:val="00E35BF8"/>
    <w:rsid w:val="00E360C1"/>
    <w:rsid w:val="00E36279"/>
    <w:rsid w:val="00E3652F"/>
    <w:rsid w:val="00E3714B"/>
    <w:rsid w:val="00E371E6"/>
    <w:rsid w:val="00E413BA"/>
    <w:rsid w:val="00E429EF"/>
    <w:rsid w:val="00E52E31"/>
    <w:rsid w:val="00E53A04"/>
    <w:rsid w:val="00E62416"/>
    <w:rsid w:val="00E6606C"/>
    <w:rsid w:val="00E67688"/>
    <w:rsid w:val="00E70E39"/>
    <w:rsid w:val="00E7382B"/>
    <w:rsid w:val="00E73EEA"/>
    <w:rsid w:val="00E75668"/>
    <w:rsid w:val="00E7567D"/>
    <w:rsid w:val="00E77728"/>
    <w:rsid w:val="00E77F7F"/>
    <w:rsid w:val="00E804F7"/>
    <w:rsid w:val="00E80749"/>
    <w:rsid w:val="00E81121"/>
    <w:rsid w:val="00E8185B"/>
    <w:rsid w:val="00E818CC"/>
    <w:rsid w:val="00E82714"/>
    <w:rsid w:val="00E8333A"/>
    <w:rsid w:val="00E83FE3"/>
    <w:rsid w:val="00E87F33"/>
    <w:rsid w:val="00E90DCF"/>
    <w:rsid w:val="00E934D6"/>
    <w:rsid w:val="00E939BB"/>
    <w:rsid w:val="00E93B13"/>
    <w:rsid w:val="00E95807"/>
    <w:rsid w:val="00E9624B"/>
    <w:rsid w:val="00E96D55"/>
    <w:rsid w:val="00EA1AF8"/>
    <w:rsid w:val="00EA60A6"/>
    <w:rsid w:val="00EA6A24"/>
    <w:rsid w:val="00EA769E"/>
    <w:rsid w:val="00EB01A1"/>
    <w:rsid w:val="00EB1D42"/>
    <w:rsid w:val="00EB259D"/>
    <w:rsid w:val="00EB4B50"/>
    <w:rsid w:val="00EB4C7B"/>
    <w:rsid w:val="00EB5AF7"/>
    <w:rsid w:val="00EB5EA9"/>
    <w:rsid w:val="00EB6565"/>
    <w:rsid w:val="00EB6F28"/>
    <w:rsid w:val="00EB7842"/>
    <w:rsid w:val="00EB7C10"/>
    <w:rsid w:val="00EB7C43"/>
    <w:rsid w:val="00EC0366"/>
    <w:rsid w:val="00EC4176"/>
    <w:rsid w:val="00EC4E49"/>
    <w:rsid w:val="00EC4FDB"/>
    <w:rsid w:val="00EC540B"/>
    <w:rsid w:val="00EC6BE3"/>
    <w:rsid w:val="00ED185D"/>
    <w:rsid w:val="00ED27FE"/>
    <w:rsid w:val="00ED399F"/>
    <w:rsid w:val="00ED63C0"/>
    <w:rsid w:val="00ED66E9"/>
    <w:rsid w:val="00ED78BF"/>
    <w:rsid w:val="00ED7978"/>
    <w:rsid w:val="00EE3313"/>
    <w:rsid w:val="00EE3F88"/>
    <w:rsid w:val="00EE6C15"/>
    <w:rsid w:val="00EE721B"/>
    <w:rsid w:val="00EE79A7"/>
    <w:rsid w:val="00EF0C10"/>
    <w:rsid w:val="00EF0E37"/>
    <w:rsid w:val="00EF25BD"/>
    <w:rsid w:val="00EF2DAE"/>
    <w:rsid w:val="00EF59DB"/>
    <w:rsid w:val="00EF6240"/>
    <w:rsid w:val="00EF7348"/>
    <w:rsid w:val="00F00354"/>
    <w:rsid w:val="00F0063B"/>
    <w:rsid w:val="00F008B1"/>
    <w:rsid w:val="00F01326"/>
    <w:rsid w:val="00F0333D"/>
    <w:rsid w:val="00F065D1"/>
    <w:rsid w:val="00F07CE4"/>
    <w:rsid w:val="00F14F6D"/>
    <w:rsid w:val="00F1619A"/>
    <w:rsid w:val="00F179FE"/>
    <w:rsid w:val="00F219AA"/>
    <w:rsid w:val="00F240E9"/>
    <w:rsid w:val="00F244ED"/>
    <w:rsid w:val="00F244F9"/>
    <w:rsid w:val="00F249EB"/>
    <w:rsid w:val="00F25486"/>
    <w:rsid w:val="00F26B11"/>
    <w:rsid w:val="00F271F3"/>
    <w:rsid w:val="00F32103"/>
    <w:rsid w:val="00F3233E"/>
    <w:rsid w:val="00F346E7"/>
    <w:rsid w:val="00F35700"/>
    <w:rsid w:val="00F36793"/>
    <w:rsid w:val="00F40A47"/>
    <w:rsid w:val="00F41247"/>
    <w:rsid w:val="00F4135D"/>
    <w:rsid w:val="00F43A08"/>
    <w:rsid w:val="00F44F14"/>
    <w:rsid w:val="00F45E80"/>
    <w:rsid w:val="00F45F4C"/>
    <w:rsid w:val="00F46F3F"/>
    <w:rsid w:val="00F50C0F"/>
    <w:rsid w:val="00F51BE4"/>
    <w:rsid w:val="00F52D3B"/>
    <w:rsid w:val="00F54933"/>
    <w:rsid w:val="00F555A6"/>
    <w:rsid w:val="00F57324"/>
    <w:rsid w:val="00F60060"/>
    <w:rsid w:val="00F614D9"/>
    <w:rsid w:val="00F618F3"/>
    <w:rsid w:val="00F634FF"/>
    <w:rsid w:val="00F63C34"/>
    <w:rsid w:val="00F64338"/>
    <w:rsid w:val="00F64771"/>
    <w:rsid w:val="00F64C35"/>
    <w:rsid w:val="00F6773E"/>
    <w:rsid w:val="00F704D0"/>
    <w:rsid w:val="00F744E0"/>
    <w:rsid w:val="00F747A6"/>
    <w:rsid w:val="00F74E1A"/>
    <w:rsid w:val="00F75221"/>
    <w:rsid w:val="00F7546C"/>
    <w:rsid w:val="00F759AB"/>
    <w:rsid w:val="00F75F3B"/>
    <w:rsid w:val="00F7609F"/>
    <w:rsid w:val="00F7751C"/>
    <w:rsid w:val="00F777F5"/>
    <w:rsid w:val="00F803AD"/>
    <w:rsid w:val="00F83182"/>
    <w:rsid w:val="00F83B48"/>
    <w:rsid w:val="00F840BA"/>
    <w:rsid w:val="00F85251"/>
    <w:rsid w:val="00F863D5"/>
    <w:rsid w:val="00F87CFE"/>
    <w:rsid w:val="00F91AF3"/>
    <w:rsid w:val="00F92161"/>
    <w:rsid w:val="00F92A02"/>
    <w:rsid w:val="00F92DD8"/>
    <w:rsid w:val="00F9430C"/>
    <w:rsid w:val="00F945A0"/>
    <w:rsid w:val="00F95593"/>
    <w:rsid w:val="00F95EC1"/>
    <w:rsid w:val="00FA001A"/>
    <w:rsid w:val="00FA01BD"/>
    <w:rsid w:val="00FA2B0A"/>
    <w:rsid w:val="00FA5290"/>
    <w:rsid w:val="00FA5760"/>
    <w:rsid w:val="00FA6D77"/>
    <w:rsid w:val="00FB1E2F"/>
    <w:rsid w:val="00FB39EA"/>
    <w:rsid w:val="00FB4E04"/>
    <w:rsid w:val="00FB6ABC"/>
    <w:rsid w:val="00FB7012"/>
    <w:rsid w:val="00FB7848"/>
    <w:rsid w:val="00FC1F0E"/>
    <w:rsid w:val="00FC2A3A"/>
    <w:rsid w:val="00FC3EEA"/>
    <w:rsid w:val="00FC4083"/>
    <w:rsid w:val="00FC6133"/>
    <w:rsid w:val="00FD05EB"/>
    <w:rsid w:val="00FD12C1"/>
    <w:rsid w:val="00FD246D"/>
    <w:rsid w:val="00FD2F00"/>
    <w:rsid w:val="00FD34E1"/>
    <w:rsid w:val="00FD6730"/>
    <w:rsid w:val="00FE13A6"/>
    <w:rsid w:val="00FE22AA"/>
    <w:rsid w:val="00FE6054"/>
    <w:rsid w:val="00FE6D06"/>
    <w:rsid w:val="00FF02A5"/>
    <w:rsid w:val="00FF1053"/>
    <w:rsid w:val="00FF1163"/>
    <w:rsid w:val="00FF1381"/>
    <w:rsid w:val="00FF1A2C"/>
    <w:rsid w:val="00FF3FA4"/>
    <w:rsid w:val="00FF4356"/>
    <w:rsid w:val="00FF43A8"/>
    <w:rsid w:val="00FF4C4A"/>
    <w:rsid w:val="00FF5351"/>
    <w:rsid w:val="00FF6133"/>
    <w:rsid w:val="00FF6698"/>
    <w:rsid w:val="063D5C8E"/>
    <w:rsid w:val="071AA7CA"/>
    <w:rsid w:val="077C4160"/>
    <w:rsid w:val="0784FBF0"/>
    <w:rsid w:val="0B213BB5"/>
    <w:rsid w:val="0C128CC4"/>
    <w:rsid w:val="0F873FED"/>
    <w:rsid w:val="1021E941"/>
    <w:rsid w:val="1165B6DC"/>
    <w:rsid w:val="1216E699"/>
    <w:rsid w:val="128863E8"/>
    <w:rsid w:val="12BAF033"/>
    <w:rsid w:val="12E68DA8"/>
    <w:rsid w:val="130D5E7D"/>
    <w:rsid w:val="1384B499"/>
    <w:rsid w:val="14243449"/>
    <w:rsid w:val="143FA565"/>
    <w:rsid w:val="15A1ED14"/>
    <w:rsid w:val="15F0A53B"/>
    <w:rsid w:val="16B5C996"/>
    <w:rsid w:val="175BD50B"/>
    <w:rsid w:val="19690188"/>
    <w:rsid w:val="1AF7363F"/>
    <w:rsid w:val="1C1580F3"/>
    <w:rsid w:val="1C161DD1"/>
    <w:rsid w:val="1CFD29AE"/>
    <w:rsid w:val="1EDC4144"/>
    <w:rsid w:val="1FA5513D"/>
    <w:rsid w:val="20172000"/>
    <w:rsid w:val="20260980"/>
    <w:rsid w:val="219989E8"/>
    <w:rsid w:val="22DCF1FF"/>
    <w:rsid w:val="2A17101C"/>
    <w:rsid w:val="2ACE1CD1"/>
    <w:rsid w:val="2B2D9CE3"/>
    <w:rsid w:val="2C69FCE1"/>
    <w:rsid w:val="2CC01A2B"/>
    <w:rsid w:val="2DDEDB9C"/>
    <w:rsid w:val="2EDD3E23"/>
    <w:rsid w:val="2EEBB20B"/>
    <w:rsid w:val="3233B5C3"/>
    <w:rsid w:val="326D9AB9"/>
    <w:rsid w:val="331DB56B"/>
    <w:rsid w:val="354A60C0"/>
    <w:rsid w:val="35C73FAD"/>
    <w:rsid w:val="35F81E80"/>
    <w:rsid w:val="3A50DA60"/>
    <w:rsid w:val="3AD4DE93"/>
    <w:rsid w:val="3C775216"/>
    <w:rsid w:val="42ABFEE5"/>
    <w:rsid w:val="430D19ED"/>
    <w:rsid w:val="44C04C43"/>
    <w:rsid w:val="46737AD5"/>
    <w:rsid w:val="47B7A534"/>
    <w:rsid w:val="48F35112"/>
    <w:rsid w:val="4AB771F5"/>
    <w:rsid w:val="4B72FC59"/>
    <w:rsid w:val="4C1376A9"/>
    <w:rsid w:val="4C686F86"/>
    <w:rsid w:val="4E184E55"/>
    <w:rsid w:val="4E1E5F94"/>
    <w:rsid w:val="4E3761FC"/>
    <w:rsid w:val="51050D87"/>
    <w:rsid w:val="55963793"/>
    <w:rsid w:val="5610E2D8"/>
    <w:rsid w:val="5669B177"/>
    <w:rsid w:val="566A25FE"/>
    <w:rsid w:val="575598AC"/>
    <w:rsid w:val="57E6ED28"/>
    <w:rsid w:val="589C76C7"/>
    <w:rsid w:val="5900F946"/>
    <w:rsid w:val="59E85E3C"/>
    <w:rsid w:val="5A0CF8AA"/>
    <w:rsid w:val="5A4AA34E"/>
    <w:rsid w:val="5B17EAC1"/>
    <w:rsid w:val="5DCB88C6"/>
    <w:rsid w:val="5E74F3A2"/>
    <w:rsid w:val="608493E1"/>
    <w:rsid w:val="627BD599"/>
    <w:rsid w:val="63740E05"/>
    <w:rsid w:val="6389C547"/>
    <w:rsid w:val="6444D91E"/>
    <w:rsid w:val="652595A8"/>
    <w:rsid w:val="68278E3C"/>
    <w:rsid w:val="69ACFFF7"/>
    <w:rsid w:val="6B9B6683"/>
    <w:rsid w:val="6CF3431A"/>
    <w:rsid w:val="6D177F30"/>
    <w:rsid w:val="6E81895C"/>
    <w:rsid w:val="6F1CEF96"/>
    <w:rsid w:val="6F7747E3"/>
    <w:rsid w:val="7099A740"/>
    <w:rsid w:val="719459E6"/>
    <w:rsid w:val="71A7E53C"/>
    <w:rsid w:val="7398612D"/>
    <w:rsid w:val="749E0297"/>
    <w:rsid w:val="7661B0BB"/>
    <w:rsid w:val="76DEBAED"/>
    <w:rsid w:val="77225A7B"/>
    <w:rsid w:val="7801A436"/>
    <w:rsid w:val="7825B994"/>
    <w:rsid w:val="78C32634"/>
    <w:rsid w:val="7C5621BE"/>
    <w:rsid w:val="7C5E6FC4"/>
    <w:rsid w:val="7DA4D4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D43B2"/>
  <w15:chartTrackingRefBased/>
  <w15:docId w15:val="{ADB27383-64E9-46B7-BDCB-C574B0C8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BC9"/>
    <w:rPr>
      <w:rFonts w:ascii="Segoe UI" w:hAnsi="Segoe UI" w:cs="Segoe UI"/>
      <w:sz w:val="18"/>
      <w:szCs w:val="18"/>
    </w:rPr>
  </w:style>
  <w:style w:type="paragraph" w:styleId="ListParagraph">
    <w:name w:val="List Paragraph"/>
    <w:basedOn w:val="Normal"/>
    <w:uiPriority w:val="34"/>
    <w:qFormat/>
    <w:rsid w:val="00163D20"/>
    <w:pPr>
      <w:ind w:left="720"/>
      <w:contextualSpacing/>
    </w:pPr>
  </w:style>
  <w:style w:type="character" w:styleId="CommentReference">
    <w:name w:val="annotation reference"/>
    <w:basedOn w:val="DefaultParagraphFont"/>
    <w:uiPriority w:val="99"/>
    <w:semiHidden/>
    <w:unhideWhenUsed/>
    <w:rsid w:val="00687F2B"/>
    <w:rPr>
      <w:sz w:val="16"/>
      <w:szCs w:val="16"/>
    </w:rPr>
  </w:style>
  <w:style w:type="paragraph" w:styleId="CommentText">
    <w:name w:val="annotation text"/>
    <w:basedOn w:val="Normal"/>
    <w:link w:val="CommentTextChar"/>
    <w:uiPriority w:val="99"/>
    <w:unhideWhenUsed/>
    <w:rsid w:val="00687F2B"/>
    <w:pPr>
      <w:spacing w:line="240" w:lineRule="auto"/>
    </w:pPr>
    <w:rPr>
      <w:sz w:val="20"/>
      <w:szCs w:val="20"/>
    </w:rPr>
  </w:style>
  <w:style w:type="character" w:customStyle="1" w:styleId="CommentTextChar">
    <w:name w:val="Comment Text Char"/>
    <w:basedOn w:val="DefaultParagraphFont"/>
    <w:link w:val="CommentText"/>
    <w:uiPriority w:val="99"/>
    <w:rsid w:val="00687F2B"/>
    <w:rPr>
      <w:sz w:val="20"/>
      <w:szCs w:val="20"/>
    </w:rPr>
  </w:style>
  <w:style w:type="paragraph" w:styleId="CommentSubject">
    <w:name w:val="annotation subject"/>
    <w:basedOn w:val="CommentText"/>
    <w:next w:val="CommentText"/>
    <w:link w:val="CommentSubjectChar"/>
    <w:uiPriority w:val="99"/>
    <w:semiHidden/>
    <w:unhideWhenUsed/>
    <w:rsid w:val="00687F2B"/>
    <w:rPr>
      <w:b/>
      <w:bCs/>
    </w:rPr>
  </w:style>
  <w:style w:type="character" w:customStyle="1" w:styleId="CommentSubjectChar">
    <w:name w:val="Comment Subject Char"/>
    <w:basedOn w:val="CommentTextChar"/>
    <w:link w:val="CommentSubject"/>
    <w:uiPriority w:val="99"/>
    <w:semiHidden/>
    <w:rsid w:val="00687F2B"/>
    <w:rPr>
      <w:b/>
      <w:bCs/>
      <w:sz w:val="20"/>
      <w:szCs w:val="20"/>
    </w:rPr>
  </w:style>
  <w:style w:type="character" w:styleId="Hyperlink">
    <w:name w:val="Hyperlink"/>
    <w:basedOn w:val="DefaultParagraphFont"/>
    <w:uiPriority w:val="99"/>
    <w:unhideWhenUsed/>
    <w:rsid w:val="00002135"/>
    <w:rPr>
      <w:color w:val="0563C1" w:themeColor="hyperlink"/>
      <w:u w:val="single"/>
    </w:rPr>
  </w:style>
  <w:style w:type="character" w:styleId="FollowedHyperlink">
    <w:name w:val="FollowedHyperlink"/>
    <w:basedOn w:val="DefaultParagraphFont"/>
    <w:uiPriority w:val="99"/>
    <w:semiHidden/>
    <w:unhideWhenUsed/>
    <w:rsid w:val="00A7652D"/>
    <w:rPr>
      <w:color w:val="954F72" w:themeColor="followedHyperlink"/>
      <w:u w:val="single"/>
    </w:rPr>
  </w:style>
  <w:style w:type="paragraph" w:styleId="Header">
    <w:name w:val="header"/>
    <w:basedOn w:val="Normal"/>
    <w:link w:val="HeaderChar"/>
    <w:uiPriority w:val="99"/>
    <w:unhideWhenUsed/>
    <w:rsid w:val="00765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E8"/>
  </w:style>
  <w:style w:type="paragraph" w:styleId="Footer">
    <w:name w:val="footer"/>
    <w:basedOn w:val="Normal"/>
    <w:link w:val="FooterChar"/>
    <w:uiPriority w:val="99"/>
    <w:unhideWhenUsed/>
    <w:rsid w:val="00765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E8"/>
  </w:style>
  <w:style w:type="character" w:styleId="UnresolvedMention">
    <w:name w:val="Unresolved Mention"/>
    <w:basedOn w:val="DefaultParagraphFont"/>
    <w:uiPriority w:val="99"/>
    <w:semiHidden/>
    <w:unhideWhenUsed/>
    <w:rsid w:val="008C34EE"/>
    <w:rPr>
      <w:color w:val="605E5C"/>
      <w:shd w:val="clear" w:color="auto" w:fill="E1DFDD"/>
    </w:rPr>
  </w:style>
  <w:style w:type="paragraph" w:styleId="Revision">
    <w:name w:val="Revision"/>
    <w:hidden/>
    <w:uiPriority w:val="99"/>
    <w:semiHidden/>
    <w:rsid w:val="007E567F"/>
    <w:pPr>
      <w:spacing w:after="0" w:line="240" w:lineRule="auto"/>
    </w:pPr>
  </w:style>
  <w:style w:type="character" w:styleId="Emphasis">
    <w:name w:val="Emphasis"/>
    <w:basedOn w:val="DefaultParagraphFont"/>
    <w:uiPriority w:val="20"/>
    <w:qFormat/>
    <w:rsid w:val="00856559"/>
    <w:rPr>
      <w:i/>
      <w:iCs/>
    </w:rPr>
  </w:style>
  <w:style w:type="character" w:styleId="Mention">
    <w:name w:val="Mention"/>
    <w:basedOn w:val="DefaultParagraphFont"/>
    <w:uiPriority w:val="99"/>
    <w:unhideWhenUsed/>
    <w:rsid w:val="005614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095902">
      <w:bodyDiv w:val="1"/>
      <w:marLeft w:val="0"/>
      <w:marRight w:val="0"/>
      <w:marTop w:val="0"/>
      <w:marBottom w:val="0"/>
      <w:divBdr>
        <w:top w:val="none" w:sz="0" w:space="0" w:color="auto"/>
        <w:left w:val="none" w:sz="0" w:space="0" w:color="auto"/>
        <w:bottom w:val="none" w:sz="0" w:space="0" w:color="auto"/>
        <w:right w:val="none" w:sz="0" w:space="0" w:color="auto"/>
      </w:divBdr>
      <w:divsChild>
        <w:div w:id="182766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xstate.edu/effective/upps/upps-04-04-15.html" TargetMode="External"/><Relationship Id="rId21" Type="http://schemas.openxmlformats.org/officeDocument/2006/relationships/hyperlink" Target="https://policies.txstate.edu/university-policies/04-04-11.html" TargetMode="External"/><Relationship Id="rId42" Type="http://schemas.openxmlformats.org/officeDocument/2006/relationships/hyperlink" Target="https://jobs.hr.txstate.edu/hr/sessions/new" TargetMode="External"/><Relationship Id="rId47" Type="http://schemas.openxmlformats.org/officeDocument/2006/relationships/hyperlink" Target="https://jobs.hr.txstate.edu/hr/sessions/new" TargetMode="External"/><Relationship Id="rId63" Type="http://schemas.openxmlformats.org/officeDocument/2006/relationships/hyperlink" Target="https://www.hr.txstate.edu/forms.html" TargetMode="External"/><Relationship Id="rId68" Type="http://schemas.openxmlformats.org/officeDocument/2006/relationships/hyperlink" Target="https://policies.txst.edu/university-policies/04-04-17.html" TargetMode="External"/><Relationship Id="rId2" Type="http://schemas.openxmlformats.org/officeDocument/2006/relationships/customXml" Target="../customXml/item2.xml"/><Relationship Id="rId16" Type="http://schemas.openxmlformats.org/officeDocument/2006/relationships/hyperlink" Target="https://statutes.capitol.texas.gov/Docs/GV/htm/GV.657.htm" TargetMode="External"/><Relationship Id="rId29" Type="http://schemas.openxmlformats.org/officeDocument/2006/relationships/hyperlink" Target="https://gato-docs.its.txstate.edu/jcr:70af78c2-f680-4cfa-b09a-f9a81536f765/Staff%20Employee%20Checklist_1.2019.docx" TargetMode="External"/><Relationship Id="rId11" Type="http://schemas.openxmlformats.org/officeDocument/2006/relationships/hyperlink" Target="https://policies.txst.edu/university-policies/04-04-46.html" TargetMode="External"/><Relationship Id="rId24" Type="http://schemas.openxmlformats.org/officeDocument/2006/relationships/hyperlink" Target="http://www.txstate.edu/effective/upps/upps-04-04-11.html" TargetMode="External"/><Relationship Id="rId32" Type="http://schemas.openxmlformats.org/officeDocument/2006/relationships/hyperlink" Target="https://www.hr.txst.edu/" TargetMode="External"/><Relationship Id="rId37" Type="http://schemas.openxmlformats.org/officeDocument/2006/relationships/hyperlink" Target="https://jobs.hr.txstate.edu/" TargetMode="External"/><Relationship Id="rId40" Type="http://schemas.openxmlformats.org/officeDocument/2006/relationships/hyperlink" Target="http://www.statutes.legis.state.tx.us/Docs/GV/htm/GV.672.htm" TargetMode="External"/><Relationship Id="rId45" Type="http://schemas.openxmlformats.org/officeDocument/2006/relationships/hyperlink" Target="https://jobs.hr.txstate.edu/hr/sessions/new" TargetMode="External"/><Relationship Id="rId53" Type="http://schemas.openxmlformats.org/officeDocument/2006/relationships/hyperlink" Target="http://www.txstate.edu/effective/upps/upps-04-04-11.html" TargetMode="External"/><Relationship Id="rId58" Type="http://schemas.openxmlformats.org/officeDocument/2006/relationships/hyperlink" Target="https://www.hr.txstate.edu/mdc/staff-pcr.html" TargetMode="External"/><Relationship Id="rId66" Type="http://schemas.openxmlformats.org/officeDocument/2006/relationships/hyperlink" Target="https://www.hr.txstate.edu/manager-toolkit/recruitandhire/how-to-screen/HireRight.html" TargetMode="External"/><Relationship Id="rId5" Type="http://schemas.openxmlformats.org/officeDocument/2006/relationships/numbering" Target="numbering.xml"/><Relationship Id="rId61" Type="http://schemas.openxmlformats.org/officeDocument/2006/relationships/hyperlink" Target="https://www.hr.txstate.edu/compensation/universitypayplan.html" TargetMode="External"/><Relationship Id="rId19" Type="http://schemas.openxmlformats.org/officeDocument/2006/relationships/hyperlink" Target="https://nextgensso.com/sp/startSSO.ping?PartnerIdpId=https://authentic.txstate.edu/idp/shibboleth&amp;SpSessionAuthnAdapterId=texasStateDF&amp;TargetResource=https%3a%2f%2fdynamicforms.ngwebsolutions.com%2fSubmit%2fStart%2fc75689fa-0d7f-452a-9eb4-36091876b627" TargetMode="External"/><Relationship Id="rId14" Type="http://schemas.openxmlformats.org/officeDocument/2006/relationships/hyperlink" Target="https://lrl.texas.gov/scanned/officeOfHouseBAs/76-0/HB558.htm" TargetMode="External"/><Relationship Id="rId22" Type="http://schemas.openxmlformats.org/officeDocument/2006/relationships/hyperlink" Target="https://jobs.hr.txstate.edu/hr/sessions/new" TargetMode="External"/><Relationship Id="rId27" Type="http://schemas.openxmlformats.org/officeDocument/2006/relationships/hyperlink" Target="https://www.hr.txst.edu/talent-acquisition/hiring-tools" TargetMode="External"/><Relationship Id="rId30" Type="http://schemas.openxmlformats.org/officeDocument/2006/relationships/hyperlink" Target="https://www.hr.txst.edu" TargetMode="External"/><Relationship Id="rId35" Type="http://schemas.openxmlformats.org/officeDocument/2006/relationships/hyperlink" Target="https://jobs.hr.txstate.edu/hr/sessions/new" TargetMode="External"/><Relationship Id="rId43" Type="http://schemas.openxmlformats.org/officeDocument/2006/relationships/hyperlink" Target="mailto:talent@txstate.edu" TargetMode="External"/><Relationship Id="rId48" Type="http://schemas.openxmlformats.org/officeDocument/2006/relationships/hyperlink" Target="https://jobs.hr.txstate.edu/hr/sessions/new" TargetMode="External"/><Relationship Id="rId56" Type="http://schemas.openxmlformats.org/officeDocument/2006/relationships/hyperlink" Target="https://www.hr.txstate.edu/mdc/staff-pcr.html" TargetMode="External"/><Relationship Id="rId64" Type="http://schemas.openxmlformats.org/officeDocument/2006/relationships/hyperlink" Target="https://www.hr.txstate.edu/mdc/staff-pcr.html" TargetMode="External"/><Relationship Id="rId69" Type="http://schemas.openxmlformats.org/officeDocument/2006/relationships/hyperlink" Target="https://www.hr.txst.edu/forms.html" TargetMode="External"/><Relationship Id="rId8" Type="http://schemas.openxmlformats.org/officeDocument/2006/relationships/webSettings" Target="webSettings.xml"/><Relationship Id="rId51" Type="http://schemas.openxmlformats.org/officeDocument/2006/relationships/hyperlink" Target="https://www.hr.txstate.edu/compensation/universitypayplan.html"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olicies.txst.edu/university-policies/04-04-16.html" TargetMode="External"/><Relationship Id="rId17" Type="http://schemas.openxmlformats.org/officeDocument/2006/relationships/hyperlink" Target="https://www.hr.txst.edu/" TargetMode="External"/><Relationship Id="rId25" Type="http://schemas.openxmlformats.org/officeDocument/2006/relationships/hyperlink" Target="http://www.txstate.edu/effective/upps/upps-04-04-20.html" TargetMode="External"/><Relationship Id="rId33" Type="http://schemas.openxmlformats.org/officeDocument/2006/relationships/hyperlink" Target="https://policies.txst.edu/university-policies/04-04-11.html" TargetMode="External"/><Relationship Id="rId38" Type="http://schemas.openxmlformats.org/officeDocument/2006/relationships/hyperlink" Target="http://hr.txstate.edu/talent-acquisition/hiring-101" TargetMode="External"/><Relationship Id="rId46" Type="http://schemas.openxmlformats.org/officeDocument/2006/relationships/hyperlink" Target="mailto:talent@txstate.edu" TargetMode="External"/><Relationship Id="rId59" Type="http://schemas.openxmlformats.org/officeDocument/2006/relationships/hyperlink" Target="https://www.hr.txstate.edu/compensation/universitypayplan.html" TargetMode="External"/><Relationship Id="rId67" Type="http://schemas.openxmlformats.org/officeDocument/2006/relationships/hyperlink" Target="https://www.hr.txst.edu/talent-acquisition/hiring-tools/form-i9.html" TargetMode="External"/><Relationship Id="rId20" Type="http://schemas.openxmlformats.org/officeDocument/2006/relationships/hyperlink" Target="https://nextgensso.com/sp/startSSO.ping?PartnerIdpId=https://authentic.txstate.edu/idp/shibboleth&amp;SpSessionAuthnAdapterId=texasStateDF&amp;TargetResource=https%3a%2f%2fdynamicforms.ngwebsolutions.com%2fSubmit%2fStart%2f8243205a-b5eb-4945-a887-35f89a61977f" TargetMode="External"/><Relationship Id="rId41" Type="http://schemas.openxmlformats.org/officeDocument/2006/relationships/hyperlink" Target="http://hr.txstate.edu/talent-acquisition/hiring-101" TargetMode="External"/><Relationship Id="rId54" Type="http://schemas.openxmlformats.org/officeDocument/2006/relationships/hyperlink" Target="http://www.txstate.edu/effective/upps/upps-04-04-15.html" TargetMode="External"/><Relationship Id="rId62" Type="http://schemas.openxmlformats.org/officeDocument/2006/relationships/hyperlink" Target="http://www.txstate.edu/effective/upps/upps-04-04-16.html" TargetMode="External"/><Relationship Id="rId70" Type="http://schemas.openxmlformats.org/officeDocument/2006/relationships/hyperlink" Target="https://www.dol.gov/sites/dolgov/files/WHD/legacy/files/childlabor10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r.txstate.edu/veterans/veteranspreference.html" TargetMode="External"/><Relationship Id="rId23" Type="http://schemas.openxmlformats.org/officeDocument/2006/relationships/hyperlink" Target="https://www.hr.txstate.edu/compensation/universitypayplan.html" TargetMode="External"/><Relationship Id="rId28" Type="http://schemas.openxmlformats.org/officeDocument/2006/relationships/hyperlink" Target="http://www.txstate.edu/effective/upps/upps-04-04-60.html" TargetMode="External"/><Relationship Id="rId36" Type="http://schemas.openxmlformats.org/officeDocument/2006/relationships/hyperlink" Target="https://jobs.hr.txstate.edu/" TargetMode="External"/><Relationship Id="rId49" Type="http://schemas.openxmlformats.org/officeDocument/2006/relationships/hyperlink" Target="https://www.hr.txstate.edu/mdc/staff-pcr.html" TargetMode="External"/><Relationship Id="rId57" Type="http://schemas.openxmlformats.org/officeDocument/2006/relationships/hyperlink" Target="https://www.hr.txstate.edu/mdc/staff-pcr.html" TargetMode="External"/><Relationship Id="rId10" Type="http://schemas.openxmlformats.org/officeDocument/2006/relationships/endnotes" Target="endnotes.xml"/><Relationship Id="rId31" Type="http://schemas.openxmlformats.org/officeDocument/2006/relationships/hyperlink" Target="https://gato-docs.its.txstate.edu/jcr:70af78c2-f680-4cfa-b09a-f9a81536f765/Staff%20Employee%20Checklist_1.2019.docx" TargetMode="External"/><Relationship Id="rId44" Type="http://schemas.openxmlformats.org/officeDocument/2006/relationships/hyperlink" Target="https://jobs.hr.txstate.edu/hr/sessions/new" TargetMode="External"/><Relationship Id="rId52" Type="http://schemas.openxmlformats.org/officeDocument/2006/relationships/hyperlink" Target="mailto:talent@txstate.edu" TargetMode="External"/><Relationship Id="rId60" Type="http://schemas.openxmlformats.org/officeDocument/2006/relationships/hyperlink" Target="https://www.hr.txstate.edu/mdc/staff-pcr.html" TargetMode="External"/><Relationship Id="rId65" Type="http://schemas.openxmlformats.org/officeDocument/2006/relationships/hyperlink" Target="https://www.hr.txstate.edu/manager-toolkit/recruitandhire/how-to-screen/HireRight.html"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r.txstate.edu/compensation/universitypayplan.html" TargetMode="External"/><Relationship Id="rId18" Type="http://schemas.openxmlformats.org/officeDocument/2006/relationships/hyperlink" Target="https://jobs.hr.txstate.edu/hr/login" TargetMode="External"/><Relationship Id="rId39" Type="http://schemas.openxmlformats.org/officeDocument/2006/relationships/hyperlink" Target="https://www.hr.txstate.edu/veterans/veteranspreference.html" TargetMode="External"/><Relationship Id="rId34" Type="http://schemas.openxmlformats.org/officeDocument/2006/relationships/hyperlink" Target="https://jobs.hr.txstate.edu/hr/sessions/new" TargetMode="External"/><Relationship Id="rId50" Type="http://schemas.openxmlformats.org/officeDocument/2006/relationships/hyperlink" Target="https://policies.txst.edu/university-policies/04-04-11.html" TargetMode="External"/><Relationship Id="rId55" Type="http://schemas.openxmlformats.org/officeDocument/2006/relationships/hyperlink" Target="mailto:talent@txstate.edu" TargetMode="External"/><Relationship Id="rId7" Type="http://schemas.openxmlformats.org/officeDocument/2006/relationships/settings" Target="settings.xml"/><Relationship Id="rId71" Type="http://schemas.openxmlformats.org/officeDocument/2006/relationships/hyperlink" Target="mailto:hr@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6e903d3-8460-459f-9542-1e2ac104f0ff">
      <UserInfo>
        <DisplayName>Townsend, Deana L</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29F9D689EF3648BA607885C13CF5D8" ma:contentTypeVersion="10" ma:contentTypeDescription="Create a new document." ma:contentTypeScope="" ma:versionID="f6e779631a947ed0d0ad03ab58a3aae9">
  <xsd:schema xmlns:xsd="http://www.w3.org/2001/XMLSchema" xmlns:xs="http://www.w3.org/2001/XMLSchema" xmlns:p="http://schemas.microsoft.com/office/2006/metadata/properties" xmlns:ns2="9743d768-ad8c-476d-907a-fc071787b1be" xmlns:ns3="36e903d3-8460-459f-9542-1e2ac104f0ff" targetNamespace="http://schemas.microsoft.com/office/2006/metadata/properties" ma:root="true" ma:fieldsID="47e5774aa3e33eb3e27f86057ec6653f" ns2:_="" ns3:_="">
    <xsd:import namespace="9743d768-ad8c-476d-907a-fc071787b1be"/>
    <xsd:import namespace="36e903d3-8460-459f-9542-1e2ac104f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d768-ad8c-476d-907a-fc071787b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903d3-8460-459f-9542-1e2ac104f0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4C39-52C5-4FDA-A7B4-32E06C0FD6E6}">
  <ds:schemaRefs>
    <ds:schemaRef ds:uri="http://schemas.microsoft.com/sharepoint/v3/contenttype/forms"/>
  </ds:schemaRefs>
</ds:datastoreItem>
</file>

<file path=customXml/itemProps2.xml><?xml version="1.0" encoding="utf-8"?>
<ds:datastoreItem xmlns:ds="http://schemas.openxmlformats.org/officeDocument/2006/customXml" ds:itemID="{2ABA18CE-205B-49C6-9F36-83092DCAD8E5}">
  <ds:schemaRefs>
    <ds:schemaRef ds:uri="http://schemas.microsoft.com/office/2006/metadata/properties"/>
    <ds:schemaRef ds:uri="http://schemas.microsoft.com/office/infopath/2007/PartnerControls"/>
    <ds:schemaRef ds:uri="36e903d3-8460-459f-9542-1e2ac104f0ff"/>
  </ds:schemaRefs>
</ds:datastoreItem>
</file>

<file path=customXml/itemProps3.xml><?xml version="1.0" encoding="utf-8"?>
<ds:datastoreItem xmlns:ds="http://schemas.openxmlformats.org/officeDocument/2006/customXml" ds:itemID="{F5D54EBA-10CF-489C-BA96-CB1B4C1F5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d768-ad8c-476d-907a-fc071787b1be"/>
    <ds:schemaRef ds:uri="36e903d3-8460-459f-9542-1e2ac104f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614542-7B6E-4197-A033-AA92B79DB3FF}">
  <ds:schemaRefs>
    <ds:schemaRef ds:uri="http://schemas.openxmlformats.org/officeDocument/2006/bibliography"/>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2</TotalTime>
  <Pages>16</Pages>
  <Words>5348</Words>
  <Characters>30487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 Alicia</dc:creator>
  <cp:keywords/>
  <dc:description/>
  <cp:lastModifiedBy>Martinez, Iza N</cp:lastModifiedBy>
  <cp:revision>6</cp:revision>
  <cp:lastPrinted>2024-04-22T16:54:00Z</cp:lastPrinted>
  <dcterms:created xsi:type="dcterms:W3CDTF">2024-04-23T13:48:00Z</dcterms:created>
  <dcterms:modified xsi:type="dcterms:W3CDTF">2024-04-24T18:31:00Z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0x010100FE29F9D689EF3648BA607885C13CF5D8</vt:lpwstr>
  </property>
</Properties>
</file>