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2C4F67" w14:textId="77777777" w:rsidR="00376159" w:rsidRPr="00FC2953" w:rsidRDefault="00376159" w:rsidP="00785F80">
      <w:pPr>
        <w:tabs>
          <w:tab w:val="left" w:pos="5760"/>
        </w:tabs>
        <w:spacing w:after="0" w:line="240" w:lineRule="auto"/>
        <w:rPr>
          <w:rFonts w:ascii="Arial" w:eastAsia="Times New Roman" w:hAnsi="Arial" w:cs="Arial"/>
          <w:b/>
          <w:sz w:val="24"/>
          <w:szCs w:val="24"/>
        </w:rPr>
      </w:pPr>
    </w:p>
    <w:p w14:paraId="08EF0E2B" w14:textId="77777777" w:rsidR="00376159" w:rsidRPr="00FC2953" w:rsidRDefault="00376159" w:rsidP="00785F80">
      <w:pPr>
        <w:tabs>
          <w:tab w:val="left" w:pos="5760"/>
        </w:tabs>
        <w:spacing w:after="0" w:line="240" w:lineRule="auto"/>
        <w:rPr>
          <w:rFonts w:ascii="Arial" w:eastAsia="Times New Roman" w:hAnsi="Arial" w:cs="Arial"/>
          <w:b/>
          <w:sz w:val="24"/>
          <w:szCs w:val="24"/>
        </w:rPr>
      </w:pPr>
    </w:p>
    <w:p w14:paraId="55FF42BD" w14:textId="77777777" w:rsidR="00376159" w:rsidRPr="00FC2953" w:rsidRDefault="00376159" w:rsidP="00785F80">
      <w:pPr>
        <w:tabs>
          <w:tab w:val="left" w:pos="5760"/>
        </w:tabs>
        <w:spacing w:after="0" w:line="240" w:lineRule="auto"/>
        <w:rPr>
          <w:rFonts w:ascii="Arial" w:eastAsia="Times New Roman" w:hAnsi="Arial" w:cs="Arial"/>
          <w:b/>
          <w:sz w:val="24"/>
          <w:szCs w:val="24"/>
        </w:rPr>
      </w:pPr>
    </w:p>
    <w:p w14:paraId="3CB03290" w14:textId="77777777" w:rsidR="00584815" w:rsidRPr="00FC2953" w:rsidRDefault="00584815" w:rsidP="00785F80">
      <w:pPr>
        <w:tabs>
          <w:tab w:val="left" w:pos="5040"/>
        </w:tabs>
        <w:spacing w:after="0" w:line="240" w:lineRule="auto"/>
        <w:rPr>
          <w:rFonts w:ascii="Arial" w:eastAsia="Times New Roman" w:hAnsi="Arial" w:cs="Arial"/>
          <w:b/>
          <w:sz w:val="24"/>
          <w:szCs w:val="24"/>
        </w:rPr>
      </w:pPr>
      <w:r w:rsidRPr="00FC2953">
        <w:rPr>
          <w:rFonts w:ascii="Arial" w:eastAsia="Times New Roman" w:hAnsi="Arial" w:cs="Arial"/>
          <w:b/>
          <w:sz w:val="24"/>
          <w:szCs w:val="24"/>
        </w:rPr>
        <w:t>University Websites</w:t>
      </w:r>
      <w:r w:rsidRPr="00FC2953">
        <w:rPr>
          <w:rFonts w:ascii="Arial" w:eastAsia="Times New Roman" w:hAnsi="Arial" w:cs="Arial"/>
          <w:b/>
          <w:sz w:val="24"/>
          <w:szCs w:val="24"/>
        </w:rPr>
        <w:tab/>
        <w:t>UPPS No. 04.01.06</w:t>
      </w:r>
    </w:p>
    <w:p w14:paraId="4E90995A" w14:textId="32AEEF1E" w:rsidR="00584815" w:rsidRDefault="00584815" w:rsidP="00785F80">
      <w:pPr>
        <w:spacing w:after="0" w:line="240" w:lineRule="auto"/>
        <w:ind w:left="5040"/>
        <w:outlineLvl w:val="0"/>
        <w:rPr>
          <w:rFonts w:ascii="Arial" w:eastAsia="Times New Roman" w:hAnsi="Arial" w:cs="Arial"/>
          <w:b/>
          <w:sz w:val="24"/>
          <w:szCs w:val="24"/>
        </w:rPr>
      </w:pPr>
      <w:r w:rsidRPr="00FC2953">
        <w:rPr>
          <w:rFonts w:ascii="Arial" w:eastAsia="Times New Roman" w:hAnsi="Arial" w:cs="Arial"/>
          <w:b/>
          <w:sz w:val="24"/>
          <w:szCs w:val="24"/>
        </w:rPr>
        <w:t xml:space="preserve">Issue No. </w:t>
      </w:r>
      <w:r w:rsidR="00A02ADD">
        <w:rPr>
          <w:rFonts w:ascii="Arial" w:eastAsia="Times New Roman" w:hAnsi="Arial" w:cs="Arial"/>
          <w:b/>
          <w:sz w:val="24"/>
          <w:szCs w:val="24"/>
        </w:rPr>
        <w:t>8</w:t>
      </w:r>
    </w:p>
    <w:p w14:paraId="6DD5A3A9" w14:textId="72EEE9A3" w:rsidR="00325A6E" w:rsidRDefault="00325A6E" w:rsidP="00785F80">
      <w:pPr>
        <w:spacing w:after="0" w:line="240" w:lineRule="auto"/>
        <w:ind w:left="5040"/>
        <w:outlineLvl w:val="0"/>
        <w:rPr>
          <w:rFonts w:ascii="Arial" w:eastAsia="Times New Roman" w:hAnsi="Arial" w:cs="Arial"/>
          <w:b/>
          <w:sz w:val="24"/>
          <w:szCs w:val="24"/>
        </w:rPr>
      </w:pPr>
      <w:r>
        <w:rPr>
          <w:rFonts w:ascii="Arial" w:eastAsia="Times New Roman" w:hAnsi="Arial" w:cs="Arial"/>
          <w:b/>
          <w:sz w:val="24"/>
          <w:szCs w:val="24"/>
        </w:rPr>
        <w:t>Revised Date: 04/22/2024</w:t>
      </w:r>
    </w:p>
    <w:p w14:paraId="1C57DFC6" w14:textId="07B6FB15" w:rsidR="00584815" w:rsidRPr="00FC2953" w:rsidRDefault="00FC2953" w:rsidP="00785F80">
      <w:pPr>
        <w:spacing w:after="0" w:line="240" w:lineRule="auto"/>
        <w:ind w:left="5040"/>
        <w:outlineLvl w:val="0"/>
        <w:rPr>
          <w:rFonts w:ascii="Arial" w:eastAsia="Times New Roman" w:hAnsi="Arial" w:cs="Arial"/>
          <w:b/>
          <w:sz w:val="24"/>
          <w:szCs w:val="24"/>
        </w:rPr>
      </w:pPr>
      <w:r w:rsidRPr="00FC2953">
        <w:rPr>
          <w:rFonts w:ascii="Arial" w:eastAsia="Times New Roman" w:hAnsi="Arial" w:cs="Arial"/>
          <w:b/>
          <w:sz w:val="24"/>
          <w:szCs w:val="24"/>
        </w:rPr>
        <w:t>Effective Date:</w:t>
      </w:r>
      <w:r w:rsidR="00346924">
        <w:rPr>
          <w:rFonts w:ascii="Arial" w:eastAsia="Times New Roman" w:hAnsi="Arial" w:cs="Arial"/>
          <w:b/>
          <w:sz w:val="24"/>
          <w:szCs w:val="24"/>
        </w:rPr>
        <w:t xml:space="preserve"> </w:t>
      </w:r>
      <w:r w:rsidR="00A02ADD">
        <w:rPr>
          <w:rFonts w:ascii="Arial" w:eastAsia="Times New Roman" w:hAnsi="Arial" w:cs="Arial"/>
          <w:b/>
          <w:sz w:val="24"/>
          <w:szCs w:val="24"/>
        </w:rPr>
        <w:t>06/10/2022</w:t>
      </w:r>
    </w:p>
    <w:p w14:paraId="72306CBE" w14:textId="2691E6E6" w:rsidR="00584815" w:rsidRDefault="00C11628" w:rsidP="00785F80">
      <w:pPr>
        <w:spacing w:after="0" w:line="240" w:lineRule="auto"/>
        <w:ind w:left="5040"/>
        <w:outlineLvl w:val="0"/>
        <w:rPr>
          <w:rFonts w:ascii="Arial" w:eastAsia="Times New Roman" w:hAnsi="Arial" w:cs="Arial"/>
          <w:b/>
          <w:sz w:val="24"/>
          <w:szCs w:val="24"/>
        </w:rPr>
      </w:pPr>
      <w:r>
        <w:rPr>
          <w:rFonts w:ascii="Arial" w:eastAsia="Times New Roman" w:hAnsi="Arial" w:cs="Arial"/>
          <w:b/>
          <w:sz w:val="24"/>
          <w:szCs w:val="24"/>
        </w:rPr>
        <w:t xml:space="preserve">Next Review Date: </w:t>
      </w:r>
      <w:r w:rsidR="00331097">
        <w:rPr>
          <w:rFonts w:ascii="Arial" w:eastAsia="Times New Roman" w:hAnsi="Arial" w:cs="Arial"/>
          <w:b/>
          <w:sz w:val="24"/>
          <w:szCs w:val="24"/>
        </w:rPr>
        <w:t>04/01/</w:t>
      </w:r>
      <w:r w:rsidR="00A02ADD">
        <w:rPr>
          <w:rFonts w:ascii="Arial" w:eastAsia="Times New Roman" w:hAnsi="Arial" w:cs="Arial"/>
          <w:b/>
          <w:sz w:val="24"/>
          <w:szCs w:val="24"/>
        </w:rPr>
        <w:t>2024</w:t>
      </w:r>
      <w:r w:rsidR="00331097">
        <w:rPr>
          <w:rFonts w:ascii="Arial" w:eastAsia="Times New Roman" w:hAnsi="Arial" w:cs="Arial"/>
          <w:b/>
          <w:sz w:val="24"/>
          <w:szCs w:val="24"/>
        </w:rPr>
        <w:t xml:space="preserve"> </w:t>
      </w:r>
      <w:r>
        <w:rPr>
          <w:rFonts w:ascii="Arial" w:eastAsia="Times New Roman" w:hAnsi="Arial" w:cs="Arial"/>
          <w:b/>
          <w:sz w:val="24"/>
          <w:szCs w:val="24"/>
        </w:rPr>
        <w:t>(E2Y)</w:t>
      </w:r>
    </w:p>
    <w:p w14:paraId="46C8AF9B" w14:textId="4653DAF9" w:rsidR="00C11628" w:rsidRDefault="00C11628" w:rsidP="00785F80">
      <w:pPr>
        <w:spacing w:after="0" w:line="240" w:lineRule="auto"/>
        <w:ind w:left="5040"/>
        <w:rPr>
          <w:rFonts w:ascii="Arial" w:eastAsia="Times New Roman" w:hAnsi="Arial" w:cs="Arial"/>
          <w:b/>
          <w:sz w:val="24"/>
          <w:szCs w:val="24"/>
        </w:rPr>
      </w:pPr>
      <w:r>
        <w:rPr>
          <w:rFonts w:ascii="Arial" w:eastAsia="Times New Roman" w:hAnsi="Arial" w:cs="Arial"/>
          <w:b/>
          <w:sz w:val="24"/>
          <w:szCs w:val="24"/>
        </w:rPr>
        <w:t xml:space="preserve">Sr. Reviewer: </w:t>
      </w:r>
      <w:r w:rsidR="00EC110A" w:rsidRPr="00EC110A">
        <w:rPr>
          <w:rFonts w:ascii="Arial" w:eastAsia="Times New Roman" w:hAnsi="Arial" w:cs="Arial"/>
          <w:b/>
          <w:sz w:val="24"/>
          <w:szCs w:val="24"/>
        </w:rPr>
        <w:t xml:space="preserve">Assistant Vice President </w:t>
      </w:r>
      <w:r w:rsidR="00331097">
        <w:rPr>
          <w:rFonts w:ascii="Arial" w:eastAsia="Times New Roman" w:hAnsi="Arial" w:cs="Arial"/>
          <w:b/>
          <w:sz w:val="24"/>
          <w:szCs w:val="24"/>
        </w:rPr>
        <w:t>f</w:t>
      </w:r>
      <w:r w:rsidR="00EC110A" w:rsidRPr="00EC110A">
        <w:rPr>
          <w:rFonts w:ascii="Arial" w:eastAsia="Times New Roman" w:hAnsi="Arial" w:cs="Arial"/>
          <w:b/>
          <w:sz w:val="24"/>
          <w:szCs w:val="24"/>
        </w:rPr>
        <w:t>or University Marketing</w:t>
      </w:r>
    </w:p>
    <w:p w14:paraId="1805ECF0" w14:textId="77777777" w:rsidR="009A7BBB" w:rsidRDefault="009A7BBB" w:rsidP="00785F80">
      <w:pPr>
        <w:spacing w:after="0" w:line="240" w:lineRule="auto"/>
        <w:ind w:left="5040"/>
        <w:rPr>
          <w:rFonts w:ascii="Arial" w:eastAsia="Times New Roman" w:hAnsi="Arial" w:cs="Arial"/>
          <w:b/>
          <w:sz w:val="24"/>
          <w:szCs w:val="24"/>
        </w:rPr>
      </w:pPr>
    </w:p>
    <w:p w14:paraId="1C05AD72" w14:textId="0588B7EF" w:rsidR="00584815" w:rsidRPr="009A7BBB" w:rsidRDefault="00584815" w:rsidP="00785F80">
      <w:pPr>
        <w:tabs>
          <w:tab w:val="left" w:pos="5760"/>
        </w:tabs>
        <w:spacing w:after="0" w:line="240" w:lineRule="auto"/>
        <w:rPr>
          <w:rFonts w:ascii="Arial" w:eastAsia="Times New Roman" w:hAnsi="Arial" w:cs="Arial"/>
          <w:b/>
          <w:bCs/>
          <w:sz w:val="24"/>
          <w:szCs w:val="24"/>
        </w:rPr>
      </w:pPr>
      <w:r w:rsidRPr="009A7BBB">
        <w:rPr>
          <w:rFonts w:ascii="Arial" w:eastAsia="Times New Roman" w:hAnsi="Arial" w:cs="Arial"/>
          <w:b/>
          <w:bCs/>
          <w:sz w:val="24"/>
          <w:szCs w:val="24"/>
        </w:rPr>
        <w:tab/>
      </w:r>
    </w:p>
    <w:p w14:paraId="77E82D88" w14:textId="43C0793D" w:rsidR="008735AA" w:rsidRDefault="008735AA" w:rsidP="00785F80">
      <w:pPr>
        <w:spacing w:after="0" w:line="240" w:lineRule="auto"/>
        <w:contextualSpacing/>
        <w:rPr>
          <w:rFonts w:ascii="Arial" w:eastAsia="Times New Roman" w:hAnsi="Arial" w:cs="Arial"/>
          <w:b/>
          <w:sz w:val="24"/>
          <w:szCs w:val="24"/>
        </w:rPr>
      </w:pPr>
      <w:r w:rsidRPr="00FC2953">
        <w:rPr>
          <w:rFonts w:ascii="Arial" w:eastAsia="Times New Roman" w:hAnsi="Arial" w:cs="Arial"/>
          <w:b/>
          <w:sz w:val="24"/>
          <w:szCs w:val="24"/>
        </w:rPr>
        <w:t>POLICY STATEMENT</w:t>
      </w:r>
    </w:p>
    <w:p w14:paraId="20DBA39E" w14:textId="79AE91A7" w:rsidR="00584815" w:rsidRDefault="00584815" w:rsidP="00785F80">
      <w:pPr>
        <w:tabs>
          <w:tab w:val="left" w:pos="5760"/>
        </w:tabs>
        <w:spacing w:after="0" w:line="240" w:lineRule="auto"/>
        <w:rPr>
          <w:rFonts w:ascii="Arial" w:eastAsia="Times New Roman" w:hAnsi="Arial" w:cs="Arial"/>
          <w:sz w:val="24"/>
          <w:szCs w:val="24"/>
          <w:u w:val="single"/>
        </w:rPr>
      </w:pPr>
    </w:p>
    <w:p w14:paraId="3916B5D2" w14:textId="1DFB10CE" w:rsidR="008735AA" w:rsidRPr="008735AA" w:rsidRDefault="008735AA" w:rsidP="00785F80">
      <w:pPr>
        <w:tabs>
          <w:tab w:val="left" w:pos="5760"/>
        </w:tabs>
        <w:spacing w:after="0" w:line="240" w:lineRule="auto"/>
        <w:rPr>
          <w:rFonts w:ascii="Arial" w:eastAsia="Times New Roman" w:hAnsi="Arial" w:cs="Arial"/>
          <w:i/>
          <w:iCs/>
          <w:sz w:val="24"/>
          <w:szCs w:val="24"/>
          <w:u w:val="single"/>
        </w:rPr>
      </w:pPr>
      <w:r w:rsidRPr="008735AA">
        <w:rPr>
          <w:rFonts w:ascii="Arial" w:eastAsia="Times New Roman" w:hAnsi="Arial" w:cs="Arial"/>
          <w:i/>
          <w:iCs/>
          <w:sz w:val="24"/>
          <w:szCs w:val="24"/>
        </w:rPr>
        <w:t>Texas State University is committed to maintaining university websites according to rules and regulations.</w:t>
      </w:r>
    </w:p>
    <w:p w14:paraId="0943660C" w14:textId="77777777" w:rsidR="008735AA" w:rsidRPr="00FC2953" w:rsidRDefault="008735AA" w:rsidP="00785F80">
      <w:pPr>
        <w:tabs>
          <w:tab w:val="left" w:pos="5760"/>
        </w:tabs>
        <w:spacing w:after="0" w:line="240" w:lineRule="auto"/>
        <w:rPr>
          <w:rFonts w:ascii="Arial" w:eastAsia="Times New Roman" w:hAnsi="Arial" w:cs="Arial"/>
          <w:sz w:val="24"/>
          <w:szCs w:val="24"/>
          <w:u w:val="single"/>
        </w:rPr>
      </w:pPr>
    </w:p>
    <w:p w14:paraId="3DB64872" w14:textId="512CB8E4" w:rsidR="00C95451" w:rsidRPr="008735AA" w:rsidRDefault="00FC2953" w:rsidP="00785F80">
      <w:pPr>
        <w:spacing w:after="0" w:line="240" w:lineRule="auto"/>
        <w:contextualSpacing/>
        <w:rPr>
          <w:rFonts w:ascii="Arial" w:eastAsia="Times New Roman" w:hAnsi="Arial" w:cs="Arial"/>
          <w:b/>
          <w:sz w:val="24"/>
          <w:szCs w:val="24"/>
        </w:rPr>
      </w:pPr>
      <w:r>
        <w:rPr>
          <w:rFonts w:ascii="Arial" w:eastAsia="Times New Roman" w:hAnsi="Arial" w:cs="Arial"/>
          <w:b/>
          <w:sz w:val="24"/>
          <w:szCs w:val="24"/>
        </w:rPr>
        <w:t>01.</w:t>
      </w:r>
      <w:r w:rsidR="008735AA">
        <w:rPr>
          <w:rFonts w:ascii="Arial" w:eastAsia="Times New Roman" w:hAnsi="Arial" w:cs="Arial"/>
          <w:b/>
          <w:sz w:val="24"/>
          <w:szCs w:val="24"/>
        </w:rPr>
        <w:tab/>
      </w:r>
      <w:r w:rsidR="00FE5CE8">
        <w:rPr>
          <w:rFonts w:ascii="Arial" w:eastAsia="Times New Roman" w:hAnsi="Arial" w:cs="Arial"/>
          <w:b/>
          <w:sz w:val="24"/>
          <w:szCs w:val="24"/>
        </w:rPr>
        <w:t xml:space="preserve">BACKGROUND INFORMATION </w:t>
      </w:r>
    </w:p>
    <w:p w14:paraId="6ED3E247" w14:textId="77777777" w:rsidR="00C95451" w:rsidRDefault="00C95451" w:rsidP="00785F80">
      <w:pPr>
        <w:tabs>
          <w:tab w:val="left" w:pos="1800"/>
        </w:tabs>
        <w:spacing w:after="0" w:line="240" w:lineRule="auto"/>
        <w:ind w:left="1440" w:hanging="720"/>
        <w:rPr>
          <w:rFonts w:ascii="Arial" w:eastAsia="Times New Roman" w:hAnsi="Arial" w:cs="Arial"/>
          <w:sz w:val="24"/>
          <w:szCs w:val="24"/>
        </w:rPr>
      </w:pPr>
    </w:p>
    <w:p w14:paraId="7BB8B9B7" w14:textId="0A461899" w:rsidR="00584815" w:rsidRPr="00FC2953" w:rsidRDefault="00584815" w:rsidP="00FE5CE8">
      <w:pPr>
        <w:tabs>
          <w:tab w:val="left" w:pos="1800"/>
        </w:tabs>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01.0</w:t>
      </w:r>
      <w:r w:rsidR="008735AA">
        <w:rPr>
          <w:rFonts w:ascii="Arial" w:eastAsia="Times New Roman" w:hAnsi="Arial" w:cs="Arial"/>
          <w:sz w:val="24"/>
          <w:szCs w:val="24"/>
        </w:rPr>
        <w:t>1</w:t>
      </w:r>
      <w:r w:rsidRPr="00FC2953">
        <w:rPr>
          <w:rFonts w:ascii="Arial" w:eastAsia="Times New Roman" w:hAnsi="Arial" w:cs="Arial"/>
          <w:sz w:val="24"/>
          <w:szCs w:val="24"/>
        </w:rPr>
        <w:tab/>
        <w:t xml:space="preserve">With respect to Texas law, </w:t>
      </w:r>
      <w:hyperlink r:id="rId11" w:history="1">
        <w:r w:rsidRPr="00CC2C46">
          <w:rPr>
            <w:rStyle w:val="Hyperlink"/>
            <w:rFonts w:ascii="Arial" w:eastAsia="Times New Roman" w:hAnsi="Arial" w:cs="Arial"/>
            <w:sz w:val="24"/>
            <w:szCs w:val="24"/>
          </w:rPr>
          <w:t>The Texas State University System (TSUS) Rules</w:t>
        </w:r>
        <w:r w:rsidR="00331097" w:rsidRPr="00CC2C46">
          <w:rPr>
            <w:rStyle w:val="Hyperlink"/>
            <w:rFonts w:ascii="Arial" w:eastAsia="Times New Roman" w:hAnsi="Arial" w:cs="Arial"/>
            <w:sz w:val="24"/>
            <w:szCs w:val="24"/>
          </w:rPr>
          <w:t xml:space="preserve"> and Regulations</w:t>
        </w:r>
      </w:hyperlink>
      <w:r w:rsidR="000B33CA">
        <w:rPr>
          <w:rStyle w:val="Hyperlink"/>
          <w:rFonts w:ascii="Arial" w:eastAsia="Times New Roman" w:hAnsi="Arial" w:cs="Arial"/>
          <w:sz w:val="24"/>
          <w:szCs w:val="24"/>
        </w:rPr>
        <w:t>,</w:t>
      </w:r>
      <w:r w:rsidRPr="00FC2953">
        <w:rPr>
          <w:rFonts w:ascii="Arial" w:eastAsia="Times New Roman" w:hAnsi="Arial" w:cs="Arial"/>
          <w:sz w:val="24"/>
          <w:szCs w:val="24"/>
        </w:rPr>
        <w:t xml:space="preserve"> and the policies of Texas State University, all hardware, software, network, and data components of university websites qualify as information resource</w:t>
      </w:r>
      <w:r w:rsidR="00346924">
        <w:rPr>
          <w:rFonts w:ascii="Arial" w:eastAsia="Times New Roman" w:hAnsi="Arial" w:cs="Arial"/>
          <w:sz w:val="24"/>
          <w:szCs w:val="24"/>
        </w:rPr>
        <w:t>s owned by Texas State and the s</w:t>
      </w:r>
      <w:r w:rsidRPr="00FC2953">
        <w:rPr>
          <w:rFonts w:ascii="Arial" w:eastAsia="Times New Roman" w:hAnsi="Arial" w:cs="Arial"/>
          <w:sz w:val="24"/>
          <w:szCs w:val="24"/>
        </w:rPr>
        <w:t>tate of Texas.</w:t>
      </w:r>
    </w:p>
    <w:p w14:paraId="78B98F66" w14:textId="77777777" w:rsidR="00584815" w:rsidRPr="00FC2953" w:rsidRDefault="00584815" w:rsidP="00785F80">
      <w:pPr>
        <w:spacing w:after="0" w:line="240" w:lineRule="auto"/>
        <w:ind w:left="1440" w:hanging="720"/>
        <w:contextualSpacing/>
        <w:rPr>
          <w:rFonts w:ascii="Arial" w:eastAsia="Times New Roman" w:hAnsi="Arial" w:cs="Arial"/>
          <w:sz w:val="24"/>
          <w:szCs w:val="24"/>
        </w:rPr>
      </w:pPr>
    </w:p>
    <w:p w14:paraId="01BF27E1" w14:textId="36995F6B" w:rsidR="00584815" w:rsidRPr="00FC2953" w:rsidRDefault="00584815" w:rsidP="00785F80">
      <w:pPr>
        <w:tabs>
          <w:tab w:val="left" w:pos="1440"/>
        </w:tabs>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01.0</w:t>
      </w:r>
      <w:r w:rsidR="008735AA">
        <w:rPr>
          <w:rFonts w:ascii="Arial" w:eastAsia="Times New Roman" w:hAnsi="Arial" w:cs="Arial"/>
          <w:sz w:val="24"/>
          <w:szCs w:val="24"/>
        </w:rPr>
        <w:t>2</w:t>
      </w:r>
      <w:r w:rsidRPr="00FC2953">
        <w:rPr>
          <w:rFonts w:ascii="Arial" w:eastAsia="Times New Roman" w:hAnsi="Arial" w:cs="Arial"/>
          <w:sz w:val="24"/>
          <w:szCs w:val="24"/>
        </w:rPr>
        <w:tab/>
        <w:t xml:space="preserve">Texas State websites may not be used by profit-oriented third parties, or for solicitation, </w:t>
      </w:r>
      <w:r w:rsidR="00331097" w:rsidRPr="00FC2953">
        <w:rPr>
          <w:rFonts w:ascii="Arial" w:eastAsia="Times New Roman" w:hAnsi="Arial" w:cs="Arial"/>
          <w:sz w:val="24"/>
          <w:szCs w:val="24"/>
        </w:rPr>
        <w:t>advertis</w:t>
      </w:r>
      <w:r w:rsidR="00331097">
        <w:rPr>
          <w:rFonts w:ascii="Arial" w:eastAsia="Times New Roman" w:hAnsi="Arial" w:cs="Arial"/>
          <w:sz w:val="24"/>
          <w:szCs w:val="24"/>
        </w:rPr>
        <w:t>ement</w:t>
      </w:r>
      <w:r w:rsidRPr="00FC2953">
        <w:rPr>
          <w:rFonts w:ascii="Arial" w:eastAsia="Times New Roman" w:hAnsi="Arial" w:cs="Arial"/>
          <w:sz w:val="24"/>
          <w:szCs w:val="24"/>
        </w:rPr>
        <w:t xml:space="preserve">, or other commercial purposes to the benefit of third parties, except as provided under the terms of the following regulations: </w:t>
      </w:r>
    </w:p>
    <w:p w14:paraId="1D69A4E7" w14:textId="77777777" w:rsidR="00584815" w:rsidRPr="00FC2953" w:rsidRDefault="00584815" w:rsidP="00785F80">
      <w:pPr>
        <w:tabs>
          <w:tab w:val="left" w:pos="1440"/>
        </w:tabs>
        <w:spacing w:after="0" w:line="240" w:lineRule="auto"/>
        <w:ind w:left="1440" w:hanging="720"/>
        <w:rPr>
          <w:rFonts w:ascii="Arial" w:eastAsia="Times New Roman" w:hAnsi="Arial" w:cs="Arial"/>
          <w:sz w:val="24"/>
          <w:szCs w:val="24"/>
        </w:rPr>
      </w:pPr>
    </w:p>
    <w:p w14:paraId="78E7F44E" w14:textId="77777777" w:rsidR="00584815" w:rsidRPr="00FC2953" w:rsidRDefault="00890B15" w:rsidP="00785F80">
      <w:pPr>
        <w:numPr>
          <w:ilvl w:val="0"/>
          <w:numId w:val="2"/>
        </w:numPr>
        <w:tabs>
          <w:tab w:val="left" w:pos="1440"/>
        </w:tabs>
        <w:spacing w:after="0" w:line="240" w:lineRule="auto"/>
        <w:contextualSpacing/>
        <w:rPr>
          <w:rFonts w:ascii="Arial" w:eastAsia="Times New Roman" w:hAnsi="Arial" w:cs="Arial"/>
          <w:sz w:val="24"/>
          <w:szCs w:val="24"/>
        </w:rPr>
      </w:pPr>
      <w:hyperlink r:id="rId12" w:anchor="39.02" w:history="1">
        <w:r w:rsidR="00584815" w:rsidRPr="00FC2953">
          <w:rPr>
            <w:rFonts w:ascii="Arial" w:eastAsia="Times New Roman" w:hAnsi="Arial" w:cs="Arial"/>
            <w:color w:val="0000FF"/>
            <w:sz w:val="24"/>
            <w:szCs w:val="24"/>
            <w:u w:val="single"/>
          </w:rPr>
          <w:t>Section 39.02(a) of the Texas Penal Code</w:t>
        </w:r>
      </w:hyperlink>
      <w:r w:rsidR="00584815" w:rsidRPr="00FC2953">
        <w:rPr>
          <w:rFonts w:ascii="Arial" w:eastAsia="Times New Roman" w:hAnsi="Arial" w:cs="Arial"/>
          <w:sz w:val="24"/>
          <w:szCs w:val="24"/>
        </w:rPr>
        <w:t xml:space="preserve"> prohibits the use of state property and resources for commercial purposes or personal </w:t>
      </w:r>
      <w:proofErr w:type="gramStart"/>
      <w:r w:rsidR="00584815" w:rsidRPr="00FC2953">
        <w:rPr>
          <w:rFonts w:ascii="Arial" w:eastAsia="Times New Roman" w:hAnsi="Arial" w:cs="Arial"/>
          <w:sz w:val="24"/>
          <w:szCs w:val="24"/>
        </w:rPr>
        <w:t>gain</w:t>
      </w:r>
      <w:r w:rsidR="00407C83" w:rsidRPr="00FC2953">
        <w:rPr>
          <w:rFonts w:ascii="Arial" w:eastAsia="Times New Roman" w:hAnsi="Arial" w:cs="Arial"/>
          <w:sz w:val="24"/>
          <w:szCs w:val="24"/>
        </w:rPr>
        <w:t>;</w:t>
      </w:r>
      <w:proofErr w:type="gramEnd"/>
    </w:p>
    <w:p w14:paraId="759442A1" w14:textId="1F71CEDB" w:rsidR="00584815" w:rsidRPr="00CC2C46" w:rsidRDefault="00584815" w:rsidP="00785F80">
      <w:pPr>
        <w:tabs>
          <w:tab w:val="left" w:pos="1440"/>
        </w:tabs>
        <w:spacing w:after="0" w:line="240" w:lineRule="auto"/>
        <w:ind w:left="1800"/>
        <w:contextualSpacing/>
        <w:rPr>
          <w:rFonts w:ascii="Arial" w:eastAsia="Times New Roman" w:hAnsi="Arial" w:cs="Arial"/>
          <w:sz w:val="24"/>
          <w:szCs w:val="24"/>
        </w:rPr>
      </w:pPr>
    </w:p>
    <w:p w14:paraId="53CD02B6" w14:textId="68FCFC31" w:rsidR="00584815" w:rsidRPr="00FC2953" w:rsidRDefault="00890B15" w:rsidP="00785F80">
      <w:pPr>
        <w:numPr>
          <w:ilvl w:val="0"/>
          <w:numId w:val="2"/>
        </w:numPr>
        <w:tabs>
          <w:tab w:val="left" w:pos="1440"/>
        </w:tabs>
        <w:spacing w:after="0" w:line="240" w:lineRule="auto"/>
        <w:contextualSpacing/>
        <w:rPr>
          <w:rFonts w:ascii="Arial" w:eastAsia="Times New Roman" w:hAnsi="Arial" w:cs="Arial"/>
          <w:sz w:val="24"/>
          <w:szCs w:val="24"/>
        </w:rPr>
      </w:pPr>
      <w:hyperlink r:id="rId13" w:history="1">
        <w:r w:rsidR="00584815" w:rsidRPr="00CC2C46">
          <w:rPr>
            <w:rStyle w:val="Hyperlink"/>
            <w:rFonts w:ascii="Arial" w:eastAsia="Times New Roman" w:hAnsi="Arial" w:cs="Arial"/>
            <w:sz w:val="24"/>
            <w:szCs w:val="24"/>
          </w:rPr>
          <w:t xml:space="preserve">Chapter VIII of </w:t>
        </w:r>
        <w:r w:rsidR="000B33CA">
          <w:rPr>
            <w:rStyle w:val="Hyperlink"/>
            <w:rFonts w:ascii="Arial" w:eastAsia="Times New Roman" w:hAnsi="Arial" w:cs="Arial"/>
            <w:sz w:val="24"/>
            <w:szCs w:val="24"/>
          </w:rPr>
          <w:t xml:space="preserve">The </w:t>
        </w:r>
        <w:r w:rsidR="00584815" w:rsidRPr="00CC2C46">
          <w:rPr>
            <w:rStyle w:val="Hyperlink"/>
            <w:rFonts w:ascii="Arial" w:eastAsia="Times New Roman" w:hAnsi="Arial" w:cs="Arial"/>
            <w:sz w:val="24"/>
            <w:szCs w:val="24"/>
          </w:rPr>
          <w:t>TSUS Rules</w:t>
        </w:r>
        <w:r w:rsidR="00331097" w:rsidRPr="00CC2C46">
          <w:rPr>
            <w:rStyle w:val="Hyperlink"/>
            <w:rFonts w:ascii="Arial" w:eastAsia="Times New Roman" w:hAnsi="Arial" w:cs="Arial"/>
            <w:sz w:val="24"/>
            <w:szCs w:val="24"/>
          </w:rPr>
          <w:t xml:space="preserve"> and Regulations</w:t>
        </w:r>
      </w:hyperlink>
      <w:r w:rsidR="00584815" w:rsidRPr="00FC2953">
        <w:rPr>
          <w:rFonts w:ascii="Arial" w:eastAsia="Times New Roman" w:hAnsi="Arial" w:cs="Arial"/>
          <w:sz w:val="24"/>
          <w:szCs w:val="24"/>
        </w:rPr>
        <w:t xml:space="preserve"> restricts the use of Texas State facilities and equipment in solicitation, </w:t>
      </w:r>
      <w:r w:rsidR="009F45A7" w:rsidRPr="00FC2953">
        <w:rPr>
          <w:rFonts w:ascii="Arial" w:eastAsia="Times New Roman" w:hAnsi="Arial" w:cs="Arial"/>
          <w:sz w:val="24"/>
          <w:szCs w:val="24"/>
        </w:rPr>
        <w:t>adverti</w:t>
      </w:r>
      <w:r w:rsidR="009F45A7">
        <w:rPr>
          <w:rFonts w:ascii="Arial" w:eastAsia="Times New Roman" w:hAnsi="Arial" w:cs="Arial"/>
          <w:sz w:val="24"/>
          <w:szCs w:val="24"/>
        </w:rPr>
        <w:t>sement,</w:t>
      </w:r>
      <w:r w:rsidR="00584815" w:rsidRPr="00FC2953">
        <w:rPr>
          <w:rFonts w:ascii="Arial" w:eastAsia="Times New Roman" w:hAnsi="Arial" w:cs="Arial"/>
          <w:sz w:val="24"/>
          <w:szCs w:val="24"/>
        </w:rPr>
        <w:t xml:space="preserve"> and other commercial </w:t>
      </w:r>
      <w:proofErr w:type="gramStart"/>
      <w:r w:rsidR="009F45A7">
        <w:rPr>
          <w:rFonts w:ascii="Arial" w:eastAsia="Times New Roman" w:hAnsi="Arial" w:cs="Arial"/>
          <w:sz w:val="24"/>
          <w:szCs w:val="24"/>
        </w:rPr>
        <w:t>purposes</w:t>
      </w:r>
      <w:r w:rsidR="00407C83" w:rsidRPr="00FC2953">
        <w:rPr>
          <w:rFonts w:ascii="Arial" w:eastAsia="Times New Roman" w:hAnsi="Arial" w:cs="Arial"/>
          <w:sz w:val="24"/>
          <w:szCs w:val="24"/>
        </w:rPr>
        <w:t>;</w:t>
      </w:r>
      <w:proofErr w:type="gramEnd"/>
    </w:p>
    <w:p w14:paraId="50CE3236" w14:textId="77777777" w:rsidR="00584815" w:rsidRPr="00FC2953" w:rsidRDefault="00584815" w:rsidP="00785F80">
      <w:pPr>
        <w:tabs>
          <w:tab w:val="left" w:pos="1440"/>
        </w:tabs>
        <w:spacing w:after="0" w:line="240" w:lineRule="auto"/>
        <w:contextualSpacing/>
        <w:rPr>
          <w:rFonts w:ascii="Arial" w:eastAsia="Times New Roman" w:hAnsi="Arial" w:cs="Arial"/>
          <w:sz w:val="24"/>
          <w:szCs w:val="24"/>
        </w:rPr>
      </w:pPr>
    </w:p>
    <w:p w14:paraId="11692A12" w14:textId="2B917E18" w:rsidR="00584815" w:rsidRPr="00FC2953" w:rsidRDefault="00890B15" w:rsidP="00785F80">
      <w:pPr>
        <w:numPr>
          <w:ilvl w:val="0"/>
          <w:numId w:val="2"/>
        </w:numPr>
        <w:tabs>
          <w:tab w:val="left" w:pos="1440"/>
        </w:tabs>
        <w:spacing w:after="0" w:line="240" w:lineRule="auto"/>
        <w:contextualSpacing/>
        <w:rPr>
          <w:rFonts w:ascii="Arial" w:eastAsia="Times New Roman" w:hAnsi="Arial" w:cs="Arial"/>
          <w:sz w:val="24"/>
          <w:szCs w:val="24"/>
        </w:rPr>
      </w:pPr>
      <w:hyperlink r:id="rId14" w:history="1">
        <w:r w:rsidR="00584815" w:rsidRPr="00FE5CE8">
          <w:rPr>
            <w:rStyle w:val="Hyperlink"/>
            <w:rFonts w:ascii="Arial" w:eastAsia="Times New Roman" w:hAnsi="Arial" w:cs="Arial"/>
            <w:sz w:val="24"/>
            <w:szCs w:val="24"/>
          </w:rPr>
          <w:t>UPPS No. 04.01.07</w:t>
        </w:r>
      </w:hyperlink>
      <w:r w:rsidR="00584815" w:rsidRPr="00FE5CE8">
        <w:rPr>
          <w:rFonts w:ascii="Arial" w:eastAsia="Times New Roman" w:hAnsi="Arial" w:cs="Arial"/>
          <w:sz w:val="24"/>
          <w:szCs w:val="24"/>
        </w:rPr>
        <w:t>,</w:t>
      </w:r>
      <w:r w:rsidR="00584815" w:rsidRPr="00FC2953">
        <w:rPr>
          <w:rFonts w:ascii="Arial" w:eastAsia="Times New Roman" w:hAnsi="Arial" w:cs="Arial"/>
          <w:color w:val="0000FF"/>
          <w:sz w:val="24"/>
          <w:szCs w:val="24"/>
        </w:rPr>
        <w:t xml:space="preserve"> </w:t>
      </w:r>
      <w:r w:rsidR="00584815" w:rsidRPr="00FC2953">
        <w:rPr>
          <w:rFonts w:ascii="Arial" w:eastAsia="Times New Roman" w:hAnsi="Arial" w:cs="Arial"/>
          <w:sz w:val="24"/>
          <w:szCs w:val="24"/>
        </w:rPr>
        <w:t>Appropriate Use of Information Resources, describes both permitted and prohibited uses of Texas State’s information resources, including websites</w:t>
      </w:r>
      <w:r w:rsidR="00407C83" w:rsidRPr="00FC2953">
        <w:rPr>
          <w:rFonts w:ascii="Arial" w:eastAsia="Times New Roman" w:hAnsi="Arial" w:cs="Arial"/>
          <w:sz w:val="24"/>
          <w:szCs w:val="24"/>
        </w:rPr>
        <w:t>;</w:t>
      </w:r>
      <w:r w:rsidR="009C3615" w:rsidRPr="00FC2953">
        <w:rPr>
          <w:rFonts w:ascii="Arial" w:eastAsia="Times New Roman" w:hAnsi="Arial" w:cs="Arial"/>
          <w:sz w:val="24"/>
          <w:szCs w:val="24"/>
        </w:rPr>
        <w:t xml:space="preserve"> and</w:t>
      </w:r>
    </w:p>
    <w:p w14:paraId="0A7FAFF6" w14:textId="77777777" w:rsidR="00584815" w:rsidRPr="00FC2953" w:rsidRDefault="00584815" w:rsidP="00785F80">
      <w:pPr>
        <w:tabs>
          <w:tab w:val="left" w:pos="1440"/>
        </w:tabs>
        <w:spacing w:after="0" w:line="240" w:lineRule="auto"/>
        <w:contextualSpacing/>
        <w:rPr>
          <w:rFonts w:ascii="Arial" w:eastAsia="Times New Roman" w:hAnsi="Arial" w:cs="Arial"/>
          <w:sz w:val="24"/>
          <w:szCs w:val="24"/>
        </w:rPr>
      </w:pPr>
    </w:p>
    <w:p w14:paraId="7FCB8ECE" w14:textId="632B07DF" w:rsidR="001E0C36" w:rsidRPr="00233F28" w:rsidRDefault="00890B15" w:rsidP="00785F80">
      <w:pPr>
        <w:numPr>
          <w:ilvl w:val="0"/>
          <w:numId w:val="2"/>
        </w:numPr>
        <w:tabs>
          <w:tab w:val="left" w:pos="1440"/>
        </w:tabs>
        <w:spacing w:after="0" w:line="240" w:lineRule="auto"/>
        <w:contextualSpacing/>
        <w:rPr>
          <w:rFonts w:ascii="Arial" w:eastAsia="Times New Roman" w:hAnsi="Arial" w:cs="Arial"/>
          <w:sz w:val="24"/>
          <w:szCs w:val="24"/>
        </w:rPr>
      </w:pPr>
      <w:hyperlink r:id="rId15" w:history="1">
        <w:r w:rsidR="00584815" w:rsidRPr="00FE5CE8">
          <w:rPr>
            <w:rStyle w:val="Hyperlink"/>
            <w:rFonts w:ascii="Arial" w:eastAsia="Times New Roman" w:hAnsi="Arial" w:cs="Arial"/>
            <w:sz w:val="24"/>
            <w:szCs w:val="24"/>
          </w:rPr>
          <w:t>UPPS No. 04.01.01</w:t>
        </w:r>
      </w:hyperlink>
      <w:r w:rsidR="00584815" w:rsidRPr="00FE5CE8">
        <w:rPr>
          <w:rFonts w:ascii="Arial" w:eastAsia="Times New Roman" w:hAnsi="Arial" w:cs="Arial"/>
          <w:sz w:val="24"/>
          <w:szCs w:val="24"/>
        </w:rPr>
        <w:t xml:space="preserve">, </w:t>
      </w:r>
      <w:r w:rsidR="00584815" w:rsidRPr="00FC2953">
        <w:rPr>
          <w:rFonts w:ascii="Arial" w:eastAsia="Times New Roman" w:hAnsi="Arial" w:cs="Arial"/>
          <w:sz w:val="24"/>
          <w:szCs w:val="24"/>
        </w:rPr>
        <w:t>Security of Texas State Information Resources</w:t>
      </w:r>
      <w:r w:rsidR="00584815" w:rsidRPr="00FC2953">
        <w:rPr>
          <w:rFonts w:ascii="Arial" w:eastAsia="Times New Roman" w:hAnsi="Arial" w:cs="Arial"/>
          <w:color w:val="0000FF"/>
          <w:sz w:val="24"/>
          <w:szCs w:val="24"/>
        </w:rPr>
        <w:t>,</w:t>
      </w:r>
      <w:r w:rsidR="00584815" w:rsidRPr="00FC2953">
        <w:rPr>
          <w:rFonts w:ascii="Arial" w:eastAsia="Times New Roman" w:hAnsi="Arial" w:cs="Arial"/>
          <w:sz w:val="24"/>
          <w:szCs w:val="24"/>
        </w:rPr>
        <w:t xml:space="preserve"> details the security policies applicable to Texas State information resources, including websites.</w:t>
      </w:r>
    </w:p>
    <w:p w14:paraId="73FAEF30" w14:textId="77777777" w:rsidR="00FE5CE8" w:rsidRPr="00FC2953" w:rsidRDefault="00FE5CE8" w:rsidP="00785F80">
      <w:pPr>
        <w:tabs>
          <w:tab w:val="left" w:pos="1440"/>
        </w:tabs>
        <w:spacing w:after="0" w:line="240" w:lineRule="auto"/>
        <w:rPr>
          <w:rFonts w:ascii="Arial" w:eastAsia="Times New Roman" w:hAnsi="Arial" w:cs="Arial"/>
          <w:sz w:val="24"/>
          <w:szCs w:val="24"/>
        </w:rPr>
      </w:pPr>
    </w:p>
    <w:p w14:paraId="4ED3D92C" w14:textId="77777777" w:rsidR="00584815" w:rsidRPr="00FC2953" w:rsidRDefault="00FC2953" w:rsidP="00785F80">
      <w:pPr>
        <w:tabs>
          <w:tab w:val="left" w:pos="720"/>
        </w:tabs>
        <w:spacing w:after="0" w:line="240" w:lineRule="auto"/>
        <w:contextualSpacing/>
        <w:outlineLvl w:val="0"/>
        <w:rPr>
          <w:rFonts w:ascii="Arial" w:eastAsia="Times New Roman" w:hAnsi="Arial" w:cs="Arial"/>
          <w:b/>
          <w:sz w:val="24"/>
          <w:szCs w:val="24"/>
        </w:rPr>
      </w:pPr>
      <w:r>
        <w:rPr>
          <w:rFonts w:ascii="Arial" w:eastAsia="Times New Roman" w:hAnsi="Arial" w:cs="Arial"/>
          <w:b/>
          <w:sz w:val="24"/>
          <w:szCs w:val="24"/>
        </w:rPr>
        <w:t>02.</w:t>
      </w:r>
      <w:r>
        <w:rPr>
          <w:rFonts w:ascii="Arial" w:eastAsia="Times New Roman" w:hAnsi="Arial" w:cs="Arial"/>
          <w:b/>
          <w:sz w:val="24"/>
          <w:szCs w:val="24"/>
        </w:rPr>
        <w:tab/>
      </w:r>
      <w:r w:rsidR="00584815" w:rsidRPr="00FC2953">
        <w:rPr>
          <w:rFonts w:ascii="Arial" w:eastAsia="Times New Roman" w:hAnsi="Arial" w:cs="Arial"/>
          <w:b/>
          <w:sz w:val="24"/>
          <w:szCs w:val="24"/>
        </w:rPr>
        <w:t>SCOPE AND APPLICABILITY</w:t>
      </w:r>
    </w:p>
    <w:p w14:paraId="303F433A" w14:textId="77777777" w:rsidR="00584815" w:rsidRPr="00FC2953" w:rsidRDefault="00584815" w:rsidP="00785F80">
      <w:pPr>
        <w:tabs>
          <w:tab w:val="left" w:pos="1440"/>
        </w:tabs>
        <w:spacing w:after="0" w:line="240" w:lineRule="auto"/>
        <w:ind w:left="720"/>
        <w:contextualSpacing/>
        <w:rPr>
          <w:rFonts w:ascii="Arial" w:eastAsia="Times New Roman" w:hAnsi="Arial" w:cs="Arial"/>
          <w:sz w:val="24"/>
          <w:szCs w:val="24"/>
        </w:rPr>
      </w:pPr>
    </w:p>
    <w:p w14:paraId="2810A84B" w14:textId="77777777" w:rsidR="0012541A" w:rsidRDefault="00584815" w:rsidP="00785F80">
      <w:pPr>
        <w:tabs>
          <w:tab w:val="left" w:pos="1440"/>
        </w:tabs>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02.01</w:t>
      </w:r>
      <w:r w:rsidRPr="00FC2953">
        <w:rPr>
          <w:rFonts w:ascii="Arial" w:eastAsia="Times New Roman" w:hAnsi="Arial" w:cs="Arial"/>
          <w:sz w:val="24"/>
          <w:szCs w:val="24"/>
        </w:rPr>
        <w:tab/>
        <w:t xml:space="preserve">This policy applies to all </w:t>
      </w:r>
      <w:r w:rsidR="009139A2" w:rsidRPr="00FC2953">
        <w:rPr>
          <w:rFonts w:ascii="Arial" w:eastAsia="Times New Roman" w:hAnsi="Arial" w:cs="Arial"/>
          <w:sz w:val="24"/>
          <w:szCs w:val="24"/>
        </w:rPr>
        <w:t>w</w:t>
      </w:r>
      <w:r w:rsidRPr="00FC2953">
        <w:rPr>
          <w:rFonts w:ascii="Arial" w:eastAsia="Times New Roman" w:hAnsi="Arial" w:cs="Arial"/>
          <w:sz w:val="24"/>
          <w:szCs w:val="24"/>
        </w:rPr>
        <w:t>eb</w:t>
      </w:r>
      <w:r w:rsidR="009139A2" w:rsidRPr="00FC2953">
        <w:rPr>
          <w:rFonts w:ascii="Arial" w:eastAsia="Times New Roman" w:hAnsi="Arial" w:cs="Arial"/>
          <w:sz w:val="24"/>
          <w:szCs w:val="24"/>
        </w:rPr>
        <w:t>-based</w:t>
      </w:r>
      <w:r w:rsidRPr="00FC2953">
        <w:rPr>
          <w:rFonts w:ascii="Arial" w:eastAsia="Times New Roman" w:hAnsi="Arial" w:cs="Arial"/>
          <w:sz w:val="24"/>
          <w:szCs w:val="24"/>
        </w:rPr>
        <w:t xml:space="preserve"> </w:t>
      </w:r>
      <w:r w:rsidR="00AE37A4">
        <w:rPr>
          <w:rFonts w:ascii="Arial" w:eastAsia="Times New Roman" w:hAnsi="Arial" w:cs="Arial"/>
          <w:sz w:val="24"/>
          <w:szCs w:val="24"/>
        </w:rPr>
        <w:t>content</w:t>
      </w:r>
      <w:r w:rsidR="00AE37A4" w:rsidRPr="00FC2953">
        <w:rPr>
          <w:rFonts w:ascii="Arial" w:eastAsia="Times New Roman" w:hAnsi="Arial" w:cs="Arial"/>
          <w:sz w:val="24"/>
          <w:szCs w:val="24"/>
        </w:rPr>
        <w:t xml:space="preserve"> </w:t>
      </w:r>
      <w:r w:rsidRPr="00FC2953">
        <w:rPr>
          <w:rFonts w:ascii="Arial" w:eastAsia="Times New Roman" w:hAnsi="Arial" w:cs="Arial"/>
          <w:sz w:val="24"/>
          <w:szCs w:val="24"/>
        </w:rPr>
        <w:t xml:space="preserve">and services published on websites </w:t>
      </w:r>
      <w:r w:rsidR="009139A2" w:rsidRPr="00FC2953">
        <w:rPr>
          <w:rFonts w:ascii="Arial" w:eastAsia="Times New Roman" w:hAnsi="Arial" w:cs="Arial"/>
          <w:sz w:val="24"/>
          <w:szCs w:val="24"/>
        </w:rPr>
        <w:t>support</w:t>
      </w:r>
      <w:r w:rsidR="00D036B7">
        <w:rPr>
          <w:rFonts w:ascii="Arial" w:eastAsia="Times New Roman" w:hAnsi="Arial" w:cs="Arial"/>
          <w:sz w:val="24"/>
          <w:szCs w:val="24"/>
        </w:rPr>
        <w:t>ing</w:t>
      </w:r>
      <w:r w:rsidR="009139A2" w:rsidRPr="00FC2953">
        <w:rPr>
          <w:rFonts w:ascii="Arial" w:eastAsia="Times New Roman" w:hAnsi="Arial" w:cs="Arial"/>
          <w:sz w:val="24"/>
          <w:szCs w:val="24"/>
        </w:rPr>
        <w:t xml:space="preserve"> the operations of Texas </w:t>
      </w:r>
      <w:r w:rsidR="00D8767D">
        <w:rPr>
          <w:rFonts w:ascii="Arial" w:eastAsia="Times New Roman" w:hAnsi="Arial" w:cs="Arial"/>
          <w:sz w:val="24"/>
          <w:szCs w:val="24"/>
        </w:rPr>
        <w:t>State</w:t>
      </w:r>
      <w:r w:rsidR="000A5404">
        <w:rPr>
          <w:rFonts w:ascii="Arial" w:eastAsia="Times New Roman" w:hAnsi="Arial" w:cs="Arial"/>
          <w:sz w:val="24"/>
          <w:szCs w:val="24"/>
        </w:rPr>
        <w:t>,</w:t>
      </w:r>
      <w:r w:rsidR="00D8767D">
        <w:rPr>
          <w:rFonts w:ascii="Arial" w:eastAsia="Times New Roman" w:hAnsi="Arial" w:cs="Arial"/>
          <w:sz w:val="24"/>
          <w:szCs w:val="24"/>
        </w:rPr>
        <w:t xml:space="preserve"> regardless of p</w:t>
      </w:r>
      <w:r w:rsidR="009139A2" w:rsidRPr="00FC2953">
        <w:rPr>
          <w:rFonts w:ascii="Arial" w:eastAsia="Times New Roman" w:hAnsi="Arial" w:cs="Arial"/>
          <w:sz w:val="24"/>
          <w:szCs w:val="24"/>
        </w:rPr>
        <w:t>hysical location.</w:t>
      </w:r>
    </w:p>
    <w:p w14:paraId="1261174C" w14:textId="4B3414D9" w:rsidR="00346924" w:rsidRPr="00FC2953" w:rsidRDefault="009139A2" w:rsidP="00785F80">
      <w:pPr>
        <w:tabs>
          <w:tab w:val="left" w:pos="1440"/>
        </w:tabs>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 xml:space="preserve"> </w:t>
      </w:r>
    </w:p>
    <w:p w14:paraId="380614CA" w14:textId="77777777" w:rsidR="00584815" w:rsidRPr="00FC2953" w:rsidRDefault="00584815" w:rsidP="00785F80">
      <w:pPr>
        <w:tabs>
          <w:tab w:val="left" w:pos="1440"/>
        </w:tabs>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02.02</w:t>
      </w:r>
      <w:r w:rsidRPr="00FC2953">
        <w:rPr>
          <w:rFonts w:ascii="Arial" w:eastAsia="Times New Roman" w:hAnsi="Arial" w:cs="Arial"/>
          <w:sz w:val="24"/>
          <w:szCs w:val="24"/>
        </w:rPr>
        <w:tab/>
        <w:t>Except as specified elsewhere in this policy, the provisions of this policy are generally applicable to all official Texas State websites. Specific classes of websites are exempt from some provisions of this policy because of the unique nature of their content. Such exemptions are noted in the descriptions of these sites in Section 06. Website owners with sufficient justifi</w:t>
      </w:r>
      <w:r w:rsidR="00D8767D">
        <w:rPr>
          <w:rFonts w:ascii="Arial" w:eastAsia="Times New Roman" w:hAnsi="Arial" w:cs="Arial"/>
          <w:sz w:val="24"/>
          <w:szCs w:val="24"/>
        </w:rPr>
        <w:t xml:space="preserve">cation may pursue </w:t>
      </w:r>
      <w:r w:rsidRPr="00FC2953">
        <w:rPr>
          <w:rFonts w:ascii="Arial" w:eastAsia="Times New Roman" w:hAnsi="Arial" w:cs="Arial"/>
          <w:sz w:val="24"/>
          <w:szCs w:val="24"/>
        </w:rPr>
        <w:t>exemptions using the process outlined in Section 08.</w:t>
      </w:r>
    </w:p>
    <w:p w14:paraId="5C586BFD" w14:textId="77777777" w:rsidR="00584815" w:rsidRPr="00FC2953" w:rsidRDefault="00584815" w:rsidP="00785F80">
      <w:pPr>
        <w:tabs>
          <w:tab w:val="left" w:pos="1440"/>
        </w:tabs>
        <w:spacing w:after="0" w:line="240" w:lineRule="auto"/>
        <w:ind w:left="1440" w:hanging="720"/>
        <w:rPr>
          <w:rFonts w:ascii="Arial" w:eastAsia="Times New Roman" w:hAnsi="Arial" w:cs="Arial"/>
          <w:sz w:val="24"/>
          <w:szCs w:val="24"/>
        </w:rPr>
      </w:pPr>
    </w:p>
    <w:p w14:paraId="4733A43F" w14:textId="77777777" w:rsidR="00584815" w:rsidRPr="00FC2953" w:rsidRDefault="00584815" w:rsidP="00785F80">
      <w:pPr>
        <w:spacing w:after="0" w:line="240" w:lineRule="auto"/>
        <w:outlineLvl w:val="0"/>
        <w:rPr>
          <w:rFonts w:ascii="Arial" w:eastAsia="Times New Roman" w:hAnsi="Arial" w:cs="Arial"/>
          <w:b/>
          <w:sz w:val="24"/>
          <w:szCs w:val="24"/>
        </w:rPr>
      </w:pPr>
      <w:r w:rsidRPr="00FC2953">
        <w:rPr>
          <w:rFonts w:ascii="Arial" w:eastAsia="Times New Roman" w:hAnsi="Arial" w:cs="Arial"/>
          <w:b/>
          <w:sz w:val="24"/>
          <w:szCs w:val="24"/>
        </w:rPr>
        <w:t>03.</w:t>
      </w:r>
      <w:r w:rsidRPr="00FC2953">
        <w:rPr>
          <w:rFonts w:ascii="Arial" w:eastAsia="Times New Roman" w:hAnsi="Arial" w:cs="Arial"/>
          <w:b/>
          <w:sz w:val="24"/>
          <w:szCs w:val="24"/>
        </w:rPr>
        <w:tab/>
        <w:t>KEY DEFINITIONS AND DESCRIPTIONS</w:t>
      </w:r>
    </w:p>
    <w:p w14:paraId="2330EED6" w14:textId="77777777" w:rsidR="00584815" w:rsidRPr="00FC2953" w:rsidRDefault="00584815" w:rsidP="00785F80">
      <w:pPr>
        <w:spacing w:after="0" w:line="240" w:lineRule="auto"/>
        <w:rPr>
          <w:rFonts w:ascii="Arial" w:eastAsia="Times New Roman" w:hAnsi="Arial" w:cs="Arial"/>
          <w:sz w:val="24"/>
          <w:szCs w:val="24"/>
        </w:rPr>
      </w:pPr>
    </w:p>
    <w:p w14:paraId="27475B70" w14:textId="112D1A65" w:rsidR="00584815" w:rsidRPr="00FC2953" w:rsidRDefault="00584815" w:rsidP="00785F80">
      <w:pPr>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03.01</w:t>
      </w:r>
      <w:r w:rsidRPr="00FC2953">
        <w:rPr>
          <w:rFonts w:ascii="Arial" w:eastAsia="Times New Roman" w:hAnsi="Arial" w:cs="Arial"/>
          <w:sz w:val="24"/>
          <w:szCs w:val="24"/>
        </w:rPr>
        <w:tab/>
        <w:t xml:space="preserve">The definitions and descriptions of key terms and concepts used in this policy are reflected in </w:t>
      </w:r>
      <w:r w:rsidR="000248CD" w:rsidRPr="00FC2953">
        <w:rPr>
          <w:rFonts w:ascii="Arial" w:eastAsia="Times New Roman" w:hAnsi="Arial" w:cs="Arial"/>
          <w:sz w:val="24"/>
          <w:szCs w:val="24"/>
        </w:rPr>
        <w:t xml:space="preserve">the </w:t>
      </w:r>
      <w:hyperlink r:id="rId16" w:history="1">
        <w:r w:rsidR="005F7FF9" w:rsidRPr="000B33CA">
          <w:rPr>
            <w:rStyle w:val="Hyperlink"/>
            <w:rFonts w:ascii="Arial" w:eastAsia="Times New Roman" w:hAnsi="Arial" w:cs="Arial"/>
            <w:sz w:val="24"/>
            <w:szCs w:val="24"/>
          </w:rPr>
          <w:t>g</w:t>
        </w:r>
        <w:r w:rsidR="003D1AB3" w:rsidRPr="000B33CA">
          <w:rPr>
            <w:rStyle w:val="Hyperlink"/>
            <w:rFonts w:ascii="Arial" w:eastAsia="Times New Roman" w:hAnsi="Arial" w:cs="Arial"/>
            <w:sz w:val="24"/>
            <w:szCs w:val="24"/>
          </w:rPr>
          <w:t>lossary</w:t>
        </w:r>
      </w:hyperlink>
      <w:r w:rsidR="003D1AB3" w:rsidRPr="000B33CA">
        <w:rPr>
          <w:rFonts w:ascii="Arial" w:eastAsia="Times New Roman" w:hAnsi="Arial" w:cs="Arial"/>
          <w:sz w:val="24"/>
          <w:szCs w:val="24"/>
        </w:rPr>
        <w:t>.</w:t>
      </w:r>
    </w:p>
    <w:p w14:paraId="778BAD67" w14:textId="77777777" w:rsidR="00584815" w:rsidRPr="00FC2953" w:rsidRDefault="00584815" w:rsidP="00785F80">
      <w:pPr>
        <w:spacing w:after="0" w:line="240" w:lineRule="auto"/>
        <w:ind w:left="1440" w:hanging="720"/>
        <w:rPr>
          <w:rFonts w:ascii="Arial" w:eastAsia="Times New Roman" w:hAnsi="Arial" w:cs="Arial"/>
          <w:sz w:val="24"/>
          <w:szCs w:val="24"/>
        </w:rPr>
      </w:pPr>
    </w:p>
    <w:p w14:paraId="448840D4" w14:textId="49B083E6" w:rsidR="00584815" w:rsidRPr="00FC2953" w:rsidRDefault="00584815" w:rsidP="00785F80">
      <w:pPr>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03.02</w:t>
      </w:r>
      <w:r w:rsidRPr="00FC2953">
        <w:rPr>
          <w:rFonts w:ascii="Arial" w:eastAsia="Times New Roman" w:hAnsi="Arial" w:cs="Arial"/>
          <w:sz w:val="24"/>
          <w:szCs w:val="24"/>
        </w:rPr>
        <w:tab/>
        <w:t>Wherever this policy incorporates a statute, standard, or rule by reference, any definitions or descriptions provided within the referenced statute, standard</w:t>
      </w:r>
      <w:r w:rsidR="009F45A7">
        <w:rPr>
          <w:rFonts w:ascii="Arial" w:eastAsia="Times New Roman" w:hAnsi="Arial" w:cs="Arial"/>
          <w:sz w:val="24"/>
          <w:szCs w:val="24"/>
        </w:rPr>
        <w:t>,</w:t>
      </w:r>
      <w:r w:rsidRPr="00FC2953">
        <w:rPr>
          <w:rFonts w:ascii="Arial" w:eastAsia="Times New Roman" w:hAnsi="Arial" w:cs="Arial"/>
          <w:sz w:val="24"/>
          <w:szCs w:val="24"/>
        </w:rPr>
        <w:t xml:space="preserve"> or rule will prevail in the interpretation of that statute, standard, or rule (see Sections 05.01 and 05.02 for examples).</w:t>
      </w:r>
    </w:p>
    <w:p w14:paraId="3A2BDAF6" w14:textId="77777777" w:rsidR="00584815" w:rsidRPr="00FC2953" w:rsidRDefault="00584815" w:rsidP="0000282B">
      <w:pPr>
        <w:tabs>
          <w:tab w:val="left" w:pos="1530"/>
          <w:tab w:val="left" w:pos="1800"/>
        </w:tabs>
        <w:spacing w:after="0" w:line="240" w:lineRule="auto"/>
        <w:ind w:left="1440" w:hanging="720"/>
        <w:rPr>
          <w:rFonts w:ascii="Arial" w:eastAsia="Times New Roman" w:hAnsi="Arial" w:cs="Arial"/>
          <w:sz w:val="24"/>
          <w:szCs w:val="24"/>
        </w:rPr>
      </w:pPr>
    </w:p>
    <w:p w14:paraId="3F7BCFF5" w14:textId="77777777" w:rsidR="00584815" w:rsidRPr="00FC2953" w:rsidRDefault="00584815" w:rsidP="00785F80">
      <w:pPr>
        <w:spacing w:after="0" w:line="240" w:lineRule="auto"/>
        <w:outlineLvl w:val="0"/>
        <w:rPr>
          <w:rFonts w:ascii="Arial" w:eastAsia="Times New Roman" w:hAnsi="Arial" w:cs="Arial"/>
          <w:b/>
          <w:sz w:val="24"/>
          <w:szCs w:val="24"/>
        </w:rPr>
      </w:pPr>
      <w:r w:rsidRPr="00FC2953">
        <w:rPr>
          <w:rFonts w:ascii="Arial" w:eastAsia="Times New Roman" w:hAnsi="Arial" w:cs="Arial"/>
          <w:b/>
          <w:sz w:val="24"/>
          <w:szCs w:val="24"/>
        </w:rPr>
        <w:t>04.</w:t>
      </w:r>
      <w:r w:rsidRPr="00FC2953">
        <w:rPr>
          <w:rFonts w:ascii="Arial" w:eastAsia="Times New Roman" w:hAnsi="Arial" w:cs="Arial"/>
          <w:b/>
          <w:sz w:val="24"/>
          <w:szCs w:val="24"/>
        </w:rPr>
        <w:tab/>
        <w:t>CONTENT MANAGEMENT SYSTEM PROCEDURES</w:t>
      </w:r>
    </w:p>
    <w:p w14:paraId="0BE5B383" w14:textId="77777777" w:rsidR="00584815" w:rsidRPr="00FC2953" w:rsidRDefault="00584815" w:rsidP="00785F80">
      <w:pPr>
        <w:spacing w:after="0" w:line="240" w:lineRule="auto"/>
        <w:rPr>
          <w:rFonts w:ascii="Arial" w:eastAsia="Times New Roman" w:hAnsi="Arial" w:cs="Arial"/>
          <w:sz w:val="24"/>
          <w:szCs w:val="24"/>
        </w:rPr>
      </w:pPr>
    </w:p>
    <w:p w14:paraId="06246356" w14:textId="1BBED20E" w:rsidR="00584815" w:rsidRPr="00FC2953" w:rsidRDefault="00584815" w:rsidP="00785F80">
      <w:pPr>
        <w:tabs>
          <w:tab w:val="left" w:pos="1440"/>
        </w:tabs>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04.01</w:t>
      </w:r>
      <w:r w:rsidRPr="00FC2953">
        <w:rPr>
          <w:rFonts w:ascii="Arial" w:eastAsia="Times New Roman" w:hAnsi="Arial" w:cs="Arial"/>
          <w:sz w:val="24"/>
          <w:szCs w:val="24"/>
        </w:rPr>
        <w:tab/>
        <w:t>Texas State has implemented a</w:t>
      </w:r>
      <w:r w:rsidR="00295C45">
        <w:rPr>
          <w:rFonts w:ascii="Arial" w:eastAsia="Times New Roman" w:hAnsi="Arial" w:cs="Arial"/>
          <w:sz w:val="24"/>
          <w:szCs w:val="24"/>
        </w:rPr>
        <w:t>n official</w:t>
      </w:r>
      <w:r w:rsidRPr="00FC2953">
        <w:rPr>
          <w:rFonts w:ascii="Arial" w:eastAsia="Times New Roman" w:hAnsi="Arial" w:cs="Arial"/>
          <w:sz w:val="24"/>
          <w:szCs w:val="24"/>
        </w:rPr>
        <w:t xml:space="preserve"> content management system</w:t>
      </w:r>
      <w:r w:rsidR="00295C45">
        <w:rPr>
          <w:rFonts w:ascii="Arial" w:eastAsia="Times New Roman" w:hAnsi="Arial" w:cs="Arial"/>
          <w:sz w:val="24"/>
          <w:szCs w:val="24"/>
        </w:rPr>
        <w:t xml:space="preserve"> (CMS)</w:t>
      </w:r>
      <w:r w:rsidRPr="00FC2953">
        <w:rPr>
          <w:rFonts w:ascii="Arial" w:eastAsia="Times New Roman" w:hAnsi="Arial" w:cs="Arial"/>
          <w:sz w:val="24"/>
          <w:szCs w:val="24"/>
        </w:rPr>
        <w:t xml:space="preserve"> to assure that the official Texas State </w:t>
      </w:r>
      <w:hyperlink r:id="rId17" w:history="1">
        <w:r w:rsidR="00890FB4" w:rsidRPr="009F45A7">
          <w:rPr>
            <w:rStyle w:val="Hyperlink"/>
            <w:rFonts w:ascii="Arial" w:eastAsia="Times New Roman" w:hAnsi="Arial" w:cs="Arial"/>
            <w:sz w:val="24"/>
            <w:szCs w:val="24"/>
          </w:rPr>
          <w:t>homepage</w:t>
        </w:r>
      </w:hyperlink>
      <w:r w:rsidRPr="00FC2953">
        <w:rPr>
          <w:rFonts w:ascii="Arial" w:eastAsia="Times New Roman" w:hAnsi="Arial" w:cs="Arial"/>
          <w:sz w:val="24"/>
          <w:szCs w:val="24"/>
        </w:rPr>
        <w:t xml:space="preserve"> and other official Texas State websites are consistent in design, function, and navigation, and to achieve timely and effective creation, modification, retrieval, expiration, and replacement of official Texas State </w:t>
      </w:r>
      <w:r w:rsidR="00890FB4">
        <w:rPr>
          <w:rFonts w:ascii="Arial" w:eastAsia="Times New Roman" w:hAnsi="Arial" w:cs="Arial"/>
          <w:sz w:val="24"/>
          <w:szCs w:val="24"/>
        </w:rPr>
        <w:t>w</w:t>
      </w:r>
      <w:r w:rsidRPr="00FC2953">
        <w:rPr>
          <w:rFonts w:ascii="Arial" w:eastAsia="Times New Roman" w:hAnsi="Arial" w:cs="Arial"/>
          <w:sz w:val="24"/>
          <w:szCs w:val="24"/>
        </w:rPr>
        <w:t xml:space="preserve">eb content. All academic and administrative units at Texas State </w:t>
      </w:r>
      <w:r w:rsidR="000A5404">
        <w:rPr>
          <w:rFonts w:ascii="Arial" w:eastAsia="Times New Roman" w:hAnsi="Arial" w:cs="Arial"/>
          <w:sz w:val="24"/>
          <w:szCs w:val="24"/>
        </w:rPr>
        <w:t>wi</w:t>
      </w:r>
      <w:r w:rsidRPr="00FC2953">
        <w:rPr>
          <w:rFonts w:ascii="Arial" w:eastAsia="Times New Roman" w:hAnsi="Arial" w:cs="Arial"/>
          <w:sz w:val="24"/>
          <w:szCs w:val="24"/>
        </w:rPr>
        <w:t xml:space="preserve">ll use </w:t>
      </w:r>
      <w:r w:rsidR="00295C45">
        <w:rPr>
          <w:rFonts w:ascii="Arial" w:eastAsia="Times New Roman" w:hAnsi="Arial" w:cs="Arial"/>
          <w:sz w:val="24"/>
          <w:szCs w:val="24"/>
        </w:rPr>
        <w:t>the</w:t>
      </w:r>
      <w:r w:rsidR="00274F8F">
        <w:rPr>
          <w:rFonts w:ascii="Arial" w:eastAsia="Times New Roman" w:hAnsi="Arial" w:cs="Arial"/>
          <w:sz w:val="24"/>
          <w:szCs w:val="24"/>
        </w:rPr>
        <w:t xml:space="preserve"> CMS</w:t>
      </w:r>
      <w:r w:rsidR="00A91A6C" w:rsidRPr="00FC2953">
        <w:rPr>
          <w:rFonts w:ascii="Arial" w:eastAsia="Times New Roman" w:hAnsi="Arial" w:cs="Arial"/>
          <w:sz w:val="24"/>
          <w:szCs w:val="24"/>
        </w:rPr>
        <w:t xml:space="preserve"> </w:t>
      </w:r>
      <w:r w:rsidRPr="00FC2953">
        <w:rPr>
          <w:rFonts w:ascii="Arial" w:eastAsia="Times New Roman" w:hAnsi="Arial" w:cs="Arial"/>
          <w:sz w:val="24"/>
          <w:szCs w:val="24"/>
        </w:rPr>
        <w:t>to publish and manage their official websites.</w:t>
      </w:r>
    </w:p>
    <w:p w14:paraId="3D039D4E" w14:textId="77777777" w:rsidR="00584815" w:rsidRPr="00FC2953" w:rsidRDefault="00584815" w:rsidP="00785F80">
      <w:pPr>
        <w:tabs>
          <w:tab w:val="left" w:pos="1440"/>
        </w:tabs>
        <w:spacing w:after="0" w:line="240" w:lineRule="auto"/>
        <w:ind w:left="1440" w:hanging="720"/>
        <w:rPr>
          <w:rFonts w:ascii="Arial" w:eastAsia="Times New Roman" w:hAnsi="Arial" w:cs="Arial"/>
          <w:sz w:val="24"/>
          <w:szCs w:val="24"/>
        </w:rPr>
      </w:pPr>
    </w:p>
    <w:p w14:paraId="4EB6829E" w14:textId="2140A76E" w:rsidR="00584815" w:rsidRDefault="00584815" w:rsidP="00785F80">
      <w:pPr>
        <w:tabs>
          <w:tab w:val="left" w:pos="1440"/>
        </w:tabs>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04.02</w:t>
      </w:r>
      <w:r w:rsidRPr="00FC2953">
        <w:rPr>
          <w:rFonts w:ascii="Arial" w:eastAsia="Times New Roman" w:hAnsi="Arial" w:cs="Arial"/>
          <w:sz w:val="24"/>
          <w:szCs w:val="24"/>
        </w:rPr>
        <w:tab/>
      </w:r>
      <w:r w:rsidR="00E554D0">
        <w:rPr>
          <w:rFonts w:ascii="Arial" w:eastAsia="Times New Roman" w:hAnsi="Arial" w:cs="Arial"/>
          <w:sz w:val="24"/>
          <w:szCs w:val="24"/>
        </w:rPr>
        <w:t>Site</w:t>
      </w:r>
      <w:r w:rsidR="00E554D0" w:rsidRPr="00FC2953">
        <w:rPr>
          <w:rFonts w:ascii="Arial" w:eastAsia="Times New Roman" w:hAnsi="Arial" w:cs="Arial"/>
          <w:sz w:val="24"/>
          <w:szCs w:val="24"/>
        </w:rPr>
        <w:t xml:space="preserve"> </w:t>
      </w:r>
      <w:r w:rsidRPr="00FC2953">
        <w:rPr>
          <w:rFonts w:ascii="Arial" w:eastAsia="Times New Roman" w:hAnsi="Arial" w:cs="Arial"/>
          <w:sz w:val="24"/>
          <w:szCs w:val="24"/>
        </w:rPr>
        <w:t>owners who wish to</w:t>
      </w:r>
      <w:r w:rsidR="00767E10">
        <w:rPr>
          <w:rFonts w:ascii="Arial" w:eastAsia="Times New Roman" w:hAnsi="Arial" w:cs="Arial"/>
          <w:sz w:val="24"/>
          <w:szCs w:val="24"/>
        </w:rPr>
        <w:t xml:space="preserve"> </w:t>
      </w:r>
      <w:r w:rsidRPr="00FC2953">
        <w:rPr>
          <w:rFonts w:ascii="Arial" w:eastAsia="Times New Roman" w:hAnsi="Arial" w:cs="Arial"/>
          <w:sz w:val="24"/>
          <w:szCs w:val="24"/>
        </w:rPr>
        <w:t xml:space="preserve">move existing websites to </w:t>
      </w:r>
      <w:r w:rsidR="00A91A6C">
        <w:rPr>
          <w:rFonts w:ascii="Arial" w:eastAsia="Times New Roman" w:hAnsi="Arial" w:cs="Arial"/>
          <w:sz w:val="24"/>
          <w:szCs w:val="24"/>
        </w:rPr>
        <w:t>the CMS</w:t>
      </w:r>
      <w:r w:rsidR="00A91A6C" w:rsidRPr="00FC2953">
        <w:rPr>
          <w:rFonts w:ascii="Arial" w:eastAsia="Times New Roman" w:hAnsi="Arial" w:cs="Arial"/>
          <w:sz w:val="24"/>
          <w:szCs w:val="24"/>
        </w:rPr>
        <w:t xml:space="preserve"> </w:t>
      </w:r>
      <w:r w:rsidRPr="00FC2953">
        <w:rPr>
          <w:rFonts w:ascii="Arial" w:eastAsia="Times New Roman" w:hAnsi="Arial" w:cs="Arial"/>
          <w:sz w:val="24"/>
          <w:szCs w:val="24"/>
        </w:rPr>
        <w:t xml:space="preserve">or create new websites in </w:t>
      </w:r>
      <w:r w:rsidR="00A91A6C">
        <w:rPr>
          <w:rFonts w:ascii="Arial" w:eastAsia="Times New Roman" w:hAnsi="Arial" w:cs="Arial"/>
          <w:sz w:val="24"/>
          <w:szCs w:val="24"/>
        </w:rPr>
        <w:t>the CMS</w:t>
      </w:r>
      <w:r w:rsidR="00A91A6C" w:rsidRPr="00FC2953">
        <w:rPr>
          <w:rFonts w:ascii="Arial" w:eastAsia="Times New Roman" w:hAnsi="Arial" w:cs="Arial"/>
          <w:sz w:val="24"/>
          <w:szCs w:val="24"/>
        </w:rPr>
        <w:t xml:space="preserve"> </w:t>
      </w:r>
      <w:r w:rsidRPr="00FC2953">
        <w:rPr>
          <w:rFonts w:ascii="Arial" w:eastAsia="Times New Roman" w:hAnsi="Arial" w:cs="Arial"/>
          <w:sz w:val="24"/>
          <w:szCs w:val="24"/>
        </w:rPr>
        <w:t xml:space="preserve">must first complete </w:t>
      </w:r>
      <w:r w:rsidR="00343B7C" w:rsidRPr="003F1109">
        <w:rPr>
          <w:rFonts w:ascii="Arial" w:eastAsia="Times New Roman" w:hAnsi="Arial" w:cs="Arial"/>
          <w:sz w:val="24"/>
          <w:szCs w:val="24"/>
        </w:rPr>
        <w:t>training sessions</w:t>
      </w:r>
      <w:r w:rsidR="00343B7C">
        <w:rPr>
          <w:rFonts w:ascii="Arial" w:eastAsia="Times New Roman" w:hAnsi="Arial" w:cs="Arial"/>
          <w:sz w:val="24"/>
          <w:szCs w:val="24"/>
        </w:rPr>
        <w:t xml:space="preserve"> with </w:t>
      </w:r>
      <w:r w:rsidR="002A512B">
        <w:rPr>
          <w:rFonts w:ascii="Arial" w:eastAsia="Times New Roman" w:hAnsi="Arial" w:cs="Arial"/>
          <w:sz w:val="24"/>
          <w:szCs w:val="24"/>
        </w:rPr>
        <w:t xml:space="preserve">the </w:t>
      </w:r>
      <w:r w:rsidR="00A53FFF">
        <w:rPr>
          <w:rFonts w:ascii="Arial" w:eastAsia="Times New Roman" w:hAnsi="Arial" w:cs="Arial"/>
          <w:sz w:val="24"/>
          <w:szCs w:val="24"/>
        </w:rPr>
        <w:t xml:space="preserve">Division of </w:t>
      </w:r>
      <w:r w:rsidR="002A512B">
        <w:rPr>
          <w:rFonts w:ascii="Arial" w:eastAsia="Times New Roman" w:hAnsi="Arial" w:cs="Arial"/>
          <w:sz w:val="24"/>
          <w:szCs w:val="24"/>
        </w:rPr>
        <w:t>Information Technology (</w:t>
      </w:r>
      <w:r w:rsidR="00A53FFF">
        <w:rPr>
          <w:rFonts w:ascii="Arial" w:eastAsia="Times New Roman" w:hAnsi="Arial" w:cs="Arial"/>
          <w:sz w:val="24"/>
          <w:szCs w:val="24"/>
        </w:rPr>
        <w:t>DO</w:t>
      </w:r>
      <w:r w:rsidR="002A512B">
        <w:rPr>
          <w:rFonts w:ascii="Arial" w:eastAsia="Times New Roman" w:hAnsi="Arial" w:cs="Arial"/>
          <w:sz w:val="24"/>
          <w:szCs w:val="24"/>
        </w:rPr>
        <w:t xml:space="preserve">IT) </w:t>
      </w:r>
      <w:r w:rsidR="00343B7C">
        <w:rPr>
          <w:rFonts w:ascii="Arial" w:eastAsia="Times New Roman" w:hAnsi="Arial" w:cs="Arial"/>
          <w:sz w:val="24"/>
          <w:szCs w:val="24"/>
        </w:rPr>
        <w:t>and University Marketing</w:t>
      </w:r>
      <w:r w:rsidR="00D8767D">
        <w:rPr>
          <w:rFonts w:ascii="Arial" w:eastAsia="Times New Roman" w:hAnsi="Arial" w:cs="Arial"/>
          <w:sz w:val="24"/>
          <w:szCs w:val="24"/>
        </w:rPr>
        <w:t>.</w:t>
      </w:r>
    </w:p>
    <w:p w14:paraId="4ABDB39A" w14:textId="77777777" w:rsidR="00D8767D" w:rsidRPr="00FC2953" w:rsidRDefault="00D8767D" w:rsidP="00785F80">
      <w:pPr>
        <w:tabs>
          <w:tab w:val="left" w:pos="1440"/>
        </w:tabs>
        <w:spacing w:after="0" w:line="240" w:lineRule="auto"/>
        <w:ind w:left="1440" w:hanging="720"/>
        <w:rPr>
          <w:rFonts w:ascii="Arial" w:eastAsia="Times New Roman" w:hAnsi="Arial" w:cs="Arial"/>
          <w:sz w:val="24"/>
          <w:szCs w:val="24"/>
        </w:rPr>
      </w:pPr>
    </w:p>
    <w:p w14:paraId="6A9FEA5E" w14:textId="5ECCBDBC" w:rsidR="00584815" w:rsidRPr="00FC2953" w:rsidRDefault="00584815" w:rsidP="0005260B">
      <w:pPr>
        <w:tabs>
          <w:tab w:val="left" w:pos="1440"/>
          <w:tab w:val="left" w:pos="1530"/>
        </w:tabs>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04.03</w:t>
      </w:r>
      <w:r w:rsidRPr="00FC2953">
        <w:rPr>
          <w:rFonts w:ascii="Arial" w:eastAsia="Times New Roman" w:hAnsi="Arial" w:cs="Arial"/>
          <w:sz w:val="24"/>
          <w:szCs w:val="24"/>
        </w:rPr>
        <w:tab/>
        <w:t xml:space="preserve">Website URLs are governed by </w:t>
      </w:r>
      <w:hyperlink r:id="rId18" w:history="1">
        <w:r w:rsidRPr="00FC2953">
          <w:rPr>
            <w:rFonts w:ascii="Arial" w:eastAsia="Times New Roman" w:hAnsi="Arial" w:cs="Arial"/>
            <w:color w:val="0000FF"/>
            <w:sz w:val="24"/>
            <w:szCs w:val="24"/>
            <w:u w:val="single"/>
          </w:rPr>
          <w:t>UPPS No. 04.01.08</w:t>
        </w:r>
      </w:hyperlink>
      <w:r w:rsidRPr="00FC2953">
        <w:rPr>
          <w:rFonts w:ascii="Arial" w:eastAsia="Times New Roman" w:hAnsi="Arial" w:cs="Arial"/>
          <w:sz w:val="24"/>
          <w:szCs w:val="24"/>
        </w:rPr>
        <w:t xml:space="preserve">, Texas State Domain Name </w:t>
      </w:r>
      <w:r w:rsidR="00793168">
        <w:rPr>
          <w:rFonts w:ascii="Arial" w:eastAsia="Times New Roman" w:hAnsi="Arial" w:cs="Arial"/>
          <w:sz w:val="24"/>
          <w:szCs w:val="24"/>
        </w:rPr>
        <w:t>and URL Policy</w:t>
      </w:r>
      <w:r w:rsidRPr="00FC2953">
        <w:rPr>
          <w:rFonts w:ascii="Arial" w:eastAsia="Times New Roman" w:hAnsi="Arial" w:cs="Arial"/>
          <w:sz w:val="24"/>
          <w:szCs w:val="24"/>
        </w:rPr>
        <w:t xml:space="preserve">. Existing websites that migrate to </w:t>
      </w:r>
      <w:r w:rsidR="00A91A6C">
        <w:rPr>
          <w:rFonts w:ascii="Arial" w:eastAsia="Times New Roman" w:hAnsi="Arial" w:cs="Arial"/>
          <w:sz w:val="24"/>
          <w:szCs w:val="24"/>
        </w:rPr>
        <w:t>the CMS</w:t>
      </w:r>
      <w:r w:rsidR="00A91A6C" w:rsidRPr="00FC2953">
        <w:rPr>
          <w:rFonts w:ascii="Arial" w:eastAsia="Times New Roman" w:hAnsi="Arial" w:cs="Arial"/>
          <w:sz w:val="24"/>
          <w:szCs w:val="24"/>
        </w:rPr>
        <w:t xml:space="preserve"> </w:t>
      </w:r>
      <w:r w:rsidRPr="00FC2953">
        <w:rPr>
          <w:rFonts w:ascii="Arial" w:eastAsia="Times New Roman" w:hAnsi="Arial" w:cs="Arial"/>
          <w:sz w:val="24"/>
          <w:szCs w:val="24"/>
        </w:rPr>
        <w:t>may retain their existing URL or request a</w:t>
      </w:r>
      <w:r w:rsidR="00346924">
        <w:rPr>
          <w:rFonts w:ascii="Arial" w:eastAsia="Times New Roman" w:hAnsi="Arial" w:cs="Arial"/>
          <w:sz w:val="24"/>
          <w:szCs w:val="24"/>
        </w:rPr>
        <w:t xml:space="preserve"> new URL in accordance with the</w:t>
      </w:r>
      <w:r w:rsidRPr="00FC2953">
        <w:rPr>
          <w:rFonts w:ascii="Arial" w:eastAsia="Times New Roman" w:hAnsi="Arial" w:cs="Arial"/>
          <w:sz w:val="24"/>
          <w:szCs w:val="24"/>
        </w:rPr>
        <w:t xml:space="preserve"> policy. Likewise, new </w:t>
      </w:r>
      <w:r w:rsidR="00A91A6C">
        <w:rPr>
          <w:rFonts w:ascii="Arial" w:eastAsia="Times New Roman" w:hAnsi="Arial" w:cs="Arial"/>
          <w:sz w:val="24"/>
          <w:szCs w:val="24"/>
        </w:rPr>
        <w:t>CMS</w:t>
      </w:r>
      <w:r w:rsidR="00A91A6C" w:rsidRPr="00FC2953">
        <w:rPr>
          <w:rFonts w:ascii="Arial" w:eastAsia="Times New Roman" w:hAnsi="Arial" w:cs="Arial"/>
          <w:sz w:val="24"/>
          <w:szCs w:val="24"/>
        </w:rPr>
        <w:t xml:space="preserve"> </w:t>
      </w:r>
      <w:r w:rsidRPr="00FC2953">
        <w:rPr>
          <w:rFonts w:ascii="Arial" w:eastAsia="Times New Roman" w:hAnsi="Arial" w:cs="Arial"/>
          <w:sz w:val="24"/>
          <w:szCs w:val="24"/>
        </w:rPr>
        <w:t>websites will be assigned URLs consistent with the domain name policy.</w:t>
      </w:r>
    </w:p>
    <w:p w14:paraId="13EF06AC" w14:textId="77777777" w:rsidR="00584815" w:rsidRPr="00FC2953" w:rsidRDefault="00584815" w:rsidP="00785F80">
      <w:pPr>
        <w:tabs>
          <w:tab w:val="left" w:pos="1440"/>
        </w:tabs>
        <w:spacing w:after="0" w:line="240" w:lineRule="auto"/>
        <w:rPr>
          <w:rFonts w:ascii="Arial" w:eastAsia="Times New Roman" w:hAnsi="Arial" w:cs="Arial"/>
          <w:sz w:val="24"/>
          <w:szCs w:val="24"/>
        </w:rPr>
      </w:pPr>
    </w:p>
    <w:p w14:paraId="53DFA4E3" w14:textId="7CE4F412" w:rsidR="00584815" w:rsidRPr="00FC2953" w:rsidRDefault="00584815" w:rsidP="00785F80">
      <w:pPr>
        <w:tabs>
          <w:tab w:val="left" w:pos="1440"/>
        </w:tabs>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04.04</w:t>
      </w:r>
      <w:r w:rsidRPr="00FC2953">
        <w:rPr>
          <w:rFonts w:ascii="Arial" w:eastAsia="Times New Roman" w:hAnsi="Arial" w:cs="Arial"/>
          <w:sz w:val="24"/>
          <w:szCs w:val="24"/>
        </w:rPr>
        <w:tab/>
      </w:r>
      <w:r w:rsidR="00A91A6C">
        <w:rPr>
          <w:rFonts w:ascii="Arial" w:eastAsia="Times New Roman" w:hAnsi="Arial" w:cs="Arial"/>
          <w:sz w:val="24"/>
          <w:szCs w:val="24"/>
        </w:rPr>
        <w:t>CMS</w:t>
      </w:r>
      <w:r w:rsidR="00343B7C" w:rsidRPr="00343B7C">
        <w:rPr>
          <w:rFonts w:ascii="Arial" w:eastAsia="Times New Roman" w:hAnsi="Arial" w:cs="Arial"/>
          <w:sz w:val="24"/>
          <w:szCs w:val="24"/>
        </w:rPr>
        <w:t xml:space="preserve"> websites use templates to achieve a consistent look, feel</w:t>
      </w:r>
      <w:r w:rsidR="009F45A7">
        <w:rPr>
          <w:rFonts w:ascii="Arial" w:eastAsia="Times New Roman" w:hAnsi="Arial" w:cs="Arial"/>
          <w:sz w:val="24"/>
          <w:szCs w:val="24"/>
        </w:rPr>
        <w:t>,</w:t>
      </w:r>
      <w:r w:rsidR="00343B7C" w:rsidRPr="00343B7C">
        <w:rPr>
          <w:rFonts w:ascii="Arial" w:eastAsia="Times New Roman" w:hAnsi="Arial" w:cs="Arial"/>
          <w:sz w:val="24"/>
          <w:szCs w:val="24"/>
        </w:rPr>
        <w:t xml:space="preserve"> and usability across all Texas State sites. Templates ensure that common page elements are identical in function and location on each page of the </w:t>
      </w:r>
      <w:r w:rsidR="00343B7C" w:rsidRPr="00343B7C">
        <w:rPr>
          <w:rFonts w:ascii="Arial" w:eastAsia="Times New Roman" w:hAnsi="Arial" w:cs="Arial"/>
          <w:sz w:val="24"/>
          <w:szCs w:val="24"/>
        </w:rPr>
        <w:lastRenderedPageBreak/>
        <w:t xml:space="preserve">website. Examples of common page elements include navigation, headers and footers, site and page names, </w:t>
      </w:r>
      <w:r w:rsidR="000B33CA">
        <w:rPr>
          <w:rFonts w:ascii="Arial" w:eastAsia="Times New Roman" w:hAnsi="Arial" w:cs="Arial"/>
          <w:sz w:val="24"/>
          <w:szCs w:val="24"/>
        </w:rPr>
        <w:t xml:space="preserve">and </w:t>
      </w:r>
      <w:r w:rsidR="00343B7C" w:rsidRPr="00343B7C">
        <w:rPr>
          <w:rFonts w:ascii="Arial" w:eastAsia="Times New Roman" w:hAnsi="Arial" w:cs="Arial"/>
          <w:sz w:val="24"/>
          <w:szCs w:val="24"/>
        </w:rPr>
        <w:t xml:space="preserve">page content. Keeping these the same makes the website easier to use and ensures a strong brand impression. </w:t>
      </w:r>
      <w:r w:rsidR="00E554D0">
        <w:rPr>
          <w:rFonts w:ascii="Arial" w:eastAsia="Times New Roman" w:hAnsi="Arial" w:cs="Arial"/>
          <w:sz w:val="24"/>
          <w:szCs w:val="24"/>
        </w:rPr>
        <w:t>S</w:t>
      </w:r>
      <w:r w:rsidR="00E554D0" w:rsidRPr="00E554D0">
        <w:rPr>
          <w:rFonts w:ascii="Arial" w:eastAsia="Times New Roman" w:hAnsi="Arial" w:cs="Arial"/>
          <w:sz w:val="24"/>
          <w:szCs w:val="24"/>
        </w:rPr>
        <w:t>ite managers and site editors</w:t>
      </w:r>
      <w:r w:rsidR="00343B7C" w:rsidRPr="00343B7C">
        <w:rPr>
          <w:rFonts w:ascii="Arial" w:eastAsia="Times New Roman" w:hAnsi="Arial" w:cs="Arial"/>
          <w:sz w:val="24"/>
          <w:szCs w:val="24"/>
        </w:rPr>
        <w:t xml:space="preserve"> control the content of some of these items (such as page names and navigation links)</w:t>
      </w:r>
      <w:r w:rsidR="009F45A7">
        <w:rPr>
          <w:rFonts w:ascii="Arial" w:eastAsia="Times New Roman" w:hAnsi="Arial" w:cs="Arial"/>
          <w:sz w:val="24"/>
          <w:szCs w:val="24"/>
        </w:rPr>
        <w:t>,</w:t>
      </w:r>
      <w:r w:rsidR="00343B7C" w:rsidRPr="00343B7C">
        <w:rPr>
          <w:rFonts w:ascii="Arial" w:eastAsia="Times New Roman" w:hAnsi="Arial" w:cs="Arial"/>
          <w:sz w:val="24"/>
          <w:szCs w:val="24"/>
        </w:rPr>
        <w:t xml:space="preserve"> as well as the content of their pages within the template.</w:t>
      </w:r>
    </w:p>
    <w:p w14:paraId="254CDB18" w14:textId="77777777" w:rsidR="00584815" w:rsidRPr="00FC2953" w:rsidRDefault="00584815" w:rsidP="00785F80">
      <w:pPr>
        <w:tabs>
          <w:tab w:val="left" w:pos="720"/>
        </w:tabs>
        <w:spacing w:after="0" w:line="240" w:lineRule="auto"/>
        <w:rPr>
          <w:rFonts w:ascii="Arial" w:eastAsia="Times New Roman" w:hAnsi="Arial" w:cs="Arial"/>
          <w:sz w:val="24"/>
          <w:szCs w:val="24"/>
        </w:rPr>
      </w:pPr>
    </w:p>
    <w:p w14:paraId="107DEA68" w14:textId="77777777" w:rsidR="00584815" w:rsidRPr="00FC2953" w:rsidRDefault="00584815" w:rsidP="00785F80">
      <w:pPr>
        <w:tabs>
          <w:tab w:val="left" w:pos="720"/>
        </w:tabs>
        <w:spacing w:after="0" w:line="240" w:lineRule="auto"/>
        <w:ind w:left="720" w:hanging="720"/>
        <w:outlineLvl w:val="0"/>
        <w:rPr>
          <w:rFonts w:ascii="Arial" w:eastAsia="Times New Roman" w:hAnsi="Arial" w:cs="Arial"/>
          <w:b/>
          <w:sz w:val="24"/>
          <w:szCs w:val="24"/>
        </w:rPr>
      </w:pPr>
      <w:r w:rsidRPr="00FC2953">
        <w:rPr>
          <w:rFonts w:ascii="Arial" w:eastAsia="Times New Roman" w:hAnsi="Arial" w:cs="Arial"/>
          <w:b/>
          <w:sz w:val="24"/>
          <w:szCs w:val="24"/>
        </w:rPr>
        <w:t>05.</w:t>
      </w:r>
      <w:r w:rsidRPr="00FC2953">
        <w:rPr>
          <w:rFonts w:ascii="Arial" w:eastAsia="Times New Roman" w:hAnsi="Arial" w:cs="Arial"/>
          <w:b/>
          <w:sz w:val="24"/>
          <w:szCs w:val="24"/>
        </w:rPr>
        <w:tab/>
        <w:t>GENERAL STANDARDS</w:t>
      </w:r>
    </w:p>
    <w:p w14:paraId="49966495" w14:textId="77777777" w:rsidR="00584815" w:rsidRPr="00FC2953" w:rsidRDefault="00584815" w:rsidP="00785F80">
      <w:pPr>
        <w:tabs>
          <w:tab w:val="left" w:pos="720"/>
        </w:tabs>
        <w:spacing w:after="0" w:line="240" w:lineRule="auto"/>
        <w:ind w:left="720" w:hanging="720"/>
        <w:rPr>
          <w:rFonts w:ascii="Arial" w:eastAsia="Times New Roman" w:hAnsi="Arial" w:cs="Arial"/>
          <w:sz w:val="24"/>
          <w:szCs w:val="24"/>
        </w:rPr>
      </w:pPr>
    </w:p>
    <w:p w14:paraId="299D88F0" w14:textId="0D95DACF" w:rsidR="00584815" w:rsidRPr="00FC2953" w:rsidRDefault="00584815" w:rsidP="00785F80">
      <w:pPr>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05.01</w:t>
      </w:r>
      <w:r w:rsidRPr="00346924">
        <w:rPr>
          <w:rFonts w:ascii="Arial" w:eastAsia="Times New Roman" w:hAnsi="Arial" w:cs="Arial"/>
          <w:sz w:val="24"/>
          <w:szCs w:val="24"/>
        </w:rPr>
        <w:tab/>
        <w:t>Branding, Graphics, and Design</w:t>
      </w:r>
      <w:r w:rsidR="00B96C78">
        <w:rPr>
          <w:rFonts w:ascii="Arial" w:eastAsia="Times New Roman" w:hAnsi="Arial" w:cs="Arial"/>
          <w:sz w:val="24"/>
          <w:szCs w:val="24"/>
        </w:rPr>
        <w:t xml:space="preserve"> </w:t>
      </w:r>
      <w:r w:rsidRPr="00FC2953">
        <w:rPr>
          <w:rFonts w:ascii="Arial" w:eastAsia="Times New Roman" w:hAnsi="Arial" w:cs="Arial"/>
          <w:sz w:val="24"/>
          <w:szCs w:val="24"/>
        </w:rPr>
        <w:t xml:space="preserve">– Because Texas State’s websites are the university’s front door for many potential and current constituents, it is critical that these sites reflect consistency and </w:t>
      </w:r>
      <w:r w:rsidR="00D20E9C">
        <w:rPr>
          <w:rFonts w:ascii="Arial" w:eastAsia="Times New Roman" w:hAnsi="Arial" w:cs="Arial"/>
          <w:sz w:val="24"/>
          <w:szCs w:val="24"/>
        </w:rPr>
        <w:t>coherence</w:t>
      </w:r>
      <w:r w:rsidR="00343B7C" w:rsidRPr="00343B7C">
        <w:rPr>
          <w:rFonts w:ascii="Arial" w:eastAsia="Times New Roman" w:hAnsi="Arial" w:cs="Arial"/>
          <w:sz w:val="24"/>
          <w:szCs w:val="24"/>
        </w:rPr>
        <w:t xml:space="preserve">. </w:t>
      </w:r>
      <w:r w:rsidR="00E554D0">
        <w:rPr>
          <w:rFonts w:ascii="Arial" w:eastAsia="Times New Roman" w:hAnsi="Arial" w:cs="Arial"/>
          <w:sz w:val="24"/>
          <w:szCs w:val="24"/>
        </w:rPr>
        <w:t>S</w:t>
      </w:r>
      <w:r w:rsidR="00E554D0" w:rsidRPr="00E554D0">
        <w:rPr>
          <w:rFonts w:ascii="Arial" w:eastAsia="Times New Roman" w:hAnsi="Arial" w:cs="Arial"/>
          <w:sz w:val="24"/>
          <w:szCs w:val="24"/>
        </w:rPr>
        <w:t>ite managers and site editors</w:t>
      </w:r>
      <w:r w:rsidR="00343B7C" w:rsidRPr="00343B7C">
        <w:rPr>
          <w:rFonts w:ascii="Arial" w:eastAsia="Times New Roman" w:hAnsi="Arial" w:cs="Arial"/>
          <w:sz w:val="24"/>
          <w:szCs w:val="24"/>
        </w:rPr>
        <w:t xml:space="preserve"> should become familiar with University Marketing’s </w:t>
      </w:r>
      <w:hyperlink r:id="rId19" w:history="1">
        <w:r w:rsidR="00343B7C" w:rsidRPr="00793168">
          <w:rPr>
            <w:rStyle w:val="Hyperlink"/>
            <w:rFonts w:ascii="Arial" w:eastAsia="Times New Roman" w:hAnsi="Arial" w:cs="Arial"/>
            <w:sz w:val="24"/>
            <w:szCs w:val="24"/>
          </w:rPr>
          <w:t xml:space="preserve">Web </w:t>
        </w:r>
        <w:r w:rsidR="00793168">
          <w:rPr>
            <w:rStyle w:val="Hyperlink"/>
            <w:rFonts w:ascii="Arial" w:eastAsia="Times New Roman" w:hAnsi="Arial" w:cs="Arial"/>
            <w:sz w:val="24"/>
            <w:szCs w:val="24"/>
          </w:rPr>
          <w:t>Guidelines</w:t>
        </w:r>
      </w:hyperlink>
      <w:r w:rsidR="00420050" w:rsidRPr="00793168">
        <w:rPr>
          <w:rStyle w:val="Hyperlink"/>
          <w:rFonts w:ascii="Arial" w:eastAsia="Times New Roman" w:hAnsi="Arial" w:cs="Arial"/>
          <w:color w:val="auto"/>
          <w:sz w:val="24"/>
          <w:szCs w:val="24"/>
          <w:u w:val="none"/>
        </w:rPr>
        <w:t xml:space="preserve">, </w:t>
      </w:r>
      <w:hyperlink r:id="rId20" w:history="1">
        <w:r w:rsidR="00420050" w:rsidRPr="00793168">
          <w:rPr>
            <w:rStyle w:val="Hyperlink"/>
            <w:rFonts w:ascii="Arial" w:eastAsia="Times New Roman" w:hAnsi="Arial" w:cs="Arial"/>
            <w:sz w:val="24"/>
            <w:szCs w:val="24"/>
          </w:rPr>
          <w:t>Brand Guidelines</w:t>
        </w:r>
      </w:hyperlink>
      <w:r w:rsidR="00420050" w:rsidRPr="00793168">
        <w:rPr>
          <w:rStyle w:val="Hyperlink"/>
          <w:rFonts w:ascii="Arial" w:eastAsia="Times New Roman" w:hAnsi="Arial" w:cs="Arial"/>
          <w:color w:val="auto"/>
          <w:sz w:val="24"/>
          <w:szCs w:val="24"/>
          <w:u w:val="none"/>
        </w:rPr>
        <w:t>,</w:t>
      </w:r>
      <w:r w:rsidR="00343B7C" w:rsidRPr="00793168">
        <w:rPr>
          <w:rFonts w:ascii="Arial" w:eastAsia="Times New Roman" w:hAnsi="Arial" w:cs="Arial"/>
          <w:sz w:val="24"/>
          <w:szCs w:val="24"/>
        </w:rPr>
        <w:t xml:space="preserve"> </w:t>
      </w:r>
      <w:r w:rsidR="00343B7C" w:rsidRPr="00343B7C">
        <w:rPr>
          <w:rFonts w:ascii="Arial" w:eastAsia="Times New Roman" w:hAnsi="Arial" w:cs="Arial"/>
          <w:sz w:val="24"/>
          <w:szCs w:val="24"/>
        </w:rPr>
        <w:t>and</w:t>
      </w:r>
      <w:hyperlink r:id="rId21" w:history="1">
        <w:r w:rsidR="00343B7C" w:rsidRPr="002D5074">
          <w:rPr>
            <w:rStyle w:val="Hyperlink"/>
            <w:rFonts w:ascii="Arial" w:eastAsia="Times New Roman" w:hAnsi="Arial" w:cs="Arial"/>
            <w:sz w:val="24"/>
            <w:szCs w:val="24"/>
            <w:u w:val="none"/>
          </w:rPr>
          <w:t xml:space="preserve"> </w:t>
        </w:r>
        <w:r w:rsidR="00343B7C" w:rsidRPr="0046365D">
          <w:rPr>
            <w:rStyle w:val="Hyperlink"/>
            <w:rFonts w:ascii="Arial" w:eastAsia="Times New Roman" w:hAnsi="Arial" w:cs="Arial"/>
            <w:sz w:val="24"/>
            <w:szCs w:val="24"/>
          </w:rPr>
          <w:t>Editorial Style Guide</w:t>
        </w:r>
      </w:hyperlink>
      <w:r w:rsidR="00343B7C" w:rsidRPr="00343B7C">
        <w:rPr>
          <w:rFonts w:ascii="Arial" w:eastAsia="Times New Roman" w:hAnsi="Arial" w:cs="Arial"/>
          <w:sz w:val="24"/>
          <w:szCs w:val="24"/>
        </w:rPr>
        <w:t xml:space="preserve">. These guides change from time to time and are incorporated into this policy by reference. </w:t>
      </w:r>
      <w:r w:rsidR="00E554D0">
        <w:rPr>
          <w:rFonts w:ascii="Arial" w:eastAsia="Times New Roman" w:hAnsi="Arial" w:cs="Arial"/>
          <w:sz w:val="24"/>
          <w:szCs w:val="24"/>
        </w:rPr>
        <w:t>Site</w:t>
      </w:r>
      <w:r w:rsidR="00E554D0" w:rsidRPr="00343B7C">
        <w:rPr>
          <w:rFonts w:ascii="Arial" w:eastAsia="Times New Roman" w:hAnsi="Arial" w:cs="Arial"/>
          <w:sz w:val="24"/>
          <w:szCs w:val="24"/>
        </w:rPr>
        <w:t xml:space="preserve"> </w:t>
      </w:r>
      <w:r w:rsidR="00343B7C" w:rsidRPr="00343B7C">
        <w:rPr>
          <w:rFonts w:ascii="Arial" w:eastAsia="Times New Roman" w:hAnsi="Arial" w:cs="Arial"/>
          <w:sz w:val="24"/>
          <w:szCs w:val="24"/>
        </w:rPr>
        <w:t>owners</w:t>
      </w:r>
      <w:r w:rsidR="00F8755C" w:rsidRPr="00F8755C">
        <w:rPr>
          <w:rFonts w:ascii="Arial" w:eastAsia="Times New Roman" w:hAnsi="Arial" w:cs="Arial"/>
          <w:sz w:val="24"/>
          <w:szCs w:val="24"/>
        </w:rPr>
        <w:t>, managers, and editors</w:t>
      </w:r>
      <w:r w:rsidR="00343B7C" w:rsidRPr="00343B7C">
        <w:rPr>
          <w:rFonts w:ascii="Arial" w:eastAsia="Times New Roman" w:hAnsi="Arial" w:cs="Arial"/>
          <w:sz w:val="24"/>
          <w:szCs w:val="24"/>
        </w:rPr>
        <w:t xml:space="preserve"> </w:t>
      </w:r>
      <w:r w:rsidR="00420050">
        <w:rPr>
          <w:rFonts w:ascii="Arial" w:eastAsia="Times New Roman" w:hAnsi="Arial" w:cs="Arial"/>
          <w:sz w:val="24"/>
          <w:szCs w:val="24"/>
        </w:rPr>
        <w:t>should reference these guides</w:t>
      </w:r>
      <w:r w:rsidR="00343B7C" w:rsidRPr="00343B7C">
        <w:rPr>
          <w:rFonts w:ascii="Arial" w:eastAsia="Times New Roman" w:hAnsi="Arial" w:cs="Arial"/>
          <w:sz w:val="24"/>
          <w:szCs w:val="24"/>
        </w:rPr>
        <w:t xml:space="preserve"> when </w:t>
      </w:r>
      <w:r w:rsidR="00420050">
        <w:rPr>
          <w:rFonts w:ascii="Arial" w:eastAsia="Times New Roman" w:hAnsi="Arial" w:cs="Arial"/>
          <w:sz w:val="24"/>
          <w:szCs w:val="24"/>
        </w:rPr>
        <w:t>making</w:t>
      </w:r>
      <w:r w:rsidR="00343B7C" w:rsidRPr="00343B7C">
        <w:rPr>
          <w:rFonts w:ascii="Arial" w:eastAsia="Times New Roman" w:hAnsi="Arial" w:cs="Arial"/>
          <w:sz w:val="24"/>
          <w:szCs w:val="24"/>
        </w:rPr>
        <w:t xml:space="preserve"> changes to their webpages.</w:t>
      </w:r>
    </w:p>
    <w:p w14:paraId="1B9B2CBE" w14:textId="77777777" w:rsidR="00584815" w:rsidRPr="00FC2953" w:rsidRDefault="00584815" w:rsidP="00785F80">
      <w:pPr>
        <w:tabs>
          <w:tab w:val="left" w:pos="1440"/>
          <w:tab w:val="left" w:pos="1800"/>
        </w:tabs>
        <w:spacing w:after="0" w:line="240" w:lineRule="auto"/>
        <w:ind w:left="1440" w:hanging="720"/>
        <w:rPr>
          <w:rFonts w:ascii="Arial" w:eastAsia="Times New Roman" w:hAnsi="Arial" w:cs="Arial"/>
          <w:sz w:val="24"/>
          <w:szCs w:val="24"/>
        </w:rPr>
      </w:pPr>
    </w:p>
    <w:p w14:paraId="7AC37B16" w14:textId="3683F7BC" w:rsidR="00420050" w:rsidRDefault="00584815" w:rsidP="00A72525">
      <w:pPr>
        <w:tabs>
          <w:tab w:val="left" w:pos="1440"/>
          <w:tab w:val="left" w:pos="1800"/>
        </w:tabs>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ab/>
        <w:t>Professionally</w:t>
      </w:r>
      <w:r w:rsidR="00EA4110" w:rsidRPr="00FC2953">
        <w:rPr>
          <w:rFonts w:ascii="Arial" w:eastAsia="Times New Roman" w:hAnsi="Arial" w:cs="Arial"/>
          <w:sz w:val="24"/>
          <w:szCs w:val="24"/>
        </w:rPr>
        <w:t xml:space="preserve"> </w:t>
      </w:r>
      <w:r w:rsidRPr="00FC2953">
        <w:rPr>
          <w:rFonts w:ascii="Arial" w:eastAsia="Times New Roman" w:hAnsi="Arial" w:cs="Arial"/>
          <w:sz w:val="24"/>
          <w:szCs w:val="24"/>
        </w:rPr>
        <w:t xml:space="preserve">designed page templates </w:t>
      </w:r>
      <w:r w:rsidR="00343B7C" w:rsidRPr="00343B7C">
        <w:rPr>
          <w:rFonts w:ascii="Arial" w:eastAsia="Times New Roman" w:hAnsi="Arial" w:cs="Arial"/>
          <w:sz w:val="24"/>
          <w:szCs w:val="24"/>
        </w:rPr>
        <w:t>and content types</w:t>
      </w:r>
      <w:r w:rsidR="00343B7C">
        <w:rPr>
          <w:rFonts w:ascii="Arial" w:eastAsia="Times New Roman" w:hAnsi="Arial" w:cs="Arial"/>
          <w:sz w:val="24"/>
          <w:szCs w:val="24"/>
        </w:rPr>
        <w:t xml:space="preserve"> </w:t>
      </w:r>
      <w:r w:rsidRPr="00FC2953">
        <w:rPr>
          <w:rFonts w:ascii="Arial" w:eastAsia="Times New Roman" w:hAnsi="Arial" w:cs="Arial"/>
          <w:sz w:val="24"/>
          <w:szCs w:val="24"/>
        </w:rPr>
        <w:t xml:space="preserve">have been provided to facilitate compliance with style guide provisions (see also Section 04.04). Use of the templates </w:t>
      </w:r>
      <w:r w:rsidR="00343B7C">
        <w:rPr>
          <w:rFonts w:ascii="Arial" w:eastAsia="Times New Roman" w:hAnsi="Arial" w:cs="Arial"/>
          <w:sz w:val="24"/>
          <w:szCs w:val="24"/>
        </w:rPr>
        <w:t xml:space="preserve">and content types </w:t>
      </w:r>
      <w:r w:rsidR="00FF118B">
        <w:rPr>
          <w:rFonts w:ascii="Arial" w:eastAsia="Times New Roman" w:hAnsi="Arial" w:cs="Arial"/>
          <w:sz w:val="24"/>
          <w:szCs w:val="24"/>
        </w:rPr>
        <w:t>ensures</w:t>
      </w:r>
      <w:r w:rsidR="00FF118B" w:rsidRPr="00FC2953">
        <w:rPr>
          <w:rFonts w:ascii="Arial" w:eastAsia="Times New Roman" w:hAnsi="Arial" w:cs="Arial"/>
          <w:sz w:val="24"/>
          <w:szCs w:val="24"/>
        </w:rPr>
        <w:t xml:space="preserve"> </w:t>
      </w:r>
      <w:r w:rsidRPr="00FC2953">
        <w:rPr>
          <w:rFonts w:ascii="Arial" w:eastAsia="Times New Roman" w:hAnsi="Arial" w:cs="Arial"/>
          <w:sz w:val="24"/>
          <w:szCs w:val="24"/>
        </w:rPr>
        <w:t>a consistent look</w:t>
      </w:r>
      <w:r w:rsidR="00547C78" w:rsidRPr="00FC2953">
        <w:rPr>
          <w:rFonts w:ascii="Arial" w:eastAsia="Times New Roman" w:hAnsi="Arial" w:cs="Arial"/>
          <w:sz w:val="24"/>
          <w:szCs w:val="24"/>
        </w:rPr>
        <w:t xml:space="preserve">, </w:t>
      </w:r>
      <w:r w:rsidRPr="00FC2953">
        <w:rPr>
          <w:rFonts w:ascii="Arial" w:eastAsia="Times New Roman" w:hAnsi="Arial" w:cs="Arial"/>
          <w:sz w:val="24"/>
          <w:szCs w:val="24"/>
        </w:rPr>
        <w:t>feel</w:t>
      </w:r>
      <w:r w:rsidR="00B275E7">
        <w:rPr>
          <w:rFonts w:ascii="Arial" w:eastAsia="Times New Roman" w:hAnsi="Arial" w:cs="Arial"/>
          <w:sz w:val="24"/>
          <w:szCs w:val="24"/>
        </w:rPr>
        <w:t>,</w:t>
      </w:r>
      <w:r w:rsidR="00547C78" w:rsidRPr="00FC2953">
        <w:rPr>
          <w:rFonts w:ascii="Arial" w:eastAsia="Times New Roman" w:hAnsi="Arial" w:cs="Arial"/>
          <w:sz w:val="24"/>
          <w:szCs w:val="24"/>
        </w:rPr>
        <w:t xml:space="preserve"> and functionality</w:t>
      </w:r>
      <w:r w:rsidRPr="00FC2953">
        <w:rPr>
          <w:rFonts w:ascii="Arial" w:eastAsia="Times New Roman" w:hAnsi="Arial" w:cs="Arial"/>
          <w:sz w:val="24"/>
          <w:szCs w:val="24"/>
        </w:rPr>
        <w:t xml:space="preserve"> across all pages of the university website</w:t>
      </w:r>
      <w:r w:rsidR="00547C78" w:rsidRPr="00FC2953">
        <w:rPr>
          <w:rFonts w:ascii="Arial" w:eastAsia="Times New Roman" w:hAnsi="Arial" w:cs="Arial"/>
          <w:sz w:val="24"/>
          <w:szCs w:val="24"/>
        </w:rPr>
        <w:t xml:space="preserve"> when accessed with different devices (</w:t>
      </w:r>
      <w:r w:rsidR="00511299" w:rsidRPr="00FC2953">
        <w:rPr>
          <w:rFonts w:ascii="Arial" w:eastAsia="Times New Roman" w:hAnsi="Arial" w:cs="Arial"/>
          <w:sz w:val="24"/>
          <w:szCs w:val="24"/>
        </w:rPr>
        <w:t xml:space="preserve">e.g., </w:t>
      </w:r>
      <w:r w:rsidR="00547C78" w:rsidRPr="00FC2953">
        <w:rPr>
          <w:rFonts w:ascii="Arial" w:eastAsia="Times New Roman" w:hAnsi="Arial" w:cs="Arial"/>
          <w:sz w:val="24"/>
          <w:szCs w:val="24"/>
        </w:rPr>
        <w:t>desktop computers</w:t>
      </w:r>
      <w:r w:rsidR="007128DB">
        <w:rPr>
          <w:rFonts w:ascii="Arial" w:eastAsia="Times New Roman" w:hAnsi="Arial" w:cs="Arial"/>
          <w:sz w:val="24"/>
          <w:szCs w:val="24"/>
        </w:rPr>
        <w:t xml:space="preserve">, </w:t>
      </w:r>
      <w:r w:rsidR="00DB6F9C">
        <w:rPr>
          <w:rFonts w:ascii="Arial" w:eastAsia="Times New Roman" w:hAnsi="Arial" w:cs="Arial"/>
          <w:sz w:val="24"/>
          <w:szCs w:val="24"/>
        </w:rPr>
        <w:t>mobile devices</w:t>
      </w:r>
      <w:r w:rsidR="007128DB">
        <w:rPr>
          <w:rFonts w:ascii="Arial" w:eastAsia="Times New Roman" w:hAnsi="Arial" w:cs="Arial"/>
          <w:sz w:val="24"/>
          <w:szCs w:val="24"/>
        </w:rPr>
        <w:t xml:space="preserve">, </w:t>
      </w:r>
      <w:r w:rsidR="009F45A7">
        <w:rPr>
          <w:rFonts w:ascii="Arial" w:eastAsia="Times New Roman" w:hAnsi="Arial" w:cs="Arial"/>
          <w:sz w:val="24"/>
          <w:szCs w:val="24"/>
        </w:rPr>
        <w:t xml:space="preserve">and </w:t>
      </w:r>
      <w:r w:rsidR="007128DB">
        <w:rPr>
          <w:rFonts w:ascii="Arial" w:eastAsia="Times New Roman" w:hAnsi="Arial" w:cs="Arial"/>
          <w:sz w:val="24"/>
          <w:szCs w:val="24"/>
        </w:rPr>
        <w:t>screen-</w:t>
      </w:r>
      <w:r w:rsidR="00547C78" w:rsidRPr="00FC2953">
        <w:rPr>
          <w:rFonts w:ascii="Arial" w:eastAsia="Times New Roman" w:hAnsi="Arial" w:cs="Arial"/>
          <w:sz w:val="24"/>
          <w:szCs w:val="24"/>
        </w:rPr>
        <w:t>readers)</w:t>
      </w:r>
      <w:r w:rsidRPr="00FC2953">
        <w:rPr>
          <w:rFonts w:ascii="Arial" w:eastAsia="Times New Roman" w:hAnsi="Arial" w:cs="Arial"/>
          <w:sz w:val="24"/>
          <w:szCs w:val="24"/>
        </w:rPr>
        <w:t xml:space="preserve">. </w:t>
      </w:r>
      <w:r w:rsidR="00343B7C" w:rsidRPr="00343B7C">
        <w:rPr>
          <w:rFonts w:ascii="Arial" w:eastAsia="Times New Roman" w:hAnsi="Arial" w:cs="Arial"/>
          <w:sz w:val="24"/>
          <w:szCs w:val="24"/>
        </w:rPr>
        <w:t xml:space="preserve">The </w:t>
      </w:r>
      <w:hyperlink r:id="rId22" w:history="1">
        <w:r w:rsidR="00343B7C" w:rsidRPr="00A72525">
          <w:rPr>
            <w:rStyle w:val="Hyperlink"/>
            <w:rFonts w:ascii="Arial" w:eastAsia="Times New Roman" w:hAnsi="Arial" w:cs="Arial"/>
            <w:sz w:val="24"/>
            <w:szCs w:val="24"/>
          </w:rPr>
          <w:t xml:space="preserve">Web </w:t>
        </w:r>
        <w:r w:rsidR="00793168" w:rsidRPr="00A72525">
          <w:rPr>
            <w:rStyle w:val="Hyperlink"/>
            <w:rFonts w:ascii="Arial" w:eastAsia="Times New Roman" w:hAnsi="Arial" w:cs="Arial"/>
            <w:sz w:val="24"/>
            <w:szCs w:val="24"/>
          </w:rPr>
          <w:t>Guidelines</w:t>
        </w:r>
      </w:hyperlink>
      <w:r w:rsidR="00343B7C" w:rsidRPr="00343B7C">
        <w:rPr>
          <w:rFonts w:ascii="Arial" w:eastAsia="Times New Roman" w:hAnsi="Arial" w:cs="Arial"/>
          <w:sz w:val="24"/>
          <w:szCs w:val="24"/>
        </w:rPr>
        <w:t xml:space="preserve"> provide an overview of available content types. </w:t>
      </w:r>
      <w:r w:rsidR="00E554D0">
        <w:rPr>
          <w:rFonts w:ascii="Arial" w:eastAsia="Times New Roman" w:hAnsi="Arial" w:cs="Arial"/>
          <w:sz w:val="24"/>
          <w:szCs w:val="24"/>
        </w:rPr>
        <w:t>S</w:t>
      </w:r>
      <w:r w:rsidR="00E554D0" w:rsidRPr="00E554D0">
        <w:rPr>
          <w:rFonts w:ascii="Arial" w:eastAsia="Times New Roman" w:hAnsi="Arial" w:cs="Arial"/>
          <w:sz w:val="24"/>
          <w:szCs w:val="24"/>
        </w:rPr>
        <w:t>ite managers and site editors</w:t>
      </w:r>
      <w:r w:rsidR="00343B7C" w:rsidRPr="00343B7C">
        <w:rPr>
          <w:rFonts w:ascii="Arial" w:eastAsia="Times New Roman" w:hAnsi="Arial" w:cs="Arial"/>
          <w:sz w:val="24"/>
          <w:szCs w:val="24"/>
        </w:rPr>
        <w:t xml:space="preserve"> must use the provided content types within the template to create their pages. </w:t>
      </w:r>
    </w:p>
    <w:p w14:paraId="3D6F3791" w14:textId="77777777" w:rsidR="00EF3EFC" w:rsidRDefault="00EF3EFC" w:rsidP="00785F80">
      <w:pPr>
        <w:tabs>
          <w:tab w:val="left" w:pos="1440"/>
          <w:tab w:val="left" w:pos="1800"/>
        </w:tabs>
        <w:spacing w:after="0" w:line="240" w:lineRule="auto"/>
        <w:ind w:left="1440" w:hanging="720"/>
        <w:rPr>
          <w:rFonts w:ascii="Arial" w:eastAsia="Times New Roman" w:hAnsi="Arial" w:cs="Arial"/>
          <w:sz w:val="24"/>
          <w:szCs w:val="24"/>
        </w:rPr>
      </w:pPr>
    </w:p>
    <w:p w14:paraId="2B10286D" w14:textId="0FFE199F" w:rsidR="005E47FD" w:rsidRPr="00FC2953" w:rsidRDefault="0023503A" w:rsidP="00A72525">
      <w:pPr>
        <w:tabs>
          <w:tab w:val="left" w:pos="1440"/>
          <w:tab w:val="left" w:pos="1800"/>
        </w:tabs>
        <w:spacing w:after="0" w:line="240" w:lineRule="auto"/>
        <w:ind w:left="1440" w:hanging="720"/>
        <w:rPr>
          <w:rFonts w:ascii="Arial" w:eastAsia="Times New Roman" w:hAnsi="Arial" w:cs="Arial"/>
          <w:sz w:val="24"/>
          <w:szCs w:val="24"/>
        </w:rPr>
      </w:pPr>
      <w:r>
        <w:rPr>
          <w:rFonts w:ascii="Arial" w:eastAsia="Times New Roman" w:hAnsi="Arial" w:cs="Arial"/>
          <w:sz w:val="24"/>
          <w:szCs w:val="24"/>
        </w:rPr>
        <w:t xml:space="preserve">05.02 </w:t>
      </w:r>
      <w:r w:rsidR="00A72525">
        <w:rPr>
          <w:rFonts w:ascii="Arial" w:eastAsia="Times New Roman" w:hAnsi="Arial" w:cs="Arial"/>
          <w:sz w:val="24"/>
          <w:szCs w:val="24"/>
        </w:rPr>
        <w:tab/>
      </w:r>
      <w:r>
        <w:rPr>
          <w:rFonts w:ascii="Arial" w:eastAsia="Times New Roman" w:hAnsi="Arial" w:cs="Arial"/>
          <w:sz w:val="24"/>
          <w:szCs w:val="24"/>
        </w:rPr>
        <w:t>Custom Code</w:t>
      </w:r>
      <w:r w:rsidR="00EF3EFC">
        <w:rPr>
          <w:rFonts w:ascii="Arial" w:eastAsia="Times New Roman" w:hAnsi="Arial" w:cs="Arial"/>
          <w:sz w:val="24"/>
          <w:szCs w:val="24"/>
        </w:rPr>
        <w:t xml:space="preserve"> — </w:t>
      </w:r>
      <w:r>
        <w:rPr>
          <w:rFonts w:ascii="Arial" w:eastAsia="Times New Roman" w:hAnsi="Arial" w:cs="Arial"/>
          <w:sz w:val="24"/>
          <w:szCs w:val="24"/>
        </w:rPr>
        <w:t>S</w:t>
      </w:r>
      <w:r w:rsidRPr="00E554D0">
        <w:rPr>
          <w:rFonts w:ascii="Arial" w:eastAsia="Times New Roman" w:hAnsi="Arial" w:cs="Arial"/>
          <w:sz w:val="24"/>
          <w:szCs w:val="24"/>
        </w:rPr>
        <w:t>ite managers and site editors</w:t>
      </w:r>
      <w:r w:rsidRPr="00343B7C">
        <w:rPr>
          <w:rFonts w:ascii="Arial" w:eastAsia="Times New Roman" w:hAnsi="Arial" w:cs="Arial"/>
          <w:sz w:val="24"/>
          <w:szCs w:val="24"/>
        </w:rPr>
        <w:t xml:space="preserve"> are not allowed to implement cu</w:t>
      </w:r>
      <w:r>
        <w:rPr>
          <w:rFonts w:ascii="Arial" w:eastAsia="Times New Roman" w:hAnsi="Arial" w:cs="Arial"/>
          <w:sz w:val="24"/>
          <w:szCs w:val="24"/>
        </w:rPr>
        <w:t xml:space="preserve">stom code that changes the template. </w:t>
      </w:r>
      <w:r w:rsidR="00EF3EFC" w:rsidRPr="00343B7C">
        <w:rPr>
          <w:rFonts w:ascii="Arial" w:eastAsia="Times New Roman" w:hAnsi="Arial" w:cs="Arial"/>
          <w:sz w:val="24"/>
          <w:szCs w:val="24"/>
        </w:rPr>
        <w:t>Custom code should only be used to create content on a page when no suitable content type exists.</w:t>
      </w:r>
      <w:r w:rsidR="00EF3EFC">
        <w:rPr>
          <w:rFonts w:ascii="Arial" w:eastAsia="Times New Roman" w:hAnsi="Arial" w:cs="Arial"/>
          <w:sz w:val="24"/>
          <w:szCs w:val="24"/>
        </w:rPr>
        <w:t xml:space="preserve"> </w:t>
      </w:r>
      <w:r w:rsidR="00343B7C" w:rsidRPr="00343B7C">
        <w:rPr>
          <w:rFonts w:ascii="Arial" w:eastAsia="Times New Roman" w:hAnsi="Arial" w:cs="Arial"/>
          <w:sz w:val="24"/>
          <w:szCs w:val="24"/>
        </w:rPr>
        <w:t xml:space="preserve">Custom code must meet all </w:t>
      </w:r>
      <w:r w:rsidR="00B96C78">
        <w:rPr>
          <w:rFonts w:ascii="Arial" w:eastAsia="Times New Roman" w:hAnsi="Arial" w:cs="Arial"/>
          <w:sz w:val="24"/>
          <w:szCs w:val="24"/>
        </w:rPr>
        <w:t>branding, graphics, and design</w:t>
      </w:r>
      <w:r w:rsidR="00343B7C" w:rsidRPr="00343B7C">
        <w:rPr>
          <w:rFonts w:ascii="Arial" w:eastAsia="Times New Roman" w:hAnsi="Arial" w:cs="Arial"/>
          <w:sz w:val="24"/>
          <w:szCs w:val="24"/>
        </w:rPr>
        <w:t xml:space="preserve"> best practice</w:t>
      </w:r>
      <w:r w:rsidR="00B96C78">
        <w:rPr>
          <w:rFonts w:ascii="Arial" w:eastAsia="Times New Roman" w:hAnsi="Arial" w:cs="Arial"/>
          <w:sz w:val="24"/>
          <w:szCs w:val="24"/>
        </w:rPr>
        <w:t>s</w:t>
      </w:r>
      <w:r w:rsidR="00B275E7">
        <w:rPr>
          <w:rFonts w:ascii="Arial" w:eastAsia="Times New Roman" w:hAnsi="Arial" w:cs="Arial"/>
          <w:sz w:val="24"/>
          <w:szCs w:val="24"/>
        </w:rPr>
        <w:t>,</w:t>
      </w:r>
      <w:r w:rsidR="00343B7C" w:rsidRPr="00343B7C">
        <w:rPr>
          <w:rFonts w:ascii="Arial" w:eastAsia="Times New Roman" w:hAnsi="Arial" w:cs="Arial"/>
          <w:sz w:val="24"/>
          <w:szCs w:val="24"/>
        </w:rPr>
        <w:t xml:space="preserve"> and accessibility requirements outlined in this section.</w:t>
      </w:r>
    </w:p>
    <w:p w14:paraId="25EBA84E" w14:textId="77777777" w:rsidR="00584815" w:rsidRPr="00FC2953" w:rsidRDefault="00584815" w:rsidP="00785F80">
      <w:pPr>
        <w:tabs>
          <w:tab w:val="left" w:pos="1440"/>
          <w:tab w:val="left" w:pos="1800"/>
        </w:tabs>
        <w:spacing w:after="0" w:line="240" w:lineRule="auto"/>
        <w:ind w:left="1440" w:hanging="720"/>
        <w:rPr>
          <w:rFonts w:ascii="Arial" w:eastAsia="Times New Roman" w:hAnsi="Arial" w:cs="Arial"/>
          <w:sz w:val="24"/>
          <w:szCs w:val="24"/>
        </w:rPr>
      </w:pPr>
    </w:p>
    <w:p w14:paraId="2B55B5E6" w14:textId="382DEF8D" w:rsidR="00343B7C" w:rsidRDefault="008900B0" w:rsidP="00785F80">
      <w:pPr>
        <w:tabs>
          <w:tab w:val="left" w:pos="1440"/>
          <w:tab w:val="left" w:pos="1800"/>
        </w:tabs>
        <w:spacing w:after="0" w:line="240" w:lineRule="auto"/>
        <w:ind w:left="1440" w:hanging="720"/>
        <w:rPr>
          <w:rFonts w:ascii="Arial" w:hAnsi="Arial" w:cs="Arial"/>
          <w:sz w:val="24"/>
          <w:szCs w:val="24"/>
        </w:rPr>
      </w:pPr>
      <w:r>
        <w:rPr>
          <w:rFonts w:ascii="Arial" w:hAnsi="Arial" w:cs="Arial"/>
          <w:sz w:val="24"/>
          <w:szCs w:val="24"/>
        </w:rPr>
        <w:t>05.</w:t>
      </w:r>
      <w:r w:rsidR="00420050">
        <w:rPr>
          <w:rFonts w:ascii="Arial" w:hAnsi="Arial" w:cs="Arial"/>
          <w:sz w:val="24"/>
          <w:szCs w:val="24"/>
        </w:rPr>
        <w:t>03</w:t>
      </w:r>
      <w:r>
        <w:rPr>
          <w:rFonts w:ascii="Arial" w:hAnsi="Arial" w:cs="Arial"/>
          <w:sz w:val="24"/>
          <w:szCs w:val="24"/>
        </w:rPr>
        <w:tab/>
      </w:r>
      <w:r w:rsidR="00343B7C" w:rsidRPr="00346924">
        <w:rPr>
          <w:rFonts w:ascii="Arial" w:hAnsi="Arial" w:cs="Arial"/>
          <w:sz w:val="24"/>
          <w:szCs w:val="24"/>
        </w:rPr>
        <w:t>Best Practices</w:t>
      </w:r>
      <w:r w:rsidR="00B91AB4" w:rsidRPr="00FC2953">
        <w:rPr>
          <w:rFonts w:ascii="Arial" w:hAnsi="Arial" w:cs="Arial"/>
          <w:sz w:val="24"/>
          <w:szCs w:val="24"/>
        </w:rPr>
        <w:t xml:space="preserve"> –</w:t>
      </w:r>
      <w:r w:rsidR="00EF3EFC">
        <w:rPr>
          <w:rFonts w:ascii="Arial" w:hAnsi="Arial" w:cs="Arial"/>
          <w:sz w:val="24"/>
          <w:szCs w:val="24"/>
        </w:rPr>
        <w:t xml:space="preserve"> </w:t>
      </w:r>
      <w:r w:rsidR="00E554D0">
        <w:rPr>
          <w:rFonts w:ascii="Arial" w:hAnsi="Arial" w:cs="Arial"/>
          <w:sz w:val="24"/>
          <w:szCs w:val="24"/>
        </w:rPr>
        <w:t>S</w:t>
      </w:r>
      <w:r w:rsidR="00E554D0" w:rsidRPr="00E554D0">
        <w:rPr>
          <w:rFonts w:ascii="Arial" w:hAnsi="Arial" w:cs="Arial"/>
          <w:sz w:val="24"/>
          <w:szCs w:val="24"/>
        </w:rPr>
        <w:t>ite managers and editors</w:t>
      </w:r>
      <w:r w:rsidR="00343B7C" w:rsidRPr="00343B7C">
        <w:rPr>
          <w:rFonts w:ascii="Arial" w:hAnsi="Arial" w:cs="Arial"/>
          <w:sz w:val="24"/>
          <w:szCs w:val="24"/>
        </w:rPr>
        <w:t xml:space="preserve"> are responsible for maintaining content that is accurate and timely. Content should be reviewed at least yearly and be updated or deleted as necessary. All university website creators shall adhere to these guidelines.</w:t>
      </w:r>
    </w:p>
    <w:p w14:paraId="7DD03B32" w14:textId="61FEA295" w:rsidR="00B91AB4" w:rsidRPr="00FC2953" w:rsidRDefault="00B91AB4" w:rsidP="00785F80">
      <w:pPr>
        <w:tabs>
          <w:tab w:val="left" w:pos="1440"/>
          <w:tab w:val="left" w:pos="1800"/>
        </w:tabs>
        <w:spacing w:after="0" w:line="240" w:lineRule="auto"/>
        <w:ind w:left="1440"/>
        <w:rPr>
          <w:rFonts w:ascii="Arial" w:hAnsi="Arial" w:cs="Arial"/>
          <w:sz w:val="24"/>
          <w:szCs w:val="24"/>
        </w:rPr>
      </w:pPr>
      <w:r w:rsidRPr="00FC2953">
        <w:rPr>
          <w:rFonts w:ascii="Arial" w:hAnsi="Arial" w:cs="Arial"/>
          <w:sz w:val="24"/>
          <w:szCs w:val="24"/>
        </w:rPr>
        <w:t xml:space="preserve"> </w:t>
      </w:r>
    </w:p>
    <w:p w14:paraId="387BF3E3" w14:textId="50A94C9B" w:rsidR="00584815" w:rsidRPr="009F45A7" w:rsidRDefault="00136131" w:rsidP="00A72525">
      <w:pPr>
        <w:tabs>
          <w:tab w:val="left" w:pos="1440"/>
          <w:tab w:val="left" w:pos="1800"/>
        </w:tabs>
        <w:spacing w:after="0" w:line="240" w:lineRule="auto"/>
        <w:ind w:left="1440" w:hanging="720"/>
        <w:rPr>
          <w:rFonts w:ascii="Arial" w:eastAsia="Times New Roman" w:hAnsi="Arial" w:cs="Arial"/>
          <w:sz w:val="24"/>
          <w:szCs w:val="24"/>
        </w:rPr>
      </w:pPr>
      <w:r>
        <w:rPr>
          <w:rFonts w:ascii="Arial" w:eastAsia="Times New Roman" w:hAnsi="Arial" w:cs="Arial"/>
          <w:sz w:val="24"/>
          <w:szCs w:val="24"/>
        </w:rPr>
        <w:t>*</w:t>
      </w:r>
      <w:r w:rsidR="008900B0">
        <w:rPr>
          <w:rFonts w:ascii="Arial" w:eastAsia="Times New Roman" w:hAnsi="Arial" w:cs="Arial"/>
          <w:sz w:val="24"/>
          <w:szCs w:val="24"/>
        </w:rPr>
        <w:t>05.</w:t>
      </w:r>
      <w:r w:rsidR="00420050">
        <w:rPr>
          <w:rFonts w:ascii="Arial" w:eastAsia="Times New Roman" w:hAnsi="Arial" w:cs="Arial"/>
          <w:sz w:val="24"/>
          <w:szCs w:val="24"/>
        </w:rPr>
        <w:t>04</w:t>
      </w:r>
      <w:r w:rsidR="008900B0">
        <w:rPr>
          <w:rFonts w:ascii="Arial" w:eastAsia="Times New Roman" w:hAnsi="Arial" w:cs="Arial"/>
          <w:sz w:val="24"/>
          <w:szCs w:val="24"/>
        </w:rPr>
        <w:tab/>
      </w:r>
      <w:r w:rsidR="00584815" w:rsidRPr="00B275E7">
        <w:rPr>
          <w:rFonts w:ascii="Arial" w:eastAsia="Times New Roman" w:hAnsi="Arial" w:cs="Arial"/>
          <w:sz w:val="24"/>
          <w:szCs w:val="24"/>
        </w:rPr>
        <w:t xml:space="preserve">Accessibility </w:t>
      </w:r>
      <w:r w:rsidR="00584815" w:rsidRPr="00814350">
        <w:rPr>
          <w:rFonts w:ascii="Arial" w:eastAsia="Times New Roman" w:hAnsi="Arial" w:cs="Arial"/>
          <w:sz w:val="24"/>
          <w:szCs w:val="24"/>
        </w:rPr>
        <w:t xml:space="preserve">– Access to information and electronic technology for persons with disabilities is an essential component of Texas State’s commitment to provide a barrier-free learning environment. To that end, all </w:t>
      </w:r>
      <w:r w:rsidR="00584815" w:rsidRPr="009F45A7">
        <w:rPr>
          <w:rFonts w:ascii="Arial" w:eastAsia="Times New Roman" w:hAnsi="Arial" w:cs="Arial"/>
          <w:sz w:val="24"/>
          <w:szCs w:val="24"/>
        </w:rPr>
        <w:t xml:space="preserve">Texas State websites and the services provided via those websites shall satisfy the standards for website accessibility recorded in the following, which are incorporated into this policy by reference: </w:t>
      </w:r>
    </w:p>
    <w:p w14:paraId="06482CA7" w14:textId="77777777" w:rsidR="00584815" w:rsidRPr="009F45A7" w:rsidRDefault="00584815" w:rsidP="00785F80">
      <w:pPr>
        <w:tabs>
          <w:tab w:val="left" w:pos="1440"/>
          <w:tab w:val="left" w:pos="1800"/>
        </w:tabs>
        <w:spacing w:after="0" w:line="240" w:lineRule="auto"/>
        <w:ind w:left="1320"/>
        <w:rPr>
          <w:rFonts w:ascii="Arial" w:eastAsia="Times New Roman" w:hAnsi="Arial" w:cs="Arial"/>
          <w:sz w:val="24"/>
          <w:szCs w:val="24"/>
          <w:u w:val="single"/>
        </w:rPr>
      </w:pPr>
    </w:p>
    <w:p w14:paraId="19E5A656" w14:textId="59C0FC19" w:rsidR="00584815" w:rsidRPr="009F45A7" w:rsidRDefault="00584815" w:rsidP="00785F80">
      <w:pPr>
        <w:tabs>
          <w:tab w:val="left" w:pos="1440"/>
          <w:tab w:val="left" w:pos="1800"/>
        </w:tabs>
        <w:spacing w:after="0" w:line="240" w:lineRule="auto"/>
        <w:ind w:left="1440"/>
        <w:rPr>
          <w:rFonts w:ascii="Arial" w:eastAsia="Times New Roman" w:hAnsi="Arial" w:cs="Arial"/>
          <w:sz w:val="24"/>
          <w:szCs w:val="24"/>
        </w:rPr>
      </w:pPr>
      <w:r w:rsidRPr="009F45A7">
        <w:rPr>
          <w:rFonts w:ascii="Arial" w:eastAsia="Times New Roman" w:hAnsi="Arial" w:cs="Arial"/>
          <w:sz w:val="24"/>
          <w:szCs w:val="24"/>
        </w:rPr>
        <w:t>a.</w:t>
      </w:r>
      <w:r w:rsidRPr="009F45A7">
        <w:rPr>
          <w:rFonts w:ascii="Arial" w:eastAsia="Times New Roman" w:hAnsi="Arial" w:cs="Arial"/>
          <w:sz w:val="24"/>
          <w:szCs w:val="24"/>
        </w:rPr>
        <w:tab/>
      </w:r>
      <w:hyperlink r:id="rId23" w:history="1">
        <w:r w:rsidRPr="009F45A7">
          <w:rPr>
            <w:rStyle w:val="Hyperlink"/>
            <w:rFonts w:ascii="Arial" w:eastAsia="Times New Roman" w:hAnsi="Arial" w:cs="Arial"/>
            <w:sz w:val="24"/>
            <w:szCs w:val="24"/>
          </w:rPr>
          <w:t>Section 508 of the Rehabilitation Ac</w:t>
        </w:r>
        <w:r w:rsidR="009E374D" w:rsidRPr="009F45A7">
          <w:rPr>
            <w:rStyle w:val="Hyperlink"/>
            <w:rFonts w:ascii="Arial" w:eastAsia="Times New Roman" w:hAnsi="Arial" w:cs="Arial"/>
            <w:sz w:val="24"/>
            <w:szCs w:val="24"/>
          </w:rPr>
          <w:t>t</w:t>
        </w:r>
      </w:hyperlink>
      <w:r w:rsidRPr="009F45A7">
        <w:rPr>
          <w:rFonts w:ascii="Arial" w:eastAsia="Times New Roman" w:hAnsi="Arial" w:cs="Arial"/>
          <w:sz w:val="24"/>
          <w:szCs w:val="24"/>
        </w:rPr>
        <w:t>;</w:t>
      </w:r>
      <w:r w:rsidR="00547C78" w:rsidRPr="009F45A7">
        <w:rPr>
          <w:rFonts w:ascii="Arial" w:eastAsia="Times New Roman" w:hAnsi="Arial" w:cs="Arial"/>
          <w:sz w:val="24"/>
          <w:szCs w:val="24"/>
        </w:rPr>
        <w:t xml:space="preserve"> </w:t>
      </w:r>
    </w:p>
    <w:p w14:paraId="1A2AF667" w14:textId="77777777" w:rsidR="00584815" w:rsidRPr="009F45A7" w:rsidRDefault="00584815" w:rsidP="00785F80">
      <w:pPr>
        <w:tabs>
          <w:tab w:val="left" w:pos="1440"/>
          <w:tab w:val="left" w:pos="1800"/>
        </w:tabs>
        <w:spacing w:after="0" w:line="240" w:lineRule="auto"/>
        <w:ind w:left="1440"/>
        <w:rPr>
          <w:rFonts w:ascii="Arial" w:eastAsia="Times New Roman" w:hAnsi="Arial" w:cs="Arial"/>
          <w:sz w:val="24"/>
          <w:szCs w:val="24"/>
        </w:rPr>
      </w:pPr>
    </w:p>
    <w:p w14:paraId="7D3B99FE" w14:textId="77777777" w:rsidR="00584815" w:rsidRPr="009F45A7" w:rsidRDefault="00584815" w:rsidP="00785F80">
      <w:pPr>
        <w:tabs>
          <w:tab w:val="left" w:pos="1440"/>
          <w:tab w:val="left" w:pos="1800"/>
        </w:tabs>
        <w:spacing w:after="0" w:line="240" w:lineRule="auto"/>
        <w:ind w:left="1440"/>
        <w:rPr>
          <w:rFonts w:ascii="Arial" w:eastAsia="Times New Roman" w:hAnsi="Arial" w:cs="Arial"/>
          <w:sz w:val="24"/>
          <w:szCs w:val="24"/>
        </w:rPr>
      </w:pPr>
      <w:r w:rsidRPr="009F45A7">
        <w:rPr>
          <w:rFonts w:ascii="Arial" w:eastAsia="Times New Roman" w:hAnsi="Arial" w:cs="Arial"/>
          <w:sz w:val="24"/>
          <w:szCs w:val="24"/>
        </w:rPr>
        <w:t>b.</w:t>
      </w:r>
      <w:r w:rsidRPr="009F45A7">
        <w:rPr>
          <w:rFonts w:ascii="Arial" w:eastAsia="Times New Roman" w:hAnsi="Arial" w:cs="Arial"/>
          <w:sz w:val="24"/>
          <w:szCs w:val="24"/>
        </w:rPr>
        <w:tab/>
      </w:r>
      <w:hyperlink r:id="rId24" w:history="1">
        <w:r w:rsidRPr="009F45A7">
          <w:rPr>
            <w:rFonts w:ascii="Arial" w:eastAsia="Times New Roman" w:hAnsi="Arial" w:cs="Arial"/>
            <w:color w:val="0000FF"/>
            <w:sz w:val="24"/>
            <w:szCs w:val="24"/>
            <w:u w:val="single"/>
          </w:rPr>
          <w:t>Texas Administrative Code (TAC) Chapter 206, Subchapter C</w:t>
        </w:r>
      </w:hyperlink>
      <w:r w:rsidRPr="009F45A7">
        <w:rPr>
          <w:rFonts w:ascii="Arial" w:eastAsia="Times New Roman" w:hAnsi="Arial" w:cs="Arial"/>
          <w:sz w:val="24"/>
          <w:szCs w:val="24"/>
        </w:rPr>
        <w:t>; and</w:t>
      </w:r>
    </w:p>
    <w:p w14:paraId="728F9789" w14:textId="77777777" w:rsidR="00584815" w:rsidRPr="009F45A7" w:rsidRDefault="00584815" w:rsidP="00785F80">
      <w:pPr>
        <w:tabs>
          <w:tab w:val="left" w:pos="1440"/>
          <w:tab w:val="left" w:pos="1800"/>
        </w:tabs>
        <w:spacing w:after="0" w:line="240" w:lineRule="auto"/>
        <w:ind w:left="1440"/>
        <w:rPr>
          <w:rFonts w:ascii="Arial" w:eastAsia="Times New Roman" w:hAnsi="Arial" w:cs="Arial"/>
          <w:sz w:val="24"/>
          <w:szCs w:val="24"/>
        </w:rPr>
      </w:pPr>
    </w:p>
    <w:p w14:paraId="09B56320" w14:textId="49BE3BBB" w:rsidR="00584815" w:rsidRPr="009F45A7" w:rsidRDefault="00584815" w:rsidP="00785F80">
      <w:pPr>
        <w:tabs>
          <w:tab w:val="left" w:pos="1440"/>
          <w:tab w:val="left" w:pos="1800"/>
        </w:tabs>
        <w:spacing w:after="0" w:line="240" w:lineRule="auto"/>
        <w:ind w:left="1440"/>
        <w:rPr>
          <w:rFonts w:ascii="Arial" w:hAnsi="Arial" w:cs="Arial"/>
          <w:color w:val="1F497D"/>
          <w:sz w:val="24"/>
          <w:szCs w:val="24"/>
        </w:rPr>
      </w:pPr>
      <w:r w:rsidRPr="009F45A7">
        <w:rPr>
          <w:rFonts w:ascii="Arial" w:eastAsia="Times New Roman" w:hAnsi="Arial" w:cs="Arial"/>
          <w:sz w:val="24"/>
          <w:szCs w:val="24"/>
        </w:rPr>
        <w:t>c.</w:t>
      </w:r>
      <w:r w:rsidRPr="009F45A7">
        <w:rPr>
          <w:rFonts w:ascii="Arial" w:eastAsia="Times New Roman" w:hAnsi="Arial" w:cs="Arial"/>
          <w:sz w:val="24"/>
          <w:szCs w:val="24"/>
        </w:rPr>
        <w:tab/>
      </w:r>
      <w:hyperlink r:id="rId25" w:history="1">
        <w:r w:rsidR="00516540" w:rsidRPr="009F45A7">
          <w:rPr>
            <w:rStyle w:val="Hyperlink"/>
            <w:rFonts w:ascii="Arial" w:hAnsi="Arial" w:cs="Arial"/>
            <w:sz w:val="24"/>
            <w:szCs w:val="24"/>
          </w:rPr>
          <w:t>Web Content Accessibility Guidelines (WCAG) 2.0</w:t>
        </w:r>
        <w:r w:rsidR="00814350" w:rsidRPr="009F45A7">
          <w:rPr>
            <w:rStyle w:val="Hyperlink"/>
            <w:rFonts w:ascii="Arial" w:hAnsi="Arial" w:cs="Arial"/>
            <w:sz w:val="24"/>
            <w:szCs w:val="24"/>
          </w:rPr>
          <w:t xml:space="preserve"> A &amp; AA</w:t>
        </w:r>
      </w:hyperlink>
      <w:r w:rsidR="007128DB" w:rsidRPr="009F45A7">
        <w:rPr>
          <w:rFonts w:ascii="Arial" w:hAnsi="Arial" w:cs="Arial"/>
          <w:color w:val="1F497D"/>
          <w:sz w:val="24"/>
          <w:szCs w:val="24"/>
        </w:rPr>
        <w:t>.</w:t>
      </w:r>
    </w:p>
    <w:p w14:paraId="39DC8D2F" w14:textId="77777777" w:rsidR="000027C2" w:rsidRPr="009F45A7" w:rsidRDefault="000027C2" w:rsidP="00785F80">
      <w:pPr>
        <w:tabs>
          <w:tab w:val="left" w:pos="1440"/>
          <w:tab w:val="left" w:pos="1800"/>
        </w:tabs>
        <w:spacing w:after="0" w:line="240" w:lineRule="auto"/>
        <w:ind w:left="1440"/>
        <w:rPr>
          <w:rFonts w:ascii="Arial" w:hAnsi="Arial" w:cs="Arial"/>
          <w:color w:val="1F497D"/>
          <w:sz w:val="24"/>
          <w:szCs w:val="24"/>
        </w:rPr>
      </w:pPr>
    </w:p>
    <w:p w14:paraId="71A93B4C" w14:textId="4D7C276F" w:rsidR="000027C2" w:rsidRPr="009F45A7" w:rsidRDefault="000027C2" w:rsidP="00785F80">
      <w:pPr>
        <w:tabs>
          <w:tab w:val="left" w:pos="1440"/>
          <w:tab w:val="left" w:pos="1800"/>
        </w:tabs>
        <w:spacing w:after="0" w:line="240" w:lineRule="auto"/>
        <w:ind w:left="1440" w:hanging="720"/>
        <w:rPr>
          <w:rFonts w:ascii="Arial" w:hAnsi="Arial" w:cs="Arial"/>
          <w:color w:val="222222"/>
          <w:sz w:val="24"/>
          <w:szCs w:val="24"/>
          <w:lang w:val="en"/>
        </w:rPr>
      </w:pPr>
      <w:r w:rsidRPr="009F45A7">
        <w:rPr>
          <w:rFonts w:ascii="Arial" w:hAnsi="Arial" w:cs="Arial"/>
          <w:sz w:val="24"/>
          <w:szCs w:val="24"/>
        </w:rPr>
        <w:tab/>
      </w:r>
      <w:r w:rsidRPr="005F7FF9">
        <w:rPr>
          <w:rFonts w:ascii="Arial" w:hAnsi="Arial" w:cs="Arial"/>
          <w:sz w:val="24"/>
          <w:szCs w:val="24"/>
        </w:rPr>
        <w:t xml:space="preserve">Texas State </w:t>
      </w:r>
      <w:hyperlink r:id="rId26" w:history="1">
        <w:r w:rsidRPr="00793168">
          <w:rPr>
            <w:rStyle w:val="Hyperlink"/>
            <w:rFonts w:ascii="Arial" w:hAnsi="Arial" w:cs="Arial"/>
            <w:sz w:val="24"/>
            <w:szCs w:val="24"/>
          </w:rPr>
          <w:t>website</w:t>
        </w:r>
        <w:r w:rsidR="0023503A" w:rsidRPr="00793168">
          <w:rPr>
            <w:rStyle w:val="Hyperlink"/>
            <w:rFonts w:ascii="Arial" w:hAnsi="Arial" w:cs="Arial"/>
            <w:sz w:val="24"/>
            <w:szCs w:val="24"/>
          </w:rPr>
          <w:t>s</w:t>
        </w:r>
      </w:hyperlink>
      <w:r w:rsidRPr="009F45A7">
        <w:rPr>
          <w:rFonts w:ascii="Arial" w:hAnsi="Arial" w:cs="Arial"/>
          <w:sz w:val="24"/>
          <w:szCs w:val="24"/>
        </w:rPr>
        <w:t xml:space="preserve"> exists for the benefit of the entire university community: </w:t>
      </w:r>
      <w:r w:rsidR="00DB6F9C" w:rsidRPr="009F45A7">
        <w:rPr>
          <w:rFonts w:ascii="Arial" w:hAnsi="Arial" w:cs="Arial"/>
          <w:sz w:val="24"/>
          <w:szCs w:val="24"/>
        </w:rPr>
        <w:t xml:space="preserve">guests, </w:t>
      </w:r>
      <w:r w:rsidRPr="009F45A7">
        <w:rPr>
          <w:rFonts w:ascii="Arial" w:hAnsi="Arial" w:cs="Arial"/>
          <w:sz w:val="24"/>
          <w:szCs w:val="24"/>
        </w:rPr>
        <w:t>students, faculty, staff</w:t>
      </w:r>
      <w:r w:rsidR="00420050">
        <w:rPr>
          <w:rFonts w:ascii="Arial" w:hAnsi="Arial" w:cs="Arial"/>
          <w:sz w:val="24"/>
          <w:szCs w:val="24"/>
        </w:rPr>
        <w:t>, and alumni</w:t>
      </w:r>
      <w:r w:rsidRPr="009F45A7">
        <w:rPr>
          <w:rFonts w:ascii="Arial" w:hAnsi="Arial" w:cs="Arial"/>
          <w:sz w:val="24"/>
          <w:szCs w:val="24"/>
        </w:rPr>
        <w:t xml:space="preserve">. </w:t>
      </w:r>
      <w:r w:rsidRPr="009F45A7">
        <w:rPr>
          <w:rFonts w:ascii="Arial" w:hAnsi="Arial" w:cs="Arial"/>
          <w:color w:val="222222"/>
          <w:sz w:val="24"/>
          <w:szCs w:val="24"/>
          <w:lang w:val="en"/>
        </w:rPr>
        <w:t xml:space="preserve">Texas State is committed to an education and work environment that provides equal opportunity and access to all qualified persons. Texas State, to the extent not in conflict with federal or state law, prohibits discrimination or harassment </w:t>
      </w:r>
      <w:proofErr w:type="gramStart"/>
      <w:r w:rsidRPr="009F45A7">
        <w:rPr>
          <w:rFonts w:ascii="Arial" w:hAnsi="Arial" w:cs="Arial"/>
          <w:color w:val="222222"/>
          <w:sz w:val="24"/>
          <w:szCs w:val="24"/>
          <w:lang w:val="en"/>
        </w:rPr>
        <w:t>on the basis of</w:t>
      </w:r>
      <w:proofErr w:type="gramEnd"/>
      <w:r w:rsidRPr="009F45A7">
        <w:rPr>
          <w:rFonts w:ascii="Arial" w:hAnsi="Arial" w:cs="Arial"/>
          <w:color w:val="222222"/>
          <w:sz w:val="24"/>
          <w:szCs w:val="24"/>
          <w:lang w:val="en"/>
        </w:rPr>
        <w:t xml:space="preserve"> race, color, national origin, age, sex, religion, disability, veterans’ status, sexual orientation, gender identity, or gender expression. </w:t>
      </w:r>
      <w:r w:rsidR="006B7D26">
        <w:rPr>
          <w:rFonts w:ascii="Arial" w:hAnsi="Arial" w:cs="Arial"/>
          <w:color w:val="222222"/>
          <w:sz w:val="24"/>
          <w:szCs w:val="24"/>
          <w:lang w:val="en"/>
        </w:rPr>
        <w:t xml:space="preserve">Accessibility training and resources are available on the </w:t>
      </w:r>
      <w:hyperlink r:id="rId27" w:history="1">
        <w:r w:rsidR="006B7D26" w:rsidRPr="006B7D26">
          <w:rPr>
            <w:rStyle w:val="Hyperlink"/>
            <w:rFonts w:ascii="Arial" w:hAnsi="Arial" w:cs="Arial"/>
            <w:sz w:val="24"/>
            <w:szCs w:val="24"/>
            <w:lang w:val="en"/>
          </w:rPr>
          <w:t>Digital Accessibility</w:t>
        </w:r>
      </w:hyperlink>
      <w:r w:rsidR="006B7D26">
        <w:rPr>
          <w:rFonts w:ascii="Arial" w:hAnsi="Arial" w:cs="Arial"/>
          <w:color w:val="222222"/>
          <w:sz w:val="24"/>
          <w:szCs w:val="24"/>
          <w:lang w:val="en"/>
        </w:rPr>
        <w:t xml:space="preserve"> website. </w:t>
      </w:r>
    </w:p>
    <w:p w14:paraId="4C2D383E" w14:textId="77777777" w:rsidR="000027C2" w:rsidRPr="009F45A7" w:rsidRDefault="000027C2" w:rsidP="00785F80">
      <w:pPr>
        <w:tabs>
          <w:tab w:val="left" w:pos="1440"/>
          <w:tab w:val="left" w:pos="1800"/>
        </w:tabs>
        <w:spacing w:after="0" w:line="240" w:lineRule="auto"/>
        <w:ind w:left="1440" w:hanging="720"/>
        <w:rPr>
          <w:rFonts w:ascii="Arial" w:hAnsi="Arial" w:cs="Arial"/>
          <w:color w:val="222222"/>
          <w:sz w:val="24"/>
          <w:szCs w:val="24"/>
          <w:lang w:val="en"/>
        </w:rPr>
      </w:pPr>
    </w:p>
    <w:p w14:paraId="3DD490F5" w14:textId="226916D5" w:rsidR="000027C2" w:rsidRPr="009F45A7" w:rsidRDefault="000027C2" w:rsidP="00A72525">
      <w:pPr>
        <w:tabs>
          <w:tab w:val="left" w:pos="1440"/>
          <w:tab w:val="left" w:pos="1800"/>
        </w:tabs>
        <w:spacing w:after="0" w:line="240" w:lineRule="auto"/>
        <w:ind w:left="1440" w:hanging="720"/>
        <w:rPr>
          <w:rFonts w:ascii="Arial" w:eastAsia="Times New Roman" w:hAnsi="Arial" w:cs="Arial"/>
          <w:sz w:val="24"/>
          <w:szCs w:val="24"/>
        </w:rPr>
      </w:pPr>
      <w:r w:rsidRPr="009F45A7">
        <w:rPr>
          <w:rFonts w:ascii="Arial" w:hAnsi="Arial" w:cs="Arial"/>
          <w:color w:val="222222"/>
          <w:sz w:val="24"/>
          <w:szCs w:val="24"/>
          <w:lang w:val="en"/>
        </w:rPr>
        <w:tab/>
      </w:r>
      <w:r w:rsidRPr="009F45A7">
        <w:rPr>
          <w:rFonts w:ascii="Arial" w:hAnsi="Arial" w:cs="Arial"/>
          <w:sz w:val="24"/>
          <w:szCs w:val="24"/>
        </w:rPr>
        <w:t>Technology</w:t>
      </w:r>
      <w:r w:rsidR="000A5404">
        <w:rPr>
          <w:rFonts w:ascii="Arial" w:hAnsi="Arial" w:cs="Arial"/>
          <w:sz w:val="24"/>
          <w:szCs w:val="24"/>
        </w:rPr>
        <w:t>,</w:t>
      </w:r>
      <w:r w:rsidRPr="009F45A7">
        <w:rPr>
          <w:rFonts w:ascii="Arial" w:hAnsi="Arial" w:cs="Arial"/>
          <w:sz w:val="24"/>
          <w:szCs w:val="24"/>
        </w:rPr>
        <w:t xml:space="preserve"> and </w:t>
      </w:r>
      <w:r w:rsidR="00A72525">
        <w:rPr>
          <w:rFonts w:ascii="Arial" w:hAnsi="Arial" w:cs="Arial"/>
          <w:sz w:val="24"/>
          <w:szCs w:val="24"/>
        </w:rPr>
        <w:t>user’s</w:t>
      </w:r>
      <w:r w:rsidRPr="009F45A7">
        <w:rPr>
          <w:rFonts w:ascii="Arial" w:hAnsi="Arial" w:cs="Arial"/>
          <w:sz w:val="24"/>
          <w:szCs w:val="24"/>
        </w:rPr>
        <w:t xml:space="preserve"> interaction with it</w:t>
      </w:r>
      <w:r w:rsidR="000A5404">
        <w:rPr>
          <w:rFonts w:ascii="Arial" w:hAnsi="Arial" w:cs="Arial"/>
          <w:sz w:val="24"/>
          <w:szCs w:val="24"/>
        </w:rPr>
        <w:t>,</w:t>
      </w:r>
      <w:r w:rsidRPr="009F45A7">
        <w:rPr>
          <w:rFonts w:ascii="Arial" w:hAnsi="Arial" w:cs="Arial"/>
          <w:sz w:val="24"/>
          <w:szCs w:val="24"/>
        </w:rPr>
        <w:t xml:space="preserve"> continually evolves and, as a result, the way web content is accessed and consumed changes rapidly.</w:t>
      </w:r>
      <w:r w:rsidRPr="009F45A7">
        <w:rPr>
          <w:rFonts w:ascii="Arial" w:eastAsia="Times New Roman" w:hAnsi="Arial" w:cs="Arial"/>
          <w:sz w:val="24"/>
          <w:szCs w:val="24"/>
        </w:rPr>
        <w:t xml:space="preserve"> </w:t>
      </w:r>
      <w:r w:rsidRPr="009F45A7">
        <w:rPr>
          <w:rFonts w:ascii="Arial" w:hAnsi="Arial" w:cs="Arial"/>
          <w:sz w:val="24"/>
          <w:szCs w:val="24"/>
        </w:rPr>
        <w:t xml:space="preserve">Following the concepts of </w:t>
      </w:r>
      <w:r w:rsidR="0033594F">
        <w:rPr>
          <w:rFonts w:ascii="Arial" w:hAnsi="Arial" w:cs="Arial"/>
          <w:sz w:val="24"/>
          <w:szCs w:val="24"/>
        </w:rPr>
        <w:t>u</w:t>
      </w:r>
      <w:r w:rsidRPr="009F45A7">
        <w:rPr>
          <w:rFonts w:ascii="Arial" w:hAnsi="Arial" w:cs="Arial"/>
          <w:sz w:val="24"/>
          <w:szCs w:val="24"/>
        </w:rPr>
        <w:t xml:space="preserve">niversal </w:t>
      </w:r>
      <w:r w:rsidR="0033594F">
        <w:rPr>
          <w:rFonts w:ascii="Arial" w:hAnsi="Arial" w:cs="Arial"/>
          <w:sz w:val="24"/>
          <w:szCs w:val="24"/>
        </w:rPr>
        <w:t>d</w:t>
      </w:r>
      <w:r w:rsidRPr="009F45A7">
        <w:rPr>
          <w:rFonts w:ascii="Arial" w:hAnsi="Arial" w:cs="Arial"/>
          <w:sz w:val="24"/>
          <w:szCs w:val="24"/>
        </w:rPr>
        <w:t>esign (creating spaces and tools usable by the widest range of people possible) ensures the accessibility and usefulness of university websites for both current and future users</w:t>
      </w:r>
      <w:r w:rsidR="008806F4" w:rsidRPr="009F45A7">
        <w:rPr>
          <w:rFonts w:ascii="Arial" w:hAnsi="Arial" w:cs="Arial"/>
          <w:sz w:val="24"/>
          <w:szCs w:val="24"/>
        </w:rPr>
        <w:t>.</w:t>
      </w:r>
    </w:p>
    <w:p w14:paraId="0EA87BF3" w14:textId="77777777" w:rsidR="00584815" w:rsidRPr="009F45A7" w:rsidRDefault="00584815" w:rsidP="00785F80">
      <w:pPr>
        <w:tabs>
          <w:tab w:val="left" w:pos="1440"/>
          <w:tab w:val="left" w:pos="1800"/>
        </w:tabs>
        <w:spacing w:after="0" w:line="240" w:lineRule="auto"/>
        <w:rPr>
          <w:rFonts w:ascii="Arial" w:eastAsia="Times New Roman" w:hAnsi="Arial" w:cs="Arial"/>
          <w:sz w:val="24"/>
          <w:szCs w:val="24"/>
        </w:rPr>
      </w:pPr>
    </w:p>
    <w:p w14:paraId="70A7CB07" w14:textId="35C40AE0" w:rsidR="00584815" w:rsidRPr="009F45A7" w:rsidRDefault="008900B0" w:rsidP="00785F80">
      <w:pPr>
        <w:tabs>
          <w:tab w:val="left" w:pos="1440"/>
          <w:tab w:val="left" w:pos="1800"/>
        </w:tabs>
        <w:spacing w:after="0" w:line="240" w:lineRule="auto"/>
        <w:ind w:left="1440" w:hanging="720"/>
        <w:rPr>
          <w:rFonts w:ascii="Arial" w:eastAsia="Times New Roman" w:hAnsi="Arial" w:cs="Arial"/>
          <w:sz w:val="24"/>
          <w:szCs w:val="24"/>
        </w:rPr>
      </w:pPr>
      <w:r w:rsidRPr="009F45A7">
        <w:rPr>
          <w:rFonts w:ascii="Arial" w:eastAsia="Times New Roman" w:hAnsi="Arial" w:cs="Arial"/>
          <w:sz w:val="24"/>
          <w:szCs w:val="24"/>
        </w:rPr>
        <w:t>05.</w:t>
      </w:r>
      <w:r w:rsidR="00420050" w:rsidRPr="009F45A7">
        <w:rPr>
          <w:rFonts w:ascii="Arial" w:eastAsia="Times New Roman" w:hAnsi="Arial" w:cs="Arial"/>
          <w:sz w:val="24"/>
          <w:szCs w:val="24"/>
        </w:rPr>
        <w:t>0</w:t>
      </w:r>
      <w:r w:rsidR="00420050">
        <w:rPr>
          <w:rFonts w:ascii="Arial" w:eastAsia="Times New Roman" w:hAnsi="Arial" w:cs="Arial"/>
          <w:sz w:val="24"/>
          <w:szCs w:val="24"/>
        </w:rPr>
        <w:t>5</w:t>
      </w:r>
      <w:r w:rsidRPr="009F45A7">
        <w:rPr>
          <w:rFonts w:ascii="Arial" w:eastAsia="Times New Roman" w:hAnsi="Arial" w:cs="Arial"/>
          <w:sz w:val="24"/>
          <w:szCs w:val="24"/>
        </w:rPr>
        <w:tab/>
      </w:r>
      <w:r w:rsidR="00584815" w:rsidRPr="009F45A7">
        <w:rPr>
          <w:rFonts w:ascii="Arial" w:eastAsia="Times New Roman" w:hAnsi="Arial" w:cs="Arial"/>
          <w:sz w:val="24"/>
          <w:szCs w:val="24"/>
        </w:rPr>
        <w:t xml:space="preserve">Copyright – </w:t>
      </w:r>
      <w:r w:rsidR="00E554D0">
        <w:rPr>
          <w:rFonts w:ascii="Arial" w:eastAsia="Times New Roman" w:hAnsi="Arial" w:cs="Arial"/>
          <w:sz w:val="24"/>
          <w:szCs w:val="24"/>
        </w:rPr>
        <w:t>S</w:t>
      </w:r>
      <w:r w:rsidR="00E554D0" w:rsidRPr="00E554D0">
        <w:rPr>
          <w:rFonts w:ascii="Arial" w:eastAsia="Times New Roman" w:hAnsi="Arial" w:cs="Arial"/>
          <w:sz w:val="24"/>
          <w:szCs w:val="24"/>
        </w:rPr>
        <w:t>ite managers and site editors</w:t>
      </w:r>
      <w:r w:rsidR="00584815" w:rsidRPr="009F45A7">
        <w:rPr>
          <w:rFonts w:ascii="Arial" w:eastAsia="Times New Roman" w:hAnsi="Arial" w:cs="Arial"/>
          <w:sz w:val="24"/>
          <w:szCs w:val="24"/>
        </w:rPr>
        <w:t xml:space="preserve"> must be able to justify a claim of “fair use” under U.S. copyright law or obtain written authorization from copyright holders for any copyrighted material used, made available, or shared via their websites. Written authorizations must clearly specify any applicable access or usage restrictions and clearly authorize inclusion of the material on a Texas State website.</w:t>
      </w:r>
    </w:p>
    <w:p w14:paraId="7024BCC2" w14:textId="77777777" w:rsidR="005E47FD" w:rsidRPr="009F45A7" w:rsidRDefault="005E47FD" w:rsidP="00785F80">
      <w:pPr>
        <w:tabs>
          <w:tab w:val="left" w:pos="1440"/>
          <w:tab w:val="left" w:pos="1800"/>
        </w:tabs>
        <w:spacing w:after="0" w:line="240" w:lineRule="auto"/>
        <w:ind w:left="1410"/>
        <w:rPr>
          <w:rFonts w:ascii="Arial" w:eastAsia="Times New Roman" w:hAnsi="Arial" w:cs="Arial"/>
          <w:sz w:val="24"/>
          <w:szCs w:val="24"/>
          <w:u w:val="single"/>
        </w:rPr>
      </w:pPr>
    </w:p>
    <w:p w14:paraId="4C6A4A00" w14:textId="5B943268" w:rsidR="00584815" w:rsidRPr="009F45A7" w:rsidRDefault="00584815" w:rsidP="00785F80">
      <w:pPr>
        <w:tabs>
          <w:tab w:val="left" w:pos="1440"/>
          <w:tab w:val="left" w:pos="1800"/>
        </w:tabs>
        <w:spacing w:after="0" w:line="240" w:lineRule="auto"/>
        <w:ind w:left="1440" w:hanging="720"/>
        <w:rPr>
          <w:rFonts w:ascii="Arial" w:eastAsia="Times New Roman" w:hAnsi="Arial" w:cs="Arial"/>
          <w:sz w:val="24"/>
          <w:szCs w:val="24"/>
        </w:rPr>
      </w:pPr>
      <w:r w:rsidRPr="009F45A7">
        <w:rPr>
          <w:rFonts w:ascii="Arial" w:eastAsia="Times New Roman" w:hAnsi="Arial" w:cs="Arial"/>
          <w:sz w:val="24"/>
          <w:szCs w:val="24"/>
        </w:rPr>
        <w:tab/>
      </w:r>
      <w:r w:rsidR="00BF0FDA" w:rsidRPr="009F45A7">
        <w:rPr>
          <w:rFonts w:ascii="Arial" w:eastAsia="Times New Roman" w:hAnsi="Arial" w:cs="Arial"/>
          <w:sz w:val="24"/>
          <w:szCs w:val="24"/>
        </w:rPr>
        <w:t>Basic applicable guidelines are provided by</w:t>
      </w:r>
      <w:r w:rsidR="00691F42" w:rsidRPr="009F45A7">
        <w:rPr>
          <w:rFonts w:ascii="Arial" w:eastAsia="Times New Roman" w:hAnsi="Arial" w:cs="Arial"/>
          <w:sz w:val="24"/>
          <w:szCs w:val="24"/>
        </w:rPr>
        <w:t xml:space="preserve"> the following university policies, publications</w:t>
      </w:r>
      <w:r w:rsidR="00B275E7" w:rsidRPr="009F45A7">
        <w:rPr>
          <w:rFonts w:ascii="Arial" w:eastAsia="Times New Roman" w:hAnsi="Arial" w:cs="Arial"/>
          <w:sz w:val="24"/>
          <w:szCs w:val="24"/>
        </w:rPr>
        <w:t>,</w:t>
      </w:r>
      <w:r w:rsidR="00691F42" w:rsidRPr="009F45A7">
        <w:rPr>
          <w:rFonts w:ascii="Arial" w:eastAsia="Times New Roman" w:hAnsi="Arial" w:cs="Arial"/>
          <w:sz w:val="24"/>
          <w:szCs w:val="24"/>
        </w:rPr>
        <w:t xml:space="preserve"> and staff: </w:t>
      </w:r>
    </w:p>
    <w:p w14:paraId="24A5AEA7" w14:textId="77777777" w:rsidR="00C872FF" w:rsidRPr="009F45A7" w:rsidRDefault="00C872FF" w:rsidP="00785F80">
      <w:pPr>
        <w:tabs>
          <w:tab w:val="left" w:pos="1440"/>
          <w:tab w:val="left" w:pos="1800"/>
        </w:tabs>
        <w:spacing w:after="0" w:line="240" w:lineRule="auto"/>
        <w:ind w:left="1440"/>
        <w:rPr>
          <w:rFonts w:ascii="Arial" w:eastAsia="Times New Roman" w:hAnsi="Arial" w:cs="Arial"/>
          <w:sz w:val="24"/>
          <w:szCs w:val="24"/>
        </w:rPr>
      </w:pPr>
    </w:p>
    <w:p w14:paraId="032A0F8B" w14:textId="4ABFC4A2" w:rsidR="00C872FF" w:rsidRPr="009F45A7" w:rsidRDefault="00890B15" w:rsidP="00785F80">
      <w:pPr>
        <w:numPr>
          <w:ilvl w:val="0"/>
          <w:numId w:val="13"/>
        </w:numPr>
        <w:tabs>
          <w:tab w:val="left" w:pos="1440"/>
          <w:tab w:val="left" w:pos="1800"/>
        </w:tabs>
        <w:spacing w:after="0" w:line="240" w:lineRule="auto"/>
        <w:ind w:left="1800"/>
        <w:rPr>
          <w:rFonts w:ascii="Arial" w:eastAsia="Times New Roman" w:hAnsi="Arial" w:cs="Arial"/>
          <w:sz w:val="24"/>
          <w:szCs w:val="24"/>
        </w:rPr>
      </w:pPr>
      <w:hyperlink r:id="rId28" w:history="1">
        <w:r w:rsidR="00680D98" w:rsidRPr="009F45A7">
          <w:rPr>
            <w:rStyle w:val="Hyperlink"/>
            <w:rFonts w:ascii="Arial" w:eastAsia="Times New Roman" w:hAnsi="Arial" w:cs="Arial"/>
            <w:sz w:val="24"/>
            <w:szCs w:val="24"/>
          </w:rPr>
          <w:t>UPPS No. 01.04.27</w:t>
        </w:r>
      </w:hyperlink>
      <w:r w:rsidR="00680D98" w:rsidRPr="009F45A7">
        <w:rPr>
          <w:rFonts w:ascii="Arial" w:eastAsia="Times New Roman" w:hAnsi="Arial" w:cs="Arial"/>
          <w:sz w:val="24"/>
          <w:szCs w:val="24"/>
        </w:rPr>
        <w:t>, Intellectual Property: Ownership and Use of Copyright Works</w:t>
      </w:r>
      <w:r w:rsidR="007128DB" w:rsidRPr="009F45A7">
        <w:rPr>
          <w:rFonts w:ascii="Arial" w:eastAsia="Times New Roman" w:hAnsi="Arial" w:cs="Arial"/>
          <w:sz w:val="24"/>
          <w:szCs w:val="24"/>
        </w:rPr>
        <w:t xml:space="preserve">; </w:t>
      </w:r>
      <w:r w:rsidR="005E47FD" w:rsidRPr="009F45A7">
        <w:rPr>
          <w:rFonts w:ascii="Arial" w:eastAsia="Times New Roman" w:hAnsi="Arial" w:cs="Arial"/>
          <w:sz w:val="24"/>
          <w:szCs w:val="24"/>
        </w:rPr>
        <w:br/>
      </w:r>
    </w:p>
    <w:p w14:paraId="7FA2F6EC" w14:textId="2B2E0540" w:rsidR="00BC0987" w:rsidRPr="009F45A7" w:rsidRDefault="009F45A7" w:rsidP="00785F80">
      <w:pPr>
        <w:numPr>
          <w:ilvl w:val="0"/>
          <w:numId w:val="13"/>
        </w:numPr>
        <w:tabs>
          <w:tab w:val="left" w:pos="1440"/>
          <w:tab w:val="left" w:pos="1800"/>
        </w:tabs>
        <w:spacing w:after="0" w:line="240" w:lineRule="auto"/>
        <w:ind w:left="1800"/>
        <w:rPr>
          <w:rFonts w:ascii="Arial" w:eastAsia="Times New Roman" w:hAnsi="Arial" w:cs="Arial"/>
          <w:sz w:val="24"/>
          <w:szCs w:val="24"/>
        </w:rPr>
      </w:pPr>
      <w:r>
        <w:rPr>
          <w:rFonts w:ascii="Arial" w:eastAsia="Times New Roman" w:hAnsi="Arial" w:cs="Arial"/>
          <w:sz w:val="24"/>
          <w:szCs w:val="24"/>
        </w:rPr>
        <w:t>d</w:t>
      </w:r>
      <w:r w:rsidR="00BC0987" w:rsidRPr="009F45A7">
        <w:rPr>
          <w:rFonts w:ascii="Arial" w:eastAsia="Times New Roman" w:hAnsi="Arial" w:cs="Arial"/>
          <w:sz w:val="24"/>
          <w:szCs w:val="24"/>
        </w:rPr>
        <w:t xml:space="preserve">igital </w:t>
      </w:r>
      <w:r>
        <w:rPr>
          <w:rFonts w:ascii="Arial" w:eastAsia="Times New Roman" w:hAnsi="Arial" w:cs="Arial"/>
          <w:sz w:val="24"/>
          <w:szCs w:val="24"/>
        </w:rPr>
        <w:t>c</w:t>
      </w:r>
      <w:r w:rsidR="00BC0987" w:rsidRPr="009F45A7">
        <w:rPr>
          <w:rFonts w:ascii="Arial" w:eastAsia="Times New Roman" w:hAnsi="Arial" w:cs="Arial"/>
          <w:sz w:val="24"/>
          <w:szCs w:val="24"/>
        </w:rPr>
        <w:t xml:space="preserve">opyright and the use </w:t>
      </w:r>
      <w:r w:rsidR="00DB2B4C" w:rsidRPr="009F45A7">
        <w:rPr>
          <w:rFonts w:ascii="Arial" w:eastAsia="Times New Roman" w:hAnsi="Arial" w:cs="Arial"/>
          <w:sz w:val="24"/>
          <w:szCs w:val="24"/>
        </w:rPr>
        <w:t xml:space="preserve">of </w:t>
      </w:r>
      <w:r w:rsidR="00BC0987" w:rsidRPr="009F45A7">
        <w:rPr>
          <w:rFonts w:ascii="Arial" w:eastAsia="Times New Roman" w:hAnsi="Arial" w:cs="Arial"/>
          <w:sz w:val="24"/>
          <w:szCs w:val="24"/>
        </w:rPr>
        <w:t>resources to build websites;</w:t>
      </w:r>
      <w:r w:rsidR="005E47FD" w:rsidRPr="009F45A7">
        <w:rPr>
          <w:rFonts w:ascii="Arial" w:eastAsia="Times New Roman" w:hAnsi="Arial" w:cs="Arial"/>
          <w:sz w:val="24"/>
          <w:szCs w:val="24"/>
        </w:rPr>
        <w:br/>
      </w:r>
    </w:p>
    <w:p w14:paraId="29E7BB1E" w14:textId="2F213462" w:rsidR="00BC0987" w:rsidRPr="009F45A7" w:rsidRDefault="00890B15" w:rsidP="00785F80">
      <w:pPr>
        <w:numPr>
          <w:ilvl w:val="0"/>
          <w:numId w:val="13"/>
        </w:numPr>
        <w:tabs>
          <w:tab w:val="left" w:pos="1440"/>
          <w:tab w:val="left" w:pos="1800"/>
        </w:tabs>
        <w:spacing w:after="0" w:line="240" w:lineRule="auto"/>
        <w:ind w:left="1800"/>
        <w:rPr>
          <w:rFonts w:ascii="Arial" w:eastAsia="Times New Roman" w:hAnsi="Arial" w:cs="Arial"/>
          <w:sz w:val="24"/>
          <w:szCs w:val="24"/>
        </w:rPr>
      </w:pPr>
      <w:hyperlink r:id="rId29" w:history="1">
        <w:r w:rsidR="00BC0987" w:rsidRPr="009F45A7">
          <w:rPr>
            <w:rStyle w:val="Hyperlink"/>
            <w:rFonts w:ascii="Arial" w:eastAsia="Times New Roman" w:hAnsi="Arial" w:cs="Arial"/>
            <w:sz w:val="24"/>
            <w:szCs w:val="24"/>
          </w:rPr>
          <w:t xml:space="preserve">Library </w:t>
        </w:r>
        <w:proofErr w:type="spellStart"/>
        <w:r w:rsidR="00BC0987" w:rsidRPr="009F45A7">
          <w:rPr>
            <w:rStyle w:val="Hyperlink"/>
            <w:rFonts w:ascii="Arial" w:eastAsia="Times New Roman" w:hAnsi="Arial" w:cs="Arial"/>
            <w:sz w:val="24"/>
            <w:szCs w:val="24"/>
          </w:rPr>
          <w:t>LibGuide</w:t>
        </w:r>
        <w:proofErr w:type="spellEnd"/>
      </w:hyperlink>
      <w:r w:rsidR="00BC0987" w:rsidRPr="009F45A7">
        <w:rPr>
          <w:rFonts w:ascii="Arial" w:eastAsia="Times New Roman" w:hAnsi="Arial" w:cs="Arial"/>
          <w:sz w:val="24"/>
          <w:szCs w:val="24"/>
        </w:rPr>
        <w:t xml:space="preserve">; and </w:t>
      </w:r>
      <w:r w:rsidR="005E47FD" w:rsidRPr="009F45A7">
        <w:rPr>
          <w:rFonts w:ascii="Arial" w:eastAsia="Times New Roman" w:hAnsi="Arial" w:cs="Arial"/>
          <w:sz w:val="24"/>
          <w:szCs w:val="24"/>
        </w:rPr>
        <w:br/>
      </w:r>
    </w:p>
    <w:p w14:paraId="010617B0" w14:textId="6C319E6F" w:rsidR="00584815" w:rsidRDefault="00890B15" w:rsidP="00785F80">
      <w:pPr>
        <w:numPr>
          <w:ilvl w:val="0"/>
          <w:numId w:val="13"/>
        </w:numPr>
        <w:spacing w:after="0" w:line="240" w:lineRule="auto"/>
        <w:ind w:left="1800"/>
        <w:rPr>
          <w:rFonts w:ascii="Arial" w:eastAsia="Times New Roman" w:hAnsi="Arial" w:cs="Arial"/>
          <w:sz w:val="24"/>
          <w:szCs w:val="24"/>
        </w:rPr>
      </w:pPr>
      <w:hyperlink r:id="rId30" w:history="1">
        <w:r w:rsidR="00BC0987" w:rsidRPr="00C557E1">
          <w:rPr>
            <w:rStyle w:val="Hyperlink"/>
            <w:rFonts w:ascii="Arial" w:eastAsia="Times New Roman" w:hAnsi="Arial" w:cs="Arial"/>
            <w:sz w:val="24"/>
            <w:szCs w:val="24"/>
          </w:rPr>
          <w:t>University Copyright Office</w:t>
        </w:r>
      </w:hyperlink>
      <w:r w:rsidR="002D5074" w:rsidRPr="002D5074">
        <w:rPr>
          <w:rStyle w:val="Hyperlink"/>
          <w:rFonts w:ascii="Arial" w:eastAsia="Times New Roman" w:hAnsi="Arial" w:cs="Arial"/>
          <w:color w:val="auto"/>
          <w:sz w:val="24"/>
          <w:szCs w:val="24"/>
          <w:u w:val="none"/>
        </w:rPr>
        <w:t>.</w:t>
      </w:r>
      <w:r w:rsidR="00C557E1">
        <w:rPr>
          <w:rFonts w:ascii="Arial" w:eastAsia="Times New Roman" w:hAnsi="Arial" w:cs="Arial"/>
          <w:sz w:val="24"/>
          <w:szCs w:val="24"/>
        </w:rPr>
        <w:t xml:space="preserve"> </w:t>
      </w:r>
    </w:p>
    <w:p w14:paraId="30E56A73" w14:textId="77777777" w:rsidR="002D5074" w:rsidRPr="00A72525" w:rsidRDefault="002D5074" w:rsidP="002D5074">
      <w:pPr>
        <w:spacing w:after="0" w:line="240" w:lineRule="auto"/>
        <w:ind w:left="1800"/>
        <w:rPr>
          <w:rFonts w:ascii="Arial" w:eastAsia="Times New Roman" w:hAnsi="Arial" w:cs="Arial"/>
          <w:sz w:val="24"/>
          <w:szCs w:val="24"/>
        </w:rPr>
      </w:pPr>
    </w:p>
    <w:p w14:paraId="61C75B61" w14:textId="3CE212AF" w:rsidR="00584815" w:rsidRDefault="00E554D0" w:rsidP="00785F80">
      <w:pPr>
        <w:spacing w:after="0" w:line="240" w:lineRule="auto"/>
        <w:ind w:left="1440"/>
        <w:rPr>
          <w:rFonts w:ascii="Arial" w:eastAsia="Times New Roman" w:hAnsi="Arial" w:cs="Arial"/>
          <w:sz w:val="24"/>
          <w:szCs w:val="24"/>
        </w:rPr>
      </w:pPr>
      <w:r>
        <w:rPr>
          <w:rFonts w:ascii="Arial" w:eastAsia="Times New Roman" w:hAnsi="Arial" w:cs="Arial"/>
          <w:sz w:val="24"/>
          <w:szCs w:val="24"/>
        </w:rPr>
        <w:t>S</w:t>
      </w:r>
      <w:r w:rsidRPr="00E554D0">
        <w:rPr>
          <w:rFonts w:ascii="Arial" w:eastAsia="Times New Roman" w:hAnsi="Arial" w:cs="Arial"/>
          <w:sz w:val="24"/>
          <w:szCs w:val="24"/>
        </w:rPr>
        <w:t>ite managers and site editors</w:t>
      </w:r>
      <w:r w:rsidR="00584815" w:rsidRPr="00FC2953">
        <w:rPr>
          <w:rFonts w:ascii="Arial" w:eastAsia="Times New Roman" w:hAnsi="Arial" w:cs="Arial"/>
          <w:sz w:val="24"/>
          <w:szCs w:val="24"/>
        </w:rPr>
        <w:t xml:space="preserve"> shall seek the counsel of the university copyright officer prior to using material under a </w:t>
      </w:r>
      <w:r w:rsidR="00124F04" w:rsidRPr="00FC2953">
        <w:rPr>
          <w:rFonts w:ascii="Arial" w:eastAsia="Times New Roman" w:hAnsi="Arial" w:cs="Arial"/>
          <w:sz w:val="24"/>
          <w:szCs w:val="24"/>
        </w:rPr>
        <w:t>“f</w:t>
      </w:r>
      <w:r w:rsidR="00584815" w:rsidRPr="00FC2953">
        <w:rPr>
          <w:rFonts w:ascii="Arial" w:eastAsia="Times New Roman" w:hAnsi="Arial" w:cs="Arial"/>
          <w:sz w:val="24"/>
          <w:szCs w:val="24"/>
        </w:rPr>
        <w:t xml:space="preserve">air </w:t>
      </w:r>
      <w:r w:rsidR="00124F04" w:rsidRPr="00FC2953">
        <w:rPr>
          <w:rFonts w:ascii="Arial" w:eastAsia="Times New Roman" w:hAnsi="Arial" w:cs="Arial"/>
          <w:sz w:val="24"/>
          <w:szCs w:val="24"/>
        </w:rPr>
        <w:t>u</w:t>
      </w:r>
      <w:r w:rsidR="00584815" w:rsidRPr="00FC2953">
        <w:rPr>
          <w:rFonts w:ascii="Arial" w:eastAsia="Times New Roman" w:hAnsi="Arial" w:cs="Arial"/>
          <w:sz w:val="24"/>
          <w:szCs w:val="24"/>
        </w:rPr>
        <w:t>se</w:t>
      </w:r>
      <w:r w:rsidR="00124F04" w:rsidRPr="00FC2953">
        <w:rPr>
          <w:rFonts w:ascii="Arial" w:eastAsia="Times New Roman" w:hAnsi="Arial" w:cs="Arial"/>
          <w:sz w:val="24"/>
          <w:szCs w:val="24"/>
        </w:rPr>
        <w:t>”</w:t>
      </w:r>
      <w:r w:rsidR="00584815" w:rsidRPr="00FC2953">
        <w:rPr>
          <w:rFonts w:ascii="Arial" w:eastAsia="Times New Roman" w:hAnsi="Arial" w:cs="Arial"/>
          <w:sz w:val="24"/>
          <w:szCs w:val="24"/>
        </w:rPr>
        <w:t xml:space="preserve"> justification of uncertain validity.</w:t>
      </w:r>
    </w:p>
    <w:p w14:paraId="38098B08" w14:textId="77777777" w:rsidR="00343B7C" w:rsidRDefault="00343B7C" w:rsidP="00785F80">
      <w:pPr>
        <w:spacing w:after="0" w:line="240" w:lineRule="auto"/>
        <w:ind w:left="1440"/>
        <w:rPr>
          <w:rFonts w:ascii="Arial" w:eastAsia="Times New Roman" w:hAnsi="Arial" w:cs="Arial"/>
          <w:sz w:val="24"/>
          <w:szCs w:val="24"/>
        </w:rPr>
      </w:pPr>
    </w:p>
    <w:p w14:paraId="61277B56" w14:textId="682FBA13" w:rsidR="00343B7C" w:rsidRDefault="00343B7C" w:rsidP="00785F80">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lastRenderedPageBreak/>
        <w:t>05.</w:t>
      </w:r>
      <w:r w:rsidR="00420050">
        <w:rPr>
          <w:rFonts w:ascii="Arial" w:eastAsia="Times New Roman" w:hAnsi="Arial" w:cs="Arial"/>
          <w:sz w:val="24"/>
          <w:szCs w:val="24"/>
        </w:rPr>
        <w:t>06</w:t>
      </w:r>
      <w:r>
        <w:rPr>
          <w:rFonts w:ascii="Arial" w:eastAsia="Times New Roman" w:hAnsi="Arial" w:cs="Arial"/>
          <w:sz w:val="24"/>
          <w:szCs w:val="24"/>
        </w:rPr>
        <w:tab/>
      </w:r>
      <w:r w:rsidRPr="00B275E7">
        <w:rPr>
          <w:rFonts w:ascii="Arial" w:eastAsia="Times New Roman" w:hAnsi="Arial" w:cs="Arial"/>
          <w:sz w:val="24"/>
          <w:szCs w:val="24"/>
        </w:rPr>
        <w:t>Privacy Policy</w:t>
      </w:r>
      <w:r w:rsidRPr="00FC2953">
        <w:rPr>
          <w:rFonts w:ascii="Arial" w:eastAsia="Times New Roman" w:hAnsi="Arial" w:cs="Arial"/>
          <w:sz w:val="24"/>
          <w:szCs w:val="24"/>
        </w:rPr>
        <w:t xml:space="preserve"> – </w:t>
      </w:r>
      <w:r w:rsidR="006D6810">
        <w:rPr>
          <w:rFonts w:ascii="Arial" w:eastAsia="Times New Roman" w:hAnsi="Arial" w:cs="Arial"/>
          <w:sz w:val="24"/>
          <w:szCs w:val="24"/>
        </w:rPr>
        <w:t xml:space="preserve">Texas State </w:t>
      </w:r>
      <w:r w:rsidRPr="00343B7C">
        <w:rPr>
          <w:rFonts w:ascii="Arial" w:eastAsia="Times New Roman" w:hAnsi="Arial" w:cs="Arial"/>
          <w:sz w:val="24"/>
          <w:szCs w:val="24"/>
        </w:rPr>
        <w:t xml:space="preserve">is committed to protecting personal privacy. </w:t>
      </w:r>
      <w:r w:rsidR="00E554D0" w:rsidRPr="00E554D0">
        <w:rPr>
          <w:rFonts w:ascii="Arial" w:eastAsia="Times New Roman" w:hAnsi="Arial" w:cs="Arial"/>
          <w:sz w:val="24"/>
          <w:szCs w:val="24"/>
        </w:rPr>
        <w:t xml:space="preserve">Site </w:t>
      </w:r>
      <w:r w:rsidR="00420050">
        <w:rPr>
          <w:rFonts w:ascii="Arial" w:eastAsia="Times New Roman" w:hAnsi="Arial" w:cs="Arial"/>
          <w:sz w:val="24"/>
          <w:szCs w:val="24"/>
        </w:rPr>
        <w:t xml:space="preserve">owners, </w:t>
      </w:r>
      <w:r w:rsidR="00E554D0" w:rsidRPr="00E554D0">
        <w:rPr>
          <w:rFonts w:ascii="Arial" w:eastAsia="Times New Roman" w:hAnsi="Arial" w:cs="Arial"/>
          <w:sz w:val="24"/>
          <w:szCs w:val="24"/>
        </w:rPr>
        <w:t>managers</w:t>
      </w:r>
      <w:r w:rsidR="00420050">
        <w:rPr>
          <w:rFonts w:ascii="Arial" w:eastAsia="Times New Roman" w:hAnsi="Arial" w:cs="Arial"/>
          <w:sz w:val="24"/>
          <w:szCs w:val="24"/>
        </w:rPr>
        <w:t>,</w:t>
      </w:r>
      <w:r w:rsidR="00E554D0" w:rsidRPr="00E554D0">
        <w:rPr>
          <w:rFonts w:ascii="Arial" w:eastAsia="Times New Roman" w:hAnsi="Arial" w:cs="Arial"/>
          <w:sz w:val="24"/>
          <w:szCs w:val="24"/>
        </w:rPr>
        <w:t xml:space="preserve"> and editors</w:t>
      </w:r>
      <w:r w:rsidRPr="00343B7C">
        <w:rPr>
          <w:rFonts w:ascii="Arial" w:eastAsia="Times New Roman" w:hAnsi="Arial" w:cs="Arial"/>
          <w:sz w:val="24"/>
          <w:szCs w:val="24"/>
        </w:rPr>
        <w:t xml:space="preserve"> should be aware of </w:t>
      </w:r>
      <w:hyperlink r:id="rId31" w:history="1">
        <w:r w:rsidRPr="00274F8F">
          <w:rPr>
            <w:rStyle w:val="Hyperlink"/>
            <w:rFonts w:ascii="Arial" w:eastAsia="Times New Roman" w:hAnsi="Arial" w:cs="Arial"/>
            <w:sz w:val="24"/>
            <w:szCs w:val="24"/>
          </w:rPr>
          <w:t>Texas State's Privacy Statement</w:t>
        </w:r>
      </w:hyperlink>
      <w:r w:rsidRPr="00343B7C">
        <w:rPr>
          <w:rFonts w:ascii="Arial" w:eastAsia="Times New Roman" w:hAnsi="Arial" w:cs="Arial"/>
          <w:sz w:val="24"/>
          <w:szCs w:val="24"/>
        </w:rPr>
        <w:t xml:space="preserve">.  </w:t>
      </w:r>
    </w:p>
    <w:p w14:paraId="42B36C62" w14:textId="77777777" w:rsidR="00343B7C" w:rsidRDefault="00343B7C" w:rsidP="00785F80">
      <w:pPr>
        <w:spacing w:after="0" w:line="240" w:lineRule="auto"/>
        <w:ind w:left="1440" w:hanging="720"/>
        <w:rPr>
          <w:rFonts w:ascii="Arial" w:eastAsia="Times New Roman" w:hAnsi="Arial" w:cs="Arial"/>
          <w:sz w:val="24"/>
          <w:szCs w:val="24"/>
        </w:rPr>
      </w:pPr>
    </w:p>
    <w:p w14:paraId="7851B2C8" w14:textId="5F4BF9E4" w:rsidR="00343B7C" w:rsidRPr="00343B7C" w:rsidRDefault="00343B7C" w:rsidP="00785F80">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05.</w:t>
      </w:r>
      <w:r w:rsidR="00420050">
        <w:rPr>
          <w:rFonts w:ascii="Arial" w:eastAsia="Times New Roman" w:hAnsi="Arial" w:cs="Arial"/>
          <w:sz w:val="24"/>
          <w:szCs w:val="24"/>
        </w:rPr>
        <w:t>07</w:t>
      </w:r>
      <w:r>
        <w:rPr>
          <w:rFonts w:ascii="Arial" w:eastAsia="Times New Roman" w:hAnsi="Arial" w:cs="Arial"/>
          <w:sz w:val="24"/>
          <w:szCs w:val="24"/>
        </w:rPr>
        <w:tab/>
      </w:r>
      <w:r w:rsidRPr="00B275E7">
        <w:rPr>
          <w:rFonts w:ascii="Arial" w:eastAsia="Times New Roman" w:hAnsi="Arial" w:cs="Arial"/>
          <w:sz w:val="24"/>
          <w:szCs w:val="24"/>
        </w:rPr>
        <w:t>Asset Management</w:t>
      </w:r>
      <w:r w:rsidRPr="00FC2953">
        <w:rPr>
          <w:rFonts w:ascii="Arial" w:eastAsia="Times New Roman" w:hAnsi="Arial" w:cs="Arial"/>
          <w:sz w:val="24"/>
          <w:szCs w:val="24"/>
        </w:rPr>
        <w:t xml:space="preserve"> – </w:t>
      </w:r>
      <w:r>
        <w:rPr>
          <w:rFonts w:ascii="Arial" w:eastAsia="Times New Roman" w:hAnsi="Arial" w:cs="Arial"/>
          <w:sz w:val="24"/>
          <w:szCs w:val="24"/>
        </w:rPr>
        <w:t>Managing</w:t>
      </w:r>
      <w:r w:rsidRPr="00343B7C">
        <w:rPr>
          <w:rFonts w:ascii="Arial" w:eastAsia="Times New Roman" w:hAnsi="Arial" w:cs="Arial"/>
          <w:sz w:val="24"/>
          <w:szCs w:val="24"/>
        </w:rPr>
        <w:t xml:space="preserve"> web assets properly is vital to maintaining websites. Images are stored in </w:t>
      </w:r>
      <w:r w:rsidR="00274F8F">
        <w:rPr>
          <w:rFonts w:ascii="Arial" w:eastAsia="Times New Roman" w:hAnsi="Arial" w:cs="Arial"/>
          <w:sz w:val="24"/>
          <w:szCs w:val="24"/>
        </w:rPr>
        <w:t>t</w:t>
      </w:r>
      <w:r w:rsidR="00A91A6C">
        <w:rPr>
          <w:rFonts w:ascii="Arial" w:eastAsia="Times New Roman" w:hAnsi="Arial" w:cs="Arial"/>
          <w:sz w:val="24"/>
          <w:szCs w:val="24"/>
        </w:rPr>
        <w:t>he CMS</w:t>
      </w:r>
      <w:r w:rsidRPr="00343B7C">
        <w:rPr>
          <w:rFonts w:ascii="Arial" w:eastAsia="Times New Roman" w:hAnsi="Arial" w:cs="Arial"/>
          <w:sz w:val="24"/>
          <w:szCs w:val="24"/>
        </w:rPr>
        <w:t xml:space="preserve"> and must be </w:t>
      </w:r>
      <w:r w:rsidR="008806F4">
        <w:rPr>
          <w:rFonts w:ascii="Arial" w:eastAsia="Times New Roman" w:hAnsi="Arial" w:cs="Arial"/>
          <w:sz w:val="24"/>
          <w:szCs w:val="24"/>
        </w:rPr>
        <w:t>of high enough quality for</w:t>
      </w:r>
      <w:r w:rsidRPr="00343B7C">
        <w:rPr>
          <w:rFonts w:ascii="Arial" w:eastAsia="Times New Roman" w:hAnsi="Arial" w:cs="Arial"/>
          <w:sz w:val="24"/>
          <w:szCs w:val="24"/>
        </w:rPr>
        <w:t xml:space="preserve"> web use. </w:t>
      </w:r>
      <w:r w:rsidR="00E554D0" w:rsidRPr="00E554D0">
        <w:rPr>
          <w:rFonts w:ascii="Arial" w:eastAsia="Times New Roman" w:hAnsi="Arial" w:cs="Arial"/>
          <w:sz w:val="24"/>
          <w:szCs w:val="24"/>
        </w:rPr>
        <w:t>Site managers and site editors</w:t>
      </w:r>
      <w:r w:rsidRPr="00343B7C">
        <w:rPr>
          <w:rFonts w:ascii="Arial" w:eastAsia="Times New Roman" w:hAnsi="Arial" w:cs="Arial"/>
          <w:sz w:val="24"/>
          <w:szCs w:val="24"/>
        </w:rPr>
        <w:t xml:space="preserve"> must keep asset folder structures organized to match the structure of the site. Image names should be des</w:t>
      </w:r>
      <w:r>
        <w:rPr>
          <w:rFonts w:ascii="Arial" w:eastAsia="Times New Roman" w:hAnsi="Arial" w:cs="Arial"/>
          <w:sz w:val="24"/>
          <w:szCs w:val="24"/>
        </w:rPr>
        <w:t>criptive, simple</w:t>
      </w:r>
      <w:r w:rsidR="009F45A7">
        <w:rPr>
          <w:rFonts w:ascii="Arial" w:eastAsia="Times New Roman" w:hAnsi="Arial" w:cs="Arial"/>
          <w:sz w:val="24"/>
          <w:szCs w:val="24"/>
        </w:rPr>
        <w:t>,</w:t>
      </w:r>
      <w:r>
        <w:rPr>
          <w:rFonts w:ascii="Arial" w:eastAsia="Times New Roman" w:hAnsi="Arial" w:cs="Arial"/>
          <w:sz w:val="24"/>
          <w:szCs w:val="24"/>
        </w:rPr>
        <w:t xml:space="preserve"> and consistent</w:t>
      </w:r>
      <w:r w:rsidRPr="00343B7C">
        <w:rPr>
          <w:rFonts w:ascii="Arial" w:eastAsia="Times New Roman" w:hAnsi="Arial" w:cs="Arial"/>
          <w:sz w:val="24"/>
          <w:szCs w:val="24"/>
        </w:rPr>
        <w:t xml:space="preserve">. </w:t>
      </w:r>
      <w:hyperlink r:id="rId32" w:history="1">
        <w:r w:rsidR="006B7D26" w:rsidRPr="006B7D26">
          <w:rPr>
            <w:rStyle w:val="Hyperlink"/>
            <w:rFonts w:ascii="Arial" w:eastAsia="Times New Roman" w:hAnsi="Arial" w:cs="Arial"/>
            <w:sz w:val="24"/>
            <w:szCs w:val="24"/>
          </w:rPr>
          <w:t>Alt text</w:t>
        </w:r>
      </w:hyperlink>
      <w:r w:rsidR="006B7D26">
        <w:rPr>
          <w:rFonts w:ascii="Arial" w:eastAsia="Times New Roman" w:hAnsi="Arial" w:cs="Arial"/>
          <w:sz w:val="24"/>
          <w:szCs w:val="24"/>
        </w:rPr>
        <w:t xml:space="preserve"> </w:t>
      </w:r>
      <w:r w:rsidR="00C557E1">
        <w:rPr>
          <w:rFonts w:ascii="Arial" w:eastAsia="Times New Roman" w:hAnsi="Arial" w:cs="Arial"/>
          <w:sz w:val="24"/>
          <w:szCs w:val="24"/>
        </w:rPr>
        <w:t>must</w:t>
      </w:r>
      <w:r w:rsidR="006B7D26">
        <w:rPr>
          <w:rFonts w:ascii="Arial" w:eastAsia="Times New Roman" w:hAnsi="Arial" w:cs="Arial"/>
          <w:sz w:val="24"/>
          <w:szCs w:val="24"/>
        </w:rPr>
        <w:t xml:space="preserve"> be added to any images that are not decorative.</w:t>
      </w:r>
    </w:p>
    <w:p w14:paraId="6E9F00E5" w14:textId="37972080" w:rsidR="00584815" w:rsidRPr="00FC2953" w:rsidRDefault="00584815" w:rsidP="00785F80">
      <w:pPr>
        <w:tabs>
          <w:tab w:val="left" w:pos="720"/>
          <w:tab w:val="left" w:pos="1440"/>
          <w:tab w:val="left" w:pos="1800"/>
        </w:tabs>
        <w:spacing w:after="0" w:line="240" w:lineRule="auto"/>
        <w:ind w:left="1800"/>
        <w:contextualSpacing/>
        <w:rPr>
          <w:rFonts w:ascii="Arial" w:eastAsia="Times New Roman" w:hAnsi="Arial" w:cs="Arial"/>
          <w:sz w:val="24"/>
          <w:szCs w:val="24"/>
        </w:rPr>
      </w:pPr>
    </w:p>
    <w:p w14:paraId="64F23C43" w14:textId="0CFEF792" w:rsidR="00584815" w:rsidRPr="00FC2953" w:rsidRDefault="00584815" w:rsidP="00136131">
      <w:pPr>
        <w:tabs>
          <w:tab w:val="left" w:pos="720"/>
        </w:tabs>
        <w:spacing w:after="0" w:line="240" w:lineRule="auto"/>
        <w:outlineLvl w:val="0"/>
        <w:rPr>
          <w:rFonts w:ascii="Arial" w:eastAsia="Times New Roman" w:hAnsi="Arial" w:cs="Arial"/>
          <w:b/>
          <w:sz w:val="24"/>
          <w:szCs w:val="24"/>
        </w:rPr>
      </w:pPr>
      <w:r w:rsidRPr="00FC2953">
        <w:rPr>
          <w:rFonts w:ascii="Arial" w:eastAsia="Times New Roman" w:hAnsi="Arial" w:cs="Arial"/>
          <w:b/>
          <w:sz w:val="24"/>
          <w:szCs w:val="24"/>
        </w:rPr>
        <w:t>06.</w:t>
      </w:r>
      <w:r w:rsidRPr="00FC2953">
        <w:rPr>
          <w:rFonts w:ascii="Arial" w:eastAsia="Times New Roman" w:hAnsi="Arial" w:cs="Arial"/>
          <w:b/>
          <w:sz w:val="24"/>
          <w:szCs w:val="24"/>
        </w:rPr>
        <w:tab/>
        <w:t>STANDARDS FOR SPECIFIC CLASSES OF WEBSITES</w:t>
      </w:r>
      <w:r w:rsidR="00C17512">
        <w:rPr>
          <w:rFonts w:ascii="Arial" w:eastAsia="Times New Roman" w:hAnsi="Arial" w:cs="Arial"/>
          <w:b/>
          <w:sz w:val="24"/>
          <w:szCs w:val="24"/>
        </w:rPr>
        <w:t xml:space="preserve"> AND </w:t>
      </w:r>
      <w:r w:rsidR="002A6FC3">
        <w:rPr>
          <w:rFonts w:ascii="Arial" w:eastAsia="Times New Roman" w:hAnsi="Arial" w:cs="Arial"/>
          <w:b/>
          <w:sz w:val="24"/>
          <w:szCs w:val="24"/>
        </w:rPr>
        <w:t>SYSTEM</w:t>
      </w:r>
      <w:r w:rsidR="008A049B">
        <w:rPr>
          <w:rFonts w:ascii="Arial" w:eastAsia="Times New Roman" w:hAnsi="Arial" w:cs="Arial"/>
          <w:b/>
          <w:sz w:val="24"/>
          <w:szCs w:val="24"/>
        </w:rPr>
        <w:t>S</w:t>
      </w:r>
    </w:p>
    <w:p w14:paraId="3BFEC5E9" w14:textId="77777777" w:rsidR="00584815" w:rsidRPr="00FC2953" w:rsidRDefault="00584815" w:rsidP="00785F80">
      <w:pPr>
        <w:tabs>
          <w:tab w:val="left" w:pos="1440"/>
        </w:tabs>
        <w:spacing w:after="0" w:line="240" w:lineRule="auto"/>
        <w:ind w:left="1440" w:hanging="720"/>
        <w:rPr>
          <w:rFonts w:ascii="Arial" w:eastAsia="Times New Roman" w:hAnsi="Arial" w:cs="Arial"/>
          <w:sz w:val="24"/>
          <w:szCs w:val="24"/>
        </w:rPr>
      </w:pPr>
    </w:p>
    <w:p w14:paraId="37FB40E1" w14:textId="69C0DA0E" w:rsidR="00584815" w:rsidRPr="00FC2953" w:rsidRDefault="00584815" w:rsidP="00785F80">
      <w:pPr>
        <w:tabs>
          <w:tab w:val="left" w:pos="1440"/>
          <w:tab w:val="left" w:pos="1800"/>
        </w:tabs>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06.01</w:t>
      </w:r>
      <w:r w:rsidRPr="00FC2953">
        <w:rPr>
          <w:rFonts w:ascii="Arial" w:eastAsia="Times New Roman" w:hAnsi="Arial" w:cs="Arial"/>
          <w:sz w:val="24"/>
          <w:szCs w:val="24"/>
        </w:rPr>
        <w:tab/>
      </w:r>
      <w:r w:rsidRPr="00B275E7">
        <w:rPr>
          <w:rFonts w:ascii="Arial" w:eastAsia="Times New Roman" w:hAnsi="Arial" w:cs="Arial"/>
          <w:sz w:val="24"/>
          <w:szCs w:val="24"/>
        </w:rPr>
        <w:t xml:space="preserve">Official Texas State </w:t>
      </w:r>
      <w:r w:rsidR="00890FB4" w:rsidRPr="00B275E7">
        <w:rPr>
          <w:rFonts w:ascii="Arial" w:eastAsia="Times New Roman" w:hAnsi="Arial" w:cs="Arial"/>
          <w:sz w:val="24"/>
          <w:szCs w:val="24"/>
        </w:rPr>
        <w:t>Homepage</w:t>
      </w:r>
      <w:r w:rsidRPr="00FC2953">
        <w:rPr>
          <w:rFonts w:ascii="Arial" w:eastAsia="Times New Roman" w:hAnsi="Arial" w:cs="Arial"/>
          <w:sz w:val="24"/>
          <w:szCs w:val="24"/>
        </w:rPr>
        <w:t xml:space="preserve"> – The official Texas State </w:t>
      </w:r>
      <w:r w:rsidR="00890FB4">
        <w:rPr>
          <w:rFonts w:ascii="Arial" w:eastAsia="Times New Roman" w:hAnsi="Arial" w:cs="Arial"/>
          <w:sz w:val="24"/>
          <w:szCs w:val="24"/>
        </w:rPr>
        <w:t>homepage</w:t>
      </w:r>
      <w:r w:rsidRPr="00FC2953">
        <w:rPr>
          <w:rFonts w:ascii="Arial" w:eastAsia="Times New Roman" w:hAnsi="Arial" w:cs="Arial"/>
          <w:sz w:val="24"/>
          <w:szCs w:val="24"/>
        </w:rPr>
        <w:t xml:space="preserve"> is the university’s highest level </w:t>
      </w:r>
      <w:r w:rsidR="000079B5">
        <w:rPr>
          <w:rFonts w:ascii="Arial" w:eastAsia="Times New Roman" w:hAnsi="Arial" w:cs="Arial"/>
          <w:sz w:val="24"/>
          <w:szCs w:val="24"/>
        </w:rPr>
        <w:t>i</w:t>
      </w:r>
      <w:r w:rsidRPr="00FC2953">
        <w:rPr>
          <w:rFonts w:ascii="Arial" w:eastAsia="Times New Roman" w:hAnsi="Arial" w:cs="Arial"/>
          <w:sz w:val="24"/>
          <w:szCs w:val="24"/>
        </w:rPr>
        <w:t>nternet presence</w:t>
      </w:r>
      <w:r w:rsidR="00B0753B">
        <w:rPr>
          <w:rFonts w:ascii="Arial" w:eastAsia="Times New Roman" w:hAnsi="Arial" w:cs="Arial"/>
          <w:sz w:val="24"/>
          <w:szCs w:val="24"/>
        </w:rPr>
        <w:t xml:space="preserve">. </w:t>
      </w:r>
      <w:r w:rsidRPr="00FC2953">
        <w:rPr>
          <w:rFonts w:ascii="Arial" w:eastAsia="Times New Roman" w:hAnsi="Arial" w:cs="Arial"/>
          <w:sz w:val="24"/>
          <w:szCs w:val="24"/>
        </w:rPr>
        <w:t xml:space="preserve">The </w:t>
      </w:r>
      <w:r w:rsidR="00343B7C" w:rsidRPr="00343B7C">
        <w:rPr>
          <w:rFonts w:ascii="Arial" w:eastAsia="Times New Roman" w:hAnsi="Arial" w:cs="Arial"/>
          <w:sz w:val="24"/>
          <w:szCs w:val="24"/>
        </w:rPr>
        <w:t>content, design</w:t>
      </w:r>
      <w:r w:rsidR="009F45A7">
        <w:rPr>
          <w:rFonts w:ascii="Arial" w:eastAsia="Times New Roman" w:hAnsi="Arial" w:cs="Arial"/>
          <w:sz w:val="24"/>
          <w:szCs w:val="24"/>
        </w:rPr>
        <w:t>,</w:t>
      </w:r>
      <w:r w:rsidR="00343B7C" w:rsidRPr="00343B7C">
        <w:rPr>
          <w:rFonts w:ascii="Arial" w:eastAsia="Times New Roman" w:hAnsi="Arial" w:cs="Arial"/>
          <w:sz w:val="24"/>
          <w:szCs w:val="24"/>
        </w:rPr>
        <w:t xml:space="preserve"> and functionality of the </w:t>
      </w:r>
      <w:r w:rsidRPr="00FC2953">
        <w:rPr>
          <w:rFonts w:ascii="Arial" w:eastAsia="Times New Roman" w:hAnsi="Arial" w:cs="Arial"/>
          <w:sz w:val="24"/>
          <w:szCs w:val="24"/>
        </w:rPr>
        <w:t xml:space="preserve">university </w:t>
      </w:r>
      <w:r w:rsidR="00890FB4">
        <w:rPr>
          <w:rFonts w:ascii="Arial" w:eastAsia="Times New Roman" w:hAnsi="Arial" w:cs="Arial"/>
          <w:sz w:val="24"/>
          <w:szCs w:val="24"/>
        </w:rPr>
        <w:t>homepage</w:t>
      </w:r>
      <w:r w:rsidRPr="00FC2953">
        <w:rPr>
          <w:rFonts w:ascii="Arial" w:eastAsia="Times New Roman" w:hAnsi="Arial" w:cs="Arial"/>
          <w:sz w:val="24"/>
          <w:szCs w:val="24"/>
        </w:rPr>
        <w:t xml:space="preserve"> is owned and managed by University Marketing. </w:t>
      </w:r>
    </w:p>
    <w:p w14:paraId="3CF4CB49" w14:textId="77777777" w:rsidR="00584815" w:rsidRPr="00FC2953" w:rsidRDefault="00584815" w:rsidP="00785F80">
      <w:pPr>
        <w:tabs>
          <w:tab w:val="left" w:pos="1440"/>
        </w:tabs>
        <w:spacing w:after="0" w:line="240" w:lineRule="auto"/>
        <w:ind w:left="1440" w:hanging="720"/>
        <w:rPr>
          <w:rFonts w:ascii="Arial" w:eastAsia="Times New Roman" w:hAnsi="Arial" w:cs="Arial"/>
          <w:sz w:val="24"/>
          <w:szCs w:val="24"/>
        </w:rPr>
      </w:pPr>
    </w:p>
    <w:p w14:paraId="03189F44" w14:textId="13441972" w:rsidR="00584815" w:rsidRDefault="00584815" w:rsidP="00785F80">
      <w:pPr>
        <w:tabs>
          <w:tab w:val="left" w:pos="1440"/>
          <w:tab w:val="left" w:pos="1800"/>
        </w:tabs>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ab/>
        <w:t xml:space="preserve">The official Texas State </w:t>
      </w:r>
      <w:hyperlink r:id="rId33" w:history="1">
        <w:r w:rsidR="00890FB4" w:rsidRPr="00D32218">
          <w:rPr>
            <w:rStyle w:val="Hyperlink"/>
            <w:rFonts w:ascii="Arial" w:eastAsia="Times New Roman" w:hAnsi="Arial" w:cs="Arial"/>
            <w:sz w:val="24"/>
            <w:szCs w:val="24"/>
          </w:rPr>
          <w:t>homepage</w:t>
        </w:r>
      </w:hyperlink>
      <w:r w:rsidRPr="00FC2953">
        <w:rPr>
          <w:rFonts w:ascii="Arial" w:eastAsia="Times New Roman" w:hAnsi="Arial" w:cs="Arial"/>
          <w:sz w:val="24"/>
          <w:szCs w:val="24"/>
        </w:rPr>
        <w:t xml:space="preserve"> </w:t>
      </w:r>
      <w:r w:rsidR="000A5404">
        <w:rPr>
          <w:rFonts w:ascii="Arial" w:eastAsia="Times New Roman" w:hAnsi="Arial" w:cs="Arial"/>
          <w:sz w:val="24"/>
          <w:szCs w:val="24"/>
        </w:rPr>
        <w:t>wi</w:t>
      </w:r>
      <w:r w:rsidRPr="00FC2953">
        <w:rPr>
          <w:rFonts w:ascii="Arial" w:eastAsia="Times New Roman" w:hAnsi="Arial" w:cs="Arial"/>
          <w:sz w:val="24"/>
          <w:szCs w:val="24"/>
        </w:rPr>
        <w:t>ll be published and managed with</w:t>
      </w:r>
      <w:r w:rsidR="006D6810">
        <w:rPr>
          <w:rFonts w:ascii="Arial" w:eastAsia="Times New Roman" w:hAnsi="Arial" w:cs="Arial"/>
          <w:sz w:val="24"/>
          <w:szCs w:val="24"/>
        </w:rPr>
        <w:t>in the CMS</w:t>
      </w:r>
      <w:r w:rsidRPr="00FC2953">
        <w:rPr>
          <w:rFonts w:ascii="Arial" w:eastAsia="Times New Roman" w:hAnsi="Arial" w:cs="Arial"/>
          <w:sz w:val="24"/>
          <w:szCs w:val="24"/>
        </w:rPr>
        <w:t xml:space="preserve"> and adhere to all the general standards found in Section 05. In </w:t>
      </w:r>
      <w:r w:rsidR="00501640" w:rsidRPr="00FC2953">
        <w:rPr>
          <w:rFonts w:ascii="Arial" w:eastAsia="Times New Roman" w:hAnsi="Arial" w:cs="Arial"/>
          <w:color w:val="000000"/>
          <w:sz w:val="24"/>
          <w:szCs w:val="24"/>
        </w:rPr>
        <w:t>addition,</w:t>
      </w:r>
      <w:r w:rsidRPr="00FC2953">
        <w:rPr>
          <w:rFonts w:ascii="Arial" w:eastAsia="Times New Roman" w:hAnsi="Arial" w:cs="Arial"/>
          <w:color w:val="000000"/>
          <w:sz w:val="24"/>
          <w:szCs w:val="24"/>
        </w:rPr>
        <w:t xml:space="preserve"> </w:t>
      </w:r>
      <w:r w:rsidRPr="00FC2953">
        <w:rPr>
          <w:rFonts w:ascii="Arial" w:eastAsia="Times New Roman" w:hAnsi="Arial" w:cs="Arial"/>
          <w:sz w:val="24"/>
          <w:szCs w:val="24"/>
        </w:rPr>
        <w:t xml:space="preserve">the official Texas State </w:t>
      </w:r>
      <w:hyperlink r:id="rId34" w:history="1">
        <w:r w:rsidR="00890FB4" w:rsidRPr="00D32218">
          <w:rPr>
            <w:rStyle w:val="Hyperlink"/>
            <w:rFonts w:ascii="Arial" w:eastAsia="Times New Roman" w:hAnsi="Arial" w:cs="Arial"/>
            <w:sz w:val="24"/>
            <w:szCs w:val="24"/>
          </w:rPr>
          <w:t>homepage</w:t>
        </w:r>
      </w:hyperlink>
      <w:r w:rsidRPr="00FC2953">
        <w:rPr>
          <w:rFonts w:ascii="Arial" w:eastAsia="Times New Roman" w:hAnsi="Arial" w:cs="Arial"/>
          <w:sz w:val="24"/>
          <w:szCs w:val="24"/>
        </w:rPr>
        <w:t xml:space="preserve"> </w:t>
      </w:r>
      <w:r w:rsidR="000A5404">
        <w:rPr>
          <w:rFonts w:ascii="Arial" w:eastAsia="Times New Roman" w:hAnsi="Arial" w:cs="Arial"/>
          <w:sz w:val="24"/>
          <w:szCs w:val="24"/>
        </w:rPr>
        <w:t>wi</w:t>
      </w:r>
      <w:r w:rsidRPr="00FC2953">
        <w:rPr>
          <w:rFonts w:ascii="Arial" w:eastAsia="Times New Roman" w:hAnsi="Arial" w:cs="Arial"/>
          <w:sz w:val="24"/>
          <w:szCs w:val="24"/>
        </w:rPr>
        <w:t xml:space="preserve">ll contain </w:t>
      </w:r>
      <w:r w:rsidR="00BF4215">
        <w:rPr>
          <w:rFonts w:ascii="Arial" w:eastAsia="Times New Roman" w:hAnsi="Arial" w:cs="Arial"/>
          <w:sz w:val="24"/>
          <w:szCs w:val="24"/>
        </w:rPr>
        <w:t xml:space="preserve">links </w:t>
      </w:r>
      <w:r w:rsidR="00BF4215" w:rsidRPr="00FC2953">
        <w:rPr>
          <w:rFonts w:ascii="Arial" w:eastAsia="Times New Roman" w:hAnsi="Arial" w:cs="Arial"/>
          <w:sz w:val="24"/>
          <w:szCs w:val="24"/>
        </w:rPr>
        <w:t xml:space="preserve">in accordance with federal, state, and </w:t>
      </w:r>
      <w:hyperlink r:id="rId35" w:history="1">
        <w:r w:rsidR="0033594F" w:rsidRPr="0033594F">
          <w:rPr>
            <w:rStyle w:val="Hyperlink"/>
            <w:rFonts w:ascii="Arial" w:eastAsia="Times New Roman" w:hAnsi="Arial" w:cs="Arial"/>
            <w:sz w:val="24"/>
            <w:szCs w:val="24"/>
          </w:rPr>
          <w:t xml:space="preserve">The </w:t>
        </w:r>
        <w:r w:rsidR="00BF4215" w:rsidRPr="0033594F">
          <w:rPr>
            <w:rStyle w:val="Hyperlink"/>
            <w:rFonts w:ascii="Arial" w:eastAsia="Times New Roman" w:hAnsi="Arial" w:cs="Arial"/>
            <w:sz w:val="24"/>
            <w:szCs w:val="24"/>
          </w:rPr>
          <w:t>TSUS Rules and Regulations</w:t>
        </w:r>
      </w:hyperlink>
      <w:r w:rsidR="00FB5CF7">
        <w:rPr>
          <w:rFonts w:ascii="Arial" w:eastAsia="Times New Roman" w:hAnsi="Arial" w:cs="Arial"/>
          <w:sz w:val="24"/>
          <w:szCs w:val="24"/>
        </w:rPr>
        <w:t>.</w:t>
      </w:r>
    </w:p>
    <w:p w14:paraId="416744E7" w14:textId="3B154DFF" w:rsidR="00584815" w:rsidRPr="00FC2953" w:rsidRDefault="00584815" w:rsidP="00785F80">
      <w:pPr>
        <w:tabs>
          <w:tab w:val="left" w:pos="1440"/>
        </w:tabs>
        <w:spacing w:after="0" w:line="240" w:lineRule="auto"/>
        <w:rPr>
          <w:rFonts w:ascii="Arial" w:eastAsia="Times New Roman" w:hAnsi="Arial" w:cs="Arial"/>
          <w:sz w:val="24"/>
          <w:szCs w:val="24"/>
        </w:rPr>
      </w:pPr>
    </w:p>
    <w:p w14:paraId="31CB2EAE" w14:textId="6B3B7209" w:rsidR="00584815" w:rsidRPr="00FC2953" w:rsidRDefault="00584815" w:rsidP="00785F80">
      <w:pPr>
        <w:tabs>
          <w:tab w:val="left" w:pos="1440"/>
        </w:tabs>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06.02</w:t>
      </w:r>
      <w:r w:rsidRPr="00FC2953">
        <w:rPr>
          <w:rFonts w:ascii="Arial" w:eastAsia="Times New Roman" w:hAnsi="Arial" w:cs="Arial"/>
          <w:sz w:val="24"/>
          <w:szCs w:val="24"/>
        </w:rPr>
        <w:tab/>
      </w:r>
      <w:r w:rsidRPr="00B275E7">
        <w:rPr>
          <w:rFonts w:ascii="Arial" w:eastAsia="Times New Roman" w:hAnsi="Arial" w:cs="Arial"/>
          <w:sz w:val="24"/>
          <w:szCs w:val="24"/>
        </w:rPr>
        <w:t xml:space="preserve">Official College Sites </w:t>
      </w:r>
      <w:r w:rsidRPr="00FC2953">
        <w:rPr>
          <w:rFonts w:ascii="Arial" w:eastAsia="Times New Roman" w:hAnsi="Arial" w:cs="Arial"/>
          <w:sz w:val="24"/>
          <w:szCs w:val="24"/>
        </w:rPr>
        <w:t xml:space="preserve">– All Texas State colleges </w:t>
      </w:r>
      <w:r w:rsidR="000A5404">
        <w:rPr>
          <w:rFonts w:ascii="Arial" w:eastAsia="Times New Roman" w:hAnsi="Arial" w:cs="Arial"/>
          <w:sz w:val="24"/>
          <w:szCs w:val="24"/>
        </w:rPr>
        <w:t>wi</w:t>
      </w:r>
      <w:r w:rsidRPr="00FC2953">
        <w:rPr>
          <w:rFonts w:ascii="Arial" w:eastAsia="Times New Roman" w:hAnsi="Arial" w:cs="Arial"/>
          <w:sz w:val="24"/>
          <w:szCs w:val="24"/>
        </w:rPr>
        <w:t xml:space="preserve">ll publish and manage their official Texas State websites within the </w:t>
      </w:r>
      <w:r w:rsidR="006D6810">
        <w:rPr>
          <w:rFonts w:ascii="Arial" w:eastAsia="Times New Roman" w:hAnsi="Arial" w:cs="Arial"/>
          <w:sz w:val="24"/>
          <w:szCs w:val="24"/>
        </w:rPr>
        <w:t>CMS</w:t>
      </w:r>
      <w:r w:rsidRPr="00FC2953">
        <w:rPr>
          <w:rFonts w:ascii="Arial" w:eastAsia="Times New Roman" w:hAnsi="Arial" w:cs="Arial"/>
          <w:sz w:val="24"/>
          <w:szCs w:val="24"/>
        </w:rPr>
        <w:t xml:space="preserve"> and adhere to all the general standards found in Section 05. Each official college website </w:t>
      </w:r>
      <w:r w:rsidR="000A5404">
        <w:rPr>
          <w:rFonts w:ascii="Arial" w:eastAsia="Times New Roman" w:hAnsi="Arial" w:cs="Arial"/>
          <w:sz w:val="24"/>
          <w:szCs w:val="24"/>
        </w:rPr>
        <w:t>wi</w:t>
      </w:r>
      <w:r w:rsidRPr="00FC2953">
        <w:rPr>
          <w:rFonts w:ascii="Arial" w:eastAsia="Times New Roman" w:hAnsi="Arial" w:cs="Arial"/>
          <w:sz w:val="24"/>
          <w:szCs w:val="24"/>
        </w:rPr>
        <w:t xml:space="preserve">ll include </w:t>
      </w:r>
      <w:proofErr w:type="gramStart"/>
      <w:r w:rsidRPr="00FC2953">
        <w:rPr>
          <w:rFonts w:ascii="Arial" w:eastAsia="Times New Roman" w:hAnsi="Arial" w:cs="Arial"/>
          <w:sz w:val="24"/>
          <w:szCs w:val="24"/>
        </w:rPr>
        <w:t>all of</w:t>
      </w:r>
      <w:proofErr w:type="gramEnd"/>
      <w:r w:rsidRPr="00FC2953">
        <w:rPr>
          <w:rFonts w:ascii="Arial" w:eastAsia="Times New Roman" w:hAnsi="Arial" w:cs="Arial"/>
          <w:sz w:val="24"/>
          <w:szCs w:val="24"/>
        </w:rPr>
        <w:t xml:space="preserve"> the following:</w:t>
      </w:r>
    </w:p>
    <w:p w14:paraId="5ACA9E1A" w14:textId="77777777" w:rsidR="00584815" w:rsidRPr="00FC2953" w:rsidRDefault="00584815" w:rsidP="00785F80">
      <w:pPr>
        <w:tabs>
          <w:tab w:val="left" w:pos="1440"/>
        </w:tabs>
        <w:spacing w:after="0" w:line="240" w:lineRule="auto"/>
        <w:ind w:left="1440" w:hanging="720"/>
        <w:rPr>
          <w:rFonts w:ascii="Arial" w:eastAsia="Times New Roman" w:hAnsi="Arial" w:cs="Arial"/>
          <w:sz w:val="24"/>
          <w:szCs w:val="24"/>
        </w:rPr>
      </w:pPr>
    </w:p>
    <w:p w14:paraId="2A2043EF" w14:textId="08AA2499" w:rsidR="00584815" w:rsidRPr="00FC2953" w:rsidRDefault="00584815" w:rsidP="00785F80">
      <w:pPr>
        <w:numPr>
          <w:ilvl w:val="0"/>
          <w:numId w:val="6"/>
        </w:numPr>
        <w:tabs>
          <w:tab w:val="left" w:pos="1440"/>
        </w:tabs>
        <w:spacing w:after="0" w:line="240" w:lineRule="auto"/>
        <w:ind w:left="1800"/>
        <w:contextualSpacing/>
        <w:rPr>
          <w:rFonts w:ascii="Arial" w:eastAsia="Times New Roman" w:hAnsi="Arial" w:cs="Arial"/>
          <w:sz w:val="24"/>
          <w:szCs w:val="24"/>
        </w:rPr>
      </w:pPr>
      <w:r w:rsidRPr="00FC2953">
        <w:rPr>
          <w:rFonts w:ascii="Arial" w:eastAsia="Times New Roman" w:hAnsi="Arial" w:cs="Arial"/>
          <w:sz w:val="24"/>
          <w:szCs w:val="24"/>
        </w:rPr>
        <w:t xml:space="preserve">contact information with email, telephone, and mailing </w:t>
      </w:r>
      <w:proofErr w:type="gramStart"/>
      <w:r w:rsidRPr="00FC2953">
        <w:rPr>
          <w:rFonts w:ascii="Arial" w:eastAsia="Times New Roman" w:hAnsi="Arial" w:cs="Arial"/>
          <w:sz w:val="24"/>
          <w:szCs w:val="24"/>
        </w:rPr>
        <w:t>address;</w:t>
      </w:r>
      <w:proofErr w:type="gramEnd"/>
    </w:p>
    <w:p w14:paraId="32DADE4C" w14:textId="77777777" w:rsidR="00584815" w:rsidRPr="00FC2953" w:rsidRDefault="00584815" w:rsidP="00785F80">
      <w:pPr>
        <w:tabs>
          <w:tab w:val="left" w:pos="1440"/>
        </w:tabs>
        <w:spacing w:after="0" w:line="240" w:lineRule="auto"/>
        <w:ind w:left="1800"/>
        <w:contextualSpacing/>
        <w:rPr>
          <w:rFonts w:ascii="Arial" w:eastAsia="Times New Roman" w:hAnsi="Arial" w:cs="Arial"/>
          <w:sz w:val="24"/>
          <w:szCs w:val="24"/>
        </w:rPr>
      </w:pPr>
    </w:p>
    <w:p w14:paraId="118EE57A" w14:textId="77777777" w:rsidR="00584815" w:rsidRPr="00FC2953" w:rsidRDefault="00584815" w:rsidP="00785F80">
      <w:pPr>
        <w:numPr>
          <w:ilvl w:val="0"/>
          <w:numId w:val="6"/>
        </w:numPr>
        <w:tabs>
          <w:tab w:val="left" w:pos="1440"/>
        </w:tabs>
        <w:spacing w:after="0" w:line="240" w:lineRule="auto"/>
        <w:ind w:left="1800"/>
        <w:contextualSpacing/>
        <w:rPr>
          <w:rFonts w:ascii="Arial" w:eastAsia="Times New Roman" w:hAnsi="Arial" w:cs="Arial"/>
          <w:sz w:val="24"/>
          <w:szCs w:val="24"/>
        </w:rPr>
      </w:pPr>
      <w:r w:rsidRPr="00FC2953">
        <w:rPr>
          <w:rFonts w:ascii="Arial" w:eastAsia="Times New Roman" w:hAnsi="Arial" w:cs="Arial"/>
          <w:sz w:val="24"/>
          <w:szCs w:val="24"/>
        </w:rPr>
        <w:t xml:space="preserve">a brief narrative describing the </w:t>
      </w:r>
      <w:proofErr w:type="gramStart"/>
      <w:r w:rsidRPr="00FC2953">
        <w:rPr>
          <w:rFonts w:ascii="Arial" w:eastAsia="Times New Roman" w:hAnsi="Arial" w:cs="Arial"/>
          <w:sz w:val="24"/>
          <w:szCs w:val="24"/>
        </w:rPr>
        <w:t>college;</w:t>
      </w:r>
      <w:proofErr w:type="gramEnd"/>
    </w:p>
    <w:p w14:paraId="320620F5" w14:textId="77777777" w:rsidR="00584815" w:rsidRPr="00FC2953" w:rsidRDefault="00584815" w:rsidP="00785F80">
      <w:pPr>
        <w:tabs>
          <w:tab w:val="left" w:pos="1440"/>
        </w:tabs>
        <w:spacing w:after="0" w:line="240" w:lineRule="auto"/>
        <w:contextualSpacing/>
        <w:rPr>
          <w:rFonts w:ascii="Arial" w:eastAsia="Times New Roman" w:hAnsi="Arial" w:cs="Arial"/>
          <w:sz w:val="24"/>
          <w:szCs w:val="24"/>
        </w:rPr>
      </w:pPr>
    </w:p>
    <w:p w14:paraId="302B3437" w14:textId="1653D18A" w:rsidR="00584815" w:rsidRPr="00FC2953" w:rsidRDefault="00584815" w:rsidP="00785F80">
      <w:pPr>
        <w:numPr>
          <w:ilvl w:val="0"/>
          <w:numId w:val="6"/>
        </w:numPr>
        <w:tabs>
          <w:tab w:val="left" w:pos="1440"/>
        </w:tabs>
        <w:spacing w:after="0" w:line="240" w:lineRule="auto"/>
        <w:ind w:left="1800"/>
        <w:contextualSpacing/>
        <w:rPr>
          <w:rFonts w:ascii="Arial" w:eastAsia="Times New Roman" w:hAnsi="Arial" w:cs="Arial"/>
          <w:sz w:val="24"/>
          <w:szCs w:val="24"/>
        </w:rPr>
      </w:pPr>
      <w:r w:rsidRPr="00FC2953">
        <w:rPr>
          <w:rFonts w:ascii="Arial" w:eastAsia="Times New Roman" w:hAnsi="Arial" w:cs="Arial"/>
          <w:sz w:val="24"/>
          <w:szCs w:val="24"/>
        </w:rPr>
        <w:t xml:space="preserve">a list of </w:t>
      </w:r>
      <w:r w:rsidR="00C557E1">
        <w:rPr>
          <w:rFonts w:ascii="Arial" w:eastAsia="Times New Roman" w:hAnsi="Arial" w:cs="Arial"/>
          <w:sz w:val="24"/>
          <w:szCs w:val="24"/>
        </w:rPr>
        <w:t xml:space="preserve">key </w:t>
      </w:r>
      <w:r w:rsidRPr="00FC2953">
        <w:rPr>
          <w:rFonts w:ascii="Arial" w:eastAsia="Times New Roman" w:hAnsi="Arial" w:cs="Arial"/>
          <w:sz w:val="24"/>
          <w:szCs w:val="24"/>
        </w:rPr>
        <w:t>college-level personnel with their contact information; and</w:t>
      </w:r>
    </w:p>
    <w:p w14:paraId="047EFA53" w14:textId="77777777" w:rsidR="00584815" w:rsidRPr="00FC2953" w:rsidRDefault="00584815" w:rsidP="00785F80">
      <w:pPr>
        <w:tabs>
          <w:tab w:val="left" w:pos="1440"/>
        </w:tabs>
        <w:spacing w:after="0" w:line="240" w:lineRule="auto"/>
        <w:contextualSpacing/>
        <w:rPr>
          <w:rFonts w:ascii="Arial" w:eastAsia="Times New Roman" w:hAnsi="Arial" w:cs="Arial"/>
          <w:sz w:val="24"/>
          <w:szCs w:val="24"/>
        </w:rPr>
      </w:pPr>
    </w:p>
    <w:p w14:paraId="1655FB8D" w14:textId="77777777" w:rsidR="00584815" w:rsidRPr="00FC2953" w:rsidRDefault="00584815" w:rsidP="00785F80">
      <w:pPr>
        <w:numPr>
          <w:ilvl w:val="0"/>
          <w:numId w:val="6"/>
        </w:numPr>
        <w:tabs>
          <w:tab w:val="left" w:pos="1440"/>
        </w:tabs>
        <w:spacing w:after="0" w:line="240" w:lineRule="auto"/>
        <w:ind w:left="1800"/>
        <w:contextualSpacing/>
        <w:rPr>
          <w:rFonts w:ascii="Arial" w:eastAsia="Times New Roman" w:hAnsi="Arial" w:cs="Arial"/>
          <w:sz w:val="24"/>
          <w:szCs w:val="24"/>
        </w:rPr>
      </w:pPr>
      <w:r w:rsidRPr="00FC2953">
        <w:rPr>
          <w:rFonts w:ascii="Arial" w:eastAsia="Times New Roman" w:hAnsi="Arial" w:cs="Arial"/>
          <w:sz w:val="24"/>
          <w:szCs w:val="24"/>
        </w:rPr>
        <w:t>a list of the college’s schools, departments, and centers with links to their website</w:t>
      </w:r>
      <w:r w:rsidR="00376159" w:rsidRPr="00FC2953">
        <w:rPr>
          <w:rFonts w:ascii="Arial" w:eastAsia="Times New Roman" w:hAnsi="Arial" w:cs="Arial"/>
          <w:sz w:val="24"/>
          <w:szCs w:val="24"/>
        </w:rPr>
        <w:t>s</w:t>
      </w:r>
      <w:r w:rsidRPr="00FC2953">
        <w:rPr>
          <w:rFonts w:ascii="Arial" w:eastAsia="Times New Roman" w:hAnsi="Arial" w:cs="Arial"/>
          <w:sz w:val="24"/>
          <w:szCs w:val="24"/>
        </w:rPr>
        <w:t>.</w:t>
      </w:r>
    </w:p>
    <w:p w14:paraId="7BA008F1" w14:textId="77777777" w:rsidR="00584815" w:rsidRPr="00FC2953" w:rsidRDefault="00584815" w:rsidP="00785F80">
      <w:pPr>
        <w:tabs>
          <w:tab w:val="left" w:pos="1440"/>
        </w:tabs>
        <w:spacing w:after="0" w:line="240" w:lineRule="auto"/>
        <w:rPr>
          <w:rFonts w:ascii="Arial" w:eastAsia="Times New Roman" w:hAnsi="Arial" w:cs="Arial"/>
          <w:sz w:val="24"/>
          <w:szCs w:val="24"/>
        </w:rPr>
      </w:pPr>
    </w:p>
    <w:p w14:paraId="4583F2A5" w14:textId="5CD9FB85" w:rsidR="00584815" w:rsidRPr="00FC2953" w:rsidRDefault="00584815" w:rsidP="00785F80">
      <w:pPr>
        <w:tabs>
          <w:tab w:val="left" w:pos="1440"/>
        </w:tabs>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06.03</w:t>
      </w:r>
      <w:r w:rsidRPr="00FC2953">
        <w:rPr>
          <w:rFonts w:ascii="Arial" w:eastAsia="Times New Roman" w:hAnsi="Arial" w:cs="Arial"/>
          <w:sz w:val="24"/>
          <w:szCs w:val="24"/>
        </w:rPr>
        <w:tab/>
      </w:r>
      <w:r w:rsidRPr="00B275E7">
        <w:rPr>
          <w:rFonts w:ascii="Arial" w:eastAsia="Times New Roman" w:hAnsi="Arial" w:cs="Arial"/>
          <w:sz w:val="24"/>
          <w:szCs w:val="24"/>
        </w:rPr>
        <w:t xml:space="preserve">Official Sites of </w:t>
      </w:r>
      <w:r w:rsidR="009F45A7">
        <w:rPr>
          <w:rFonts w:ascii="Arial" w:eastAsia="Times New Roman" w:hAnsi="Arial" w:cs="Arial"/>
          <w:sz w:val="24"/>
          <w:szCs w:val="24"/>
        </w:rPr>
        <w:t>O</w:t>
      </w:r>
      <w:r w:rsidRPr="00B275E7">
        <w:rPr>
          <w:rFonts w:ascii="Arial" w:eastAsia="Times New Roman" w:hAnsi="Arial" w:cs="Arial"/>
          <w:sz w:val="24"/>
          <w:szCs w:val="24"/>
        </w:rPr>
        <w:t xml:space="preserve">ther Academic Units </w:t>
      </w:r>
      <w:r w:rsidRPr="00FC2953">
        <w:rPr>
          <w:rFonts w:ascii="Arial" w:eastAsia="Times New Roman" w:hAnsi="Arial" w:cs="Arial"/>
          <w:sz w:val="24"/>
          <w:szCs w:val="24"/>
        </w:rPr>
        <w:t xml:space="preserve">– All academic departments, schools, centers, and similar academic units </w:t>
      </w:r>
      <w:r w:rsidR="000A5404">
        <w:rPr>
          <w:rFonts w:ascii="Arial" w:eastAsia="Times New Roman" w:hAnsi="Arial" w:cs="Arial"/>
          <w:sz w:val="24"/>
          <w:szCs w:val="24"/>
        </w:rPr>
        <w:t>wi</w:t>
      </w:r>
      <w:r w:rsidRPr="00FC2953">
        <w:rPr>
          <w:rFonts w:ascii="Arial" w:eastAsia="Times New Roman" w:hAnsi="Arial" w:cs="Arial"/>
          <w:sz w:val="24"/>
          <w:szCs w:val="24"/>
        </w:rPr>
        <w:t>ll publish and manage their official Texas State websites with</w:t>
      </w:r>
      <w:r w:rsidR="006D6810">
        <w:rPr>
          <w:rFonts w:ascii="Arial" w:eastAsia="Times New Roman" w:hAnsi="Arial" w:cs="Arial"/>
          <w:sz w:val="24"/>
          <w:szCs w:val="24"/>
        </w:rPr>
        <w:t>in the CMS</w:t>
      </w:r>
      <w:r w:rsidRPr="00FC2953">
        <w:rPr>
          <w:rFonts w:ascii="Arial" w:eastAsia="Times New Roman" w:hAnsi="Arial" w:cs="Arial"/>
          <w:sz w:val="24"/>
          <w:szCs w:val="24"/>
        </w:rPr>
        <w:t xml:space="preserve"> and adhere to all the general standards found in Section 05. Each academic unit’s website </w:t>
      </w:r>
      <w:r w:rsidR="000A5404">
        <w:rPr>
          <w:rFonts w:ascii="Arial" w:eastAsia="Times New Roman" w:hAnsi="Arial" w:cs="Arial"/>
          <w:sz w:val="24"/>
          <w:szCs w:val="24"/>
        </w:rPr>
        <w:t>wi</w:t>
      </w:r>
      <w:r w:rsidRPr="00FC2953">
        <w:rPr>
          <w:rFonts w:ascii="Arial" w:eastAsia="Times New Roman" w:hAnsi="Arial" w:cs="Arial"/>
          <w:sz w:val="24"/>
          <w:szCs w:val="24"/>
        </w:rPr>
        <w:t xml:space="preserve">ll include </w:t>
      </w:r>
      <w:proofErr w:type="gramStart"/>
      <w:r w:rsidRPr="00FC2953">
        <w:rPr>
          <w:rFonts w:ascii="Arial" w:eastAsia="Times New Roman" w:hAnsi="Arial" w:cs="Arial"/>
          <w:sz w:val="24"/>
          <w:szCs w:val="24"/>
        </w:rPr>
        <w:t>all of</w:t>
      </w:r>
      <w:proofErr w:type="gramEnd"/>
      <w:r w:rsidRPr="00FC2953">
        <w:rPr>
          <w:rFonts w:ascii="Arial" w:eastAsia="Times New Roman" w:hAnsi="Arial" w:cs="Arial"/>
          <w:sz w:val="24"/>
          <w:szCs w:val="24"/>
        </w:rPr>
        <w:t xml:space="preserve"> the following:</w:t>
      </w:r>
    </w:p>
    <w:p w14:paraId="72008FC3" w14:textId="77777777" w:rsidR="00584815" w:rsidRPr="00FC2953" w:rsidRDefault="00584815" w:rsidP="00785F80">
      <w:pPr>
        <w:tabs>
          <w:tab w:val="left" w:pos="1440"/>
        </w:tabs>
        <w:spacing w:after="0" w:line="240" w:lineRule="auto"/>
        <w:ind w:left="1440" w:hanging="720"/>
        <w:rPr>
          <w:rFonts w:ascii="Arial" w:eastAsia="Times New Roman" w:hAnsi="Arial" w:cs="Arial"/>
          <w:sz w:val="24"/>
          <w:szCs w:val="24"/>
        </w:rPr>
      </w:pPr>
    </w:p>
    <w:p w14:paraId="1A98144B" w14:textId="2FA1D827" w:rsidR="00584815" w:rsidRPr="00FC2953" w:rsidRDefault="00584815" w:rsidP="00785F80">
      <w:pPr>
        <w:numPr>
          <w:ilvl w:val="0"/>
          <w:numId w:val="7"/>
        </w:numPr>
        <w:tabs>
          <w:tab w:val="left" w:pos="1440"/>
        </w:tabs>
        <w:spacing w:after="0" w:line="240" w:lineRule="auto"/>
        <w:ind w:left="1800"/>
        <w:contextualSpacing/>
        <w:rPr>
          <w:rFonts w:ascii="Arial" w:eastAsia="Times New Roman" w:hAnsi="Arial" w:cs="Arial"/>
          <w:sz w:val="24"/>
          <w:szCs w:val="24"/>
        </w:rPr>
      </w:pPr>
      <w:r w:rsidRPr="00FC2953">
        <w:rPr>
          <w:rFonts w:ascii="Arial" w:eastAsia="Times New Roman" w:hAnsi="Arial" w:cs="Arial"/>
          <w:sz w:val="24"/>
          <w:szCs w:val="24"/>
        </w:rPr>
        <w:t>contact informa</w:t>
      </w:r>
      <w:r w:rsidR="006D6810">
        <w:rPr>
          <w:rFonts w:ascii="Arial" w:eastAsia="Times New Roman" w:hAnsi="Arial" w:cs="Arial"/>
          <w:sz w:val="24"/>
          <w:szCs w:val="24"/>
        </w:rPr>
        <w:t>tion with email, telephone,</w:t>
      </w:r>
      <w:r w:rsidRPr="00FC2953">
        <w:rPr>
          <w:rFonts w:ascii="Arial" w:eastAsia="Times New Roman" w:hAnsi="Arial" w:cs="Arial"/>
          <w:sz w:val="24"/>
          <w:szCs w:val="24"/>
        </w:rPr>
        <w:t xml:space="preserve"> and mailing </w:t>
      </w:r>
      <w:proofErr w:type="gramStart"/>
      <w:r w:rsidRPr="00FC2953">
        <w:rPr>
          <w:rFonts w:ascii="Arial" w:eastAsia="Times New Roman" w:hAnsi="Arial" w:cs="Arial"/>
          <w:sz w:val="24"/>
          <w:szCs w:val="24"/>
        </w:rPr>
        <w:t>address;</w:t>
      </w:r>
      <w:proofErr w:type="gramEnd"/>
    </w:p>
    <w:p w14:paraId="574F3CD0" w14:textId="77777777" w:rsidR="00584815" w:rsidRPr="00FC2953" w:rsidRDefault="00584815" w:rsidP="00785F80">
      <w:pPr>
        <w:tabs>
          <w:tab w:val="left" w:pos="1440"/>
        </w:tabs>
        <w:spacing w:after="0" w:line="240" w:lineRule="auto"/>
        <w:ind w:left="1800"/>
        <w:contextualSpacing/>
        <w:rPr>
          <w:rFonts w:ascii="Arial" w:eastAsia="Times New Roman" w:hAnsi="Arial" w:cs="Arial"/>
          <w:sz w:val="24"/>
          <w:szCs w:val="24"/>
        </w:rPr>
      </w:pPr>
    </w:p>
    <w:p w14:paraId="55AD3351" w14:textId="5BC8116C" w:rsidR="00584815" w:rsidRDefault="00584815" w:rsidP="00785F80">
      <w:pPr>
        <w:numPr>
          <w:ilvl w:val="0"/>
          <w:numId w:val="7"/>
        </w:numPr>
        <w:tabs>
          <w:tab w:val="left" w:pos="1440"/>
        </w:tabs>
        <w:spacing w:after="0" w:line="240" w:lineRule="auto"/>
        <w:ind w:left="1800"/>
        <w:contextualSpacing/>
        <w:rPr>
          <w:rFonts w:ascii="Arial" w:eastAsia="Times New Roman" w:hAnsi="Arial" w:cs="Arial"/>
          <w:sz w:val="24"/>
          <w:szCs w:val="24"/>
        </w:rPr>
      </w:pPr>
      <w:r w:rsidRPr="00FC2953">
        <w:rPr>
          <w:rFonts w:ascii="Arial" w:eastAsia="Times New Roman" w:hAnsi="Arial" w:cs="Arial"/>
          <w:sz w:val="24"/>
          <w:szCs w:val="24"/>
        </w:rPr>
        <w:t xml:space="preserve">a brief narrative describing the </w:t>
      </w:r>
      <w:proofErr w:type="gramStart"/>
      <w:r w:rsidRPr="00FC2953">
        <w:rPr>
          <w:rFonts w:ascii="Arial" w:eastAsia="Times New Roman" w:hAnsi="Arial" w:cs="Arial"/>
          <w:sz w:val="24"/>
          <w:szCs w:val="24"/>
        </w:rPr>
        <w:t>unit;</w:t>
      </w:r>
      <w:proofErr w:type="gramEnd"/>
      <w:r w:rsidRPr="00FC2953">
        <w:rPr>
          <w:rFonts w:ascii="Arial" w:eastAsia="Times New Roman" w:hAnsi="Arial" w:cs="Arial"/>
          <w:sz w:val="24"/>
          <w:szCs w:val="24"/>
        </w:rPr>
        <w:t xml:space="preserve"> </w:t>
      </w:r>
    </w:p>
    <w:p w14:paraId="25513207" w14:textId="77777777" w:rsidR="00C9491F" w:rsidRPr="0033594F" w:rsidRDefault="00C9491F" w:rsidP="00C9491F">
      <w:pPr>
        <w:tabs>
          <w:tab w:val="left" w:pos="1800"/>
        </w:tabs>
        <w:spacing w:after="0" w:line="240" w:lineRule="auto"/>
        <w:ind w:left="1800"/>
        <w:contextualSpacing/>
        <w:rPr>
          <w:rFonts w:ascii="Arial" w:eastAsia="Times New Roman" w:hAnsi="Arial" w:cs="Arial"/>
          <w:sz w:val="24"/>
          <w:szCs w:val="24"/>
        </w:rPr>
      </w:pPr>
    </w:p>
    <w:p w14:paraId="7096A11C" w14:textId="3BBAAB23" w:rsidR="00584815" w:rsidRPr="00FC2953" w:rsidRDefault="00584815" w:rsidP="00785F80">
      <w:pPr>
        <w:numPr>
          <w:ilvl w:val="0"/>
          <w:numId w:val="7"/>
        </w:numPr>
        <w:tabs>
          <w:tab w:val="left" w:pos="1440"/>
        </w:tabs>
        <w:spacing w:after="0" w:line="240" w:lineRule="auto"/>
        <w:ind w:left="1800"/>
        <w:contextualSpacing/>
        <w:rPr>
          <w:rFonts w:ascii="Arial" w:eastAsia="Times New Roman" w:hAnsi="Arial" w:cs="Arial"/>
          <w:sz w:val="24"/>
          <w:szCs w:val="24"/>
        </w:rPr>
      </w:pPr>
      <w:r w:rsidRPr="00FC2953">
        <w:rPr>
          <w:rFonts w:ascii="Arial" w:eastAsia="Times New Roman" w:hAnsi="Arial" w:cs="Arial"/>
          <w:sz w:val="24"/>
          <w:szCs w:val="24"/>
        </w:rPr>
        <w:t xml:space="preserve">a list of the unit’s </w:t>
      </w:r>
      <w:r w:rsidR="00C557E1">
        <w:rPr>
          <w:rFonts w:ascii="Arial" w:eastAsia="Times New Roman" w:hAnsi="Arial" w:cs="Arial"/>
          <w:sz w:val="24"/>
          <w:szCs w:val="24"/>
        </w:rPr>
        <w:t xml:space="preserve">key </w:t>
      </w:r>
      <w:r w:rsidRPr="00FC2953">
        <w:rPr>
          <w:rFonts w:ascii="Arial" w:eastAsia="Times New Roman" w:hAnsi="Arial" w:cs="Arial"/>
          <w:sz w:val="24"/>
          <w:szCs w:val="24"/>
        </w:rPr>
        <w:t>faculty, staff, and other personnel with their contact information; and</w:t>
      </w:r>
    </w:p>
    <w:p w14:paraId="5DAFA495" w14:textId="77777777" w:rsidR="00584815" w:rsidRPr="00FC2953" w:rsidRDefault="00584815" w:rsidP="00785F80">
      <w:pPr>
        <w:tabs>
          <w:tab w:val="left" w:pos="1440"/>
        </w:tabs>
        <w:spacing w:after="0" w:line="240" w:lineRule="auto"/>
        <w:contextualSpacing/>
        <w:rPr>
          <w:rFonts w:ascii="Arial" w:eastAsia="Times New Roman" w:hAnsi="Arial" w:cs="Arial"/>
          <w:sz w:val="24"/>
          <w:szCs w:val="24"/>
        </w:rPr>
      </w:pPr>
    </w:p>
    <w:p w14:paraId="3649DA3F" w14:textId="77777777" w:rsidR="00584815" w:rsidRPr="00FC2953" w:rsidRDefault="00584815" w:rsidP="00785F80">
      <w:pPr>
        <w:numPr>
          <w:ilvl w:val="0"/>
          <w:numId w:val="7"/>
        </w:numPr>
        <w:tabs>
          <w:tab w:val="left" w:pos="1440"/>
        </w:tabs>
        <w:spacing w:after="0" w:line="240" w:lineRule="auto"/>
        <w:ind w:left="1800"/>
        <w:contextualSpacing/>
        <w:rPr>
          <w:rFonts w:ascii="Arial" w:eastAsia="Times New Roman" w:hAnsi="Arial" w:cs="Arial"/>
          <w:sz w:val="24"/>
          <w:szCs w:val="24"/>
        </w:rPr>
      </w:pPr>
      <w:r w:rsidRPr="00FC2953">
        <w:rPr>
          <w:rFonts w:ascii="Arial" w:eastAsia="Times New Roman" w:hAnsi="Arial" w:cs="Arial"/>
          <w:sz w:val="24"/>
          <w:szCs w:val="24"/>
        </w:rPr>
        <w:t>a list of the unit’s programs with links to their websites or descriptions.</w:t>
      </w:r>
    </w:p>
    <w:p w14:paraId="4A466EDD" w14:textId="77777777" w:rsidR="00584815" w:rsidRPr="00FC2953" w:rsidRDefault="00584815" w:rsidP="00785F80">
      <w:pPr>
        <w:tabs>
          <w:tab w:val="left" w:pos="1440"/>
        </w:tabs>
        <w:spacing w:after="0" w:line="240" w:lineRule="auto"/>
        <w:ind w:left="1800"/>
        <w:contextualSpacing/>
        <w:rPr>
          <w:rFonts w:ascii="Arial" w:eastAsia="Times New Roman" w:hAnsi="Arial" w:cs="Arial"/>
          <w:sz w:val="24"/>
          <w:szCs w:val="24"/>
        </w:rPr>
      </w:pPr>
    </w:p>
    <w:p w14:paraId="0B17F52C" w14:textId="2EA6B8A6" w:rsidR="00584815" w:rsidRPr="00FC2953" w:rsidRDefault="00584815" w:rsidP="00785F80">
      <w:pPr>
        <w:tabs>
          <w:tab w:val="left" w:pos="1440"/>
        </w:tabs>
        <w:spacing w:after="0" w:line="240" w:lineRule="auto"/>
        <w:ind w:left="1440" w:hanging="720"/>
        <w:contextualSpacing/>
        <w:rPr>
          <w:rFonts w:ascii="Arial" w:eastAsia="Times New Roman" w:hAnsi="Arial" w:cs="Arial"/>
          <w:sz w:val="24"/>
          <w:szCs w:val="24"/>
        </w:rPr>
      </w:pPr>
      <w:r w:rsidRPr="00FC2953">
        <w:rPr>
          <w:rFonts w:ascii="Arial" w:eastAsia="Times New Roman" w:hAnsi="Arial" w:cs="Arial"/>
          <w:sz w:val="24"/>
          <w:szCs w:val="24"/>
        </w:rPr>
        <w:t>06.04</w:t>
      </w:r>
      <w:r w:rsidRPr="00FC2953">
        <w:rPr>
          <w:rFonts w:ascii="Arial" w:eastAsia="Times New Roman" w:hAnsi="Arial" w:cs="Arial"/>
          <w:sz w:val="24"/>
          <w:szCs w:val="24"/>
        </w:rPr>
        <w:tab/>
      </w:r>
      <w:r w:rsidRPr="00B275E7">
        <w:rPr>
          <w:rFonts w:ascii="Arial" w:eastAsia="Times New Roman" w:hAnsi="Arial" w:cs="Arial"/>
          <w:sz w:val="24"/>
          <w:szCs w:val="24"/>
        </w:rPr>
        <w:t>Official Division Sites</w:t>
      </w:r>
      <w:r w:rsidRPr="00FC2953">
        <w:rPr>
          <w:rFonts w:ascii="Arial" w:eastAsia="Times New Roman" w:hAnsi="Arial" w:cs="Arial"/>
          <w:sz w:val="24"/>
          <w:szCs w:val="24"/>
        </w:rPr>
        <w:t xml:space="preserve"> – All Texas State divisions </w:t>
      </w:r>
      <w:r w:rsidR="000A5404">
        <w:rPr>
          <w:rFonts w:ascii="Arial" w:eastAsia="Times New Roman" w:hAnsi="Arial" w:cs="Arial"/>
          <w:sz w:val="24"/>
          <w:szCs w:val="24"/>
        </w:rPr>
        <w:t>wi</w:t>
      </w:r>
      <w:r w:rsidRPr="00FC2953">
        <w:rPr>
          <w:rFonts w:ascii="Arial" w:eastAsia="Times New Roman" w:hAnsi="Arial" w:cs="Arial"/>
          <w:sz w:val="24"/>
          <w:szCs w:val="24"/>
        </w:rPr>
        <w:t>ll publish and manage their official Texas State websites with</w:t>
      </w:r>
      <w:r w:rsidR="006D6810">
        <w:rPr>
          <w:rFonts w:ascii="Arial" w:eastAsia="Times New Roman" w:hAnsi="Arial" w:cs="Arial"/>
          <w:sz w:val="24"/>
          <w:szCs w:val="24"/>
        </w:rPr>
        <w:t>in the CMS</w:t>
      </w:r>
      <w:r w:rsidRPr="00FC2953">
        <w:rPr>
          <w:rFonts w:ascii="Arial" w:eastAsia="Times New Roman" w:hAnsi="Arial" w:cs="Arial"/>
          <w:sz w:val="24"/>
          <w:szCs w:val="24"/>
        </w:rPr>
        <w:t xml:space="preserve"> and adhere to all the general standards found in Section 05. Each division</w:t>
      </w:r>
      <w:r w:rsidR="008418EF">
        <w:rPr>
          <w:rFonts w:ascii="Arial" w:eastAsia="Times New Roman" w:hAnsi="Arial" w:cs="Arial"/>
          <w:sz w:val="24"/>
          <w:szCs w:val="24"/>
        </w:rPr>
        <w:t>’s</w:t>
      </w:r>
      <w:r w:rsidRPr="00FC2953">
        <w:rPr>
          <w:rFonts w:ascii="Arial" w:eastAsia="Times New Roman" w:hAnsi="Arial" w:cs="Arial"/>
          <w:sz w:val="24"/>
          <w:szCs w:val="24"/>
        </w:rPr>
        <w:t xml:space="preserve"> website </w:t>
      </w:r>
      <w:r w:rsidR="000A5404">
        <w:rPr>
          <w:rFonts w:ascii="Arial" w:eastAsia="Times New Roman" w:hAnsi="Arial" w:cs="Arial"/>
          <w:sz w:val="24"/>
          <w:szCs w:val="24"/>
        </w:rPr>
        <w:t>wi</w:t>
      </w:r>
      <w:r w:rsidRPr="00FC2953">
        <w:rPr>
          <w:rFonts w:ascii="Arial" w:eastAsia="Times New Roman" w:hAnsi="Arial" w:cs="Arial"/>
          <w:sz w:val="24"/>
          <w:szCs w:val="24"/>
        </w:rPr>
        <w:t xml:space="preserve">ll include </w:t>
      </w:r>
      <w:proofErr w:type="gramStart"/>
      <w:r w:rsidRPr="00FC2953">
        <w:rPr>
          <w:rFonts w:ascii="Arial" w:eastAsia="Times New Roman" w:hAnsi="Arial" w:cs="Arial"/>
          <w:sz w:val="24"/>
          <w:szCs w:val="24"/>
        </w:rPr>
        <w:t>all of</w:t>
      </w:r>
      <w:proofErr w:type="gramEnd"/>
      <w:r w:rsidRPr="00FC2953">
        <w:rPr>
          <w:rFonts w:ascii="Arial" w:eastAsia="Times New Roman" w:hAnsi="Arial" w:cs="Arial"/>
          <w:sz w:val="24"/>
          <w:szCs w:val="24"/>
        </w:rPr>
        <w:t xml:space="preserve"> the following:</w:t>
      </w:r>
    </w:p>
    <w:p w14:paraId="31254724" w14:textId="77777777" w:rsidR="00584815" w:rsidRPr="00FC2953" w:rsidRDefault="00584815" w:rsidP="00785F80">
      <w:pPr>
        <w:tabs>
          <w:tab w:val="left" w:pos="1440"/>
        </w:tabs>
        <w:spacing w:after="0" w:line="240" w:lineRule="auto"/>
        <w:ind w:left="1440" w:hanging="720"/>
        <w:contextualSpacing/>
        <w:rPr>
          <w:rFonts w:ascii="Arial" w:eastAsia="Times New Roman" w:hAnsi="Arial" w:cs="Arial"/>
          <w:sz w:val="24"/>
          <w:szCs w:val="24"/>
        </w:rPr>
      </w:pPr>
    </w:p>
    <w:p w14:paraId="7E2705B8" w14:textId="1D870257" w:rsidR="00584815" w:rsidRPr="00FC2953" w:rsidRDefault="00584815" w:rsidP="00785F80">
      <w:pPr>
        <w:numPr>
          <w:ilvl w:val="0"/>
          <w:numId w:val="8"/>
        </w:numPr>
        <w:tabs>
          <w:tab w:val="left" w:pos="1440"/>
        </w:tabs>
        <w:spacing w:after="0" w:line="240" w:lineRule="auto"/>
        <w:ind w:left="1800"/>
        <w:contextualSpacing/>
        <w:rPr>
          <w:rFonts w:ascii="Arial" w:eastAsia="Times New Roman" w:hAnsi="Arial" w:cs="Arial"/>
          <w:sz w:val="24"/>
          <w:szCs w:val="24"/>
        </w:rPr>
      </w:pPr>
      <w:r w:rsidRPr="00FC2953">
        <w:rPr>
          <w:rFonts w:ascii="Arial" w:eastAsia="Times New Roman" w:hAnsi="Arial" w:cs="Arial"/>
          <w:sz w:val="24"/>
          <w:szCs w:val="24"/>
        </w:rPr>
        <w:t>contact inform</w:t>
      </w:r>
      <w:r w:rsidR="006D6810">
        <w:rPr>
          <w:rFonts w:ascii="Arial" w:eastAsia="Times New Roman" w:hAnsi="Arial" w:cs="Arial"/>
          <w:sz w:val="24"/>
          <w:szCs w:val="24"/>
        </w:rPr>
        <w:t>ation with email, telephone,</w:t>
      </w:r>
      <w:r w:rsidRPr="00FC2953">
        <w:rPr>
          <w:rFonts w:ascii="Arial" w:eastAsia="Times New Roman" w:hAnsi="Arial" w:cs="Arial"/>
          <w:sz w:val="24"/>
          <w:szCs w:val="24"/>
        </w:rPr>
        <w:t xml:space="preserve"> and mailing </w:t>
      </w:r>
      <w:proofErr w:type="gramStart"/>
      <w:r w:rsidRPr="00FC2953">
        <w:rPr>
          <w:rFonts w:ascii="Arial" w:eastAsia="Times New Roman" w:hAnsi="Arial" w:cs="Arial"/>
          <w:sz w:val="24"/>
          <w:szCs w:val="24"/>
        </w:rPr>
        <w:t>address;</w:t>
      </w:r>
      <w:proofErr w:type="gramEnd"/>
    </w:p>
    <w:p w14:paraId="3A135549" w14:textId="77777777" w:rsidR="00584815" w:rsidRPr="00FC2953" w:rsidRDefault="00584815" w:rsidP="00785F80">
      <w:pPr>
        <w:tabs>
          <w:tab w:val="left" w:pos="1440"/>
        </w:tabs>
        <w:spacing w:after="0" w:line="240" w:lineRule="auto"/>
        <w:ind w:left="1800"/>
        <w:contextualSpacing/>
        <w:rPr>
          <w:rFonts w:ascii="Arial" w:eastAsia="Times New Roman" w:hAnsi="Arial" w:cs="Arial"/>
          <w:sz w:val="24"/>
          <w:szCs w:val="24"/>
        </w:rPr>
      </w:pPr>
    </w:p>
    <w:p w14:paraId="12BBABA9" w14:textId="77777777" w:rsidR="00584815" w:rsidRPr="00FC2953" w:rsidRDefault="00584815" w:rsidP="00785F80">
      <w:pPr>
        <w:numPr>
          <w:ilvl w:val="0"/>
          <w:numId w:val="8"/>
        </w:numPr>
        <w:tabs>
          <w:tab w:val="left" w:pos="1440"/>
        </w:tabs>
        <w:spacing w:after="0" w:line="240" w:lineRule="auto"/>
        <w:ind w:left="1800"/>
        <w:contextualSpacing/>
        <w:rPr>
          <w:rFonts w:ascii="Arial" w:eastAsia="Times New Roman" w:hAnsi="Arial" w:cs="Arial"/>
          <w:sz w:val="24"/>
          <w:szCs w:val="24"/>
        </w:rPr>
      </w:pPr>
      <w:r w:rsidRPr="00FC2953">
        <w:rPr>
          <w:rFonts w:ascii="Arial" w:eastAsia="Times New Roman" w:hAnsi="Arial" w:cs="Arial"/>
          <w:sz w:val="24"/>
          <w:szCs w:val="24"/>
        </w:rPr>
        <w:t xml:space="preserve">a brief narrative describing the </w:t>
      </w:r>
      <w:proofErr w:type="gramStart"/>
      <w:r w:rsidRPr="00FC2953">
        <w:rPr>
          <w:rFonts w:ascii="Arial" w:eastAsia="Times New Roman" w:hAnsi="Arial" w:cs="Arial"/>
          <w:sz w:val="24"/>
          <w:szCs w:val="24"/>
        </w:rPr>
        <w:t>division;</w:t>
      </w:r>
      <w:proofErr w:type="gramEnd"/>
    </w:p>
    <w:p w14:paraId="44B53994" w14:textId="77777777" w:rsidR="00584815" w:rsidRPr="00FC2953" w:rsidRDefault="00584815" w:rsidP="00785F80">
      <w:pPr>
        <w:tabs>
          <w:tab w:val="left" w:pos="1440"/>
        </w:tabs>
        <w:spacing w:after="0" w:line="240" w:lineRule="auto"/>
        <w:contextualSpacing/>
        <w:rPr>
          <w:rFonts w:ascii="Arial" w:eastAsia="Times New Roman" w:hAnsi="Arial" w:cs="Arial"/>
          <w:sz w:val="24"/>
          <w:szCs w:val="24"/>
        </w:rPr>
      </w:pPr>
    </w:p>
    <w:p w14:paraId="776EABAB" w14:textId="54BC8F7F" w:rsidR="00584815" w:rsidRPr="00FC2953" w:rsidRDefault="00584815" w:rsidP="00785F80">
      <w:pPr>
        <w:numPr>
          <w:ilvl w:val="0"/>
          <w:numId w:val="8"/>
        </w:numPr>
        <w:tabs>
          <w:tab w:val="left" w:pos="1440"/>
        </w:tabs>
        <w:spacing w:after="0" w:line="240" w:lineRule="auto"/>
        <w:ind w:left="1800"/>
        <w:contextualSpacing/>
        <w:rPr>
          <w:rFonts w:ascii="Arial" w:eastAsia="Times New Roman" w:hAnsi="Arial" w:cs="Arial"/>
          <w:sz w:val="24"/>
          <w:szCs w:val="24"/>
        </w:rPr>
      </w:pPr>
      <w:r w:rsidRPr="00FC2953">
        <w:rPr>
          <w:rFonts w:ascii="Arial" w:eastAsia="Times New Roman" w:hAnsi="Arial" w:cs="Arial"/>
          <w:sz w:val="24"/>
          <w:szCs w:val="24"/>
        </w:rPr>
        <w:t xml:space="preserve">a list of </w:t>
      </w:r>
      <w:r w:rsidR="0033594F">
        <w:rPr>
          <w:rFonts w:ascii="Arial" w:eastAsia="Times New Roman" w:hAnsi="Arial" w:cs="Arial"/>
          <w:sz w:val="24"/>
          <w:szCs w:val="24"/>
        </w:rPr>
        <w:t xml:space="preserve">key </w:t>
      </w:r>
      <w:r w:rsidRPr="00FC2953">
        <w:rPr>
          <w:rFonts w:ascii="Arial" w:eastAsia="Times New Roman" w:hAnsi="Arial" w:cs="Arial"/>
          <w:sz w:val="24"/>
          <w:szCs w:val="24"/>
        </w:rPr>
        <w:t>division-level personnel with their contact information; and</w:t>
      </w:r>
    </w:p>
    <w:p w14:paraId="6BBCB535" w14:textId="77777777" w:rsidR="00584815" w:rsidRPr="00FC2953" w:rsidRDefault="00584815" w:rsidP="00785F80">
      <w:pPr>
        <w:tabs>
          <w:tab w:val="left" w:pos="1440"/>
        </w:tabs>
        <w:spacing w:after="0" w:line="240" w:lineRule="auto"/>
        <w:contextualSpacing/>
        <w:rPr>
          <w:rFonts w:ascii="Arial" w:eastAsia="Times New Roman" w:hAnsi="Arial" w:cs="Arial"/>
          <w:sz w:val="24"/>
          <w:szCs w:val="24"/>
        </w:rPr>
      </w:pPr>
    </w:p>
    <w:p w14:paraId="41809649" w14:textId="77777777" w:rsidR="00584815" w:rsidRPr="00FC2953" w:rsidRDefault="00584815" w:rsidP="00785F80">
      <w:pPr>
        <w:numPr>
          <w:ilvl w:val="0"/>
          <w:numId w:val="8"/>
        </w:numPr>
        <w:tabs>
          <w:tab w:val="left" w:pos="1440"/>
        </w:tabs>
        <w:spacing w:after="0" w:line="240" w:lineRule="auto"/>
        <w:ind w:left="1800"/>
        <w:contextualSpacing/>
        <w:rPr>
          <w:rFonts w:ascii="Arial" w:eastAsia="Times New Roman" w:hAnsi="Arial" w:cs="Arial"/>
          <w:sz w:val="24"/>
          <w:szCs w:val="24"/>
        </w:rPr>
      </w:pPr>
      <w:r w:rsidRPr="00FC2953">
        <w:rPr>
          <w:rFonts w:ascii="Arial" w:eastAsia="Times New Roman" w:hAnsi="Arial" w:cs="Arial"/>
          <w:sz w:val="24"/>
          <w:szCs w:val="24"/>
        </w:rPr>
        <w:t>a list of the division’s departments and offices with links to their websites.</w:t>
      </w:r>
    </w:p>
    <w:p w14:paraId="7D1234E0" w14:textId="77777777" w:rsidR="00584815" w:rsidRPr="00FC2953" w:rsidRDefault="00584815" w:rsidP="00785F80">
      <w:pPr>
        <w:tabs>
          <w:tab w:val="left" w:pos="1440"/>
        </w:tabs>
        <w:spacing w:after="0" w:line="240" w:lineRule="auto"/>
        <w:ind w:left="1800"/>
        <w:contextualSpacing/>
        <w:rPr>
          <w:rFonts w:ascii="Arial" w:eastAsia="Times New Roman" w:hAnsi="Arial" w:cs="Arial"/>
          <w:sz w:val="24"/>
          <w:szCs w:val="24"/>
        </w:rPr>
      </w:pPr>
    </w:p>
    <w:p w14:paraId="3E8364B8" w14:textId="3F6F599A" w:rsidR="00584815" w:rsidRPr="00FC2953" w:rsidRDefault="00584815" w:rsidP="00785F80">
      <w:pPr>
        <w:tabs>
          <w:tab w:val="left" w:pos="1440"/>
        </w:tabs>
        <w:spacing w:after="0" w:line="240" w:lineRule="auto"/>
        <w:ind w:left="1440" w:hanging="720"/>
        <w:contextualSpacing/>
        <w:rPr>
          <w:rFonts w:ascii="Arial" w:eastAsia="Times New Roman" w:hAnsi="Arial" w:cs="Arial"/>
          <w:sz w:val="24"/>
          <w:szCs w:val="24"/>
        </w:rPr>
      </w:pPr>
      <w:r w:rsidRPr="00FC2953">
        <w:rPr>
          <w:rFonts w:ascii="Arial" w:eastAsia="Times New Roman" w:hAnsi="Arial" w:cs="Arial"/>
          <w:sz w:val="24"/>
          <w:szCs w:val="24"/>
        </w:rPr>
        <w:t>06.05</w:t>
      </w:r>
      <w:r w:rsidRPr="00FC2953">
        <w:rPr>
          <w:rFonts w:ascii="Arial" w:eastAsia="Times New Roman" w:hAnsi="Arial" w:cs="Arial"/>
          <w:sz w:val="24"/>
          <w:szCs w:val="24"/>
        </w:rPr>
        <w:tab/>
      </w:r>
      <w:r w:rsidRPr="00B275E7">
        <w:rPr>
          <w:rFonts w:ascii="Arial" w:eastAsia="Times New Roman" w:hAnsi="Arial" w:cs="Arial"/>
          <w:sz w:val="24"/>
          <w:szCs w:val="24"/>
        </w:rPr>
        <w:t xml:space="preserve">Official Sites of </w:t>
      </w:r>
      <w:r w:rsidR="009F45A7">
        <w:rPr>
          <w:rFonts w:ascii="Arial" w:eastAsia="Times New Roman" w:hAnsi="Arial" w:cs="Arial"/>
          <w:sz w:val="24"/>
          <w:szCs w:val="24"/>
        </w:rPr>
        <w:t>O</w:t>
      </w:r>
      <w:r w:rsidRPr="00B275E7">
        <w:rPr>
          <w:rFonts w:ascii="Arial" w:eastAsia="Times New Roman" w:hAnsi="Arial" w:cs="Arial"/>
          <w:sz w:val="24"/>
          <w:szCs w:val="24"/>
        </w:rPr>
        <w:t>ther Administrative Units</w:t>
      </w:r>
      <w:r w:rsidRPr="00FC2953">
        <w:rPr>
          <w:rFonts w:ascii="Arial" w:eastAsia="Times New Roman" w:hAnsi="Arial" w:cs="Arial"/>
          <w:sz w:val="24"/>
          <w:szCs w:val="24"/>
        </w:rPr>
        <w:t xml:space="preserve"> – All Texas State administrative departments, offices, and similar administrative units </w:t>
      </w:r>
      <w:r w:rsidR="000A5404">
        <w:rPr>
          <w:rFonts w:ascii="Arial" w:eastAsia="Times New Roman" w:hAnsi="Arial" w:cs="Arial"/>
          <w:sz w:val="24"/>
          <w:szCs w:val="24"/>
        </w:rPr>
        <w:t>wi</w:t>
      </w:r>
      <w:r w:rsidRPr="00FC2953">
        <w:rPr>
          <w:rFonts w:ascii="Arial" w:eastAsia="Times New Roman" w:hAnsi="Arial" w:cs="Arial"/>
          <w:sz w:val="24"/>
          <w:szCs w:val="24"/>
        </w:rPr>
        <w:t>ll publish and manage their official Texas State websites with</w:t>
      </w:r>
      <w:r w:rsidR="006D6810">
        <w:rPr>
          <w:rFonts w:ascii="Arial" w:eastAsia="Times New Roman" w:hAnsi="Arial" w:cs="Arial"/>
          <w:sz w:val="24"/>
          <w:szCs w:val="24"/>
        </w:rPr>
        <w:t>in the CMS</w:t>
      </w:r>
      <w:r w:rsidRPr="00FC2953">
        <w:rPr>
          <w:rFonts w:ascii="Arial" w:eastAsia="Times New Roman" w:hAnsi="Arial" w:cs="Arial"/>
          <w:sz w:val="24"/>
          <w:szCs w:val="24"/>
        </w:rPr>
        <w:t xml:space="preserve"> and adhere to all the general standards found in Section 05. Each administrative unit’s website </w:t>
      </w:r>
      <w:r w:rsidR="000A5404">
        <w:rPr>
          <w:rFonts w:ascii="Arial" w:eastAsia="Times New Roman" w:hAnsi="Arial" w:cs="Arial"/>
          <w:sz w:val="24"/>
          <w:szCs w:val="24"/>
        </w:rPr>
        <w:t>wi</w:t>
      </w:r>
      <w:r w:rsidRPr="00FC2953">
        <w:rPr>
          <w:rFonts w:ascii="Arial" w:eastAsia="Times New Roman" w:hAnsi="Arial" w:cs="Arial"/>
          <w:sz w:val="24"/>
          <w:szCs w:val="24"/>
        </w:rPr>
        <w:t xml:space="preserve">ll include </w:t>
      </w:r>
      <w:proofErr w:type="gramStart"/>
      <w:r w:rsidRPr="00FC2953">
        <w:rPr>
          <w:rFonts w:ascii="Arial" w:eastAsia="Times New Roman" w:hAnsi="Arial" w:cs="Arial"/>
          <w:sz w:val="24"/>
          <w:szCs w:val="24"/>
        </w:rPr>
        <w:t>all of</w:t>
      </w:r>
      <w:proofErr w:type="gramEnd"/>
      <w:r w:rsidRPr="00FC2953">
        <w:rPr>
          <w:rFonts w:ascii="Arial" w:eastAsia="Times New Roman" w:hAnsi="Arial" w:cs="Arial"/>
          <w:sz w:val="24"/>
          <w:szCs w:val="24"/>
        </w:rPr>
        <w:t xml:space="preserve"> the following:</w:t>
      </w:r>
    </w:p>
    <w:p w14:paraId="51BBBDAF" w14:textId="77777777" w:rsidR="00584815" w:rsidRPr="00FC2953" w:rsidRDefault="00584815" w:rsidP="00785F80">
      <w:pPr>
        <w:tabs>
          <w:tab w:val="left" w:pos="1440"/>
        </w:tabs>
        <w:spacing w:after="0" w:line="240" w:lineRule="auto"/>
        <w:ind w:left="1440" w:hanging="720"/>
        <w:contextualSpacing/>
        <w:rPr>
          <w:rFonts w:ascii="Arial" w:eastAsia="Times New Roman" w:hAnsi="Arial" w:cs="Arial"/>
          <w:sz w:val="24"/>
          <w:szCs w:val="24"/>
        </w:rPr>
      </w:pPr>
    </w:p>
    <w:p w14:paraId="12107DA7" w14:textId="22150875" w:rsidR="00584815" w:rsidRDefault="00584815" w:rsidP="00785F80">
      <w:pPr>
        <w:numPr>
          <w:ilvl w:val="0"/>
          <w:numId w:val="9"/>
        </w:numPr>
        <w:tabs>
          <w:tab w:val="left" w:pos="1440"/>
        </w:tabs>
        <w:spacing w:after="0" w:line="240" w:lineRule="auto"/>
        <w:ind w:left="1800"/>
        <w:contextualSpacing/>
        <w:rPr>
          <w:rFonts w:ascii="Arial" w:eastAsia="Times New Roman" w:hAnsi="Arial" w:cs="Arial"/>
          <w:sz w:val="24"/>
          <w:szCs w:val="24"/>
        </w:rPr>
      </w:pPr>
      <w:r w:rsidRPr="00FC2953">
        <w:rPr>
          <w:rFonts w:ascii="Arial" w:eastAsia="Times New Roman" w:hAnsi="Arial" w:cs="Arial"/>
          <w:sz w:val="24"/>
          <w:szCs w:val="24"/>
        </w:rPr>
        <w:t>contact informa</w:t>
      </w:r>
      <w:r w:rsidR="006D6810">
        <w:rPr>
          <w:rFonts w:ascii="Arial" w:eastAsia="Times New Roman" w:hAnsi="Arial" w:cs="Arial"/>
          <w:sz w:val="24"/>
          <w:szCs w:val="24"/>
        </w:rPr>
        <w:t>tion with email, telephone,</w:t>
      </w:r>
      <w:r w:rsidRPr="00FC2953">
        <w:rPr>
          <w:rFonts w:ascii="Arial" w:eastAsia="Times New Roman" w:hAnsi="Arial" w:cs="Arial"/>
          <w:sz w:val="24"/>
          <w:szCs w:val="24"/>
        </w:rPr>
        <w:t xml:space="preserve"> and mailing </w:t>
      </w:r>
      <w:proofErr w:type="gramStart"/>
      <w:r w:rsidRPr="00FC2953">
        <w:rPr>
          <w:rFonts w:ascii="Arial" w:eastAsia="Times New Roman" w:hAnsi="Arial" w:cs="Arial"/>
          <w:sz w:val="24"/>
          <w:szCs w:val="24"/>
        </w:rPr>
        <w:t>address;</w:t>
      </w:r>
      <w:proofErr w:type="gramEnd"/>
    </w:p>
    <w:p w14:paraId="1BF247B9" w14:textId="77777777" w:rsidR="0012541A" w:rsidRPr="008418EF" w:rsidRDefault="0012541A" w:rsidP="00785F80">
      <w:pPr>
        <w:tabs>
          <w:tab w:val="left" w:pos="1440"/>
        </w:tabs>
        <w:spacing w:after="0" w:line="240" w:lineRule="auto"/>
        <w:ind w:left="1800"/>
        <w:contextualSpacing/>
        <w:rPr>
          <w:rFonts w:ascii="Arial" w:eastAsia="Times New Roman" w:hAnsi="Arial" w:cs="Arial"/>
          <w:sz w:val="24"/>
          <w:szCs w:val="24"/>
        </w:rPr>
      </w:pPr>
    </w:p>
    <w:p w14:paraId="1DB12EE9" w14:textId="77777777" w:rsidR="00584815" w:rsidRPr="00FC2953" w:rsidRDefault="00584815" w:rsidP="00785F80">
      <w:pPr>
        <w:numPr>
          <w:ilvl w:val="0"/>
          <w:numId w:val="9"/>
        </w:numPr>
        <w:tabs>
          <w:tab w:val="left" w:pos="1440"/>
        </w:tabs>
        <w:spacing w:after="0" w:line="240" w:lineRule="auto"/>
        <w:ind w:left="1800"/>
        <w:contextualSpacing/>
        <w:rPr>
          <w:rFonts w:ascii="Arial" w:eastAsia="Times New Roman" w:hAnsi="Arial" w:cs="Arial"/>
          <w:sz w:val="24"/>
          <w:szCs w:val="24"/>
        </w:rPr>
      </w:pPr>
      <w:r w:rsidRPr="00FC2953">
        <w:rPr>
          <w:rFonts w:ascii="Arial" w:eastAsia="Times New Roman" w:hAnsi="Arial" w:cs="Arial"/>
          <w:sz w:val="24"/>
          <w:szCs w:val="24"/>
        </w:rPr>
        <w:t xml:space="preserve">a brief narrative describing the </w:t>
      </w:r>
      <w:proofErr w:type="gramStart"/>
      <w:r w:rsidRPr="00FC2953">
        <w:rPr>
          <w:rFonts w:ascii="Arial" w:eastAsia="Times New Roman" w:hAnsi="Arial" w:cs="Arial"/>
          <w:sz w:val="24"/>
          <w:szCs w:val="24"/>
        </w:rPr>
        <w:t>unit;</w:t>
      </w:r>
      <w:proofErr w:type="gramEnd"/>
    </w:p>
    <w:p w14:paraId="31615FCF" w14:textId="77777777" w:rsidR="00584815" w:rsidRPr="00FC2953" w:rsidRDefault="00584815" w:rsidP="00785F80">
      <w:pPr>
        <w:tabs>
          <w:tab w:val="left" w:pos="1440"/>
        </w:tabs>
        <w:spacing w:after="0" w:line="240" w:lineRule="auto"/>
        <w:contextualSpacing/>
        <w:rPr>
          <w:rFonts w:ascii="Arial" w:eastAsia="Times New Roman" w:hAnsi="Arial" w:cs="Arial"/>
          <w:sz w:val="24"/>
          <w:szCs w:val="24"/>
        </w:rPr>
      </w:pPr>
    </w:p>
    <w:p w14:paraId="7FA566C1" w14:textId="4E28A483" w:rsidR="00584815" w:rsidRPr="00FC2953" w:rsidRDefault="00584815" w:rsidP="00785F80">
      <w:pPr>
        <w:numPr>
          <w:ilvl w:val="0"/>
          <w:numId w:val="9"/>
        </w:numPr>
        <w:tabs>
          <w:tab w:val="left" w:pos="1440"/>
        </w:tabs>
        <w:spacing w:after="0" w:line="240" w:lineRule="auto"/>
        <w:ind w:left="1800"/>
        <w:contextualSpacing/>
        <w:rPr>
          <w:rFonts w:ascii="Arial" w:eastAsia="Times New Roman" w:hAnsi="Arial" w:cs="Arial"/>
          <w:sz w:val="24"/>
          <w:szCs w:val="24"/>
        </w:rPr>
      </w:pPr>
      <w:r w:rsidRPr="00FC2953">
        <w:rPr>
          <w:rFonts w:ascii="Arial" w:eastAsia="Times New Roman" w:hAnsi="Arial" w:cs="Arial"/>
          <w:sz w:val="24"/>
          <w:szCs w:val="24"/>
        </w:rPr>
        <w:t xml:space="preserve">a list of the unit’s </w:t>
      </w:r>
      <w:r w:rsidR="00C557E1">
        <w:rPr>
          <w:rFonts w:ascii="Arial" w:eastAsia="Times New Roman" w:hAnsi="Arial" w:cs="Arial"/>
          <w:sz w:val="24"/>
          <w:szCs w:val="24"/>
        </w:rPr>
        <w:t xml:space="preserve">key administrative </w:t>
      </w:r>
      <w:r w:rsidRPr="00FC2953">
        <w:rPr>
          <w:rFonts w:ascii="Arial" w:eastAsia="Times New Roman" w:hAnsi="Arial" w:cs="Arial"/>
          <w:sz w:val="24"/>
          <w:szCs w:val="24"/>
        </w:rPr>
        <w:t>personnel with their contact information; and</w:t>
      </w:r>
    </w:p>
    <w:p w14:paraId="07640329" w14:textId="77777777" w:rsidR="00584815" w:rsidRPr="00FC2953" w:rsidRDefault="00584815" w:rsidP="00785F80">
      <w:pPr>
        <w:tabs>
          <w:tab w:val="left" w:pos="1440"/>
        </w:tabs>
        <w:spacing w:after="0" w:line="240" w:lineRule="auto"/>
        <w:contextualSpacing/>
        <w:rPr>
          <w:rFonts w:ascii="Arial" w:eastAsia="Times New Roman" w:hAnsi="Arial" w:cs="Arial"/>
          <w:sz w:val="24"/>
          <w:szCs w:val="24"/>
        </w:rPr>
      </w:pPr>
    </w:p>
    <w:p w14:paraId="22D9F7EA" w14:textId="77777777" w:rsidR="00584815" w:rsidRPr="00FC2953" w:rsidRDefault="00584815" w:rsidP="00785F80">
      <w:pPr>
        <w:numPr>
          <w:ilvl w:val="0"/>
          <w:numId w:val="9"/>
        </w:numPr>
        <w:tabs>
          <w:tab w:val="left" w:pos="1440"/>
        </w:tabs>
        <w:spacing w:after="0" w:line="240" w:lineRule="auto"/>
        <w:ind w:left="1800"/>
        <w:contextualSpacing/>
        <w:rPr>
          <w:rFonts w:ascii="Arial" w:eastAsia="Times New Roman" w:hAnsi="Arial" w:cs="Arial"/>
          <w:sz w:val="24"/>
          <w:szCs w:val="24"/>
        </w:rPr>
      </w:pPr>
      <w:r w:rsidRPr="00FC2953">
        <w:rPr>
          <w:rFonts w:ascii="Arial" w:eastAsia="Times New Roman" w:hAnsi="Arial" w:cs="Arial"/>
          <w:sz w:val="24"/>
          <w:szCs w:val="24"/>
        </w:rPr>
        <w:t>a comprehensive description of the services provided by the unit.</w:t>
      </w:r>
    </w:p>
    <w:p w14:paraId="1F089271" w14:textId="77777777" w:rsidR="00584815" w:rsidRPr="00FC2953" w:rsidRDefault="00584815" w:rsidP="00785F80">
      <w:pPr>
        <w:tabs>
          <w:tab w:val="left" w:pos="1440"/>
        </w:tabs>
        <w:spacing w:after="0" w:line="240" w:lineRule="auto"/>
        <w:ind w:left="1440" w:hanging="720"/>
        <w:rPr>
          <w:rFonts w:ascii="Arial" w:eastAsia="Times New Roman" w:hAnsi="Arial" w:cs="Arial"/>
          <w:sz w:val="24"/>
          <w:szCs w:val="24"/>
        </w:rPr>
      </w:pPr>
    </w:p>
    <w:p w14:paraId="26E6C900" w14:textId="2A9E3C0E" w:rsidR="00584815" w:rsidRPr="00FC2953" w:rsidRDefault="00584815" w:rsidP="00C9491F">
      <w:pPr>
        <w:tabs>
          <w:tab w:val="left" w:pos="1440"/>
        </w:tabs>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06.06</w:t>
      </w:r>
      <w:r w:rsidRPr="00FC2953">
        <w:rPr>
          <w:rFonts w:ascii="Arial" w:eastAsia="Times New Roman" w:hAnsi="Arial" w:cs="Arial"/>
          <w:sz w:val="24"/>
          <w:szCs w:val="24"/>
        </w:rPr>
        <w:tab/>
      </w:r>
      <w:r w:rsidRPr="007128DB">
        <w:rPr>
          <w:rFonts w:ascii="Arial" w:eastAsia="Times New Roman" w:hAnsi="Arial" w:cs="Arial"/>
          <w:sz w:val="24"/>
          <w:szCs w:val="24"/>
        </w:rPr>
        <w:t xml:space="preserve">Instructional, Research, and Service Sites of Faculty </w:t>
      </w:r>
      <w:r w:rsidRPr="00FC2953">
        <w:rPr>
          <w:rFonts w:ascii="Arial" w:eastAsia="Times New Roman" w:hAnsi="Arial" w:cs="Arial"/>
          <w:sz w:val="24"/>
          <w:szCs w:val="24"/>
        </w:rPr>
        <w:t xml:space="preserve">– Webpages that represent or embody the academic freedom of faculty in fulfillment of their instructional, research, and service responsibilities are exempt from the </w:t>
      </w:r>
      <w:hyperlink r:id="rId36" w:history="1">
        <w:r w:rsidR="00B61E6C" w:rsidRPr="00FC2953">
          <w:rPr>
            <w:rStyle w:val="Hyperlink"/>
            <w:rFonts w:ascii="Arial" w:eastAsia="Times New Roman" w:hAnsi="Arial" w:cs="Arial"/>
            <w:sz w:val="24"/>
            <w:szCs w:val="24"/>
          </w:rPr>
          <w:t>Editorial Style Guide</w:t>
        </w:r>
      </w:hyperlink>
      <w:r w:rsidRPr="00FC2953">
        <w:rPr>
          <w:rFonts w:ascii="Arial" w:eastAsia="Times New Roman" w:hAnsi="Arial" w:cs="Arial"/>
          <w:sz w:val="24"/>
          <w:szCs w:val="24"/>
        </w:rPr>
        <w:t xml:space="preserve"> published by University Marketing (see Section 05.01). Faculty are nonetheless encouraged to follow the guides to the extent they add value in meeting their instructional, research, or service objectives. All such sites </w:t>
      </w:r>
      <w:r w:rsidR="000A5404">
        <w:rPr>
          <w:rFonts w:ascii="Arial" w:eastAsia="Times New Roman" w:hAnsi="Arial" w:cs="Arial"/>
          <w:sz w:val="24"/>
          <w:szCs w:val="24"/>
        </w:rPr>
        <w:t>wi</w:t>
      </w:r>
      <w:r w:rsidRPr="00FC2953">
        <w:rPr>
          <w:rFonts w:ascii="Arial" w:eastAsia="Times New Roman" w:hAnsi="Arial" w:cs="Arial"/>
          <w:sz w:val="24"/>
          <w:szCs w:val="24"/>
        </w:rPr>
        <w:t xml:space="preserve">ll respect Texas State’s trademark rights relative to the use of its </w:t>
      </w:r>
      <w:hyperlink r:id="rId37" w:history="1">
        <w:r w:rsidRPr="00F308CD">
          <w:rPr>
            <w:rStyle w:val="Hyperlink"/>
            <w:rFonts w:ascii="Arial" w:eastAsia="Times New Roman" w:hAnsi="Arial" w:cs="Arial"/>
            <w:sz w:val="24"/>
            <w:szCs w:val="24"/>
          </w:rPr>
          <w:t>service marks (logos) and taglines</w:t>
        </w:r>
      </w:hyperlink>
      <w:r w:rsidRPr="00FC2953">
        <w:rPr>
          <w:rFonts w:ascii="Arial" w:eastAsia="Times New Roman" w:hAnsi="Arial" w:cs="Arial"/>
          <w:sz w:val="24"/>
          <w:szCs w:val="24"/>
        </w:rPr>
        <w:t xml:space="preserve">. All such sites </w:t>
      </w:r>
      <w:r w:rsidR="000A5404">
        <w:rPr>
          <w:rFonts w:ascii="Arial" w:eastAsia="Times New Roman" w:hAnsi="Arial" w:cs="Arial"/>
          <w:sz w:val="24"/>
          <w:szCs w:val="24"/>
        </w:rPr>
        <w:t>wi</w:t>
      </w:r>
      <w:r w:rsidRPr="00FC2953">
        <w:rPr>
          <w:rFonts w:ascii="Arial" w:eastAsia="Times New Roman" w:hAnsi="Arial" w:cs="Arial"/>
          <w:sz w:val="24"/>
          <w:szCs w:val="24"/>
        </w:rPr>
        <w:t>ll also comply with the accessibility and copyright provision</w:t>
      </w:r>
      <w:r w:rsidR="008C397C">
        <w:rPr>
          <w:rFonts w:ascii="Arial" w:eastAsia="Times New Roman" w:hAnsi="Arial" w:cs="Arial"/>
          <w:sz w:val="24"/>
          <w:szCs w:val="24"/>
        </w:rPr>
        <w:t>s of this policy, Sections 05.03 and 05.04 respectively, unless an exem</w:t>
      </w:r>
      <w:r w:rsidRPr="00FC2953">
        <w:rPr>
          <w:rFonts w:ascii="Arial" w:eastAsia="Times New Roman" w:hAnsi="Arial" w:cs="Arial"/>
          <w:sz w:val="24"/>
          <w:szCs w:val="24"/>
        </w:rPr>
        <w:t>ption is granted as described in Sectio</w:t>
      </w:r>
      <w:r w:rsidR="00376159" w:rsidRPr="00FC2953">
        <w:rPr>
          <w:rFonts w:ascii="Arial" w:eastAsia="Times New Roman" w:hAnsi="Arial" w:cs="Arial"/>
          <w:sz w:val="24"/>
          <w:szCs w:val="24"/>
        </w:rPr>
        <w:t>n 08. In keeping with the above-</w:t>
      </w:r>
      <w:r w:rsidRPr="00FC2953">
        <w:rPr>
          <w:rFonts w:ascii="Arial" w:eastAsia="Times New Roman" w:hAnsi="Arial" w:cs="Arial"/>
          <w:sz w:val="24"/>
          <w:szCs w:val="24"/>
        </w:rPr>
        <w:t xml:space="preserve">described </w:t>
      </w:r>
      <w:r w:rsidRPr="00FC2953">
        <w:rPr>
          <w:rFonts w:ascii="Arial" w:eastAsia="Times New Roman" w:hAnsi="Arial" w:cs="Arial"/>
          <w:sz w:val="24"/>
          <w:szCs w:val="24"/>
        </w:rPr>
        <w:lastRenderedPageBreak/>
        <w:t xml:space="preserve">exemption, most such sites </w:t>
      </w:r>
      <w:r w:rsidR="0033594F">
        <w:rPr>
          <w:rFonts w:ascii="Arial" w:eastAsia="Times New Roman" w:hAnsi="Arial" w:cs="Arial"/>
          <w:sz w:val="24"/>
          <w:szCs w:val="24"/>
        </w:rPr>
        <w:t>will be</w:t>
      </w:r>
      <w:r w:rsidRPr="00FC2953">
        <w:rPr>
          <w:rFonts w:ascii="Arial" w:eastAsia="Times New Roman" w:hAnsi="Arial" w:cs="Arial"/>
          <w:sz w:val="24"/>
          <w:szCs w:val="24"/>
        </w:rPr>
        <w:t xml:space="preserve"> published and managed outside </w:t>
      </w:r>
      <w:r w:rsidR="006D6810">
        <w:rPr>
          <w:rFonts w:ascii="Arial" w:eastAsia="Times New Roman" w:hAnsi="Arial" w:cs="Arial"/>
          <w:sz w:val="24"/>
          <w:szCs w:val="24"/>
        </w:rPr>
        <w:t>of the CMS</w:t>
      </w:r>
      <w:r w:rsidRPr="00FC2953">
        <w:rPr>
          <w:rFonts w:ascii="Arial" w:eastAsia="Times New Roman" w:hAnsi="Arial" w:cs="Arial"/>
          <w:sz w:val="24"/>
          <w:szCs w:val="24"/>
        </w:rPr>
        <w:t>.</w:t>
      </w:r>
    </w:p>
    <w:p w14:paraId="7EB9D791" w14:textId="77777777" w:rsidR="00584815" w:rsidRPr="00FC2953" w:rsidRDefault="00584815" w:rsidP="00785F80">
      <w:pPr>
        <w:tabs>
          <w:tab w:val="left" w:pos="1440"/>
        </w:tabs>
        <w:spacing w:after="0" w:line="240" w:lineRule="auto"/>
        <w:ind w:left="1440" w:hanging="720"/>
        <w:rPr>
          <w:rFonts w:ascii="Arial" w:eastAsia="Times New Roman" w:hAnsi="Arial" w:cs="Arial"/>
          <w:sz w:val="24"/>
          <w:szCs w:val="24"/>
        </w:rPr>
      </w:pPr>
    </w:p>
    <w:p w14:paraId="3A8FDC53" w14:textId="5E135611" w:rsidR="00584815" w:rsidRPr="00FC2953" w:rsidRDefault="00584815" w:rsidP="00785F80">
      <w:pPr>
        <w:tabs>
          <w:tab w:val="left" w:pos="1440"/>
        </w:tabs>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06.07</w:t>
      </w:r>
      <w:r w:rsidRPr="00FC2953">
        <w:rPr>
          <w:rFonts w:ascii="Arial" w:eastAsia="Times New Roman" w:hAnsi="Arial" w:cs="Arial"/>
          <w:sz w:val="24"/>
          <w:szCs w:val="24"/>
        </w:rPr>
        <w:tab/>
      </w:r>
      <w:r w:rsidRPr="007128DB">
        <w:rPr>
          <w:rFonts w:ascii="Arial" w:eastAsia="Times New Roman" w:hAnsi="Arial" w:cs="Arial"/>
          <w:sz w:val="24"/>
          <w:szCs w:val="24"/>
        </w:rPr>
        <w:t>Personal Sites</w:t>
      </w:r>
      <w:r w:rsidRPr="00FC2953">
        <w:rPr>
          <w:rFonts w:ascii="Arial" w:eastAsia="Times New Roman" w:hAnsi="Arial" w:cs="Arial"/>
          <w:sz w:val="24"/>
          <w:szCs w:val="24"/>
        </w:rPr>
        <w:t xml:space="preserve"> – Texas State recognizes that personal publication on the </w:t>
      </w:r>
      <w:r w:rsidR="000079B5">
        <w:rPr>
          <w:rFonts w:ascii="Arial" w:eastAsia="Times New Roman" w:hAnsi="Arial" w:cs="Arial"/>
          <w:sz w:val="24"/>
          <w:szCs w:val="24"/>
        </w:rPr>
        <w:t>i</w:t>
      </w:r>
      <w:r w:rsidRPr="00FC2953">
        <w:rPr>
          <w:rFonts w:ascii="Arial" w:eastAsia="Times New Roman" w:hAnsi="Arial" w:cs="Arial"/>
          <w:sz w:val="24"/>
          <w:szCs w:val="24"/>
        </w:rPr>
        <w:t xml:space="preserve">nternet may contribute to the achievement of Texas State’s teaching, research, and service mission. Thus, Texas State provides students, faculty, and staff with a limited </w:t>
      </w:r>
      <w:proofErr w:type="gramStart"/>
      <w:r w:rsidRPr="00FC2953">
        <w:rPr>
          <w:rFonts w:ascii="Arial" w:eastAsia="Times New Roman" w:hAnsi="Arial" w:cs="Arial"/>
          <w:sz w:val="24"/>
          <w:szCs w:val="24"/>
        </w:rPr>
        <w:t>amount</w:t>
      </w:r>
      <w:proofErr w:type="gramEnd"/>
      <w:r w:rsidRPr="00FC2953">
        <w:rPr>
          <w:rFonts w:ascii="Arial" w:eastAsia="Times New Roman" w:hAnsi="Arial" w:cs="Arial"/>
          <w:sz w:val="24"/>
          <w:szCs w:val="24"/>
        </w:rPr>
        <w:t xml:space="preserve"> of </w:t>
      </w:r>
      <w:r w:rsidR="00817909">
        <w:rPr>
          <w:rFonts w:ascii="Arial" w:eastAsia="Times New Roman" w:hAnsi="Arial" w:cs="Arial"/>
          <w:sz w:val="24"/>
          <w:szCs w:val="24"/>
        </w:rPr>
        <w:t xml:space="preserve">resources </w:t>
      </w:r>
      <w:r w:rsidRPr="00FC2953">
        <w:rPr>
          <w:rFonts w:ascii="Arial" w:eastAsia="Times New Roman" w:hAnsi="Arial" w:cs="Arial"/>
          <w:sz w:val="24"/>
          <w:szCs w:val="24"/>
        </w:rPr>
        <w:t>with which to develop their own personal websites.</w:t>
      </w:r>
    </w:p>
    <w:p w14:paraId="3C041F5D" w14:textId="77777777" w:rsidR="00584815" w:rsidRPr="00FC2953" w:rsidRDefault="00584815" w:rsidP="00785F80">
      <w:pPr>
        <w:tabs>
          <w:tab w:val="left" w:pos="1440"/>
        </w:tabs>
        <w:spacing w:after="0" w:line="240" w:lineRule="auto"/>
        <w:ind w:left="1440" w:hanging="720"/>
        <w:rPr>
          <w:rFonts w:ascii="Arial" w:eastAsia="Times New Roman" w:hAnsi="Arial" w:cs="Arial"/>
          <w:sz w:val="24"/>
          <w:szCs w:val="24"/>
        </w:rPr>
      </w:pPr>
    </w:p>
    <w:p w14:paraId="05340A01" w14:textId="77777777" w:rsidR="00584815" w:rsidRPr="00FC2953" w:rsidRDefault="00584815" w:rsidP="00785F80">
      <w:pPr>
        <w:tabs>
          <w:tab w:val="left" w:pos="1440"/>
        </w:tabs>
        <w:spacing w:after="0" w:line="240" w:lineRule="auto"/>
        <w:ind w:left="1440"/>
        <w:rPr>
          <w:rFonts w:ascii="Arial" w:eastAsia="Times New Roman" w:hAnsi="Arial" w:cs="Arial"/>
          <w:sz w:val="24"/>
          <w:szCs w:val="24"/>
        </w:rPr>
      </w:pPr>
      <w:r w:rsidRPr="00FC2953">
        <w:rPr>
          <w:rFonts w:ascii="Arial" w:eastAsia="Times New Roman" w:hAnsi="Arial" w:cs="Arial"/>
          <w:sz w:val="24"/>
          <w:szCs w:val="24"/>
        </w:rPr>
        <w:t xml:space="preserve">Personal websites are generally associated with the individual owner’s Texas State NetID. The site owner, as determined by the associated NetID, is solely responsible for the site’s content, including all views and opinions expressed on the site and the content’s accuracy, timeliness, and appropriateness. </w:t>
      </w:r>
    </w:p>
    <w:p w14:paraId="38708C53" w14:textId="77777777" w:rsidR="00584815" w:rsidRPr="00FC2953" w:rsidRDefault="00584815" w:rsidP="00785F80">
      <w:pPr>
        <w:tabs>
          <w:tab w:val="left" w:pos="1440"/>
        </w:tabs>
        <w:spacing w:after="0" w:line="240" w:lineRule="auto"/>
        <w:ind w:left="1440" w:hanging="720"/>
        <w:rPr>
          <w:rFonts w:ascii="Arial" w:eastAsia="Times New Roman" w:hAnsi="Arial" w:cs="Arial"/>
          <w:sz w:val="24"/>
          <w:szCs w:val="24"/>
        </w:rPr>
      </w:pPr>
    </w:p>
    <w:p w14:paraId="50C41C53" w14:textId="388317AA" w:rsidR="00584815" w:rsidRPr="00FC2953" w:rsidRDefault="00584815" w:rsidP="00785F80">
      <w:pPr>
        <w:tabs>
          <w:tab w:val="left" w:pos="1440"/>
        </w:tabs>
        <w:spacing w:after="0" w:line="240" w:lineRule="auto"/>
        <w:ind w:left="1440"/>
        <w:rPr>
          <w:rFonts w:ascii="Arial" w:eastAsia="Times New Roman" w:hAnsi="Arial" w:cs="Arial"/>
          <w:sz w:val="24"/>
          <w:szCs w:val="24"/>
        </w:rPr>
      </w:pPr>
      <w:r w:rsidRPr="00FC2953">
        <w:rPr>
          <w:rFonts w:ascii="Arial" w:eastAsia="Times New Roman" w:hAnsi="Arial" w:cs="Arial"/>
          <w:sz w:val="24"/>
          <w:szCs w:val="24"/>
        </w:rPr>
        <w:t>Personal websites that are hosted on Texas State-owned servers</w:t>
      </w:r>
      <w:r w:rsidR="00817909">
        <w:rPr>
          <w:rFonts w:ascii="Arial" w:eastAsia="Times New Roman" w:hAnsi="Arial" w:cs="Arial"/>
          <w:sz w:val="24"/>
          <w:szCs w:val="24"/>
        </w:rPr>
        <w:t xml:space="preserve"> or within a web hosting service contracted by Texas State</w:t>
      </w:r>
      <w:r w:rsidRPr="00FC2953">
        <w:rPr>
          <w:rFonts w:ascii="Arial" w:eastAsia="Times New Roman" w:hAnsi="Arial" w:cs="Arial"/>
          <w:sz w:val="24"/>
          <w:szCs w:val="24"/>
        </w:rPr>
        <w:t xml:space="preserve"> and supported by the Texas State network must adhere to the provisions of </w:t>
      </w:r>
      <w:hyperlink r:id="rId38" w:history="1">
        <w:r w:rsidRPr="00FC2953">
          <w:rPr>
            <w:rFonts w:ascii="Arial" w:eastAsia="Times New Roman" w:hAnsi="Arial" w:cs="Arial"/>
            <w:color w:val="0000FF"/>
            <w:sz w:val="24"/>
            <w:szCs w:val="24"/>
            <w:u w:val="single"/>
          </w:rPr>
          <w:t>UPPS No. 04.01.07</w:t>
        </w:r>
      </w:hyperlink>
      <w:r w:rsidRPr="00FC2953">
        <w:rPr>
          <w:rFonts w:ascii="Arial" w:eastAsia="Times New Roman" w:hAnsi="Arial" w:cs="Arial"/>
          <w:sz w:val="24"/>
          <w:szCs w:val="24"/>
        </w:rPr>
        <w:t>, Appropriate Use of Information Resources, and must comply with the copyright p</w:t>
      </w:r>
      <w:r w:rsidR="008C397C">
        <w:rPr>
          <w:rFonts w:ascii="Arial" w:eastAsia="Times New Roman" w:hAnsi="Arial" w:cs="Arial"/>
          <w:sz w:val="24"/>
          <w:szCs w:val="24"/>
        </w:rPr>
        <w:t>rovisions found in Section 05.04</w:t>
      </w:r>
      <w:r w:rsidRPr="00FC2953">
        <w:rPr>
          <w:rFonts w:ascii="Arial" w:eastAsia="Times New Roman" w:hAnsi="Arial" w:cs="Arial"/>
          <w:sz w:val="24"/>
          <w:szCs w:val="24"/>
        </w:rPr>
        <w:t xml:space="preserve">. </w:t>
      </w:r>
      <w:proofErr w:type="gramStart"/>
      <w:r w:rsidRPr="00FC2953">
        <w:rPr>
          <w:rFonts w:ascii="Arial" w:eastAsia="Times New Roman" w:hAnsi="Arial" w:cs="Arial"/>
          <w:sz w:val="24"/>
          <w:szCs w:val="24"/>
        </w:rPr>
        <w:t>With the exception of</w:t>
      </w:r>
      <w:proofErr w:type="gramEnd"/>
      <w:r w:rsidRPr="00FC2953">
        <w:rPr>
          <w:rFonts w:ascii="Arial" w:eastAsia="Times New Roman" w:hAnsi="Arial" w:cs="Arial"/>
          <w:sz w:val="24"/>
          <w:szCs w:val="24"/>
        </w:rPr>
        <w:t xml:space="preserve"> the faculty sites described in Section 06.06, personal websites are encouraged, but not required, to satisfy the accessibi</w:t>
      </w:r>
      <w:r w:rsidR="008C397C">
        <w:rPr>
          <w:rFonts w:ascii="Arial" w:eastAsia="Times New Roman" w:hAnsi="Arial" w:cs="Arial"/>
          <w:sz w:val="24"/>
          <w:szCs w:val="24"/>
        </w:rPr>
        <w:t>lity provisions in Section 05.03</w:t>
      </w:r>
      <w:r w:rsidRPr="00FC2953">
        <w:rPr>
          <w:rFonts w:ascii="Arial" w:eastAsia="Times New Roman" w:hAnsi="Arial" w:cs="Arial"/>
          <w:sz w:val="24"/>
          <w:szCs w:val="24"/>
        </w:rPr>
        <w:t>.</w:t>
      </w:r>
    </w:p>
    <w:p w14:paraId="0E7F83A2" w14:textId="77777777" w:rsidR="00584815" w:rsidRPr="00FC2953" w:rsidRDefault="00584815" w:rsidP="00785F80">
      <w:pPr>
        <w:tabs>
          <w:tab w:val="left" w:pos="1440"/>
        </w:tabs>
        <w:spacing w:after="0" w:line="240" w:lineRule="auto"/>
        <w:ind w:left="1440" w:hanging="720"/>
        <w:rPr>
          <w:rFonts w:ascii="Arial" w:eastAsia="Times New Roman" w:hAnsi="Arial" w:cs="Arial"/>
          <w:sz w:val="24"/>
          <w:szCs w:val="24"/>
        </w:rPr>
      </w:pPr>
    </w:p>
    <w:p w14:paraId="4CE98B68" w14:textId="57DB17CF" w:rsidR="000F1F26" w:rsidRPr="00FC2953" w:rsidRDefault="00584815" w:rsidP="00785F80">
      <w:pPr>
        <w:tabs>
          <w:tab w:val="left" w:pos="1440"/>
        </w:tabs>
        <w:spacing w:after="0" w:line="240" w:lineRule="auto"/>
        <w:ind w:left="1440"/>
        <w:rPr>
          <w:rFonts w:ascii="Arial" w:eastAsia="Times New Roman" w:hAnsi="Arial" w:cs="Arial"/>
          <w:sz w:val="24"/>
          <w:szCs w:val="24"/>
        </w:rPr>
      </w:pPr>
      <w:r w:rsidRPr="00FC2953">
        <w:rPr>
          <w:rFonts w:ascii="Arial" w:eastAsia="Times New Roman" w:hAnsi="Arial" w:cs="Arial"/>
          <w:sz w:val="24"/>
          <w:szCs w:val="24"/>
        </w:rPr>
        <w:t xml:space="preserve">Visitors to Texas State websites must be able to clearly distinguish between official Texas State content and the content found in personal websites. Personal websites may not use the branding, graphics, and design constructs described in Section 05.01, or any facsimile thereof, without prior authorization from University Marketing. Similarly, personal websites </w:t>
      </w:r>
      <w:r w:rsidR="000A5404">
        <w:rPr>
          <w:rFonts w:ascii="Arial" w:eastAsia="Times New Roman" w:hAnsi="Arial" w:cs="Arial"/>
          <w:sz w:val="24"/>
          <w:szCs w:val="24"/>
        </w:rPr>
        <w:t>wi</w:t>
      </w:r>
      <w:r w:rsidRPr="00FC2953">
        <w:rPr>
          <w:rFonts w:ascii="Arial" w:eastAsia="Times New Roman" w:hAnsi="Arial" w:cs="Arial"/>
          <w:sz w:val="24"/>
          <w:szCs w:val="24"/>
        </w:rPr>
        <w:t xml:space="preserve">ll not be published or managed within </w:t>
      </w:r>
      <w:r w:rsidR="0003611C">
        <w:rPr>
          <w:rFonts w:ascii="Arial" w:eastAsia="Times New Roman" w:hAnsi="Arial" w:cs="Arial"/>
          <w:sz w:val="24"/>
          <w:szCs w:val="24"/>
        </w:rPr>
        <w:t>the CMS</w:t>
      </w:r>
      <w:r w:rsidRPr="00FC2953">
        <w:rPr>
          <w:rFonts w:ascii="Arial" w:eastAsia="Times New Roman" w:hAnsi="Arial" w:cs="Arial"/>
          <w:sz w:val="24"/>
          <w:szCs w:val="24"/>
        </w:rPr>
        <w:t xml:space="preserve">. Owners of personal websites </w:t>
      </w:r>
      <w:r w:rsidR="000A5404">
        <w:rPr>
          <w:rFonts w:ascii="Arial" w:eastAsia="Times New Roman" w:hAnsi="Arial" w:cs="Arial"/>
          <w:sz w:val="24"/>
          <w:szCs w:val="24"/>
        </w:rPr>
        <w:t>wi</w:t>
      </w:r>
      <w:r w:rsidRPr="00FC2953">
        <w:rPr>
          <w:rFonts w:ascii="Arial" w:eastAsia="Times New Roman" w:hAnsi="Arial" w:cs="Arial"/>
          <w:sz w:val="24"/>
          <w:szCs w:val="24"/>
        </w:rPr>
        <w:t xml:space="preserve">ll </w:t>
      </w:r>
      <w:r w:rsidR="000F1F26" w:rsidRPr="00FC2953">
        <w:rPr>
          <w:rFonts w:ascii="Arial" w:eastAsia="Times New Roman" w:hAnsi="Arial" w:cs="Arial"/>
          <w:sz w:val="24"/>
          <w:szCs w:val="24"/>
        </w:rPr>
        <w:t xml:space="preserve">display a link to the </w:t>
      </w:r>
      <w:hyperlink r:id="rId39" w:history="1">
        <w:r w:rsidR="000F1F26" w:rsidRPr="00FC2953">
          <w:rPr>
            <w:rStyle w:val="Hyperlink"/>
            <w:rFonts w:ascii="Arial" w:eastAsia="Times New Roman" w:hAnsi="Arial" w:cs="Arial"/>
            <w:sz w:val="24"/>
            <w:szCs w:val="24"/>
          </w:rPr>
          <w:t>Tex</w:t>
        </w:r>
        <w:r w:rsidR="00376159" w:rsidRPr="00FC2953">
          <w:rPr>
            <w:rStyle w:val="Hyperlink"/>
            <w:rFonts w:ascii="Arial" w:eastAsia="Times New Roman" w:hAnsi="Arial" w:cs="Arial"/>
            <w:sz w:val="24"/>
            <w:szCs w:val="24"/>
          </w:rPr>
          <w:t xml:space="preserve">as State </w:t>
        </w:r>
        <w:r w:rsidR="009F45A7">
          <w:rPr>
            <w:rStyle w:val="Hyperlink"/>
            <w:rFonts w:ascii="Arial" w:eastAsia="Times New Roman" w:hAnsi="Arial" w:cs="Arial"/>
            <w:sz w:val="24"/>
            <w:szCs w:val="24"/>
          </w:rPr>
          <w:t>o</w:t>
        </w:r>
        <w:r w:rsidR="00376159" w:rsidRPr="00FC2953">
          <w:rPr>
            <w:rStyle w:val="Hyperlink"/>
            <w:rFonts w:ascii="Arial" w:eastAsia="Times New Roman" w:hAnsi="Arial" w:cs="Arial"/>
            <w:sz w:val="24"/>
            <w:szCs w:val="24"/>
          </w:rPr>
          <w:t xml:space="preserve">fficial </w:t>
        </w:r>
        <w:r w:rsidR="009F45A7">
          <w:rPr>
            <w:rStyle w:val="Hyperlink"/>
            <w:rFonts w:ascii="Arial" w:eastAsia="Times New Roman" w:hAnsi="Arial" w:cs="Arial"/>
            <w:sz w:val="24"/>
            <w:szCs w:val="24"/>
          </w:rPr>
          <w:t>d</w:t>
        </w:r>
        <w:r w:rsidR="00376159" w:rsidRPr="00FC2953">
          <w:rPr>
            <w:rStyle w:val="Hyperlink"/>
            <w:rFonts w:ascii="Arial" w:eastAsia="Times New Roman" w:hAnsi="Arial" w:cs="Arial"/>
            <w:sz w:val="24"/>
            <w:szCs w:val="24"/>
          </w:rPr>
          <w:t>isclaimer</w:t>
        </w:r>
      </w:hyperlink>
      <w:r w:rsidR="00591483" w:rsidRPr="00FC2953">
        <w:rPr>
          <w:rFonts w:ascii="Arial" w:eastAsia="Times New Roman" w:hAnsi="Arial" w:cs="Arial"/>
          <w:sz w:val="24"/>
          <w:szCs w:val="24"/>
        </w:rPr>
        <w:t>.</w:t>
      </w:r>
    </w:p>
    <w:p w14:paraId="3695FF68" w14:textId="77777777" w:rsidR="00584815" w:rsidRPr="00FC2953" w:rsidRDefault="00584815" w:rsidP="00785F80">
      <w:pPr>
        <w:spacing w:after="0" w:line="240" w:lineRule="auto"/>
        <w:ind w:left="1440" w:hanging="720"/>
        <w:rPr>
          <w:rFonts w:ascii="Arial" w:eastAsia="Times New Roman" w:hAnsi="Arial" w:cs="Arial"/>
          <w:sz w:val="24"/>
          <w:szCs w:val="24"/>
        </w:rPr>
      </w:pPr>
    </w:p>
    <w:p w14:paraId="2D0E6D55" w14:textId="7F9AE7F5" w:rsidR="009F45A7" w:rsidRDefault="00584815" w:rsidP="00793168">
      <w:pPr>
        <w:tabs>
          <w:tab w:val="left" w:pos="1440"/>
        </w:tabs>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06.08</w:t>
      </w:r>
      <w:r w:rsidRPr="00FC2953">
        <w:rPr>
          <w:rFonts w:ascii="Arial" w:eastAsia="Times New Roman" w:hAnsi="Arial" w:cs="Arial"/>
          <w:sz w:val="24"/>
          <w:szCs w:val="24"/>
        </w:rPr>
        <w:tab/>
      </w:r>
      <w:r w:rsidRPr="00B275E7">
        <w:rPr>
          <w:rFonts w:ascii="Arial" w:eastAsia="Times New Roman" w:hAnsi="Arial" w:cs="Arial"/>
          <w:sz w:val="24"/>
          <w:szCs w:val="24"/>
        </w:rPr>
        <w:t xml:space="preserve">Organization Sites </w:t>
      </w:r>
      <w:r w:rsidRPr="00FC2953">
        <w:rPr>
          <w:rFonts w:ascii="Arial" w:eastAsia="Times New Roman" w:hAnsi="Arial" w:cs="Arial"/>
          <w:sz w:val="24"/>
          <w:szCs w:val="24"/>
        </w:rPr>
        <w:t xml:space="preserve">– Chartered student organizations are permitted, but not required, to use </w:t>
      </w:r>
      <w:r w:rsidR="006D6810">
        <w:rPr>
          <w:rFonts w:ascii="Arial" w:eastAsia="Times New Roman" w:hAnsi="Arial" w:cs="Arial"/>
          <w:sz w:val="24"/>
          <w:szCs w:val="24"/>
        </w:rPr>
        <w:t>the CMS</w:t>
      </w:r>
      <w:r w:rsidR="0003611C" w:rsidRPr="00FC2953">
        <w:rPr>
          <w:rFonts w:ascii="Arial" w:eastAsia="Times New Roman" w:hAnsi="Arial" w:cs="Arial"/>
          <w:sz w:val="24"/>
          <w:szCs w:val="24"/>
        </w:rPr>
        <w:t xml:space="preserve"> </w:t>
      </w:r>
      <w:r w:rsidRPr="00FC2953">
        <w:rPr>
          <w:rFonts w:ascii="Arial" w:eastAsia="Times New Roman" w:hAnsi="Arial" w:cs="Arial"/>
          <w:sz w:val="24"/>
          <w:szCs w:val="24"/>
        </w:rPr>
        <w:t xml:space="preserve">to publish and manage their official Texas State sites. If using </w:t>
      </w:r>
      <w:r w:rsidR="0003611C">
        <w:rPr>
          <w:rFonts w:ascii="Arial" w:eastAsia="Times New Roman" w:hAnsi="Arial" w:cs="Arial"/>
          <w:sz w:val="24"/>
          <w:szCs w:val="24"/>
        </w:rPr>
        <w:t>the CMS</w:t>
      </w:r>
      <w:r w:rsidRPr="00FC2953">
        <w:rPr>
          <w:rFonts w:ascii="Arial" w:eastAsia="Times New Roman" w:hAnsi="Arial" w:cs="Arial"/>
          <w:sz w:val="24"/>
          <w:szCs w:val="24"/>
        </w:rPr>
        <w:t xml:space="preserve">, chartered student organizations are required to follow the </w:t>
      </w:r>
      <w:r w:rsidR="003A2848">
        <w:rPr>
          <w:rFonts w:ascii="Arial" w:eastAsia="Times New Roman" w:hAnsi="Arial" w:cs="Arial"/>
          <w:sz w:val="24"/>
          <w:szCs w:val="24"/>
        </w:rPr>
        <w:t>brand standards</w:t>
      </w:r>
      <w:r w:rsidRPr="00FC2953">
        <w:rPr>
          <w:rFonts w:ascii="Arial" w:eastAsia="Times New Roman" w:hAnsi="Arial" w:cs="Arial"/>
          <w:sz w:val="24"/>
          <w:szCs w:val="24"/>
        </w:rPr>
        <w:t xml:space="preserve"> described in Section 05.01. </w:t>
      </w:r>
    </w:p>
    <w:p w14:paraId="74C18E1F" w14:textId="77777777" w:rsidR="002D5074" w:rsidRDefault="002D5074" w:rsidP="00793168">
      <w:pPr>
        <w:tabs>
          <w:tab w:val="left" w:pos="1440"/>
        </w:tabs>
        <w:spacing w:after="0" w:line="240" w:lineRule="auto"/>
        <w:ind w:left="1440" w:hanging="720"/>
        <w:rPr>
          <w:rFonts w:ascii="Arial" w:eastAsia="Times New Roman" w:hAnsi="Arial" w:cs="Arial"/>
          <w:sz w:val="24"/>
          <w:szCs w:val="24"/>
        </w:rPr>
      </w:pPr>
    </w:p>
    <w:p w14:paraId="3373FE77" w14:textId="1345655B" w:rsidR="00584815" w:rsidRPr="00FC2953" w:rsidRDefault="009F45A7" w:rsidP="00785F80">
      <w:pPr>
        <w:tabs>
          <w:tab w:val="left" w:pos="1440"/>
        </w:tabs>
        <w:spacing w:after="0" w:line="240" w:lineRule="auto"/>
        <w:ind w:left="1440" w:hanging="720"/>
        <w:rPr>
          <w:rFonts w:ascii="Arial" w:eastAsia="Times New Roman" w:hAnsi="Arial" w:cs="Arial"/>
          <w:sz w:val="24"/>
          <w:szCs w:val="24"/>
        </w:rPr>
      </w:pPr>
      <w:r>
        <w:rPr>
          <w:rFonts w:ascii="Arial" w:eastAsia="Times New Roman" w:hAnsi="Arial" w:cs="Arial"/>
          <w:sz w:val="24"/>
          <w:szCs w:val="24"/>
        </w:rPr>
        <w:tab/>
      </w:r>
      <w:r w:rsidR="00F308CD">
        <w:rPr>
          <w:rFonts w:ascii="Arial" w:eastAsia="Times New Roman" w:hAnsi="Arial" w:cs="Arial"/>
          <w:sz w:val="24"/>
          <w:szCs w:val="24"/>
        </w:rPr>
        <w:t>U</w:t>
      </w:r>
      <w:r w:rsidR="00584815" w:rsidRPr="00FC2953">
        <w:rPr>
          <w:rFonts w:ascii="Arial" w:eastAsia="Times New Roman" w:hAnsi="Arial" w:cs="Arial"/>
          <w:sz w:val="24"/>
          <w:szCs w:val="24"/>
        </w:rPr>
        <w:t>nchartered student organizations are prohibited from usi</w:t>
      </w:r>
      <w:r w:rsidR="006D6810">
        <w:rPr>
          <w:rFonts w:ascii="Arial" w:eastAsia="Times New Roman" w:hAnsi="Arial" w:cs="Arial"/>
          <w:sz w:val="24"/>
          <w:szCs w:val="24"/>
        </w:rPr>
        <w:t>ng the CMS</w:t>
      </w:r>
      <w:r w:rsidR="00584815" w:rsidRPr="00FC2953">
        <w:rPr>
          <w:rFonts w:ascii="Arial" w:eastAsia="Times New Roman" w:hAnsi="Arial" w:cs="Arial"/>
          <w:sz w:val="24"/>
          <w:szCs w:val="24"/>
        </w:rPr>
        <w:t xml:space="preserve">. All student organizations that host Texas State websites within the scope of this policy </w:t>
      </w:r>
      <w:r w:rsidR="000A5404">
        <w:rPr>
          <w:rFonts w:ascii="Arial" w:eastAsia="Times New Roman" w:hAnsi="Arial" w:cs="Arial"/>
          <w:sz w:val="24"/>
          <w:szCs w:val="24"/>
        </w:rPr>
        <w:t>wi</w:t>
      </w:r>
      <w:r w:rsidR="00584815" w:rsidRPr="00FC2953">
        <w:rPr>
          <w:rFonts w:ascii="Arial" w:eastAsia="Times New Roman" w:hAnsi="Arial" w:cs="Arial"/>
          <w:sz w:val="24"/>
          <w:szCs w:val="24"/>
        </w:rPr>
        <w:t>ll comply with the accessibility and copyright provis</w:t>
      </w:r>
      <w:r w:rsidR="008C397C">
        <w:rPr>
          <w:rFonts w:ascii="Arial" w:eastAsia="Times New Roman" w:hAnsi="Arial" w:cs="Arial"/>
          <w:sz w:val="24"/>
          <w:szCs w:val="24"/>
        </w:rPr>
        <w:t>ions</w:t>
      </w:r>
      <w:r w:rsidR="00757080">
        <w:rPr>
          <w:rFonts w:ascii="Arial" w:eastAsia="Times New Roman" w:hAnsi="Arial" w:cs="Arial"/>
          <w:sz w:val="24"/>
          <w:szCs w:val="24"/>
        </w:rPr>
        <w:t xml:space="preserve">, </w:t>
      </w:r>
      <w:r w:rsidR="008C397C">
        <w:rPr>
          <w:rFonts w:ascii="Arial" w:eastAsia="Times New Roman" w:hAnsi="Arial" w:cs="Arial"/>
          <w:sz w:val="24"/>
          <w:szCs w:val="24"/>
        </w:rPr>
        <w:t>described in Sections 05.03 and 05.04</w:t>
      </w:r>
      <w:r w:rsidR="00584815" w:rsidRPr="00FC2953">
        <w:rPr>
          <w:rFonts w:ascii="Arial" w:eastAsia="Times New Roman" w:hAnsi="Arial" w:cs="Arial"/>
          <w:sz w:val="24"/>
          <w:szCs w:val="24"/>
        </w:rPr>
        <w:t xml:space="preserve"> respectively, and with the provisions of </w:t>
      </w:r>
      <w:hyperlink r:id="rId40" w:history="1">
        <w:r w:rsidR="00584815" w:rsidRPr="00FC2953">
          <w:rPr>
            <w:rFonts w:ascii="Arial" w:eastAsia="Times New Roman" w:hAnsi="Arial" w:cs="Arial"/>
            <w:color w:val="0000FF"/>
            <w:sz w:val="24"/>
            <w:szCs w:val="24"/>
            <w:u w:val="single"/>
          </w:rPr>
          <w:t>UPPS No. 04.01.07</w:t>
        </w:r>
      </w:hyperlink>
      <w:r w:rsidR="00584815" w:rsidRPr="00FC2953">
        <w:rPr>
          <w:rFonts w:ascii="Arial" w:eastAsia="Times New Roman" w:hAnsi="Arial" w:cs="Arial"/>
          <w:sz w:val="24"/>
          <w:szCs w:val="24"/>
        </w:rPr>
        <w:t>, Appropriate Use of Information Resources.</w:t>
      </w:r>
    </w:p>
    <w:p w14:paraId="03F5F23A" w14:textId="77777777" w:rsidR="00584815" w:rsidRPr="00FC2953" w:rsidRDefault="00584815" w:rsidP="00785F80">
      <w:pPr>
        <w:tabs>
          <w:tab w:val="left" w:pos="1440"/>
        </w:tabs>
        <w:spacing w:after="0" w:line="240" w:lineRule="auto"/>
        <w:ind w:left="1440" w:hanging="720"/>
        <w:rPr>
          <w:rFonts w:ascii="Arial" w:eastAsia="Times New Roman" w:hAnsi="Arial" w:cs="Arial"/>
          <w:sz w:val="24"/>
          <w:szCs w:val="24"/>
        </w:rPr>
      </w:pPr>
    </w:p>
    <w:p w14:paraId="0D5A4A21" w14:textId="2D56383E" w:rsidR="00584815" w:rsidRDefault="00584815" w:rsidP="00785F80">
      <w:pPr>
        <w:tabs>
          <w:tab w:val="left" w:pos="1440"/>
        </w:tabs>
        <w:spacing w:after="0" w:line="240" w:lineRule="auto"/>
        <w:ind w:left="1440"/>
        <w:rPr>
          <w:rFonts w:ascii="Arial" w:eastAsia="Times New Roman" w:hAnsi="Arial" w:cs="Arial"/>
          <w:sz w:val="24"/>
          <w:szCs w:val="24"/>
        </w:rPr>
      </w:pPr>
      <w:r w:rsidRPr="00FC2953">
        <w:rPr>
          <w:rFonts w:ascii="Arial" w:eastAsia="Times New Roman" w:hAnsi="Arial" w:cs="Arial"/>
          <w:sz w:val="24"/>
          <w:szCs w:val="24"/>
        </w:rPr>
        <w:t xml:space="preserve">Recognized organizations comprised of Texas State faculty, staff, and community members with direct ties to Texas State (e.g., Faculty Senate, </w:t>
      </w:r>
      <w:r w:rsidRPr="00FC2953">
        <w:rPr>
          <w:rFonts w:ascii="Arial" w:eastAsia="Times New Roman" w:hAnsi="Arial" w:cs="Arial"/>
          <w:sz w:val="24"/>
          <w:szCs w:val="24"/>
        </w:rPr>
        <w:lastRenderedPageBreak/>
        <w:t>Staff Council, Friends of Fine Arts and Communication, Family Association,</w:t>
      </w:r>
      <w:r w:rsidR="00391D4E">
        <w:rPr>
          <w:rFonts w:ascii="Arial" w:eastAsia="Times New Roman" w:hAnsi="Arial" w:cs="Arial"/>
          <w:sz w:val="24"/>
          <w:szCs w:val="24"/>
        </w:rPr>
        <w:t xml:space="preserve"> and</w:t>
      </w:r>
      <w:r w:rsidR="00C557E1">
        <w:rPr>
          <w:rFonts w:ascii="Arial" w:eastAsia="Times New Roman" w:hAnsi="Arial" w:cs="Arial"/>
          <w:sz w:val="24"/>
          <w:szCs w:val="24"/>
        </w:rPr>
        <w:t xml:space="preserve"> Affinity Groups</w:t>
      </w:r>
      <w:r w:rsidRPr="00FC2953">
        <w:rPr>
          <w:rFonts w:ascii="Arial" w:eastAsia="Times New Roman" w:hAnsi="Arial" w:cs="Arial"/>
          <w:sz w:val="24"/>
          <w:szCs w:val="24"/>
        </w:rPr>
        <w:t xml:space="preserve">) are encouraged to use </w:t>
      </w:r>
      <w:r w:rsidR="0003611C">
        <w:rPr>
          <w:rFonts w:ascii="Arial" w:eastAsia="Times New Roman" w:hAnsi="Arial" w:cs="Arial"/>
          <w:sz w:val="24"/>
          <w:szCs w:val="24"/>
        </w:rPr>
        <w:t>the CMS</w:t>
      </w:r>
      <w:r w:rsidR="0003611C" w:rsidRPr="00FC2953">
        <w:rPr>
          <w:rFonts w:ascii="Arial" w:eastAsia="Times New Roman" w:hAnsi="Arial" w:cs="Arial"/>
          <w:sz w:val="24"/>
          <w:szCs w:val="24"/>
        </w:rPr>
        <w:t xml:space="preserve"> </w:t>
      </w:r>
      <w:r w:rsidRPr="00FC2953">
        <w:rPr>
          <w:rFonts w:ascii="Arial" w:eastAsia="Times New Roman" w:hAnsi="Arial" w:cs="Arial"/>
          <w:sz w:val="24"/>
          <w:szCs w:val="24"/>
        </w:rPr>
        <w:t xml:space="preserve">to manage and publish their official Texas State websites and to follow </w:t>
      </w:r>
      <w:proofErr w:type="gramStart"/>
      <w:r w:rsidRPr="00FC2953">
        <w:rPr>
          <w:rFonts w:ascii="Arial" w:eastAsia="Times New Roman" w:hAnsi="Arial" w:cs="Arial"/>
          <w:sz w:val="24"/>
          <w:szCs w:val="24"/>
        </w:rPr>
        <w:t>all of</w:t>
      </w:r>
      <w:proofErr w:type="gramEnd"/>
      <w:r w:rsidRPr="00FC2953">
        <w:rPr>
          <w:rFonts w:ascii="Arial" w:eastAsia="Times New Roman" w:hAnsi="Arial" w:cs="Arial"/>
          <w:sz w:val="24"/>
          <w:szCs w:val="24"/>
        </w:rPr>
        <w:t xml:space="preserve"> the general standards found in Section 05.</w:t>
      </w:r>
    </w:p>
    <w:p w14:paraId="5BDA8A29" w14:textId="77777777" w:rsidR="00B6193C" w:rsidRPr="00FC2953" w:rsidRDefault="00B6193C" w:rsidP="00785F80">
      <w:pPr>
        <w:tabs>
          <w:tab w:val="left" w:pos="1440"/>
        </w:tabs>
        <w:spacing w:after="0" w:line="240" w:lineRule="auto"/>
        <w:ind w:left="1440"/>
        <w:rPr>
          <w:rFonts w:ascii="Arial" w:eastAsia="Times New Roman" w:hAnsi="Arial" w:cs="Arial"/>
          <w:sz w:val="24"/>
          <w:szCs w:val="24"/>
        </w:rPr>
      </w:pPr>
    </w:p>
    <w:p w14:paraId="52158557" w14:textId="4BFF93DE" w:rsidR="004A5709" w:rsidRDefault="004A5709" w:rsidP="00785F80">
      <w:pPr>
        <w:tabs>
          <w:tab w:val="left" w:pos="1440"/>
        </w:tabs>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0</w:t>
      </w:r>
      <w:r>
        <w:rPr>
          <w:rFonts w:ascii="Arial" w:eastAsia="Times New Roman" w:hAnsi="Arial" w:cs="Arial"/>
          <w:sz w:val="24"/>
          <w:szCs w:val="24"/>
        </w:rPr>
        <w:t>6</w:t>
      </w:r>
      <w:r w:rsidRPr="00FC2953">
        <w:rPr>
          <w:rFonts w:ascii="Arial" w:eastAsia="Times New Roman" w:hAnsi="Arial" w:cs="Arial"/>
          <w:sz w:val="24"/>
          <w:szCs w:val="24"/>
        </w:rPr>
        <w:t>.0</w:t>
      </w:r>
      <w:r>
        <w:rPr>
          <w:rFonts w:ascii="Arial" w:eastAsia="Times New Roman" w:hAnsi="Arial" w:cs="Arial"/>
          <w:sz w:val="24"/>
          <w:szCs w:val="24"/>
        </w:rPr>
        <w:t>9</w:t>
      </w:r>
      <w:r w:rsidRPr="00FC2953">
        <w:rPr>
          <w:rFonts w:ascii="Arial" w:eastAsia="Times New Roman" w:hAnsi="Arial" w:cs="Arial"/>
          <w:sz w:val="24"/>
          <w:szCs w:val="24"/>
        </w:rPr>
        <w:tab/>
        <w:t>An offici</w:t>
      </w:r>
      <w:r>
        <w:rPr>
          <w:rFonts w:ascii="Arial" w:eastAsia="Times New Roman" w:hAnsi="Arial" w:cs="Arial"/>
          <w:sz w:val="24"/>
          <w:szCs w:val="24"/>
        </w:rPr>
        <w:t>al University Events Calendar</w:t>
      </w:r>
      <w:r w:rsidRPr="00FC2953">
        <w:rPr>
          <w:rFonts w:ascii="Arial" w:eastAsia="Times New Roman" w:hAnsi="Arial" w:cs="Arial"/>
          <w:sz w:val="24"/>
          <w:szCs w:val="24"/>
        </w:rPr>
        <w:t xml:space="preserve"> System (UECS) has been implemented as a tightly integrated complement to </w:t>
      </w:r>
      <w:r>
        <w:rPr>
          <w:rFonts w:ascii="Arial" w:eastAsia="Times New Roman" w:hAnsi="Arial" w:cs="Arial"/>
          <w:sz w:val="24"/>
          <w:szCs w:val="24"/>
        </w:rPr>
        <w:t>the CMS</w:t>
      </w:r>
      <w:r w:rsidRPr="00FC2953">
        <w:rPr>
          <w:rFonts w:ascii="Arial" w:eastAsia="Times New Roman" w:hAnsi="Arial" w:cs="Arial"/>
          <w:sz w:val="24"/>
          <w:szCs w:val="24"/>
        </w:rPr>
        <w:t xml:space="preserve"> and the official Texas State </w:t>
      </w:r>
      <w:hyperlink r:id="rId41" w:history="1">
        <w:r w:rsidRPr="009F45A7">
          <w:rPr>
            <w:rStyle w:val="Hyperlink"/>
            <w:rFonts w:ascii="Arial" w:eastAsia="Times New Roman" w:hAnsi="Arial" w:cs="Arial"/>
            <w:sz w:val="24"/>
            <w:szCs w:val="24"/>
          </w:rPr>
          <w:t>homepage</w:t>
        </w:r>
      </w:hyperlink>
      <w:r w:rsidRPr="00FC2953">
        <w:rPr>
          <w:rFonts w:ascii="Arial" w:eastAsia="Times New Roman" w:hAnsi="Arial" w:cs="Arial"/>
          <w:sz w:val="24"/>
          <w:szCs w:val="24"/>
        </w:rPr>
        <w:t xml:space="preserve">. </w:t>
      </w:r>
      <w:r>
        <w:rPr>
          <w:rFonts w:ascii="Arial" w:eastAsia="Times New Roman" w:hAnsi="Arial" w:cs="Arial"/>
          <w:sz w:val="24"/>
          <w:szCs w:val="24"/>
        </w:rPr>
        <w:t>P</w:t>
      </w:r>
      <w:r w:rsidRPr="00FC2953">
        <w:rPr>
          <w:rFonts w:ascii="Arial" w:eastAsia="Times New Roman" w:hAnsi="Arial" w:cs="Arial"/>
          <w:sz w:val="24"/>
          <w:szCs w:val="24"/>
        </w:rPr>
        <w:t>rocedures and responsibilities that are specific to the usage and administration of the UECS</w:t>
      </w:r>
      <w:r>
        <w:rPr>
          <w:rFonts w:ascii="Arial" w:eastAsia="Times New Roman" w:hAnsi="Arial" w:cs="Arial"/>
          <w:sz w:val="24"/>
          <w:szCs w:val="24"/>
        </w:rPr>
        <w:t xml:space="preserve"> is available on the </w:t>
      </w:r>
      <w:hyperlink r:id="rId42" w:history="1">
        <w:r w:rsidR="00E57477" w:rsidRPr="00E57477">
          <w:rPr>
            <w:rStyle w:val="Hyperlink"/>
            <w:rFonts w:ascii="Arial" w:eastAsia="Times New Roman" w:hAnsi="Arial" w:cs="Arial"/>
            <w:sz w:val="24"/>
            <w:szCs w:val="24"/>
          </w:rPr>
          <w:t>University Events Calendar Support</w:t>
        </w:r>
      </w:hyperlink>
      <w:r w:rsidR="00E57477">
        <w:rPr>
          <w:rFonts w:ascii="Arial" w:eastAsia="Times New Roman" w:hAnsi="Arial" w:cs="Arial"/>
          <w:sz w:val="24"/>
          <w:szCs w:val="24"/>
        </w:rPr>
        <w:t xml:space="preserve"> page</w:t>
      </w:r>
      <w:r w:rsidRPr="00FC2953">
        <w:rPr>
          <w:rFonts w:ascii="Arial" w:eastAsia="Times New Roman" w:hAnsi="Arial" w:cs="Arial"/>
          <w:sz w:val="24"/>
          <w:szCs w:val="24"/>
        </w:rPr>
        <w:t>.</w:t>
      </w:r>
    </w:p>
    <w:p w14:paraId="5B90139F" w14:textId="77777777" w:rsidR="004A5709" w:rsidRDefault="004A5709" w:rsidP="00785F80">
      <w:pPr>
        <w:tabs>
          <w:tab w:val="left" w:pos="1440"/>
        </w:tabs>
        <w:spacing w:after="0" w:line="240" w:lineRule="auto"/>
        <w:ind w:left="1440" w:hanging="720"/>
        <w:rPr>
          <w:rFonts w:ascii="Arial" w:eastAsia="Times New Roman" w:hAnsi="Arial" w:cs="Arial"/>
          <w:sz w:val="24"/>
          <w:szCs w:val="24"/>
        </w:rPr>
      </w:pPr>
    </w:p>
    <w:p w14:paraId="69F32D3F" w14:textId="52A3D1BA" w:rsidR="00584815" w:rsidRPr="00FC2953" w:rsidRDefault="00584815" w:rsidP="00785F80">
      <w:pPr>
        <w:tabs>
          <w:tab w:val="left" w:pos="1440"/>
        </w:tabs>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06.</w:t>
      </w:r>
      <w:r w:rsidR="004A5709">
        <w:rPr>
          <w:rFonts w:ascii="Arial" w:eastAsia="Times New Roman" w:hAnsi="Arial" w:cs="Arial"/>
          <w:sz w:val="24"/>
          <w:szCs w:val="24"/>
        </w:rPr>
        <w:t>10</w:t>
      </w:r>
      <w:r w:rsidRPr="00FC2953">
        <w:rPr>
          <w:rFonts w:ascii="Arial" w:eastAsia="Times New Roman" w:hAnsi="Arial" w:cs="Arial"/>
          <w:sz w:val="24"/>
          <w:szCs w:val="24"/>
        </w:rPr>
        <w:tab/>
      </w:r>
      <w:r w:rsidRPr="00B275E7">
        <w:rPr>
          <w:rFonts w:ascii="Arial" w:eastAsia="Times New Roman" w:hAnsi="Arial" w:cs="Arial"/>
          <w:sz w:val="24"/>
          <w:szCs w:val="24"/>
        </w:rPr>
        <w:t>Commercial Off-</w:t>
      </w:r>
      <w:r w:rsidR="009F45A7">
        <w:rPr>
          <w:rFonts w:ascii="Arial" w:eastAsia="Times New Roman" w:hAnsi="Arial" w:cs="Arial"/>
          <w:sz w:val="24"/>
          <w:szCs w:val="24"/>
        </w:rPr>
        <w:t>t</w:t>
      </w:r>
      <w:r w:rsidRPr="00B275E7">
        <w:rPr>
          <w:rFonts w:ascii="Arial" w:eastAsia="Times New Roman" w:hAnsi="Arial" w:cs="Arial"/>
          <w:sz w:val="24"/>
          <w:szCs w:val="24"/>
        </w:rPr>
        <w:t>he-Shelf (COTS) Systems (e.g., SAP</w:t>
      </w:r>
      <w:r w:rsidR="00391D4E">
        <w:rPr>
          <w:rFonts w:ascii="Arial" w:eastAsia="Times New Roman" w:hAnsi="Arial" w:cs="Arial"/>
          <w:sz w:val="24"/>
          <w:szCs w:val="24"/>
        </w:rPr>
        <w:t xml:space="preserve"> and</w:t>
      </w:r>
      <w:r w:rsidRPr="00B275E7">
        <w:rPr>
          <w:rFonts w:ascii="Arial" w:eastAsia="Times New Roman" w:hAnsi="Arial" w:cs="Arial"/>
          <w:sz w:val="24"/>
          <w:szCs w:val="24"/>
        </w:rPr>
        <w:t xml:space="preserve"> Millennium) −</w:t>
      </w:r>
      <w:r w:rsidRPr="00FC2953">
        <w:rPr>
          <w:rFonts w:ascii="Arial" w:eastAsia="Times New Roman" w:hAnsi="Arial" w:cs="Arial"/>
          <w:sz w:val="24"/>
          <w:szCs w:val="24"/>
        </w:rPr>
        <w:t xml:space="preserve"> Web applications and services procured from third parties </w:t>
      </w:r>
      <w:r w:rsidR="000A5404">
        <w:rPr>
          <w:rFonts w:ascii="Arial" w:eastAsia="Times New Roman" w:hAnsi="Arial" w:cs="Arial"/>
          <w:sz w:val="24"/>
          <w:szCs w:val="24"/>
        </w:rPr>
        <w:t>wi</w:t>
      </w:r>
      <w:r w:rsidRPr="00FC2953">
        <w:rPr>
          <w:rFonts w:ascii="Arial" w:eastAsia="Times New Roman" w:hAnsi="Arial" w:cs="Arial"/>
          <w:sz w:val="24"/>
          <w:szCs w:val="24"/>
        </w:rPr>
        <w:t>ll comply with this policy’s accessibility and copy</w:t>
      </w:r>
      <w:r w:rsidR="002628F8" w:rsidRPr="00FC2953">
        <w:rPr>
          <w:rFonts w:ascii="Arial" w:eastAsia="Times New Roman" w:hAnsi="Arial" w:cs="Arial"/>
          <w:sz w:val="24"/>
          <w:szCs w:val="24"/>
        </w:rPr>
        <w:t>right provisions, Sections 05.0</w:t>
      </w:r>
      <w:r w:rsidR="00AB27E3" w:rsidRPr="00FC2953">
        <w:rPr>
          <w:rFonts w:ascii="Arial" w:eastAsia="Times New Roman" w:hAnsi="Arial" w:cs="Arial"/>
          <w:sz w:val="24"/>
          <w:szCs w:val="24"/>
        </w:rPr>
        <w:t>3 and 05.04</w:t>
      </w:r>
      <w:r w:rsidRPr="00FC2953">
        <w:rPr>
          <w:rFonts w:ascii="Arial" w:eastAsia="Times New Roman" w:hAnsi="Arial" w:cs="Arial"/>
          <w:sz w:val="24"/>
          <w:szCs w:val="24"/>
        </w:rPr>
        <w:t>, respectively. To the extent feasible, portal, login, and entry pages for such systems should be modified to comply with the</w:t>
      </w:r>
      <w:r w:rsidR="009F45A7">
        <w:rPr>
          <w:rFonts w:ascii="Arial" w:eastAsia="Times New Roman" w:hAnsi="Arial" w:cs="Arial"/>
          <w:sz w:val="24"/>
          <w:szCs w:val="24"/>
        </w:rPr>
        <w:t xml:space="preserve"> </w:t>
      </w:r>
      <w:r w:rsidR="003A2848">
        <w:rPr>
          <w:rFonts w:ascii="Arial" w:eastAsia="Times New Roman" w:hAnsi="Arial" w:cs="Arial"/>
          <w:sz w:val="24"/>
          <w:szCs w:val="24"/>
        </w:rPr>
        <w:t>brand</w:t>
      </w:r>
      <w:r w:rsidR="00B96C78" w:rsidRPr="00FC2953">
        <w:rPr>
          <w:rFonts w:ascii="Arial" w:eastAsia="Times New Roman" w:hAnsi="Arial" w:cs="Arial"/>
          <w:sz w:val="24"/>
          <w:szCs w:val="24"/>
        </w:rPr>
        <w:t xml:space="preserve"> </w:t>
      </w:r>
      <w:r w:rsidRPr="00FC2953">
        <w:rPr>
          <w:rFonts w:ascii="Arial" w:eastAsia="Times New Roman" w:hAnsi="Arial" w:cs="Arial"/>
          <w:sz w:val="24"/>
          <w:szCs w:val="24"/>
        </w:rPr>
        <w:t xml:space="preserve">standards described in Section 05.01. In most cases, it is not cost-effective to apply the </w:t>
      </w:r>
      <w:r w:rsidR="003A2848">
        <w:rPr>
          <w:rFonts w:ascii="Arial" w:eastAsia="Times New Roman" w:hAnsi="Arial" w:cs="Arial"/>
          <w:sz w:val="24"/>
          <w:szCs w:val="24"/>
        </w:rPr>
        <w:t>brand</w:t>
      </w:r>
      <w:r w:rsidR="003A2848" w:rsidRPr="00FC2953">
        <w:rPr>
          <w:rFonts w:ascii="Arial" w:eastAsia="Times New Roman" w:hAnsi="Arial" w:cs="Arial"/>
          <w:sz w:val="24"/>
          <w:szCs w:val="24"/>
        </w:rPr>
        <w:t xml:space="preserve"> </w:t>
      </w:r>
      <w:r w:rsidRPr="00FC2953">
        <w:rPr>
          <w:rFonts w:ascii="Arial" w:eastAsia="Times New Roman" w:hAnsi="Arial" w:cs="Arial"/>
          <w:sz w:val="24"/>
          <w:szCs w:val="24"/>
        </w:rPr>
        <w:t>standards to succeeding (lower level) pages of COTS systems. The content of pages in COTS systems is managed and published internal to the COTS system and not within the</w:t>
      </w:r>
      <w:r w:rsidR="006D6810">
        <w:rPr>
          <w:rFonts w:ascii="Arial" w:eastAsia="Times New Roman" w:hAnsi="Arial" w:cs="Arial"/>
          <w:sz w:val="24"/>
          <w:szCs w:val="24"/>
        </w:rPr>
        <w:t xml:space="preserve"> CMS</w:t>
      </w:r>
      <w:r w:rsidRPr="00FC2953">
        <w:rPr>
          <w:rFonts w:ascii="Arial" w:eastAsia="Times New Roman" w:hAnsi="Arial" w:cs="Arial"/>
          <w:sz w:val="24"/>
          <w:szCs w:val="24"/>
        </w:rPr>
        <w:t>.</w:t>
      </w:r>
    </w:p>
    <w:p w14:paraId="311BA85F" w14:textId="77777777" w:rsidR="00584815" w:rsidRPr="00FC2953" w:rsidRDefault="00584815" w:rsidP="00785F80">
      <w:pPr>
        <w:tabs>
          <w:tab w:val="left" w:pos="1440"/>
        </w:tabs>
        <w:spacing w:after="0" w:line="240" w:lineRule="auto"/>
        <w:ind w:left="1440" w:hanging="720"/>
        <w:rPr>
          <w:rFonts w:ascii="Arial" w:eastAsia="Times New Roman" w:hAnsi="Arial" w:cs="Arial"/>
          <w:sz w:val="24"/>
          <w:szCs w:val="24"/>
        </w:rPr>
      </w:pPr>
    </w:p>
    <w:p w14:paraId="4B3C1122" w14:textId="544858E4" w:rsidR="00584815" w:rsidRDefault="00584815" w:rsidP="00785F80">
      <w:pPr>
        <w:tabs>
          <w:tab w:val="left" w:pos="1440"/>
        </w:tabs>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06.1</w:t>
      </w:r>
      <w:r w:rsidR="004A5709">
        <w:rPr>
          <w:rFonts w:ascii="Arial" w:eastAsia="Times New Roman" w:hAnsi="Arial" w:cs="Arial"/>
          <w:sz w:val="24"/>
          <w:szCs w:val="24"/>
        </w:rPr>
        <w:t>1</w:t>
      </w:r>
      <w:r w:rsidRPr="00FC2953">
        <w:rPr>
          <w:rFonts w:ascii="Arial" w:eastAsia="Times New Roman" w:hAnsi="Arial" w:cs="Arial"/>
          <w:sz w:val="24"/>
          <w:szCs w:val="24"/>
        </w:rPr>
        <w:tab/>
      </w:r>
      <w:r w:rsidRPr="00B275E7">
        <w:rPr>
          <w:rFonts w:ascii="Arial" w:eastAsia="Times New Roman" w:hAnsi="Arial" w:cs="Arial"/>
          <w:sz w:val="24"/>
          <w:szCs w:val="24"/>
        </w:rPr>
        <w:t>Open Source and Internally</w:t>
      </w:r>
      <w:r w:rsidR="000A5404">
        <w:rPr>
          <w:rFonts w:ascii="Arial" w:eastAsia="Times New Roman" w:hAnsi="Arial" w:cs="Arial"/>
          <w:sz w:val="24"/>
          <w:szCs w:val="24"/>
        </w:rPr>
        <w:t>-</w:t>
      </w:r>
      <w:r w:rsidRPr="00B275E7">
        <w:rPr>
          <w:rFonts w:ascii="Arial" w:eastAsia="Times New Roman" w:hAnsi="Arial" w:cs="Arial"/>
          <w:sz w:val="24"/>
          <w:szCs w:val="24"/>
        </w:rPr>
        <w:t>Developed Systems (e.g., Online Toolkit) –</w:t>
      </w:r>
      <w:r w:rsidRPr="00FC2953">
        <w:rPr>
          <w:rFonts w:ascii="Arial" w:eastAsia="Times New Roman" w:hAnsi="Arial" w:cs="Arial"/>
          <w:sz w:val="24"/>
          <w:szCs w:val="24"/>
        </w:rPr>
        <w:t xml:space="preserve"> Open source and internally</w:t>
      </w:r>
      <w:r w:rsidR="000A5404">
        <w:rPr>
          <w:rFonts w:ascii="Arial" w:eastAsia="Times New Roman" w:hAnsi="Arial" w:cs="Arial"/>
          <w:sz w:val="24"/>
          <w:szCs w:val="24"/>
        </w:rPr>
        <w:t>-</w:t>
      </w:r>
      <w:r w:rsidRPr="00FC2953">
        <w:rPr>
          <w:rFonts w:ascii="Arial" w:eastAsia="Times New Roman" w:hAnsi="Arial" w:cs="Arial"/>
          <w:sz w:val="24"/>
          <w:szCs w:val="24"/>
        </w:rPr>
        <w:t xml:space="preserve">developed </w:t>
      </w:r>
      <w:r w:rsidR="009F45A7">
        <w:rPr>
          <w:rFonts w:ascii="Arial" w:eastAsia="Times New Roman" w:hAnsi="Arial" w:cs="Arial"/>
          <w:sz w:val="24"/>
          <w:szCs w:val="24"/>
        </w:rPr>
        <w:t>systems</w:t>
      </w:r>
      <w:r w:rsidRPr="00FC2953">
        <w:rPr>
          <w:rFonts w:ascii="Arial" w:eastAsia="Times New Roman" w:hAnsi="Arial" w:cs="Arial"/>
          <w:sz w:val="24"/>
          <w:szCs w:val="24"/>
        </w:rPr>
        <w:t xml:space="preserve"> </w:t>
      </w:r>
      <w:r w:rsidR="000A5404">
        <w:rPr>
          <w:rFonts w:ascii="Arial" w:eastAsia="Times New Roman" w:hAnsi="Arial" w:cs="Arial"/>
          <w:sz w:val="24"/>
          <w:szCs w:val="24"/>
        </w:rPr>
        <w:t>wi</w:t>
      </w:r>
      <w:r w:rsidRPr="00FC2953">
        <w:rPr>
          <w:rFonts w:ascii="Arial" w:eastAsia="Times New Roman" w:hAnsi="Arial" w:cs="Arial"/>
          <w:sz w:val="24"/>
          <w:szCs w:val="24"/>
        </w:rPr>
        <w:t>ll adhere to all the general standards found in Section 05.</w:t>
      </w:r>
      <w:r w:rsidR="008C397C">
        <w:rPr>
          <w:rFonts w:ascii="Arial" w:eastAsia="Times New Roman" w:hAnsi="Arial" w:cs="Arial"/>
          <w:sz w:val="24"/>
          <w:szCs w:val="24"/>
        </w:rPr>
        <w:t xml:space="preserve"> Exem</w:t>
      </w:r>
      <w:r w:rsidRPr="00FC2953">
        <w:rPr>
          <w:rFonts w:ascii="Arial" w:eastAsia="Times New Roman" w:hAnsi="Arial" w:cs="Arial"/>
          <w:sz w:val="24"/>
          <w:szCs w:val="24"/>
        </w:rPr>
        <w:t xml:space="preserve">ptions may be afforded under the process described in Section 08. The content of the pages in open source and </w:t>
      </w:r>
      <w:proofErr w:type="gramStart"/>
      <w:r w:rsidR="00767E10" w:rsidRPr="00FC2953">
        <w:rPr>
          <w:rFonts w:ascii="Arial" w:eastAsia="Times New Roman" w:hAnsi="Arial" w:cs="Arial"/>
          <w:sz w:val="24"/>
          <w:szCs w:val="24"/>
        </w:rPr>
        <w:t>internally</w:t>
      </w:r>
      <w:r w:rsidR="000A5404">
        <w:rPr>
          <w:rFonts w:ascii="Arial" w:eastAsia="Times New Roman" w:hAnsi="Arial" w:cs="Arial"/>
          <w:sz w:val="24"/>
          <w:szCs w:val="24"/>
        </w:rPr>
        <w:t>-</w:t>
      </w:r>
      <w:r w:rsidR="00767E10" w:rsidRPr="00FC2953">
        <w:rPr>
          <w:rFonts w:ascii="Arial" w:eastAsia="Times New Roman" w:hAnsi="Arial" w:cs="Arial"/>
          <w:sz w:val="24"/>
          <w:szCs w:val="24"/>
        </w:rPr>
        <w:t>developed</w:t>
      </w:r>
      <w:proofErr w:type="gramEnd"/>
      <w:r w:rsidRPr="00FC2953">
        <w:rPr>
          <w:rFonts w:ascii="Arial" w:eastAsia="Times New Roman" w:hAnsi="Arial" w:cs="Arial"/>
          <w:sz w:val="24"/>
          <w:szCs w:val="24"/>
        </w:rPr>
        <w:t xml:space="preserve"> systems is generally managed and published </w:t>
      </w:r>
      <w:proofErr w:type="gramStart"/>
      <w:r w:rsidRPr="00FC2953">
        <w:rPr>
          <w:rFonts w:ascii="Arial" w:eastAsia="Times New Roman" w:hAnsi="Arial" w:cs="Arial"/>
          <w:sz w:val="24"/>
          <w:szCs w:val="24"/>
        </w:rPr>
        <w:t>internal</w:t>
      </w:r>
      <w:proofErr w:type="gramEnd"/>
      <w:r w:rsidRPr="00FC2953">
        <w:rPr>
          <w:rFonts w:ascii="Arial" w:eastAsia="Times New Roman" w:hAnsi="Arial" w:cs="Arial"/>
          <w:sz w:val="24"/>
          <w:szCs w:val="24"/>
        </w:rPr>
        <w:t xml:space="preserve"> to the system itself and not with</w:t>
      </w:r>
      <w:r w:rsidR="006D6810">
        <w:rPr>
          <w:rFonts w:ascii="Arial" w:eastAsia="Times New Roman" w:hAnsi="Arial" w:cs="Arial"/>
          <w:sz w:val="24"/>
          <w:szCs w:val="24"/>
        </w:rPr>
        <w:t>in the CMS</w:t>
      </w:r>
      <w:r w:rsidRPr="00FC2953">
        <w:rPr>
          <w:rFonts w:ascii="Arial" w:eastAsia="Times New Roman" w:hAnsi="Arial" w:cs="Arial"/>
          <w:sz w:val="24"/>
          <w:szCs w:val="24"/>
        </w:rPr>
        <w:t>.</w:t>
      </w:r>
    </w:p>
    <w:p w14:paraId="43FB69CB" w14:textId="77777777" w:rsidR="0012541A" w:rsidRPr="00FC2953" w:rsidRDefault="0012541A" w:rsidP="00785F80">
      <w:pPr>
        <w:tabs>
          <w:tab w:val="left" w:pos="1440"/>
        </w:tabs>
        <w:spacing w:after="0" w:line="240" w:lineRule="auto"/>
        <w:ind w:left="1440" w:hanging="720"/>
        <w:rPr>
          <w:rFonts w:ascii="Arial" w:eastAsia="Times New Roman" w:hAnsi="Arial" w:cs="Arial"/>
          <w:sz w:val="24"/>
          <w:szCs w:val="24"/>
        </w:rPr>
      </w:pPr>
    </w:p>
    <w:p w14:paraId="35F8F86E" w14:textId="2A679797" w:rsidR="00584815" w:rsidRDefault="00584815" w:rsidP="00793168">
      <w:pPr>
        <w:tabs>
          <w:tab w:val="left" w:pos="1440"/>
        </w:tabs>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06.1</w:t>
      </w:r>
      <w:r w:rsidR="004A5709">
        <w:rPr>
          <w:rFonts w:ascii="Arial" w:eastAsia="Times New Roman" w:hAnsi="Arial" w:cs="Arial"/>
          <w:sz w:val="24"/>
          <w:szCs w:val="24"/>
        </w:rPr>
        <w:t>2</w:t>
      </w:r>
      <w:r w:rsidRPr="00FC2953">
        <w:rPr>
          <w:rFonts w:ascii="Arial" w:eastAsia="Times New Roman" w:hAnsi="Arial" w:cs="Arial"/>
          <w:sz w:val="24"/>
          <w:szCs w:val="24"/>
        </w:rPr>
        <w:tab/>
      </w:r>
      <w:r w:rsidRPr="00B275E7">
        <w:rPr>
          <w:rFonts w:ascii="Arial" w:eastAsia="Times New Roman" w:hAnsi="Arial" w:cs="Arial"/>
          <w:sz w:val="24"/>
          <w:szCs w:val="24"/>
        </w:rPr>
        <w:t xml:space="preserve">Entities Authorized to Operate </w:t>
      </w:r>
      <w:r w:rsidR="009F45A7">
        <w:rPr>
          <w:rFonts w:ascii="Arial" w:eastAsia="Times New Roman" w:hAnsi="Arial" w:cs="Arial"/>
          <w:sz w:val="24"/>
          <w:szCs w:val="24"/>
        </w:rPr>
        <w:t>U</w:t>
      </w:r>
      <w:r w:rsidRPr="00B275E7">
        <w:rPr>
          <w:rFonts w:ascii="Arial" w:eastAsia="Times New Roman" w:hAnsi="Arial" w:cs="Arial"/>
          <w:sz w:val="24"/>
          <w:szCs w:val="24"/>
        </w:rPr>
        <w:t>nder Different Service Marks and Branding</w:t>
      </w:r>
      <w:r w:rsidRPr="00FC2953">
        <w:rPr>
          <w:rFonts w:ascii="Arial" w:eastAsia="Times New Roman" w:hAnsi="Arial" w:cs="Arial"/>
          <w:sz w:val="24"/>
          <w:szCs w:val="24"/>
        </w:rPr>
        <w:t xml:space="preserve"> – Some Texas State entities have been authorized to operate under different service marks and branding constructs because of grandfathering, gift restrictions, grant fulfillment, or similar exemptions</w:t>
      </w:r>
      <w:r w:rsidR="009F45A7">
        <w:rPr>
          <w:rFonts w:ascii="Arial" w:eastAsia="Times New Roman" w:hAnsi="Arial" w:cs="Arial"/>
          <w:sz w:val="24"/>
          <w:szCs w:val="24"/>
        </w:rPr>
        <w:t xml:space="preserve"> (e.g.,</w:t>
      </w:r>
      <w:r w:rsidRPr="00FC2953">
        <w:rPr>
          <w:rFonts w:ascii="Arial" w:eastAsia="Times New Roman" w:hAnsi="Arial" w:cs="Arial"/>
          <w:sz w:val="24"/>
          <w:szCs w:val="24"/>
        </w:rPr>
        <w:t xml:space="preserve"> Athletics, the Alumni Association, and The Wittliff Collections</w:t>
      </w:r>
      <w:r w:rsidR="009F45A7">
        <w:rPr>
          <w:rFonts w:ascii="Arial" w:eastAsia="Times New Roman" w:hAnsi="Arial" w:cs="Arial"/>
          <w:sz w:val="24"/>
          <w:szCs w:val="24"/>
        </w:rPr>
        <w:t>)</w:t>
      </w:r>
      <w:r w:rsidRPr="00FC2953">
        <w:rPr>
          <w:rFonts w:ascii="Arial" w:eastAsia="Times New Roman" w:hAnsi="Arial" w:cs="Arial"/>
          <w:sz w:val="24"/>
          <w:szCs w:val="24"/>
        </w:rPr>
        <w:t xml:space="preserve">. </w:t>
      </w:r>
      <w:r w:rsidR="00A91A6C" w:rsidRPr="00A91A6C">
        <w:rPr>
          <w:rFonts w:ascii="Arial" w:eastAsia="Times New Roman" w:hAnsi="Arial" w:cs="Arial"/>
          <w:sz w:val="24"/>
          <w:szCs w:val="24"/>
        </w:rPr>
        <w:t>Exemption requests must be reviewed and approved by University Marketing.</w:t>
      </w:r>
    </w:p>
    <w:p w14:paraId="116B1D3D" w14:textId="77777777" w:rsidR="00890B15" w:rsidRPr="00FC2953" w:rsidRDefault="00890B15" w:rsidP="00793168">
      <w:pPr>
        <w:tabs>
          <w:tab w:val="left" w:pos="1440"/>
        </w:tabs>
        <w:spacing w:after="0" w:line="240" w:lineRule="auto"/>
        <w:ind w:left="1440" w:hanging="720"/>
        <w:rPr>
          <w:rFonts w:ascii="Arial" w:eastAsia="Times New Roman" w:hAnsi="Arial" w:cs="Arial"/>
          <w:sz w:val="24"/>
          <w:szCs w:val="24"/>
        </w:rPr>
      </w:pPr>
    </w:p>
    <w:p w14:paraId="2B5F5467" w14:textId="1392F0A4" w:rsidR="00584815" w:rsidRPr="00FC2953" w:rsidRDefault="00584815" w:rsidP="00785F80">
      <w:pPr>
        <w:tabs>
          <w:tab w:val="left" w:pos="1440"/>
        </w:tabs>
        <w:spacing w:after="0" w:line="240" w:lineRule="auto"/>
        <w:ind w:left="1440"/>
        <w:rPr>
          <w:rFonts w:ascii="Arial" w:eastAsia="Times New Roman" w:hAnsi="Arial" w:cs="Arial"/>
          <w:sz w:val="24"/>
          <w:szCs w:val="24"/>
        </w:rPr>
      </w:pPr>
      <w:r w:rsidRPr="00FC2953">
        <w:rPr>
          <w:rFonts w:ascii="Arial" w:eastAsia="Times New Roman" w:hAnsi="Arial" w:cs="Arial"/>
          <w:sz w:val="24"/>
          <w:szCs w:val="24"/>
        </w:rPr>
        <w:t xml:space="preserve">Such sites are exempt from the </w:t>
      </w:r>
      <w:r w:rsidR="003A2848">
        <w:rPr>
          <w:rFonts w:ascii="Arial" w:eastAsia="Times New Roman" w:hAnsi="Arial" w:cs="Arial"/>
          <w:sz w:val="24"/>
          <w:szCs w:val="24"/>
        </w:rPr>
        <w:t>brand</w:t>
      </w:r>
      <w:r w:rsidR="003A2848" w:rsidRPr="00FC2953">
        <w:rPr>
          <w:rFonts w:ascii="Arial" w:eastAsia="Times New Roman" w:hAnsi="Arial" w:cs="Arial"/>
          <w:sz w:val="24"/>
          <w:szCs w:val="24"/>
        </w:rPr>
        <w:t xml:space="preserve"> </w:t>
      </w:r>
      <w:r w:rsidRPr="00FC2953">
        <w:rPr>
          <w:rFonts w:ascii="Arial" w:eastAsia="Times New Roman" w:hAnsi="Arial" w:cs="Arial"/>
          <w:sz w:val="24"/>
          <w:szCs w:val="24"/>
        </w:rPr>
        <w:t xml:space="preserve">standards described in Section </w:t>
      </w:r>
      <w:r w:rsidR="003F6C61" w:rsidRPr="00FC2953">
        <w:rPr>
          <w:rFonts w:ascii="Arial" w:eastAsia="Times New Roman" w:hAnsi="Arial" w:cs="Arial"/>
          <w:sz w:val="24"/>
          <w:szCs w:val="24"/>
        </w:rPr>
        <w:t>05.01</w:t>
      </w:r>
      <w:r w:rsidR="003F6C61">
        <w:rPr>
          <w:rFonts w:ascii="Arial" w:eastAsia="Times New Roman" w:hAnsi="Arial" w:cs="Arial"/>
          <w:sz w:val="24"/>
          <w:szCs w:val="24"/>
        </w:rPr>
        <w:t xml:space="preserve"> but</w:t>
      </w:r>
      <w:r w:rsidRPr="00FC2953">
        <w:rPr>
          <w:rFonts w:ascii="Arial" w:eastAsia="Times New Roman" w:hAnsi="Arial" w:cs="Arial"/>
          <w:sz w:val="24"/>
          <w:szCs w:val="24"/>
        </w:rPr>
        <w:t xml:space="preserve"> </w:t>
      </w:r>
      <w:r w:rsidR="000A5404">
        <w:rPr>
          <w:rFonts w:ascii="Arial" w:eastAsia="Times New Roman" w:hAnsi="Arial" w:cs="Arial"/>
          <w:sz w:val="24"/>
          <w:szCs w:val="24"/>
        </w:rPr>
        <w:t>wi</w:t>
      </w:r>
      <w:r w:rsidRPr="00FC2953">
        <w:rPr>
          <w:rFonts w:ascii="Arial" w:eastAsia="Times New Roman" w:hAnsi="Arial" w:cs="Arial"/>
          <w:sz w:val="24"/>
          <w:szCs w:val="24"/>
        </w:rPr>
        <w:t>ll comply with this policy’s accessibility and copy</w:t>
      </w:r>
      <w:r w:rsidR="00AB27E3" w:rsidRPr="00FC2953">
        <w:rPr>
          <w:rFonts w:ascii="Arial" w:eastAsia="Times New Roman" w:hAnsi="Arial" w:cs="Arial"/>
          <w:sz w:val="24"/>
          <w:szCs w:val="24"/>
        </w:rPr>
        <w:t>right provisions, Sections 05.03 and 05.04</w:t>
      </w:r>
      <w:r w:rsidRPr="00FC2953">
        <w:rPr>
          <w:rFonts w:ascii="Arial" w:eastAsia="Times New Roman" w:hAnsi="Arial" w:cs="Arial"/>
          <w:sz w:val="24"/>
          <w:szCs w:val="24"/>
        </w:rPr>
        <w:t xml:space="preserve"> respectively. The content of these sites is generally managed and published outside </w:t>
      </w:r>
      <w:r w:rsidR="006D6810">
        <w:rPr>
          <w:rFonts w:ascii="Arial" w:eastAsia="Times New Roman" w:hAnsi="Arial" w:cs="Arial"/>
          <w:sz w:val="24"/>
          <w:szCs w:val="24"/>
        </w:rPr>
        <w:t>of the CMS</w:t>
      </w:r>
      <w:r w:rsidRPr="00FC2953">
        <w:rPr>
          <w:rFonts w:ascii="Arial" w:eastAsia="Times New Roman" w:hAnsi="Arial" w:cs="Arial"/>
          <w:sz w:val="24"/>
          <w:szCs w:val="24"/>
        </w:rPr>
        <w:t>.</w:t>
      </w:r>
    </w:p>
    <w:p w14:paraId="0335AEFD" w14:textId="77777777" w:rsidR="00584815" w:rsidRPr="00FC2953" w:rsidRDefault="00584815" w:rsidP="00785F80">
      <w:pPr>
        <w:tabs>
          <w:tab w:val="left" w:pos="1440"/>
        </w:tabs>
        <w:spacing w:after="0" w:line="240" w:lineRule="auto"/>
        <w:ind w:left="1440" w:hanging="720"/>
        <w:rPr>
          <w:rFonts w:ascii="Arial" w:eastAsia="Times New Roman" w:hAnsi="Arial" w:cs="Arial"/>
          <w:sz w:val="24"/>
          <w:szCs w:val="24"/>
        </w:rPr>
      </w:pPr>
    </w:p>
    <w:p w14:paraId="3D86E2E6" w14:textId="6A83FC51" w:rsidR="00584815" w:rsidRPr="00FC2953" w:rsidRDefault="00584815" w:rsidP="003F6C61">
      <w:pPr>
        <w:tabs>
          <w:tab w:val="left" w:pos="1440"/>
        </w:tabs>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06.1</w:t>
      </w:r>
      <w:r w:rsidR="004A5709">
        <w:rPr>
          <w:rFonts w:ascii="Arial" w:eastAsia="Times New Roman" w:hAnsi="Arial" w:cs="Arial"/>
          <w:sz w:val="24"/>
          <w:szCs w:val="24"/>
        </w:rPr>
        <w:t>3</w:t>
      </w:r>
      <w:r w:rsidRPr="00FC2953">
        <w:rPr>
          <w:rFonts w:ascii="Arial" w:eastAsia="Times New Roman" w:hAnsi="Arial" w:cs="Arial"/>
          <w:sz w:val="24"/>
          <w:szCs w:val="24"/>
        </w:rPr>
        <w:tab/>
      </w:r>
      <w:r w:rsidRPr="00B275E7">
        <w:rPr>
          <w:rFonts w:ascii="Arial" w:eastAsia="Times New Roman" w:hAnsi="Arial" w:cs="Arial"/>
          <w:sz w:val="24"/>
          <w:szCs w:val="24"/>
        </w:rPr>
        <w:t>Sites with Electronic Payment Capabilities</w:t>
      </w:r>
      <w:r w:rsidRPr="00FC2953">
        <w:rPr>
          <w:rFonts w:ascii="Arial" w:eastAsia="Times New Roman" w:hAnsi="Arial" w:cs="Arial"/>
          <w:sz w:val="24"/>
          <w:szCs w:val="24"/>
        </w:rPr>
        <w:t xml:space="preserve"> – Unless otherwise exempted, a Texas State organization wishing to accept electronic payments via its website must first acquire authorization from Student Business Services. For security and stability reasons, such payment acceptance applications are required to utilize Texas State’s established payment gateways</w:t>
      </w:r>
      <w:r w:rsidR="009F45A7">
        <w:rPr>
          <w:rFonts w:ascii="Arial" w:eastAsia="Times New Roman" w:hAnsi="Arial" w:cs="Arial"/>
          <w:sz w:val="24"/>
          <w:szCs w:val="24"/>
        </w:rPr>
        <w:t xml:space="preserve"> (s</w:t>
      </w:r>
      <w:r w:rsidRPr="00FC2953">
        <w:rPr>
          <w:rFonts w:ascii="Arial" w:eastAsia="Times New Roman" w:hAnsi="Arial" w:cs="Arial"/>
          <w:sz w:val="24"/>
          <w:szCs w:val="24"/>
        </w:rPr>
        <w:t xml:space="preserve">ee </w:t>
      </w:r>
      <w:r w:rsidR="00376159" w:rsidRPr="00FC2953">
        <w:rPr>
          <w:rFonts w:ascii="Arial" w:eastAsia="Times New Roman" w:hAnsi="Arial" w:cs="Arial"/>
          <w:sz w:val="24"/>
          <w:szCs w:val="24"/>
        </w:rPr>
        <w:lastRenderedPageBreak/>
        <w:t>Section 0</w:t>
      </w:r>
      <w:r w:rsidR="003F6C61">
        <w:rPr>
          <w:rFonts w:ascii="Arial" w:eastAsia="Times New Roman" w:hAnsi="Arial" w:cs="Arial"/>
          <w:sz w:val="24"/>
          <w:szCs w:val="24"/>
        </w:rPr>
        <w:t>6</w:t>
      </w:r>
      <w:r w:rsidR="00376159" w:rsidRPr="00FC2953">
        <w:rPr>
          <w:rFonts w:ascii="Arial" w:eastAsia="Times New Roman" w:hAnsi="Arial" w:cs="Arial"/>
          <w:sz w:val="24"/>
          <w:szCs w:val="24"/>
        </w:rPr>
        <w:t xml:space="preserve">. of </w:t>
      </w:r>
      <w:hyperlink r:id="rId43" w:history="1">
        <w:r w:rsidRPr="00FC2953">
          <w:rPr>
            <w:rFonts w:ascii="Arial" w:eastAsia="Times New Roman" w:hAnsi="Arial" w:cs="Arial"/>
            <w:color w:val="0000FF"/>
            <w:sz w:val="24"/>
            <w:szCs w:val="24"/>
            <w:u w:val="single"/>
          </w:rPr>
          <w:t>UPPS No. 03.01.05</w:t>
        </w:r>
      </w:hyperlink>
      <w:r w:rsidR="0019507D" w:rsidRPr="00FC2953">
        <w:rPr>
          <w:rFonts w:ascii="Arial" w:eastAsia="Times New Roman" w:hAnsi="Arial" w:cs="Arial"/>
          <w:sz w:val="24"/>
          <w:szCs w:val="24"/>
        </w:rPr>
        <w:t xml:space="preserve">, </w:t>
      </w:r>
      <w:r w:rsidRPr="00FC2953">
        <w:rPr>
          <w:rFonts w:ascii="Arial" w:eastAsia="Times New Roman" w:hAnsi="Arial" w:cs="Arial"/>
          <w:sz w:val="24"/>
          <w:szCs w:val="24"/>
        </w:rPr>
        <w:t>University Income Recognition and Associated Cash-Handling Procedures, for additional details</w:t>
      </w:r>
      <w:r w:rsidR="009F45A7">
        <w:rPr>
          <w:rFonts w:ascii="Arial" w:eastAsia="Times New Roman" w:hAnsi="Arial" w:cs="Arial"/>
          <w:sz w:val="24"/>
          <w:szCs w:val="24"/>
        </w:rPr>
        <w:t>)</w:t>
      </w:r>
      <w:r w:rsidRPr="00FC2953">
        <w:rPr>
          <w:rFonts w:ascii="Arial" w:eastAsia="Times New Roman" w:hAnsi="Arial" w:cs="Arial"/>
          <w:sz w:val="24"/>
          <w:szCs w:val="24"/>
        </w:rPr>
        <w:t>.</w:t>
      </w:r>
    </w:p>
    <w:p w14:paraId="7ABB53DE" w14:textId="77777777" w:rsidR="00584815" w:rsidRPr="00FC2953" w:rsidRDefault="00584815" w:rsidP="00785F80">
      <w:pPr>
        <w:tabs>
          <w:tab w:val="left" w:pos="1440"/>
        </w:tabs>
        <w:spacing w:after="0" w:line="240" w:lineRule="auto"/>
        <w:ind w:left="1440" w:hanging="720"/>
        <w:rPr>
          <w:rFonts w:ascii="Arial" w:eastAsia="Times New Roman" w:hAnsi="Arial" w:cs="Arial"/>
          <w:sz w:val="24"/>
          <w:szCs w:val="24"/>
        </w:rPr>
      </w:pPr>
    </w:p>
    <w:p w14:paraId="7F8D52F9" w14:textId="52760813" w:rsidR="00584815" w:rsidRDefault="00584815" w:rsidP="00785F80">
      <w:pPr>
        <w:tabs>
          <w:tab w:val="left" w:pos="1440"/>
        </w:tabs>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06.1</w:t>
      </w:r>
      <w:r w:rsidR="004A5709">
        <w:rPr>
          <w:rFonts w:ascii="Arial" w:eastAsia="Times New Roman" w:hAnsi="Arial" w:cs="Arial"/>
          <w:sz w:val="24"/>
          <w:szCs w:val="24"/>
        </w:rPr>
        <w:t>4</w:t>
      </w:r>
      <w:r w:rsidRPr="00FC2953">
        <w:rPr>
          <w:rFonts w:ascii="Arial" w:eastAsia="Times New Roman" w:hAnsi="Arial" w:cs="Arial"/>
          <w:sz w:val="24"/>
          <w:szCs w:val="24"/>
        </w:rPr>
        <w:tab/>
      </w:r>
      <w:r w:rsidRPr="00B275E7">
        <w:rPr>
          <w:rFonts w:ascii="Arial" w:eastAsia="Times New Roman" w:hAnsi="Arial" w:cs="Arial"/>
          <w:sz w:val="24"/>
          <w:szCs w:val="24"/>
        </w:rPr>
        <w:t>Other Sites</w:t>
      </w:r>
      <w:r w:rsidRPr="00FC2953">
        <w:rPr>
          <w:rFonts w:ascii="Arial" w:eastAsia="Times New Roman" w:hAnsi="Arial" w:cs="Arial"/>
          <w:sz w:val="24"/>
          <w:szCs w:val="24"/>
        </w:rPr>
        <w:t xml:space="preserve"> – Any site that is not described </w:t>
      </w:r>
      <w:r w:rsidR="008418EF">
        <w:rPr>
          <w:rFonts w:ascii="Arial" w:eastAsia="Times New Roman" w:hAnsi="Arial" w:cs="Arial"/>
          <w:sz w:val="24"/>
          <w:szCs w:val="24"/>
        </w:rPr>
        <w:t>in Sections 06.01 t</w:t>
      </w:r>
      <w:r w:rsidR="000A5404">
        <w:rPr>
          <w:rFonts w:ascii="Arial" w:eastAsia="Times New Roman" w:hAnsi="Arial" w:cs="Arial"/>
          <w:sz w:val="24"/>
          <w:szCs w:val="24"/>
        </w:rPr>
        <w:t>hrough</w:t>
      </w:r>
      <w:r w:rsidR="008418EF">
        <w:rPr>
          <w:rFonts w:ascii="Arial" w:eastAsia="Times New Roman" w:hAnsi="Arial" w:cs="Arial"/>
          <w:sz w:val="24"/>
          <w:szCs w:val="24"/>
        </w:rPr>
        <w:t xml:space="preserve"> 06.1</w:t>
      </w:r>
      <w:r w:rsidR="007F4564">
        <w:rPr>
          <w:rFonts w:ascii="Arial" w:eastAsia="Times New Roman" w:hAnsi="Arial" w:cs="Arial"/>
          <w:sz w:val="24"/>
          <w:szCs w:val="24"/>
        </w:rPr>
        <w:t>3</w:t>
      </w:r>
      <w:r w:rsidR="008418EF">
        <w:rPr>
          <w:rFonts w:ascii="Arial" w:eastAsia="Times New Roman" w:hAnsi="Arial" w:cs="Arial"/>
          <w:sz w:val="24"/>
          <w:szCs w:val="24"/>
        </w:rPr>
        <w:t xml:space="preserve"> </w:t>
      </w:r>
      <w:r w:rsidR="000A5404">
        <w:rPr>
          <w:rFonts w:ascii="Arial" w:eastAsia="Times New Roman" w:hAnsi="Arial" w:cs="Arial"/>
          <w:sz w:val="24"/>
          <w:szCs w:val="24"/>
        </w:rPr>
        <w:t>wi</w:t>
      </w:r>
      <w:r w:rsidRPr="00FC2953">
        <w:rPr>
          <w:rFonts w:ascii="Arial" w:eastAsia="Times New Roman" w:hAnsi="Arial" w:cs="Arial"/>
          <w:sz w:val="24"/>
          <w:szCs w:val="24"/>
        </w:rPr>
        <w:t>ll adhere to all the general standards found in Section 05</w:t>
      </w:r>
      <w:r w:rsidR="009F45A7">
        <w:rPr>
          <w:rFonts w:ascii="Arial" w:eastAsia="Times New Roman" w:hAnsi="Arial" w:cs="Arial"/>
          <w:sz w:val="24"/>
          <w:szCs w:val="24"/>
        </w:rPr>
        <w:t>.</w:t>
      </w:r>
      <w:r w:rsidR="00AB5C21">
        <w:rPr>
          <w:rFonts w:ascii="Arial" w:eastAsia="Times New Roman" w:hAnsi="Arial" w:cs="Arial"/>
          <w:sz w:val="24"/>
          <w:szCs w:val="24"/>
        </w:rPr>
        <w:t>,</w:t>
      </w:r>
      <w:r w:rsidR="008C397C">
        <w:rPr>
          <w:rFonts w:ascii="Arial" w:eastAsia="Times New Roman" w:hAnsi="Arial" w:cs="Arial"/>
          <w:sz w:val="24"/>
          <w:szCs w:val="24"/>
        </w:rPr>
        <w:t xml:space="preserve"> unless granted an exem</w:t>
      </w:r>
      <w:r w:rsidRPr="00FC2953">
        <w:rPr>
          <w:rFonts w:ascii="Arial" w:eastAsia="Times New Roman" w:hAnsi="Arial" w:cs="Arial"/>
          <w:sz w:val="24"/>
          <w:szCs w:val="24"/>
        </w:rPr>
        <w:t>ption through the process describ</w:t>
      </w:r>
      <w:r w:rsidR="00376159" w:rsidRPr="00FC2953">
        <w:rPr>
          <w:rFonts w:ascii="Arial" w:eastAsia="Times New Roman" w:hAnsi="Arial" w:cs="Arial"/>
          <w:sz w:val="24"/>
          <w:szCs w:val="24"/>
        </w:rPr>
        <w:t>ed in Section 08</w:t>
      </w:r>
      <w:r w:rsidRPr="00FC2953">
        <w:rPr>
          <w:rFonts w:ascii="Arial" w:eastAsia="Times New Roman" w:hAnsi="Arial" w:cs="Arial"/>
          <w:sz w:val="24"/>
          <w:szCs w:val="24"/>
        </w:rPr>
        <w:t>.</w:t>
      </w:r>
    </w:p>
    <w:p w14:paraId="4BFBE865" w14:textId="77777777" w:rsidR="00B275E7" w:rsidRPr="00FC2953" w:rsidRDefault="00B275E7" w:rsidP="00785F80">
      <w:pPr>
        <w:tabs>
          <w:tab w:val="left" w:pos="1440"/>
        </w:tabs>
        <w:spacing w:after="0" w:line="240" w:lineRule="auto"/>
        <w:ind w:left="1440" w:hanging="720"/>
        <w:rPr>
          <w:rFonts w:ascii="Arial" w:eastAsia="Times New Roman" w:hAnsi="Arial" w:cs="Arial"/>
          <w:sz w:val="24"/>
          <w:szCs w:val="24"/>
        </w:rPr>
      </w:pPr>
    </w:p>
    <w:p w14:paraId="6BB506E0" w14:textId="77777777" w:rsidR="00584815" w:rsidRPr="00FC2953" w:rsidRDefault="00584815" w:rsidP="00785F80">
      <w:pPr>
        <w:spacing w:after="0" w:line="240" w:lineRule="auto"/>
        <w:outlineLvl w:val="0"/>
        <w:rPr>
          <w:rFonts w:ascii="Arial" w:eastAsia="Times New Roman" w:hAnsi="Arial" w:cs="Arial"/>
          <w:b/>
          <w:sz w:val="24"/>
          <w:szCs w:val="24"/>
        </w:rPr>
      </w:pPr>
      <w:r w:rsidRPr="00FC2953">
        <w:rPr>
          <w:rFonts w:ascii="Arial" w:eastAsia="Times New Roman" w:hAnsi="Arial" w:cs="Arial"/>
          <w:b/>
          <w:sz w:val="24"/>
          <w:szCs w:val="24"/>
        </w:rPr>
        <w:t>07.</w:t>
      </w:r>
      <w:r w:rsidRPr="00FC2953">
        <w:rPr>
          <w:rFonts w:ascii="Arial" w:eastAsia="Times New Roman" w:hAnsi="Arial" w:cs="Arial"/>
          <w:b/>
          <w:sz w:val="24"/>
          <w:szCs w:val="24"/>
        </w:rPr>
        <w:tab/>
        <w:t>WEBSITE ADMINISTRATION PROCEDURES</w:t>
      </w:r>
    </w:p>
    <w:p w14:paraId="1AD5B949" w14:textId="77777777" w:rsidR="00584815" w:rsidRPr="00FC2953" w:rsidRDefault="00584815" w:rsidP="00785F80">
      <w:pPr>
        <w:tabs>
          <w:tab w:val="left" w:pos="1440"/>
        </w:tabs>
        <w:spacing w:after="0" w:line="240" w:lineRule="auto"/>
        <w:ind w:left="1440" w:hanging="720"/>
        <w:rPr>
          <w:rFonts w:ascii="Arial" w:eastAsia="Times New Roman" w:hAnsi="Arial" w:cs="Arial"/>
          <w:sz w:val="24"/>
          <w:szCs w:val="24"/>
        </w:rPr>
      </w:pPr>
    </w:p>
    <w:p w14:paraId="539ACB24" w14:textId="5101DC76" w:rsidR="003617C6" w:rsidRDefault="00584815" w:rsidP="00785F80">
      <w:pPr>
        <w:tabs>
          <w:tab w:val="left" w:pos="1440"/>
        </w:tabs>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07.01</w:t>
      </w:r>
      <w:r w:rsidRPr="00FC2953">
        <w:rPr>
          <w:rFonts w:ascii="Arial" w:eastAsia="Times New Roman" w:hAnsi="Arial" w:cs="Arial"/>
          <w:sz w:val="24"/>
          <w:szCs w:val="24"/>
        </w:rPr>
        <w:tab/>
        <w:t>University Marketing is responsible for the design, development</w:t>
      </w:r>
      <w:r w:rsidR="006D6810">
        <w:rPr>
          <w:rFonts w:ascii="Arial" w:eastAsia="Times New Roman" w:hAnsi="Arial" w:cs="Arial"/>
          <w:sz w:val="24"/>
          <w:szCs w:val="24"/>
        </w:rPr>
        <w:t>,</w:t>
      </w:r>
      <w:r w:rsidRPr="00FC2953">
        <w:rPr>
          <w:rFonts w:ascii="Arial" w:eastAsia="Times New Roman" w:hAnsi="Arial" w:cs="Arial"/>
          <w:sz w:val="24"/>
          <w:szCs w:val="24"/>
        </w:rPr>
        <w:t xml:space="preserve"> and application of </w:t>
      </w:r>
      <w:r w:rsidR="003A2848">
        <w:rPr>
          <w:rFonts w:ascii="Arial" w:eastAsia="Times New Roman" w:hAnsi="Arial" w:cs="Arial"/>
          <w:sz w:val="24"/>
          <w:szCs w:val="24"/>
        </w:rPr>
        <w:t>brand</w:t>
      </w:r>
      <w:r w:rsidR="003A2848" w:rsidRPr="00FC2953">
        <w:rPr>
          <w:rFonts w:ascii="Arial" w:eastAsia="Times New Roman" w:hAnsi="Arial" w:cs="Arial"/>
          <w:sz w:val="24"/>
          <w:szCs w:val="24"/>
        </w:rPr>
        <w:t xml:space="preserve"> </w:t>
      </w:r>
      <w:r w:rsidRPr="00FC2953">
        <w:rPr>
          <w:rFonts w:ascii="Arial" w:eastAsia="Times New Roman" w:hAnsi="Arial" w:cs="Arial"/>
          <w:sz w:val="24"/>
          <w:szCs w:val="24"/>
        </w:rPr>
        <w:t xml:space="preserve">standards and templates to be followed by all Texas State publications, including websites. University Marketing owns, manages, and publishes the content of the official Texas State </w:t>
      </w:r>
      <w:hyperlink r:id="rId44" w:history="1">
        <w:r w:rsidR="00890FB4" w:rsidRPr="004A5709">
          <w:rPr>
            <w:rStyle w:val="Hyperlink"/>
            <w:rFonts w:ascii="Arial" w:eastAsia="Times New Roman" w:hAnsi="Arial" w:cs="Arial"/>
            <w:sz w:val="24"/>
            <w:szCs w:val="24"/>
          </w:rPr>
          <w:t>homepage</w:t>
        </w:r>
      </w:hyperlink>
      <w:r w:rsidRPr="00FC2953">
        <w:rPr>
          <w:rFonts w:ascii="Arial" w:eastAsia="Times New Roman" w:hAnsi="Arial" w:cs="Arial"/>
          <w:sz w:val="24"/>
          <w:szCs w:val="24"/>
        </w:rPr>
        <w:t xml:space="preserve">. University Marketing reviews </w:t>
      </w:r>
      <w:r w:rsidR="00C17512">
        <w:rPr>
          <w:rFonts w:ascii="Arial" w:eastAsia="Times New Roman" w:hAnsi="Arial" w:cs="Arial"/>
          <w:sz w:val="24"/>
          <w:szCs w:val="24"/>
        </w:rPr>
        <w:t>new</w:t>
      </w:r>
      <w:r w:rsidR="00C17512" w:rsidRPr="00FC2953">
        <w:rPr>
          <w:rFonts w:ascii="Arial" w:eastAsia="Times New Roman" w:hAnsi="Arial" w:cs="Arial"/>
          <w:sz w:val="24"/>
          <w:szCs w:val="24"/>
        </w:rPr>
        <w:t xml:space="preserve"> </w:t>
      </w:r>
      <w:r w:rsidRPr="00FC2953">
        <w:rPr>
          <w:rFonts w:ascii="Arial" w:eastAsia="Times New Roman" w:hAnsi="Arial" w:cs="Arial"/>
          <w:sz w:val="24"/>
          <w:szCs w:val="24"/>
        </w:rPr>
        <w:t>websites</w:t>
      </w:r>
      <w:r w:rsidR="00C17512">
        <w:rPr>
          <w:rFonts w:ascii="Arial" w:eastAsia="Times New Roman" w:hAnsi="Arial" w:cs="Arial"/>
          <w:sz w:val="24"/>
          <w:szCs w:val="24"/>
        </w:rPr>
        <w:t xml:space="preserve"> </w:t>
      </w:r>
      <w:r w:rsidR="003617C6">
        <w:rPr>
          <w:rFonts w:ascii="Arial" w:eastAsia="Times New Roman" w:hAnsi="Arial" w:cs="Arial"/>
          <w:sz w:val="24"/>
          <w:szCs w:val="24"/>
        </w:rPr>
        <w:t>and</w:t>
      </w:r>
      <w:r w:rsidR="00C17512">
        <w:rPr>
          <w:rFonts w:ascii="Arial" w:eastAsia="Times New Roman" w:hAnsi="Arial" w:cs="Arial"/>
          <w:sz w:val="24"/>
          <w:szCs w:val="24"/>
        </w:rPr>
        <w:t xml:space="preserve"> websites that have </w:t>
      </w:r>
      <w:r w:rsidR="003617C6">
        <w:rPr>
          <w:rFonts w:ascii="Arial" w:eastAsia="Times New Roman" w:hAnsi="Arial" w:cs="Arial"/>
          <w:sz w:val="24"/>
          <w:szCs w:val="24"/>
        </w:rPr>
        <w:t>undergone significant changes</w:t>
      </w:r>
      <w:r w:rsidRPr="00FC2953">
        <w:rPr>
          <w:rFonts w:ascii="Arial" w:eastAsia="Times New Roman" w:hAnsi="Arial" w:cs="Arial"/>
          <w:sz w:val="24"/>
          <w:szCs w:val="24"/>
        </w:rPr>
        <w:t xml:space="preserve"> </w:t>
      </w:r>
      <w:r w:rsidR="0003611C">
        <w:rPr>
          <w:rFonts w:ascii="Arial" w:eastAsia="Times New Roman" w:hAnsi="Arial" w:cs="Arial"/>
          <w:sz w:val="24"/>
          <w:szCs w:val="24"/>
        </w:rPr>
        <w:t xml:space="preserve">in the </w:t>
      </w:r>
      <w:r w:rsidR="006D6810">
        <w:rPr>
          <w:rFonts w:ascii="Arial" w:eastAsia="Times New Roman" w:hAnsi="Arial" w:cs="Arial"/>
          <w:sz w:val="24"/>
          <w:szCs w:val="24"/>
        </w:rPr>
        <w:t xml:space="preserve">CMS </w:t>
      </w:r>
      <w:r w:rsidRPr="00FC2953">
        <w:rPr>
          <w:rFonts w:ascii="Arial" w:eastAsia="Times New Roman" w:hAnsi="Arial" w:cs="Arial"/>
          <w:sz w:val="24"/>
          <w:szCs w:val="24"/>
        </w:rPr>
        <w:t xml:space="preserve">for compliance and consistency with the referenced standards and </w:t>
      </w:r>
      <w:r w:rsidR="003617C6">
        <w:rPr>
          <w:rFonts w:ascii="Arial" w:eastAsia="Times New Roman" w:hAnsi="Arial" w:cs="Arial"/>
          <w:sz w:val="24"/>
          <w:szCs w:val="24"/>
        </w:rPr>
        <w:t xml:space="preserve">may </w:t>
      </w:r>
      <w:proofErr w:type="gramStart"/>
      <w:r w:rsidRPr="00FC2953">
        <w:rPr>
          <w:rFonts w:ascii="Arial" w:eastAsia="Times New Roman" w:hAnsi="Arial" w:cs="Arial"/>
          <w:sz w:val="24"/>
          <w:szCs w:val="24"/>
        </w:rPr>
        <w:t>provide assistance</w:t>
      </w:r>
      <w:proofErr w:type="gramEnd"/>
      <w:r w:rsidR="003617C6">
        <w:rPr>
          <w:rFonts w:ascii="Arial" w:eastAsia="Times New Roman" w:hAnsi="Arial" w:cs="Arial"/>
          <w:sz w:val="24"/>
          <w:szCs w:val="24"/>
        </w:rPr>
        <w:t xml:space="preserve"> on a case-by-case basis</w:t>
      </w:r>
      <w:r w:rsidRPr="00FC2953">
        <w:rPr>
          <w:rFonts w:ascii="Arial" w:eastAsia="Times New Roman" w:hAnsi="Arial" w:cs="Arial"/>
          <w:sz w:val="24"/>
          <w:szCs w:val="24"/>
        </w:rPr>
        <w:t xml:space="preserve"> to departments in designing websites that effectively deliver content while appropriately reflecting the Texas State brand.</w:t>
      </w:r>
      <w:r w:rsidR="00A91A6C">
        <w:rPr>
          <w:rFonts w:ascii="Arial" w:eastAsia="Times New Roman" w:hAnsi="Arial" w:cs="Arial"/>
          <w:sz w:val="24"/>
          <w:szCs w:val="24"/>
        </w:rPr>
        <w:t xml:space="preserve"> </w:t>
      </w:r>
    </w:p>
    <w:p w14:paraId="0AC58B82" w14:textId="77777777" w:rsidR="003617C6" w:rsidRDefault="003617C6" w:rsidP="00785F80">
      <w:pPr>
        <w:tabs>
          <w:tab w:val="left" w:pos="1440"/>
        </w:tabs>
        <w:spacing w:after="0" w:line="240" w:lineRule="auto"/>
        <w:ind w:left="1440" w:hanging="720"/>
        <w:rPr>
          <w:rFonts w:ascii="Arial" w:eastAsia="Times New Roman" w:hAnsi="Arial" w:cs="Arial"/>
          <w:sz w:val="24"/>
          <w:szCs w:val="24"/>
        </w:rPr>
      </w:pPr>
    </w:p>
    <w:p w14:paraId="5A6C5D21" w14:textId="6194FB32" w:rsidR="00584815" w:rsidRDefault="003617C6" w:rsidP="00785F80">
      <w:pPr>
        <w:tabs>
          <w:tab w:val="left" w:pos="1440"/>
        </w:tabs>
        <w:spacing w:after="0" w:line="240" w:lineRule="auto"/>
        <w:ind w:left="1440" w:hanging="720"/>
        <w:rPr>
          <w:rFonts w:ascii="Arial" w:eastAsia="Times New Roman" w:hAnsi="Arial" w:cs="Arial"/>
          <w:sz w:val="24"/>
          <w:szCs w:val="24"/>
        </w:rPr>
      </w:pPr>
      <w:proofErr w:type="gramStart"/>
      <w:r>
        <w:rPr>
          <w:rFonts w:ascii="Arial" w:eastAsia="Times New Roman" w:hAnsi="Arial" w:cs="Arial"/>
          <w:sz w:val="24"/>
          <w:szCs w:val="24"/>
        </w:rPr>
        <w:t xml:space="preserve">07.02  </w:t>
      </w:r>
      <w:r w:rsidR="00AF11AA">
        <w:rPr>
          <w:rFonts w:ascii="Arial" w:eastAsia="Times New Roman" w:hAnsi="Arial" w:cs="Arial"/>
          <w:sz w:val="24"/>
          <w:szCs w:val="24"/>
        </w:rPr>
        <w:t>Site</w:t>
      </w:r>
      <w:proofErr w:type="gramEnd"/>
      <w:r w:rsidR="00AF11AA">
        <w:rPr>
          <w:rFonts w:ascii="Arial" w:eastAsia="Times New Roman" w:hAnsi="Arial" w:cs="Arial"/>
          <w:sz w:val="24"/>
          <w:szCs w:val="24"/>
        </w:rPr>
        <w:t xml:space="preserve"> owners</w:t>
      </w:r>
      <w:r>
        <w:rPr>
          <w:rFonts w:ascii="Arial" w:eastAsia="Times New Roman" w:hAnsi="Arial" w:cs="Arial"/>
          <w:sz w:val="24"/>
          <w:szCs w:val="24"/>
        </w:rPr>
        <w:t xml:space="preserve"> are responsible for</w:t>
      </w:r>
      <w:r w:rsidR="00A91A6C" w:rsidRPr="00A91A6C">
        <w:rPr>
          <w:rFonts w:ascii="Arial" w:eastAsia="Times New Roman" w:hAnsi="Arial" w:cs="Arial"/>
          <w:sz w:val="24"/>
          <w:szCs w:val="24"/>
        </w:rPr>
        <w:t xml:space="preserve"> management and implementation of analytics across </w:t>
      </w:r>
      <w:r>
        <w:rPr>
          <w:rFonts w:ascii="Arial" w:eastAsia="Times New Roman" w:hAnsi="Arial" w:cs="Arial"/>
          <w:sz w:val="24"/>
          <w:szCs w:val="24"/>
        </w:rPr>
        <w:t xml:space="preserve">their </w:t>
      </w:r>
      <w:r w:rsidR="00A91A6C" w:rsidRPr="00A91A6C">
        <w:rPr>
          <w:rFonts w:ascii="Arial" w:eastAsia="Times New Roman" w:hAnsi="Arial" w:cs="Arial"/>
          <w:sz w:val="24"/>
          <w:szCs w:val="24"/>
        </w:rPr>
        <w:t>websites.</w:t>
      </w:r>
      <w:r w:rsidR="00B72686">
        <w:rPr>
          <w:rFonts w:ascii="Arial" w:eastAsia="Times New Roman" w:hAnsi="Arial" w:cs="Arial"/>
          <w:sz w:val="24"/>
          <w:szCs w:val="24"/>
        </w:rPr>
        <w:t xml:space="preserve"> Analytics should be set up under a shared </w:t>
      </w:r>
      <w:r w:rsidR="00B72686" w:rsidRPr="007C42F7">
        <w:rPr>
          <w:rFonts w:ascii="Arial" w:eastAsia="Times New Roman" w:hAnsi="Arial" w:cs="Arial"/>
          <w:sz w:val="24"/>
          <w:szCs w:val="24"/>
        </w:rPr>
        <w:t>@txst.edu email address</w:t>
      </w:r>
      <w:r w:rsidR="00B72686">
        <w:rPr>
          <w:rFonts w:ascii="Arial" w:eastAsia="Times New Roman" w:hAnsi="Arial" w:cs="Arial"/>
          <w:sz w:val="24"/>
          <w:szCs w:val="24"/>
        </w:rPr>
        <w:t>.</w:t>
      </w:r>
      <w:r w:rsidR="00671C65">
        <w:rPr>
          <w:rFonts w:ascii="Arial" w:eastAsia="Times New Roman" w:hAnsi="Arial" w:cs="Arial"/>
          <w:sz w:val="24"/>
          <w:szCs w:val="24"/>
        </w:rPr>
        <w:t xml:space="preserve"> Site owners must notify the </w:t>
      </w:r>
      <w:hyperlink r:id="rId45" w:history="1">
        <w:r w:rsidR="00671C65" w:rsidRPr="00671C65">
          <w:rPr>
            <w:rStyle w:val="Hyperlink"/>
            <w:rFonts w:ascii="Arial" w:eastAsia="Times New Roman" w:hAnsi="Arial" w:cs="Arial"/>
            <w:sz w:val="24"/>
            <w:szCs w:val="24"/>
          </w:rPr>
          <w:t>IT Assistance Center</w:t>
        </w:r>
      </w:hyperlink>
      <w:r w:rsidR="00671C65">
        <w:rPr>
          <w:rFonts w:ascii="Arial" w:eastAsia="Times New Roman" w:hAnsi="Arial" w:cs="Arial"/>
          <w:sz w:val="24"/>
          <w:szCs w:val="24"/>
        </w:rPr>
        <w:t xml:space="preserve"> and </w:t>
      </w:r>
      <w:hyperlink r:id="rId46" w:history="1">
        <w:r w:rsidR="00671C65" w:rsidRPr="007C4CD0">
          <w:rPr>
            <w:rStyle w:val="Hyperlink"/>
            <w:rFonts w:ascii="Arial" w:eastAsia="Times New Roman" w:hAnsi="Arial" w:cs="Arial"/>
            <w:sz w:val="24"/>
            <w:szCs w:val="24"/>
          </w:rPr>
          <w:t>University Marketing</w:t>
        </w:r>
      </w:hyperlink>
      <w:r w:rsidR="00671C65">
        <w:rPr>
          <w:rFonts w:ascii="Arial" w:eastAsia="Times New Roman" w:hAnsi="Arial" w:cs="Arial"/>
          <w:sz w:val="24"/>
          <w:szCs w:val="24"/>
        </w:rPr>
        <w:t xml:space="preserve"> when setting up analytics.</w:t>
      </w:r>
    </w:p>
    <w:p w14:paraId="10374ED4" w14:textId="77777777" w:rsidR="006C45E2" w:rsidRPr="00FC2953" w:rsidRDefault="006C45E2" w:rsidP="00785F80">
      <w:pPr>
        <w:tabs>
          <w:tab w:val="left" w:pos="1440"/>
        </w:tabs>
        <w:spacing w:after="0" w:line="240" w:lineRule="auto"/>
        <w:ind w:left="1440" w:hanging="720"/>
        <w:rPr>
          <w:rFonts w:ascii="Arial" w:eastAsia="Times New Roman" w:hAnsi="Arial" w:cs="Arial"/>
          <w:sz w:val="24"/>
          <w:szCs w:val="24"/>
        </w:rPr>
      </w:pPr>
    </w:p>
    <w:p w14:paraId="0A3DB25A" w14:textId="0D646E3F" w:rsidR="00584815" w:rsidRPr="00FC2953" w:rsidRDefault="00664F94" w:rsidP="00785F80">
      <w:pPr>
        <w:tabs>
          <w:tab w:val="left" w:pos="1440"/>
        </w:tabs>
        <w:spacing w:after="0" w:line="240" w:lineRule="auto"/>
        <w:ind w:left="1440" w:hanging="720"/>
        <w:rPr>
          <w:rFonts w:ascii="Arial" w:eastAsia="Times New Roman" w:hAnsi="Arial" w:cs="Arial"/>
          <w:sz w:val="24"/>
          <w:szCs w:val="24"/>
        </w:rPr>
      </w:pPr>
      <w:r>
        <w:rPr>
          <w:rFonts w:ascii="Arial" w:eastAsia="Times New Roman" w:hAnsi="Arial" w:cs="Arial"/>
          <w:sz w:val="24"/>
          <w:szCs w:val="24"/>
        </w:rPr>
        <w:t>07.0</w:t>
      </w:r>
      <w:r w:rsidR="003617C6">
        <w:rPr>
          <w:rFonts w:ascii="Arial" w:eastAsia="Times New Roman" w:hAnsi="Arial" w:cs="Arial"/>
          <w:sz w:val="24"/>
          <w:szCs w:val="24"/>
        </w:rPr>
        <w:t>3</w:t>
      </w:r>
      <w:r>
        <w:rPr>
          <w:rFonts w:ascii="Arial" w:eastAsia="Times New Roman" w:hAnsi="Arial" w:cs="Arial"/>
          <w:sz w:val="24"/>
          <w:szCs w:val="24"/>
        </w:rPr>
        <w:tab/>
      </w:r>
      <w:r w:rsidR="006855BA">
        <w:rPr>
          <w:rFonts w:ascii="Arial" w:eastAsia="Times New Roman" w:hAnsi="Arial" w:cs="Arial"/>
          <w:sz w:val="24"/>
          <w:szCs w:val="24"/>
        </w:rPr>
        <w:t>DOIT</w:t>
      </w:r>
      <w:r>
        <w:rPr>
          <w:rFonts w:ascii="Arial" w:eastAsia="Times New Roman" w:hAnsi="Arial" w:cs="Arial"/>
          <w:sz w:val="24"/>
          <w:szCs w:val="24"/>
        </w:rPr>
        <w:t xml:space="preserve"> </w:t>
      </w:r>
      <w:r w:rsidR="001E0C36" w:rsidRPr="00FC2953">
        <w:rPr>
          <w:rFonts w:ascii="Arial" w:eastAsia="Times New Roman" w:hAnsi="Arial" w:cs="Arial"/>
          <w:sz w:val="24"/>
          <w:szCs w:val="24"/>
        </w:rPr>
        <w:t>is</w:t>
      </w:r>
      <w:r w:rsidR="00584815" w:rsidRPr="00FC2953">
        <w:rPr>
          <w:rFonts w:ascii="Arial" w:eastAsia="Times New Roman" w:hAnsi="Arial" w:cs="Arial"/>
          <w:sz w:val="24"/>
          <w:szCs w:val="24"/>
        </w:rPr>
        <w:t xml:space="preserve"> responsible for the technical design, development, maintenance, and operation of the official Texas State </w:t>
      </w:r>
      <w:hyperlink r:id="rId47" w:history="1">
        <w:r w:rsidR="00584815" w:rsidRPr="00615E0D">
          <w:rPr>
            <w:rStyle w:val="Hyperlink"/>
            <w:rFonts w:ascii="Arial" w:eastAsia="Times New Roman" w:hAnsi="Arial" w:cs="Arial"/>
            <w:sz w:val="24"/>
            <w:szCs w:val="24"/>
          </w:rPr>
          <w:t>website</w:t>
        </w:r>
        <w:r w:rsidR="006806A8" w:rsidRPr="00615E0D">
          <w:rPr>
            <w:rStyle w:val="Hyperlink"/>
            <w:rFonts w:ascii="Arial" w:eastAsia="Times New Roman" w:hAnsi="Arial" w:cs="Arial"/>
            <w:sz w:val="24"/>
            <w:szCs w:val="24"/>
          </w:rPr>
          <w:t>s</w:t>
        </w:r>
      </w:hyperlink>
      <w:r w:rsidR="00584815" w:rsidRPr="00FC2953">
        <w:rPr>
          <w:rFonts w:ascii="Arial" w:eastAsia="Times New Roman" w:hAnsi="Arial" w:cs="Arial"/>
          <w:sz w:val="24"/>
          <w:szCs w:val="24"/>
        </w:rPr>
        <w:t xml:space="preserve">, the university’s </w:t>
      </w:r>
      <w:r w:rsidR="00890FB4">
        <w:rPr>
          <w:rFonts w:ascii="Arial" w:eastAsia="Times New Roman" w:hAnsi="Arial" w:cs="Arial"/>
          <w:sz w:val="24"/>
          <w:szCs w:val="24"/>
        </w:rPr>
        <w:t>w</w:t>
      </w:r>
      <w:r w:rsidR="006D6810">
        <w:rPr>
          <w:rFonts w:ascii="Arial" w:eastAsia="Times New Roman" w:hAnsi="Arial" w:cs="Arial"/>
          <w:sz w:val="24"/>
          <w:szCs w:val="24"/>
        </w:rPr>
        <w:t>eb CMS</w:t>
      </w:r>
      <w:r w:rsidR="00584815" w:rsidRPr="00FC2953">
        <w:rPr>
          <w:rFonts w:ascii="Arial" w:eastAsia="Times New Roman" w:hAnsi="Arial" w:cs="Arial"/>
          <w:sz w:val="24"/>
          <w:szCs w:val="24"/>
        </w:rPr>
        <w:t xml:space="preserve">, </w:t>
      </w:r>
      <w:r w:rsidR="00817909">
        <w:rPr>
          <w:rFonts w:ascii="Arial" w:eastAsia="Times New Roman" w:hAnsi="Arial" w:cs="Arial"/>
          <w:sz w:val="24"/>
          <w:szCs w:val="24"/>
        </w:rPr>
        <w:t xml:space="preserve">other approved web hosting services, </w:t>
      </w:r>
      <w:r w:rsidR="00584815" w:rsidRPr="00FC2953">
        <w:rPr>
          <w:rFonts w:ascii="Arial" w:eastAsia="Times New Roman" w:hAnsi="Arial" w:cs="Arial"/>
          <w:sz w:val="24"/>
          <w:szCs w:val="24"/>
        </w:rPr>
        <w:t xml:space="preserve">and the </w:t>
      </w:r>
      <w:r w:rsidR="000854B3" w:rsidRPr="00FC2953">
        <w:rPr>
          <w:rFonts w:ascii="Arial" w:eastAsia="Times New Roman" w:hAnsi="Arial" w:cs="Arial"/>
          <w:sz w:val="24"/>
          <w:szCs w:val="24"/>
        </w:rPr>
        <w:t>UECS</w:t>
      </w:r>
      <w:r w:rsidR="00584815" w:rsidRPr="00FC2953">
        <w:rPr>
          <w:rFonts w:ascii="Arial" w:eastAsia="Times New Roman" w:hAnsi="Arial" w:cs="Arial"/>
          <w:sz w:val="24"/>
          <w:szCs w:val="24"/>
        </w:rPr>
        <w:t>.</w:t>
      </w:r>
    </w:p>
    <w:p w14:paraId="7BEFE7BB" w14:textId="77777777" w:rsidR="00584815" w:rsidRPr="00FC2953" w:rsidRDefault="00584815" w:rsidP="00785F80">
      <w:pPr>
        <w:tabs>
          <w:tab w:val="left" w:pos="1440"/>
        </w:tabs>
        <w:spacing w:after="0" w:line="240" w:lineRule="auto"/>
        <w:ind w:left="1440" w:hanging="720"/>
        <w:rPr>
          <w:rFonts w:ascii="Arial" w:eastAsia="Times New Roman" w:hAnsi="Arial" w:cs="Arial"/>
          <w:sz w:val="24"/>
          <w:szCs w:val="24"/>
        </w:rPr>
      </w:pPr>
    </w:p>
    <w:p w14:paraId="3D99E440" w14:textId="7A793B4B" w:rsidR="00584815" w:rsidRPr="00FC2953" w:rsidRDefault="00584815" w:rsidP="00960559">
      <w:pPr>
        <w:tabs>
          <w:tab w:val="left" w:pos="1440"/>
        </w:tabs>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07.0</w:t>
      </w:r>
      <w:r w:rsidR="003617C6">
        <w:rPr>
          <w:rFonts w:ascii="Arial" w:eastAsia="Times New Roman" w:hAnsi="Arial" w:cs="Arial"/>
          <w:sz w:val="24"/>
          <w:szCs w:val="24"/>
        </w:rPr>
        <w:t>4</w:t>
      </w:r>
      <w:r w:rsidRPr="00FC2953">
        <w:rPr>
          <w:rFonts w:ascii="Arial" w:eastAsia="Times New Roman" w:hAnsi="Arial" w:cs="Arial"/>
          <w:sz w:val="24"/>
          <w:szCs w:val="24"/>
        </w:rPr>
        <w:tab/>
      </w:r>
      <w:r w:rsidR="006855BA">
        <w:rPr>
          <w:rFonts w:ascii="Arial" w:eastAsia="Times New Roman" w:hAnsi="Arial" w:cs="Arial"/>
          <w:sz w:val="24"/>
          <w:szCs w:val="24"/>
        </w:rPr>
        <w:t>DOIT</w:t>
      </w:r>
      <w:r w:rsidR="00664F94">
        <w:rPr>
          <w:rFonts w:ascii="Arial" w:eastAsia="Times New Roman" w:hAnsi="Arial" w:cs="Arial"/>
          <w:sz w:val="24"/>
          <w:szCs w:val="24"/>
        </w:rPr>
        <w:t xml:space="preserve"> </w:t>
      </w:r>
      <w:r w:rsidRPr="00FC2953">
        <w:rPr>
          <w:rFonts w:ascii="Arial" w:eastAsia="Times New Roman" w:hAnsi="Arial" w:cs="Arial"/>
          <w:sz w:val="24"/>
          <w:szCs w:val="24"/>
        </w:rPr>
        <w:t>is responsible for the server and network infrastructure support</w:t>
      </w:r>
      <w:r w:rsidR="00C557E1">
        <w:rPr>
          <w:rFonts w:ascii="Arial" w:eastAsia="Times New Roman" w:hAnsi="Arial" w:cs="Arial"/>
          <w:sz w:val="24"/>
          <w:szCs w:val="24"/>
        </w:rPr>
        <w:t>ing</w:t>
      </w:r>
      <w:r w:rsidRPr="00FC2953">
        <w:rPr>
          <w:rFonts w:ascii="Arial" w:eastAsia="Times New Roman" w:hAnsi="Arial" w:cs="Arial"/>
          <w:sz w:val="24"/>
          <w:szCs w:val="24"/>
        </w:rPr>
        <w:t xml:space="preserve"> the official </w:t>
      </w:r>
      <w:r w:rsidR="006855BA">
        <w:rPr>
          <w:rFonts w:ascii="Arial" w:eastAsia="Times New Roman" w:hAnsi="Arial" w:cs="Arial"/>
          <w:sz w:val="24"/>
          <w:szCs w:val="24"/>
        </w:rPr>
        <w:t>Texas State</w:t>
      </w:r>
      <w:r w:rsidRPr="00793168">
        <w:rPr>
          <w:rFonts w:ascii="Arial" w:eastAsia="Times New Roman" w:hAnsi="Arial" w:cs="Arial"/>
          <w:sz w:val="24"/>
          <w:szCs w:val="24"/>
        </w:rPr>
        <w:t xml:space="preserve"> </w:t>
      </w:r>
      <w:hyperlink r:id="rId48" w:history="1">
        <w:r w:rsidRPr="00793168">
          <w:rPr>
            <w:rStyle w:val="Hyperlink"/>
            <w:rFonts w:ascii="Arial" w:eastAsia="Times New Roman" w:hAnsi="Arial" w:cs="Arial"/>
            <w:sz w:val="24"/>
            <w:szCs w:val="24"/>
          </w:rPr>
          <w:t>website</w:t>
        </w:r>
        <w:r w:rsidR="006806A8" w:rsidRPr="00793168">
          <w:rPr>
            <w:rStyle w:val="Hyperlink"/>
            <w:rFonts w:ascii="Arial" w:eastAsia="Times New Roman" w:hAnsi="Arial" w:cs="Arial"/>
            <w:sz w:val="24"/>
            <w:szCs w:val="24"/>
          </w:rPr>
          <w:t>s</w:t>
        </w:r>
      </w:hyperlink>
      <w:r w:rsidRPr="00FC2953">
        <w:rPr>
          <w:rFonts w:ascii="Arial" w:eastAsia="Times New Roman" w:hAnsi="Arial" w:cs="Arial"/>
          <w:sz w:val="24"/>
          <w:szCs w:val="24"/>
        </w:rPr>
        <w:t xml:space="preserve">, the </w:t>
      </w:r>
      <w:r w:rsidR="006D6810">
        <w:rPr>
          <w:rFonts w:ascii="Arial" w:eastAsia="Times New Roman" w:hAnsi="Arial" w:cs="Arial"/>
          <w:sz w:val="24"/>
          <w:szCs w:val="24"/>
        </w:rPr>
        <w:t>CMS,</w:t>
      </w:r>
      <w:r w:rsidRPr="00FC2953">
        <w:rPr>
          <w:rFonts w:ascii="Arial" w:eastAsia="Times New Roman" w:hAnsi="Arial" w:cs="Arial"/>
          <w:sz w:val="24"/>
          <w:szCs w:val="24"/>
        </w:rPr>
        <w:t xml:space="preserve"> and the </w:t>
      </w:r>
      <w:r w:rsidR="000854B3" w:rsidRPr="00FC2953">
        <w:rPr>
          <w:rFonts w:ascii="Arial" w:eastAsia="Times New Roman" w:hAnsi="Arial" w:cs="Arial"/>
          <w:sz w:val="24"/>
          <w:szCs w:val="24"/>
        </w:rPr>
        <w:t>UECS</w:t>
      </w:r>
      <w:r w:rsidRPr="00FC2953">
        <w:rPr>
          <w:rFonts w:ascii="Arial" w:eastAsia="Times New Roman" w:hAnsi="Arial" w:cs="Arial"/>
          <w:sz w:val="24"/>
          <w:szCs w:val="24"/>
        </w:rPr>
        <w:t>.</w:t>
      </w:r>
    </w:p>
    <w:p w14:paraId="53D633B4" w14:textId="77777777" w:rsidR="00584815" w:rsidRPr="00FC2953" w:rsidRDefault="00584815" w:rsidP="00785F80">
      <w:pPr>
        <w:tabs>
          <w:tab w:val="left" w:pos="1440"/>
        </w:tabs>
        <w:spacing w:after="0" w:line="240" w:lineRule="auto"/>
        <w:ind w:left="1440" w:hanging="720"/>
        <w:rPr>
          <w:rFonts w:ascii="Arial" w:eastAsia="Times New Roman" w:hAnsi="Arial" w:cs="Arial"/>
          <w:sz w:val="24"/>
          <w:szCs w:val="24"/>
        </w:rPr>
      </w:pPr>
    </w:p>
    <w:p w14:paraId="5B8A7308" w14:textId="31381F39" w:rsidR="00584815" w:rsidRDefault="00584815" w:rsidP="00E30E59">
      <w:pPr>
        <w:tabs>
          <w:tab w:val="left" w:pos="1440"/>
          <w:tab w:val="left" w:pos="1530"/>
        </w:tabs>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07.0</w:t>
      </w:r>
      <w:r w:rsidR="003617C6">
        <w:rPr>
          <w:rFonts w:ascii="Arial" w:eastAsia="Times New Roman" w:hAnsi="Arial" w:cs="Arial"/>
          <w:sz w:val="24"/>
          <w:szCs w:val="24"/>
        </w:rPr>
        <w:t>5</w:t>
      </w:r>
      <w:r w:rsidRPr="00FC2953">
        <w:rPr>
          <w:rFonts w:ascii="Arial" w:eastAsia="Times New Roman" w:hAnsi="Arial" w:cs="Arial"/>
          <w:sz w:val="24"/>
          <w:szCs w:val="24"/>
        </w:rPr>
        <w:tab/>
        <w:t xml:space="preserve">Website owners are responsible for managing the content of their websites, including legal and ethical assimilation of content materials; </w:t>
      </w:r>
      <w:r w:rsidR="00890FB4">
        <w:rPr>
          <w:rFonts w:ascii="Arial" w:eastAsia="Times New Roman" w:hAnsi="Arial" w:cs="Arial"/>
          <w:sz w:val="24"/>
          <w:szCs w:val="24"/>
        </w:rPr>
        <w:t>w</w:t>
      </w:r>
      <w:r w:rsidRPr="00FC2953">
        <w:rPr>
          <w:rFonts w:ascii="Arial" w:eastAsia="Times New Roman" w:hAnsi="Arial" w:cs="Arial"/>
          <w:sz w:val="24"/>
          <w:szCs w:val="24"/>
        </w:rPr>
        <w:t>eb-compatible and brand-conscious presentation of those materials; and compliance with all the standards and provisions of this policy in developing and operating their sites.</w:t>
      </w:r>
    </w:p>
    <w:p w14:paraId="696BD04C" w14:textId="77777777" w:rsidR="00A91A6C" w:rsidRDefault="00A91A6C" w:rsidP="00785F80">
      <w:pPr>
        <w:tabs>
          <w:tab w:val="left" w:pos="1440"/>
        </w:tabs>
        <w:spacing w:after="0" w:line="240" w:lineRule="auto"/>
        <w:ind w:left="1440" w:hanging="720"/>
        <w:rPr>
          <w:rFonts w:ascii="Arial" w:eastAsia="Times New Roman" w:hAnsi="Arial" w:cs="Arial"/>
          <w:sz w:val="24"/>
          <w:szCs w:val="24"/>
        </w:rPr>
      </w:pPr>
    </w:p>
    <w:p w14:paraId="6822DE01" w14:textId="29455C50" w:rsidR="00A91A6C" w:rsidRDefault="00A91A6C" w:rsidP="00785F80">
      <w:pPr>
        <w:tabs>
          <w:tab w:val="left" w:pos="1440"/>
        </w:tabs>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07.0</w:t>
      </w:r>
      <w:r w:rsidR="003617C6">
        <w:rPr>
          <w:rFonts w:ascii="Arial" w:eastAsia="Times New Roman" w:hAnsi="Arial" w:cs="Arial"/>
          <w:sz w:val="24"/>
          <w:szCs w:val="24"/>
        </w:rPr>
        <w:t>6</w:t>
      </w:r>
      <w:r w:rsidRPr="00FC2953">
        <w:rPr>
          <w:rFonts w:ascii="Arial" w:eastAsia="Times New Roman" w:hAnsi="Arial" w:cs="Arial"/>
          <w:sz w:val="24"/>
          <w:szCs w:val="24"/>
        </w:rPr>
        <w:tab/>
      </w:r>
      <w:r w:rsidRPr="00B275E7">
        <w:rPr>
          <w:rFonts w:ascii="Arial" w:eastAsia="Times New Roman" w:hAnsi="Arial" w:cs="Arial"/>
          <w:sz w:val="24"/>
          <w:szCs w:val="24"/>
        </w:rPr>
        <w:t>Web Governance Committee –</w:t>
      </w:r>
      <w:r>
        <w:rPr>
          <w:rFonts w:ascii="Arial" w:eastAsia="Times New Roman" w:hAnsi="Arial" w:cs="Arial"/>
          <w:sz w:val="24"/>
          <w:szCs w:val="24"/>
        </w:rPr>
        <w:t xml:space="preserve"> </w:t>
      </w:r>
      <w:r w:rsidRPr="00A91A6C">
        <w:rPr>
          <w:rFonts w:ascii="Arial" w:eastAsia="Times New Roman" w:hAnsi="Arial" w:cs="Arial"/>
          <w:sz w:val="24"/>
          <w:szCs w:val="24"/>
        </w:rPr>
        <w:t xml:space="preserve">The </w:t>
      </w:r>
      <w:r w:rsidR="006855BA">
        <w:rPr>
          <w:rFonts w:ascii="Arial" w:eastAsia="Times New Roman" w:hAnsi="Arial" w:cs="Arial"/>
          <w:sz w:val="24"/>
          <w:szCs w:val="24"/>
        </w:rPr>
        <w:t>W</w:t>
      </w:r>
      <w:r w:rsidRPr="00A91A6C">
        <w:rPr>
          <w:rFonts w:ascii="Arial" w:eastAsia="Times New Roman" w:hAnsi="Arial" w:cs="Arial"/>
          <w:sz w:val="24"/>
          <w:szCs w:val="24"/>
        </w:rPr>
        <w:t xml:space="preserve">eb </w:t>
      </w:r>
      <w:r w:rsidR="006855BA">
        <w:rPr>
          <w:rFonts w:ascii="Arial" w:eastAsia="Times New Roman" w:hAnsi="Arial" w:cs="Arial"/>
          <w:sz w:val="24"/>
          <w:szCs w:val="24"/>
        </w:rPr>
        <w:t>G</w:t>
      </w:r>
      <w:r w:rsidRPr="00A91A6C">
        <w:rPr>
          <w:rFonts w:ascii="Arial" w:eastAsia="Times New Roman" w:hAnsi="Arial" w:cs="Arial"/>
          <w:sz w:val="24"/>
          <w:szCs w:val="24"/>
        </w:rPr>
        <w:t xml:space="preserve">overnance </w:t>
      </w:r>
      <w:r w:rsidR="00391D4E">
        <w:rPr>
          <w:rFonts w:ascii="Arial" w:eastAsia="Times New Roman" w:hAnsi="Arial" w:cs="Arial"/>
          <w:sz w:val="24"/>
          <w:szCs w:val="24"/>
        </w:rPr>
        <w:t>C</w:t>
      </w:r>
      <w:r w:rsidRPr="00A91A6C">
        <w:rPr>
          <w:rFonts w:ascii="Arial" w:eastAsia="Times New Roman" w:hAnsi="Arial" w:cs="Arial"/>
          <w:sz w:val="24"/>
          <w:szCs w:val="24"/>
        </w:rPr>
        <w:t>ommittee ensures that Texas State websites comply with the brand, usability</w:t>
      </w:r>
      <w:r w:rsidR="006855BA">
        <w:rPr>
          <w:rFonts w:ascii="Arial" w:eastAsia="Times New Roman" w:hAnsi="Arial" w:cs="Arial"/>
          <w:sz w:val="24"/>
          <w:szCs w:val="24"/>
        </w:rPr>
        <w:t>,</w:t>
      </w:r>
      <w:r w:rsidRPr="00A91A6C">
        <w:rPr>
          <w:rFonts w:ascii="Arial" w:eastAsia="Times New Roman" w:hAnsi="Arial" w:cs="Arial"/>
          <w:sz w:val="24"/>
          <w:szCs w:val="24"/>
        </w:rPr>
        <w:t xml:space="preserve"> and best practice standards outlined in this</w:t>
      </w:r>
      <w:r w:rsidR="00664F94">
        <w:rPr>
          <w:rFonts w:ascii="Arial" w:eastAsia="Times New Roman" w:hAnsi="Arial" w:cs="Arial"/>
          <w:sz w:val="24"/>
          <w:szCs w:val="24"/>
        </w:rPr>
        <w:t xml:space="preserve"> policy </w:t>
      </w:r>
      <w:r w:rsidRPr="00A91A6C">
        <w:rPr>
          <w:rFonts w:ascii="Arial" w:eastAsia="Times New Roman" w:hAnsi="Arial" w:cs="Arial"/>
          <w:sz w:val="24"/>
          <w:szCs w:val="24"/>
        </w:rPr>
        <w:t>and has the authority to enforce these standards.</w:t>
      </w:r>
    </w:p>
    <w:p w14:paraId="1CABC9DF" w14:textId="77777777" w:rsidR="00A91A6C" w:rsidRPr="00A91A6C" w:rsidRDefault="00A91A6C" w:rsidP="00785F80">
      <w:pPr>
        <w:tabs>
          <w:tab w:val="left" w:pos="1440"/>
        </w:tabs>
        <w:spacing w:after="0" w:line="240" w:lineRule="auto"/>
        <w:ind w:left="1440" w:hanging="720"/>
        <w:rPr>
          <w:rFonts w:ascii="Arial" w:eastAsia="Times New Roman" w:hAnsi="Arial" w:cs="Arial"/>
          <w:sz w:val="24"/>
          <w:szCs w:val="24"/>
        </w:rPr>
      </w:pPr>
    </w:p>
    <w:p w14:paraId="63232AE7" w14:textId="77777777" w:rsidR="00B275E7" w:rsidRDefault="00A91A6C" w:rsidP="00785F80">
      <w:pPr>
        <w:tabs>
          <w:tab w:val="left" w:pos="1440"/>
        </w:tabs>
        <w:spacing w:after="0" w:line="240" w:lineRule="auto"/>
        <w:ind w:left="1440"/>
        <w:outlineLvl w:val="0"/>
        <w:rPr>
          <w:rFonts w:ascii="Arial" w:eastAsia="Times New Roman" w:hAnsi="Arial" w:cs="Arial"/>
          <w:sz w:val="24"/>
          <w:szCs w:val="24"/>
        </w:rPr>
      </w:pPr>
      <w:r w:rsidRPr="00A91A6C">
        <w:rPr>
          <w:rFonts w:ascii="Arial" w:eastAsia="Times New Roman" w:hAnsi="Arial" w:cs="Arial"/>
          <w:sz w:val="24"/>
          <w:szCs w:val="24"/>
        </w:rPr>
        <w:t xml:space="preserve">The committee includes:    </w:t>
      </w:r>
    </w:p>
    <w:p w14:paraId="056C2D02" w14:textId="031BF8C4" w:rsidR="00A91A6C" w:rsidRPr="00A91A6C" w:rsidRDefault="00A91A6C" w:rsidP="00785F80">
      <w:pPr>
        <w:tabs>
          <w:tab w:val="left" w:pos="1440"/>
        </w:tabs>
        <w:spacing w:after="0" w:line="240" w:lineRule="auto"/>
        <w:ind w:left="1440"/>
        <w:outlineLvl w:val="0"/>
        <w:rPr>
          <w:rFonts w:ascii="Arial" w:eastAsia="Times New Roman" w:hAnsi="Arial" w:cs="Arial"/>
          <w:sz w:val="24"/>
          <w:szCs w:val="24"/>
        </w:rPr>
      </w:pPr>
      <w:r w:rsidRPr="00A91A6C">
        <w:rPr>
          <w:rFonts w:ascii="Arial" w:eastAsia="Times New Roman" w:hAnsi="Arial" w:cs="Arial"/>
          <w:sz w:val="24"/>
          <w:szCs w:val="24"/>
        </w:rPr>
        <w:t xml:space="preserve">    </w:t>
      </w:r>
    </w:p>
    <w:p w14:paraId="220753A9" w14:textId="5A0BE37A" w:rsidR="00A91A6C" w:rsidRPr="00B275E7" w:rsidRDefault="000A5404" w:rsidP="00785F80">
      <w:pPr>
        <w:pStyle w:val="ListParagraph"/>
        <w:numPr>
          <w:ilvl w:val="0"/>
          <w:numId w:val="14"/>
        </w:numPr>
        <w:tabs>
          <w:tab w:val="left" w:pos="1440"/>
        </w:tabs>
        <w:spacing w:after="0" w:line="240" w:lineRule="auto"/>
        <w:outlineLvl w:val="0"/>
        <w:rPr>
          <w:rFonts w:ascii="Arial" w:eastAsia="Times New Roman" w:hAnsi="Arial" w:cs="Arial"/>
          <w:sz w:val="24"/>
          <w:szCs w:val="24"/>
        </w:rPr>
      </w:pPr>
      <w:r>
        <w:rPr>
          <w:rFonts w:ascii="Arial" w:eastAsia="Times New Roman" w:hAnsi="Arial" w:cs="Arial"/>
          <w:sz w:val="24"/>
          <w:szCs w:val="24"/>
        </w:rPr>
        <w:t>H</w:t>
      </w:r>
      <w:r w:rsidR="00A91A6C" w:rsidRPr="00B275E7">
        <w:rPr>
          <w:rFonts w:ascii="Arial" w:eastAsia="Times New Roman" w:hAnsi="Arial" w:cs="Arial"/>
          <w:sz w:val="24"/>
          <w:szCs w:val="24"/>
        </w:rPr>
        <w:t xml:space="preserve">ead </w:t>
      </w:r>
      <w:r w:rsidR="00B275E7">
        <w:rPr>
          <w:rFonts w:ascii="Arial" w:eastAsia="Times New Roman" w:hAnsi="Arial" w:cs="Arial"/>
          <w:sz w:val="24"/>
          <w:szCs w:val="24"/>
        </w:rPr>
        <w:t xml:space="preserve">– </w:t>
      </w:r>
      <w:r w:rsidR="00925A34">
        <w:rPr>
          <w:rFonts w:ascii="Arial" w:eastAsia="Times New Roman" w:hAnsi="Arial" w:cs="Arial"/>
          <w:sz w:val="24"/>
          <w:szCs w:val="24"/>
        </w:rPr>
        <w:t>a</w:t>
      </w:r>
      <w:r w:rsidR="00F308CD" w:rsidRPr="00EC110A">
        <w:rPr>
          <w:rFonts w:ascii="Arial" w:eastAsia="Times New Roman" w:hAnsi="Arial" w:cs="Arial"/>
          <w:sz w:val="24"/>
          <w:szCs w:val="24"/>
        </w:rPr>
        <w:t xml:space="preserve">ssistant </w:t>
      </w:r>
      <w:r w:rsidR="00925A34">
        <w:rPr>
          <w:rFonts w:ascii="Arial" w:eastAsia="Times New Roman" w:hAnsi="Arial" w:cs="Arial"/>
          <w:sz w:val="24"/>
          <w:szCs w:val="24"/>
        </w:rPr>
        <w:t>v</w:t>
      </w:r>
      <w:r w:rsidR="00F308CD" w:rsidRPr="00EC110A">
        <w:rPr>
          <w:rFonts w:ascii="Arial" w:eastAsia="Times New Roman" w:hAnsi="Arial" w:cs="Arial"/>
          <w:sz w:val="24"/>
          <w:szCs w:val="24"/>
        </w:rPr>
        <w:t xml:space="preserve">ice </w:t>
      </w:r>
      <w:r w:rsidR="00925A34">
        <w:rPr>
          <w:rFonts w:ascii="Arial" w:eastAsia="Times New Roman" w:hAnsi="Arial" w:cs="Arial"/>
          <w:sz w:val="24"/>
          <w:szCs w:val="24"/>
        </w:rPr>
        <w:t>p</w:t>
      </w:r>
      <w:r w:rsidR="00F308CD" w:rsidRPr="00EC110A">
        <w:rPr>
          <w:rFonts w:ascii="Arial" w:eastAsia="Times New Roman" w:hAnsi="Arial" w:cs="Arial"/>
          <w:sz w:val="24"/>
          <w:szCs w:val="24"/>
        </w:rPr>
        <w:t xml:space="preserve">resident </w:t>
      </w:r>
      <w:r w:rsidR="00EC110A" w:rsidRPr="00EC110A">
        <w:rPr>
          <w:rFonts w:ascii="Arial" w:eastAsia="Times New Roman" w:hAnsi="Arial" w:cs="Arial"/>
          <w:sz w:val="24"/>
          <w:szCs w:val="24"/>
        </w:rPr>
        <w:t xml:space="preserve">for University </w:t>
      </w:r>
      <w:proofErr w:type="gramStart"/>
      <w:r w:rsidR="00EC110A" w:rsidRPr="00EC110A">
        <w:rPr>
          <w:rFonts w:ascii="Arial" w:eastAsia="Times New Roman" w:hAnsi="Arial" w:cs="Arial"/>
          <w:sz w:val="24"/>
          <w:szCs w:val="24"/>
        </w:rPr>
        <w:t>Marketing</w:t>
      </w:r>
      <w:r w:rsidR="006855BA">
        <w:rPr>
          <w:rFonts w:ascii="Arial" w:eastAsia="Times New Roman" w:hAnsi="Arial" w:cs="Arial"/>
          <w:sz w:val="24"/>
          <w:szCs w:val="24"/>
        </w:rPr>
        <w:t>;</w:t>
      </w:r>
      <w:proofErr w:type="gramEnd"/>
    </w:p>
    <w:p w14:paraId="66D2E7E1" w14:textId="77777777" w:rsidR="00B275E7" w:rsidRDefault="00B275E7" w:rsidP="00785F80">
      <w:pPr>
        <w:tabs>
          <w:tab w:val="left" w:pos="1440"/>
        </w:tabs>
        <w:spacing w:after="0" w:line="240" w:lineRule="auto"/>
        <w:ind w:left="1440"/>
        <w:outlineLvl w:val="0"/>
        <w:rPr>
          <w:rFonts w:ascii="Arial" w:eastAsia="Times New Roman" w:hAnsi="Arial" w:cs="Arial"/>
          <w:sz w:val="24"/>
          <w:szCs w:val="24"/>
        </w:rPr>
      </w:pPr>
    </w:p>
    <w:p w14:paraId="5A115488" w14:textId="3B36B34D" w:rsidR="00B275E7" w:rsidRDefault="00925A34" w:rsidP="00785F80">
      <w:pPr>
        <w:pStyle w:val="ListParagraph"/>
        <w:numPr>
          <w:ilvl w:val="0"/>
          <w:numId w:val="14"/>
        </w:numPr>
        <w:tabs>
          <w:tab w:val="left" w:pos="1440"/>
        </w:tabs>
        <w:spacing w:after="0" w:line="240" w:lineRule="auto"/>
        <w:outlineLvl w:val="0"/>
        <w:rPr>
          <w:rFonts w:ascii="Arial" w:eastAsia="Times New Roman" w:hAnsi="Arial" w:cs="Arial"/>
          <w:sz w:val="24"/>
          <w:szCs w:val="24"/>
        </w:rPr>
      </w:pPr>
      <w:r>
        <w:rPr>
          <w:rFonts w:ascii="Arial" w:eastAsia="Times New Roman" w:hAnsi="Arial" w:cs="Arial"/>
          <w:sz w:val="24"/>
          <w:szCs w:val="24"/>
        </w:rPr>
        <w:lastRenderedPageBreak/>
        <w:t>c</w:t>
      </w:r>
      <w:r w:rsidR="00A91A6C" w:rsidRPr="00B275E7">
        <w:rPr>
          <w:rFonts w:ascii="Arial" w:eastAsia="Times New Roman" w:hAnsi="Arial" w:cs="Arial"/>
          <w:sz w:val="24"/>
          <w:szCs w:val="24"/>
        </w:rPr>
        <w:t xml:space="preserve">hief </w:t>
      </w:r>
      <w:r>
        <w:rPr>
          <w:rFonts w:ascii="Arial" w:eastAsia="Times New Roman" w:hAnsi="Arial" w:cs="Arial"/>
          <w:sz w:val="24"/>
          <w:szCs w:val="24"/>
        </w:rPr>
        <w:t>i</w:t>
      </w:r>
      <w:r w:rsidR="00A91A6C" w:rsidRPr="00B275E7">
        <w:rPr>
          <w:rFonts w:ascii="Arial" w:eastAsia="Times New Roman" w:hAnsi="Arial" w:cs="Arial"/>
          <w:sz w:val="24"/>
          <w:szCs w:val="24"/>
        </w:rPr>
        <w:t xml:space="preserve">nformation </w:t>
      </w:r>
      <w:r>
        <w:rPr>
          <w:rFonts w:ascii="Arial" w:eastAsia="Times New Roman" w:hAnsi="Arial" w:cs="Arial"/>
          <w:sz w:val="24"/>
          <w:szCs w:val="24"/>
        </w:rPr>
        <w:t>s</w:t>
      </w:r>
      <w:r w:rsidR="00A91A6C" w:rsidRPr="00B275E7">
        <w:rPr>
          <w:rFonts w:ascii="Arial" w:eastAsia="Times New Roman" w:hAnsi="Arial" w:cs="Arial"/>
          <w:sz w:val="24"/>
          <w:szCs w:val="24"/>
        </w:rPr>
        <w:t>ecurity</w:t>
      </w:r>
      <w:r>
        <w:rPr>
          <w:rFonts w:ascii="Arial" w:eastAsia="Times New Roman" w:hAnsi="Arial" w:cs="Arial"/>
          <w:sz w:val="24"/>
          <w:szCs w:val="24"/>
        </w:rPr>
        <w:t xml:space="preserve"> </w:t>
      </w:r>
      <w:proofErr w:type="gramStart"/>
      <w:r>
        <w:rPr>
          <w:rFonts w:ascii="Arial" w:eastAsia="Times New Roman" w:hAnsi="Arial" w:cs="Arial"/>
          <w:sz w:val="24"/>
          <w:szCs w:val="24"/>
        </w:rPr>
        <w:t>o</w:t>
      </w:r>
      <w:r w:rsidR="00A91A6C" w:rsidRPr="00B275E7">
        <w:rPr>
          <w:rFonts w:ascii="Arial" w:eastAsia="Times New Roman" w:hAnsi="Arial" w:cs="Arial"/>
          <w:sz w:val="24"/>
          <w:szCs w:val="24"/>
        </w:rPr>
        <w:t>fficer</w:t>
      </w:r>
      <w:r w:rsidR="006855BA">
        <w:rPr>
          <w:rFonts w:ascii="Arial" w:eastAsia="Times New Roman" w:hAnsi="Arial" w:cs="Arial"/>
          <w:sz w:val="24"/>
          <w:szCs w:val="24"/>
        </w:rPr>
        <w:t>;</w:t>
      </w:r>
      <w:proofErr w:type="gramEnd"/>
    </w:p>
    <w:p w14:paraId="545EDD5C" w14:textId="77777777" w:rsidR="006C45E2" w:rsidRPr="006C45E2" w:rsidRDefault="006C45E2" w:rsidP="00785F80">
      <w:pPr>
        <w:tabs>
          <w:tab w:val="left" w:pos="1440"/>
        </w:tabs>
        <w:spacing w:after="0" w:line="240" w:lineRule="auto"/>
        <w:outlineLvl w:val="0"/>
        <w:rPr>
          <w:rFonts w:ascii="Arial" w:eastAsia="Times New Roman" w:hAnsi="Arial" w:cs="Arial"/>
          <w:sz w:val="24"/>
          <w:szCs w:val="24"/>
        </w:rPr>
      </w:pPr>
    </w:p>
    <w:p w14:paraId="2BE65ECB" w14:textId="005A6DA6" w:rsidR="00A91A6C" w:rsidRDefault="00925A34" w:rsidP="00785F80">
      <w:pPr>
        <w:pStyle w:val="ListParagraph"/>
        <w:numPr>
          <w:ilvl w:val="0"/>
          <w:numId w:val="14"/>
        </w:numPr>
        <w:tabs>
          <w:tab w:val="left" w:pos="1440"/>
        </w:tabs>
        <w:spacing w:after="0" w:line="240" w:lineRule="auto"/>
        <w:outlineLvl w:val="0"/>
        <w:rPr>
          <w:rFonts w:ascii="Arial" w:eastAsia="Times New Roman" w:hAnsi="Arial" w:cs="Arial"/>
          <w:sz w:val="24"/>
          <w:szCs w:val="24"/>
        </w:rPr>
      </w:pPr>
      <w:r>
        <w:rPr>
          <w:rFonts w:ascii="Arial" w:eastAsia="Times New Roman" w:hAnsi="Arial" w:cs="Arial"/>
          <w:sz w:val="24"/>
          <w:szCs w:val="24"/>
        </w:rPr>
        <w:t>d</w:t>
      </w:r>
      <w:r w:rsidR="00A91A6C" w:rsidRPr="00B275E7">
        <w:rPr>
          <w:rFonts w:ascii="Arial" w:eastAsia="Times New Roman" w:hAnsi="Arial" w:cs="Arial"/>
          <w:sz w:val="24"/>
          <w:szCs w:val="24"/>
        </w:rPr>
        <w:t xml:space="preserve">irector, </w:t>
      </w:r>
      <w:r w:rsidR="00817909">
        <w:rPr>
          <w:rFonts w:ascii="Arial" w:eastAsia="Times New Roman" w:hAnsi="Arial" w:cs="Arial"/>
          <w:sz w:val="24"/>
          <w:szCs w:val="24"/>
        </w:rPr>
        <w:t>Mobile/Web Systems</w:t>
      </w:r>
      <w:r w:rsidR="006855BA">
        <w:rPr>
          <w:rFonts w:ascii="Arial" w:eastAsia="Times New Roman" w:hAnsi="Arial" w:cs="Arial"/>
          <w:sz w:val="24"/>
          <w:szCs w:val="24"/>
        </w:rPr>
        <w:t xml:space="preserve">; and </w:t>
      </w:r>
    </w:p>
    <w:p w14:paraId="4DBF89B8" w14:textId="77777777" w:rsidR="00817909" w:rsidRPr="00DB6F9C" w:rsidRDefault="00817909" w:rsidP="00785F80">
      <w:pPr>
        <w:pStyle w:val="ListParagraph"/>
        <w:spacing w:after="0" w:line="240" w:lineRule="auto"/>
        <w:rPr>
          <w:rFonts w:ascii="Arial" w:eastAsia="Times New Roman" w:hAnsi="Arial" w:cs="Arial"/>
          <w:sz w:val="24"/>
          <w:szCs w:val="24"/>
        </w:rPr>
      </w:pPr>
    </w:p>
    <w:p w14:paraId="78CF8F76" w14:textId="6A496D3D" w:rsidR="00817909" w:rsidRPr="00B275E7" w:rsidRDefault="00817909" w:rsidP="00785F80">
      <w:pPr>
        <w:pStyle w:val="ListParagraph"/>
        <w:numPr>
          <w:ilvl w:val="0"/>
          <w:numId w:val="14"/>
        </w:numPr>
        <w:tabs>
          <w:tab w:val="left" w:pos="1440"/>
        </w:tabs>
        <w:spacing w:after="0" w:line="240" w:lineRule="auto"/>
        <w:outlineLvl w:val="0"/>
        <w:rPr>
          <w:rFonts w:ascii="Arial" w:eastAsia="Times New Roman" w:hAnsi="Arial" w:cs="Arial"/>
          <w:sz w:val="24"/>
          <w:szCs w:val="24"/>
        </w:rPr>
      </w:pPr>
      <w:r w:rsidRPr="00817909">
        <w:rPr>
          <w:rFonts w:ascii="Arial" w:eastAsia="Times New Roman" w:hAnsi="Arial" w:cs="Arial"/>
          <w:sz w:val="24"/>
          <w:szCs w:val="24"/>
        </w:rPr>
        <w:t xml:space="preserve">Electronic Information Resources Accessibility </w:t>
      </w:r>
      <w:r w:rsidR="00925A34">
        <w:rPr>
          <w:rFonts w:ascii="Arial" w:eastAsia="Times New Roman" w:hAnsi="Arial" w:cs="Arial"/>
          <w:sz w:val="24"/>
          <w:szCs w:val="24"/>
        </w:rPr>
        <w:t>c</w:t>
      </w:r>
      <w:r w:rsidRPr="00817909">
        <w:rPr>
          <w:rFonts w:ascii="Arial" w:eastAsia="Times New Roman" w:hAnsi="Arial" w:cs="Arial"/>
          <w:sz w:val="24"/>
          <w:szCs w:val="24"/>
        </w:rPr>
        <w:t>oordinator</w:t>
      </w:r>
      <w:r w:rsidR="006855BA">
        <w:rPr>
          <w:rFonts w:ascii="Arial" w:eastAsia="Times New Roman" w:hAnsi="Arial" w:cs="Arial"/>
          <w:sz w:val="24"/>
          <w:szCs w:val="24"/>
        </w:rPr>
        <w:t xml:space="preserve">. </w:t>
      </w:r>
    </w:p>
    <w:p w14:paraId="3FCF6A9D" w14:textId="77777777" w:rsidR="00A91A6C" w:rsidRPr="00A91A6C" w:rsidRDefault="00A91A6C" w:rsidP="00785F80">
      <w:pPr>
        <w:tabs>
          <w:tab w:val="left" w:pos="1440"/>
        </w:tabs>
        <w:spacing w:after="0" w:line="240" w:lineRule="auto"/>
        <w:ind w:left="1440"/>
        <w:rPr>
          <w:rFonts w:ascii="Arial" w:eastAsia="Times New Roman" w:hAnsi="Arial" w:cs="Arial"/>
          <w:sz w:val="24"/>
          <w:szCs w:val="24"/>
        </w:rPr>
      </w:pPr>
    </w:p>
    <w:p w14:paraId="1339CCD9" w14:textId="2025C9AE" w:rsidR="00A91A6C" w:rsidRDefault="00A91A6C" w:rsidP="00785F80">
      <w:pPr>
        <w:tabs>
          <w:tab w:val="left" w:pos="1440"/>
        </w:tabs>
        <w:spacing w:after="0" w:line="240" w:lineRule="auto"/>
        <w:ind w:left="1440"/>
        <w:rPr>
          <w:rFonts w:ascii="Arial" w:eastAsia="Times New Roman" w:hAnsi="Arial" w:cs="Arial"/>
          <w:sz w:val="24"/>
          <w:szCs w:val="24"/>
        </w:rPr>
      </w:pPr>
      <w:r w:rsidRPr="00A91A6C">
        <w:rPr>
          <w:rFonts w:ascii="Arial" w:eastAsia="Times New Roman" w:hAnsi="Arial" w:cs="Arial"/>
          <w:sz w:val="24"/>
          <w:szCs w:val="24"/>
        </w:rPr>
        <w:t>Third</w:t>
      </w:r>
      <w:r w:rsidR="006855BA">
        <w:rPr>
          <w:rFonts w:ascii="Arial" w:eastAsia="Times New Roman" w:hAnsi="Arial" w:cs="Arial"/>
          <w:sz w:val="24"/>
          <w:szCs w:val="24"/>
        </w:rPr>
        <w:t>-</w:t>
      </w:r>
      <w:r w:rsidRPr="00A91A6C">
        <w:rPr>
          <w:rFonts w:ascii="Arial" w:eastAsia="Times New Roman" w:hAnsi="Arial" w:cs="Arial"/>
          <w:sz w:val="24"/>
          <w:szCs w:val="24"/>
        </w:rPr>
        <w:t xml:space="preserve">party companies hired to work on </w:t>
      </w:r>
      <w:r w:rsidR="0003611C">
        <w:rPr>
          <w:rFonts w:ascii="Arial" w:eastAsia="Times New Roman" w:hAnsi="Arial" w:cs="Arial"/>
          <w:sz w:val="24"/>
          <w:szCs w:val="24"/>
        </w:rPr>
        <w:t>web</w:t>
      </w:r>
      <w:r w:rsidRPr="00A91A6C">
        <w:rPr>
          <w:rFonts w:ascii="Arial" w:eastAsia="Times New Roman" w:hAnsi="Arial" w:cs="Arial"/>
          <w:sz w:val="24"/>
          <w:szCs w:val="24"/>
        </w:rPr>
        <w:t xml:space="preserve">sites </w:t>
      </w:r>
      <w:r w:rsidR="0003611C">
        <w:rPr>
          <w:rFonts w:ascii="Arial" w:eastAsia="Times New Roman" w:hAnsi="Arial" w:cs="Arial"/>
          <w:sz w:val="24"/>
          <w:szCs w:val="24"/>
        </w:rPr>
        <w:t xml:space="preserve">in the </w:t>
      </w:r>
      <w:r w:rsidR="006D6810">
        <w:rPr>
          <w:rFonts w:ascii="Arial" w:eastAsia="Times New Roman" w:hAnsi="Arial" w:cs="Arial"/>
          <w:sz w:val="24"/>
          <w:szCs w:val="24"/>
        </w:rPr>
        <w:t>CMS</w:t>
      </w:r>
      <w:r w:rsidR="0003611C">
        <w:rPr>
          <w:rFonts w:ascii="Arial" w:eastAsia="Times New Roman" w:hAnsi="Arial" w:cs="Arial"/>
          <w:sz w:val="24"/>
          <w:szCs w:val="24"/>
        </w:rPr>
        <w:t xml:space="preserve"> </w:t>
      </w:r>
      <w:r w:rsidRPr="00A91A6C">
        <w:rPr>
          <w:rFonts w:ascii="Arial" w:eastAsia="Times New Roman" w:hAnsi="Arial" w:cs="Arial"/>
          <w:sz w:val="24"/>
          <w:szCs w:val="24"/>
        </w:rPr>
        <w:t>must be approved by the committee. Third</w:t>
      </w:r>
      <w:r w:rsidR="006C45E2">
        <w:rPr>
          <w:rFonts w:ascii="Arial" w:eastAsia="Times New Roman" w:hAnsi="Arial" w:cs="Arial"/>
          <w:sz w:val="24"/>
          <w:szCs w:val="24"/>
        </w:rPr>
        <w:t>-</w:t>
      </w:r>
      <w:r w:rsidRPr="00A91A6C">
        <w:rPr>
          <w:rFonts w:ascii="Arial" w:eastAsia="Times New Roman" w:hAnsi="Arial" w:cs="Arial"/>
          <w:sz w:val="24"/>
          <w:szCs w:val="24"/>
        </w:rPr>
        <w:t>party companies must follow all guidelines outlined</w:t>
      </w:r>
      <w:r w:rsidR="00993547">
        <w:rPr>
          <w:rFonts w:ascii="Arial" w:eastAsia="Times New Roman" w:hAnsi="Arial" w:cs="Arial"/>
          <w:sz w:val="24"/>
          <w:szCs w:val="24"/>
        </w:rPr>
        <w:t xml:space="preserve"> in</w:t>
      </w:r>
      <w:r w:rsidRPr="00A91A6C">
        <w:rPr>
          <w:rFonts w:ascii="Arial" w:eastAsia="Times New Roman" w:hAnsi="Arial" w:cs="Arial"/>
          <w:sz w:val="24"/>
          <w:szCs w:val="24"/>
        </w:rPr>
        <w:t xml:space="preserve"> this </w:t>
      </w:r>
      <w:r w:rsidR="00664F94">
        <w:rPr>
          <w:rFonts w:ascii="Arial" w:eastAsia="Times New Roman" w:hAnsi="Arial" w:cs="Arial"/>
          <w:sz w:val="24"/>
          <w:szCs w:val="24"/>
        </w:rPr>
        <w:t>policy</w:t>
      </w:r>
      <w:r w:rsidRPr="00A91A6C">
        <w:rPr>
          <w:rFonts w:ascii="Arial" w:eastAsia="Times New Roman" w:hAnsi="Arial" w:cs="Arial"/>
          <w:sz w:val="24"/>
          <w:szCs w:val="24"/>
        </w:rPr>
        <w:t>.</w:t>
      </w:r>
    </w:p>
    <w:p w14:paraId="2B746312" w14:textId="77777777" w:rsidR="00A91A6C" w:rsidRPr="00A91A6C" w:rsidRDefault="00A91A6C" w:rsidP="00785F80">
      <w:pPr>
        <w:tabs>
          <w:tab w:val="left" w:pos="1440"/>
        </w:tabs>
        <w:spacing w:after="0" w:line="240" w:lineRule="auto"/>
        <w:ind w:left="1440"/>
        <w:rPr>
          <w:rFonts w:ascii="Arial" w:eastAsia="Times New Roman" w:hAnsi="Arial" w:cs="Arial"/>
          <w:sz w:val="24"/>
          <w:szCs w:val="24"/>
        </w:rPr>
      </w:pPr>
    </w:p>
    <w:p w14:paraId="2B0972E5" w14:textId="6BF3DD96" w:rsidR="00A91A6C" w:rsidRPr="00FC2953" w:rsidRDefault="00A91A6C" w:rsidP="00785F80">
      <w:pPr>
        <w:tabs>
          <w:tab w:val="left" w:pos="1440"/>
        </w:tabs>
        <w:spacing w:after="0" w:line="240" w:lineRule="auto"/>
        <w:ind w:left="1440"/>
        <w:rPr>
          <w:rFonts w:ascii="Arial" w:eastAsia="Times New Roman" w:hAnsi="Arial" w:cs="Arial"/>
          <w:sz w:val="24"/>
          <w:szCs w:val="24"/>
        </w:rPr>
      </w:pPr>
      <w:r w:rsidRPr="00A91A6C">
        <w:rPr>
          <w:rFonts w:ascii="Arial" w:eastAsia="Times New Roman" w:hAnsi="Arial" w:cs="Arial"/>
          <w:sz w:val="24"/>
          <w:szCs w:val="24"/>
        </w:rPr>
        <w:t>Websites in violation of standards may be shut down for noncompliance.</w:t>
      </w:r>
      <w:r w:rsidR="00B275E7">
        <w:rPr>
          <w:rFonts w:ascii="Arial" w:eastAsia="Times New Roman" w:hAnsi="Arial" w:cs="Arial"/>
          <w:sz w:val="24"/>
          <w:szCs w:val="24"/>
        </w:rPr>
        <w:t xml:space="preserve"> The committee will notify the associate vice president or d</w:t>
      </w:r>
      <w:r w:rsidRPr="00A91A6C">
        <w:rPr>
          <w:rFonts w:ascii="Arial" w:eastAsia="Times New Roman" w:hAnsi="Arial" w:cs="Arial"/>
          <w:sz w:val="24"/>
          <w:szCs w:val="24"/>
        </w:rPr>
        <w:t xml:space="preserve">ean of the department that owns the website about noncompliance issues. The </w:t>
      </w:r>
      <w:r w:rsidR="00E554D0">
        <w:rPr>
          <w:rFonts w:ascii="Arial" w:eastAsia="Times New Roman" w:hAnsi="Arial" w:cs="Arial"/>
          <w:sz w:val="24"/>
          <w:szCs w:val="24"/>
        </w:rPr>
        <w:t>s</w:t>
      </w:r>
      <w:r w:rsidR="00E554D0" w:rsidRPr="00E554D0">
        <w:rPr>
          <w:rFonts w:ascii="Arial" w:eastAsia="Times New Roman" w:hAnsi="Arial" w:cs="Arial"/>
          <w:sz w:val="24"/>
          <w:szCs w:val="24"/>
        </w:rPr>
        <w:t>ite managers and site editors</w:t>
      </w:r>
      <w:r w:rsidRPr="00A91A6C">
        <w:rPr>
          <w:rFonts w:ascii="Arial" w:eastAsia="Times New Roman" w:hAnsi="Arial" w:cs="Arial"/>
          <w:sz w:val="24"/>
          <w:szCs w:val="24"/>
        </w:rPr>
        <w:t xml:space="preserve"> ha</w:t>
      </w:r>
      <w:r w:rsidR="00E554D0">
        <w:rPr>
          <w:rFonts w:ascii="Arial" w:eastAsia="Times New Roman" w:hAnsi="Arial" w:cs="Arial"/>
          <w:sz w:val="24"/>
          <w:szCs w:val="24"/>
        </w:rPr>
        <w:t>ve</w:t>
      </w:r>
      <w:r w:rsidRPr="00A91A6C">
        <w:rPr>
          <w:rFonts w:ascii="Arial" w:eastAsia="Times New Roman" w:hAnsi="Arial" w:cs="Arial"/>
          <w:sz w:val="24"/>
          <w:szCs w:val="24"/>
        </w:rPr>
        <w:t xml:space="preserve"> 30 days to make progress on bringing their site into compliance. If no progress has been made after 30 days, the website will be shut down until all issues are resolved.</w:t>
      </w:r>
    </w:p>
    <w:p w14:paraId="24898E5D" w14:textId="77777777" w:rsidR="00584815" w:rsidRPr="00FC2953" w:rsidRDefault="00584815" w:rsidP="00785F80">
      <w:pPr>
        <w:tabs>
          <w:tab w:val="left" w:pos="1440"/>
          <w:tab w:val="left" w:pos="1800"/>
        </w:tabs>
        <w:spacing w:after="0" w:line="240" w:lineRule="auto"/>
        <w:rPr>
          <w:rFonts w:ascii="Arial" w:eastAsia="Times New Roman" w:hAnsi="Arial" w:cs="Arial"/>
          <w:sz w:val="24"/>
          <w:szCs w:val="24"/>
        </w:rPr>
      </w:pPr>
    </w:p>
    <w:p w14:paraId="4C275116" w14:textId="77777777" w:rsidR="00584815" w:rsidRPr="00FC2953" w:rsidRDefault="008C397C" w:rsidP="00785F80">
      <w:pPr>
        <w:tabs>
          <w:tab w:val="left" w:pos="720"/>
        </w:tabs>
        <w:spacing w:after="0" w:line="240" w:lineRule="auto"/>
        <w:ind w:left="720" w:hanging="720"/>
        <w:outlineLvl w:val="0"/>
        <w:rPr>
          <w:rFonts w:ascii="Arial" w:eastAsia="Times New Roman" w:hAnsi="Arial" w:cs="Arial"/>
          <w:b/>
          <w:sz w:val="24"/>
          <w:szCs w:val="24"/>
        </w:rPr>
      </w:pPr>
      <w:r>
        <w:rPr>
          <w:rFonts w:ascii="Arial" w:eastAsia="Times New Roman" w:hAnsi="Arial" w:cs="Arial"/>
          <w:b/>
          <w:sz w:val="24"/>
          <w:szCs w:val="24"/>
        </w:rPr>
        <w:t>08.</w:t>
      </w:r>
      <w:r>
        <w:rPr>
          <w:rFonts w:ascii="Arial" w:eastAsia="Times New Roman" w:hAnsi="Arial" w:cs="Arial"/>
          <w:b/>
          <w:sz w:val="24"/>
          <w:szCs w:val="24"/>
        </w:rPr>
        <w:tab/>
        <w:t>EXEMPTIONS</w:t>
      </w:r>
    </w:p>
    <w:p w14:paraId="1B5EA7E3" w14:textId="77777777" w:rsidR="00584815" w:rsidRPr="00FC2953" w:rsidRDefault="00584815" w:rsidP="00E30E59">
      <w:pPr>
        <w:tabs>
          <w:tab w:val="left" w:pos="720"/>
          <w:tab w:val="left" w:pos="1440"/>
          <w:tab w:val="left" w:pos="1800"/>
        </w:tabs>
        <w:spacing w:after="0" w:line="240" w:lineRule="auto"/>
        <w:ind w:left="720" w:hanging="720"/>
        <w:rPr>
          <w:rFonts w:ascii="Arial" w:eastAsia="Times New Roman" w:hAnsi="Arial" w:cs="Arial"/>
          <w:sz w:val="24"/>
          <w:szCs w:val="24"/>
        </w:rPr>
      </w:pPr>
    </w:p>
    <w:p w14:paraId="5995826E" w14:textId="77777777" w:rsidR="00B72686" w:rsidRDefault="00584815" w:rsidP="00785F80">
      <w:pPr>
        <w:tabs>
          <w:tab w:val="left" w:pos="1440"/>
        </w:tabs>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08.01</w:t>
      </w:r>
      <w:r w:rsidRPr="00FC2953">
        <w:rPr>
          <w:rFonts w:ascii="Arial" w:eastAsia="Times New Roman" w:hAnsi="Arial" w:cs="Arial"/>
          <w:sz w:val="24"/>
          <w:szCs w:val="24"/>
        </w:rPr>
        <w:tab/>
        <w:t>Website</w:t>
      </w:r>
      <w:r w:rsidR="00CC67EC" w:rsidRPr="00FC2953">
        <w:rPr>
          <w:rFonts w:ascii="Arial" w:eastAsia="Times New Roman" w:hAnsi="Arial" w:cs="Arial"/>
          <w:sz w:val="24"/>
          <w:szCs w:val="24"/>
        </w:rPr>
        <w:t xml:space="preserve"> owners who desire an exemption</w:t>
      </w:r>
      <w:r w:rsidRPr="00FC2953">
        <w:rPr>
          <w:rFonts w:ascii="Arial" w:eastAsia="Times New Roman" w:hAnsi="Arial" w:cs="Arial"/>
          <w:sz w:val="24"/>
          <w:szCs w:val="24"/>
        </w:rPr>
        <w:t xml:space="preserve"> from a provision of this policy </w:t>
      </w:r>
      <w:r w:rsidR="000A5404">
        <w:rPr>
          <w:rFonts w:ascii="Arial" w:eastAsia="Times New Roman" w:hAnsi="Arial" w:cs="Arial"/>
          <w:sz w:val="24"/>
          <w:szCs w:val="24"/>
        </w:rPr>
        <w:t>wi</w:t>
      </w:r>
      <w:r w:rsidRPr="00FC2953">
        <w:rPr>
          <w:rFonts w:ascii="Arial" w:eastAsia="Times New Roman" w:hAnsi="Arial" w:cs="Arial"/>
          <w:sz w:val="24"/>
          <w:szCs w:val="24"/>
        </w:rPr>
        <w:t xml:space="preserve">ll make the request in writing to the </w:t>
      </w:r>
      <w:r w:rsidR="00EC110A">
        <w:rPr>
          <w:rFonts w:ascii="Arial" w:eastAsia="Times New Roman" w:hAnsi="Arial" w:cs="Arial"/>
          <w:sz w:val="24"/>
          <w:szCs w:val="24"/>
        </w:rPr>
        <w:t>a</w:t>
      </w:r>
      <w:r w:rsidR="00EC110A" w:rsidRPr="00EC110A">
        <w:rPr>
          <w:rFonts w:ascii="Arial" w:eastAsia="Times New Roman" w:hAnsi="Arial" w:cs="Arial"/>
          <w:sz w:val="24"/>
          <w:szCs w:val="24"/>
        </w:rPr>
        <w:t xml:space="preserve">ssistant </w:t>
      </w:r>
      <w:r w:rsidR="00EC110A">
        <w:rPr>
          <w:rFonts w:ascii="Arial" w:eastAsia="Times New Roman" w:hAnsi="Arial" w:cs="Arial"/>
          <w:sz w:val="24"/>
          <w:szCs w:val="24"/>
        </w:rPr>
        <w:t>v</w:t>
      </w:r>
      <w:r w:rsidR="00EC110A" w:rsidRPr="00EC110A">
        <w:rPr>
          <w:rFonts w:ascii="Arial" w:eastAsia="Times New Roman" w:hAnsi="Arial" w:cs="Arial"/>
          <w:sz w:val="24"/>
          <w:szCs w:val="24"/>
        </w:rPr>
        <w:t xml:space="preserve">ice </w:t>
      </w:r>
      <w:r w:rsidR="00EC110A">
        <w:rPr>
          <w:rFonts w:ascii="Arial" w:eastAsia="Times New Roman" w:hAnsi="Arial" w:cs="Arial"/>
          <w:sz w:val="24"/>
          <w:szCs w:val="24"/>
        </w:rPr>
        <w:t>p</w:t>
      </w:r>
      <w:r w:rsidR="00EC110A" w:rsidRPr="00EC110A">
        <w:rPr>
          <w:rFonts w:ascii="Arial" w:eastAsia="Times New Roman" w:hAnsi="Arial" w:cs="Arial"/>
          <w:sz w:val="24"/>
          <w:szCs w:val="24"/>
        </w:rPr>
        <w:t>resident for University Marketing</w:t>
      </w:r>
      <w:r w:rsidRPr="00FC2953">
        <w:rPr>
          <w:rFonts w:ascii="Arial" w:eastAsia="Times New Roman" w:hAnsi="Arial" w:cs="Arial"/>
          <w:sz w:val="24"/>
          <w:szCs w:val="24"/>
        </w:rPr>
        <w:t xml:space="preserve">. </w:t>
      </w:r>
    </w:p>
    <w:p w14:paraId="03EB675D" w14:textId="77777777" w:rsidR="00B72686" w:rsidRDefault="00B72686" w:rsidP="00785F80">
      <w:pPr>
        <w:tabs>
          <w:tab w:val="left" w:pos="1440"/>
        </w:tabs>
        <w:spacing w:after="0" w:line="240" w:lineRule="auto"/>
        <w:ind w:left="1440" w:hanging="720"/>
        <w:rPr>
          <w:rFonts w:ascii="Arial" w:eastAsia="Times New Roman" w:hAnsi="Arial" w:cs="Arial"/>
          <w:sz w:val="24"/>
          <w:szCs w:val="24"/>
        </w:rPr>
      </w:pPr>
    </w:p>
    <w:p w14:paraId="683185FF" w14:textId="049B8830" w:rsidR="00925A34" w:rsidRDefault="00B72686" w:rsidP="00785F80">
      <w:pPr>
        <w:tabs>
          <w:tab w:val="left" w:pos="1800"/>
        </w:tabs>
        <w:spacing w:after="0" w:line="240" w:lineRule="auto"/>
        <w:ind w:left="1440" w:hanging="720"/>
        <w:rPr>
          <w:rFonts w:ascii="Arial" w:eastAsia="Times New Roman" w:hAnsi="Arial" w:cs="Arial"/>
          <w:sz w:val="24"/>
          <w:szCs w:val="24"/>
        </w:rPr>
      </w:pPr>
      <w:r>
        <w:rPr>
          <w:rFonts w:ascii="Arial" w:eastAsia="Times New Roman" w:hAnsi="Arial" w:cs="Arial"/>
          <w:sz w:val="24"/>
          <w:szCs w:val="24"/>
        </w:rPr>
        <w:tab/>
        <w:t xml:space="preserve">a. </w:t>
      </w:r>
      <w:r w:rsidR="00925A34">
        <w:rPr>
          <w:rFonts w:ascii="Arial" w:eastAsia="Times New Roman" w:hAnsi="Arial" w:cs="Arial"/>
          <w:sz w:val="24"/>
          <w:szCs w:val="24"/>
        </w:rPr>
        <w:tab/>
      </w:r>
      <w:r w:rsidR="00584815" w:rsidRPr="00FC2953">
        <w:rPr>
          <w:rFonts w:ascii="Arial" w:eastAsia="Times New Roman" w:hAnsi="Arial" w:cs="Arial"/>
          <w:sz w:val="24"/>
          <w:szCs w:val="24"/>
        </w:rPr>
        <w:t xml:space="preserve">The written request must specify the provisions to be waived and </w:t>
      </w:r>
    </w:p>
    <w:p w14:paraId="6876B9DA" w14:textId="640D2AD8" w:rsidR="008A049B" w:rsidRDefault="00584815" w:rsidP="00785F80">
      <w:pPr>
        <w:tabs>
          <w:tab w:val="left" w:pos="1800"/>
        </w:tabs>
        <w:spacing w:after="0" w:line="240" w:lineRule="auto"/>
        <w:ind w:left="1800"/>
        <w:rPr>
          <w:rFonts w:ascii="Arial" w:eastAsia="Times New Roman" w:hAnsi="Arial" w:cs="Arial"/>
          <w:sz w:val="24"/>
          <w:szCs w:val="24"/>
        </w:rPr>
      </w:pPr>
      <w:r w:rsidRPr="00FC2953">
        <w:rPr>
          <w:rFonts w:ascii="Arial" w:eastAsia="Times New Roman" w:hAnsi="Arial" w:cs="Arial"/>
          <w:sz w:val="24"/>
          <w:szCs w:val="24"/>
        </w:rPr>
        <w:t>demonstrate a compelling need or unique circumstance that clearly justifies</w:t>
      </w:r>
      <w:r w:rsidR="008C397C">
        <w:rPr>
          <w:rFonts w:ascii="Arial" w:eastAsia="Times New Roman" w:hAnsi="Arial" w:cs="Arial"/>
          <w:sz w:val="24"/>
          <w:szCs w:val="24"/>
        </w:rPr>
        <w:t xml:space="preserve"> an exemption</w:t>
      </w:r>
      <w:r w:rsidRPr="00FC2953">
        <w:rPr>
          <w:rFonts w:ascii="Arial" w:eastAsia="Times New Roman" w:hAnsi="Arial" w:cs="Arial"/>
          <w:sz w:val="24"/>
          <w:szCs w:val="24"/>
        </w:rPr>
        <w:t xml:space="preserve">. </w:t>
      </w:r>
    </w:p>
    <w:p w14:paraId="7E06E54C" w14:textId="77777777" w:rsidR="008A049B" w:rsidRDefault="008A049B" w:rsidP="00785F80">
      <w:pPr>
        <w:tabs>
          <w:tab w:val="left" w:pos="1440"/>
        </w:tabs>
        <w:spacing w:after="0" w:line="240" w:lineRule="auto"/>
        <w:ind w:left="1440" w:hanging="720"/>
        <w:rPr>
          <w:rFonts w:ascii="Arial" w:eastAsia="Times New Roman" w:hAnsi="Arial" w:cs="Arial"/>
          <w:sz w:val="24"/>
          <w:szCs w:val="24"/>
        </w:rPr>
      </w:pPr>
    </w:p>
    <w:p w14:paraId="70D8E4E1" w14:textId="3D50C613" w:rsidR="00925A34" w:rsidRDefault="008A049B" w:rsidP="00785F80">
      <w:pPr>
        <w:tabs>
          <w:tab w:val="left" w:pos="1440"/>
          <w:tab w:val="left" w:pos="1800"/>
        </w:tabs>
        <w:spacing w:after="0" w:line="240" w:lineRule="auto"/>
        <w:ind w:left="1440" w:hanging="720"/>
        <w:rPr>
          <w:rFonts w:ascii="Arial" w:eastAsia="Times New Roman" w:hAnsi="Arial" w:cs="Arial"/>
          <w:sz w:val="24"/>
          <w:szCs w:val="24"/>
        </w:rPr>
      </w:pPr>
      <w:r>
        <w:rPr>
          <w:rFonts w:ascii="Arial" w:eastAsia="Times New Roman" w:hAnsi="Arial" w:cs="Arial"/>
          <w:sz w:val="24"/>
          <w:szCs w:val="24"/>
        </w:rPr>
        <w:tab/>
        <w:t xml:space="preserve">b. </w:t>
      </w:r>
      <w:r w:rsidR="00925A34">
        <w:rPr>
          <w:rFonts w:ascii="Arial" w:eastAsia="Times New Roman" w:hAnsi="Arial" w:cs="Arial"/>
          <w:sz w:val="24"/>
          <w:szCs w:val="24"/>
        </w:rPr>
        <w:tab/>
      </w:r>
      <w:r w:rsidR="00A91A6C" w:rsidRPr="00A91A6C">
        <w:rPr>
          <w:rFonts w:ascii="Arial" w:eastAsia="Times New Roman" w:hAnsi="Arial" w:cs="Arial"/>
          <w:sz w:val="24"/>
          <w:szCs w:val="24"/>
        </w:rPr>
        <w:t xml:space="preserve">The </w:t>
      </w:r>
      <w:r w:rsidR="00EC110A">
        <w:rPr>
          <w:rFonts w:ascii="Arial" w:eastAsia="Times New Roman" w:hAnsi="Arial" w:cs="Arial"/>
          <w:sz w:val="24"/>
          <w:szCs w:val="24"/>
        </w:rPr>
        <w:t>a</w:t>
      </w:r>
      <w:r w:rsidR="00EC110A" w:rsidRPr="00EC110A">
        <w:rPr>
          <w:rFonts w:ascii="Arial" w:eastAsia="Times New Roman" w:hAnsi="Arial" w:cs="Arial"/>
          <w:sz w:val="24"/>
          <w:szCs w:val="24"/>
        </w:rPr>
        <w:t xml:space="preserve">ssistant </w:t>
      </w:r>
      <w:r w:rsidR="00EC110A">
        <w:rPr>
          <w:rFonts w:ascii="Arial" w:eastAsia="Times New Roman" w:hAnsi="Arial" w:cs="Arial"/>
          <w:sz w:val="24"/>
          <w:szCs w:val="24"/>
        </w:rPr>
        <w:t>v</w:t>
      </w:r>
      <w:r w:rsidR="00EC110A" w:rsidRPr="00EC110A">
        <w:rPr>
          <w:rFonts w:ascii="Arial" w:eastAsia="Times New Roman" w:hAnsi="Arial" w:cs="Arial"/>
          <w:sz w:val="24"/>
          <w:szCs w:val="24"/>
        </w:rPr>
        <w:t xml:space="preserve">ice </w:t>
      </w:r>
      <w:r w:rsidR="00EC110A">
        <w:rPr>
          <w:rFonts w:ascii="Arial" w:eastAsia="Times New Roman" w:hAnsi="Arial" w:cs="Arial"/>
          <w:sz w:val="24"/>
          <w:szCs w:val="24"/>
        </w:rPr>
        <w:t>p</w:t>
      </w:r>
      <w:r w:rsidR="00EC110A" w:rsidRPr="00EC110A">
        <w:rPr>
          <w:rFonts w:ascii="Arial" w:eastAsia="Times New Roman" w:hAnsi="Arial" w:cs="Arial"/>
          <w:sz w:val="24"/>
          <w:szCs w:val="24"/>
        </w:rPr>
        <w:t>resident for University Marketing</w:t>
      </w:r>
      <w:r w:rsidR="000027C2">
        <w:rPr>
          <w:rFonts w:ascii="Arial" w:eastAsia="Times New Roman" w:hAnsi="Arial" w:cs="Arial"/>
          <w:sz w:val="24"/>
          <w:szCs w:val="24"/>
        </w:rPr>
        <w:t xml:space="preserve"> will evaluate the </w:t>
      </w:r>
    </w:p>
    <w:p w14:paraId="77825DE4" w14:textId="6E41E41B" w:rsidR="008A049B" w:rsidRDefault="000027C2" w:rsidP="00785F80">
      <w:pPr>
        <w:tabs>
          <w:tab w:val="left" w:pos="1890"/>
        </w:tabs>
        <w:spacing w:after="0" w:line="240" w:lineRule="auto"/>
        <w:ind w:left="1800"/>
        <w:rPr>
          <w:rFonts w:ascii="Arial" w:eastAsia="Times New Roman" w:hAnsi="Arial" w:cs="Arial"/>
          <w:sz w:val="24"/>
          <w:szCs w:val="24"/>
        </w:rPr>
      </w:pPr>
      <w:r>
        <w:rPr>
          <w:rFonts w:ascii="Arial" w:eastAsia="Times New Roman" w:hAnsi="Arial" w:cs="Arial"/>
          <w:sz w:val="24"/>
          <w:szCs w:val="24"/>
        </w:rPr>
        <w:t>request and</w:t>
      </w:r>
      <w:r w:rsidR="00A91A6C" w:rsidRPr="00A91A6C">
        <w:rPr>
          <w:rFonts w:ascii="Arial" w:eastAsia="Times New Roman" w:hAnsi="Arial" w:cs="Arial"/>
          <w:sz w:val="24"/>
          <w:szCs w:val="24"/>
        </w:rPr>
        <w:t xml:space="preserve"> </w:t>
      </w:r>
      <w:r>
        <w:rPr>
          <w:rFonts w:ascii="Arial" w:eastAsia="Times New Roman" w:hAnsi="Arial" w:cs="Arial"/>
          <w:sz w:val="24"/>
          <w:szCs w:val="24"/>
        </w:rPr>
        <w:t xml:space="preserve">consult with a member of the </w:t>
      </w:r>
      <w:r w:rsidRPr="00A91A6C">
        <w:rPr>
          <w:rFonts w:ascii="Arial" w:eastAsia="Times New Roman" w:hAnsi="Arial" w:cs="Arial"/>
          <w:sz w:val="24"/>
          <w:szCs w:val="24"/>
        </w:rPr>
        <w:t xml:space="preserve">Web Governance </w:t>
      </w:r>
      <w:r w:rsidR="00925A34">
        <w:rPr>
          <w:rFonts w:ascii="Arial" w:eastAsia="Times New Roman" w:hAnsi="Arial" w:cs="Arial"/>
          <w:sz w:val="24"/>
          <w:szCs w:val="24"/>
        </w:rPr>
        <w:t>C</w:t>
      </w:r>
      <w:r w:rsidRPr="00A91A6C">
        <w:rPr>
          <w:rFonts w:ascii="Arial" w:eastAsia="Times New Roman" w:hAnsi="Arial" w:cs="Arial"/>
          <w:sz w:val="24"/>
          <w:szCs w:val="24"/>
        </w:rPr>
        <w:t>ommittee</w:t>
      </w:r>
      <w:r w:rsidRPr="000027C2">
        <w:rPr>
          <w:rFonts w:ascii="Arial" w:eastAsia="Times New Roman" w:hAnsi="Arial" w:cs="Arial"/>
          <w:sz w:val="24"/>
          <w:szCs w:val="24"/>
        </w:rPr>
        <w:t xml:space="preserve"> with the </w:t>
      </w:r>
      <w:r w:rsidR="00B54480">
        <w:rPr>
          <w:rFonts w:ascii="Arial" w:eastAsia="Times New Roman" w:hAnsi="Arial" w:cs="Arial"/>
          <w:sz w:val="24"/>
          <w:szCs w:val="24"/>
        </w:rPr>
        <w:t xml:space="preserve">appropriate </w:t>
      </w:r>
      <w:r w:rsidRPr="000027C2">
        <w:rPr>
          <w:rFonts w:ascii="Arial" w:eastAsia="Times New Roman" w:hAnsi="Arial" w:cs="Arial"/>
          <w:sz w:val="24"/>
          <w:szCs w:val="24"/>
        </w:rPr>
        <w:t>expertise regarding the exemption</w:t>
      </w:r>
      <w:r w:rsidR="00A91A6C" w:rsidRPr="00A91A6C">
        <w:rPr>
          <w:rFonts w:ascii="Arial" w:eastAsia="Times New Roman" w:hAnsi="Arial" w:cs="Arial"/>
          <w:sz w:val="24"/>
          <w:szCs w:val="24"/>
        </w:rPr>
        <w:t xml:space="preserve">. </w:t>
      </w:r>
    </w:p>
    <w:p w14:paraId="6F6EED11" w14:textId="77777777" w:rsidR="008A049B" w:rsidRDefault="008A049B" w:rsidP="00785F80">
      <w:pPr>
        <w:tabs>
          <w:tab w:val="left" w:pos="1440"/>
        </w:tabs>
        <w:spacing w:after="0" w:line="240" w:lineRule="auto"/>
        <w:ind w:left="1440" w:hanging="720"/>
        <w:rPr>
          <w:rFonts w:ascii="Arial" w:eastAsia="Times New Roman" w:hAnsi="Arial" w:cs="Arial"/>
          <w:sz w:val="24"/>
          <w:szCs w:val="24"/>
        </w:rPr>
      </w:pPr>
    </w:p>
    <w:p w14:paraId="4F25585B" w14:textId="77777777" w:rsidR="00E30E59" w:rsidRDefault="008A049B" w:rsidP="00E30E59">
      <w:pPr>
        <w:tabs>
          <w:tab w:val="left" w:pos="1800"/>
        </w:tabs>
        <w:spacing w:after="0" w:line="240" w:lineRule="auto"/>
        <w:ind w:left="1440" w:hanging="720"/>
        <w:rPr>
          <w:rFonts w:ascii="Arial" w:eastAsia="Times New Roman" w:hAnsi="Arial" w:cs="Arial"/>
          <w:sz w:val="24"/>
          <w:szCs w:val="24"/>
        </w:rPr>
      </w:pPr>
      <w:r>
        <w:rPr>
          <w:rFonts w:ascii="Arial" w:eastAsia="Times New Roman" w:hAnsi="Arial" w:cs="Arial"/>
          <w:sz w:val="24"/>
          <w:szCs w:val="24"/>
        </w:rPr>
        <w:tab/>
        <w:t xml:space="preserve">c. </w:t>
      </w:r>
      <w:r w:rsidR="00925A34">
        <w:rPr>
          <w:rFonts w:ascii="Arial" w:eastAsia="Times New Roman" w:hAnsi="Arial" w:cs="Arial"/>
          <w:sz w:val="24"/>
          <w:szCs w:val="24"/>
        </w:rPr>
        <w:tab/>
      </w:r>
      <w:r w:rsidR="00AA1CF5">
        <w:rPr>
          <w:rFonts w:ascii="Arial" w:eastAsia="Times New Roman" w:hAnsi="Arial" w:cs="Arial"/>
          <w:sz w:val="24"/>
          <w:szCs w:val="24"/>
        </w:rPr>
        <w:t xml:space="preserve">Requests to operate an independent website, outside of the CMS, </w:t>
      </w:r>
    </w:p>
    <w:p w14:paraId="674DDD7F" w14:textId="6A784A33" w:rsidR="008A049B" w:rsidRDefault="00E30E59" w:rsidP="00E30E59">
      <w:pPr>
        <w:tabs>
          <w:tab w:val="left" w:pos="1800"/>
        </w:tabs>
        <w:spacing w:after="0" w:line="240" w:lineRule="auto"/>
        <w:ind w:left="1800"/>
        <w:rPr>
          <w:rFonts w:ascii="Arial" w:eastAsia="Times New Roman" w:hAnsi="Arial" w:cs="Arial"/>
          <w:sz w:val="24"/>
          <w:szCs w:val="24"/>
        </w:rPr>
      </w:pPr>
      <w:r>
        <w:rPr>
          <w:rFonts w:ascii="Arial" w:eastAsia="Times New Roman" w:hAnsi="Arial" w:cs="Arial"/>
          <w:sz w:val="24"/>
          <w:szCs w:val="24"/>
        </w:rPr>
        <w:t>must</w:t>
      </w:r>
      <w:r w:rsidR="00AA1CF5">
        <w:rPr>
          <w:rFonts w:ascii="Arial" w:eastAsia="Times New Roman" w:hAnsi="Arial" w:cs="Arial"/>
          <w:sz w:val="24"/>
          <w:szCs w:val="24"/>
        </w:rPr>
        <w:t xml:space="preserve"> be approved by the vice president for </w:t>
      </w:r>
      <w:r w:rsidR="006855BA">
        <w:rPr>
          <w:rFonts w:ascii="Arial" w:eastAsia="Times New Roman" w:hAnsi="Arial" w:cs="Arial"/>
          <w:sz w:val="24"/>
          <w:szCs w:val="24"/>
        </w:rPr>
        <w:t>I</w:t>
      </w:r>
      <w:r w:rsidR="000A5404">
        <w:rPr>
          <w:rFonts w:ascii="Arial" w:eastAsia="Times New Roman" w:hAnsi="Arial" w:cs="Arial"/>
          <w:sz w:val="24"/>
          <w:szCs w:val="24"/>
        </w:rPr>
        <w:t xml:space="preserve">nformation </w:t>
      </w:r>
      <w:r w:rsidR="006855BA">
        <w:rPr>
          <w:rFonts w:ascii="Arial" w:eastAsia="Times New Roman" w:hAnsi="Arial" w:cs="Arial"/>
          <w:sz w:val="24"/>
          <w:szCs w:val="24"/>
        </w:rPr>
        <w:t>T</w:t>
      </w:r>
      <w:r w:rsidR="000A5404">
        <w:rPr>
          <w:rFonts w:ascii="Arial" w:eastAsia="Times New Roman" w:hAnsi="Arial" w:cs="Arial"/>
          <w:sz w:val="24"/>
          <w:szCs w:val="24"/>
        </w:rPr>
        <w:t>echnology</w:t>
      </w:r>
      <w:r w:rsidR="006855BA">
        <w:rPr>
          <w:rFonts w:ascii="Arial" w:eastAsia="Times New Roman" w:hAnsi="Arial" w:cs="Arial"/>
          <w:sz w:val="24"/>
          <w:szCs w:val="24"/>
        </w:rPr>
        <w:t xml:space="preserve"> (VPIT)</w:t>
      </w:r>
      <w:r w:rsidR="00AA1CF5">
        <w:rPr>
          <w:rFonts w:ascii="Arial" w:eastAsia="Times New Roman" w:hAnsi="Arial" w:cs="Arial"/>
          <w:sz w:val="24"/>
          <w:szCs w:val="24"/>
        </w:rPr>
        <w:t xml:space="preserve"> and the </w:t>
      </w:r>
      <w:r w:rsidR="006D6810">
        <w:rPr>
          <w:rFonts w:ascii="Arial" w:eastAsia="Times New Roman" w:hAnsi="Arial" w:cs="Arial"/>
          <w:sz w:val="24"/>
          <w:szCs w:val="24"/>
        </w:rPr>
        <w:t xml:space="preserve">associate </w:t>
      </w:r>
      <w:r w:rsidR="00AA1CF5">
        <w:rPr>
          <w:rFonts w:ascii="Arial" w:eastAsia="Times New Roman" w:hAnsi="Arial" w:cs="Arial"/>
          <w:sz w:val="24"/>
          <w:szCs w:val="24"/>
        </w:rPr>
        <w:t xml:space="preserve">vice president for Enrollment Management. </w:t>
      </w:r>
    </w:p>
    <w:p w14:paraId="2FABC5A3" w14:textId="77777777" w:rsidR="008A049B" w:rsidRDefault="008A049B" w:rsidP="00785F80">
      <w:pPr>
        <w:tabs>
          <w:tab w:val="left" w:pos="1440"/>
        </w:tabs>
        <w:spacing w:after="0" w:line="240" w:lineRule="auto"/>
        <w:ind w:left="1440" w:hanging="720"/>
        <w:rPr>
          <w:rFonts w:ascii="Arial" w:eastAsia="Times New Roman" w:hAnsi="Arial" w:cs="Arial"/>
          <w:sz w:val="24"/>
          <w:szCs w:val="24"/>
        </w:rPr>
      </w:pPr>
    </w:p>
    <w:p w14:paraId="73B44F10" w14:textId="4ABAF7A6" w:rsidR="00925A34" w:rsidRDefault="008A049B" w:rsidP="00785F80">
      <w:pPr>
        <w:tabs>
          <w:tab w:val="left" w:pos="1440"/>
          <w:tab w:val="left" w:pos="1800"/>
        </w:tabs>
        <w:spacing w:after="0" w:line="240" w:lineRule="auto"/>
        <w:ind w:left="1440" w:hanging="720"/>
        <w:rPr>
          <w:rFonts w:ascii="Arial" w:eastAsia="Times New Roman" w:hAnsi="Arial" w:cs="Arial"/>
          <w:sz w:val="24"/>
          <w:szCs w:val="24"/>
        </w:rPr>
      </w:pPr>
      <w:r>
        <w:rPr>
          <w:rFonts w:ascii="Arial" w:eastAsia="Times New Roman" w:hAnsi="Arial" w:cs="Arial"/>
          <w:sz w:val="24"/>
          <w:szCs w:val="24"/>
        </w:rPr>
        <w:tab/>
        <w:t xml:space="preserve">d. </w:t>
      </w:r>
      <w:r w:rsidR="00925A34">
        <w:rPr>
          <w:rFonts w:ascii="Arial" w:eastAsia="Times New Roman" w:hAnsi="Arial" w:cs="Arial"/>
          <w:sz w:val="24"/>
          <w:szCs w:val="24"/>
        </w:rPr>
        <w:tab/>
      </w:r>
      <w:r w:rsidR="00A91A6C" w:rsidRPr="00A91A6C">
        <w:rPr>
          <w:rFonts w:ascii="Arial" w:eastAsia="Times New Roman" w:hAnsi="Arial" w:cs="Arial"/>
          <w:sz w:val="24"/>
          <w:szCs w:val="24"/>
        </w:rPr>
        <w:t xml:space="preserve">The </w:t>
      </w:r>
      <w:r w:rsidR="00EC110A">
        <w:rPr>
          <w:rFonts w:ascii="Arial" w:eastAsia="Times New Roman" w:hAnsi="Arial" w:cs="Arial"/>
          <w:sz w:val="24"/>
          <w:szCs w:val="24"/>
        </w:rPr>
        <w:t>a</w:t>
      </w:r>
      <w:r w:rsidR="00EC110A" w:rsidRPr="00EC110A">
        <w:rPr>
          <w:rFonts w:ascii="Arial" w:eastAsia="Times New Roman" w:hAnsi="Arial" w:cs="Arial"/>
          <w:sz w:val="24"/>
          <w:szCs w:val="24"/>
        </w:rPr>
        <w:t xml:space="preserve">ssistant </w:t>
      </w:r>
      <w:r w:rsidR="00EC110A">
        <w:rPr>
          <w:rFonts w:ascii="Arial" w:eastAsia="Times New Roman" w:hAnsi="Arial" w:cs="Arial"/>
          <w:sz w:val="24"/>
          <w:szCs w:val="24"/>
        </w:rPr>
        <w:t>v</w:t>
      </w:r>
      <w:r w:rsidR="00EC110A" w:rsidRPr="00EC110A">
        <w:rPr>
          <w:rFonts w:ascii="Arial" w:eastAsia="Times New Roman" w:hAnsi="Arial" w:cs="Arial"/>
          <w:sz w:val="24"/>
          <w:szCs w:val="24"/>
        </w:rPr>
        <w:t xml:space="preserve">ice </w:t>
      </w:r>
      <w:r w:rsidR="00EC110A">
        <w:rPr>
          <w:rFonts w:ascii="Arial" w:eastAsia="Times New Roman" w:hAnsi="Arial" w:cs="Arial"/>
          <w:sz w:val="24"/>
          <w:szCs w:val="24"/>
        </w:rPr>
        <w:t>p</w:t>
      </w:r>
      <w:r w:rsidR="00EC110A" w:rsidRPr="00EC110A">
        <w:rPr>
          <w:rFonts w:ascii="Arial" w:eastAsia="Times New Roman" w:hAnsi="Arial" w:cs="Arial"/>
          <w:sz w:val="24"/>
          <w:szCs w:val="24"/>
        </w:rPr>
        <w:t>resident for University Marketing</w:t>
      </w:r>
      <w:r w:rsidR="00A91A6C" w:rsidRPr="00A91A6C">
        <w:rPr>
          <w:rFonts w:ascii="Arial" w:eastAsia="Times New Roman" w:hAnsi="Arial" w:cs="Arial"/>
          <w:sz w:val="24"/>
          <w:szCs w:val="24"/>
        </w:rPr>
        <w:t xml:space="preserve"> will then advise </w:t>
      </w:r>
    </w:p>
    <w:p w14:paraId="195B82B6" w14:textId="2520BB0B" w:rsidR="00584815" w:rsidRPr="00FC2953" w:rsidRDefault="00A91A6C" w:rsidP="00785F80">
      <w:pPr>
        <w:tabs>
          <w:tab w:val="left" w:pos="1440"/>
        </w:tabs>
        <w:spacing w:after="0" w:line="240" w:lineRule="auto"/>
        <w:ind w:left="1440" w:firstLine="360"/>
        <w:rPr>
          <w:rFonts w:ascii="Arial" w:eastAsia="Times New Roman" w:hAnsi="Arial" w:cs="Arial"/>
          <w:sz w:val="24"/>
          <w:szCs w:val="24"/>
        </w:rPr>
      </w:pPr>
      <w:r w:rsidRPr="00A91A6C">
        <w:rPr>
          <w:rFonts w:ascii="Arial" w:eastAsia="Times New Roman" w:hAnsi="Arial" w:cs="Arial"/>
          <w:sz w:val="24"/>
          <w:szCs w:val="24"/>
        </w:rPr>
        <w:t>the requesting owner of the decision.</w:t>
      </w:r>
    </w:p>
    <w:p w14:paraId="66B25263" w14:textId="77777777" w:rsidR="00584815" w:rsidRPr="00FC2953" w:rsidRDefault="00584815" w:rsidP="00785F80">
      <w:pPr>
        <w:tabs>
          <w:tab w:val="left" w:pos="1440"/>
        </w:tabs>
        <w:spacing w:after="0" w:line="240" w:lineRule="auto"/>
        <w:ind w:left="1440" w:hanging="720"/>
        <w:rPr>
          <w:rFonts w:ascii="Arial" w:eastAsia="Times New Roman" w:hAnsi="Arial" w:cs="Arial"/>
          <w:sz w:val="24"/>
          <w:szCs w:val="24"/>
        </w:rPr>
      </w:pPr>
    </w:p>
    <w:p w14:paraId="620F8ABC" w14:textId="23C381C9" w:rsidR="00584815" w:rsidRPr="00FC2953" w:rsidRDefault="00584815" w:rsidP="00E30E59">
      <w:pPr>
        <w:tabs>
          <w:tab w:val="left" w:pos="1440"/>
          <w:tab w:val="left" w:pos="1530"/>
        </w:tabs>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08.02</w:t>
      </w:r>
      <w:r w:rsidRPr="00FC2953">
        <w:rPr>
          <w:rFonts w:ascii="Arial" w:eastAsia="Times New Roman" w:hAnsi="Arial" w:cs="Arial"/>
          <w:sz w:val="24"/>
          <w:szCs w:val="24"/>
        </w:rPr>
        <w:tab/>
        <w:t xml:space="preserve">If the website owner disagrees with the exemption decision, the website owner may appeal to the vice president to whom </w:t>
      </w:r>
      <w:r w:rsidR="00CF2162">
        <w:rPr>
          <w:rFonts w:ascii="Arial" w:eastAsia="Times New Roman" w:hAnsi="Arial" w:cs="Arial"/>
          <w:sz w:val="24"/>
          <w:szCs w:val="24"/>
        </w:rPr>
        <w:t>they report</w:t>
      </w:r>
      <w:r w:rsidRPr="00FC2953">
        <w:rPr>
          <w:rFonts w:ascii="Arial" w:eastAsia="Times New Roman" w:hAnsi="Arial" w:cs="Arial"/>
          <w:sz w:val="24"/>
          <w:szCs w:val="24"/>
        </w:rPr>
        <w:t xml:space="preserve">. The vice president </w:t>
      </w:r>
      <w:r w:rsidR="00785F80">
        <w:rPr>
          <w:rFonts w:ascii="Arial" w:eastAsia="Times New Roman" w:hAnsi="Arial" w:cs="Arial"/>
          <w:sz w:val="24"/>
          <w:szCs w:val="24"/>
        </w:rPr>
        <w:t xml:space="preserve">will </w:t>
      </w:r>
      <w:r w:rsidRPr="00FC2953">
        <w:rPr>
          <w:rFonts w:ascii="Arial" w:eastAsia="Times New Roman" w:hAnsi="Arial" w:cs="Arial"/>
          <w:sz w:val="24"/>
          <w:szCs w:val="24"/>
        </w:rPr>
        <w:t xml:space="preserve">review the exemption request with the associate vice president for Enrollment Management </w:t>
      </w:r>
      <w:r w:rsidR="00A91A6C">
        <w:rPr>
          <w:rFonts w:ascii="Arial" w:eastAsia="Times New Roman" w:hAnsi="Arial" w:cs="Arial"/>
          <w:sz w:val="24"/>
          <w:szCs w:val="24"/>
        </w:rPr>
        <w:t xml:space="preserve">and the </w:t>
      </w:r>
      <w:r w:rsidR="006855BA">
        <w:rPr>
          <w:rFonts w:ascii="Arial" w:eastAsia="Times New Roman" w:hAnsi="Arial" w:cs="Arial"/>
          <w:sz w:val="24"/>
          <w:szCs w:val="24"/>
        </w:rPr>
        <w:t>VPIT</w:t>
      </w:r>
      <w:r w:rsidR="00A91A6C">
        <w:rPr>
          <w:rFonts w:ascii="Arial" w:eastAsia="Times New Roman" w:hAnsi="Arial" w:cs="Arial"/>
          <w:sz w:val="24"/>
          <w:szCs w:val="24"/>
        </w:rPr>
        <w:t xml:space="preserve">, </w:t>
      </w:r>
      <w:r w:rsidRPr="00FC2953">
        <w:rPr>
          <w:rFonts w:ascii="Arial" w:eastAsia="Times New Roman" w:hAnsi="Arial" w:cs="Arial"/>
          <w:sz w:val="24"/>
          <w:szCs w:val="24"/>
        </w:rPr>
        <w:t xml:space="preserve">who will </w:t>
      </w:r>
      <w:r w:rsidR="00434ABD">
        <w:rPr>
          <w:rFonts w:ascii="Arial" w:eastAsia="Times New Roman" w:hAnsi="Arial" w:cs="Arial"/>
          <w:sz w:val="24"/>
          <w:szCs w:val="24"/>
        </w:rPr>
        <w:t xml:space="preserve">jointly </w:t>
      </w:r>
      <w:r w:rsidRPr="00FC2953">
        <w:rPr>
          <w:rFonts w:ascii="Arial" w:eastAsia="Times New Roman" w:hAnsi="Arial" w:cs="Arial"/>
          <w:sz w:val="24"/>
          <w:szCs w:val="24"/>
        </w:rPr>
        <w:t>make the final decision.</w:t>
      </w:r>
    </w:p>
    <w:p w14:paraId="094A4849" w14:textId="77777777" w:rsidR="00584815" w:rsidRPr="00FC2953" w:rsidRDefault="00584815" w:rsidP="00785F80">
      <w:pPr>
        <w:tabs>
          <w:tab w:val="left" w:pos="1440"/>
        </w:tabs>
        <w:spacing w:after="0" w:line="240" w:lineRule="auto"/>
        <w:ind w:left="1440" w:hanging="720"/>
        <w:rPr>
          <w:rFonts w:ascii="Arial" w:eastAsia="Times New Roman" w:hAnsi="Arial" w:cs="Arial"/>
          <w:sz w:val="24"/>
          <w:szCs w:val="24"/>
        </w:rPr>
      </w:pPr>
    </w:p>
    <w:p w14:paraId="01C3C0E9" w14:textId="4A458121" w:rsidR="00584815" w:rsidRPr="00FC2953" w:rsidRDefault="00584815" w:rsidP="00785F80">
      <w:pPr>
        <w:tabs>
          <w:tab w:val="left" w:pos="1440"/>
        </w:tabs>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08.03</w:t>
      </w:r>
      <w:r w:rsidRPr="00FC2953">
        <w:rPr>
          <w:rFonts w:ascii="Arial" w:eastAsia="Times New Roman" w:hAnsi="Arial" w:cs="Arial"/>
          <w:sz w:val="24"/>
          <w:szCs w:val="24"/>
        </w:rPr>
        <w:tab/>
        <w:t xml:space="preserve">Unless otherwise specified herein, the </w:t>
      </w:r>
      <w:r w:rsidR="00EC110A">
        <w:rPr>
          <w:rFonts w:ascii="Arial" w:eastAsia="Times New Roman" w:hAnsi="Arial" w:cs="Arial"/>
          <w:sz w:val="24"/>
          <w:szCs w:val="24"/>
        </w:rPr>
        <w:t>a</w:t>
      </w:r>
      <w:r w:rsidR="00EC110A" w:rsidRPr="00EC110A">
        <w:rPr>
          <w:rFonts w:ascii="Arial" w:eastAsia="Times New Roman" w:hAnsi="Arial" w:cs="Arial"/>
          <w:sz w:val="24"/>
          <w:szCs w:val="24"/>
        </w:rPr>
        <w:t xml:space="preserve">ssistant </w:t>
      </w:r>
      <w:r w:rsidR="00EC110A">
        <w:rPr>
          <w:rFonts w:ascii="Arial" w:eastAsia="Times New Roman" w:hAnsi="Arial" w:cs="Arial"/>
          <w:sz w:val="24"/>
          <w:szCs w:val="24"/>
        </w:rPr>
        <w:t>v</w:t>
      </w:r>
      <w:r w:rsidR="00EC110A" w:rsidRPr="00EC110A">
        <w:rPr>
          <w:rFonts w:ascii="Arial" w:eastAsia="Times New Roman" w:hAnsi="Arial" w:cs="Arial"/>
          <w:sz w:val="24"/>
          <w:szCs w:val="24"/>
        </w:rPr>
        <w:t xml:space="preserve">ice </w:t>
      </w:r>
      <w:r w:rsidR="00EC110A">
        <w:rPr>
          <w:rFonts w:ascii="Arial" w:eastAsia="Times New Roman" w:hAnsi="Arial" w:cs="Arial"/>
          <w:sz w:val="24"/>
          <w:szCs w:val="24"/>
        </w:rPr>
        <w:t>p</w:t>
      </w:r>
      <w:r w:rsidR="00EC110A" w:rsidRPr="00EC110A">
        <w:rPr>
          <w:rFonts w:ascii="Arial" w:eastAsia="Times New Roman" w:hAnsi="Arial" w:cs="Arial"/>
          <w:sz w:val="24"/>
          <w:szCs w:val="24"/>
        </w:rPr>
        <w:t>resident for University Marketing</w:t>
      </w:r>
      <w:r w:rsidR="00CC67EC" w:rsidRPr="00FC2953">
        <w:rPr>
          <w:rFonts w:ascii="Arial" w:eastAsia="Times New Roman" w:hAnsi="Arial" w:cs="Arial"/>
          <w:sz w:val="24"/>
          <w:szCs w:val="24"/>
        </w:rPr>
        <w:t xml:space="preserve"> may grant exemptions</w:t>
      </w:r>
      <w:r w:rsidRPr="00FC2953">
        <w:rPr>
          <w:rFonts w:ascii="Arial" w:eastAsia="Times New Roman" w:hAnsi="Arial" w:cs="Arial"/>
          <w:sz w:val="24"/>
          <w:szCs w:val="24"/>
        </w:rPr>
        <w:t xml:space="preserve"> solely to provisions of this </w:t>
      </w:r>
      <w:r w:rsidRPr="00FC2953">
        <w:rPr>
          <w:rFonts w:ascii="Arial" w:eastAsia="Times New Roman" w:hAnsi="Arial" w:cs="Arial"/>
          <w:sz w:val="24"/>
          <w:szCs w:val="24"/>
        </w:rPr>
        <w:lastRenderedPageBreak/>
        <w:t>policy and may n</w:t>
      </w:r>
      <w:r w:rsidR="00CC67EC" w:rsidRPr="00FC2953">
        <w:rPr>
          <w:rFonts w:ascii="Arial" w:eastAsia="Times New Roman" w:hAnsi="Arial" w:cs="Arial"/>
          <w:sz w:val="24"/>
          <w:szCs w:val="24"/>
        </w:rPr>
        <w:t>ot grant any exemption</w:t>
      </w:r>
      <w:r w:rsidRPr="00FC2953">
        <w:rPr>
          <w:rFonts w:ascii="Arial" w:eastAsia="Times New Roman" w:hAnsi="Arial" w:cs="Arial"/>
          <w:sz w:val="24"/>
          <w:szCs w:val="24"/>
        </w:rPr>
        <w:t xml:space="preserve"> to any otherwise applicable policy or rule referenced by this policy. For example, the </w:t>
      </w:r>
      <w:r w:rsidR="00EC110A">
        <w:rPr>
          <w:rFonts w:ascii="Arial" w:eastAsia="Times New Roman" w:hAnsi="Arial" w:cs="Arial"/>
          <w:sz w:val="24"/>
          <w:szCs w:val="24"/>
        </w:rPr>
        <w:t>a</w:t>
      </w:r>
      <w:r w:rsidR="00EC110A" w:rsidRPr="00EC110A">
        <w:rPr>
          <w:rFonts w:ascii="Arial" w:eastAsia="Times New Roman" w:hAnsi="Arial" w:cs="Arial"/>
          <w:sz w:val="24"/>
          <w:szCs w:val="24"/>
        </w:rPr>
        <w:t xml:space="preserve">ssistant </w:t>
      </w:r>
      <w:r w:rsidR="00EC110A">
        <w:rPr>
          <w:rFonts w:ascii="Arial" w:eastAsia="Times New Roman" w:hAnsi="Arial" w:cs="Arial"/>
          <w:sz w:val="24"/>
          <w:szCs w:val="24"/>
        </w:rPr>
        <w:t>v</w:t>
      </w:r>
      <w:r w:rsidR="00EC110A" w:rsidRPr="00EC110A">
        <w:rPr>
          <w:rFonts w:ascii="Arial" w:eastAsia="Times New Roman" w:hAnsi="Arial" w:cs="Arial"/>
          <w:sz w:val="24"/>
          <w:szCs w:val="24"/>
        </w:rPr>
        <w:t xml:space="preserve">ice </w:t>
      </w:r>
      <w:r w:rsidR="00EC110A">
        <w:rPr>
          <w:rFonts w:ascii="Arial" w:eastAsia="Times New Roman" w:hAnsi="Arial" w:cs="Arial"/>
          <w:sz w:val="24"/>
          <w:szCs w:val="24"/>
        </w:rPr>
        <w:t>p</w:t>
      </w:r>
      <w:r w:rsidR="00EC110A" w:rsidRPr="00EC110A">
        <w:rPr>
          <w:rFonts w:ascii="Arial" w:eastAsia="Times New Roman" w:hAnsi="Arial" w:cs="Arial"/>
          <w:sz w:val="24"/>
          <w:szCs w:val="24"/>
        </w:rPr>
        <w:t>resident for University Marketing</w:t>
      </w:r>
      <w:r w:rsidRPr="00FC2953">
        <w:rPr>
          <w:rFonts w:ascii="Arial" w:eastAsia="Times New Roman" w:hAnsi="Arial" w:cs="Arial"/>
          <w:sz w:val="24"/>
          <w:szCs w:val="24"/>
        </w:rPr>
        <w:t xml:space="preserve"> is no</w:t>
      </w:r>
      <w:r w:rsidR="008C397C">
        <w:rPr>
          <w:rFonts w:ascii="Arial" w:eastAsia="Times New Roman" w:hAnsi="Arial" w:cs="Arial"/>
          <w:sz w:val="24"/>
          <w:szCs w:val="24"/>
        </w:rPr>
        <w:t>t authorized to grant exem</w:t>
      </w:r>
      <w:r w:rsidR="00CC67EC" w:rsidRPr="00FC2953">
        <w:rPr>
          <w:rFonts w:ascii="Arial" w:eastAsia="Times New Roman" w:hAnsi="Arial" w:cs="Arial"/>
          <w:sz w:val="24"/>
          <w:szCs w:val="24"/>
        </w:rPr>
        <w:t>ptions</w:t>
      </w:r>
      <w:r w:rsidRPr="00FC2953">
        <w:rPr>
          <w:rFonts w:ascii="Arial" w:eastAsia="Times New Roman" w:hAnsi="Arial" w:cs="Arial"/>
          <w:sz w:val="24"/>
          <w:szCs w:val="24"/>
        </w:rPr>
        <w:t xml:space="preserve"> from the Texas State domain name policy referenced in Section 04.03.</w:t>
      </w:r>
      <w:r w:rsidR="008B1161" w:rsidRPr="00FC2953">
        <w:rPr>
          <w:rFonts w:ascii="Arial" w:eastAsia="Times New Roman" w:hAnsi="Arial" w:cs="Arial"/>
          <w:sz w:val="24"/>
          <w:szCs w:val="24"/>
        </w:rPr>
        <w:t xml:space="preserve"> Exemptions are granted by the </w:t>
      </w:r>
      <w:r w:rsidR="006C45E2">
        <w:rPr>
          <w:rFonts w:ascii="Arial" w:eastAsia="Times New Roman" w:hAnsi="Arial" w:cs="Arial"/>
          <w:sz w:val="24"/>
          <w:szCs w:val="24"/>
        </w:rPr>
        <w:t>VPIT</w:t>
      </w:r>
      <w:r w:rsidR="000A5404">
        <w:rPr>
          <w:rFonts w:ascii="Arial" w:eastAsia="Times New Roman" w:hAnsi="Arial" w:cs="Arial"/>
          <w:sz w:val="24"/>
          <w:szCs w:val="24"/>
        </w:rPr>
        <w:t>,</w:t>
      </w:r>
      <w:r w:rsidR="008B1161" w:rsidRPr="00FC2953">
        <w:rPr>
          <w:rFonts w:ascii="Arial" w:eastAsia="Times New Roman" w:hAnsi="Arial" w:cs="Arial"/>
          <w:sz w:val="24"/>
          <w:szCs w:val="24"/>
        </w:rPr>
        <w:t xml:space="preserve"> in collaboration with the </w:t>
      </w:r>
      <w:r w:rsidR="00AA1CF5">
        <w:rPr>
          <w:rFonts w:ascii="Arial" w:eastAsia="Times New Roman" w:hAnsi="Arial" w:cs="Arial"/>
          <w:sz w:val="24"/>
          <w:szCs w:val="24"/>
        </w:rPr>
        <w:t xml:space="preserve">Information </w:t>
      </w:r>
      <w:r w:rsidR="008B1161" w:rsidRPr="00FC2953">
        <w:rPr>
          <w:rFonts w:ascii="Arial" w:eastAsia="Times New Roman" w:hAnsi="Arial" w:cs="Arial"/>
          <w:sz w:val="24"/>
          <w:szCs w:val="24"/>
        </w:rPr>
        <w:t>Security Office</w:t>
      </w:r>
      <w:r w:rsidR="00A61172" w:rsidRPr="00FC2953">
        <w:rPr>
          <w:rFonts w:ascii="Arial" w:eastAsia="Times New Roman" w:hAnsi="Arial" w:cs="Arial"/>
          <w:sz w:val="24"/>
          <w:szCs w:val="24"/>
        </w:rPr>
        <w:t>.</w:t>
      </w:r>
    </w:p>
    <w:p w14:paraId="4DCC5A73" w14:textId="77777777" w:rsidR="00584815" w:rsidRPr="00FC2953" w:rsidRDefault="00584815" w:rsidP="00785F80">
      <w:pPr>
        <w:spacing w:after="0" w:line="240" w:lineRule="auto"/>
        <w:ind w:left="1800"/>
        <w:contextualSpacing/>
        <w:rPr>
          <w:rFonts w:ascii="Arial" w:eastAsia="Times New Roman" w:hAnsi="Arial" w:cs="Arial"/>
          <w:sz w:val="24"/>
          <w:szCs w:val="24"/>
        </w:rPr>
      </w:pPr>
    </w:p>
    <w:p w14:paraId="33B6C346" w14:textId="58C43627" w:rsidR="00584815" w:rsidRPr="00FC2953" w:rsidRDefault="00584815" w:rsidP="00785F80">
      <w:pPr>
        <w:keepLines/>
        <w:spacing w:after="0" w:line="240" w:lineRule="auto"/>
        <w:outlineLvl w:val="0"/>
        <w:rPr>
          <w:rFonts w:ascii="Arial" w:eastAsia="Times New Roman" w:hAnsi="Arial" w:cs="Arial"/>
          <w:b/>
          <w:sz w:val="24"/>
          <w:szCs w:val="24"/>
        </w:rPr>
      </w:pPr>
      <w:r w:rsidRPr="00FC2953">
        <w:rPr>
          <w:rFonts w:ascii="Arial" w:eastAsia="Times New Roman" w:hAnsi="Arial" w:cs="Arial"/>
          <w:b/>
          <w:sz w:val="24"/>
          <w:szCs w:val="24"/>
        </w:rPr>
        <w:t>09.</w:t>
      </w:r>
      <w:r w:rsidRPr="00FC2953">
        <w:rPr>
          <w:rFonts w:ascii="Arial" w:eastAsia="Times New Roman" w:hAnsi="Arial" w:cs="Arial"/>
          <w:b/>
          <w:sz w:val="24"/>
          <w:szCs w:val="24"/>
        </w:rPr>
        <w:tab/>
        <w:t>REVIEWERS OF THIS UPPS</w:t>
      </w:r>
    </w:p>
    <w:p w14:paraId="056E2894" w14:textId="77777777" w:rsidR="00584815" w:rsidRPr="00FC2953" w:rsidRDefault="00584815" w:rsidP="00785F80">
      <w:pPr>
        <w:keepLines/>
        <w:spacing w:after="0" w:line="240" w:lineRule="auto"/>
        <w:rPr>
          <w:rFonts w:ascii="Arial" w:eastAsia="Times New Roman" w:hAnsi="Arial" w:cs="Arial"/>
          <w:sz w:val="24"/>
          <w:szCs w:val="24"/>
        </w:rPr>
      </w:pPr>
    </w:p>
    <w:p w14:paraId="6E176891" w14:textId="77777777" w:rsidR="00584815" w:rsidRPr="00FC2953" w:rsidRDefault="00584815" w:rsidP="00785F80">
      <w:pPr>
        <w:keepLines/>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09.01</w:t>
      </w:r>
      <w:r w:rsidRPr="00FC2953">
        <w:rPr>
          <w:rFonts w:ascii="Arial" w:eastAsia="Times New Roman" w:hAnsi="Arial" w:cs="Arial"/>
          <w:sz w:val="24"/>
          <w:szCs w:val="24"/>
        </w:rPr>
        <w:tab/>
        <w:t>Reviewers of this UPPS include the following:</w:t>
      </w:r>
    </w:p>
    <w:p w14:paraId="1313625D" w14:textId="77777777" w:rsidR="00584815" w:rsidRPr="00FC2953" w:rsidRDefault="00584815" w:rsidP="00785F80">
      <w:pPr>
        <w:keepLines/>
        <w:spacing w:after="0" w:line="240" w:lineRule="auto"/>
        <w:rPr>
          <w:rFonts w:ascii="Arial" w:eastAsia="Times New Roman" w:hAnsi="Arial" w:cs="Arial"/>
          <w:sz w:val="24"/>
          <w:szCs w:val="24"/>
        </w:rPr>
      </w:pPr>
    </w:p>
    <w:p w14:paraId="69B13B9C" w14:textId="77777777" w:rsidR="00584815" w:rsidRPr="00FC2953" w:rsidRDefault="00584815" w:rsidP="00785F80">
      <w:pPr>
        <w:keepLines/>
        <w:tabs>
          <w:tab w:val="left" w:pos="5760"/>
        </w:tabs>
        <w:spacing w:after="0" w:line="240" w:lineRule="auto"/>
        <w:ind w:left="1440"/>
        <w:rPr>
          <w:rFonts w:ascii="Arial" w:eastAsia="Times New Roman" w:hAnsi="Arial" w:cs="Arial"/>
          <w:sz w:val="24"/>
          <w:szCs w:val="24"/>
        </w:rPr>
      </w:pPr>
      <w:r w:rsidRPr="00FC2953">
        <w:rPr>
          <w:rFonts w:ascii="Arial" w:eastAsia="Times New Roman" w:hAnsi="Arial" w:cs="Arial"/>
          <w:sz w:val="24"/>
          <w:szCs w:val="24"/>
          <w:u w:val="single"/>
        </w:rPr>
        <w:t>Position</w:t>
      </w:r>
      <w:r w:rsidRPr="00FC2953">
        <w:rPr>
          <w:rFonts w:ascii="Arial" w:eastAsia="Times New Roman" w:hAnsi="Arial" w:cs="Arial"/>
          <w:sz w:val="24"/>
          <w:szCs w:val="24"/>
        </w:rPr>
        <w:tab/>
      </w:r>
      <w:r w:rsidRPr="00FC2953">
        <w:rPr>
          <w:rFonts w:ascii="Arial" w:eastAsia="Times New Roman" w:hAnsi="Arial" w:cs="Arial"/>
          <w:sz w:val="24"/>
          <w:szCs w:val="24"/>
          <w:u w:val="single"/>
        </w:rPr>
        <w:t>Date</w:t>
      </w:r>
    </w:p>
    <w:p w14:paraId="4F48C7DB" w14:textId="77777777" w:rsidR="00584815" w:rsidRPr="00FC2953" w:rsidRDefault="00584815" w:rsidP="00785F80">
      <w:pPr>
        <w:keepLines/>
        <w:tabs>
          <w:tab w:val="left" w:pos="5760"/>
        </w:tabs>
        <w:spacing w:after="0" w:line="240" w:lineRule="auto"/>
        <w:ind w:left="1440"/>
        <w:rPr>
          <w:rFonts w:ascii="Arial" w:eastAsia="Times New Roman" w:hAnsi="Arial" w:cs="Arial"/>
          <w:sz w:val="24"/>
          <w:szCs w:val="24"/>
        </w:rPr>
      </w:pPr>
    </w:p>
    <w:p w14:paraId="362803E3" w14:textId="3F57707A" w:rsidR="00584815" w:rsidRDefault="00EC110A" w:rsidP="00785F80">
      <w:pPr>
        <w:keepLines/>
        <w:tabs>
          <w:tab w:val="left" w:pos="5760"/>
        </w:tabs>
        <w:spacing w:after="0" w:line="240" w:lineRule="auto"/>
        <w:ind w:left="1440"/>
        <w:rPr>
          <w:rFonts w:ascii="Arial" w:eastAsia="Times New Roman" w:hAnsi="Arial" w:cs="Arial"/>
          <w:sz w:val="24"/>
          <w:szCs w:val="24"/>
        </w:rPr>
      </w:pPr>
      <w:r w:rsidRPr="00EC110A">
        <w:rPr>
          <w:rFonts w:ascii="Arial" w:eastAsia="Times New Roman" w:hAnsi="Arial" w:cs="Arial"/>
          <w:sz w:val="24"/>
          <w:szCs w:val="24"/>
        </w:rPr>
        <w:t xml:space="preserve">Assistant Vice President for </w:t>
      </w:r>
      <w:r w:rsidR="00584815" w:rsidRPr="00FC2953">
        <w:rPr>
          <w:rFonts w:ascii="Arial" w:eastAsia="Times New Roman" w:hAnsi="Arial" w:cs="Arial"/>
          <w:sz w:val="24"/>
          <w:szCs w:val="24"/>
        </w:rPr>
        <w:tab/>
        <w:t>April 1 E</w:t>
      </w:r>
      <w:r w:rsidR="00123D98" w:rsidRPr="00FC2953">
        <w:rPr>
          <w:rFonts w:ascii="Arial" w:eastAsia="Times New Roman" w:hAnsi="Arial" w:cs="Arial"/>
          <w:sz w:val="24"/>
          <w:szCs w:val="24"/>
        </w:rPr>
        <w:t>2</w:t>
      </w:r>
      <w:r w:rsidR="00584815" w:rsidRPr="00FC2953">
        <w:rPr>
          <w:rFonts w:ascii="Arial" w:eastAsia="Times New Roman" w:hAnsi="Arial" w:cs="Arial"/>
          <w:sz w:val="24"/>
          <w:szCs w:val="24"/>
        </w:rPr>
        <w:t>Y</w:t>
      </w:r>
    </w:p>
    <w:p w14:paraId="5E0DBCE7" w14:textId="5014D4B1" w:rsidR="00EC110A" w:rsidRPr="00FC2953" w:rsidRDefault="00EC110A" w:rsidP="00785F80">
      <w:pPr>
        <w:keepLines/>
        <w:tabs>
          <w:tab w:val="left" w:pos="5760"/>
        </w:tabs>
        <w:spacing w:after="0" w:line="240" w:lineRule="auto"/>
        <w:ind w:left="1440"/>
        <w:rPr>
          <w:rFonts w:ascii="Arial" w:eastAsia="Times New Roman" w:hAnsi="Arial" w:cs="Arial"/>
          <w:sz w:val="24"/>
          <w:szCs w:val="24"/>
        </w:rPr>
      </w:pPr>
      <w:r w:rsidRPr="00EC110A">
        <w:rPr>
          <w:rFonts w:ascii="Arial" w:eastAsia="Times New Roman" w:hAnsi="Arial" w:cs="Arial"/>
          <w:sz w:val="24"/>
          <w:szCs w:val="24"/>
        </w:rPr>
        <w:t>University Marketing</w:t>
      </w:r>
    </w:p>
    <w:p w14:paraId="23EEF064" w14:textId="59E45B99" w:rsidR="00584815" w:rsidRPr="00FC2953" w:rsidRDefault="0088422F" w:rsidP="00785F80">
      <w:pPr>
        <w:tabs>
          <w:tab w:val="left" w:pos="5760"/>
        </w:tabs>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584815" w:rsidRPr="00FC2953">
        <w:rPr>
          <w:rFonts w:ascii="Arial" w:eastAsia="Times New Roman" w:hAnsi="Arial" w:cs="Arial"/>
          <w:sz w:val="24"/>
          <w:szCs w:val="24"/>
        </w:rPr>
        <w:tab/>
      </w:r>
    </w:p>
    <w:p w14:paraId="20890499" w14:textId="77777777" w:rsidR="00584815" w:rsidRPr="00FC2953" w:rsidRDefault="00584815" w:rsidP="00785F80">
      <w:pPr>
        <w:tabs>
          <w:tab w:val="left" w:pos="5760"/>
        </w:tabs>
        <w:spacing w:after="0" w:line="240" w:lineRule="auto"/>
        <w:ind w:left="1440"/>
        <w:rPr>
          <w:rFonts w:ascii="Arial" w:eastAsia="Times New Roman" w:hAnsi="Arial" w:cs="Arial"/>
          <w:sz w:val="24"/>
          <w:szCs w:val="24"/>
        </w:rPr>
      </w:pPr>
      <w:r w:rsidRPr="00FC2953">
        <w:rPr>
          <w:rFonts w:ascii="Arial" w:eastAsia="Times New Roman" w:hAnsi="Arial" w:cs="Arial"/>
          <w:sz w:val="24"/>
          <w:szCs w:val="24"/>
        </w:rPr>
        <w:t>Associate Vice President for</w:t>
      </w:r>
      <w:r w:rsidRPr="00FC2953">
        <w:rPr>
          <w:rFonts w:ascii="Arial" w:eastAsia="Times New Roman" w:hAnsi="Arial" w:cs="Arial"/>
          <w:sz w:val="24"/>
          <w:szCs w:val="24"/>
        </w:rPr>
        <w:tab/>
        <w:t>April 1 E</w:t>
      </w:r>
      <w:r w:rsidR="00123D98" w:rsidRPr="00FC2953">
        <w:rPr>
          <w:rFonts w:ascii="Arial" w:eastAsia="Times New Roman" w:hAnsi="Arial" w:cs="Arial"/>
          <w:sz w:val="24"/>
          <w:szCs w:val="24"/>
        </w:rPr>
        <w:t>2</w:t>
      </w:r>
      <w:r w:rsidRPr="00FC2953">
        <w:rPr>
          <w:rFonts w:ascii="Arial" w:eastAsia="Times New Roman" w:hAnsi="Arial" w:cs="Arial"/>
          <w:sz w:val="24"/>
          <w:szCs w:val="24"/>
        </w:rPr>
        <w:t xml:space="preserve">Y </w:t>
      </w:r>
    </w:p>
    <w:p w14:paraId="704673EE" w14:textId="1E56CE25" w:rsidR="00584815" w:rsidRPr="00FC2953" w:rsidRDefault="00584815" w:rsidP="00136131">
      <w:pPr>
        <w:tabs>
          <w:tab w:val="left" w:pos="5760"/>
        </w:tabs>
        <w:spacing w:after="0" w:line="240" w:lineRule="auto"/>
        <w:ind w:left="1440"/>
        <w:rPr>
          <w:rFonts w:ascii="Arial" w:eastAsia="Times New Roman" w:hAnsi="Arial" w:cs="Arial"/>
          <w:sz w:val="24"/>
          <w:szCs w:val="24"/>
        </w:rPr>
      </w:pPr>
      <w:r w:rsidRPr="00FC2953">
        <w:rPr>
          <w:rFonts w:ascii="Arial" w:eastAsia="Times New Roman" w:hAnsi="Arial" w:cs="Arial"/>
          <w:sz w:val="24"/>
          <w:szCs w:val="24"/>
        </w:rPr>
        <w:t>Enrollment Management</w:t>
      </w:r>
    </w:p>
    <w:p w14:paraId="59DA5E2E" w14:textId="77777777" w:rsidR="00584815" w:rsidRPr="00FC2953" w:rsidRDefault="00584815" w:rsidP="00785F80">
      <w:pPr>
        <w:tabs>
          <w:tab w:val="left" w:pos="5760"/>
        </w:tabs>
        <w:spacing w:after="0" w:line="240" w:lineRule="auto"/>
        <w:ind w:left="1440"/>
        <w:rPr>
          <w:rFonts w:ascii="Arial" w:eastAsia="Times New Roman" w:hAnsi="Arial" w:cs="Arial"/>
          <w:sz w:val="24"/>
          <w:szCs w:val="24"/>
        </w:rPr>
      </w:pPr>
    </w:p>
    <w:p w14:paraId="295BFA22" w14:textId="77777777" w:rsidR="00584815" w:rsidRPr="00FC2953" w:rsidRDefault="00584815" w:rsidP="00785F80">
      <w:pPr>
        <w:tabs>
          <w:tab w:val="left" w:pos="5760"/>
        </w:tabs>
        <w:spacing w:after="0" w:line="240" w:lineRule="auto"/>
        <w:ind w:left="1440"/>
        <w:rPr>
          <w:rFonts w:ascii="Arial" w:eastAsia="Times New Roman" w:hAnsi="Arial" w:cs="Arial"/>
          <w:sz w:val="24"/>
          <w:szCs w:val="24"/>
        </w:rPr>
      </w:pPr>
      <w:r w:rsidRPr="00FC2953">
        <w:rPr>
          <w:rFonts w:ascii="Arial" w:eastAsia="Times New Roman" w:hAnsi="Arial" w:cs="Arial"/>
          <w:sz w:val="24"/>
          <w:szCs w:val="24"/>
        </w:rPr>
        <w:t>Associate Vice President for</w:t>
      </w:r>
      <w:r w:rsidRPr="00FC2953">
        <w:rPr>
          <w:rFonts w:ascii="Arial" w:eastAsia="Times New Roman" w:hAnsi="Arial" w:cs="Arial"/>
          <w:sz w:val="24"/>
          <w:szCs w:val="24"/>
        </w:rPr>
        <w:tab/>
        <w:t>April 1 E</w:t>
      </w:r>
      <w:r w:rsidR="00123D98" w:rsidRPr="00FC2953">
        <w:rPr>
          <w:rFonts w:ascii="Arial" w:eastAsia="Times New Roman" w:hAnsi="Arial" w:cs="Arial"/>
          <w:sz w:val="24"/>
          <w:szCs w:val="24"/>
        </w:rPr>
        <w:t>2</w:t>
      </w:r>
      <w:r w:rsidRPr="00FC2953">
        <w:rPr>
          <w:rFonts w:ascii="Arial" w:eastAsia="Times New Roman" w:hAnsi="Arial" w:cs="Arial"/>
          <w:sz w:val="24"/>
          <w:szCs w:val="24"/>
        </w:rPr>
        <w:t>Y</w:t>
      </w:r>
    </w:p>
    <w:p w14:paraId="2A7A6714" w14:textId="72EBBDE3" w:rsidR="00FB590B" w:rsidRPr="00DB6F9C" w:rsidRDefault="00720415" w:rsidP="00785F80">
      <w:pPr>
        <w:tabs>
          <w:tab w:val="left" w:pos="5760"/>
        </w:tabs>
        <w:spacing w:after="0" w:line="240" w:lineRule="auto"/>
        <w:ind w:left="1440"/>
        <w:rPr>
          <w:rFonts w:ascii="Arial" w:eastAsia="Times New Roman" w:hAnsi="Arial" w:cs="Arial"/>
          <w:strike/>
          <w:sz w:val="24"/>
          <w:szCs w:val="24"/>
        </w:rPr>
      </w:pPr>
      <w:r>
        <w:rPr>
          <w:rFonts w:ascii="Arial" w:eastAsia="Times New Roman" w:hAnsi="Arial" w:cs="Arial"/>
          <w:sz w:val="24"/>
          <w:szCs w:val="24"/>
        </w:rPr>
        <w:t>Technology Resources</w:t>
      </w:r>
    </w:p>
    <w:p w14:paraId="25131ABB" w14:textId="77777777" w:rsidR="006C45E2" w:rsidRDefault="006C45E2" w:rsidP="00785F80">
      <w:pPr>
        <w:tabs>
          <w:tab w:val="left" w:pos="5760"/>
        </w:tabs>
        <w:spacing w:after="0" w:line="240" w:lineRule="auto"/>
        <w:rPr>
          <w:rFonts w:ascii="Arial" w:eastAsia="Times New Roman" w:hAnsi="Arial" w:cs="Arial"/>
          <w:sz w:val="24"/>
          <w:szCs w:val="24"/>
        </w:rPr>
      </w:pPr>
    </w:p>
    <w:p w14:paraId="26EC6E69" w14:textId="15778417" w:rsidR="00FB590B" w:rsidRPr="00FC2953" w:rsidRDefault="00FB590B" w:rsidP="00785F80">
      <w:pPr>
        <w:tabs>
          <w:tab w:val="left" w:pos="5760"/>
        </w:tabs>
        <w:spacing w:after="0" w:line="240" w:lineRule="auto"/>
        <w:ind w:left="1440"/>
        <w:rPr>
          <w:rFonts w:ascii="Arial" w:eastAsia="Times New Roman" w:hAnsi="Arial" w:cs="Arial"/>
          <w:sz w:val="24"/>
          <w:szCs w:val="24"/>
        </w:rPr>
      </w:pPr>
      <w:r w:rsidRPr="00FC2953">
        <w:rPr>
          <w:rFonts w:ascii="Arial" w:eastAsia="Times New Roman" w:hAnsi="Arial" w:cs="Arial"/>
          <w:sz w:val="24"/>
          <w:szCs w:val="24"/>
        </w:rPr>
        <w:t xml:space="preserve">Vice President </w:t>
      </w:r>
      <w:r w:rsidR="006D6810">
        <w:rPr>
          <w:rFonts w:ascii="Arial" w:eastAsia="Times New Roman" w:hAnsi="Arial" w:cs="Arial"/>
          <w:sz w:val="24"/>
          <w:szCs w:val="24"/>
        </w:rPr>
        <w:t>for</w:t>
      </w:r>
      <w:r w:rsidRPr="00FC2953">
        <w:rPr>
          <w:rFonts w:ascii="Arial" w:eastAsia="Times New Roman" w:hAnsi="Arial" w:cs="Arial"/>
          <w:sz w:val="24"/>
          <w:szCs w:val="24"/>
        </w:rPr>
        <w:tab/>
        <w:t>April 1 E2Y</w:t>
      </w:r>
    </w:p>
    <w:p w14:paraId="3914D2D8" w14:textId="40763FA9" w:rsidR="00615E0D" w:rsidRPr="002D5074" w:rsidRDefault="00FB590B" w:rsidP="002D5074">
      <w:pPr>
        <w:tabs>
          <w:tab w:val="left" w:pos="5760"/>
        </w:tabs>
        <w:spacing w:after="0" w:line="240" w:lineRule="auto"/>
        <w:ind w:left="1440"/>
        <w:rPr>
          <w:rFonts w:ascii="Arial" w:eastAsia="Times New Roman" w:hAnsi="Arial" w:cs="Arial"/>
          <w:sz w:val="24"/>
          <w:szCs w:val="24"/>
        </w:rPr>
      </w:pPr>
      <w:r>
        <w:rPr>
          <w:rFonts w:ascii="Arial" w:eastAsia="Times New Roman" w:hAnsi="Arial" w:cs="Arial"/>
          <w:sz w:val="24"/>
          <w:szCs w:val="24"/>
        </w:rPr>
        <w:t>Information Technology</w:t>
      </w:r>
    </w:p>
    <w:p w14:paraId="0CEB9CE3" w14:textId="77777777" w:rsidR="00615E0D" w:rsidRDefault="00615E0D" w:rsidP="00785F80">
      <w:pPr>
        <w:spacing w:after="0" w:line="240" w:lineRule="auto"/>
        <w:rPr>
          <w:rFonts w:ascii="Arial" w:eastAsia="Times New Roman" w:hAnsi="Arial" w:cs="Arial"/>
          <w:b/>
          <w:sz w:val="24"/>
          <w:szCs w:val="24"/>
        </w:rPr>
      </w:pPr>
    </w:p>
    <w:p w14:paraId="219814C1" w14:textId="6F715935" w:rsidR="00584815" w:rsidRPr="00FC2953" w:rsidRDefault="00136131" w:rsidP="00785F80">
      <w:pPr>
        <w:spacing w:after="0" w:line="240" w:lineRule="auto"/>
        <w:outlineLvl w:val="0"/>
        <w:rPr>
          <w:rFonts w:ascii="Arial" w:eastAsia="Times New Roman" w:hAnsi="Arial" w:cs="Arial"/>
          <w:b/>
          <w:sz w:val="24"/>
          <w:szCs w:val="24"/>
        </w:rPr>
      </w:pPr>
      <w:r>
        <w:rPr>
          <w:rFonts w:ascii="Arial" w:eastAsia="Times New Roman" w:hAnsi="Arial" w:cs="Arial"/>
          <w:b/>
          <w:sz w:val="24"/>
          <w:szCs w:val="24"/>
        </w:rPr>
        <w:t>*</w:t>
      </w:r>
      <w:r w:rsidR="00584815" w:rsidRPr="00FC2953">
        <w:rPr>
          <w:rFonts w:ascii="Arial" w:eastAsia="Times New Roman" w:hAnsi="Arial" w:cs="Arial"/>
          <w:b/>
          <w:sz w:val="24"/>
          <w:szCs w:val="24"/>
        </w:rPr>
        <w:t>10.</w:t>
      </w:r>
      <w:r w:rsidR="00584815" w:rsidRPr="00FC2953">
        <w:rPr>
          <w:rFonts w:ascii="Arial" w:eastAsia="Times New Roman" w:hAnsi="Arial" w:cs="Arial"/>
          <w:b/>
          <w:sz w:val="24"/>
          <w:szCs w:val="24"/>
        </w:rPr>
        <w:tab/>
        <w:t>CERTIFICATION STATEMENT</w:t>
      </w:r>
    </w:p>
    <w:p w14:paraId="6260EB14" w14:textId="77777777" w:rsidR="00584815" w:rsidRPr="00FC2953" w:rsidRDefault="00584815" w:rsidP="00785F80">
      <w:pPr>
        <w:spacing w:after="0" w:line="240" w:lineRule="auto"/>
        <w:rPr>
          <w:rFonts w:ascii="Arial" w:eastAsia="Times New Roman" w:hAnsi="Arial" w:cs="Arial"/>
          <w:sz w:val="24"/>
          <w:szCs w:val="24"/>
        </w:rPr>
      </w:pPr>
    </w:p>
    <w:p w14:paraId="3B275C98" w14:textId="77777777" w:rsidR="00584815" w:rsidRPr="00FC2953" w:rsidRDefault="00584815" w:rsidP="00785F80">
      <w:pPr>
        <w:spacing w:after="0" w:line="240" w:lineRule="auto"/>
        <w:ind w:left="720"/>
        <w:rPr>
          <w:rFonts w:ascii="Arial" w:eastAsia="Times New Roman" w:hAnsi="Arial" w:cs="Arial"/>
          <w:sz w:val="24"/>
          <w:szCs w:val="24"/>
        </w:rPr>
      </w:pPr>
      <w:r w:rsidRPr="00FC2953">
        <w:rPr>
          <w:rFonts w:ascii="Arial" w:eastAsia="Times New Roman" w:hAnsi="Arial" w:cs="Arial"/>
          <w:sz w:val="24"/>
          <w:szCs w:val="24"/>
        </w:rPr>
        <w:t>This UPPS has been approved by the following individuals in their official capacities and represents Texas State policy and procedure from the date of this document until superseded.</w:t>
      </w:r>
    </w:p>
    <w:p w14:paraId="7018167F" w14:textId="77777777" w:rsidR="00584815" w:rsidRPr="00FC2953" w:rsidRDefault="00584815" w:rsidP="00785F80">
      <w:pPr>
        <w:spacing w:after="0" w:line="240" w:lineRule="auto"/>
        <w:ind w:left="720"/>
        <w:rPr>
          <w:rFonts w:ascii="Arial" w:eastAsia="Times New Roman" w:hAnsi="Arial" w:cs="Arial"/>
          <w:sz w:val="24"/>
          <w:szCs w:val="24"/>
        </w:rPr>
      </w:pPr>
    </w:p>
    <w:p w14:paraId="6723F9D3" w14:textId="064F93F9" w:rsidR="00584815" w:rsidRPr="00FC2953" w:rsidRDefault="00EC110A" w:rsidP="00785F80">
      <w:pPr>
        <w:spacing w:after="0" w:line="240" w:lineRule="auto"/>
        <w:ind w:left="720"/>
        <w:outlineLvl w:val="0"/>
        <w:rPr>
          <w:rFonts w:ascii="Arial" w:eastAsia="Times New Roman" w:hAnsi="Arial" w:cs="Arial"/>
          <w:sz w:val="24"/>
          <w:szCs w:val="24"/>
        </w:rPr>
      </w:pPr>
      <w:r w:rsidRPr="00EC110A">
        <w:rPr>
          <w:rFonts w:ascii="Arial" w:eastAsia="Times New Roman" w:hAnsi="Arial" w:cs="Arial"/>
          <w:sz w:val="24"/>
          <w:szCs w:val="24"/>
        </w:rPr>
        <w:t>Assistant Vice President for University Marketing</w:t>
      </w:r>
      <w:r w:rsidR="00584815" w:rsidRPr="00FC2953">
        <w:rPr>
          <w:rFonts w:ascii="Arial" w:eastAsia="Times New Roman" w:hAnsi="Arial" w:cs="Arial"/>
          <w:sz w:val="24"/>
          <w:szCs w:val="24"/>
        </w:rPr>
        <w:t>; senior reviewer of this UPPS</w:t>
      </w:r>
    </w:p>
    <w:p w14:paraId="6A33FEDF" w14:textId="77777777" w:rsidR="00584815" w:rsidRPr="00FC2953" w:rsidRDefault="00584815" w:rsidP="00785F80">
      <w:pPr>
        <w:spacing w:after="0" w:line="240" w:lineRule="auto"/>
        <w:ind w:left="720"/>
        <w:rPr>
          <w:rFonts w:ascii="Arial" w:eastAsia="Times New Roman" w:hAnsi="Arial" w:cs="Arial"/>
          <w:sz w:val="24"/>
          <w:szCs w:val="24"/>
        </w:rPr>
      </w:pPr>
    </w:p>
    <w:p w14:paraId="79CA122B" w14:textId="5EFC5555" w:rsidR="00584815" w:rsidRDefault="00136131" w:rsidP="00136131">
      <w:pPr>
        <w:spacing w:after="0" w:line="240" w:lineRule="auto"/>
        <w:rPr>
          <w:rFonts w:ascii="Arial" w:eastAsia="Times New Roman" w:hAnsi="Arial" w:cs="Arial"/>
          <w:sz w:val="24"/>
          <w:szCs w:val="24"/>
        </w:rPr>
      </w:pPr>
      <w:r>
        <w:rPr>
          <w:rFonts w:ascii="Arial" w:eastAsia="Times New Roman" w:hAnsi="Arial" w:cs="Arial"/>
          <w:sz w:val="24"/>
          <w:szCs w:val="24"/>
        </w:rPr>
        <w:tab/>
        <w:t xml:space="preserve">Vice President for Marketing and Communications </w:t>
      </w:r>
    </w:p>
    <w:p w14:paraId="0A35B868" w14:textId="77777777" w:rsidR="00136131" w:rsidRPr="00FC2953" w:rsidRDefault="00136131" w:rsidP="00136131">
      <w:pPr>
        <w:spacing w:after="0" w:line="240" w:lineRule="auto"/>
        <w:rPr>
          <w:rFonts w:ascii="Arial" w:eastAsia="Times New Roman" w:hAnsi="Arial" w:cs="Arial"/>
          <w:sz w:val="24"/>
          <w:szCs w:val="24"/>
        </w:rPr>
      </w:pPr>
    </w:p>
    <w:p w14:paraId="111FBD8A" w14:textId="13750EBD" w:rsidR="003646DB" w:rsidRPr="002D5074" w:rsidRDefault="00584815" w:rsidP="002D5074">
      <w:pPr>
        <w:spacing w:after="0" w:line="240" w:lineRule="auto"/>
        <w:ind w:firstLine="720"/>
        <w:rPr>
          <w:rFonts w:ascii="Arial" w:eastAsia="Times New Roman" w:hAnsi="Arial" w:cs="Arial"/>
          <w:sz w:val="24"/>
          <w:szCs w:val="24"/>
        </w:rPr>
      </w:pPr>
      <w:r w:rsidRPr="00FC2953">
        <w:rPr>
          <w:rFonts w:ascii="Arial" w:eastAsia="Times New Roman" w:hAnsi="Arial" w:cs="Arial"/>
          <w:sz w:val="24"/>
          <w:szCs w:val="24"/>
        </w:rPr>
        <w:t>President</w:t>
      </w:r>
    </w:p>
    <w:sectPr w:rsidR="003646DB" w:rsidRPr="002D5074" w:rsidSect="00B73E3F">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C38803" w14:textId="77777777" w:rsidR="002F2B4F" w:rsidRDefault="002F2B4F" w:rsidP="00A26465">
      <w:pPr>
        <w:spacing w:after="0" w:line="240" w:lineRule="auto"/>
      </w:pPr>
      <w:r>
        <w:separator/>
      </w:r>
    </w:p>
  </w:endnote>
  <w:endnote w:type="continuationSeparator" w:id="0">
    <w:p w14:paraId="70175CB2" w14:textId="77777777" w:rsidR="002F2B4F" w:rsidRDefault="002F2B4F" w:rsidP="00A26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425CED" w14:textId="77777777" w:rsidR="002F2B4F" w:rsidRDefault="002F2B4F" w:rsidP="00A26465">
      <w:pPr>
        <w:spacing w:after="0" w:line="240" w:lineRule="auto"/>
      </w:pPr>
      <w:r>
        <w:separator/>
      </w:r>
    </w:p>
  </w:footnote>
  <w:footnote w:type="continuationSeparator" w:id="0">
    <w:p w14:paraId="554C1139" w14:textId="77777777" w:rsidR="002F2B4F" w:rsidRDefault="002F2B4F" w:rsidP="00A264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861C72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08A6551"/>
    <w:multiLevelType w:val="hybridMultilevel"/>
    <w:tmpl w:val="DF7C3BEE"/>
    <w:lvl w:ilvl="0" w:tplc="04090019">
      <w:start w:val="1"/>
      <w:numFmt w:val="lowerLetter"/>
      <w:lvlText w:val="%1."/>
      <w:lvlJc w:val="left"/>
      <w:pPr>
        <w:ind w:left="21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212183F"/>
    <w:multiLevelType w:val="hybridMultilevel"/>
    <w:tmpl w:val="0E321B3A"/>
    <w:lvl w:ilvl="0" w:tplc="04090019">
      <w:start w:val="1"/>
      <w:numFmt w:val="lowerLetter"/>
      <w:lvlText w:val="%1."/>
      <w:lvlJc w:val="left"/>
      <w:pPr>
        <w:ind w:left="180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37F53EB"/>
    <w:multiLevelType w:val="hybridMultilevel"/>
    <w:tmpl w:val="3378DEF4"/>
    <w:lvl w:ilvl="0" w:tplc="DB1077D2">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F637530"/>
    <w:multiLevelType w:val="hybridMultilevel"/>
    <w:tmpl w:val="D3587ADA"/>
    <w:lvl w:ilvl="0" w:tplc="98DCA5EC">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FE85FAC"/>
    <w:multiLevelType w:val="multilevel"/>
    <w:tmpl w:val="23387880"/>
    <w:lvl w:ilvl="0">
      <w:start w:val="5"/>
      <w:numFmt w:val="decimalZero"/>
      <w:lvlText w:val="%1"/>
      <w:lvlJc w:val="left"/>
      <w:pPr>
        <w:ind w:left="600" w:hanging="600"/>
      </w:pPr>
    </w:lvl>
    <w:lvl w:ilvl="1">
      <w:start w:val="2"/>
      <w:numFmt w:val="decimalZero"/>
      <w:lvlText w:val="%1.%2"/>
      <w:lvlJc w:val="left"/>
      <w:pPr>
        <w:ind w:left="1410" w:hanging="60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6" w15:restartNumberingAfterBreak="0">
    <w:nsid w:val="42881296"/>
    <w:multiLevelType w:val="hybridMultilevel"/>
    <w:tmpl w:val="19CE546A"/>
    <w:lvl w:ilvl="0" w:tplc="01DA55C0">
      <w:start w:val="1"/>
      <w:numFmt w:val="decimalZero"/>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D5A3A43"/>
    <w:multiLevelType w:val="multilevel"/>
    <w:tmpl w:val="AF8033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3AF2B67"/>
    <w:multiLevelType w:val="hybridMultilevel"/>
    <w:tmpl w:val="1BBE91AC"/>
    <w:lvl w:ilvl="0" w:tplc="07440066">
      <w:start w:val="1"/>
      <w:numFmt w:val="lowerLetter"/>
      <w:lvlText w:val="%1."/>
      <w:lvlJc w:val="left"/>
      <w:pPr>
        <w:ind w:left="180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C8402EB"/>
    <w:multiLevelType w:val="hybridMultilevel"/>
    <w:tmpl w:val="8A5EA430"/>
    <w:lvl w:ilvl="0" w:tplc="25581FD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0" w15:restartNumberingAfterBreak="0">
    <w:nsid w:val="6B450B4F"/>
    <w:multiLevelType w:val="hybridMultilevel"/>
    <w:tmpl w:val="E06650D2"/>
    <w:lvl w:ilvl="0" w:tplc="29C4CE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D9371DE"/>
    <w:multiLevelType w:val="hybridMultilevel"/>
    <w:tmpl w:val="07A000B4"/>
    <w:lvl w:ilvl="0" w:tplc="85E63CE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EBC602E"/>
    <w:multiLevelType w:val="hybridMultilevel"/>
    <w:tmpl w:val="59ACA600"/>
    <w:lvl w:ilvl="0" w:tplc="C3E0F13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63C2575"/>
    <w:multiLevelType w:val="hybridMultilevel"/>
    <w:tmpl w:val="B7B633B0"/>
    <w:lvl w:ilvl="0" w:tplc="D680A2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546753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67600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2369103">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95800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62867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167927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30000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888774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503413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60594238">
    <w:abstractNumId w:val="0"/>
  </w:num>
  <w:num w:numId="11" w16cid:durableId="1465535939">
    <w:abstractNumId w:val="7"/>
  </w:num>
  <w:num w:numId="12" w16cid:durableId="1992446636">
    <w:abstractNumId w:val="10"/>
  </w:num>
  <w:num w:numId="13" w16cid:durableId="530916053">
    <w:abstractNumId w:val="12"/>
  </w:num>
  <w:num w:numId="14" w16cid:durableId="15174249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815"/>
    <w:rsid w:val="00001F19"/>
    <w:rsid w:val="000027C2"/>
    <w:rsid w:val="0000282B"/>
    <w:rsid w:val="00006068"/>
    <w:rsid w:val="000060B8"/>
    <w:rsid w:val="000079B5"/>
    <w:rsid w:val="00012007"/>
    <w:rsid w:val="00013A36"/>
    <w:rsid w:val="0001528F"/>
    <w:rsid w:val="00015B95"/>
    <w:rsid w:val="00016DA8"/>
    <w:rsid w:val="00020178"/>
    <w:rsid w:val="00021C63"/>
    <w:rsid w:val="000248CD"/>
    <w:rsid w:val="000249B2"/>
    <w:rsid w:val="00024E29"/>
    <w:rsid w:val="00027E59"/>
    <w:rsid w:val="0003159A"/>
    <w:rsid w:val="000315A4"/>
    <w:rsid w:val="00031F7A"/>
    <w:rsid w:val="0003311C"/>
    <w:rsid w:val="0003456F"/>
    <w:rsid w:val="0003611C"/>
    <w:rsid w:val="00036806"/>
    <w:rsid w:val="0003773C"/>
    <w:rsid w:val="0004046B"/>
    <w:rsid w:val="000410C4"/>
    <w:rsid w:val="00041BC8"/>
    <w:rsid w:val="00042AE3"/>
    <w:rsid w:val="00042F80"/>
    <w:rsid w:val="00045487"/>
    <w:rsid w:val="00045E29"/>
    <w:rsid w:val="000468EF"/>
    <w:rsid w:val="00050D1C"/>
    <w:rsid w:val="00052212"/>
    <w:rsid w:val="0005260B"/>
    <w:rsid w:val="0005261F"/>
    <w:rsid w:val="00053D9E"/>
    <w:rsid w:val="00054114"/>
    <w:rsid w:val="00055080"/>
    <w:rsid w:val="000550D6"/>
    <w:rsid w:val="000563C1"/>
    <w:rsid w:val="00061AC2"/>
    <w:rsid w:val="00061BEC"/>
    <w:rsid w:val="00061F61"/>
    <w:rsid w:val="00065EBE"/>
    <w:rsid w:val="00070252"/>
    <w:rsid w:val="00070D73"/>
    <w:rsid w:val="000745CA"/>
    <w:rsid w:val="00074D15"/>
    <w:rsid w:val="000756F3"/>
    <w:rsid w:val="00075BA9"/>
    <w:rsid w:val="0007650F"/>
    <w:rsid w:val="00077C79"/>
    <w:rsid w:val="0008076E"/>
    <w:rsid w:val="000829FD"/>
    <w:rsid w:val="00082A8C"/>
    <w:rsid w:val="000854B3"/>
    <w:rsid w:val="00087C71"/>
    <w:rsid w:val="0009137C"/>
    <w:rsid w:val="00091568"/>
    <w:rsid w:val="0009227C"/>
    <w:rsid w:val="00093621"/>
    <w:rsid w:val="0009499C"/>
    <w:rsid w:val="00095A8D"/>
    <w:rsid w:val="00095E65"/>
    <w:rsid w:val="000A0D96"/>
    <w:rsid w:val="000A194C"/>
    <w:rsid w:val="000A2BC0"/>
    <w:rsid w:val="000A3171"/>
    <w:rsid w:val="000A421D"/>
    <w:rsid w:val="000A4942"/>
    <w:rsid w:val="000A4D94"/>
    <w:rsid w:val="000A5404"/>
    <w:rsid w:val="000B0DA0"/>
    <w:rsid w:val="000B18B3"/>
    <w:rsid w:val="000B21E1"/>
    <w:rsid w:val="000B33CA"/>
    <w:rsid w:val="000B43A5"/>
    <w:rsid w:val="000B4A80"/>
    <w:rsid w:val="000C5B8D"/>
    <w:rsid w:val="000C5C05"/>
    <w:rsid w:val="000C7B5D"/>
    <w:rsid w:val="000C7E3F"/>
    <w:rsid w:val="000D0086"/>
    <w:rsid w:val="000D0091"/>
    <w:rsid w:val="000D0281"/>
    <w:rsid w:val="000D1ABB"/>
    <w:rsid w:val="000D373A"/>
    <w:rsid w:val="000D3D39"/>
    <w:rsid w:val="000D4006"/>
    <w:rsid w:val="000D744D"/>
    <w:rsid w:val="000E0700"/>
    <w:rsid w:val="000E222E"/>
    <w:rsid w:val="000E2720"/>
    <w:rsid w:val="000E3C38"/>
    <w:rsid w:val="000E4237"/>
    <w:rsid w:val="000E58B3"/>
    <w:rsid w:val="000E5ED8"/>
    <w:rsid w:val="000E67CA"/>
    <w:rsid w:val="000E7E5F"/>
    <w:rsid w:val="000F10E0"/>
    <w:rsid w:val="000F1137"/>
    <w:rsid w:val="000F1462"/>
    <w:rsid w:val="000F1889"/>
    <w:rsid w:val="000F1F26"/>
    <w:rsid w:val="000F28A3"/>
    <w:rsid w:val="000F55DF"/>
    <w:rsid w:val="000F5D34"/>
    <w:rsid w:val="000F7108"/>
    <w:rsid w:val="00101E0B"/>
    <w:rsid w:val="00102238"/>
    <w:rsid w:val="00102ED8"/>
    <w:rsid w:val="00103D9F"/>
    <w:rsid w:val="001042CE"/>
    <w:rsid w:val="001066C0"/>
    <w:rsid w:val="00106E16"/>
    <w:rsid w:val="00107EFD"/>
    <w:rsid w:val="00110194"/>
    <w:rsid w:val="00110979"/>
    <w:rsid w:val="00111371"/>
    <w:rsid w:val="00111761"/>
    <w:rsid w:val="00112071"/>
    <w:rsid w:val="00112312"/>
    <w:rsid w:val="00112C6F"/>
    <w:rsid w:val="001139D4"/>
    <w:rsid w:val="00115F50"/>
    <w:rsid w:val="00117F3E"/>
    <w:rsid w:val="00120DED"/>
    <w:rsid w:val="00120F39"/>
    <w:rsid w:val="00122048"/>
    <w:rsid w:val="001226F3"/>
    <w:rsid w:val="00123D98"/>
    <w:rsid w:val="00124020"/>
    <w:rsid w:val="00124F04"/>
    <w:rsid w:val="00125297"/>
    <w:rsid w:val="0012541A"/>
    <w:rsid w:val="00125A89"/>
    <w:rsid w:val="001262C4"/>
    <w:rsid w:val="00130147"/>
    <w:rsid w:val="00131A47"/>
    <w:rsid w:val="00134DF2"/>
    <w:rsid w:val="00136131"/>
    <w:rsid w:val="00136228"/>
    <w:rsid w:val="001413EF"/>
    <w:rsid w:val="00141BA3"/>
    <w:rsid w:val="00146C9C"/>
    <w:rsid w:val="0014768F"/>
    <w:rsid w:val="001508BD"/>
    <w:rsid w:val="00150CF0"/>
    <w:rsid w:val="00152293"/>
    <w:rsid w:val="001536C3"/>
    <w:rsid w:val="00154BE0"/>
    <w:rsid w:val="001571EE"/>
    <w:rsid w:val="00160E54"/>
    <w:rsid w:val="00165157"/>
    <w:rsid w:val="00170A20"/>
    <w:rsid w:val="00173F3A"/>
    <w:rsid w:val="00175135"/>
    <w:rsid w:val="001824B0"/>
    <w:rsid w:val="001833A4"/>
    <w:rsid w:val="0018390B"/>
    <w:rsid w:val="00186243"/>
    <w:rsid w:val="00186EC5"/>
    <w:rsid w:val="001901EF"/>
    <w:rsid w:val="0019507D"/>
    <w:rsid w:val="00195C9D"/>
    <w:rsid w:val="00195F3A"/>
    <w:rsid w:val="00196DE0"/>
    <w:rsid w:val="001A102E"/>
    <w:rsid w:val="001A1CE0"/>
    <w:rsid w:val="001A24CE"/>
    <w:rsid w:val="001A2C80"/>
    <w:rsid w:val="001A3176"/>
    <w:rsid w:val="001A38E5"/>
    <w:rsid w:val="001A4D59"/>
    <w:rsid w:val="001A63AB"/>
    <w:rsid w:val="001A7291"/>
    <w:rsid w:val="001A7DCF"/>
    <w:rsid w:val="001B2028"/>
    <w:rsid w:val="001B2576"/>
    <w:rsid w:val="001B6710"/>
    <w:rsid w:val="001B766D"/>
    <w:rsid w:val="001B7AC1"/>
    <w:rsid w:val="001C0BF1"/>
    <w:rsid w:val="001C6D83"/>
    <w:rsid w:val="001C70C1"/>
    <w:rsid w:val="001E0C36"/>
    <w:rsid w:val="001E32BB"/>
    <w:rsid w:val="001E761E"/>
    <w:rsid w:val="001F0A68"/>
    <w:rsid w:val="001F1B86"/>
    <w:rsid w:val="001F29F1"/>
    <w:rsid w:val="001F42AA"/>
    <w:rsid w:val="001F5182"/>
    <w:rsid w:val="001F589A"/>
    <w:rsid w:val="001F64CA"/>
    <w:rsid w:val="001F68F3"/>
    <w:rsid w:val="00200CBA"/>
    <w:rsid w:val="00203384"/>
    <w:rsid w:val="00203E7A"/>
    <w:rsid w:val="00204DBB"/>
    <w:rsid w:val="00205DA8"/>
    <w:rsid w:val="0020689A"/>
    <w:rsid w:val="00206B8C"/>
    <w:rsid w:val="00207006"/>
    <w:rsid w:val="0021304D"/>
    <w:rsid w:val="00213763"/>
    <w:rsid w:val="00213CB5"/>
    <w:rsid w:val="0021557E"/>
    <w:rsid w:val="002175C5"/>
    <w:rsid w:val="00217C38"/>
    <w:rsid w:val="00220611"/>
    <w:rsid w:val="002211AD"/>
    <w:rsid w:val="0022210D"/>
    <w:rsid w:val="002230FD"/>
    <w:rsid w:val="00225435"/>
    <w:rsid w:val="0023369F"/>
    <w:rsid w:val="00233F28"/>
    <w:rsid w:val="002347AE"/>
    <w:rsid w:val="00234A16"/>
    <w:rsid w:val="0023503A"/>
    <w:rsid w:val="002358B7"/>
    <w:rsid w:val="00235BB7"/>
    <w:rsid w:val="00235E11"/>
    <w:rsid w:val="002361F6"/>
    <w:rsid w:val="00237663"/>
    <w:rsid w:val="00240173"/>
    <w:rsid w:val="0024056B"/>
    <w:rsid w:val="00241E98"/>
    <w:rsid w:val="00244251"/>
    <w:rsid w:val="00244DD0"/>
    <w:rsid w:val="00246DF9"/>
    <w:rsid w:val="00247234"/>
    <w:rsid w:val="00247D56"/>
    <w:rsid w:val="00247ED1"/>
    <w:rsid w:val="00251C38"/>
    <w:rsid w:val="00251D1E"/>
    <w:rsid w:val="00253A86"/>
    <w:rsid w:val="00254419"/>
    <w:rsid w:val="00257F50"/>
    <w:rsid w:val="00260F44"/>
    <w:rsid w:val="002628F8"/>
    <w:rsid w:val="00262C77"/>
    <w:rsid w:val="00263AB3"/>
    <w:rsid w:val="00271348"/>
    <w:rsid w:val="00273968"/>
    <w:rsid w:val="00273EAD"/>
    <w:rsid w:val="00274F8F"/>
    <w:rsid w:val="00277658"/>
    <w:rsid w:val="00281C0E"/>
    <w:rsid w:val="00285453"/>
    <w:rsid w:val="00285DC5"/>
    <w:rsid w:val="00286FFC"/>
    <w:rsid w:val="002875D8"/>
    <w:rsid w:val="002921FA"/>
    <w:rsid w:val="0029280C"/>
    <w:rsid w:val="00293658"/>
    <w:rsid w:val="0029375A"/>
    <w:rsid w:val="00293946"/>
    <w:rsid w:val="002957BF"/>
    <w:rsid w:val="00295C45"/>
    <w:rsid w:val="00297983"/>
    <w:rsid w:val="002A241B"/>
    <w:rsid w:val="002A2929"/>
    <w:rsid w:val="002A3030"/>
    <w:rsid w:val="002A512B"/>
    <w:rsid w:val="002A6FC3"/>
    <w:rsid w:val="002A7B97"/>
    <w:rsid w:val="002B1E01"/>
    <w:rsid w:val="002B28A8"/>
    <w:rsid w:val="002B316C"/>
    <w:rsid w:val="002B3E9D"/>
    <w:rsid w:val="002B496C"/>
    <w:rsid w:val="002B4E7E"/>
    <w:rsid w:val="002B5FB6"/>
    <w:rsid w:val="002B72A2"/>
    <w:rsid w:val="002C080A"/>
    <w:rsid w:val="002C0B42"/>
    <w:rsid w:val="002C3EC2"/>
    <w:rsid w:val="002C6609"/>
    <w:rsid w:val="002C68C4"/>
    <w:rsid w:val="002D1234"/>
    <w:rsid w:val="002D13EE"/>
    <w:rsid w:val="002D3290"/>
    <w:rsid w:val="002D3E0F"/>
    <w:rsid w:val="002D5074"/>
    <w:rsid w:val="002D6185"/>
    <w:rsid w:val="002D6B03"/>
    <w:rsid w:val="002D7137"/>
    <w:rsid w:val="002D725C"/>
    <w:rsid w:val="002D7494"/>
    <w:rsid w:val="002D7618"/>
    <w:rsid w:val="002E1042"/>
    <w:rsid w:val="002E1E9D"/>
    <w:rsid w:val="002E248C"/>
    <w:rsid w:val="002E76B9"/>
    <w:rsid w:val="002F0B10"/>
    <w:rsid w:val="002F1B03"/>
    <w:rsid w:val="002F2B4F"/>
    <w:rsid w:val="002F32BD"/>
    <w:rsid w:val="00303B00"/>
    <w:rsid w:val="003040E7"/>
    <w:rsid w:val="0030593A"/>
    <w:rsid w:val="00312867"/>
    <w:rsid w:val="00317344"/>
    <w:rsid w:val="003174DA"/>
    <w:rsid w:val="00320C12"/>
    <w:rsid w:val="0032186F"/>
    <w:rsid w:val="00321968"/>
    <w:rsid w:val="00322B02"/>
    <w:rsid w:val="00322D97"/>
    <w:rsid w:val="00324712"/>
    <w:rsid w:val="00324B28"/>
    <w:rsid w:val="00325A58"/>
    <w:rsid w:val="00325A6E"/>
    <w:rsid w:val="00331097"/>
    <w:rsid w:val="00331B8F"/>
    <w:rsid w:val="00331CDF"/>
    <w:rsid w:val="00331DD3"/>
    <w:rsid w:val="003322DB"/>
    <w:rsid w:val="00332E48"/>
    <w:rsid w:val="0033594F"/>
    <w:rsid w:val="00340686"/>
    <w:rsid w:val="00340F49"/>
    <w:rsid w:val="00341146"/>
    <w:rsid w:val="00341C46"/>
    <w:rsid w:val="0034345A"/>
    <w:rsid w:val="00343B7C"/>
    <w:rsid w:val="00345A8E"/>
    <w:rsid w:val="0034612F"/>
    <w:rsid w:val="00346924"/>
    <w:rsid w:val="00346ADA"/>
    <w:rsid w:val="00347300"/>
    <w:rsid w:val="003505E7"/>
    <w:rsid w:val="003525D5"/>
    <w:rsid w:val="0035570C"/>
    <w:rsid w:val="00356292"/>
    <w:rsid w:val="00360F2B"/>
    <w:rsid w:val="003617C6"/>
    <w:rsid w:val="00362206"/>
    <w:rsid w:val="00362DA5"/>
    <w:rsid w:val="00362F8E"/>
    <w:rsid w:val="003646DB"/>
    <w:rsid w:val="00365424"/>
    <w:rsid w:val="00365951"/>
    <w:rsid w:val="0036595A"/>
    <w:rsid w:val="003665F8"/>
    <w:rsid w:val="003702EF"/>
    <w:rsid w:val="003708AB"/>
    <w:rsid w:val="003717A5"/>
    <w:rsid w:val="003736F6"/>
    <w:rsid w:val="003737B8"/>
    <w:rsid w:val="00374005"/>
    <w:rsid w:val="003748B0"/>
    <w:rsid w:val="00374E71"/>
    <w:rsid w:val="00376159"/>
    <w:rsid w:val="00383244"/>
    <w:rsid w:val="00383952"/>
    <w:rsid w:val="003851B1"/>
    <w:rsid w:val="00385502"/>
    <w:rsid w:val="003859EC"/>
    <w:rsid w:val="00385FEC"/>
    <w:rsid w:val="00386919"/>
    <w:rsid w:val="003877BA"/>
    <w:rsid w:val="0039048B"/>
    <w:rsid w:val="00390F07"/>
    <w:rsid w:val="00391D4E"/>
    <w:rsid w:val="0039545D"/>
    <w:rsid w:val="0039697E"/>
    <w:rsid w:val="00397B77"/>
    <w:rsid w:val="003A081D"/>
    <w:rsid w:val="003A1A91"/>
    <w:rsid w:val="003A2848"/>
    <w:rsid w:val="003A3472"/>
    <w:rsid w:val="003A59FD"/>
    <w:rsid w:val="003A5B4D"/>
    <w:rsid w:val="003A6BFC"/>
    <w:rsid w:val="003A7367"/>
    <w:rsid w:val="003A7460"/>
    <w:rsid w:val="003B083A"/>
    <w:rsid w:val="003B0ECD"/>
    <w:rsid w:val="003B2B79"/>
    <w:rsid w:val="003B4BCE"/>
    <w:rsid w:val="003B5FC3"/>
    <w:rsid w:val="003B6993"/>
    <w:rsid w:val="003C1CC8"/>
    <w:rsid w:val="003C20C3"/>
    <w:rsid w:val="003C21D3"/>
    <w:rsid w:val="003C3FCD"/>
    <w:rsid w:val="003C61BD"/>
    <w:rsid w:val="003C7291"/>
    <w:rsid w:val="003C7A6D"/>
    <w:rsid w:val="003D144E"/>
    <w:rsid w:val="003D1788"/>
    <w:rsid w:val="003D1AB3"/>
    <w:rsid w:val="003D20E7"/>
    <w:rsid w:val="003D4090"/>
    <w:rsid w:val="003D638F"/>
    <w:rsid w:val="003D645A"/>
    <w:rsid w:val="003D6A7C"/>
    <w:rsid w:val="003D7616"/>
    <w:rsid w:val="003D7E9B"/>
    <w:rsid w:val="003E2500"/>
    <w:rsid w:val="003E42BD"/>
    <w:rsid w:val="003E45C7"/>
    <w:rsid w:val="003E4DB8"/>
    <w:rsid w:val="003E50A1"/>
    <w:rsid w:val="003E6E80"/>
    <w:rsid w:val="003E7317"/>
    <w:rsid w:val="003F1109"/>
    <w:rsid w:val="003F5DCC"/>
    <w:rsid w:val="003F655E"/>
    <w:rsid w:val="003F6C61"/>
    <w:rsid w:val="0040026F"/>
    <w:rsid w:val="00401D00"/>
    <w:rsid w:val="004046C9"/>
    <w:rsid w:val="00407C83"/>
    <w:rsid w:val="00410815"/>
    <w:rsid w:val="00410F8A"/>
    <w:rsid w:val="00412015"/>
    <w:rsid w:val="00415561"/>
    <w:rsid w:val="00416196"/>
    <w:rsid w:val="0041620D"/>
    <w:rsid w:val="004165C4"/>
    <w:rsid w:val="00417DB5"/>
    <w:rsid w:val="00420050"/>
    <w:rsid w:val="004208E0"/>
    <w:rsid w:val="00421D48"/>
    <w:rsid w:val="0042382C"/>
    <w:rsid w:val="0042475A"/>
    <w:rsid w:val="004259A0"/>
    <w:rsid w:val="00425F19"/>
    <w:rsid w:val="004266B9"/>
    <w:rsid w:val="00426A32"/>
    <w:rsid w:val="004275FA"/>
    <w:rsid w:val="00427D04"/>
    <w:rsid w:val="004320FA"/>
    <w:rsid w:val="00432495"/>
    <w:rsid w:val="0043266E"/>
    <w:rsid w:val="00432700"/>
    <w:rsid w:val="00433178"/>
    <w:rsid w:val="00433BF4"/>
    <w:rsid w:val="004345A9"/>
    <w:rsid w:val="00434ABD"/>
    <w:rsid w:val="00434ADF"/>
    <w:rsid w:val="004356A2"/>
    <w:rsid w:val="004361F1"/>
    <w:rsid w:val="00436C93"/>
    <w:rsid w:val="004409FB"/>
    <w:rsid w:val="00440FD1"/>
    <w:rsid w:val="00442922"/>
    <w:rsid w:val="00442C98"/>
    <w:rsid w:val="00445219"/>
    <w:rsid w:val="00445767"/>
    <w:rsid w:val="0044589C"/>
    <w:rsid w:val="00446501"/>
    <w:rsid w:val="00446E44"/>
    <w:rsid w:val="00452108"/>
    <w:rsid w:val="004521BE"/>
    <w:rsid w:val="00452C35"/>
    <w:rsid w:val="004531A5"/>
    <w:rsid w:val="004532DC"/>
    <w:rsid w:val="004533D5"/>
    <w:rsid w:val="00454890"/>
    <w:rsid w:val="00454D24"/>
    <w:rsid w:val="00455A7F"/>
    <w:rsid w:val="00455EE7"/>
    <w:rsid w:val="00456CBA"/>
    <w:rsid w:val="00460DB9"/>
    <w:rsid w:val="004632D0"/>
    <w:rsid w:val="004633A9"/>
    <w:rsid w:val="0046365D"/>
    <w:rsid w:val="00464A8C"/>
    <w:rsid w:val="004661C3"/>
    <w:rsid w:val="00473DA8"/>
    <w:rsid w:val="00474C7C"/>
    <w:rsid w:val="00475723"/>
    <w:rsid w:val="00475F3F"/>
    <w:rsid w:val="00477170"/>
    <w:rsid w:val="004779DE"/>
    <w:rsid w:val="0048267C"/>
    <w:rsid w:val="00482E63"/>
    <w:rsid w:val="00483829"/>
    <w:rsid w:val="00483F6A"/>
    <w:rsid w:val="00484337"/>
    <w:rsid w:val="0048479B"/>
    <w:rsid w:val="00486B9D"/>
    <w:rsid w:val="00495F2F"/>
    <w:rsid w:val="00495F6A"/>
    <w:rsid w:val="004964F7"/>
    <w:rsid w:val="00497A1C"/>
    <w:rsid w:val="004A034B"/>
    <w:rsid w:val="004A0696"/>
    <w:rsid w:val="004A5709"/>
    <w:rsid w:val="004A5861"/>
    <w:rsid w:val="004A5A71"/>
    <w:rsid w:val="004A7512"/>
    <w:rsid w:val="004B0BDB"/>
    <w:rsid w:val="004B32D0"/>
    <w:rsid w:val="004B4642"/>
    <w:rsid w:val="004B4BE7"/>
    <w:rsid w:val="004B4F70"/>
    <w:rsid w:val="004B5DCB"/>
    <w:rsid w:val="004B6EDF"/>
    <w:rsid w:val="004C34DD"/>
    <w:rsid w:val="004C540C"/>
    <w:rsid w:val="004C624D"/>
    <w:rsid w:val="004D07F7"/>
    <w:rsid w:val="004D18A9"/>
    <w:rsid w:val="004D1C97"/>
    <w:rsid w:val="004D1FBF"/>
    <w:rsid w:val="004D40FB"/>
    <w:rsid w:val="004D4AB8"/>
    <w:rsid w:val="004D562D"/>
    <w:rsid w:val="004D626C"/>
    <w:rsid w:val="004D72BC"/>
    <w:rsid w:val="004E2F53"/>
    <w:rsid w:val="004E3CC4"/>
    <w:rsid w:val="004E5ACA"/>
    <w:rsid w:val="004E747F"/>
    <w:rsid w:val="004F1785"/>
    <w:rsid w:val="004F2243"/>
    <w:rsid w:val="004F2D2F"/>
    <w:rsid w:val="004F365E"/>
    <w:rsid w:val="004F3668"/>
    <w:rsid w:val="004F6D3B"/>
    <w:rsid w:val="005009E0"/>
    <w:rsid w:val="0050145D"/>
    <w:rsid w:val="00501640"/>
    <w:rsid w:val="00502D87"/>
    <w:rsid w:val="00505A78"/>
    <w:rsid w:val="00506AEB"/>
    <w:rsid w:val="00507C94"/>
    <w:rsid w:val="00511299"/>
    <w:rsid w:val="00512069"/>
    <w:rsid w:val="00512655"/>
    <w:rsid w:val="005152B7"/>
    <w:rsid w:val="00516227"/>
    <w:rsid w:val="00516540"/>
    <w:rsid w:val="00522006"/>
    <w:rsid w:val="00524C5F"/>
    <w:rsid w:val="005277A6"/>
    <w:rsid w:val="005300A7"/>
    <w:rsid w:val="00532DA6"/>
    <w:rsid w:val="00532FAA"/>
    <w:rsid w:val="005347F6"/>
    <w:rsid w:val="00537B3D"/>
    <w:rsid w:val="005408E1"/>
    <w:rsid w:val="005436AC"/>
    <w:rsid w:val="00543B3C"/>
    <w:rsid w:val="00544785"/>
    <w:rsid w:val="00546256"/>
    <w:rsid w:val="00546670"/>
    <w:rsid w:val="005467B5"/>
    <w:rsid w:val="00547C78"/>
    <w:rsid w:val="005519B9"/>
    <w:rsid w:val="0055468E"/>
    <w:rsid w:val="00556E39"/>
    <w:rsid w:val="00560249"/>
    <w:rsid w:val="00562951"/>
    <w:rsid w:val="005640B6"/>
    <w:rsid w:val="0056724B"/>
    <w:rsid w:val="005712CF"/>
    <w:rsid w:val="00572BC2"/>
    <w:rsid w:val="00574AC3"/>
    <w:rsid w:val="00577824"/>
    <w:rsid w:val="0058068F"/>
    <w:rsid w:val="00581202"/>
    <w:rsid w:val="005813AE"/>
    <w:rsid w:val="00581BEC"/>
    <w:rsid w:val="0058451F"/>
    <w:rsid w:val="00584815"/>
    <w:rsid w:val="005870E0"/>
    <w:rsid w:val="00591483"/>
    <w:rsid w:val="00594AF4"/>
    <w:rsid w:val="00595A11"/>
    <w:rsid w:val="00596673"/>
    <w:rsid w:val="00596AF7"/>
    <w:rsid w:val="00597622"/>
    <w:rsid w:val="005A1767"/>
    <w:rsid w:val="005A2577"/>
    <w:rsid w:val="005A2C77"/>
    <w:rsid w:val="005A343B"/>
    <w:rsid w:val="005A387A"/>
    <w:rsid w:val="005A5F7B"/>
    <w:rsid w:val="005A6497"/>
    <w:rsid w:val="005B1B26"/>
    <w:rsid w:val="005B4EFA"/>
    <w:rsid w:val="005B5046"/>
    <w:rsid w:val="005B65F6"/>
    <w:rsid w:val="005B7512"/>
    <w:rsid w:val="005B77E9"/>
    <w:rsid w:val="005C2610"/>
    <w:rsid w:val="005C3F8F"/>
    <w:rsid w:val="005C4923"/>
    <w:rsid w:val="005C5F68"/>
    <w:rsid w:val="005C740A"/>
    <w:rsid w:val="005D2119"/>
    <w:rsid w:val="005D22DA"/>
    <w:rsid w:val="005D442B"/>
    <w:rsid w:val="005D6482"/>
    <w:rsid w:val="005D6DAA"/>
    <w:rsid w:val="005E01B4"/>
    <w:rsid w:val="005E2CC6"/>
    <w:rsid w:val="005E32E8"/>
    <w:rsid w:val="005E4796"/>
    <w:rsid w:val="005E47FD"/>
    <w:rsid w:val="005E4CEC"/>
    <w:rsid w:val="005E77C1"/>
    <w:rsid w:val="005F1176"/>
    <w:rsid w:val="005F1491"/>
    <w:rsid w:val="005F2B1B"/>
    <w:rsid w:val="005F7FF9"/>
    <w:rsid w:val="00600581"/>
    <w:rsid w:val="00601AAB"/>
    <w:rsid w:val="00603681"/>
    <w:rsid w:val="00604392"/>
    <w:rsid w:val="006053A6"/>
    <w:rsid w:val="0061075A"/>
    <w:rsid w:val="006107D5"/>
    <w:rsid w:val="006118CB"/>
    <w:rsid w:val="006133E8"/>
    <w:rsid w:val="00613A8B"/>
    <w:rsid w:val="00615D66"/>
    <w:rsid w:val="00615E0D"/>
    <w:rsid w:val="00615F5B"/>
    <w:rsid w:val="00617074"/>
    <w:rsid w:val="006204E0"/>
    <w:rsid w:val="006212A8"/>
    <w:rsid w:val="00622319"/>
    <w:rsid w:val="0062327B"/>
    <w:rsid w:val="00623353"/>
    <w:rsid w:val="00623955"/>
    <w:rsid w:val="00623D69"/>
    <w:rsid w:val="00623EE2"/>
    <w:rsid w:val="00627418"/>
    <w:rsid w:val="006300B3"/>
    <w:rsid w:val="00635651"/>
    <w:rsid w:val="006361CC"/>
    <w:rsid w:val="0063629A"/>
    <w:rsid w:val="00637502"/>
    <w:rsid w:val="00637734"/>
    <w:rsid w:val="00642F2B"/>
    <w:rsid w:val="00645356"/>
    <w:rsid w:val="00646B96"/>
    <w:rsid w:val="00650257"/>
    <w:rsid w:val="00650AF0"/>
    <w:rsid w:val="00650EBA"/>
    <w:rsid w:val="00650F0C"/>
    <w:rsid w:val="00651460"/>
    <w:rsid w:val="00651B45"/>
    <w:rsid w:val="006526D8"/>
    <w:rsid w:val="0065387F"/>
    <w:rsid w:val="00653E15"/>
    <w:rsid w:val="00653FA2"/>
    <w:rsid w:val="00654C58"/>
    <w:rsid w:val="0066427E"/>
    <w:rsid w:val="00664F94"/>
    <w:rsid w:val="006674BA"/>
    <w:rsid w:val="00667A88"/>
    <w:rsid w:val="006701CA"/>
    <w:rsid w:val="006707B3"/>
    <w:rsid w:val="0067180C"/>
    <w:rsid w:val="00671C65"/>
    <w:rsid w:val="00672F31"/>
    <w:rsid w:val="00673619"/>
    <w:rsid w:val="00674254"/>
    <w:rsid w:val="0067487C"/>
    <w:rsid w:val="00675A81"/>
    <w:rsid w:val="00676055"/>
    <w:rsid w:val="0067675B"/>
    <w:rsid w:val="00676E99"/>
    <w:rsid w:val="006802F4"/>
    <w:rsid w:val="006806A8"/>
    <w:rsid w:val="00680D98"/>
    <w:rsid w:val="00682779"/>
    <w:rsid w:val="00682EBA"/>
    <w:rsid w:val="006855BA"/>
    <w:rsid w:val="0068574F"/>
    <w:rsid w:val="00686C46"/>
    <w:rsid w:val="00686E16"/>
    <w:rsid w:val="00691F42"/>
    <w:rsid w:val="006944DA"/>
    <w:rsid w:val="00696709"/>
    <w:rsid w:val="00697F8B"/>
    <w:rsid w:val="006A0140"/>
    <w:rsid w:val="006A1031"/>
    <w:rsid w:val="006A33F0"/>
    <w:rsid w:val="006A3499"/>
    <w:rsid w:val="006A3530"/>
    <w:rsid w:val="006A3BC6"/>
    <w:rsid w:val="006A6409"/>
    <w:rsid w:val="006A6A84"/>
    <w:rsid w:val="006A75FF"/>
    <w:rsid w:val="006A76E6"/>
    <w:rsid w:val="006B0ABB"/>
    <w:rsid w:val="006B106D"/>
    <w:rsid w:val="006B123C"/>
    <w:rsid w:val="006B21D1"/>
    <w:rsid w:val="006B2944"/>
    <w:rsid w:val="006B4FAC"/>
    <w:rsid w:val="006B5AF5"/>
    <w:rsid w:val="006B7D26"/>
    <w:rsid w:val="006C0125"/>
    <w:rsid w:val="006C23E1"/>
    <w:rsid w:val="006C2834"/>
    <w:rsid w:val="006C45E2"/>
    <w:rsid w:val="006C4835"/>
    <w:rsid w:val="006C5712"/>
    <w:rsid w:val="006C71D0"/>
    <w:rsid w:val="006C75B1"/>
    <w:rsid w:val="006C7FB5"/>
    <w:rsid w:val="006D0BC8"/>
    <w:rsid w:val="006D23B4"/>
    <w:rsid w:val="006D3436"/>
    <w:rsid w:val="006D389A"/>
    <w:rsid w:val="006D4E96"/>
    <w:rsid w:val="006D5111"/>
    <w:rsid w:val="006D5421"/>
    <w:rsid w:val="006D5C2B"/>
    <w:rsid w:val="006D6810"/>
    <w:rsid w:val="006E0D7B"/>
    <w:rsid w:val="006E1B7C"/>
    <w:rsid w:val="006E46D7"/>
    <w:rsid w:val="006E51AC"/>
    <w:rsid w:val="006F1F86"/>
    <w:rsid w:val="006F223D"/>
    <w:rsid w:val="006F5359"/>
    <w:rsid w:val="006F7BF5"/>
    <w:rsid w:val="0070188F"/>
    <w:rsid w:val="00702ABD"/>
    <w:rsid w:val="00702C14"/>
    <w:rsid w:val="0070479E"/>
    <w:rsid w:val="007070FC"/>
    <w:rsid w:val="007106ED"/>
    <w:rsid w:val="00712307"/>
    <w:rsid w:val="007128DB"/>
    <w:rsid w:val="007129C1"/>
    <w:rsid w:val="00712C5A"/>
    <w:rsid w:val="00713562"/>
    <w:rsid w:val="00713904"/>
    <w:rsid w:val="007144E6"/>
    <w:rsid w:val="00715885"/>
    <w:rsid w:val="00720415"/>
    <w:rsid w:val="007205BC"/>
    <w:rsid w:val="007210AC"/>
    <w:rsid w:val="0072158B"/>
    <w:rsid w:val="00721DF7"/>
    <w:rsid w:val="00722214"/>
    <w:rsid w:val="00723A32"/>
    <w:rsid w:val="00724BC8"/>
    <w:rsid w:val="0072557C"/>
    <w:rsid w:val="00725C7D"/>
    <w:rsid w:val="00730276"/>
    <w:rsid w:val="007307E5"/>
    <w:rsid w:val="00731383"/>
    <w:rsid w:val="00732C64"/>
    <w:rsid w:val="00734AC7"/>
    <w:rsid w:val="00737210"/>
    <w:rsid w:val="007375E4"/>
    <w:rsid w:val="00737A90"/>
    <w:rsid w:val="007409C6"/>
    <w:rsid w:val="00742856"/>
    <w:rsid w:val="00744C45"/>
    <w:rsid w:val="00744F0D"/>
    <w:rsid w:val="00747F08"/>
    <w:rsid w:val="007513A7"/>
    <w:rsid w:val="00752AD1"/>
    <w:rsid w:val="00757080"/>
    <w:rsid w:val="007615C6"/>
    <w:rsid w:val="00761E98"/>
    <w:rsid w:val="0076253F"/>
    <w:rsid w:val="007628F8"/>
    <w:rsid w:val="00763168"/>
    <w:rsid w:val="00763C76"/>
    <w:rsid w:val="00764DE4"/>
    <w:rsid w:val="007653D3"/>
    <w:rsid w:val="00765AD4"/>
    <w:rsid w:val="0076675C"/>
    <w:rsid w:val="00766EAC"/>
    <w:rsid w:val="00767E10"/>
    <w:rsid w:val="007723BD"/>
    <w:rsid w:val="00774DDC"/>
    <w:rsid w:val="00775B0F"/>
    <w:rsid w:val="007819CB"/>
    <w:rsid w:val="00782845"/>
    <w:rsid w:val="00782BCD"/>
    <w:rsid w:val="00783BC0"/>
    <w:rsid w:val="00785F80"/>
    <w:rsid w:val="007860B8"/>
    <w:rsid w:val="00786C2D"/>
    <w:rsid w:val="00787323"/>
    <w:rsid w:val="00787F5E"/>
    <w:rsid w:val="0079016B"/>
    <w:rsid w:val="007915AE"/>
    <w:rsid w:val="00793168"/>
    <w:rsid w:val="0079513A"/>
    <w:rsid w:val="00795942"/>
    <w:rsid w:val="00796CF5"/>
    <w:rsid w:val="00797BEA"/>
    <w:rsid w:val="007A007D"/>
    <w:rsid w:val="007A2263"/>
    <w:rsid w:val="007A2AFF"/>
    <w:rsid w:val="007A30BB"/>
    <w:rsid w:val="007A335B"/>
    <w:rsid w:val="007A434B"/>
    <w:rsid w:val="007A4AA6"/>
    <w:rsid w:val="007B1B52"/>
    <w:rsid w:val="007B1EB9"/>
    <w:rsid w:val="007B2FEC"/>
    <w:rsid w:val="007B572D"/>
    <w:rsid w:val="007B5BFC"/>
    <w:rsid w:val="007B75D8"/>
    <w:rsid w:val="007B76CC"/>
    <w:rsid w:val="007B7DA4"/>
    <w:rsid w:val="007C242E"/>
    <w:rsid w:val="007C42F7"/>
    <w:rsid w:val="007C4CD0"/>
    <w:rsid w:val="007C4CFC"/>
    <w:rsid w:val="007C524A"/>
    <w:rsid w:val="007C5AB0"/>
    <w:rsid w:val="007C5C9D"/>
    <w:rsid w:val="007C64AB"/>
    <w:rsid w:val="007D1BE3"/>
    <w:rsid w:val="007D23EB"/>
    <w:rsid w:val="007D2593"/>
    <w:rsid w:val="007D2E06"/>
    <w:rsid w:val="007D41A9"/>
    <w:rsid w:val="007D4BA2"/>
    <w:rsid w:val="007D583F"/>
    <w:rsid w:val="007E4974"/>
    <w:rsid w:val="007E5ED4"/>
    <w:rsid w:val="007E6D96"/>
    <w:rsid w:val="007F0ADF"/>
    <w:rsid w:val="007F0B29"/>
    <w:rsid w:val="007F1F4D"/>
    <w:rsid w:val="007F4564"/>
    <w:rsid w:val="007F6F36"/>
    <w:rsid w:val="00800C6E"/>
    <w:rsid w:val="00800E98"/>
    <w:rsid w:val="0080150E"/>
    <w:rsid w:val="008026EB"/>
    <w:rsid w:val="008028DA"/>
    <w:rsid w:val="008041EA"/>
    <w:rsid w:val="0080443F"/>
    <w:rsid w:val="00804783"/>
    <w:rsid w:val="00806AF5"/>
    <w:rsid w:val="00810163"/>
    <w:rsid w:val="0081211A"/>
    <w:rsid w:val="00813B68"/>
    <w:rsid w:val="00814350"/>
    <w:rsid w:val="008145B9"/>
    <w:rsid w:val="00817270"/>
    <w:rsid w:val="00817909"/>
    <w:rsid w:val="008202AA"/>
    <w:rsid w:val="00821DC8"/>
    <w:rsid w:val="0082595A"/>
    <w:rsid w:val="008268EE"/>
    <w:rsid w:val="00827C5D"/>
    <w:rsid w:val="008319B3"/>
    <w:rsid w:val="00834346"/>
    <w:rsid w:val="00834A6F"/>
    <w:rsid w:val="008368B9"/>
    <w:rsid w:val="00836D44"/>
    <w:rsid w:val="00837D19"/>
    <w:rsid w:val="008400E2"/>
    <w:rsid w:val="00840E7E"/>
    <w:rsid w:val="008418EF"/>
    <w:rsid w:val="00842529"/>
    <w:rsid w:val="00843681"/>
    <w:rsid w:val="00846207"/>
    <w:rsid w:val="00851F9F"/>
    <w:rsid w:val="008550D7"/>
    <w:rsid w:val="00855F0A"/>
    <w:rsid w:val="00856911"/>
    <w:rsid w:val="00857881"/>
    <w:rsid w:val="00862E10"/>
    <w:rsid w:val="00864E2B"/>
    <w:rsid w:val="00865E11"/>
    <w:rsid w:val="00867734"/>
    <w:rsid w:val="008679DC"/>
    <w:rsid w:val="00872BD1"/>
    <w:rsid w:val="008735AA"/>
    <w:rsid w:val="008737D2"/>
    <w:rsid w:val="00875999"/>
    <w:rsid w:val="00876201"/>
    <w:rsid w:val="008770E9"/>
    <w:rsid w:val="008806E3"/>
    <w:rsid w:val="008806F4"/>
    <w:rsid w:val="008815BD"/>
    <w:rsid w:val="00881DD4"/>
    <w:rsid w:val="008820CF"/>
    <w:rsid w:val="0088279D"/>
    <w:rsid w:val="0088400C"/>
    <w:rsid w:val="0088422F"/>
    <w:rsid w:val="0088654B"/>
    <w:rsid w:val="00887620"/>
    <w:rsid w:val="00887670"/>
    <w:rsid w:val="00887C83"/>
    <w:rsid w:val="00887E1E"/>
    <w:rsid w:val="008900B0"/>
    <w:rsid w:val="00890AB5"/>
    <w:rsid w:val="00890B15"/>
    <w:rsid w:val="00890FB4"/>
    <w:rsid w:val="00893F7C"/>
    <w:rsid w:val="008A049B"/>
    <w:rsid w:val="008A10CC"/>
    <w:rsid w:val="008A1269"/>
    <w:rsid w:val="008A139F"/>
    <w:rsid w:val="008A3805"/>
    <w:rsid w:val="008A50C5"/>
    <w:rsid w:val="008B1161"/>
    <w:rsid w:val="008B14DE"/>
    <w:rsid w:val="008B20D3"/>
    <w:rsid w:val="008B2820"/>
    <w:rsid w:val="008B3751"/>
    <w:rsid w:val="008B3DF4"/>
    <w:rsid w:val="008B3E9C"/>
    <w:rsid w:val="008C3771"/>
    <w:rsid w:val="008C397C"/>
    <w:rsid w:val="008C3A01"/>
    <w:rsid w:val="008C4D95"/>
    <w:rsid w:val="008C5A5B"/>
    <w:rsid w:val="008C6232"/>
    <w:rsid w:val="008C6B27"/>
    <w:rsid w:val="008C7C2A"/>
    <w:rsid w:val="008D13AB"/>
    <w:rsid w:val="008D291B"/>
    <w:rsid w:val="008D513B"/>
    <w:rsid w:val="008D5D5D"/>
    <w:rsid w:val="008D797B"/>
    <w:rsid w:val="008E09DD"/>
    <w:rsid w:val="008E0BDE"/>
    <w:rsid w:val="008E3D40"/>
    <w:rsid w:val="008F0CB4"/>
    <w:rsid w:val="008F0FDC"/>
    <w:rsid w:val="008F2DB3"/>
    <w:rsid w:val="008F3DC3"/>
    <w:rsid w:val="008F401F"/>
    <w:rsid w:val="008F485B"/>
    <w:rsid w:val="008F65C3"/>
    <w:rsid w:val="008F6F12"/>
    <w:rsid w:val="008F73CB"/>
    <w:rsid w:val="008F7E67"/>
    <w:rsid w:val="008F7EC8"/>
    <w:rsid w:val="009001EF"/>
    <w:rsid w:val="009002D4"/>
    <w:rsid w:val="00901E47"/>
    <w:rsid w:val="00902090"/>
    <w:rsid w:val="00903CC9"/>
    <w:rsid w:val="00903E0E"/>
    <w:rsid w:val="00904A5B"/>
    <w:rsid w:val="0090683E"/>
    <w:rsid w:val="00907563"/>
    <w:rsid w:val="00910F5D"/>
    <w:rsid w:val="0091133D"/>
    <w:rsid w:val="00911439"/>
    <w:rsid w:val="00911813"/>
    <w:rsid w:val="009139A2"/>
    <w:rsid w:val="0091474E"/>
    <w:rsid w:val="00915743"/>
    <w:rsid w:val="00915786"/>
    <w:rsid w:val="00916CEF"/>
    <w:rsid w:val="00920AA6"/>
    <w:rsid w:val="00920F4C"/>
    <w:rsid w:val="009238D2"/>
    <w:rsid w:val="00923BE9"/>
    <w:rsid w:val="009246B2"/>
    <w:rsid w:val="00925A34"/>
    <w:rsid w:val="009269C2"/>
    <w:rsid w:val="00927A08"/>
    <w:rsid w:val="009306BC"/>
    <w:rsid w:val="0093127B"/>
    <w:rsid w:val="00931605"/>
    <w:rsid w:val="00931D5D"/>
    <w:rsid w:val="00932421"/>
    <w:rsid w:val="00934585"/>
    <w:rsid w:val="009345FE"/>
    <w:rsid w:val="009364E7"/>
    <w:rsid w:val="0094666D"/>
    <w:rsid w:val="00946F59"/>
    <w:rsid w:val="009506E9"/>
    <w:rsid w:val="00950A89"/>
    <w:rsid w:val="009540A3"/>
    <w:rsid w:val="009553CE"/>
    <w:rsid w:val="00955CA6"/>
    <w:rsid w:val="009565AF"/>
    <w:rsid w:val="00956694"/>
    <w:rsid w:val="00956968"/>
    <w:rsid w:val="00960559"/>
    <w:rsid w:val="00960728"/>
    <w:rsid w:val="009612F1"/>
    <w:rsid w:val="00961339"/>
    <w:rsid w:val="00961FDE"/>
    <w:rsid w:val="009620AA"/>
    <w:rsid w:val="0096353E"/>
    <w:rsid w:val="00963BDD"/>
    <w:rsid w:val="00964A56"/>
    <w:rsid w:val="00964D3A"/>
    <w:rsid w:val="009722F0"/>
    <w:rsid w:val="00972321"/>
    <w:rsid w:val="009728F2"/>
    <w:rsid w:val="00972DF4"/>
    <w:rsid w:val="009734A4"/>
    <w:rsid w:val="0097496D"/>
    <w:rsid w:val="00974CCA"/>
    <w:rsid w:val="0097686F"/>
    <w:rsid w:val="00976E03"/>
    <w:rsid w:val="00980A53"/>
    <w:rsid w:val="00980C9F"/>
    <w:rsid w:val="00981606"/>
    <w:rsid w:val="00982F30"/>
    <w:rsid w:val="00983D88"/>
    <w:rsid w:val="00984FCC"/>
    <w:rsid w:val="00987DE0"/>
    <w:rsid w:val="009904A2"/>
    <w:rsid w:val="00990D73"/>
    <w:rsid w:val="00992482"/>
    <w:rsid w:val="00992A49"/>
    <w:rsid w:val="00992D95"/>
    <w:rsid w:val="00993547"/>
    <w:rsid w:val="009937D7"/>
    <w:rsid w:val="00995758"/>
    <w:rsid w:val="009966C6"/>
    <w:rsid w:val="009A3937"/>
    <w:rsid w:val="009A4F54"/>
    <w:rsid w:val="009A5EAA"/>
    <w:rsid w:val="009A7BBB"/>
    <w:rsid w:val="009B1439"/>
    <w:rsid w:val="009B1935"/>
    <w:rsid w:val="009B1E7D"/>
    <w:rsid w:val="009B4F4F"/>
    <w:rsid w:val="009B5622"/>
    <w:rsid w:val="009B5691"/>
    <w:rsid w:val="009B5C1A"/>
    <w:rsid w:val="009B67AE"/>
    <w:rsid w:val="009B6B8F"/>
    <w:rsid w:val="009B6C21"/>
    <w:rsid w:val="009C0B9E"/>
    <w:rsid w:val="009C116C"/>
    <w:rsid w:val="009C1DB6"/>
    <w:rsid w:val="009C3615"/>
    <w:rsid w:val="009C5217"/>
    <w:rsid w:val="009C554D"/>
    <w:rsid w:val="009C67F8"/>
    <w:rsid w:val="009C704F"/>
    <w:rsid w:val="009D0FBC"/>
    <w:rsid w:val="009D3282"/>
    <w:rsid w:val="009D43B5"/>
    <w:rsid w:val="009D6A1B"/>
    <w:rsid w:val="009E1C46"/>
    <w:rsid w:val="009E2C4E"/>
    <w:rsid w:val="009E30EC"/>
    <w:rsid w:val="009E374D"/>
    <w:rsid w:val="009E438F"/>
    <w:rsid w:val="009E61BE"/>
    <w:rsid w:val="009E7830"/>
    <w:rsid w:val="009E7AF9"/>
    <w:rsid w:val="009F0B79"/>
    <w:rsid w:val="009F3000"/>
    <w:rsid w:val="009F45A7"/>
    <w:rsid w:val="00A00579"/>
    <w:rsid w:val="00A01009"/>
    <w:rsid w:val="00A02ADD"/>
    <w:rsid w:val="00A0333F"/>
    <w:rsid w:val="00A037B9"/>
    <w:rsid w:val="00A07185"/>
    <w:rsid w:val="00A10816"/>
    <w:rsid w:val="00A120F1"/>
    <w:rsid w:val="00A12DB1"/>
    <w:rsid w:val="00A1368A"/>
    <w:rsid w:val="00A14DD1"/>
    <w:rsid w:val="00A1593A"/>
    <w:rsid w:val="00A169E2"/>
    <w:rsid w:val="00A17B64"/>
    <w:rsid w:val="00A17EA7"/>
    <w:rsid w:val="00A21DFF"/>
    <w:rsid w:val="00A23A27"/>
    <w:rsid w:val="00A26465"/>
    <w:rsid w:val="00A31F49"/>
    <w:rsid w:val="00A3395A"/>
    <w:rsid w:val="00A33CAD"/>
    <w:rsid w:val="00A33E72"/>
    <w:rsid w:val="00A354A9"/>
    <w:rsid w:val="00A35838"/>
    <w:rsid w:val="00A40AB6"/>
    <w:rsid w:val="00A423A2"/>
    <w:rsid w:val="00A42400"/>
    <w:rsid w:val="00A42860"/>
    <w:rsid w:val="00A44792"/>
    <w:rsid w:val="00A50722"/>
    <w:rsid w:val="00A510E1"/>
    <w:rsid w:val="00A5173E"/>
    <w:rsid w:val="00A53044"/>
    <w:rsid w:val="00A53FFF"/>
    <w:rsid w:val="00A541D5"/>
    <w:rsid w:val="00A61172"/>
    <w:rsid w:val="00A61D98"/>
    <w:rsid w:val="00A6668D"/>
    <w:rsid w:val="00A71D9B"/>
    <w:rsid w:val="00A72525"/>
    <w:rsid w:val="00A72B10"/>
    <w:rsid w:val="00A72C24"/>
    <w:rsid w:val="00A74ABE"/>
    <w:rsid w:val="00A74FBF"/>
    <w:rsid w:val="00A7535C"/>
    <w:rsid w:val="00A764AB"/>
    <w:rsid w:val="00A768C6"/>
    <w:rsid w:val="00A76BD9"/>
    <w:rsid w:val="00A76DA3"/>
    <w:rsid w:val="00A77124"/>
    <w:rsid w:val="00A80CD4"/>
    <w:rsid w:val="00A81525"/>
    <w:rsid w:val="00A81BC1"/>
    <w:rsid w:val="00A821C4"/>
    <w:rsid w:val="00A82801"/>
    <w:rsid w:val="00A83612"/>
    <w:rsid w:val="00A86814"/>
    <w:rsid w:val="00A876F0"/>
    <w:rsid w:val="00A90234"/>
    <w:rsid w:val="00A90A96"/>
    <w:rsid w:val="00A91A6C"/>
    <w:rsid w:val="00A91C6C"/>
    <w:rsid w:val="00A96A49"/>
    <w:rsid w:val="00AA09EC"/>
    <w:rsid w:val="00AA1CF5"/>
    <w:rsid w:val="00AA2302"/>
    <w:rsid w:val="00AA3528"/>
    <w:rsid w:val="00AA3E63"/>
    <w:rsid w:val="00AA4595"/>
    <w:rsid w:val="00AA5CAD"/>
    <w:rsid w:val="00AA76AE"/>
    <w:rsid w:val="00AA7733"/>
    <w:rsid w:val="00AB14E2"/>
    <w:rsid w:val="00AB2463"/>
    <w:rsid w:val="00AB2744"/>
    <w:rsid w:val="00AB27E3"/>
    <w:rsid w:val="00AB2B1B"/>
    <w:rsid w:val="00AB3145"/>
    <w:rsid w:val="00AB3246"/>
    <w:rsid w:val="00AB3B3E"/>
    <w:rsid w:val="00AB5C21"/>
    <w:rsid w:val="00AB6315"/>
    <w:rsid w:val="00AB7709"/>
    <w:rsid w:val="00AC1471"/>
    <w:rsid w:val="00AC1F34"/>
    <w:rsid w:val="00AC20D2"/>
    <w:rsid w:val="00AC21CA"/>
    <w:rsid w:val="00AC2B91"/>
    <w:rsid w:val="00AC3C7A"/>
    <w:rsid w:val="00AC47D6"/>
    <w:rsid w:val="00AC5B0C"/>
    <w:rsid w:val="00AC6C99"/>
    <w:rsid w:val="00AC715E"/>
    <w:rsid w:val="00AC7714"/>
    <w:rsid w:val="00AD0D69"/>
    <w:rsid w:val="00AD1E57"/>
    <w:rsid w:val="00AD37B0"/>
    <w:rsid w:val="00AE0B84"/>
    <w:rsid w:val="00AE17B5"/>
    <w:rsid w:val="00AE37A4"/>
    <w:rsid w:val="00AE398B"/>
    <w:rsid w:val="00AE4A18"/>
    <w:rsid w:val="00AF0D53"/>
    <w:rsid w:val="00AF11AA"/>
    <w:rsid w:val="00AF1711"/>
    <w:rsid w:val="00B0404D"/>
    <w:rsid w:val="00B0614B"/>
    <w:rsid w:val="00B06E15"/>
    <w:rsid w:val="00B0753B"/>
    <w:rsid w:val="00B07B71"/>
    <w:rsid w:val="00B1059E"/>
    <w:rsid w:val="00B1063B"/>
    <w:rsid w:val="00B158C7"/>
    <w:rsid w:val="00B159F9"/>
    <w:rsid w:val="00B16624"/>
    <w:rsid w:val="00B16B77"/>
    <w:rsid w:val="00B22698"/>
    <w:rsid w:val="00B233F0"/>
    <w:rsid w:val="00B25584"/>
    <w:rsid w:val="00B275E7"/>
    <w:rsid w:val="00B30F65"/>
    <w:rsid w:val="00B314D4"/>
    <w:rsid w:val="00B32186"/>
    <w:rsid w:val="00B3505A"/>
    <w:rsid w:val="00B3581F"/>
    <w:rsid w:val="00B35F3C"/>
    <w:rsid w:val="00B40216"/>
    <w:rsid w:val="00B4054F"/>
    <w:rsid w:val="00B4062C"/>
    <w:rsid w:val="00B40B14"/>
    <w:rsid w:val="00B4134E"/>
    <w:rsid w:val="00B4182E"/>
    <w:rsid w:val="00B43C45"/>
    <w:rsid w:val="00B43D37"/>
    <w:rsid w:val="00B455A0"/>
    <w:rsid w:val="00B456FB"/>
    <w:rsid w:val="00B45B24"/>
    <w:rsid w:val="00B45E38"/>
    <w:rsid w:val="00B47266"/>
    <w:rsid w:val="00B47541"/>
    <w:rsid w:val="00B509E8"/>
    <w:rsid w:val="00B50E67"/>
    <w:rsid w:val="00B5289C"/>
    <w:rsid w:val="00B54480"/>
    <w:rsid w:val="00B609AB"/>
    <w:rsid w:val="00B6193C"/>
    <w:rsid w:val="00B61E6C"/>
    <w:rsid w:val="00B62AB3"/>
    <w:rsid w:val="00B64CD4"/>
    <w:rsid w:val="00B65019"/>
    <w:rsid w:val="00B6610D"/>
    <w:rsid w:val="00B66BB8"/>
    <w:rsid w:val="00B66C04"/>
    <w:rsid w:val="00B67050"/>
    <w:rsid w:val="00B700BB"/>
    <w:rsid w:val="00B705DE"/>
    <w:rsid w:val="00B72686"/>
    <w:rsid w:val="00B731D6"/>
    <w:rsid w:val="00B735CE"/>
    <w:rsid w:val="00B73E3F"/>
    <w:rsid w:val="00B73F11"/>
    <w:rsid w:val="00B74156"/>
    <w:rsid w:val="00B754E2"/>
    <w:rsid w:val="00B76BC9"/>
    <w:rsid w:val="00B76E8C"/>
    <w:rsid w:val="00B77200"/>
    <w:rsid w:val="00B7760A"/>
    <w:rsid w:val="00B80390"/>
    <w:rsid w:val="00B81587"/>
    <w:rsid w:val="00B9053A"/>
    <w:rsid w:val="00B91456"/>
    <w:rsid w:val="00B91AB4"/>
    <w:rsid w:val="00B92DB1"/>
    <w:rsid w:val="00B94E5F"/>
    <w:rsid w:val="00B959DE"/>
    <w:rsid w:val="00B969D4"/>
    <w:rsid w:val="00B96C78"/>
    <w:rsid w:val="00BA101D"/>
    <w:rsid w:val="00BA3805"/>
    <w:rsid w:val="00BA47A4"/>
    <w:rsid w:val="00BA5B99"/>
    <w:rsid w:val="00BA5FA0"/>
    <w:rsid w:val="00BA7520"/>
    <w:rsid w:val="00BB3F3E"/>
    <w:rsid w:val="00BB5758"/>
    <w:rsid w:val="00BB628A"/>
    <w:rsid w:val="00BB6F46"/>
    <w:rsid w:val="00BB7437"/>
    <w:rsid w:val="00BB7F41"/>
    <w:rsid w:val="00BC0528"/>
    <w:rsid w:val="00BC0912"/>
    <w:rsid w:val="00BC0987"/>
    <w:rsid w:val="00BC13F4"/>
    <w:rsid w:val="00BC1F93"/>
    <w:rsid w:val="00BC27B5"/>
    <w:rsid w:val="00BC3A2B"/>
    <w:rsid w:val="00BC55CF"/>
    <w:rsid w:val="00BC6BD4"/>
    <w:rsid w:val="00BD0153"/>
    <w:rsid w:val="00BD2C98"/>
    <w:rsid w:val="00BD3291"/>
    <w:rsid w:val="00BD3F6B"/>
    <w:rsid w:val="00BD64EB"/>
    <w:rsid w:val="00BD6684"/>
    <w:rsid w:val="00BD701E"/>
    <w:rsid w:val="00BD7219"/>
    <w:rsid w:val="00BD7EBA"/>
    <w:rsid w:val="00BE1C8F"/>
    <w:rsid w:val="00BF09DA"/>
    <w:rsid w:val="00BF0D93"/>
    <w:rsid w:val="00BF0FDA"/>
    <w:rsid w:val="00BF192B"/>
    <w:rsid w:val="00BF1B33"/>
    <w:rsid w:val="00BF32F5"/>
    <w:rsid w:val="00BF3553"/>
    <w:rsid w:val="00BF40A0"/>
    <w:rsid w:val="00BF4215"/>
    <w:rsid w:val="00BF45A4"/>
    <w:rsid w:val="00BF72E8"/>
    <w:rsid w:val="00C0104D"/>
    <w:rsid w:val="00C019C5"/>
    <w:rsid w:val="00C01C2D"/>
    <w:rsid w:val="00C0556F"/>
    <w:rsid w:val="00C06BE6"/>
    <w:rsid w:val="00C07DE8"/>
    <w:rsid w:val="00C113E2"/>
    <w:rsid w:val="00C11628"/>
    <w:rsid w:val="00C1291A"/>
    <w:rsid w:val="00C1463B"/>
    <w:rsid w:val="00C17512"/>
    <w:rsid w:val="00C25487"/>
    <w:rsid w:val="00C258BA"/>
    <w:rsid w:val="00C26334"/>
    <w:rsid w:val="00C26BCF"/>
    <w:rsid w:val="00C30307"/>
    <w:rsid w:val="00C30D53"/>
    <w:rsid w:val="00C337C2"/>
    <w:rsid w:val="00C35220"/>
    <w:rsid w:val="00C368E1"/>
    <w:rsid w:val="00C373D5"/>
    <w:rsid w:val="00C41149"/>
    <w:rsid w:val="00C42D1A"/>
    <w:rsid w:val="00C4392A"/>
    <w:rsid w:val="00C43F7E"/>
    <w:rsid w:val="00C44DDD"/>
    <w:rsid w:val="00C50154"/>
    <w:rsid w:val="00C502CE"/>
    <w:rsid w:val="00C50BE9"/>
    <w:rsid w:val="00C540B4"/>
    <w:rsid w:val="00C54B61"/>
    <w:rsid w:val="00C557E1"/>
    <w:rsid w:val="00C55C38"/>
    <w:rsid w:val="00C606E3"/>
    <w:rsid w:val="00C608CB"/>
    <w:rsid w:val="00C60BA3"/>
    <w:rsid w:val="00C611B5"/>
    <w:rsid w:val="00C63302"/>
    <w:rsid w:val="00C639C9"/>
    <w:rsid w:val="00C6467B"/>
    <w:rsid w:val="00C6480A"/>
    <w:rsid w:val="00C65A10"/>
    <w:rsid w:val="00C66122"/>
    <w:rsid w:val="00C70CA7"/>
    <w:rsid w:val="00C722A5"/>
    <w:rsid w:val="00C74775"/>
    <w:rsid w:val="00C74FD1"/>
    <w:rsid w:val="00C765F4"/>
    <w:rsid w:val="00C872FF"/>
    <w:rsid w:val="00C90F11"/>
    <w:rsid w:val="00C9178D"/>
    <w:rsid w:val="00C918AF"/>
    <w:rsid w:val="00C9491F"/>
    <w:rsid w:val="00C95451"/>
    <w:rsid w:val="00C96838"/>
    <w:rsid w:val="00CA30C9"/>
    <w:rsid w:val="00CA48AF"/>
    <w:rsid w:val="00CA4CDB"/>
    <w:rsid w:val="00CA6AC9"/>
    <w:rsid w:val="00CA7019"/>
    <w:rsid w:val="00CB145D"/>
    <w:rsid w:val="00CB5C89"/>
    <w:rsid w:val="00CB69B5"/>
    <w:rsid w:val="00CB7DC5"/>
    <w:rsid w:val="00CC0EC4"/>
    <w:rsid w:val="00CC1582"/>
    <w:rsid w:val="00CC28D0"/>
    <w:rsid w:val="00CC2C46"/>
    <w:rsid w:val="00CC67EC"/>
    <w:rsid w:val="00CC6C08"/>
    <w:rsid w:val="00CD1D56"/>
    <w:rsid w:val="00CD1F0E"/>
    <w:rsid w:val="00CD404F"/>
    <w:rsid w:val="00CD41DB"/>
    <w:rsid w:val="00CD5B8B"/>
    <w:rsid w:val="00CD62DF"/>
    <w:rsid w:val="00CD6A31"/>
    <w:rsid w:val="00CD6C45"/>
    <w:rsid w:val="00CE4FBF"/>
    <w:rsid w:val="00CE59E3"/>
    <w:rsid w:val="00CE6894"/>
    <w:rsid w:val="00CE6C88"/>
    <w:rsid w:val="00CF00CF"/>
    <w:rsid w:val="00CF063C"/>
    <w:rsid w:val="00CF2162"/>
    <w:rsid w:val="00CF296E"/>
    <w:rsid w:val="00CF2A02"/>
    <w:rsid w:val="00CF2D09"/>
    <w:rsid w:val="00CF2F9B"/>
    <w:rsid w:val="00CF3BAA"/>
    <w:rsid w:val="00CF48E9"/>
    <w:rsid w:val="00CF5972"/>
    <w:rsid w:val="00CF6911"/>
    <w:rsid w:val="00D00FEE"/>
    <w:rsid w:val="00D03261"/>
    <w:rsid w:val="00D03654"/>
    <w:rsid w:val="00D036B7"/>
    <w:rsid w:val="00D06F61"/>
    <w:rsid w:val="00D123D0"/>
    <w:rsid w:val="00D13109"/>
    <w:rsid w:val="00D20E9C"/>
    <w:rsid w:val="00D21C1B"/>
    <w:rsid w:val="00D22860"/>
    <w:rsid w:val="00D22D64"/>
    <w:rsid w:val="00D22E70"/>
    <w:rsid w:val="00D234FE"/>
    <w:rsid w:val="00D25AC1"/>
    <w:rsid w:val="00D25D4E"/>
    <w:rsid w:val="00D27372"/>
    <w:rsid w:val="00D2742B"/>
    <w:rsid w:val="00D30486"/>
    <w:rsid w:val="00D319C8"/>
    <w:rsid w:val="00D32218"/>
    <w:rsid w:val="00D3494F"/>
    <w:rsid w:val="00D358DC"/>
    <w:rsid w:val="00D37C6B"/>
    <w:rsid w:val="00D37DA1"/>
    <w:rsid w:val="00D400D3"/>
    <w:rsid w:val="00D4098D"/>
    <w:rsid w:val="00D417AA"/>
    <w:rsid w:val="00D4233E"/>
    <w:rsid w:val="00D43744"/>
    <w:rsid w:val="00D4493E"/>
    <w:rsid w:val="00D51771"/>
    <w:rsid w:val="00D51D41"/>
    <w:rsid w:val="00D52F04"/>
    <w:rsid w:val="00D553AB"/>
    <w:rsid w:val="00D556C5"/>
    <w:rsid w:val="00D617A7"/>
    <w:rsid w:val="00D62B1D"/>
    <w:rsid w:val="00D63019"/>
    <w:rsid w:val="00D65485"/>
    <w:rsid w:val="00D65E3C"/>
    <w:rsid w:val="00D66042"/>
    <w:rsid w:val="00D66EC5"/>
    <w:rsid w:val="00D678B0"/>
    <w:rsid w:val="00D7032D"/>
    <w:rsid w:val="00D70833"/>
    <w:rsid w:val="00D717C2"/>
    <w:rsid w:val="00D73BD0"/>
    <w:rsid w:val="00D747AD"/>
    <w:rsid w:val="00D7531E"/>
    <w:rsid w:val="00D77E7A"/>
    <w:rsid w:val="00D80350"/>
    <w:rsid w:val="00D81022"/>
    <w:rsid w:val="00D81429"/>
    <w:rsid w:val="00D831E1"/>
    <w:rsid w:val="00D837A6"/>
    <w:rsid w:val="00D84BF6"/>
    <w:rsid w:val="00D84D41"/>
    <w:rsid w:val="00D86868"/>
    <w:rsid w:val="00D86D3F"/>
    <w:rsid w:val="00D874CA"/>
    <w:rsid w:val="00D8767D"/>
    <w:rsid w:val="00D92991"/>
    <w:rsid w:val="00D9381A"/>
    <w:rsid w:val="00D93C34"/>
    <w:rsid w:val="00D94A17"/>
    <w:rsid w:val="00D94E33"/>
    <w:rsid w:val="00D9597F"/>
    <w:rsid w:val="00D9735F"/>
    <w:rsid w:val="00D9796A"/>
    <w:rsid w:val="00D97F04"/>
    <w:rsid w:val="00DA0CF2"/>
    <w:rsid w:val="00DA2475"/>
    <w:rsid w:val="00DA26AE"/>
    <w:rsid w:val="00DA4CFD"/>
    <w:rsid w:val="00DA645E"/>
    <w:rsid w:val="00DA71E3"/>
    <w:rsid w:val="00DB036E"/>
    <w:rsid w:val="00DB0426"/>
    <w:rsid w:val="00DB1386"/>
    <w:rsid w:val="00DB1FF7"/>
    <w:rsid w:val="00DB29DD"/>
    <w:rsid w:val="00DB29FA"/>
    <w:rsid w:val="00DB2B4C"/>
    <w:rsid w:val="00DB4B00"/>
    <w:rsid w:val="00DB4E8B"/>
    <w:rsid w:val="00DB52C6"/>
    <w:rsid w:val="00DB5C03"/>
    <w:rsid w:val="00DB6F9C"/>
    <w:rsid w:val="00DC2BF1"/>
    <w:rsid w:val="00DC2F4E"/>
    <w:rsid w:val="00DC5D4B"/>
    <w:rsid w:val="00DD0C11"/>
    <w:rsid w:val="00DD1A69"/>
    <w:rsid w:val="00DD1A77"/>
    <w:rsid w:val="00DD27B6"/>
    <w:rsid w:val="00DD348E"/>
    <w:rsid w:val="00DD3DFF"/>
    <w:rsid w:val="00DD5651"/>
    <w:rsid w:val="00DD7501"/>
    <w:rsid w:val="00DE2FAF"/>
    <w:rsid w:val="00DE3FEF"/>
    <w:rsid w:val="00DE420C"/>
    <w:rsid w:val="00DE467D"/>
    <w:rsid w:val="00DE4E9F"/>
    <w:rsid w:val="00DE5349"/>
    <w:rsid w:val="00DF19C5"/>
    <w:rsid w:val="00DF2862"/>
    <w:rsid w:val="00DF3F2A"/>
    <w:rsid w:val="00DF4161"/>
    <w:rsid w:val="00DF42D9"/>
    <w:rsid w:val="00DF52D5"/>
    <w:rsid w:val="00DF5E46"/>
    <w:rsid w:val="00DF78DF"/>
    <w:rsid w:val="00E0149D"/>
    <w:rsid w:val="00E03611"/>
    <w:rsid w:val="00E037FE"/>
    <w:rsid w:val="00E04E9C"/>
    <w:rsid w:val="00E04FA4"/>
    <w:rsid w:val="00E066D3"/>
    <w:rsid w:val="00E06F2C"/>
    <w:rsid w:val="00E077C1"/>
    <w:rsid w:val="00E1190B"/>
    <w:rsid w:val="00E124E4"/>
    <w:rsid w:val="00E126C8"/>
    <w:rsid w:val="00E14283"/>
    <w:rsid w:val="00E16007"/>
    <w:rsid w:val="00E1729C"/>
    <w:rsid w:val="00E21E06"/>
    <w:rsid w:val="00E2205B"/>
    <w:rsid w:val="00E2224B"/>
    <w:rsid w:val="00E247D3"/>
    <w:rsid w:val="00E270F7"/>
    <w:rsid w:val="00E30E59"/>
    <w:rsid w:val="00E31403"/>
    <w:rsid w:val="00E31856"/>
    <w:rsid w:val="00E319E3"/>
    <w:rsid w:val="00E319E8"/>
    <w:rsid w:val="00E31E3A"/>
    <w:rsid w:val="00E355FD"/>
    <w:rsid w:val="00E362ED"/>
    <w:rsid w:val="00E37211"/>
    <w:rsid w:val="00E40473"/>
    <w:rsid w:val="00E42257"/>
    <w:rsid w:val="00E471E0"/>
    <w:rsid w:val="00E500FA"/>
    <w:rsid w:val="00E54C28"/>
    <w:rsid w:val="00E55389"/>
    <w:rsid w:val="00E554D0"/>
    <w:rsid w:val="00E57477"/>
    <w:rsid w:val="00E5759B"/>
    <w:rsid w:val="00E61189"/>
    <w:rsid w:val="00E6338E"/>
    <w:rsid w:val="00E63598"/>
    <w:rsid w:val="00E71602"/>
    <w:rsid w:val="00E71C37"/>
    <w:rsid w:val="00E74017"/>
    <w:rsid w:val="00E745FF"/>
    <w:rsid w:val="00E74F0F"/>
    <w:rsid w:val="00E74FD9"/>
    <w:rsid w:val="00E76362"/>
    <w:rsid w:val="00E7794E"/>
    <w:rsid w:val="00E81A16"/>
    <w:rsid w:val="00E84971"/>
    <w:rsid w:val="00E85C6C"/>
    <w:rsid w:val="00E86D2A"/>
    <w:rsid w:val="00E908DE"/>
    <w:rsid w:val="00E92E66"/>
    <w:rsid w:val="00E93595"/>
    <w:rsid w:val="00E93686"/>
    <w:rsid w:val="00E94BE4"/>
    <w:rsid w:val="00E96719"/>
    <w:rsid w:val="00E96903"/>
    <w:rsid w:val="00E97B83"/>
    <w:rsid w:val="00EA40AD"/>
    <w:rsid w:val="00EA4110"/>
    <w:rsid w:val="00EA5199"/>
    <w:rsid w:val="00EA6216"/>
    <w:rsid w:val="00EB18AC"/>
    <w:rsid w:val="00EB23CA"/>
    <w:rsid w:val="00EB2CEA"/>
    <w:rsid w:val="00EB4EDA"/>
    <w:rsid w:val="00EC06C9"/>
    <w:rsid w:val="00EC110A"/>
    <w:rsid w:val="00EC153B"/>
    <w:rsid w:val="00EC22FF"/>
    <w:rsid w:val="00EC3207"/>
    <w:rsid w:val="00EC3931"/>
    <w:rsid w:val="00EC485F"/>
    <w:rsid w:val="00EC53BF"/>
    <w:rsid w:val="00EC6250"/>
    <w:rsid w:val="00EC73F7"/>
    <w:rsid w:val="00ED0B48"/>
    <w:rsid w:val="00ED154A"/>
    <w:rsid w:val="00ED23F9"/>
    <w:rsid w:val="00ED34FE"/>
    <w:rsid w:val="00ED3E76"/>
    <w:rsid w:val="00ED41DB"/>
    <w:rsid w:val="00ED4D2C"/>
    <w:rsid w:val="00ED6A82"/>
    <w:rsid w:val="00ED7725"/>
    <w:rsid w:val="00ED7D46"/>
    <w:rsid w:val="00EE38BB"/>
    <w:rsid w:val="00EE43EB"/>
    <w:rsid w:val="00EE528E"/>
    <w:rsid w:val="00EE5719"/>
    <w:rsid w:val="00EE67DF"/>
    <w:rsid w:val="00EF00AE"/>
    <w:rsid w:val="00EF0D28"/>
    <w:rsid w:val="00EF19E8"/>
    <w:rsid w:val="00EF3EFC"/>
    <w:rsid w:val="00EF4F97"/>
    <w:rsid w:val="00F03778"/>
    <w:rsid w:val="00F03A76"/>
    <w:rsid w:val="00F045F7"/>
    <w:rsid w:val="00F066EF"/>
    <w:rsid w:val="00F07F08"/>
    <w:rsid w:val="00F133E1"/>
    <w:rsid w:val="00F13EAF"/>
    <w:rsid w:val="00F144A6"/>
    <w:rsid w:val="00F15B1C"/>
    <w:rsid w:val="00F221E1"/>
    <w:rsid w:val="00F236AB"/>
    <w:rsid w:val="00F23D1B"/>
    <w:rsid w:val="00F2415C"/>
    <w:rsid w:val="00F24DC6"/>
    <w:rsid w:val="00F25FB2"/>
    <w:rsid w:val="00F2661E"/>
    <w:rsid w:val="00F27F85"/>
    <w:rsid w:val="00F30545"/>
    <w:rsid w:val="00F30876"/>
    <w:rsid w:val="00F308CD"/>
    <w:rsid w:val="00F325C2"/>
    <w:rsid w:val="00F35C6D"/>
    <w:rsid w:val="00F3713E"/>
    <w:rsid w:val="00F40105"/>
    <w:rsid w:val="00F42856"/>
    <w:rsid w:val="00F44832"/>
    <w:rsid w:val="00F44D03"/>
    <w:rsid w:val="00F461D9"/>
    <w:rsid w:val="00F47B77"/>
    <w:rsid w:val="00F50B77"/>
    <w:rsid w:val="00F51123"/>
    <w:rsid w:val="00F51A96"/>
    <w:rsid w:val="00F5213B"/>
    <w:rsid w:val="00F522DA"/>
    <w:rsid w:val="00F5338E"/>
    <w:rsid w:val="00F5406F"/>
    <w:rsid w:val="00F607B6"/>
    <w:rsid w:val="00F60E13"/>
    <w:rsid w:val="00F62718"/>
    <w:rsid w:val="00F6442F"/>
    <w:rsid w:val="00F66183"/>
    <w:rsid w:val="00F67046"/>
    <w:rsid w:val="00F72A31"/>
    <w:rsid w:val="00F735D6"/>
    <w:rsid w:val="00F74295"/>
    <w:rsid w:val="00F7649F"/>
    <w:rsid w:val="00F770F7"/>
    <w:rsid w:val="00F7719A"/>
    <w:rsid w:val="00F77C3D"/>
    <w:rsid w:val="00F848C2"/>
    <w:rsid w:val="00F8755C"/>
    <w:rsid w:val="00F87575"/>
    <w:rsid w:val="00F90BEB"/>
    <w:rsid w:val="00F933F6"/>
    <w:rsid w:val="00F939EC"/>
    <w:rsid w:val="00F96297"/>
    <w:rsid w:val="00F976F0"/>
    <w:rsid w:val="00FA08F9"/>
    <w:rsid w:val="00FA1B06"/>
    <w:rsid w:val="00FA1D24"/>
    <w:rsid w:val="00FA2187"/>
    <w:rsid w:val="00FA30D7"/>
    <w:rsid w:val="00FA32B7"/>
    <w:rsid w:val="00FA3A89"/>
    <w:rsid w:val="00FA6953"/>
    <w:rsid w:val="00FA7ECC"/>
    <w:rsid w:val="00FB26CB"/>
    <w:rsid w:val="00FB2B5C"/>
    <w:rsid w:val="00FB5017"/>
    <w:rsid w:val="00FB590B"/>
    <w:rsid w:val="00FB5CF7"/>
    <w:rsid w:val="00FB648D"/>
    <w:rsid w:val="00FB691D"/>
    <w:rsid w:val="00FC0A0A"/>
    <w:rsid w:val="00FC0B27"/>
    <w:rsid w:val="00FC13D7"/>
    <w:rsid w:val="00FC1EA5"/>
    <w:rsid w:val="00FC2953"/>
    <w:rsid w:val="00FC2AD1"/>
    <w:rsid w:val="00FC5E52"/>
    <w:rsid w:val="00FC7A6E"/>
    <w:rsid w:val="00FD0323"/>
    <w:rsid w:val="00FD292F"/>
    <w:rsid w:val="00FD44DA"/>
    <w:rsid w:val="00FD66A6"/>
    <w:rsid w:val="00FE1634"/>
    <w:rsid w:val="00FE4B64"/>
    <w:rsid w:val="00FE5CE8"/>
    <w:rsid w:val="00FE6CE7"/>
    <w:rsid w:val="00FF044E"/>
    <w:rsid w:val="00FF0CB2"/>
    <w:rsid w:val="00FF118B"/>
    <w:rsid w:val="00FF1DAA"/>
    <w:rsid w:val="00FF20D0"/>
    <w:rsid w:val="00FF6E2B"/>
    <w:rsid w:val="00FF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B0295"/>
  <w15:chartTrackingRefBased/>
  <w15:docId w15:val="{9DEC7A42-319A-4B60-98CF-C1493AC8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link w:val="Heading2Char"/>
    <w:uiPriority w:val="9"/>
    <w:qFormat/>
    <w:rsid w:val="008B1161"/>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84815"/>
    <w:rPr>
      <w:color w:val="0000FF"/>
      <w:u w:val="single"/>
    </w:rPr>
  </w:style>
  <w:style w:type="paragraph" w:styleId="NormalWeb">
    <w:name w:val="Normal (Web)"/>
    <w:basedOn w:val="Normal"/>
    <w:uiPriority w:val="99"/>
    <w:unhideWhenUsed/>
    <w:rsid w:val="00584815"/>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584815"/>
    <w:pPr>
      <w:spacing w:after="0" w:line="240" w:lineRule="auto"/>
      <w:ind w:left="1440" w:hanging="720"/>
    </w:pPr>
    <w:rPr>
      <w:rFonts w:ascii="Arial" w:eastAsia="Times New Roman" w:hAnsi="Arial" w:cs="Arial"/>
      <w:sz w:val="24"/>
      <w:szCs w:val="24"/>
    </w:rPr>
  </w:style>
  <w:style w:type="character" w:customStyle="1" w:styleId="BodyTextIndentChar">
    <w:name w:val="Body Text Indent Char"/>
    <w:link w:val="BodyTextIndent"/>
    <w:uiPriority w:val="99"/>
    <w:semiHidden/>
    <w:rsid w:val="00584815"/>
    <w:rPr>
      <w:rFonts w:ascii="Arial" w:eastAsia="Times New Roman" w:hAnsi="Arial" w:cs="Arial"/>
      <w:sz w:val="24"/>
      <w:szCs w:val="24"/>
    </w:rPr>
  </w:style>
  <w:style w:type="paragraph" w:customStyle="1" w:styleId="MediumGrid1-Accent21">
    <w:name w:val="Medium Grid 1 - Accent 21"/>
    <w:basedOn w:val="Normal"/>
    <w:uiPriority w:val="34"/>
    <w:qFormat/>
    <w:rsid w:val="00584815"/>
    <w:pPr>
      <w:spacing w:after="0" w:line="240" w:lineRule="auto"/>
      <w:ind w:left="720"/>
    </w:pPr>
    <w:rPr>
      <w:rFonts w:ascii="Times New Roman" w:eastAsia="Times New Roman" w:hAnsi="Times New Roman"/>
      <w:sz w:val="24"/>
      <w:szCs w:val="24"/>
    </w:rPr>
  </w:style>
  <w:style w:type="paragraph" w:customStyle="1" w:styleId="msotablecolorfullistaccent10">
    <w:name w:val="msotablecolorfullistaccent1"/>
    <w:basedOn w:val="Normal"/>
    <w:uiPriority w:val="34"/>
    <w:qFormat/>
    <w:rsid w:val="00584815"/>
    <w:pPr>
      <w:spacing w:after="0" w:line="240" w:lineRule="auto"/>
      <w:ind w:left="720"/>
      <w:contextualSpacing/>
    </w:pPr>
    <w:rPr>
      <w:rFonts w:ascii="Times New Roman" w:eastAsia="Times New Roman" w:hAnsi="Times New Roman"/>
      <w:sz w:val="24"/>
      <w:szCs w:val="24"/>
    </w:rPr>
  </w:style>
  <w:style w:type="character" w:styleId="CommentReference">
    <w:name w:val="annotation reference"/>
    <w:uiPriority w:val="99"/>
    <w:semiHidden/>
    <w:unhideWhenUsed/>
    <w:rsid w:val="00547C78"/>
    <w:rPr>
      <w:sz w:val="18"/>
      <w:szCs w:val="18"/>
    </w:rPr>
  </w:style>
  <w:style w:type="paragraph" w:styleId="CommentText">
    <w:name w:val="annotation text"/>
    <w:basedOn w:val="Normal"/>
    <w:link w:val="CommentTextChar"/>
    <w:uiPriority w:val="99"/>
    <w:semiHidden/>
    <w:unhideWhenUsed/>
    <w:rsid w:val="00547C78"/>
    <w:rPr>
      <w:sz w:val="24"/>
      <w:szCs w:val="24"/>
    </w:rPr>
  </w:style>
  <w:style w:type="character" w:customStyle="1" w:styleId="CommentTextChar">
    <w:name w:val="Comment Text Char"/>
    <w:link w:val="CommentText"/>
    <w:uiPriority w:val="99"/>
    <w:semiHidden/>
    <w:rsid w:val="00547C78"/>
    <w:rPr>
      <w:sz w:val="24"/>
      <w:szCs w:val="24"/>
    </w:rPr>
  </w:style>
  <w:style w:type="paragraph" w:styleId="CommentSubject">
    <w:name w:val="annotation subject"/>
    <w:basedOn w:val="CommentText"/>
    <w:next w:val="CommentText"/>
    <w:link w:val="CommentSubjectChar"/>
    <w:uiPriority w:val="99"/>
    <w:semiHidden/>
    <w:unhideWhenUsed/>
    <w:rsid w:val="00547C78"/>
    <w:rPr>
      <w:b/>
      <w:bCs/>
      <w:sz w:val="20"/>
      <w:szCs w:val="20"/>
    </w:rPr>
  </w:style>
  <w:style w:type="character" w:customStyle="1" w:styleId="CommentSubjectChar">
    <w:name w:val="Comment Subject Char"/>
    <w:link w:val="CommentSubject"/>
    <w:uiPriority w:val="99"/>
    <w:semiHidden/>
    <w:rsid w:val="00547C78"/>
    <w:rPr>
      <w:b/>
      <w:bCs/>
      <w:sz w:val="24"/>
      <w:szCs w:val="24"/>
    </w:rPr>
  </w:style>
  <w:style w:type="paragraph" w:styleId="BalloonText">
    <w:name w:val="Balloon Text"/>
    <w:basedOn w:val="Normal"/>
    <w:link w:val="BalloonTextChar"/>
    <w:uiPriority w:val="99"/>
    <w:semiHidden/>
    <w:unhideWhenUsed/>
    <w:rsid w:val="00547C78"/>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547C78"/>
    <w:rPr>
      <w:rFonts w:ascii="Lucida Grande" w:hAnsi="Lucida Grande" w:cs="Lucida Grande"/>
      <w:sz w:val="18"/>
      <w:szCs w:val="18"/>
    </w:rPr>
  </w:style>
  <w:style w:type="paragraph" w:styleId="Header">
    <w:name w:val="header"/>
    <w:basedOn w:val="Normal"/>
    <w:link w:val="HeaderChar"/>
    <w:uiPriority w:val="99"/>
    <w:unhideWhenUsed/>
    <w:rsid w:val="00A26465"/>
    <w:pPr>
      <w:tabs>
        <w:tab w:val="center" w:pos="4680"/>
        <w:tab w:val="right" w:pos="9360"/>
      </w:tabs>
    </w:pPr>
  </w:style>
  <w:style w:type="character" w:customStyle="1" w:styleId="HeaderChar">
    <w:name w:val="Header Char"/>
    <w:link w:val="Header"/>
    <w:uiPriority w:val="99"/>
    <w:rsid w:val="00A26465"/>
    <w:rPr>
      <w:sz w:val="22"/>
      <w:szCs w:val="22"/>
    </w:rPr>
  </w:style>
  <w:style w:type="paragraph" w:styleId="Footer">
    <w:name w:val="footer"/>
    <w:basedOn w:val="Normal"/>
    <w:link w:val="FooterChar"/>
    <w:uiPriority w:val="99"/>
    <w:unhideWhenUsed/>
    <w:rsid w:val="00A26465"/>
    <w:pPr>
      <w:tabs>
        <w:tab w:val="center" w:pos="4680"/>
        <w:tab w:val="right" w:pos="9360"/>
      </w:tabs>
    </w:pPr>
  </w:style>
  <w:style w:type="character" w:customStyle="1" w:styleId="FooterChar">
    <w:name w:val="Footer Char"/>
    <w:link w:val="Footer"/>
    <w:uiPriority w:val="99"/>
    <w:rsid w:val="00A26465"/>
    <w:rPr>
      <w:sz w:val="22"/>
      <w:szCs w:val="22"/>
    </w:rPr>
  </w:style>
  <w:style w:type="character" w:styleId="FollowedHyperlink">
    <w:name w:val="FollowedHyperlink"/>
    <w:uiPriority w:val="99"/>
    <w:semiHidden/>
    <w:unhideWhenUsed/>
    <w:rsid w:val="009E374D"/>
    <w:rPr>
      <w:color w:val="800080"/>
      <w:u w:val="single"/>
    </w:rPr>
  </w:style>
  <w:style w:type="character" w:customStyle="1" w:styleId="Heading2Char">
    <w:name w:val="Heading 2 Char"/>
    <w:link w:val="Heading2"/>
    <w:uiPriority w:val="9"/>
    <w:rsid w:val="008B1161"/>
    <w:rPr>
      <w:rFonts w:ascii="Times New Roman" w:hAnsi="Times New Roman"/>
      <w:b/>
      <w:bCs/>
      <w:sz w:val="36"/>
      <w:szCs w:val="36"/>
    </w:rPr>
  </w:style>
  <w:style w:type="character" w:customStyle="1" w:styleId="UnresolvedMention1">
    <w:name w:val="Unresolved Mention1"/>
    <w:basedOn w:val="DefaultParagraphFont"/>
    <w:uiPriority w:val="99"/>
    <w:semiHidden/>
    <w:unhideWhenUsed/>
    <w:rsid w:val="00343B7C"/>
    <w:rPr>
      <w:color w:val="808080"/>
      <w:shd w:val="clear" w:color="auto" w:fill="E6E6E6"/>
    </w:rPr>
  </w:style>
  <w:style w:type="paragraph" w:styleId="Revision">
    <w:name w:val="Revision"/>
    <w:hidden/>
    <w:uiPriority w:val="71"/>
    <w:semiHidden/>
    <w:rsid w:val="000027C2"/>
    <w:rPr>
      <w:sz w:val="22"/>
      <w:szCs w:val="22"/>
    </w:rPr>
  </w:style>
  <w:style w:type="character" w:customStyle="1" w:styleId="UnresolvedMention2">
    <w:name w:val="Unresolved Mention2"/>
    <w:basedOn w:val="DefaultParagraphFont"/>
    <w:uiPriority w:val="99"/>
    <w:rsid w:val="00AA1CF5"/>
    <w:rPr>
      <w:color w:val="605E5C"/>
      <w:shd w:val="clear" w:color="auto" w:fill="E1DFDD"/>
    </w:rPr>
  </w:style>
  <w:style w:type="paragraph" w:styleId="ListParagraph">
    <w:name w:val="List Paragraph"/>
    <w:basedOn w:val="Normal"/>
    <w:uiPriority w:val="72"/>
    <w:qFormat/>
    <w:rsid w:val="00B275E7"/>
    <w:pPr>
      <w:ind w:left="720"/>
      <w:contextualSpacing/>
    </w:pPr>
  </w:style>
  <w:style w:type="character" w:styleId="UnresolvedMention">
    <w:name w:val="Unresolved Mention"/>
    <w:basedOn w:val="DefaultParagraphFont"/>
    <w:uiPriority w:val="99"/>
    <w:semiHidden/>
    <w:unhideWhenUsed/>
    <w:rsid w:val="00B07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311879">
      <w:bodyDiv w:val="1"/>
      <w:marLeft w:val="0"/>
      <w:marRight w:val="0"/>
      <w:marTop w:val="0"/>
      <w:marBottom w:val="0"/>
      <w:divBdr>
        <w:top w:val="none" w:sz="0" w:space="0" w:color="auto"/>
        <w:left w:val="none" w:sz="0" w:space="0" w:color="auto"/>
        <w:bottom w:val="none" w:sz="0" w:space="0" w:color="auto"/>
        <w:right w:val="none" w:sz="0" w:space="0" w:color="auto"/>
      </w:divBdr>
    </w:div>
    <w:div w:id="145051047">
      <w:bodyDiv w:val="1"/>
      <w:marLeft w:val="0"/>
      <w:marRight w:val="0"/>
      <w:marTop w:val="0"/>
      <w:marBottom w:val="0"/>
      <w:divBdr>
        <w:top w:val="none" w:sz="0" w:space="0" w:color="auto"/>
        <w:left w:val="none" w:sz="0" w:space="0" w:color="auto"/>
        <w:bottom w:val="none" w:sz="0" w:space="0" w:color="auto"/>
        <w:right w:val="none" w:sz="0" w:space="0" w:color="auto"/>
      </w:divBdr>
    </w:div>
    <w:div w:id="285427407">
      <w:bodyDiv w:val="1"/>
      <w:marLeft w:val="0"/>
      <w:marRight w:val="0"/>
      <w:marTop w:val="0"/>
      <w:marBottom w:val="0"/>
      <w:divBdr>
        <w:top w:val="none" w:sz="0" w:space="0" w:color="auto"/>
        <w:left w:val="none" w:sz="0" w:space="0" w:color="auto"/>
        <w:bottom w:val="none" w:sz="0" w:space="0" w:color="auto"/>
        <w:right w:val="none" w:sz="0" w:space="0" w:color="auto"/>
      </w:divBdr>
    </w:div>
    <w:div w:id="481237501">
      <w:bodyDiv w:val="1"/>
      <w:marLeft w:val="0"/>
      <w:marRight w:val="0"/>
      <w:marTop w:val="0"/>
      <w:marBottom w:val="0"/>
      <w:divBdr>
        <w:top w:val="none" w:sz="0" w:space="0" w:color="auto"/>
        <w:left w:val="none" w:sz="0" w:space="0" w:color="auto"/>
        <w:bottom w:val="none" w:sz="0" w:space="0" w:color="auto"/>
        <w:right w:val="none" w:sz="0" w:space="0" w:color="auto"/>
      </w:divBdr>
    </w:div>
    <w:div w:id="609243166">
      <w:bodyDiv w:val="1"/>
      <w:marLeft w:val="0"/>
      <w:marRight w:val="0"/>
      <w:marTop w:val="0"/>
      <w:marBottom w:val="0"/>
      <w:divBdr>
        <w:top w:val="none" w:sz="0" w:space="0" w:color="auto"/>
        <w:left w:val="none" w:sz="0" w:space="0" w:color="auto"/>
        <w:bottom w:val="none" w:sz="0" w:space="0" w:color="auto"/>
        <w:right w:val="none" w:sz="0" w:space="0" w:color="auto"/>
      </w:divBdr>
    </w:div>
    <w:div w:id="699816085">
      <w:bodyDiv w:val="1"/>
      <w:marLeft w:val="0"/>
      <w:marRight w:val="0"/>
      <w:marTop w:val="0"/>
      <w:marBottom w:val="0"/>
      <w:divBdr>
        <w:top w:val="none" w:sz="0" w:space="0" w:color="auto"/>
        <w:left w:val="none" w:sz="0" w:space="0" w:color="auto"/>
        <w:bottom w:val="none" w:sz="0" w:space="0" w:color="auto"/>
        <w:right w:val="none" w:sz="0" w:space="0" w:color="auto"/>
      </w:divBdr>
    </w:div>
    <w:div w:id="825705888">
      <w:bodyDiv w:val="1"/>
      <w:marLeft w:val="0"/>
      <w:marRight w:val="0"/>
      <w:marTop w:val="0"/>
      <w:marBottom w:val="0"/>
      <w:divBdr>
        <w:top w:val="none" w:sz="0" w:space="0" w:color="auto"/>
        <w:left w:val="none" w:sz="0" w:space="0" w:color="auto"/>
        <w:bottom w:val="none" w:sz="0" w:space="0" w:color="auto"/>
        <w:right w:val="none" w:sz="0" w:space="0" w:color="auto"/>
      </w:divBdr>
    </w:div>
    <w:div w:id="1080441707">
      <w:bodyDiv w:val="1"/>
      <w:marLeft w:val="0"/>
      <w:marRight w:val="0"/>
      <w:marTop w:val="0"/>
      <w:marBottom w:val="0"/>
      <w:divBdr>
        <w:top w:val="none" w:sz="0" w:space="0" w:color="auto"/>
        <w:left w:val="none" w:sz="0" w:space="0" w:color="auto"/>
        <w:bottom w:val="none" w:sz="0" w:space="0" w:color="auto"/>
        <w:right w:val="none" w:sz="0" w:space="0" w:color="auto"/>
      </w:divBdr>
    </w:div>
    <w:div w:id="1221551770">
      <w:bodyDiv w:val="1"/>
      <w:marLeft w:val="0"/>
      <w:marRight w:val="0"/>
      <w:marTop w:val="0"/>
      <w:marBottom w:val="0"/>
      <w:divBdr>
        <w:top w:val="none" w:sz="0" w:space="0" w:color="auto"/>
        <w:left w:val="none" w:sz="0" w:space="0" w:color="auto"/>
        <w:bottom w:val="none" w:sz="0" w:space="0" w:color="auto"/>
        <w:right w:val="none" w:sz="0" w:space="0" w:color="auto"/>
      </w:divBdr>
    </w:div>
    <w:div w:id="1232159320">
      <w:bodyDiv w:val="1"/>
      <w:marLeft w:val="0"/>
      <w:marRight w:val="0"/>
      <w:marTop w:val="0"/>
      <w:marBottom w:val="0"/>
      <w:divBdr>
        <w:top w:val="none" w:sz="0" w:space="0" w:color="auto"/>
        <w:left w:val="none" w:sz="0" w:space="0" w:color="auto"/>
        <w:bottom w:val="none" w:sz="0" w:space="0" w:color="auto"/>
        <w:right w:val="none" w:sz="0" w:space="0" w:color="auto"/>
      </w:divBdr>
    </w:div>
    <w:div w:id="1283072941">
      <w:bodyDiv w:val="1"/>
      <w:marLeft w:val="0"/>
      <w:marRight w:val="0"/>
      <w:marTop w:val="0"/>
      <w:marBottom w:val="0"/>
      <w:divBdr>
        <w:top w:val="none" w:sz="0" w:space="0" w:color="auto"/>
        <w:left w:val="none" w:sz="0" w:space="0" w:color="auto"/>
        <w:bottom w:val="none" w:sz="0" w:space="0" w:color="auto"/>
        <w:right w:val="none" w:sz="0" w:space="0" w:color="auto"/>
      </w:divBdr>
    </w:div>
    <w:div w:id="1471752202">
      <w:bodyDiv w:val="1"/>
      <w:marLeft w:val="0"/>
      <w:marRight w:val="0"/>
      <w:marTop w:val="0"/>
      <w:marBottom w:val="0"/>
      <w:divBdr>
        <w:top w:val="none" w:sz="0" w:space="0" w:color="auto"/>
        <w:left w:val="none" w:sz="0" w:space="0" w:color="auto"/>
        <w:bottom w:val="none" w:sz="0" w:space="0" w:color="auto"/>
        <w:right w:val="none" w:sz="0" w:space="0" w:color="auto"/>
      </w:divBdr>
    </w:div>
    <w:div w:id="1526365648">
      <w:bodyDiv w:val="1"/>
      <w:marLeft w:val="0"/>
      <w:marRight w:val="0"/>
      <w:marTop w:val="0"/>
      <w:marBottom w:val="0"/>
      <w:divBdr>
        <w:top w:val="none" w:sz="0" w:space="0" w:color="auto"/>
        <w:left w:val="none" w:sz="0" w:space="0" w:color="auto"/>
        <w:bottom w:val="none" w:sz="0" w:space="0" w:color="auto"/>
        <w:right w:val="none" w:sz="0" w:space="0" w:color="auto"/>
      </w:divBdr>
    </w:div>
    <w:div w:id="1544637485">
      <w:bodyDiv w:val="1"/>
      <w:marLeft w:val="0"/>
      <w:marRight w:val="0"/>
      <w:marTop w:val="0"/>
      <w:marBottom w:val="0"/>
      <w:divBdr>
        <w:top w:val="none" w:sz="0" w:space="0" w:color="auto"/>
        <w:left w:val="none" w:sz="0" w:space="0" w:color="auto"/>
        <w:bottom w:val="none" w:sz="0" w:space="0" w:color="auto"/>
        <w:right w:val="none" w:sz="0" w:space="0" w:color="auto"/>
      </w:divBdr>
    </w:div>
    <w:div w:id="1551456522">
      <w:bodyDiv w:val="1"/>
      <w:marLeft w:val="0"/>
      <w:marRight w:val="0"/>
      <w:marTop w:val="0"/>
      <w:marBottom w:val="0"/>
      <w:divBdr>
        <w:top w:val="none" w:sz="0" w:space="0" w:color="auto"/>
        <w:left w:val="none" w:sz="0" w:space="0" w:color="auto"/>
        <w:bottom w:val="none" w:sz="0" w:space="0" w:color="auto"/>
        <w:right w:val="none" w:sz="0" w:space="0" w:color="auto"/>
      </w:divBdr>
      <w:divsChild>
        <w:div w:id="23291951">
          <w:marLeft w:val="0"/>
          <w:marRight w:val="0"/>
          <w:marTop w:val="0"/>
          <w:marBottom w:val="0"/>
          <w:divBdr>
            <w:top w:val="none" w:sz="0" w:space="0" w:color="auto"/>
            <w:left w:val="none" w:sz="0" w:space="0" w:color="auto"/>
            <w:bottom w:val="none" w:sz="0" w:space="0" w:color="auto"/>
            <w:right w:val="none" w:sz="0" w:space="0" w:color="auto"/>
          </w:divBdr>
        </w:div>
        <w:div w:id="1386181729">
          <w:marLeft w:val="0"/>
          <w:marRight w:val="0"/>
          <w:marTop w:val="0"/>
          <w:marBottom w:val="0"/>
          <w:divBdr>
            <w:top w:val="none" w:sz="0" w:space="0" w:color="auto"/>
            <w:left w:val="none" w:sz="0" w:space="0" w:color="auto"/>
            <w:bottom w:val="none" w:sz="0" w:space="0" w:color="auto"/>
            <w:right w:val="none" w:sz="0" w:space="0" w:color="auto"/>
          </w:divBdr>
          <w:divsChild>
            <w:div w:id="1631284324">
              <w:marLeft w:val="0"/>
              <w:marRight w:val="0"/>
              <w:marTop w:val="0"/>
              <w:marBottom w:val="0"/>
              <w:divBdr>
                <w:top w:val="none" w:sz="0" w:space="0" w:color="auto"/>
                <w:left w:val="none" w:sz="0" w:space="0" w:color="auto"/>
                <w:bottom w:val="none" w:sz="0" w:space="0" w:color="auto"/>
                <w:right w:val="none" w:sz="0" w:space="0" w:color="auto"/>
              </w:divBdr>
              <w:divsChild>
                <w:div w:id="202554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976990">
      <w:bodyDiv w:val="1"/>
      <w:marLeft w:val="0"/>
      <w:marRight w:val="0"/>
      <w:marTop w:val="0"/>
      <w:marBottom w:val="0"/>
      <w:divBdr>
        <w:top w:val="none" w:sz="0" w:space="0" w:color="auto"/>
        <w:left w:val="none" w:sz="0" w:space="0" w:color="auto"/>
        <w:bottom w:val="none" w:sz="0" w:space="0" w:color="auto"/>
        <w:right w:val="none" w:sz="0" w:space="0" w:color="auto"/>
      </w:divBdr>
    </w:div>
    <w:div w:id="209748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sus.edu/about-tsus/policies.html" TargetMode="External"/><Relationship Id="rId18" Type="http://schemas.openxmlformats.org/officeDocument/2006/relationships/hyperlink" Target="http://policies.txstate.edu/university-policies/04-01-08.html" TargetMode="External"/><Relationship Id="rId26" Type="http://schemas.openxmlformats.org/officeDocument/2006/relationships/hyperlink" Target="http://www.txstate.edu/" TargetMode="External"/><Relationship Id="rId39" Type="http://schemas.openxmlformats.org/officeDocument/2006/relationships/hyperlink" Target="http://www.txstate.edu/about/disclaimer" TargetMode="External"/><Relationship Id="rId21" Type="http://schemas.openxmlformats.org/officeDocument/2006/relationships/hyperlink" Target="https://brand.txstate.edu/editorial-style-guide.html" TargetMode="External"/><Relationship Id="rId34" Type="http://schemas.openxmlformats.org/officeDocument/2006/relationships/hyperlink" Target="https://www.txstate.edu/" TargetMode="External"/><Relationship Id="rId42" Type="http://schemas.openxmlformats.org/officeDocument/2006/relationships/hyperlink" Target="https://universityevents.its.txstate.edu/" TargetMode="External"/><Relationship Id="rId47" Type="http://schemas.openxmlformats.org/officeDocument/2006/relationships/hyperlink" Target="https://www.txstate.edu/"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ebguidelines.txstate.edu/resources/upps-glossary" TargetMode="External"/><Relationship Id="rId29" Type="http://schemas.openxmlformats.org/officeDocument/2006/relationships/hyperlink" Target="http://guides.library.txstate.edu/friendly.php?s=copyright" TargetMode="External"/><Relationship Id="rId11" Type="http://schemas.openxmlformats.org/officeDocument/2006/relationships/hyperlink" Target="https://www.tsus.edu/about-tsus/policies.html" TargetMode="External"/><Relationship Id="rId24" Type="http://schemas.openxmlformats.org/officeDocument/2006/relationships/hyperlink" Target="http://texreg.sos.state.tx.us/public/readtac$ext.TacPage?sl=R&amp;app=9&amp;p_dir=&amp;p_rloc=&amp;p_tloc=&amp;p_ploc=&amp;pg=1&amp;ti=1&amp;ch=206&amp;rl=70" TargetMode="External"/><Relationship Id="rId32" Type="http://schemas.openxmlformats.org/officeDocument/2006/relationships/hyperlink" Target="https://doit.txstate.edu/accessibility/user-guides/images-alt-text.html" TargetMode="External"/><Relationship Id="rId37" Type="http://schemas.openxmlformats.org/officeDocument/2006/relationships/hyperlink" Target="https://brand.txstate.edu/assets/logos.html" TargetMode="External"/><Relationship Id="rId40" Type="http://schemas.openxmlformats.org/officeDocument/2006/relationships/hyperlink" Target="http://policies.txstate.edu/university-policies/04-01-07.html" TargetMode="External"/><Relationship Id="rId45" Type="http://schemas.openxmlformats.org/officeDocument/2006/relationships/hyperlink" Target="mailto:itac@txstate.edu?subject=Website%20Analytics" TargetMode="External"/><Relationship Id="rId5" Type="http://schemas.openxmlformats.org/officeDocument/2006/relationships/numbering" Target="numbering.xml"/><Relationship Id="rId15" Type="http://schemas.openxmlformats.org/officeDocument/2006/relationships/hyperlink" Target="http://policies.txstate.edu/university-policies/04-01-01.html" TargetMode="External"/><Relationship Id="rId23" Type="http://schemas.openxmlformats.org/officeDocument/2006/relationships/hyperlink" Target="https://www.section508.gov/manage/laws-and-policies" TargetMode="External"/><Relationship Id="rId28" Type="http://schemas.openxmlformats.org/officeDocument/2006/relationships/hyperlink" Target="http://policies.txstate.edu/university-policies/01-04-27.html" TargetMode="External"/><Relationship Id="rId36" Type="http://schemas.openxmlformats.org/officeDocument/2006/relationships/hyperlink" Target="https://brand.txstate.edu/editorial-style-guide.html"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ebguidelines.txstate.edu/" TargetMode="External"/><Relationship Id="rId31" Type="http://schemas.openxmlformats.org/officeDocument/2006/relationships/hyperlink" Target="http://www.tr.txstate.edu/privacy-statement.html" TargetMode="External"/><Relationship Id="rId44" Type="http://schemas.openxmlformats.org/officeDocument/2006/relationships/hyperlink" Target="https://www.txstat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olicies.txstate.edu/university-policies/04-01-07.html" TargetMode="External"/><Relationship Id="rId22" Type="http://schemas.openxmlformats.org/officeDocument/2006/relationships/hyperlink" Target="https://webguidelines.txstate.edu/" TargetMode="External"/><Relationship Id="rId27" Type="http://schemas.openxmlformats.org/officeDocument/2006/relationships/hyperlink" Target="https://doit.txstate.edu/accessibility/" TargetMode="External"/><Relationship Id="rId30" Type="http://schemas.openxmlformats.org/officeDocument/2006/relationships/hyperlink" Target="https://infosecurity.txstate.edu/work/law-policy/laws-copyright.html" TargetMode="External"/><Relationship Id="rId35" Type="http://schemas.openxmlformats.org/officeDocument/2006/relationships/hyperlink" Target="https://www.tsus.edu/about-tsus/policies.html" TargetMode="External"/><Relationship Id="rId43" Type="http://schemas.openxmlformats.org/officeDocument/2006/relationships/hyperlink" Target="http://policies.txstate.edu/university-policies/03-01-05.html" TargetMode="External"/><Relationship Id="rId48" Type="http://schemas.openxmlformats.org/officeDocument/2006/relationships/hyperlink" Target="https://www.txstate.ed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statutes.legis.state.tx.us/Docs/PE/htm/PE.39.htm" TargetMode="External"/><Relationship Id="rId17" Type="http://schemas.openxmlformats.org/officeDocument/2006/relationships/hyperlink" Target="https://www.txstate.edu/" TargetMode="External"/><Relationship Id="rId25" Type="http://schemas.openxmlformats.org/officeDocument/2006/relationships/hyperlink" Target="https://www.w3.org/TR/WCAG20/" TargetMode="External"/><Relationship Id="rId33" Type="http://schemas.openxmlformats.org/officeDocument/2006/relationships/hyperlink" Target="https://www.txstate.edu/" TargetMode="External"/><Relationship Id="rId38" Type="http://schemas.openxmlformats.org/officeDocument/2006/relationships/hyperlink" Target="http://policies.txstate.edu/university-policies/04-01-07.html" TargetMode="External"/><Relationship Id="rId46" Type="http://schemas.openxmlformats.org/officeDocument/2006/relationships/hyperlink" Target="mailto:umarketing@txstate.edu" TargetMode="External"/><Relationship Id="rId20" Type="http://schemas.openxmlformats.org/officeDocument/2006/relationships/hyperlink" Target="https://brand.txstate.edu/" TargetMode="External"/><Relationship Id="rId41" Type="http://schemas.openxmlformats.org/officeDocument/2006/relationships/hyperlink" Target="https://www.txstate.edu/"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70AC18D9167040B343E66BA792360F" ma:contentTypeVersion="14" ma:contentTypeDescription="Create a new document." ma:contentTypeScope="" ma:versionID="d3544ee465cb19d9856430ac8612c61b">
  <xsd:schema xmlns:xsd="http://www.w3.org/2001/XMLSchema" xmlns:xs="http://www.w3.org/2001/XMLSchema" xmlns:p="http://schemas.microsoft.com/office/2006/metadata/properties" xmlns:ns3="3a4ca36d-3634-4907-9686-1059fdce6d09" xmlns:ns4="38ae5b8f-f462-4440-a5dd-9b7f837c1630" targetNamespace="http://schemas.microsoft.com/office/2006/metadata/properties" ma:root="true" ma:fieldsID="bfae54e0392ec1f6a6f303a0a970e99b" ns3:_="" ns4:_="">
    <xsd:import namespace="3a4ca36d-3634-4907-9686-1059fdce6d09"/>
    <xsd:import namespace="38ae5b8f-f462-4440-a5dd-9b7f837c1630"/>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ca36d-3634-4907-9686-1059fdce6d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8ae5b8f-f462-4440-a5dd-9b7f837c163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1C996-47F2-4286-B6C5-4783EEDE7D3E}">
  <ds:schemaRefs>
    <ds:schemaRef ds:uri="http://schemas.microsoft.com/sharepoint/v3/contenttype/forms"/>
  </ds:schemaRefs>
</ds:datastoreItem>
</file>

<file path=customXml/itemProps2.xml><?xml version="1.0" encoding="utf-8"?>
<ds:datastoreItem xmlns:ds="http://schemas.openxmlformats.org/officeDocument/2006/customXml" ds:itemID="{CA276E29-E207-47DF-B963-D6146CDDB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4ca36d-3634-4907-9686-1059fdce6d09"/>
    <ds:schemaRef ds:uri="38ae5b8f-f462-4440-a5dd-9b7f837c1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4BA04F-77D0-4AF0-B860-5967BF2CA9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7D8680-4ABB-422C-8AFF-397F2D1F0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3839</Words>
  <Characters>21885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25673</CharactersWithSpaces>
  <SharedDoc>false</SharedDoc>
  <HLinks>
    <vt:vector size="204" baseType="variant">
      <vt:variant>
        <vt:i4>5701718</vt:i4>
      </vt:variant>
      <vt:variant>
        <vt:i4>114</vt:i4>
      </vt:variant>
      <vt:variant>
        <vt:i4>0</vt:i4>
      </vt:variant>
      <vt:variant>
        <vt:i4>5</vt:i4>
      </vt:variant>
      <vt:variant>
        <vt:lpwstr>http://www.txstate.edu/effective/upps/upps-03-01-05.html</vt:lpwstr>
      </vt:variant>
      <vt:variant>
        <vt:lpwstr/>
      </vt:variant>
      <vt:variant>
        <vt:i4>5701715</vt:i4>
      </vt:variant>
      <vt:variant>
        <vt:i4>111</vt:i4>
      </vt:variant>
      <vt:variant>
        <vt:i4>0</vt:i4>
      </vt:variant>
      <vt:variant>
        <vt:i4>5</vt:i4>
      </vt:variant>
      <vt:variant>
        <vt:lpwstr>http://www.txstate.edu/effective/upps/upps-04-01-07.html</vt:lpwstr>
      </vt:variant>
      <vt:variant>
        <vt:lpwstr/>
      </vt:variant>
      <vt:variant>
        <vt:i4>5177408</vt:i4>
      </vt:variant>
      <vt:variant>
        <vt:i4>108</vt:i4>
      </vt:variant>
      <vt:variant>
        <vt:i4>0</vt:i4>
      </vt:variant>
      <vt:variant>
        <vt:i4>5</vt:i4>
      </vt:variant>
      <vt:variant>
        <vt:lpwstr>http://www.tsus.edu/</vt:lpwstr>
      </vt:variant>
      <vt:variant>
        <vt:lpwstr/>
      </vt:variant>
      <vt:variant>
        <vt:i4>5177408</vt:i4>
      </vt:variant>
      <vt:variant>
        <vt:i4>105</vt:i4>
      </vt:variant>
      <vt:variant>
        <vt:i4>0</vt:i4>
      </vt:variant>
      <vt:variant>
        <vt:i4>5</vt:i4>
      </vt:variant>
      <vt:variant>
        <vt:lpwstr>http://www.tsus.edu/</vt:lpwstr>
      </vt:variant>
      <vt:variant>
        <vt:lpwstr/>
      </vt:variant>
      <vt:variant>
        <vt:i4>3473523</vt:i4>
      </vt:variant>
      <vt:variant>
        <vt:i4>102</vt:i4>
      </vt:variant>
      <vt:variant>
        <vt:i4>0</vt:i4>
      </vt:variant>
      <vt:variant>
        <vt:i4>5</vt:i4>
      </vt:variant>
      <vt:variant>
        <vt:lpwstr>http://www.txstate.edu/about/disclaimer</vt:lpwstr>
      </vt:variant>
      <vt:variant>
        <vt:lpwstr/>
      </vt:variant>
      <vt:variant>
        <vt:i4>5701715</vt:i4>
      </vt:variant>
      <vt:variant>
        <vt:i4>99</vt:i4>
      </vt:variant>
      <vt:variant>
        <vt:i4>0</vt:i4>
      </vt:variant>
      <vt:variant>
        <vt:i4>5</vt:i4>
      </vt:variant>
      <vt:variant>
        <vt:lpwstr>http://www.txstate.edu/effective/upps/upps-04-01-07.html</vt:lpwstr>
      </vt:variant>
      <vt:variant>
        <vt:lpwstr/>
      </vt:variant>
      <vt:variant>
        <vt:i4>7536692</vt:i4>
      </vt:variant>
      <vt:variant>
        <vt:i4>96</vt:i4>
      </vt:variant>
      <vt:variant>
        <vt:i4>0</vt:i4>
      </vt:variant>
      <vt:variant>
        <vt:i4>5</vt:i4>
      </vt:variant>
      <vt:variant>
        <vt:lpwstr>http://www.umarketing.txstate.edu/resources/editorial-style-guide.html</vt:lpwstr>
      </vt:variant>
      <vt:variant>
        <vt:lpwstr/>
      </vt:variant>
      <vt:variant>
        <vt:i4>2490465</vt:i4>
      </vt:variant>
      <vt:variant>
        <vt:i4>93</vt:i4>
      </vt:variant>
      <vt:variant>
        <vt:i4>0</vt:i4>
      </vt:variant>
      <vt:variant>
        <vt:i4>5</vt:i4>
      </vt:variant>
      <vt:variant>
        <vt:lpwstr>http://www.justice.gov/crt/about/cor/coord/titleix.php</vt:lpwstr>
      </vt:variant>
      <vt:variant>
        <vt:lpwstr/>
      </vt:variant>
      <vt:variant>
        <vt:i4>1769556</vt:i4>
      </vt:variant>
      <vt:variant>
        <vt:i4>90</vt:i4>
      </vt:variant>
      <vt:variant>
        <vt:i4>0</vt:i4>
      </vt:variant>
      <vt:variant>
        <vt:i4>5</vt:i4>
      </vt:variant>
      <vt:variant>
        <vt:lpwstr>http://www.texasonline.com/portal/tol</vt:lpwstr>
      </vt:variant>
      <vt:variant>
        <vt:lpwstr/>
      </vt:variant>
      <vt:variant>
        <vt:i4>3866732</vt:i4>
      </vt:variant>
      <vt:variant>
        <vt:i4>87</vt:i4>
      </vt:variant>
      <vt:variant>
        <vt:i4>0</vt:i4>
      </vt:variant>
      <vt:variant>
        <vt:i4>5</vt:i4>
      </vt:variant>
      <vt:variant>
        <vt:lpwstr>http://www.umarketing.txstate.edu/brand/statements.html</vt:lpwstr>
      </vt:variant>
      <vt:variant>
        <vt:lpwstr/>
      </vt:variant>
      <vt:variant>
        <vt:i4>5505049</vt:i4>
      </vt:variant>
      <vt:variant>
        <vt:i4>84</vt:i4>
      </vt:variant>
      <vt:variant>
        <vt:i4>0</vt:i4>
      </vt:variant>
      <vt:variant>
        <vt:i4>5</vt:i4>
      </vt:variant>
      <vt:variant>
        <vt:lpwstr>http://www.voluntarysystem.org/index.cfm</vt:lpwstr>
      </vt:variant>
      <vt:variant>
        <vt:lpwstr/>
      </vt:variant>
      <vt:variant>
        <vt:i4>3670114</vt:i4>
      </vt:variant>
      <vt:variant>
        <vt:i4>81</vt:i4>
      </vt:variant>
      <vt:variant>
        <vt:i4>0</vt:i4>
      </vt:variant>
      <vt:variant>
        <vt:i4>5</vt:i4>
      </vt:variant>
      <vt:variant>
        <vt:lpwstr>http://www.txstate.edu/</vt:lpwstr>
      </vt:variant>
      <vt:variant>
        <vt:lpwstr/>
      </vt:variant>
      <vt:variant>
        <vt:i4>3145780</vt:i4>
      </vt:variant>
      <vt:variant>
        <vt:i4>78</vt:i4>
      </vt:variant>
      <vt:variant>
        <vt:i4>0</vt:i4>
      </vt:variant>
      <vt:variant>
        <vt:i4>5</vt:i4>
      </vt:variant>
      <vt:variant>
        <vt:lpwstr>Copyrighted Works; http:/www.txstate.edu/effective/UPPS/upps-01-04-27.html</vt:lpwstr>
      </vt:variant>
      <vt:variant>
        <vt:lpwstr/>
      </vt:variant>
      <vt:variant>
        <vt:i4>6881391</vt:i4>
      </vt:variant>
      <vt:variant>
        <vt:i4>75</vt:i4>
      </vt:variant>
      <vt:variant>
        <vt:i4>0</vt:i4>
      </vt:variant>
      <vt:variant>
        <vt:i4>5</vt:i4>
      </vt:variant>
      <vt:variant>
        <vt:lpwstr>http://www.library.txstate.edu/about/divisions/research-learning/copyright.html</vt:lpwstr>
      </vt:variant>
      <vt:variant>
        <vt:lpwstr/>
      </vt:variant>
      <vt:variant>
        <vt:i4>2490415</vt:i4>
      </vt:variant>
      <vt:variant>
        <vt:i4>72</vt:i4>
      </vt:variant>
      <vt:variant>
        <vt:i4>0</vt:i4>
      </vt:variant>
      <vt:variant>
        <vt:i4>5</vt:i4>
      </vt:variant>
      <vt:variant>
        <vt:lpwstr>http://libguides.txstate.edu/copyright</vt:lpwstr>
      </vt:variant>
      <vt:variant>
        <vt:lpwstr/>
      </vt:variant>
      <vt:variant>
        <vt:i4>5308477</vt:i4>
      </vt:variant>
      <vt:variant>
        <vt:i4>69</vt:i4>
      </vt:variant>
      <vt:variant>
        <vt:i4>0</vt:i4>
      </vt:variant>
      <vt:variant>
        <vt:i4>5</vt:i4>
      </vt:variant>
      <vt:variant>
        <vt:lpwstr>http://security.vpit.txstate.edu/policies/add-stds-and-guidelines/digital_copyright_p2p_filesharing</vt:lpwstr>
      </vt:variant>
      <vt:variant>
        <vt:lpwstr/>
      </vt:variant>
      <vt:variant>
        <vt:i4>5242966</vt:i4>
      </vt:variant>
      <vt:variant>
        <vt:i4>51</vt:i4>
      </vt:variant>
      <vt:variant>
        <vt:i4>0</vt:i4>
      </vt:variant>
      <vt:variant>
        <vt:i4>5</vt:i4>
      </vt:variant>
      <vt:variant>
        <vt:lpwstr>http://www.txstate.edu/effective/UPPS/upps-01-04-27.html</vt:lpwstr>
      </vt:variant>
      <vt:variant>
        <vt:lpwstr/>
      </vt:variant>
      <vt:variant>
        <vt:i4>8257606</vt:i4>
      </vt:variant>
      <vt:variant>
        <vt:i4>48</vt:i4>
      </vt:variant>
      <vt:variant>
        <vt:i4>0</vt:i4>
      </vt:variant>
      <vt:variant>
        <vt:i4>5</vt:i4>
      </vt:variant>
      <vt:variant>
        <vt:lpwstr>https://texreg.sos.state.tx.us/public/readtac$ext.ViewTAC?tac_view=5&amp;ti=1&amp;pt=10&amp;ch=213&amp;sch=C&amp;rl=Y</vt:lpwstr>
      </vt:variant>
      <vt:variant>
        <vt:lpwstr/>
      </vt:variant>
      <vt:variant>
        <vt:i4>2162738</vt:i4>
      </vt:variant>
      <vt:variant>
        <vt:i4>45</vt:i4>
      </vt:variant>
      <vt:variant>
        <vt:i4>0</vt:i4>
      </vt:variant>
      <vt:variant>
        <vt:i4>5</vt:i4>
      </vt:variant>
      <vt:variant>
        <vt:lpwstr>http://texreg.sos.state.tx.us/public/readtac$ext.TacPage?sl=R&amp;app=9&amp;p_dir=&amp;p_rloc=&amp;p_tloc=&amp;p_ploc=&amp;pg=1&amp;ti=1&amp;ch=206&amp;rl=70</vt:lpwstr>
      </vt:variant>
      <vt:variant>
        <vt:lpwstr/>
      </vt:variant>
      <vt:variant>
        <vt:i4>7209004</vt:i4>
      </vt:variant>
      <vt:variant>
        <vt:i4>42</vt:i4>
      </vt:variant>
      <vt:variant>
        <vt:i4>0</vt:i4>
      </vt:variant>
      <vt:variant>
        <vt:i4>5</vt:i4>
      </vt:variant>
      <vt:variant>
        <vt:lpwstr>http://www.section508.gov/Section-508-Of-The-Rehabilitation-Act</vt:lpwstr>
      </vt:variant>
      <vt:variant>
        <vt:lpwstr/>
      </vt:variant>
      <vt:variant>
        <vt:i4>3342462</vt:i4>
      </vt:variant>
      <vt:variant>
        <vt:i4>39</vt:i4>
      </vt:variant>
      <vt:variant>
        <vt:i4>0</vt:i4>
      </vt:variant>
      <vt:variant>
        <vt:i4>5</vt:i4>
      </vt:variant>
      <vt:variant>
        <vt:lpwstr>http://gato.its.txstate.edu/design</vt:lpwstr>
      </vt:variant>
      <vt:variant>
        <vt:lpwstr/>
      </vt:variant>
      <vt:variant>
        <vt:i4>3342462</vt:i4>
      </vt:variant>
      <vt:variant>
        <vt:i4>36</vt:i4>
      </vt:variant>
      <vt:variant>
        <vt:i4>0</vt:i4>
      </vt:variant>
      <vt:variant>
        <vt:i4>5</vt:i4>
      </vt:variant>
      <vt:variant>
        <vt:lpwstr>http://gato.its.txstate.edu/design</vt:lpwstr>
      </vt:variant>
      <vt:variant>
        <vt:lpwstr/>
      </vt:variant>
      <vt:variant>
        <vt:i4>5701717</vt:i4>
      </vt:variant>
      <vt:variant>
        <vt:i4>33</vt:i4>
      </vt:variant>
      <vt:variant>
        <vt:i4>0</vt:i4>
      </vt:variant>
      <vt:variant>
        <vt:i4>5</vt:i4>
      </vt:variant>
      <vt:variant>
        <vt:lpwstr>http://www.umarketing.txstate.edu/brand.html</vt:lpwstr>
      </vt:variant>
      <vt:variant>
        <vt:lpwstr/>
      </vt:variant>
      <vt:variant>
        <vt:i4>7536692</vt:i4>
      </vt:variant>
      <vt:variant>
        <vt:i4>30</vt:i4>
      </vt:variant>
      <vt:variant>
        <vt:i4>0</vt:i4>
      </vt:variant>
      <vt:variant>
        <vt:i4>5</vt:i4>
      </vt:variant>
      <vt:variant>
        <vt:lpwstr>http://www.umarketing.txstate.edu/resources/editorial-style-guide.html</vt:lpwstr>
      </vt:variant>
      <vt:variant>
        <vt:lpwstr/>
      </vt:variant>
      <vt:variant>
        <vt:i4>5439568</vt:i4>
      </vt:variant>
      <vt:variant>
        <vt:i4>27</vt:i4>
      </vt:variant>
      <vt:variant>
        <vt:i4>0</vt:i4>
      </vt:variant>
      <vt:variant>
        <vt:i4>5</vt:i4>
      </vt:variant>
      <vt:variant>
        <vt:lpwstr>http://www.txstate.edu/effective/upps/upps-01-04-11.html</vt:lpwstr>
      </vt:variant>
      <vt:variant>
        <vt:lpwstr/>
      </vt:variant>
      <vt:variant>
        <vt:i4>3014770</vt:i4>
      </vt:variant>
      <vt:variant>
        <vt:i4>24</vt:i4>
      </vt:variant>
      <vt:variant>
        <vt:i4>0</vt:i4>
      </vt:variant>
      <vt:variant>
        <vt:i4>5</vt:i4>
      </vt:variant>
      <vt:variant>
        <vt:lpwstr>http://www.txstate.edu/prospectiveflash/upps/upps-04-01-06-attachment-2.pdf</vt:lpwstr>
      </vt:variant>
      <vt:variant>
        <vt:lpwstr/>
      </vt:variant>
      <vt:variant>
        <vt:i4>5701724</vt:i4>
      </vt:variant>
      <vt:variant>
        <vt:i4>21</vt:i4>
      </vt:variant>
      <vt:variant>
        <vt:i4>0</vt:i4>
      </vt:variant>
      <vt:variant>
        <vt:i4>5</vt:i4>
      </vt:variant>
      <vt:variant>
        <vt:lpwstr>http://www.txstate.edu/effective/upps/upps-04-01-08.html</vt:lpwstr>
      </vt:variant>
      <vt:variant>
        <vt:lpwstr/>
      </vt:variant>
      <vt:variant>
        <vt:i4>5308430</vt:i4>
      </vt:variant>
      <vt:variant>
        <vt:i4>18</vt:i4>
      </vt:variant>
      <vt:variant>
        <vt:i4>0</vt:i4>
      </vt:variant>
      <vt:variant>
        <vt:i4>5</vt:i4>
      </vt:variant>
      <vt:variant>
        <vt:lpwstr>http://gato.its.txstate.edu/</vt:lpwstr>
      </vt:variant>
      <vt:variant>
        <vt:lpwstr/>
      </vt:variant>
      <vt:variant>
        <vt:i4>786456</vt:i4>
      </vt:variant>
      <vt:variant>
        <vt:i4>15</vt:i4>
      </vt:variant>
      <vt:variant>
        <vt:i4>0</vt:i4>
      </vt:variant>
      <vt:variant>
        <vt:i4>5</vt:i4>
      </vt:variant>
      <vt:variant>
        <vt:lpwstr>http://www.txstate.edu/effective/upps/upps-04-01-06-att1.html</vt:lpwstr>
      </vt:variant>
      <vt:variant>
        <vt:lpwstr/>
      </vt:variant>
      <vt:variant>
        <vt:i4>5701717</vt:i4>
      </vt:variant>
      <vt:variant>
        <vt:i4>12</vt:i4>
      </vt:variant>
      <vt:variant>
        <vt:i4>0</vt:i4>
      </vt:variant>
      <vt:variant>
        <vt:i4>5</vt:i4>
      </vt:variant>
      <vt:variant>
        <vt:lpwstr>http://www.txstate.edu/effective/upps/upps-04-01-01.html</vt:lpwstr>
      </vt:variant>
      <vt:variant>
        <vt:lpwstr/>
      </vt:variant>
      <vt:variant>
        <vt:i4>5701715</vt:i4>
      </vt:variant>
      <vt:variant>
        <vt:i4>9</vt:i4>
      </vt:variant>
      <vt:variant>
        <vt:i4>0</vt:i4>
      </vt:variant>
      <vt:variant>
        <vt:i4>5</vt:i4>
      </vt:variant>
      <vt:variant>
        <vt:lpwstr>http://www.txstate.edu/effective/upps/upps-04-01-07.html</vt:lpwstr>
      </vt:variant>
      <vt:variant>
        <vt:lpwstr/>
      </vt:variant>
      <vt:variant>
        <vt:i4>5439570</vt:i4>
      </vt:variant>
      <vt:variant>
        <vt:i4>6</vt:i4>
      </vt:variant>
      <vt:variant>
        <vt:i4>0</vt:i4>
      </vt:variant>
      <vt:variant>
        <vt:i4>5</vt:i4>
      </vt:variant>
      <vt:variant>
        <vt:lpwstr>http://www.txstate.edu/effective/upps/upps-01-04-13.html</vt:lpwstr>
      </vt:variant>
      <vt:variant>
        <vt:lpwstr/>
      </vt:variant>
      <vt:variant>
        <vt:i4>7209082</vt:i4>
      </vt:variant>
      <vt:variant>
        <vt:i4>3</vt:i4>
      </vt:variant>
      <vt:variant>
        <vt:i4>0</vt:i4>
      </vt:variant>
      <vt:variant>
        <vt:i4>5</vt:i4>
      </vt:variant>
      <vt:variant>
        <vt:lpwstr>http://www.tsus.edu/about/policies.html</vt:lpwstr>
      </vt:variant>
      <vt:variant>
        <vt:lpwstr/>
      </vt:variant>
      <vt:variant>
        <vt:i4>3407915</vt:i4>
      </vt:variant>
      <vt:variant>
        <vt:i4>0</vt:i4>
      </vt:variant>
      <vt:variant>
        <vt:i4>0</vt:i4>
      </vt:variant>
      <vt:variant>
        <vt:i4>5</vt:i4>
      </vt:variant>
      <vt:variant>
        <vt:lpwstr>http://www.statutes.legis.state.tx.us/Docs/PE/htm/PE.39.htm</vt:lpwstr>
      </vt:variant>
      <vt:variant>
        <vt:lpwstr>39.02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tsp</dc:creator>
  <cp:keywords/>
  <cp:lastModifiedBy>Martinez, Iza N</cp:lastModifiedBy>
  <cp:revision>8</cp:revision>
  <cp:lastPrinted>2024-04-22T14:30:00Z</cp:lastPrinted>
  <dcterms:created xsi:type="dcterms:W3CDTF">2022-07-28T16:34:00Z</dcterms:created>
  <dcterms:modified xsi:type="dcterms:W3CDTF">2024-04-22T14:36:00Z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0x010100BA70AC18D9167040B343E66BA792360F</vt:lpwstr>
  </property>
</Properties>
</file>