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12A825" w14:textId="77777777" w:rsidR="00A84ED7" w:rsidRPr="0085026F" w:rsidRDefault="00A84ED7" w:rsidP="00D32280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C969D5" w14:textId="77777777" w:rsidR="00A84ED7" w:rsidRPr="0085026F" w:rsidRDefault="00A84ED7" w:rsidP="00D32280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8EDFAC8" w14:textId="77777777" w:rsidR="00A84ED7" w:rsidRPr="0085026F" w:rsidRDefault="00A84ED7" w:rsidP="00D32280">
      <w:pPr>
        <w:tabs>
          <w:tab w:val="left" w:pos="576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A320A2" w14:textId="075047D8" w:rsidR="00257DDD" w:rsidRPr="0085026F" w:rsidRDefault="00D32280" w:rsidP="00036BBB">
      <w:pPr>
        <w:tabs>
          <w:tab w:val="left" w:pos="504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>Posting</w:t>
      </w:r>
      <w:r w:rsidR="005A705F">
        <w:rPr>
          <w:rFonts w:ascii="Arial" w:eastAsia="Times New Roman" w:hAnsi="Arial" w:cs="Arial"/>
          <w:b/>
          <w:sz w:val="24"/>
          <w:szCs w:val="24"/>
        </w:rPr>
        <w:t>/</w:t>
      </w:r>
      <w:r w:rsidRPr="0085026F">
        <w:rPr>
          <w:rFonts w:ascii="Arial" w:eastAsia="Times New Roman" w:hAnsi="Arial" w:cs="Arial"/>
          <w:b/>
          <w:sz w:val="24"/>
          <w:szCs w:val="24"/>
        </w:rPr>
        <w:t>Distribution of Literature,</w:t>
      </w:r>
      <w:r w:rsidR="00B6316D" w:rsidRPr="0085026F">
        <w:rPr>
          <w:rFonts w:ascii="Arial" w:eastAsia="Times New Roman" w:hAnsi="Arial" w:cs="Arial"/>
          <w:b/>
          <w:sz w:val="24"/>
          <w:szCs w:val="24"/>
        </w:rPr>
        <w:tab/>
      </w:r>
      <w:r w:rsidR="00907547" w:rsidRPr="0085026F">
        <w:rPr>
          <w:rFonts w:ascii="Arial" w:eastAsia="Times New Roman" w:hAnsi="Arial" w:cs="Arial"/>
          <w:b/>
          <w:sz w:val="24"/>
          <w:szCs w:val="24"/>
        </w:rPr>
        <w:t>UPPS No. 07.04.02</w:t>
      </w:r>
    </w:p>
    <w:p w14:paraId="16BD5C50" w14:textId="2DE0DDD8" w:rsidR="00B6316D" w:rsidRPr="0085026F" w:rsidRDefault="00D32280" w:rsidP="00036BBB">
      <w:pPr>
        <w:tabs>
          <w:tab w:val="left" w:pos="5040"/>
          <w:tab w:val="left" w:pos="63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>Informat</w:t>
      </w:r>
      <w:r w:rsidR="00036BBB">
        <w:rPr>
          <w:rFonts w:ascii="Arial" w:eastAsia="Times New Roman" w:hAnsi="Arial" w:cs="Arial"/>
          <w:b/>
          <w:sz w:val="24"/>
          <w:szCs w:val="24"/>
        </w:rPr>
        <w:t>ional Booths &amp; Banners on</w:t>
      </w:r>
      <w:r w:rsidR="00257DDD" w:rsidRPr="0085026F">
        <w:rPr>
          <w:rFonts w:ascii="Arial" w:eastAsia="Times New Roman" w:hAnsi="Arial" w:cs="Arial"/>
          <w:b/>
          <w:sz w:val="24"/>
          <w:szCs w:val="24"/>
        </w:rPr>
        <w:tab/>
        <w:t xml:space="preserve">Issue No. </w:t>
      </w:r>
      <w:r w:rsidR="0063714F">
        <w:rPr>
          <w:rFonts w:ascii="Arial" w:eastAsia="Times New Roman" w:hAnsi="Arial" w:cs="Arial"/>
          <w:b/>
          <w:sz w:val="24"/>
          <w:szCs w:val="24"/>
        </w:rPr>
        <w:t>6</w:t>
      </w:r>
    </w:p>
    <w:p w14:paraId="4B90A792" w14:textId="4E992000" w:rsidR="00B6316D" w:rsidRDefault="00036BBB" w:rsidP="00036BBB">
      <w:pPr>
        <w:tabs>
          <w:tab w:val="left" w:pos="504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Campus</w:t>
      </w:r>
      <w:r w:rsidR="00A84ED7" w:rsidRPr="0085026F">
        <w:rPr>
          <w:rFonts w:ascii="Arial" w:eastAsia="Times New Roman" w:hAnsi="Arial" w:cs="Arial"/>
          <w:b/>
          <w:sz w:val="24"/>
          <w:szCs w:val="24"/>
        </w:rPr>
        <w:tab/>
        <w:t xml:space="preserve">Effective Date: </w:t>
      </w:r>
      <w:r w:rsidR="0063714F">
        <w:rPr>
          <w:rFonts w:ascii="Arial" w:eastAsia="Times New Roman" w:hAnsi="Arial" w:cs="Arial"/>
          <w:b/>
          <w:sz w:val="24"/>
          <w:szCs w:val="24"/>
        </w:rPr>
        <w:t>05/06/2020</w:t>
      </w:r>
    </w:p>
    <w:p w14:paraId="23E3BA52" w14:textId="6AB613DC" w:rsidR="00036BBB" w:rsidRDefault="00036BBB" w:rsidP="005A705F">
      <w:pPr>
        <w:tabs>
          <w:tab w:val="left" w:pos="5040"/>
          <w:tab w:val="left" w:pos="93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Next Review Date: 12/01/202</w:t>
      </w:r>
      <w:r w:rsidR="0063714F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 xml:space="preserve"> (E5Y)</w:t>
      </w:r>
    </w:p>
    <w:p w14:paraId="1A5C7D9B" w14:textId="6624D934" w:rsidR="00036BBB" w:rsidRDefault="00036BBB" w:rsidP="005A705F">
      <w:pPr>
        <w:tabs>
          <w:tab w:val="left" w:pos="5040"/>
          <w:tab w:val="left" w:pos="93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Sr. Reviewer: Associate Vice</w:t>
      </w:r>
    </w:p>
    <w:p w14:paraId="3EDB02A1" w14:textId="6B228B38" w:rsidR="00036BBB" w:rsidRDefault="00036BBB" w:rsidP="005A705F">
      <w:pPr>
        <w:tabs>
          <w:tab w:val="left" w:pos="5040"/>
          <w:tab w:val="left" w:pos="93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President </w:t>
      </w:r>
      <w:r w:rsidR="005A705F">
        <w:rPr>
          <w:rFonts w:ascii="Arial" w:eastAsia="Times New Roman" w:hAnsi="Arial" w:cs="Arial"/>
          <w:b/>
          <w:sz w:val="24"/>
          <w:szCs w:val="24"/>
        </w:rPr>
        <w:t xml:space="preserve">for Student </w:t>
      </w:r>
      <w:r w:rsidR="00966BFF">
        <w:rPr>
          <w:rFonts w:ascii="Arial" w:eastAsia="Times New Roman" w:hAnsi="Arial" w:cs="Arial"/>
          <w:b/>
          <w:sz w:val="24"/>
          <w:szCs w:val="24"/>
        </w:rPr>
        <w:t>Success</w:t>
      </w:r>
      <w:r w:rsidR="005A705F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and Dean of Students</w:t>
      </w:r>
    </w:p>
    <w:p w14:paraId="69D2804B" w14:textId="398A3C7F" w:rsidR="00B6316D" w:rsidRDefault="00A84ED7" w:rsidP="00036BBB">
      <w:pPr>
        <w:tabs>
          <w:tab w:val="left" w:pos="504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ab/>
      </w:r>
    </w:p>
    <w:p w14:paraId="073FB2A0" w14:textId="77777777" w:rsidR="00036BBB" w:rsidRPr="0085026F" w:rsidRDefault="00036BBB" w:rsidP="00036BBB">
      <w:pPr>
        <w:tabs>
          <w:tab w:val="left" w:pos="504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D2F36E4" w14:textId="77411525" w:rsidR="00257DDD" w:rsidRPr="0085026F" w:rsidRDefault="00257DDD" w:rsidP="00D32280">
      <w:pPr>
        <w:pStyle w:val="ListParagraph"/>
        <w:numPr>
          <w:ilvl w:val="0"/>
          <w:numId w:val="3"/>
        </w:numPr>
        <w:tabs>
          <w:tab w:val="left" w:pos="720"/>
          <w:tab w:val="left" w:pos="93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>POLICY STATEMENTS</w:t>
      </w:r>
    </w:p>
    <w:p w14:paraId="5BA8D6B0" w14:textId="77777777" w:rsidR="00D32280" w:rsidRPr="0085026F" w:rsidRDefault="00D32280" w:rsidP="00D32280">
      <w:pPr>
        <w:pStyle w:val="ListParagraph"/>
        <w:tabs>
          <w:tab w:val="left" w:pos="720"/>
          <w:tab w:val="left" w:pos="9360"/>
        </w:tabs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7039E3D0" w14:textId="4291E1AC" w:rsidR="00257DDD" w:rsidRPr="0085026F" w:rsidRDefault="00257DDD" w:rsidP="005F358D">
      <w:pPr>
        <w:tabs>
          <w:tab w:val="left" w:pos="144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01.01</w:t>
      </w:r>
      <w:r w:rsidR="005F358D" w:rsidRPr="0085026F">
        <w:rPr>
          <w:rFonts w:ascii="Arial" w:eastAsia="Times New Roman" w:hAnsi="Arial" w:cs="Arial"/>
          <w:sz w:val="24"/>
          <w:szCs w:val="24"/>
        </w:rPr>
        <w:tab/>
      </w:r>
      <w:r w:rsidRPr="0085026F">
        <w:rPr>
          <w:rFonts w:ascii="Arial" w:eastAsia="Times New Roman" w:hAnsi="Arial" w:cs="Arial"/>
          <w:sz w:val="24"/>
          <w:szCs w:val="24"/>
        </w:rPr>
        <w:t>The purpose of this policy is to set forth Texas State University’s rules and regulations regarding distributing literature, posting signs and banners, and maintaining information</w:t>
      </w:r>
      <w:r w:rsidR="005A705F">
        <w:rPr>
          <w:rFonts w:ascii="Arial" w:eastAsia="Times New Roman" w:hAnsi="Arial" w:cs="Arial"/>
          <w:sz w:val="24"/>
          <w:szCs w:val="24"/>
        </w:rPr>
        <w:t>al</w:t>
      </w:r>
      <w:r w:rsidRPr="0085026F">
        <w:rPr>
          <w:rFonts w:ascii="Arial" w:eastAsia="Times New Roman" w:hAnsi="Arial" w:cs="Arial"/>
          <w:sz w:val="24"/>
          <w:szCs w:val="24"/>
        </w:rPr>
        <w:t xml:space="preserve"> booths on the San Marcos and Round Rock campuses.  </w:t>
      </w:r>
    </w:p>
    <w:p w14:paraId="77E59CC4" w14:textId="77777777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caps/>
          <w:color w:val="FF0000"/>
          <w:sz w:val="24"/>
          <w:szCs w:val="24"/>
        </w:rPr>
        <w:t> </w:t>
      </w:r>
    </w:p>
    <w:p w14:paraId="0502F5E1" w14:textId="5CA25458" w:rsidR="00567065" w:rsidRDefault="00030F25" w:rsidP="005F358D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 xml:space="preserve">This </w:t>
      </w:r>
      <w:r w:rsidR="00A82A64" w:rsidRPr="0085026F">
        <w:rPr>
          <w:rFonts w:ascii="Arial" w:eastAsia="Times New Roman" w:hAnsi="Arial" w:cs="Arial"/>
          <w:sz w:val="24"/>
          <w:szCs w:val="24"/>
        </w:rPr>
        <w:t>policy</w:t>
      </w:r>
      <w:r w:rsidRPr="0085026F">
        <w:rPr>
          <w:rFonts w:ascii="Arial" w:eastAsia="Times New Roman" w:hAnsi="Arial" w:cs="Arial"/>
          <w:sz w:val="24"/>
          <w:szCs w:val="24"/>
        </w:rPr>
        <w:t xml:space="preserve"> does not apply to solicitation. </w:t>
      </w:r>
      <w:hyperlink r:id="rId8" w:history="1">
        <w:r w:rsidR="00257DDD" w:rsidRPr="0085026F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UPPS No. 07.04.03</w:t>
        </w:r>
      </w:hyperlink>
      <w:r w:rsidR="00257DDD" w:rsidRPr="0085026F">
        <w:rPr>
          <w:rFonts w:ascii="Arial" w:eastAsia="Times New Roman" w:hAnsi="Arial" w:cs="Arial"/>
          <w:sz w:val="24"/>
          <w:szCs w:val="24"/>
        </w:rPr>
        <w:t>, Solicitation on Campus</w:t>
      </w:r>
      <w:r w:rsidR="00A82A64" w:rsidRPr="0085026F">
        <w:rPr>
          <w:rFonts w:ascii="Arial" w:eastAsia="Times New Roman" w:hAnsi="Arial" w:cs="Arial"/>
          <w:sz w:val="24"/>
          <w:szCs w:val="24"/>
        </w:rPr>
        <w:t>,</w:t>
      </w:r>
      <w:r w:rsidR="003852F8" w:rsidRPr="0085026F">
        <w:rPr>
          <w:rFonts w:ascii="Arial" w:eastAsia="Times New Roman" w:hAnsi="Arial" w:cs="Arial"/>
          <w:sz w:val="24"/>
          <w:szCs w:val="24"/>
        </w:rPr>
        <w:t xml:space="preserve"> Section 01.02, </w:t>
      </w:r>
      <w:r w:rsidR="00567065">
        <w:rPr>
          <w:rFonts w:ascii="Arial" w:eastAsia="Times New Roman" w:hAnsi="Arial" w:cs="Arial"/>
          <w:sz w:val="24"/>
          <w:szCs w:val="24"/>
        </w:rPr>
        <w:t>defines solicitation</w:t>
      </w:r>
      <w:r w:rsidR="003852F8" w:rsidRPr="0085026F">
        <w:rPr>
          <w:rFonts w:ascii="Arial" w:eastAsia="Times New Roman" w:hAnsi="Arial" w:cs="Arial"/>
          <w:sz w:val="24"/>
          <w:szCs w:val="24"/>
        </w:rPr>
        <w:t xml:space="preserve"> as: </w:t>
      </w:r>
    </w:p>
    <w:p w14:paraId="5920F9FC" w14:textId="77777777" w:rsidR="00567065" w:rsidRDefault="00567065" w:rsidP="00567065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7AFAFD9D" w14:textId="3C6D0C41" w:rsidR="00567065" w:rsidRDefault="003852F8" w:rsidP="00567065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the sale or offer for sale</w:t>
      </w:r>
      <w:r w:rsidR="00567065">
        <w:rPr>
          <w:rFonts w:ascii="Arial" w:eastAsia="Times New Roman" w:hAnsi="Arial" w:cs="Arial"/>
          <w:sz w:val="24"/>
          <w:szCs w:val="24"/>
        </w:rPr>
        <w:t xml:space="preserve"> of</w:t>
      </w:r>
      <w:r w:rsidRPr="00567065">
        <w:rPr>
          <w:rFonts w:ascii="Arial" w:eastAsia="Times New Roman" w:hAnsi="Arial" w:cs="Arial"/>
          <w:sz w:val="24"/>
          <w:szCs w:val="24"/>
        </w:rPr>
        <w:t xml:space="preserve"> any property, goods, products, or services, including the distribution of literature to promote a commercial message; or </w:t>
      </w:r>
    </w:p>
    <w:p w14:paraId="20A1CB96" w14:textId="77777777" w:rsidR="00567065" w:rsidRDefault="00567065" w:rsidP="00567065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14:paraId="3EBC154C" w14:textId="53E6FA69" w:rsidR="00257DDD" w:rsidRPr="00567065" w:rsidRDefault="003852F8" w:rsidP="00567065">
      <w:pPr>
        <w:pStyle w:val="ListParagraph"/>
        <w:numPr>
          <w:ilvl w:val="0"/>
          <w:numId w:val="9"/>
        </w:numPr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 xml:space="preserve">the receipt of or request for any gift or contribution. </w:t>
      </w:r>
    </w:p>
    <w:p w14:paraId="4B54AFCA" w14:textId="77777777" w:rsidR="00D32280" w:rsidRPr="00B307DF" w:rsidRDefault="00D32280" w:rsidP="005F358D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9B6C31C" w14:textId="65919379" w:rsidR="009A598E" w:rsidRPr="00B307DF" w:rsidRDefault="00030F25" w:rsidP="009A598E">
      <w:pPr>
        <w:pStyle w:val="ListParagraph"/>
        <w:numPr>
          <w:ilvl w:val="1"/>
          <w:numId w:val="3"/>
        </w:num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B307DF">
        <w:rPr>
          <w:rFonts w:ascii="Arial" w:eastAsia="Times New Roman" w:hAnsi="Arial" w:cs="Arial"/>
          <w:sz w:val="24"/>
          <w:szCs w:val="24"/>
        </w:rPr>
        <w:t xml:space="preserve">Sometimes posting of literature may apply to campus expression. When necessary, please reference </w:t>
      </w:r>
      <w:hyperlink r:id="rId9" w:history="1">
        <w:r w:rsidR="00AE6D65" w:rsidRPr="00B307DF">
          <w:rPr>
            <w:rStyle w:val="Hyperlink"/>
            <w:rFonts w:ascii="Arial" w:eastAsia="Times New Roman" w:hAnsi="Arial" w:cs="Arial"/>
            <w:sz w:val="24"/>
            <w:szCs w:val="24"/>
          </w:rPr>
          <w:t>UPPS No. 07.04.05</w:t>
        </w:r>
      </w:hyperlink>
      <w:r w:rsidRPr="00B307DF">
        <w:rPr>
          <w:rFonts w:ascii="Arial" w:eastAsia="Times New Roman" w:hAnsi="Arial" w:cs="Arial"/>
          <w:sz w:val="24"/>
          <w:szCs w:val="24"/>
        </w:rPr>
        <w:t>, Assembly Activities Involving</w:t>
      </w:r>
      <w:r w:rsidR="00AE6D65" w:rsidRPr="00B307DF">
        <w:rPr>
          <w:rFonts w:ascii="Arial" w:eastAsia="Times New Roman" w:hAnsi="Arial" w:cs="Arial"/>
          <w:sz w:val="24"/>
          <w:szCs w:val="24"/>
        </w:rPr>
        <w:t xml:space="preserve"> Amplified</w:t>
      </w:r>
      <w:r w:rsidRPr="00B307DF">
        <w:rPr>
          <w:rFonts w:ascii="Arial" w:eastAsia="Times New Roman" w:hAnsi="Arial" w:cs="Arial"/>
          <w:sz w:val="24"/>
          <w:szCs w:val="24"/>
        </w:rPr>
        <w:t xml:space="preserve"> Sound, Exhibits, and Erecting Symbolic Structures</w:t>
      </w:r>
      <w:r w:rsidR="00567065">
        <w:rPr>
          <w:rFonts w:ascii="Arial" w:eastAsia="Times New Roman" w:hAnsi="Arial" w:cs="Arial"/>
          <w:sz w:val="24"/>
          <w:szCs w:val="24"/>
        </w:rPr>
        <w:t>,</w:t>
      </w:r>
      <w:r w:rsidR="00264777" w:rsidRPr="00B307DF">
        <w:rPr>
          <w:rFonts w:ascii="Arial" w:eastAsia="Times New Roman" w:hAnsi="Arial" w:cs="Arial"/>
          <w:sz w:val="24"/>
          <w:szCs w:val="24"/>
        </w:rPr>
        <w:t xml:space="preserve"> and </w:t>
      </w:r>
      <w:hyperlink r:id="rId10" w:history="1">
        <w:r w:rsidR="00567065" w:rsidRPr="0056706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UPPS No. </w:t>
        </w:r>
        <w:r w:rsidR="00264777" w:rsidRPr="00567065">
          <w:rPr>
            <w:rStyle w:val="Hyperlink"/>
            <w:rFonts w:ascii="Arial" w:eastAsia="Times New Roman" w:hAnsi="Arial" w:cs="Arial"/>
            <w:sz w:val="24"/>
            <w:szCs w:val="24"/>
          </w:rPr>
          <w:t>07.04.07</w:t>
        </w:r>
      </w:hyperlink>
      <w:r w:rsidR="00264777" w:rsidRPr="00B307DF">
        <w:rPr>
          <w:rFonts w:ascii="Arial" w:eastAsia="Times New Roman" w:hAnsi="Arial" w:cs="Arial"/>
          <w:sz w:val="24"/>
          <w:szCs w:val="24"/>
        </w:rPr>
        <w:t>, Demonstrations on University Property</w:t>
      </w:r>
      <w:r w:rsidRPr="00B307D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BFD9F52" w14:textId="77777777" w:rsidR="00D32280" w:rsidRPr="00B307DF" w:rsidRDefault="00D32280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CEC2F8" w14:textId="4A4E6CAC" w:rsidR="0051188F" w:rsidRPr="00B307DF" w:rsidRDefault="0051188F" w:rsidP="00D3228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B307DF">
        <w:rPr>
          <w:rFonts w:ascii="Arial" w:eastAsia="Times New Roman" w:hAnsi="Arial" w:cs="Arial"/>
          <w:b/>
          <w:sz w:val="24"/>
          <w:szCs w:val="24"/>
        </w:rPr>
        <w:t>DEFINITIONS</w:t>
      </w:r>
    </w:p>
    <w:p w14:paraId="09823705" w14:textId="77777777" w:rsidR="00D32280" w:rsidRPr="0085026F" w:rsidRDefault="00D32280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684B67" w14:textId="0B3D8F68" w:rsidR="00D32280" w:rsidRPr="00567065" w:rsidRDefault="006D4505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02.</w:t>
      </w:r>
      <w:r w:rsidRPr="00567065">
        <w:rPr>
          <w:rFonts w:ascii="Arial" w:eastAsia="Times New Roman" w:hAnsi="Arial" w:cs="Arial"/>
          <w:sz w:val="24"/>
          <w:szCs w:val="24"/>
        </w:rPr>
        <w:t>01</w:t>
      </w:r>
      <w:r w:rsidR="00AE6D65"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A-Frames</w:t>
      </w:r>
      <w:r w:rsidR="00567065">
        <w:rPr>
          <w:rFonts w:ascii="Arial" w:eastAsia="Times New Roman" w:hAnsi="Arial" w:cs="Arial"/>
          <w:sz w:val="24"/>
          <w:szCs w:val="24"/>
        </w:rPr>
        <w:t xml:space="preserve"> or </w:t>
      </w:r>
      <w:r w:rsidR="00AE6D65" w:rsidRPr="00567065">
        <w:rPr>
          <w:rFonts w:ascii="Arial" w:eastAsia="Times New Roman" w:hAnsi="Arial" w:cs="Arial"/>
          <w:sz w:val="24"/>
          <w:szCs w:val="24"/>
        </w:rPr>
        <w:t>E</w:t>
      </w:r>
      <w:r w:rsidR="008853F6" w:rsidRPr="00567065">
        <w:rPr>
          <w:rFonts w:ascii="Arial" w:eastAsia="Times New Roman" w:hAnsi="Arial" w:cs="Arial"/>
          <w:sz w:val="24"/>
          <w:szCs w:val="24"/>
        </w:rPr>
        <w:t>a</w:t>
      </w:r>
      <w:r w:rsidR="002609DE" w:rsidRPr="00567065">
        <w:rPr>
          <w:rFonts w:ascii="Arial" w:eastAsia="Times New Roman" w:hAnsi="Arial" w:cs="Arial"/>
          <w:sz w:val="24"/>
          <w:szCs w:val="24"/>
        </w:rPr>
        <w:t>sels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– any upright, rigid supporting frame</w:t>
      </w:r>
      <w:r w:rsidR="008853F6" w:rsidRPr="00567065">
        <w:rPr>
          <w:rFonts w:ascii="Arial" w:eastAsia="Times New Roman" w:hAnsi="Arial" w:cs="Arial"/>
          <w:sz w:val="24"/>
          <w:szCs w:val="24"/>
        </w:rPr>
        <w:t>s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in the form of a triangle or an inverted V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6385606E" w14:textId="77777777" w:rsidR="00D32280" w:rsidRPr="00567065" w:rsidRDefault="00D32280" w:rsidP="00AE6D6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2CC36C0" w14:textId="53B33FDA" w:rsidR="00D32280" w:rsidRPr="00567065" w:rsidRDefault="006D4505" w:rsidP="00AE6D6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02.02</w:t>
      </w:r>
      <w:r w:rsidR="00AE6D65"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Banners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– larger signs, up to six feet in length and three feet in width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0798683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1AD06FB" w14:textId="1EA57B71" w:rsidR="00D32280" w:rsidRPr="00567065" w:rsidRDefault="006D4505" w:rsidP="00AE6D6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02.03</w:t>
      </w:r>
      <w:r w:rsidR="00AE6D65"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Commercial Message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s – </w:t>
      </w:r>
      <w:r w:rsidR="000C120C" w:rsidRPr="00567065">
        <w:rPr>
          <w:rFonts w:ascii="Arial" w:eastAsia="Times New Roman" w:hAnsi="Arial" w:cs="Arial"/>
          <w:sz w:val="24"/>
          <w:szCs w:val="24"/>
        </w:rPr>
        <w:t>message</w:t>
      </w:r>
      <w:r w:rsidR="008853F6" w:rsidRPr="00567065">
        <w:rPr>
          <w:rFonts w:ascii="Arial" w:eastAsia="Times New Roman" w:hAnsi="Arial" w:cs="Arial"/>
          <w:sz w:val="24"/>
          <w:szCs w:val="24"/>
        </w:rPr>
        <w:t>s that encourage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participation in a commercial activity, including, but not limited to</w:t>
      </w:r>
      <w:r w:rsidRPr="00567065">
        <w:rPr>
          <w:rFonts w:ascii="Arial" w:eastAsia="Times New Roman" w:hAnsi="Arial" w:cs="Arial"/>
          <w:sz w:val="24"/>
          <w:szCs w:val="24"/>
        </w:rPr>
        <w:t>,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offering, advertising</w:t>
      </w:r>
      <w:r w:rsidR="00567065">
        <w:rPr>
          <w:rFonts w:ascii="Arial" w:eastAsia="Times New Roman" w:hAnsi="Arial" w:cs="Arial"/>
          <w:sz w:val="24"/>
          <w:szCs w:val="24"/>
        </w:rPr>
        <w:t>,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or promoting a product, a service, employment, or a person.</w:t>
      </w:r>
    </w:p>
    <w:p w14:paraId="0B9226C6" w14:textId="77777777" w:rsidR="00D32280" w:rsidRPr="0085026F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B479DFC" w14:textId="4D7D7172" w:rsidR="00D32280" w:rsidRPr="00567065" w:rsidRDefault="006D4505" w:rsidP="006D450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lastRenderedPageBreak/>
        <w:t>02.04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="00AA25EE" w:rsidRPr="00567065">
        <w:rPr>
          <w:rFonts w:ascii="Arial" w:eastAsia="Times New Roman" w:hAnsi="Arial" w:cs="Arial"/>
          <w:sz w:val="24"/>
          <w:szCs w:val="24"/>
        </w:rPr>
        <w:t>Digital Signage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– signs </w:t>
      </w:r>
      <w:r w:rsidR="00A82A64" w:rsidRPr="00567065">
        <w:rPr>
          <w:rFonts w:ascii="Arial" w:eastAsia="Times New Roman" w:hAnsi="Arial" w:cs="Arial"/>
          <w:sz w:val="24"/>
          <w:szCs w:val="24"/>
        </w:rPr>
        <w:t>that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use technologies to display content</w:t>
      </w:r>
      <w:r w:rsidR="005F358D" w:rsidRPr="00567065">
        <w:rPr>
          <w:rFonts w:ascii="Arial" w:eastAsia="Times New Roman" w:hAnsi="Arial" w:cs="Arial"/>
          <w:sz w:val="24"/>
          <w:szCs w:val="24"/>
        </w:rPr>
        <w:t xml:space="preserve">, </w:t>
      </w:r>
      <w:r w:rsidR="00B85EE1" w:rsidRPr="00567065">
        <w:rPr>
          <w:rFonts w:ascii="Arial" w:eastAsia="Times New Roman" w:hAnsi="Arial" w:cs="Arial"/>
          <w:sz w:val="24"/>
          <w:szCs w:val="24"/>
        </w:rPr>
        <w:t>including but not limited to</w:t>
      </w:r>
      <w:r w:rsidR="009B44EE" w:rsidRPr="00567065">
        <w:rPr>
          <w:rFonts w:ascii="Arial" w:eastAsia="Times New Roman" w:hAnsi="Arial" w:cs="Arial"/>
          <w:sz w:val="24"/>
          <w:szCs w:val="24"/>
        </w:rPr>
        <w:t>,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digital images, information, video, way</w:t>
      </w:r>
      <w:r w:rsidR="008853F6" w:rsidRPr="00567065">
        <w:rPr>
          <w:rFonts w:ascii="Arial" w:eastAsia="Times New Roman" w:hAnsi="Arial" w:cs="Arial"/>
          <w:sz w:val="24"/>
          <w:szCs w:val="24"/>
        </w:rPr>
        <w:t>-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finding, and streaming media for such purposes </w:t>
      </w:r>
      <w:r w:rsidR="008853F6" w:rsidRPr="00567065">
        <w:rPr>
          <w:rFonts w:ascii="Arial" w:eastAsia="Times New Roman" w:hAnsi="Arial" w:cs="Arial"/>
          <w:sz w:val="24"/>
          <w:szCs w:val="24"/>
        </w:rPr>
        <w:t>of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marketing and advertising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6BD21CC1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438E557" w14:textId="6076029F" w:rsidR="00D32280" w:rsidRPr="00567065" w:rsidRDefault="006D4505" w:rsidP="006D450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02.05</w:t>
      </w:r>
      <w:r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Exhibits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 – </w:t>
      </w:r>
      <w:r w:rsidR="000C120C" w:rsidRPr="00567065">
        <w:rPr>
          <w:rFonts w:ascii="Arial" w:eastAsia="Times New Roman" w:hAnsi="Arial" w:cs="Arial"/>
          <w:sz w:val="24"/>
          <w:szCs w:val="24"/>
        </w:rPr>
        <w:t>display</w:t>
      </w:r>
      <w:r w:rsidR="008853F6" w:rsidRPr="00567065">
        <w:rPr>
          <w:rFonts w:ascii="Arial" w:eastAsia="Times New Roman" w:hAnsi="Arial" w:cs="Arial"/>
          <w:sz w:val="24"/>
          <w:szCs w:val="24"/>
        </w:rPr>
        <w:t>s that are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intended to convey a particular message, which may include posters and signs, or furniture and furnishings, such as desks, tables, boxes, or other objects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31E36267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831C585" w14:textId="2A4F704B" w:rsidR="00D32280" w:rsidRPr="00567065" w:rsidRDefault="006D4505" w:rsidP="006D450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02.06</w:t>
      </w:r>
      <w:r w:rsidRPr="00567065">
        <w:rPr>
          <w:rFonts w:ascii="Arial" w:eastAsia="Times New Roman" w:hAnsi="Arial" w:cs="Arial"/>
          <w:sz w:val="24"/>
          <w:szCs w:val="24"/>
        </w:rPr>
        <w:tab/>
      </w:r>
      <w:r w:rsidR="006C1B32" w:rsidRPr="00567065">
        <w:rPr>
          <w:rFonts w:ascii="Arial" w:eastAsia="Times New Roman" w:hAnsi="Arial" w:cs="Arial"/>
          <w:sz w:val="24"/>
          <w:szCs w:val="24"/>
        </w:rPr>
        <w:t xml:space="preserve">Flyers 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– </w:t>
      </w:r>
      <w:r w:rsidR="00B85EE1" w:rsidRPr="00567065">
        <w:rPr>
          <w:rFonts w:ascii="Arial" w:eastAsia="Times New Roman" w:hAnsi="Arial" w:cs="Arial"/>
          <w:sz w:val="24"/>
          <w:szCs w:val="24"/>
        </w:rPr>
        <w:t>handbill</w:t>
      </w:r>
      <w:r w:rsidR="008853F6" w:rsidRPr="00567065">
        <w:rPr>
          <w:rFonts w:ascii="Arial" w:eastAsia="Times New Roman" w:hAnsi="Arial" w:cs="Arial"/>
          <w:sz w:val="24"/>
          <w:szCs w:val="24"/>
        </w:rPr>
        <w:t>s</w:t>
      </w:r>
      <w:r w:rsidR="00B85EE1" w:rsidRPr="00567065">
        <w:rPr>
          <w:rFonts w:ascii="Arial" w:eastAsia="Times New Roman" w:hAnsi="Arial" w:cs="Arial"/>
          <w:sz w:val="24"/>
          <w:szCs w:val="24"/>
        </w:rPr>
        <w:t xml:space="preserve"> 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that have </w:t>
      </w:r>
      <w:r w:rsidR="000C120C" w:rsidRPr="00567065">
        <w:rPr>
          <w:rFonts w:ascii="Arial" w:eastAsia="Times New Roman" w:hAnsi="Arial" w:cs="Arial"/>
          <w:sz w:val="24"/>
          <w:szCs w:val="24"/>
        </w:rPr>
        <w:t>advertisement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s or </w:t>
      </w:r>
      <w:r w:rsidR="000C120C" w:rsidRPr="00567065">
        <w:rPr>
          <w:rFonts w:ascii="Arial" w:eastAsia="Times New Roman" w:hAnsi="Arial" w:cs="Arial"/>
          <w:sz w:val="24"/>
          <w:szCs w:val="24"/>
        </w:rPr>
        <w:t>announcement</w:t>
      </w:r>
      <w:r w:rsidR="008853F6" w:rsidRPr="00567065">
        <w:rPr>
          <w:rFonts w:ascii="Arial" w:eastAsia="Times New Roman" w:hAnsi="Arial" w:cs="Arial"/>
          <w:sz w:val="24"/>
          <w:szCs w:val="24"/>
        </w:rPr>
        <w:t>s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for distribution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BFEAC72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7D9F4BB" w14:textId="4493C19E" w:rsidR="00D32280" w:rsidRPr="00567065" w:rsidRDefault="006D4505" w:rsidP="006D450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02.07</w:t>
      </w:r>
      <w:r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Hand-</w:t>
      </w:r>
      <w:r w:rsidR="00567065">
        <w:rPr>
          <w:rFonts w:ascii="Arial" w:eastAsia="Times New Roman" w:hAnsi="Arial" w:cs="Arial"/>
          <w:sz w:val="24"/>
          <w:szCs w:val="24"/>
        </w:rPr>
        <w:t>H</w:t>
      </w:r>
      <w:r w:rsidR="002F2C93" w:rsidRPr="00567065">
        <w:rPr>
          <w:rFonts w:ascii="Arial" w:eastAsia="Times New Roman" w:hAnsi="Arial" w:cs="Arial"/>
          <w:sz w:val="24"/>
          <w:szCs w:val="24"/>
        </w:rPr>
        <w:t xml:space="preserve">eld </w:t>
      </w:r>
      <w:r w:rsidR="00AE6D65" w:rsidRPr="00567065">
        <w:rPr>
          <w:rFonts w:ascii="Arial" w:eastAsia="Times New Roman" w:hAnsi="Arial" w:cs="Arial"/>
          <w:sz w:val="24"/>
          <w:szCs w:val="24"/>
        </w:rPr>
        <w:t>S</w:t>
      </w:r>
      <w:r w:rsidR="002F2C93" w:rsidRPr="00567065">
        <w:rPr>
          <w:rFonts w:ascii="Arial" w:eastAsia="Times New Roman" w:hAnsi="Arial" w:cs="Arial"/>
          <w:sz w:val="24"/>
          <w:szCs w:val="24"/>
        </w:rPr>
        <w:t>igns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– sign</w:t>
      </w:r>
      <w:r w:rsidR="008853F6" w:rsidRPr="00567065">
        <w:rPr>
          <w:rFonts w:ascii="Arial" w:eastAsia="Times New Roman" w:hAnsi="Arial" w:cs="Arial"/>
          <w:sz w:val="24"/>
          <w:szCs w:val="24"/>
        </w:rPr>
        <w:t>s that are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held by or </w:t>
      </w:r>
      <w:r w:rsidR="00B85EE1" w:rsidRPr="00567065">
        <w:rPr>
          <w:rFonts w:ascii="Arial" w:eastAsia="Times New Roman" w:hAnsi="Arial" w:cs="Arial"/>
          <w:sz w:val="24"/>
          <w:szCs w:val="24"/>
        </w:rPr>
        <w:t xml:space="preserve">otherwise carried, attached, or mounted </w:t>
      </w:r>
      <w:r w:rsidR="000C120C" w:rsidRPr="00567065">
        <w:rPr>
          <w:rFonts w:ascii="Arial" w:eastAsia="Times New Roman" w:hAnsi="Arial" w:cs="Arial"/>
          <w:sz w:val="24"/>
          <w:szCs w:val="24"/>
        </w:rPr>
        <w:t>on a person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28D6CFAC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531BF14" w14:textId="3A68F156" w:rsidR="00D32280" w:rsidRPr="00567065" w:rsidRDefault="006D4505" w:rsidP="006D450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02.08</w:t>
      </w:r>
      <w:r w:rsidRPr="00567065">
        <w:rPr>
          <w:rFonts w:ascii="Arial" w:eastAsia="Times New Roman" w:hAnsi="Arial" w:cs="Arial"/>
          <w:sz w:val="24"/>
          <w:szCs w:val="24"/>
        </w:rPr>
        <w:tab/>
      </w:r>
      <w:r w:rsidR="00F46368" w:rsidRPr="00567065">
        <w:rPr>
          <w:rFonts w:ascii="Arial" w:eastAsia="Times New Roman" w:hAnsi="Arial" w:cs="Arial"/>
          <w:sz w:val="24"/>
          <w:szCs w:val="24"/>
        </w:rPr>
        <w:t>Information</w:t>
      </w:r>
      <w:r w:rsidR="005A705F">
        <w:rPr>
          <w:rFonts w:ascii="Arial" w:eastAsia="Times New Roman" w:hAnsi="Arial" w:cs="Arial"/>
          <w:sz w:val="24"/>
          <w:szCs w:val="24"/>
        </w:rPr>
        <w:t>al</w:t>
      </w:r>
      <w:r w:rsidR="00F46368" w:rsidRPr="00567065">
        <w:rPr>
          <w:rFonts w:ascii="Arial" w:eastAsia="Times New Roman" w:hAnsi="Arial" w:cs="Arial"/>
          <w:sz w:val="24"/>
          <w:szCs w:val="24"/>
        </w:rPr>
        <w:t xml:space="preserve"> Booth – </w:t>
      </w:r>
      <w:r w:rsidRPr="00567065">
        <w:rPr>
          <w:rFonts w:ascii="Arial" w:eastAsia="Times New Roman" w:hAnsi="Arial" w:cs="Arial"/>
          <w:sz w:val="24"/>
          <w:szCs w:val="24"/>
        </w:rPr>
        <w:t xml:space="preserve">a </w:t>
      </w:r>
      <w:r w:rsidR="00F46368" w:rsidRPr="00567065">
        <w:rPr>
          <w:rFonts w:ascii="Arial" w:eastAsia="Times New Roman" w:hAnsi="Arial" w:cs="Arial"/>
          <w:sz w:val="24"/>
          <w:szCs w:val="24"/>
        </w:rPr>
        <w:t>table temporarily used to distribute literature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5E38212E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CEC20D9" w14:textId="4D2CE921" w:rsidR="00D32280" w:rsidRPr="00567065" w:rsidRDefault="006D4505" w:rsidP="006D450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02.09</w:t>
      </w:r>
      <w:r w:rsidRPr="00567065">
        <w:rPr>
          <w:rFonts w:ascii="Arial" w:eastAsia="Times New Roman" w:hAnsi="Arial" w:cs="Arial"/>
          <w:sz w:val="24"/>
          <w:szCs w:val="24"/>
        </w:rPr>
        <w:tab/>
      </w:r>
      <w:r w:rsidR="000C120C" w:rsidRPr="00567065">
        <w:rPr>
          <w:rFonts w:ascii="Arial" w:eastAsia="Times New Roman" w:hAnsi="Arial" w:cs="Arial"/>
          <w:sz w:val="24"/>
          <w:szCs w:val="24"/>
        </w:rPr>
        <w:t>Literature – any printed material, including any newspaper, magazine, or other publication, and any leaflet, flyer, or other informal matter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2256F79E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FD51C79" w14:textId="4EF8703A" w:rsidR="00D32280" w:rsidRPr="00567065" w:rsidRDefault="006D4505" w:rsidP="006D4505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02.10</w:t>
      </w:r>
      <w:r w:rsidRPr="00567065">
        <w:rPr>
          <w:rFonts w:ascii="Arial" w:eastAsia="Times New Roman" w:hAnsi="Arial" w:cs="Arial"/>
          <w:sz w:val="24"/>
          <w:szCs w:val="24"/>
        </w:rPr>
        <w:tab/>
      </w:r>
      <w:r w:rsidR="002609DE" w:rsidRPr="00567065">
        <w:rPr>
          <w:rFonts w:ascii="Arial" w:eastAsia="Times New Roman" w:hAnsi="Arial" w:cs="Arial"/>
          <w:sz w:val="24"/>
          <w:szCs w:val="24"/>
        </w:rPr>
        <w:t>Petitions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 – </w:t>
      </w:r>
      <w:r w:rsidR="000C120C" w:rsidRPr="00567065">
        <w:rPr>
          <w:rFonts w:ascii="Arial" w:eastAsia="Times New Roman" w:hAnsi="Arial" w:cs="Arial"/>
          <w:sz w:val="24"/>
          <w:szCs w:val="24"/>
        </w:rPr>
        <w:t>formal written request</w:t>
      </w:r>
      <w:r w:rsidR="008853F6" w:rsidRPr="00567065">
        <w:rPr>
          <w:rFonts w:ascii="Arial" w:eastAsia="Times New Roman" w:hAnsi="Arial" w:cs="Arial"/>
          <w:sz w:val="24"/>
          <w:szCs w:val="24"/>
        </w:rPr>
        <w:t>s</w:t>
      </w:r>
      <w:r w:rsidR="000C120C" w:rsidRPr="00567065">
        <w:rPr>
          <w:rFonts w:ascii="Arial" w:eastAsia="Times New Roman" w:hAnsi="Arial" w:cs="Arial"/>
          <w:sz w:val="24"/>
          <w:szCs w:val="24"/>
        </w:rPr>
        <w:t>, typically signed by many people, appealing to a particular cause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5493C418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40D3022" w14:textId="037BB32E" w:rsidR="00D32280" w:rsidRPr="00567065" w:rsidRDefault="006D4505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02.11</w:t>
      </w:r>
      <w:r w:rsidR="00D32280"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Posters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 – </w:t>
      </w:r>
      <w:r w:rsidR="000C120C" w:rsidRPr="00567065">
        <w:rPr>
          <w:rFonts w:ascii="Arial" w:eastAsia="Times New Roman" w:hAnsi="Arial" w:cs="Arial"/>
          <w:sz w:val="24"/>
          <w:szCs w:val="24"/>
        </w:rPr>
        <w:t>placard</w:t>
      </w:r>
      <w:r w:rsidR="008853F6" w:rsidRPr="00567065">
        <w:rPr>
          <w:rFonts w:ascii="Arial" w:eastAsia="Times New Roman" w:hAnsi="Arial" w:cs="Arial"/>
          <w:sz w:val="24"/>
          <w:szCs w:val="24"/>
        </w:rPr>
        <w:t>s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or bill</w:t>
      </w:r>
      <w:r w:rsidR="008853F6" w:rsidRPr="00567065">
        <w:rPr>
          <w:rFonts w:ascii="Arial" w:eastAsia="Times New Roman" w:hAnsi="Arial" w:cs="Arial"/>
          <w:sz w:val="24"/>
          <w:szCs w:val="24"/>
        </w:rPr>
        <w:t>s</w:t>
      </w:r>
      <w:r w:rsidR="000C120C" w:rsidRPr="00567065">
        <w:rPr>
          <w:rFonts w:ascii="Arial" w:eastAsia="Times New Roman" w:hAnsi="Arial" w:cs="Arial"/>
          <w:sz w:val="24"/>
          <w:szCs w:val="24"/>
        </w:rPr>
        <w:t xml:space="preserve"> posted </w:t>
      </w:r>
      <w:r w:rsidR="00110157" w:rsidRPr="00567065">
        <w:rPr>
          <w:rFonts w:ascii="Arial" w:eastAsia="Times New Roman" w:hAnsi="Arial" w:cs="Arial"/>
          <w:sz w:val="24"/>
          <w:szCs w:val="24"/>
        </w:rPr>
        <w:t>or intended for posting in a public space, as for advertising</w:t>
      </w:r>
      <w:r w:rsidR="0063714F">
        <w:rPr>
          <w:rFonts w:ascii="Arial" w:eastAsia="Times New Roman" w:hAnsi="Arial" w:cs="Arial"/>
          <w:sz w:val="24"/>
          <w:szCs w:val="24"/>
        </w:rPr>
        <w:t>,</w:t>
      </w:r>
      <w:r w:rsidR="00110157" w:rsidRPr="00567065">
        <w:rPr>
          <w:rFonts w:ascii="Arial" w:eastAsia="Times New Roman" w:hAnsi="Arial" w:cs="Arial"/>
          <w:sz w:val="24"/>
          <w:szCs w:val="24"/>
        </w:rPr>
        <w:t xml:space="preserve"> usually decorative or </w:t>
      </w:r>
      <w:r w:rsidR="00D32280" w:rsidRPr="00567065">
        <w:rPr>
          <w:rFonts w:ascii="Arial" w:eastAsia="Times New Roman" w:hAnsi="Arial" w:cs="Arial"/>
          <w:sz w:val="24"/>
          <w:szCs w:val="24"/>
        </w:rPr>
        <w:t>pictorial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0C2BD2EF" w14:textId="77777777" w:rsidR="00937C1A" w:rsidRPr="00567065" w:rsidRDefault="00937C1A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77E317A" w14:textId="00391D1F" w:rsidR="00D32280" w:rsidRPr="00567065" w:rsidRDefault="006D4505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02.12</w:t>
      </w:r>
      <w:r w:rsidR="00D32280"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Promotional Materials</w:t>
      </w:r>
      <w:r w:rsidR="00110157" w:rsidRPr="00567065">
        <w:rPr>
          <w:rFonts w:ascii="Arial" w:eastAsia="Times New Roman" w:hAnsi="Arial" w:cs="Arial"/>
          <w:sz w:val="24"/>
          <w:szCs w:val="24"/>
        </w:rPr>
        <w:t xml:space="preserve"> – any co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mbination of media that provide </w:t>
      </w:r>
      <w:r w:rsidR="00110157" w:rsidRPr="00567065">
        <w:rPr>
          <w:rFonts w:ascii="Arial" w:eastAsia="Times New Roman" w:hAnsi="Arial" w:cs="Arial"/>
          <w:sz w:val="24"/>
          <w:szCs w:val="24"/>
        </w:rPr>
        <w:t>participan</w:t>
      </w:r>
      <w:r w:rsidR="00D32280" w:rsidRPr="00567065">
        <w:rPr>
          <w:rFonts w:ascii="Arial" w:eastAsia="Times New Roman" w:hAnsi="Arial" w:cs="Arial"/>
          <w:sz w:val="24"/>
          <w:szCs w:val="24"/>
        </w:rPr>
        <w:t>t</w:t>
      </w:r>
      <w:r w:rsidR="00110157" w:rsidRPr="00567065">
        <w:rPr>
          <w:rFonts w:ascii="Arial" w:eastAsia="Times New Roman" w:hAnsi="Arial" w:cs="Arial"/>
          <w:sz w:val="24"/>
          <w:szCs w:val="24"/>
        </w:rPr>
        <w:t>s with descriptive information on behalf of a product, ca</w:t>
      </w:r>
      <w:r w:rsidR="00D32280" w:rsidRPr="00567065">
        <w:rPr>
          <w:rFonts w:ascii="Arial" w:eastAsia="Times New Roman" w:hAnsi="Arial" w:cs="Arial"/>
          <w:sz w:val="24"/>
          <w:szCs w:val="24"/>
        </w:rPr>
        <w:t>use, idea, person</w:t>
      </w:r>
      <w:r w:rsidR="00567065">
        <w:rPr>
          <w:rFonts w:ascii="Arial" w:eastAsia="Times New Roman" w:hAnsi="Arial" w:cs="Arial"/>
          <w:sz w:val="24"/>
          <w:szCs w:val="24"/>
        </w:rPr>
        <w:t>,</w:t>
      </w:r>
      <w:r w:rsidR="00D32280" w:rsidRPr="00567065">
        <w:rPr>
          <w:rFonts w:ascii="Arial" w:eastAsia="Times New Roman" w:hAnsi="Arial" w:cs="Arial"/>
          <w:sz w:val="24"/>
          <w:szCs w:val="24"/>
        </w:rPr>
        <w:t xml:space="preserve"> or institution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0E90FE0B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6E671F1" w14:textId="2A1ECD82" w:rsidR="00D32280" w:rsidRPr="00567065" w:rsidRDefault="006D4505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02.13</w:t>
      </w:r>
      <w:r w:rsidR="00D32280" w:rsidRPr="00567065">
        <w:rPr>
          <w:rFonts w:ascii="Arial" w:eastAsia="Times New Roman" w:hAnsi="Arial" w:cs="Arial"/>
          <w:sz w:val="24"/>
          <w:szCs w:val="24"/>
        </w:rPr>
        <w:tab/>
      </w:r>
      <w:r w:rsidR="002609DE" w:rsidRPr="00567065">
        <w:rPr>
          <w:rFonts w:ascii="Arial" w:eastAsia="Times New Roman" w:hAnsi="Arial" w:cs="Arial"/>
          <w:sz w:val="24"/>
          <w:szCs w:val="24"/>
        </w:rPr>
        <w:t>Stake Signs</w:t>
      </w:r>
      <w:r w:rsidR="00110157" w:rsidRPr="00567065">
        <w:rPr>
          <w:rFonts w:ascii="Arial" w:eastAsia="Times New Roman" w:hAnsi="Arial" w:cs="Arial"/>
          <w:sz w:val="24"/>
          <w:szCs w:val="24"/>
        </w:rPr>
        <w:t xml:space="preserve"> – temporary signs </w:t>
      </w:r>
      <w:r w:rsidR="00A82A64" w:rsidRPr="00567065">
        <w:rPr>
          <w:rFonts w:ascii="Arial" w:eastAsia="Times New Roman" w:hAnsi="Arial" w:cs="Arial"/>
          <w:sz w:val="24"/>
          <w:szCs w:val="24"/>
        </w:rPr>
        <w:t>that</w:t>
      </w:r>
      <w:r w:rsidR="00110157" w:rsidRPr="00567065">
        <w:rPr>
          <w:rFonts w:ascii="Arial" w:eastAsia="Times New Roman" w:hAnsi="Arial" w:cs="Arial"/>
          <w:sz w:val="24"/>
          <w:szCs w:val="24"/>
        </w:rPr>
        <w:t xml:space="preserve"> are affixed to the ground with stakes or poles and intended to be displayed for a limited period of time</w:t>
      </w:r>
      <w:r w:rsidR="00AE6D65" w:rsidRPr="00567065">
        <w:rPr>
          <w:rFonts w:ascii="Arial" w:eastAsia="Times New Roman" w:hAnsi="Arial" w:cs="Arial"/>
          <w:sz w:val="24"/>
          <w:szCs w:val="24"/>
        </w:rPr>
        <w:t>.</w:t>
      </w:r>
    </w:p>
    <w:p w14:paraId="7A7A5348" w14:textId="77777777" w:rsidR="00D32280" w:rsidRPr="00567065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75DAE83" w14:textId="4EB821A8" w:rsidR="00D32280" w:rsidRPr="00567065" w:rsidRDefault="006D4505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567065">
        <w:rPr>
          <w:rFonts w:ascii="Arial" w:eastAsia="Times New Roman" w:hAnsi="Arial" w:cs="Arial"/>
          <w:sz w:val="24"/>
          <w:szCs w:val="24"/>
        </w:rPr>
        <w:t>02.14</w:t>
      </w:r>
      <w:r w:rsidR="00D32280" w:rsidRPr="00567065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Symbolic Structures</w:t>
      </w:r>
      <w:r w:rsidR="008853F6" w:rsidRPr="00567065">
        <w:rPr>
          <w:rFonts w:ascii="Arial" w:eastAsia="Times New Roman" w:hAnsi="Arial" w:cs="Arial"/>
          <w:sz w:val="24"/>
          <w:szCs w:val="24"/>
        </w:rPr>
        <w:t xml:space="preserve"> – </w:t>
      </w:r>
      <w:r w:rsidR="00110157" w:rsidRPr="00567065">
        <w:rPr>
          <w:rFonts w:ascii="Arial" w:eastAsia="Times New Roman" w:hAnsi="Arial" w:cs="Arial"/>
          <w:sz w:val="24"/>
          <w:szCs w:val="24"/>
        </w:rPr>
        <w:t>physical object</w:t>
      </w:r>
      <w:r w:rsidR="008853F6" w:rsidRPr="00567065">
        <w:rPr>
          <w:rFonts w:ascii="Arial" w:eastAsia="Times New Roman" w:hAnsi="Arial" w:cs="Arial"/>
          <w:sz w:val="24"/>
          <w:szCs w:val="24"/>
        </w:rPr>
        <w:t>s that are</w:t>
      </w:r>
      <w:r w:rsidR="00110157" w:rsidRPr="00567065">
        <w:rPr>
          <w:rFonts w:ascii="Arial" w:eastAsia="Times New Roman" w:hAnsi="Arial" w:cs="Arial"/>
          <w:sz w:val="24"/>
          <w:szCs w:val="24"/>
        </w:rPr>
        <w:t xml:space="preserve"> intended to convey a particular message. Symbolic structures may be props and displays, such as coffins, crates, crosses, cases and statues; furniture and furnishings, such a</w:t>
      </w:r>
      <w:r w:rsidR="00B20F1B" w:rsidRPr="00567065">
        <w:rPr>
          <w:rFonts w:ascii="Arial" w:eastAsia="Times New Roman" w:hAnsi="Arial" w:cs="Arial"/>
          <w:sz w:val="24"/>
          <w:szCs w:val="24"/>
        </w:rPr>
        <w:t>s</w:t>
      </w:r>
      <w:r w:rsidR="00110157" w:rsidRPr="00567065">
        <w:rPr>
          <w:rFonts w:ascii="Arial" w:eastAsia="Times New Roman" w:hAnsi="Arial" w:cs="Arial"/>
          <w:sz w:val="24"/>
          <w:szCs w:val="24"/>
        </w:rPr>
        <w:t xml:space="preserve"> desks, tables, bookcases, and cabinets; shelters, such as tents, boxes, shanties, and other enclosures; and other objects</w:t>
      </w:r>
      <w:r w:rsidR="00030F25" w:rsidRPr="00567065">
        <w:rPr>
          <w:rFonts w:ascii="Arial" w:eastAsia="Times New Roman" w:hAnsi="Arial" w:cs="Arial"/>
          <w:sz w:val="24"/>
          <w:szCs w:val="24"/>
        </w:rPr>
        <w:t xml:space="preserve">. For more information see </w:t>
      </w:r>
      <w:hyperlink r:id="rId11" w:history="1">
        <w:r w:rsidR="00AE6D65" w:rsidRPr="00567065">
          <w:rPr>
            <w:rStyle w:val="Hyperlink"/>
            <w:rFonts w:ascii="Arial" w:eastAsia="Times New Roman" w:hAnsi="Arial" w:cs="Arial"/>
            <w:sz w:val="24"/>
            <w:szCs w:val="24"/>
          </w:rPr>
          <w:t>UPPS No. 07.04.05</w:t>
        </w:r>
      </w:hyperlink>
      <w:r w:rsidR="00B20F1B" w:rsidRPr="00567065">
        <w:rPr>
          <w:rStyle w:val="Hyperlink"/>
          <w:rFonts w:ascii="Arial" w:eastAsia="Times New Roman" w:hAnsi="Arial" w:cs="Arial"/>
          <w:sz w:val="24"/>
          <w:szCs w:val="24"/>
        </w:rPr>
        <w:t>,</w:t>
      </w:r>
      <w:r w:rsidR="00B20F1B" w:rsidRPr="00567065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B20F1B" w:rsidRPr="0056706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Assembly Activities Involving Amplified Sound, Exhibits, and Erecting Symbolic Structures</w:t>
      </w:r>
      <w:r w:rsidR="00030F25" w:rsidRPr="0056706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1D9DD34" w14:textId="77777777" w:rsidR="00D32280" w:rsidRPr="0085026F" w:rsidRDefault="00D32280" w:rsidP="00AE6D65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81DB814" w14:textId="5CE54FD2" w:rsidR="005A705F" w:rsidRDefault="006D4505" w:rsidP="003A573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02.15</w:t>
      </w:r>
      <w:r w:rsidR="00D32280" w:rsidRPr="0085026F">
        <w:rPr>
          <w:rFonts w:ascii="Arial" w:eastAsia="Times New Roman" w:hAnsi="Arial" w:cs="Arial"/>
          <w:sz w:val="24"/>
          <w:szCs w:val="24"/>
        </w:rPr>
        <w:tab/>
      </w:r>
      <w:r w:rsidR="002F2C93" w:rsidRPr="00567065">
        <w:rPr>
          <w:rFonts w:ascii="Arial" w:eastAsia="Times New Roman" w:hAnsi="Arial" w:cs="Arial"/>
          <w:sz w:val="24"/>
          <w:szCs w:val="24"/>
        </w:rPr>
        <w:t>Table-Tents</w:t>
      </w:r>
      <w:r w:rsidR="008853F6">
        <w:rPr>
          <w:rFonts w:ascii="Arial" w:eastAsia="Times New Roman" w:hAnsi="Arial" w:cs="Arial"/>
          <w:sz w:val="24"/>
          <w:szCs w:val="24"/>
        </w:rPr>
        <w:t xml:space="preserve"> – </w:t>
      </w:r>
      <w:r w:rsidR="00110157" w:rsidRPr="0085026F">
        <w:rPr>
          <w:rFonts w:ascii="Arial" w:eastAsia="Times New Roman" w:hAnsi="Arial" w:cs="Arial"/>
          <w:sz w:val="24"/>
          <w:szCs w:val="24"/>
        </w:rPr>
        <w:t>self-standing promotional unit</w:t>
      </w:r>
      <w:r w:rsidR="008853F6">
        <w:rPr>
          <w:rFonts w:ascii="Arial" w:eastAsia="Times New Roman" w:hAnsi="Arial" w:cs="Arial"/>
          <w:sz w:val="24"/>
          <w:szCs w:val="24"/>
        </w:rPr>
        <w:t>s</w:t>
      </w:r>
      <w:r w:rsidR="00110157" w:rsidRPr="0085026F">
        <w:rPr>
          <w:rFonts w:ascii="Arial" w:eastAsia="Times New Roman" w:hAnsi="Arial" w:cs="Arial"/>
          <w:sz w:val="24"/>
          <w:szCs w:val="24"/>
        </w:rPr>
        <w:t xml:space="preserve"> created from printed and folded cardstock and designed to be placed on any horizontal surface</w:t>
      </w:r>
      <w:r w:rsidR="00AE6D65" w:rsidRPr="0085026F">
        <w:rPr>
          <w:rFonts w:ascii="Arial" w:eastAsia="Times New Roman" w:hAnsi="Arial" w:cs="Arial"/>
          <w:sz w:val="24"/>
          <w:szCs w:val="24"/>
        </w:rPr>
        <w:t>.</w:t>
      </w:r>
    </w:p>
    <w:p w14:paraId="643404D4" w14:textId="77777777" w:rsidR="003A5737" w:rsidRPr="003A5737" w:rsidRDefault="003A5737" w:rsidP="003A573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D1B21F4" w14:textId="66FF383F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>0</w:t>
      </w:r>
      <w:r w:rsidR="00AA25EE" w:rsidRPr="0085026F">
        <w:rPr>
          <w:rFonts w:ascii="Arial" w:eastAsia="Times New Roman" w:hAnsi="Arial" w:cs="Arial"/>
          <w:b/>
          <w:sz w:val="24"/>
          <w:szCs w:val="24"/>
        </w:rPr>
        <w:t>3</w:t>
      </w:r>
      <w:r w:rsidRPr="0085026F">
        <w:rPr>
          <w:rFonts w:ascii="Arial" w:eastAsia="Times New Roman" w:hAnsi="Arial" w:cs="Arial"/>
          <w:b/>
          <w:sz w:val="24"/>
          <w:szCs w:val="24"/>
        </w:rPr>
        <w:t>.</w:t>
      </w:r>
      <w:r w:rsidRPr="0085026F">
        <w:rPr>
          <w:rFonts w:ascii="Arial" w:eastAsia="Times New Roman" w:hAnsi="Arial" w:cs="Arial"/>
          <w:b/>
          <w:sz w:val="24"/>
          <w:szCs w:val="24"/>
        </w:rPr>
        <w:tab/>
        <w:t>PROCEDURES FOR DISTRIBUTING LITERATURE</w:t>
      </w:r>
    </w:p>
    <w:p w14:paraId="04F265AF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6233AE75" w14:textId="44B542C6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lastRenderedPageBreak/>
        <w:t>0</w:t>
      </w:r>
      <w:r w:rsidR="00E645C1" w:rsidRPr="0085026F">
        <w:rPr>
          <w:rFonts w:ascii="Arial" w:eastAsia="Times New Roman" w:hAnsi="Arial" w:cs="Arial"/>
          <w:sz w:val="24"/>
          <w:szCs w:val="24"/>
        </w:rPr>
        <w:t>3</w:t>
      </w:r>
      <w:r w:rsidRPr="0085026F">
        <w:rPr>
          <w:rFonts w:ascii="Arial" w:eastAsia="Times New Roman" w:hAnsi="Arial" w:cs="Arial"/>
          <w:sz w:val="24"/>
          <w:szCs w:val="24"/>
        </w:rPr>
        <w:t>.01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Any person may distribute </w:t>
      </w:r>
      <w:r w:rsidR="00E645C1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Pr="0085026F">
        <w:rPr>
          <w:rFonts w:ascii="Arial" w:eastAsia="Times New Roman" w:hAnsi="Arial" w:cs="Arial"/>
          <w:sz w:val="24"/>
          <w:szCs w:val="24"/>
        </w:rPr>
        <w:t>outdoors on grounds owned or controlled by Texas State</w:t>
      </w:r>
      <w:r w:rsidR="00607D93">
        <w:rPr>
          <w:rFonts w:ascii="Arial" w:eastAsia="Times New Roman" w:hAnsi="Arial" w:cs="Arial"/>
          <w:sz w:val="24"/>
          <w:szCs w:val="24"/>
        </w:rPr>
        <w:t xml:space="preserve"> with the exception of </w:t>
      </w:r>
      <w:r w:rsidR="00B307DF">
        <w:rPr>
          <w:rFonts w:ascii="Arial" w:eastAsia="Times New Roman" w:hAnsi="Arial" w:cs="Arial"/>
          <w:sz w:val="24"/>
          <w:szCs w:val="24"/>
        </w:rPr>
        <w:t xml:space="preserve">literature that contains a </w:t>
      </w:r>
      <w:r w:rsidR="00607D93">
        <w:rPr>
          <w:rFonts w:ascii="Arial" w:eastAsia="Times New Roman" w:hAnsi="Arial" w:cs="Arial"/>
          <w:sz w:val="24"/>
          <w:szCs w:val="24"/>
        </w:rPr>
        <w:t>commercial message</w:t>
      </w:r>
      <w:r w:rsidR="00E645C1" w:rsidRPr="0085026F">
        <w:rPr>
          <w:rFonts w:ascii="Arial" w:eastAsia="Times New Roman" w:hAnsi="Arial" w:cs="Arial"/>
          <w:sz w:val="24"/>
          <w:szCs w:val="24"/>
        </w:rPr>
        <w:t xml:space="preserve">. </w:t>
      </w:r>
      <w:r w:rsidR="00B6316D" w:rsidRPr="0085026F">
        <w:rPr>
          <w:rFonts w:ascii="Arial" w:eastAsia="Times New Roman" w:hAnsi="Arial" w:cs="Arial"/>
          <w:sz w:val="24"/>
          <w:szCs w:val="24"/>
        </w:rPr>
        <w:t>For commercial messages</w:t>
      </w:r>
      <w:r w:rsidR="008853F6">
        <w:rPr>
          <w:rFonts w:ascii="Arial" w:eastAsia="Times New Roman" w:hAnsi="Arial" w:cs="Arial"/>
          <w:sz w:val="24"/>
          <w:szCs w:val="24"/>
        </w:rPr>
        <w:t>,</w:t>
      </w:r>
      <w:r w:rsidR="00B6316D" w:rsidRPr="0085026F">
        <w:rPr>
          <w:rFonts w:ascii="Arial" w:eastAsia="Times New Roman" w:hAnsi="Arial" w:cs="Arial"/>
          <w:sz w:val="24"/>
          <w:szCs w:val="24"/>
        </w:rPr>
        <w:t xml:space="preserve"> please see </w:t>
      </w:r>
      <w:hyperlink r:id="rId12" w:history="1">
        <w:r w:rsidR="006C1B32" w:rsidRPr="0085026F">
          <w:rPr>
            <w:rStyle w:val="Hyperlink"/>
            <w:rFonts w:ascii="Arial" w:eastAsia="Times New Roman" w:hAnsi="Arial" w:cs="Arial"/>
            <w:sz w:val="24"/>
            <w:szCs w:val="24"/>
          </w:rPr>
          <w:t>UPPS No. 07.04.03</w:t>
        </w:r>
      </w:hyperlink>
      <w:r w:rsidR="00B6316D" w:rsidRPr="0085026F">
        <w:rPr>
          <w:rFonts w:ascii="Arial" w:eastAsia="Times New Roman" w:hAnsi="Arial" w:cs="Arial"/>
          <w:sz w:val="24"/>
          <w:szCs w:val="24"/>
        </w:rPr>
        <w:t>, Solicitation on Campus. For employm</w:t>
      </w:r>
      <w:r w:rsidR="007443B7" w:rsidRPr="0085026F">
        <w:rPr>
          <w:rFonts w:ascii="Arial" w:eastAsia="Times New Roman" w:hAnsi="Arial" w:cs="Arial"/>
          <w:sz w:val="24"/>
          <w:szCs w:val="24"/>
        </w:rPr>
        <w:t>ent messages</w:t>
      </w:r>
      <w:r w:rsidR="006C1B32" w:rsidRPr="0085026F">
        <w:rPr>
          <w:rFonts w:ascii="Arial" w:eastAsia="Times New Roman" w:hAnsi="Arial" w:cs="Arial"/>
          <w:sz w:val="24"/>
          <w:szCs w:val="24"/>
        </w:rPr>
        <w:t>,</w:t>
      </w:r>
      <w:r w:rsidR="007443B7" w:rsidRPr="0085026F">
        <w:rPr>
          <w:rFonts w:ascii="Arial" w:eastAsia="Times New Roman" w:hAnsi="Arial" w:cs="Arial"/>
          <w:sz w:val="24"/>
          <w:szCs w:val="24"/>
        </w:rPr>
        <w:t xml:space="preserve"> see </w:t>
      </w:r>
      <w:r w:rsidR="006C1B32" w:rsidRPr="0085026F">
        <w:rPr>
          <w:rFonts w:ascii="Arial" w:eastAsia="Times New Roman" w:hAnsi="Arial" w:cs="Arial"/>
          <w:sz w:val="24"/>
          <w:szCs w:val="24"/>
        </w:rPr>
        <w:t>S</w:t>
      </w:r>
      <w:r w:rsidR="007443B7" w:rsidRPr="0085026F">
        <w:rPr>
          <w:rFonts w:ascii="Arial" w:eastAsia="Times New Roman" w:hAnsi="Arial" w:cs="Arial"/>
          <w:sz w:val="24"/>
          <w:szCs w:val="24"/>
        </w:rPr>
        <w:t>ection 03.04.</w:t>
      </w:r>
    </w:p>
    <w:p w14:paraId="73B8AE12" w14:textId="77777777" w:rsidR="003852F8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color w:val="FF0000"/>
          <w:sz w:val="24"/>
          <w:szCs w:val="24"/>
        </w:rPr>
      </w:pPr>
      <w:r w:rsidRPr="0085026F">
        <w:rPr>
          <w:rFonts w:ascii="Arial" w:eastAsia="Times New Roman" w:hAnsi="Arial" w:cs="Arial"/>
          <w:color w:val="FF0000"/>
          <w:sz w:val="24"/>
          <w:szCs w:val="24"/>
        </w:rPr>
        <w:t> </w:t>
      </w:r>
    </w:p>
    <w:p w14:paraId="0EFAD424" w14:textId="69B7C095" w:rsidR="004C31B1" w:rsidRDefault="00257DDD" w:rsidP="00D32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4C31B1" w:rsidRPr="0085026F">
        <w:rPr>
          <w:rFonts w:ascii="Arial" w:eastAsia="Times New Roman" w:hAnsi="Arial" w:cs="Arial"/>
          <w:sz w:val="24"/>
          <w:szCs w:val="24"/>
        </w:rPr>
        <w:t>3</w:t>
      </w:r>
      <w:r w:rsidRPr="0085026F">
        <w:rPr>
          <w:rFonts w:ascii="Arial" w:eastAsia="Times New Roman" w:hAnsi="Arial" w:cs="Arial"/>
          <w:sz w:val="24"/>
          <w:szCs w:val="24"/>
        </w:rPr>
        <w:t>.02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="004C31B1" w:rsidRPr="0085026F">
        <w:rPr>
          <w:rFonts w:ascii="Arial" w:eastAsia="Times New Roman" w:hAnsi="Arial" w:cs="Arial"/>
          <w:sz w:val="24"/>
          <w:szCs w:val="24"/>
        </w:rPr>
        <w:t xml:space="preserve">Permissible distribution of literature must be conducted in a manner that will not: </w:t>
      </w:r>
    </w:p>
    <w:p w14:paraId="49640A71" w14:textId="77777777" w:rsidR="00B307DF" w:rsidRPr="0085026F" w:rsidRDefault="00B307DF" w:rsidP="00D322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3CC7D01F" w14:textId="65015A00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a.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interfere with academic or other institutional programs that are being </w:t>
      </w:r>
      <w:r w:rsidR="006C1B32" w:rsidRPr="0085026F">
        <w:rPr>
          <w:rFonts w:ascii="Arial" w:eastAsia="Times New Roman" w:hAnsi="Arial" w:cs="Arial"/>
          <w:sz w:val="24"/>
          <w:szCs w:val="24"/>
        </w:rPr>
        <w:t>conducted</w:t>
      </w:r>
      <w:r w:rsidRPr="0085026F">
        <w:rPr>
          <w:rFonts w:ascii="Arial" w:eastAsia="Times New Roman" w:hAnsi="Arial" w:cs="Arial"/>
          <w:sz w:val="24"/>
          <w:szCs w:val="24"/>
        </w:rPr>
        <w:t xml:space="preserve"> in campus facilities; </w:t>
      </w:r>
    </w:p>
    <w:p w14:paraId="58880F8D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76C96957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b.</w:t>
      </w:r>
      <w:r w:rsidRPr="0085026F">
        <w:rPr>
          <w:rFonts w:ascii="Arial" w:eastAsia="Times New Roman" w:hAnsi="Arial" w:cs="Arial"/>
          <w:sz w:val="24"/>
          <w:szCs w:val="24"/>
        </w:rPr>
        <w:tab/>
        <w:t>interfere with the free and unimpeded flow of vehicular or pedestrian traffic on sidewalks and streets and at places of ingress and egress to and from campus buildings;</w:t>
      </w:r>
    </w:p>
    <w:p w14:paraId="27DB15A2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AD9B867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c.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use obscene or libelous language, images, or materials; </w:t>
      </w:r>
    </w:p>
    <w:p w14:paraId="2D840503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3CC10368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d.</w:t>
      </w:r>
      <w:r w:rsidRPr="0085026F">
        <w:rPr>
          <w:rFonts w:ascii="Arial" w:eastAsia="Times New Roman" w:hAnsi="Arial" w:cs="Arial"/>
          <w:sz w:val="24"/>
          <w:szCs w:val="24"/>
        </w:rPr>
        <w:tab/>
        <w:t>harass or intimidate individuals;</w:t>
      </w:r>
    </w:p>
    <w:p w14:paraId="53AC72EA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9C15573" w14:textId="0F9AA7F4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e.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promote the violation of local, state, or federal law or published university policy or </w:t>
      </w:r>
      <w:hyperlink r:id="rId13" w:history="1">
        <w:r w:rsidR="00567065" w:rsidRPr="00567065">
          <w:rPr>
            <w:rStyle w:val="Hyperlink"/>
            <w:rFonts w:ascii="Arial" w:eastAsia="Times New Roman" w:hAnsi="Arial" w:cs="Arial"/>
            <w:sz w:val="24"/>
            <w:szCs w:val="24"/>
          </w:rPr>
          <w:t>Texas State University System (TSUS)</w:t>
        </w:r>
        <w:r w:rsidRPr="0056706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Rules</w:t>
        </w:r>
        <w:r w:rsidR="00567065" w:rsidRPr="00567065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and Regulations</w:t>
        </w:r>
      </w:hyperlink>
      <w:r w:rsidRPr="0085026F">
        <w:rPr>
          <w:rFonts w:ascii="Arial" w:eastAsia="Times New Roman" w:hAnsi="Arial" w:cs="Arial"/>
          <w:sz w:val="24"/>
          <w:szCs w:val="24"/>
        </w:rPr>
        <w:t>;</w:t>
      </w:r>
    </w:p>
    <w:p w14:paraId="28F7D979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75EAF61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f.</w:t>
      </w:r>
      <w:r w:rsidRPr="0085026F">
        <w:rPr>
          <w:rFonts w:ascii="Arial" w:eastAsia="Times New Roman" w:hAnsi="Arial" w:cs="Arial"/>
          <w:sz w:val="24"/>
          <w:szCs w:val="24"/>
        </w:rPr>
        <w:tab/>
        <w:t>constitute disorderly conduct, disrupt classroom discussion, impede maintenance of public order, or constitute a danger to the person distributing or receiving literature;</w:t>
      </w:r>
    </w:p>
    <w:p w14:paraId="167AED77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4F49DD0" w14:textId="36022D5A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g.</w:t>
      </w:r>
      <w:r w:rsidRPr="0085026F">
        <w:rPr>
          <w:rFonts w:ascii="Arial" w:eastAsia="Times New Roman" w:hAnsi="Arial" w:cs="Arial"/>
          <w:sz w:val="24"/>
          <w:szCs w:val="24"/>
        </w:rPr>
        <w:tab/>
        <w:t>litter or deface the campus grounds, such as chalking, graffiti, flyers in unapproved locations, etc.</w:t>
      </w:r>
      <w:r w:rsidR="00567065">
        <w:rPr>
          <w:rFonts w:ascii="Arial" w:eastAsia="Times New Roman" w:hAnsi="Arial" w:cs="Arial"/>
          <w:sz w:val="24"/>
          <w:szCs w:val="24"/>
        </w:rPr>
        <w:t>;</w:t>
      </w:r>
    </w:p>
    <w:p w14:paraId="3756F527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E07A2AD" w14:textId="66121EAC" w:rsidR="004C31B1" w:rsidRPr="0085026F" w:rsidRDefault="00907547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h.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="004C31B1" w:rsidRPr="0085026F">
        <w:rPr>
          <w:rFonts w:ascii="Arial" w:eastAsia="Times New Roman" w:hAnsi="Arial" w:cs="Arial"/>
          <w:sz w:val="24"/>
          <w:szCs w:val="24"/>
        </w:rPr>
        <w:t>place literature on vehicles; or</w:t>
      </w:r>
    </w:p>
    <w:p w14:paraId="25F88198" w14:textId="77777777" w:rsidR="004C31B1" w:rsidRPr="0085026F" w:rsidRDefault="004C31B1" w:rsidP="008853F6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9906748" w14:textId="77777777" w:rsidR="004C31B1" w:rsidRPr="0085026F" w:rsidRDefault="004C31B1" w:rsidP="008853F6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 xml:space="preserve">share a commercial message. </w:t>
      </w:r>
    </w:p>
    <w:p w14:paraId="2C28A812" w14:textId="67F60136" w:rsidR="00257DDD" w:rsidRPr="0085026F" w:rsidRDefault="00257DDD" w:rsidP="008853F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2EC48817" w14:textId="7290AF88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0D0308" w:rsidRPr="0085026F">
        <w:rPr>
          <w:rFonts w:ascii="Arial" w:eastAsia="Times New Roman" w:hAnsi="Arial" w:cs="Arial"/>
          <w:sz w:val="24"/>
          <w:szCs w:val="24"/>
        </w:rPr>
        <w:t>3</w:t>
      </w:r>
      <w:r w:rsidRPr="0085026F">
        <w:rPr>
          <w:rFonts w:ascii="Arial" w:eastAsia="Times New Roman" w:hAnsi="Arial" w:cs="Arial"/>
          <w:sz w:val="24"/>
          <w:szCs w:val="24"/>
        </w:rPr>
        <w:t>.03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="000D0308" w:rsidRPr="0085026F">
        <w:rPr>
          <w:rFonts w:ascii="Arial" w:eastAsia="Times New Roman" w:hAnsi="Arial" w:cs="Arial"/>
          <w:sz w:val="24"/>
          <w:szCs w:val="24"/>
        </w:rPr>
        <w:t>Although not required, it is recommended that persons schedule space for an information</w:t>
      </w:r>
      <w:r w:rsidR="005A705F">
        <w:rPr>
          <w:rFonts w:ascii="Arial" w:eastAsia="Times New Roman" w:hAnsi="Arial" w:cs="Arial"/>
          <w:sz w:val="24"/>
          <w:szCs w:val="24"/>
        </w:rPr>
        <w:t>al</w:t>
      </w:r>
      <w:r w:rsidR="000D0308" w:rsidRPr="0085026F">
        <w:rPr>
          <w:rFonts w:ascii="Arial" w:eastAsia="Times New Roman" w:hAnsi="Arial" w:cs="Arial"/>
          <w:sz w:val="24"/>
          <w:szCs w:val="24"/>
        </w:rPr>
        <w:t xml:space="preserve"> booth to ensure adequate accommodations. Persons wishing to schedule space for information</w:t>
      </w:r>
      <w:r w:rsidR="005A705F">
        <w:rPr>
          <w:rFonts w:ascii="Arial" w:eastAsia="Times New Roman" w:hAnsi="Arial" w:cs="Arial"/>
          <w:sz w:val="24"/>
          <w:szCs w:val="24"/>
        </w:rPr>
        <w:t>al</w:t>
      </w:r>
      <w:r w:rsidR="000D0308" w:rsidRPr="0085026F">
        <w:rPr>
          <w:rFonts w:ascii="Arial" w:eastAsia="Times New Roman" w:hAnsi="Arial" w:cs="Arial"/>
          <w:sz w:val="24"/>
          <w:szCs w:val="24"/>
        </w:rPr>
        <w:t xml:space="preserve"> booths should submit the request </w:t>
      </w:r>
      <w:r w:rsidR="007443B7" w:rsidRPr="0085026F">
        <w:rPr>
          <w:rFonts w:ascii="Arial" w:eastAsia="Times New Roman" w:hAnsi="Arial" w:cs="Arial"/>
          <w:sz w:val="24"/>
          <w:szCs w:val="24"/>
        </w:rPr>
        <w:t>to Student Involvement @ LBJSC</w:t>
      </w:r>
      <w:r w:rsidR="008853F6">
        <w:rPr>
          <w:rFonts w:ascii="Arial" w:eastAsia="Times New Roman" w:hAnsi="Arial" w:cs="Arial"/>
          <w:sz w:val="24"/>
          <w:szCs w:val="24"/>
        </w:rPr>
        <w:t xml:space="preserve">, </w:t>
      </w:r>
      <w:r w:rsidR="00567065">
        <w:rPr>
          <w:rFonts w:ascii="Arial" w:eastAsia="Times New Roman" w:hAnsi="Arial" w:cs="Arial"/>
          <w:sz w:val="24"/>
          <w:szCs w:val="24"/>
        </w:rPr>
        <w:t>fourth</w:t>
      </w:r>
      <w:r w:rsidR="008853F6">
        <w:rPr>
          <w:rFonts w:ascii="Arial" w:eastAsia="Times New Roman" w:hAnsi="Arial" w:cs="Arial"/>
          <w:sz w:val="24"/>
          <w:szCs w:val="24"/>
        </w:rPr>
        <w:t xml:space="preserve"> floor, LBJ Student Center</w:t>
      </w:r>
      <w:r w:rsidR="007443B7" w:rsidRPr="0085026F">
        <w:rPr>
          <w:rFonts w:ascii="Arial" w:eastAsia="Times New Roman" w:hAnsi="Arial" w:cs="Arial"/>
          <w:sz w:val="24"/>
          <w:szCs w:val="24"/>
        </w:rPr>
        <w:t>.</w:t>
      </w:r>
    </w:p>
    <w:p w14:paraId="5FB0D10A" w14:textId="77777777" w:rsidR="00F338C6" w:rsidRPr="0085026F" w:rsidRDefault="00F338C6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4A5B41F" w14:textId="33AAF86E" w:rsidR="00257DDD" w:rsidRDefault="00F338C6" w:rsidP="007443B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03.04</w:t>
      </w:r>
      <w:r w:rsidRPr="0085026F">
        <w:rPr>
          <w:rFonts w:ascii="Arial" w:eastAsia="Times New Roman" w:hAnsi="Arial" w:cs="Arial"/>
          <w:sz w:val="24"/>
          <w:szCs w:val="24"/>
        </w:rPr>
        <w:tab/>
        <w:t>All activities related to on-campus recruiting, including posting, distributi</w:t>
      </w:r>
      <w:r w:rsidR="00567065">
        <w:rPr>
          <w:rFonts w:ascii="Arial" w:eastAsia="Times New Roman" w:hAnsi="Arial" w:cs="Arial"/>
          <w:sz w:val="24"/>
          <w:szCs w:val="24"/>
        </w:rPr>
        <w:t xml:space="preserve">ng </w:t>
      </w:r>
      <w:r w:rsidRPr="0085026F">
        <w:rPr>
          <w:rFonts w:ascii="Arial" w:eastAsia="Times New Roman" w:hAnsi="Arial" w:cs="Arial"/>
          <w:sz w:val="24"/>
          <w:szCs w:val="24"/>
        </w:rPr>
        <w:t xml:space="preserve">literature, and tabling for employment opportunities are managed through Career Services. Career Services can assist </w:t>
      </w:r>
      <w:r w:rsidR="008853F6">
        <w:rPr>
          <w:rFonts w:ascii="Arial" w:eastAsia="Times New Roman" w:hAnsi="Arial" w:cs="Arial"/>
          <w:sz w:val="24"/>
          <w:szCs w:val="24"/>
        </w:rPr>
        <w:t>an</w:t>
      </w:r>
      <w:r w:rsidRPr="0085026F">
        <w:rPr>
          <w:rFonts w:ascii="Arial" w:eastAsia="Times New Roman" w:hAnsi="Arial" w:cs="Arial"/>
          <w:sz w:val="24"/>
          <w:szCs w:val="24"/>
        </w:rPr>
        <w:t xml:space="preserve"> organization to devise the best outreach strategy to help meet recruiting goals</w:t>
      </w:r>
      <w:r w:rsidR="005A705F">
        <w:rPr>
          <w:rFonts w:ascii="Arial" w:eastAsia="Times New Roman" w:hAnsi="Arial" w:cs="Arial"/>
          <w:sz w:val="24"/>
          <w:szCs w:val="24"/>
        </w:rPr>
        <w:t>,</w:t>
      </w:r>
      <w:r w:rsidRPr="0085026F">
        <w:rPr>
          <w:rFonts w:ascii="Arial" w:eastAsia="Times New Roman" w:hAnsi="Arial" w:cs="Arial"/>
          <w:sz w:val="24"/>
          <w:szCs w:val="24"/>
        </w:rPr>
        <w:t xml:space="preserve"> while also </w:t>
      </w:r>
      <w:r w:rsidRPr="0085026F">
        <w:rPr>
          <w:rFonts w:ascii="Arial" w:eastAsia="Times New Roman" w:hAnsi="Arial" w:cs="Arial"/>
          <w:sz w:val="24"/>
          <w:szCs w:val="24"/>
        </w:rPr>
        <w:lastRenderedPageBreak/>
        <w:t xml:space="preserve">maintaining compliance with </w:t>
      </w:r>
      <w:r w:rsidR="00A82A64" w:rsidRPr="0085026F">
        <w:rPr>
          <w:rFonts w:ascii="Arial" w:eastAsia="Times New Roman" w:hAnsi="Arial" w:cs="Arial"/>
          <w:sz w:val="24"/>
          <w:szCs w:val="24"/>
        </w:rPr>
        <w:t>u</w:t>
      </w:r>
      <w:r w:rsidRPr="0085026F">
        <w:rPr>
          <w:rFonts w:ascii="Arial" w:eastAsia="Times New Roman" w:hAnsi="Arial" w:cs="Arial"/>
          <w:sz w:val="24"/>
          <w:szCs w:val="24"/>
        </w:rPr>
        <w:t xml:space="preserve">niversity policies and Career Services recruiting guidelines. </w:t>
      </w:r>
    </w:p>
    <w:p w14:paraId="3E00789A" w14:textId="331F86D6" w:rsidR="00607D93" w:rsidRDefault="00607D93" w:rsidP="007443B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C1A805F" w14:textId="5E500A62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>0</w:t>
      </w:r>
      <w:r w:rsidR="0046532B" w:rsidRPr="0085026F">
        <w:rPr>
          <w:rFonts w:ascii="Arial" w:eastAsia="Times New Roman" w:hAnsi="Arial" w:cs="Arial"/>
          <w:b/>
          <w:sz w:val="24"/>
          <w:szCs w:val="24"/>
        </w:rPr>
        <w:t>4</w:t>
      </w:r>
      <w:r w:rsidRPr="0085026F">
        <w:rPr>
          <w:rFonts w:ascii="Arial" w:eastAsia="Times New Roman" w:hAnsi="Arial" w:cs="Arial"/>
          <w:b/>
          <w:sz w:val="24"/>
          <w:szCs w:val="24"/>
        </w:rPr>
        <w:t>.</w:t>
      </w:r>
      <w:r w:rsidRPr="0085026F">
        <w:rPr>
          <w:rFonts w:ascii="Arial" w:eastAsia="Times New Roman" w:hAnsi="Arial" w:cs="Arial"/>
          <w:b/>
          <w:sz w:val="24"/>
          <w:szCs w:val="24"/>
        </w:rPr>
        <w:tab/>
        <w:t xml:space="preserve">PROCEDURES FOR POSTING </w:t>
      </w:r>
      <w:r w:rsidR="007C7906" w:rsidRPr="0085026F">
        <w:rPr>
          <w:rFonts w:ascii="Arial" w:eastAsia="Times New Roman" w:hAnsi="Arial" w:cs="Arial"/>
          <w:b/>
          <w:sz w:val="24"/>
          <w:szCs w:val="24"/>
        </w:rPr>
        <w:t>LITERATURE</w:t>
      </w:r>
      <w:r w:rsidR="0046532B" w:rsidRPr="0085026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5540B6" w14:textId="6445DB6D" w:rsidR="00257DDD" w:rsidRPr="0085026F" w:rsidRDefault="00257DDD" w:rsidP="007443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 </w:t>
      </w:r>
    </w:p>
    <w:p w14:paraId="4AA08A84" w14:textId="5087AB0B" w:rsidR="00257DDD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46532B" w:rsidRPr="0085026F">
        <w:rPr>
          <w:rFonts w:ascii="Arial" w:eastAsia="Times New Roman" w:hAnsi="Arial" w:cs="Arial"/>
          <w:sz w:val="24"/>
          <w:szCs w:val="24"/>
        </w:rPr>
        <w:t>4</w:t>
      </w:r>
      <w:r w:rsidRPr="0085026F">
        <w:rPr>
          <w:rFonts w:ascii="Arial" w:eastAsia="Times New Roman" w:hAnsi="Arial" w:cs="Arial"/>
          <w:sz w:val="24"/>
          <w:szCs w:val="24"/>
        </w:rPr>
        <w:t>.0</w:t>
      </w:r>
      <w:r w:rsidR="0046532B" w:rsidRPr="0085026F">
        <w:rPr>
          <w:rFonts w:ascii="Arial" w:eastAsia="Times New Roman" w:hAnsi="Arial" w:cs="Arial"/>
          <w:sz w:val="24"/>
          <w:szCs w:val="24"/>
        </w:rPr>
        <w:t>1</w:t>
      </w:r>
      <w:r w:rsidRPr="0085026F">
        <w:rPr>
          <w:rFonts w:ascii="Arial" w:eastAsia="Times New Roman" w:hAnsi="Arial" w:cs="Arial"/>
          <w:sz w:val="24"/>
          <w:szCs w:val="24"/>
        </w:rPr>
        <w:tab/>
        <w:t>Texas State maintains public bulletin boards and kiosks designated for posting</w:t>
      </w:r>
      <w:r w:rsidR="0046532B" w:rsidRPr="0085026F">
        <w:rPr>
          <w:rFonts w:ascii="Arial" w:eastAsia="Times New Roman" w:hAnsi="Arial" w:cs="Arial"/>
          <w:sz w:val="24"/>
          <w:szCs w:val="24"/>
        </w:rPr>
        <w:t xml:space="preserve"> literature</w:t>
      </w:r>
      <w:r w:rsidRPr="0085026F">
        <w:rPr>
          <w:rFonts w:ascii="Arial" w:eastAsia="Times New Roman" w:hAnsi="Arial" w:cs="Arial"/>
          <w:sz w:val="24"/>
          <w:szCs w:val="24"/>
        </w:rPr>
        <w:t xml:space="preserve">. </w:t>
      </w:r>
      <w:r w:rsidR="0046532B" w:rsidRPr="0085026F">
        <w:rPr>
          <w:rFonts w:ascii="Arial" w:eastAsia="Times New Roman" w:hAnsi="Arial" w:cs="Arial"/>
          <w:sz w:val="24"/>
          <w:szCs w:val="24"/>
        </w:rPr>
        <w:t xml:space="preserve">Each administrative unit can provide </w:t>
      </w:r>
      <w:r w:rsidRPr="0085026F">
        <w:rPr>
          <w:rFonts w:ascii="Arial" w:eastAsia="Times New Roman" w:hAnsi="Arial" w:cs="Arial"/>
          <w:sz w:val="24"/>
          <w:szCs w:val="24"/>
        </w:rPr>
        <w:t>the location of each such bulletin board and kiosk</w:t>
      </w:r>
      <w:r w:rsidR="0046532B" w:rsidRPr="0085026F">
        <w:rPr>
          <w:rFonts w:ascii="Arial" w:eastAsia="Times New Roman" w:hAnsi="Arial" w:cs="Arial"/>
          <w:sz w:val="24"/>
          <w:szCs w:val="24"/>
        </w:rPr>
        <w:t xml:space="preserve"> in their respective building</w:t>
      </w:r>
      <w:r w:rsidRPr="0085026F">
        <w:rPr>
          <w:rFonts w:ascii="Arial" w:eastAsia="Times New Roman" w:hAnsi="Arial" w:cs="Arial"/>
          <w:sz w:val="24"/>
          <w:szCs w:val="24"/>
        </w:rPr>
        <w:t>. Posting in residence halls must be approved</w:t>
      </w:r>
      <w:r w:rsidR="0046532B" w:rsidRPr="0085026F">
        <w:rPr>
          <w:rFonts w:ascii="Arial" w:eastAsia="Times New Roman" w:hAnsi="Arial" w:cs="Arial"/>
          <w:sz w:val="24"/>
          <w:szCs w:val="24"/>
        </w:rPr>
        <w:t xml:space="preserve"> by 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the </w:t>
      </w:r>
      <w:r w:rsidR="008C5CF7" w:rsidRPr="0085026F">
        <w:rPr>
          <w:rFonts w:ascii="Arial" w:eastAsia="Times New Roman" w:hAnsi="Arial" w:cs="Arial"/>
          <w:sz w:val="24"/>
          <w:szCs w:val="24"/>
        </w:rPr>
        <w:t>d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irector of </w:t>
      </w:r>
      <w:r w:rsidR="008853F6">
        <w:rPr>
          <w:rFonts w:ascii="Arial" w:eastAsia="Times New Roman" w:hAnsi="Arial" w:cs="Arial"/>
          <w:sz w:val="24"/>
          <w:szCs w:val="24"/>
        </w:rPr>
        <w:t xml:space="preserve">the </w:t>
      </w:r>
      <w:r w:rsidR="0046532B" w:rsidRPr="0085026F">
        <w:rPr>
          <w:rFonts w:ascii="Arial" w:eastAsia="Times New Roman" w:hAnsi="Arial" w:cs="Arial"/>
          <w:sz w:val="24"/>
          <w:szCs w:val="24"/>
        </w:rPr>
        <w:t>Department of Housing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 and Residential</w:t>
      </w:r>
      <w:r w:rsidR="00A82A64" w:rsidRPr="0085026F">
        <w:rPr>
          <w:rFonts w:ascii="Arial" w:eastAsia="Times New Roman" w:hAnsi="Arial" w:cs="Arial"/>
          <w:sz w:val="24"/>
          <w:szCs w:val="24"/>
        </w:rPr>
        <w:t xml:space="preserve"> Life (DHRL), or designee.</w:t>
      </w:r>
    </w:p>
    <w:p w14:paraId="7FB9AE7E" w14:textId="77777777" w:rsidR="00B307DF" w:rsidRPr="0085026F" w:rsidRDefault="00B307DF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E385F99" w14:textId="3C0DFB90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7C7906" w:rsidRPr="0085026F">
        <w:rPr>
          <w:rFonts w:ascii="Arial" w:eastAsia="Times New Roman" w:hAnsi="Arial" w:cs="Arial"/>
          <w:sz w:val="24"/>
          <w:szCs w:val="24"/>
        </w:rPr>
        <w:t>4</w:t>
      </w:r>
      <w:r w:rsidRPr="0085026F">
        <w:rPr>
          <w:rFonts w:ascii="Arial" w:eastAsia="Times New Roman" w:hAnsi="Arial" w:cs="Arial"/>
          <w:sz w:val="24"/>
          <w:szCs w:val="24"/>
        </w:rPr>
        <w:t>.0</w:t>
      </w:r>
      <w:r w:rsidR="007C7906" w:rsidRPr="0085026F">
        <w:rPr>
          <w:rFonts w:ascii="Arial" w:eastAsia="Times New Roman" w:hAnsi="Arial" w:cs="Arial"/>
          <w:sz w:val="24"/>
          <w:szCs w:val="24"/>
        </w:rPr>
        <w:t>2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The bulletin boards and kiosks designated for posting 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="008853F6">
        <w:rPr>
          <w:rFonts w:ascii="Arial" w:eastAsia="Times New Roman" w:hAnsi="Arial" w:cs="Arial"/>
          <w:sz w:val="24"/>
          <w:szCs w:val="24"/>
        </w:rPr>
        <w:t>are design</w:t>
      </w:r>
      <w:r w:rsidRPr="0085026F">
        <w:rPr>
          <w:rFonts w:ascii="Arial" w:eastAsia="Times New Roman" w:hAnsi="Arial" w:cs="Arial"/>
          <w:sz w:val="24"/>
          <w:szCs w:val="24"/>
        </w:rPr>
        <w:t>ed as limited public forums for use by Texas State students, faculty, and staff.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 Literature cannot include commercial messages. </w:t>
      </w:r>
      <w:r w:rsidRPr="0085026F">
        <w:rPr>
          <w:rFonts w:ascii="Arial" w:eastAsia="Times New Roman" w:hAnsi="Arial" w:cs="Arial"/>
          <w:sz w:val="24"/>
          <w:szCs w:val="24"/>
        </w:rPr>
        <w:t xml:space="preserve">Texas State does not control the content of the 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Pr="0085026F">
        <w:rPr>
          <w:rFonts w:ascii="Arial" w:eastAsia="Times New Roman" w:hAnsi="Arial" w:cs="Arial"/>
          <w:sz w:val="24"/>
          <w:szCs w:val="24"/>
        </w:rPr>
        <w:t>placed on these boards</w:t>
      </w:r>
      <w:r w:rsidR="007C7906" w:rsidRPr="0085026F">
        <w:rPr>
          <w:rFonts w:ascii="Arial" w:eastAsia="Times New Roman" w:hAnsi="Arial" w:cs="Arial"/>
          <w:sz w:val="24"/>
          <w:szCs w:val="24"/>
        </w:rPr>
        <w:t>.</w:t>
      </w:r>
      <w:r w:rsidRPr="0085026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B83B23" w14:textId="77777777" w:rsidR="00257DDD" w:rsidRPr="0085026F" w:rsidRDefault="00257DDD" w:rsidP="00D32280">
      <w:pPr>
        <w:spacing w:after="0" w:line="240" w:lineRule="auto"/>
        <w:ind w:left="1620" w:hanging="18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6DC17D49" w14:textId="006E15FB" w:rsidR="00257DDD" w:rsidRPr="0085026F" w:rsidRDefault="007443B7" w:rsidP="007443B7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04.03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The following 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time, place, and manner 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regulations </w:t>
      </w:r>
      <w:r w:rsidR="00257DDD" w:rsidRPr="0085026F">
        <w:rPr>
          <w:rFonts w:ascii="Arial" w:eastAsia="Times New Roman" w:hAnsi="Arial" w:cs="Arial"/>
          <w:sz w:val="24"/>
          <w:szCs w:val="24"/>
        </w:rPr>
        <w:t>o</w:t>
      </w:r>
      <w:r w:rsidR="00D83038" w:rsidRPr="0085026F">
        <w:rPr>
          <w:rFonts w:ascii="Arial" w:eastAsia="Times New Roman" w:hAnsi="Arial" w:cs="Arial"/>
          <w:sz w:val="24"/>
          <w:szCs w:val="24"/>
        </w:rPr>
        <w:t>f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 </w:t>
      </w:r>
      <w:r w:rsidR="007C7906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="00257DDD" w:rsidRPr="0085026F">
        <w:rPr>
          <w:rFonts w:ascii="Arial" w:eastAsia="Times New Roman" w:hAnsi="Arial" w:cs="Arial"/>
          <w:sz w:val="24"/>
          <w:szCs w:val="24"/>
        </w:rPr>
        <w:t>posted</w:t>
      </w:r>
      <w:r w:rsidRPr="0085026F">
        <w:rPr>
          <w:rFonts w:ascii="Arial" w:eastAsia="Times New Roman" w:hAnsi="Arial" w:cs="Arial"/>
          <w:sz w:val="24"/>
          <w:szCs w:val="24"/>
        </w:rPr>
        <w:t xml:space="preserve"> include:</w:t>
      </w:r>
    </w:p>
    <w:p w14:paraId="32F055FA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4B11C577" w14:textId="2BE884F4" w:rsidR="00257DDD" w:rsidRPr="0085026F" w:rsidRDefault="00257DDD" w:rsidP="0056706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a.</w:t>
      </w:r>
      <w:r w:rsidRPr="0085026F">
        <w:rPr>
          <w:rFonts w:ascii="Arial" w:eastAsia="Times New Roman" w:hAnsi="Arial" w:cs="Arial"/>
          <w:sz w:val="24"/>
          <w:szCs w:val="24"/>
        </w:rPr>
        <w:tab/>
        <w:t>Time:</w:t>
      </w:r>
    </w:p>
    <w:p w14:paraId="5FFCB41F" w14:textId="7975B319" w:rsidR="00B307DF" w:rsidRPr="00567065" w:rsidRDefault="00D83038" w:rsidP="0056706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may be posted for a period of </w:t>
      </w:r>
      <w:r w:rsidR="008C5CF7" w:rsidRPr="0085026F">
        <w:rPr>
          <w:rFonts w:ascii="Arial" w:eastAsia="Times New Roman" w:hAnsi="Arial" w:cs="Arial"/>
          <w:sz w:val="24"/>
          <w:szCs w:val="24"/>
        </w:rPr>
        <w:t>10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 </w:t>
      </w:r>
      <w:r w:rsidRPr="0085026F">
        <w:rPr>
          <w:rFonts w:ascii="Arial" w:eastAsia="Times New Roman" w:hAnsi="Arial" w:cs="Arial"/>
          <w:sz w:val="24"/>
          <w:szCs w:val="24"/>
        </w:rPr>
        <w:t xml:space="preserve">university 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days or until the day following the event, whichever comes first. </w:t>
      </w:r>
      <w:r w:rsidRPr="0085026F">
        <w:rPr>
          <w:rFonts w:ascii="Arial" w:eastAsia="Times New Roman" w:hAnsi="Arial" w:cs="Arial"/>
          <w:sz w:val="24"/>
          <w:szCs w:val="24"/>
        </w:rPr>
        <w:t xml:space="preserve">A date stamp must be received from Student Involvement @ LBJSC prior to posting. 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Texas State may remove any sign not containing </w:t>
      </w:r>
      <w:r w:rsidR="006A7897" w:rsidRPr="0085026F">
        <w:rPr>
          <w:rFonts w:ascii="Arial" w:eastAsia="Times New Roman" w:hAnsi="Arial" w:cs="Arial"/>
          <w:sz w:val="24"/>
          <w:szCs w:val="24"/>
        </w:rPr>
        <w:t xml:space="preserve">a current </w:t>
      </w:r>
      <w:r w:rsidRPr="0085026F">
        <w:rPr>
          <w:rFonts w:ascii="Arial" w:eastAsia="Times New Roman" w:hAnsi="Arial" w:cs="Arial"/>
          <w:sz w:val="24"/>
          <w:szCs w:val="24"/>
        </w:rPr>
        <w:t>date stamp</w:t>
      </w:r>
      <w:r w:rsidR="00257DDD" w:rsidRPr="0085026F">
        <w:rPr>
          <w:rFonts w:ascii="Arial" w:eastAsia="Times New Roman" w:hAnsi="Arial" w:cs="Arial"/>
          <w:caps/>
          <w:sz w:val="24"/>
          <w:szCs w:val="24"/>
        </w:rPr>
        <w:t>.</w:t>
      </w:r>
    </w:p>
    <w:p w14:paraId="0E293D7D" w14:textId="56A2B78B" w:rsidR="00257DDD" w:rsidRPr="0085026F" w:rsidRDefault="00257DDD" w:rsidP="00847BC8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2)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The person posting </w:t>
      </w:r>
      <w:r w:rsidR="006A7897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Pr="0085026F">
        <w:rPr>
          <w:rFonts w:ascii="Arial" w:eastAsia="Times New Roman" w:hAnsi="Arial" w:cs="Arial"/>
          <w:sz w:val="24"/>
          <w:szCs w:val="24"/>
        </w:rPr>
        <w:t xml:space="preserve">must remove </w:t>
      </w:r>
      <w:r w:rsidR="006A7897" w:rsidRPr="0085026F">
        <w:rPr>
          <w:rFonts w:ascii="Arial" w:eastAsia="Times New Roman" w:hAnsi="Arial" w:cs="Arial"/>
          <w:sz w:val="24"/>
          <w:szCs w:val="24"/>
        </w:rPr>
        <w:t xml:space="preserve">it </w:t>
      </w:r>
      <w:r w:rsidRPr="0085026F">
        <w:rPr>
          <w:rFonts w:ascii="Arial" w:eastAsia="Times New Roman" w:hAnsi="Arial" w:cs="Arial"/>
          <w:sz w:val="24"/>
          <w:szCs w:val="24"/>
        </w:rPr>
        <w:t xml:space="preserve">when the posting period has expired. </w:t>
      </w:r>
    </w:p>
    <w:p w14:paraId="5F28A752" w14:textId="77777777" w:rsidR="00257DDD" w:rsidRPr="0085026F" w:rsidRDefault="00257DDD" w:rsidP="00847BC8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02DC9A96" w14:textId="3BDB530F" w:rsidR="00257DDD" w:rsidRPr="0085026F" w:rsidRDefault="007443B7" w:rsidP="0056706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b.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="00257DDD" w:rsidRPr="0085026F">
        <w:rPr>
          <w:rFonts w:ascii="Arial" w:eastAsia="Times New Roman" w:hAnsi="Arial" w:cs="Arial"/>
          <w:sz w:val="24"/>
          <w:szCs w:val="24"/>
        </w:rPr>
        <w:t>Place:</w:t>
      </w:r>
    </w:p>
    <w:p w14:paraId="431D536B" w14:textId="5C2104F4" w:rsidR="00B307DF" w:rsidRPr="00567065" w:rsidRDefault="00257DDD" w:rsidP="0056706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307DF">
        <w:rPr>
          <w:rFonts w:ascii="Arial" w:eastAsia="Times New Roman" w:hAnsi="Arial" w:cs="Arial"/>
          <w:sz w:val="24"/>
          <w:szCs w:val="24"/>
        </w:rPr>
        <w:t xml:space="preserve">A person may post only one </w:t>
      </w:r>
      <w:r w:rsidR="006A7897" w:rsidRPr="00B307DF">
        <w:rPr>
          <w:rFonts w:ascii="Arial" w:eastAsia="Times New Roman" w:hAnsi="Arial" w:cs="Arial"/>
          <w:sz w:val="24"/>
          <w:szCs w:val="24"/>
        </w:rPr>
        <w:t xml:space="preserve">item of literature </w:t>
      </w:r>
      <w:r w:rsidRPr="00B307DF">
        <w:rPr>
          <w:rFonts w:ascii="Arial" w:eastAsia="Times New Roman" w:hAnsi="Arial" w:cs="Arial"/>
          <w:sz w:val="24"/>
          <w:szCs w:val="24"/>
        </w:rPr>
        <w:t>on each bulletin board</w:t>
      </w:r>
      <w:r w:rsidR="00B6316D" w:rsidRPr="00B307DF">
        <w:rPr>
          <w:rFonts w:ascii="Arial" w:eastAsia="Times New Roman" w:hAnsi="Arial" w:cs="Arial"/>
          <w:sz w:val="24"/>
          <w:szCs w:val="24"/>
        </w:rPr>
        <w:t>.</w:t>
      </w:r>
    </w:p>
    <w:p w14:paraId="30E1F20A" w14:textId="4F17037B" w:rsidR="00257DDD" w:rsidRPr="0085026F" w:rsidRDefault="00257DDD" w:rsidP="00847BC8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2)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A person may not place </w:t>
      </w:r>
      <w:r w:rsidR="00F62F11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Pr="0085026F">
        <w:rPr>
          <w:rFonts w:ascii="Arial" w:eastAsia="Times New Roman" w:hAnsi="Arial" w:cs="Arial"/>
          <w:sz w:val="24"/>
          <w:szCs w:val="24"/>
        </w:rPr>
        <w:t xml:space="preserve">in a manner that </w:t>
      </w:r>
      <w:r w:rsidR="00F62F11" w:rsidRPr="0085026F">
        <w:rPr>
          <w:rFonts w:ascii="Arial" w:eastAsia="Times New Roman" w:hAnsi="Arial" w:cs="Arial"/>
          <w:sz w:val="24"/>
          <w:szCs w:val="24"/>
        </w:rPr>
        <w:t xml:space="preserve">obstructs </w:t>
      </w:r>
      <w:r w:rsidRPr="0085026F">
        <w:rPr>
          <w:rFonts w:ascii="Arial" w:eastAsia="Times New Roman" w:hAnsi="Arial" w:cs="Arial"/>
          <w:sz w:val="24"/>
          <w:szCs w:val="24"/>
        </w:rPr>
        <w:t xml:space="preserve">other </w:t>
      </w:r>
      <w:r w:rsidR="00F62F11" w:rsidRPr="0085026F">
        <w:rPr>
          <w:rFonts w:ascii="Arial" w:eastAsia="Times New Roman" w:hAnsi="Arial" w:cs="Arial"/>
          <w:sz w:val="24"/>
          <w:szCs w:val="24"/>
        </w:rPr>
        <w:t>item</w:t>
      </w:r>
      <w:r w:rsidR="008853F6">
        <w:rPr>
          <w:rFonts w:ascii="Arial" w:eastAsia="Times New Roman" w:hAnsi="Arial" w:cs="Arial"/>
          <w:sz w:val="24"/>
          <w:szCs w:val="24"/>
        </w:rPr>
        <w:t>s</w:t>
      </w:r>
      <w:r w:rsidR="00F62F11" w:rsidRPr="0085026F">
        <w:rPr>
          <w:rFonts w:ascii="Arial" w:eastAsia="Times New Roman" w:hAnsi="Arial" w:cs="Arial"/>
          <w:sz w:val="24"/>
          <w:szCs w:val="24"/>
        </w:rPr>
        <w:t xml:space="preserve"> </w:t>
      </w:r>
      <w:r w:rsidRPr="0085026F">
        <w:rPr>
          <w:rFonts w:ascii="Arial" w:eastAsia="Times New Roman" w:hAnsi="Arial" w:cs="Arial"/>
          <w:sz w:val="24"/>
          <w:szCs w:val="24"/>
        </w:rPr>
        <w:t>previously posted.</w:t>
      </w:r>
    </w:p>
    <w:p w14:paraId="670F33E2" w14:textId="77777777" w:rsidR="00257DDD" w:rsidRPr="0085026F" w:rsidRDefault="00257DDD" w:rsidP="00847BC8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20B1D29F" w14:textId="0466DE15" w:rsidR="00257DDD" w:rsidRPr="0085026F" w:rsidRDefault="00257DDD" w:rsidP="00567065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c.</w:t>
      </w:r>
      <w:r w:rsidRPr="0085026F">
        <w:rPr>
          <w:rFonts w:ascii="Arial" w:eastAsia="Times New Roman" w:hAnsi="Arial" w:cs="Arial"/>
          <w:sz w:val="24"/>
          <w:szCs w:val="24"/>
        </w:rPr>
        <w:tab/>
        <w:t>Manner:</w:t>
      </w:r>
    </w:p>
    <w:p w14:paraId="03EC89EF" w14:textId="149A34EF" w:rsidR="00B307DF" w:rsidRPr="00567065" w:rsidRDefault="00F62F11" w:rsidP="0056706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Literature may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 not exceed 22 x 28 inches in size.</w:t>
      </w:r>
    </w:p>
    <w:p w14:paraId="1BAE6656" w14:textId="48E29E1E" w:rsidR="00B307DF" w:rsidRPr="00567065" w:rsidRDefault="00F62F11" w:rsidP="00B307D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P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ersons may only post </w:t>
      </w:r>
      <w:r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="00257DDD" w:rsidRPr="0085026F">
        <w:rPr>
          <w:rFonts w:ascii="Arial" w:eastAsia="Times New Roman" w:hAnsi="Arial" w:cs="Arial"/>
          <w:sz w:val="24"/>
          <w:szCs w:val="24"/>
        </w:rPr>
        <w:t>on paper or other material that is affixed to the bulletin board in a manner in which it can be easily removed.</w:t>
      </w:r>
    </w:p>
    <w:p w14:paraId="7FC47618" w14:textId="3770157D" w:rsidR="00030F25" w:rsidRPr="0085026F" w:rsidRDefault="00030F25" w:rsidP="00847BC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When posting literature on university structures suc</w:t>
      </w:r>
      <w:r w:rsidR="00B6316D" w:rsidRPr="0085026F">
        <w:rPr>
          <w:rFonts w:ascii="Arial" w:eastAsia="Times New Roman" w:hAnsi="Arial" w:cs="Arial"/>
          <w:sz w:val="24"/>
          <w:szCs w:val="24"/>
        </w:rPr>
        <w:t>h as bulletin boards</w:t>
      </w:r>
      <w:r w:rsidR="008C5CF7" w:rsidRPr="0085026F">
        <w:rPr>
          <w:rFonts w:ascii="Arial" w:eastAsia="Times New Roman" w:hAnsi="Arial" w:cs="Arial"/>
          <w:sz w:val="24"/>
          <w:szCs w:val="24"/>
        </w:rPr>
        <w:t>,</w:t>
      </w:r>
      <w:r w:rsidR="00B6316D" w:rsidRPr="0085026F">
        <w:rPr>
          <w:rFonts w:ascii="Arial" w:eastAsia="Times New Roman" w:hAnsi="Arial" w:cs="Arial"/>
          <w:sz w:val="24"/>
          <w:szCs w:val="24"/>
        </w:rPr>
        <w:t xml:space="preserve"> </w:t>
      </w:r>
      <w:r w:rsidRPr="0085026F">
        <w:rPr>
          <w:rFonts w:ascii="Arial" w:eastAsia="Times New Roman" w:hAnsi="Arial" w:cs="Arial"/>
          <w:sz w:val="24"/>
          <w:szCs w:val="24"/>
        </w:rPr>
        <w:t xml:space="preserve">material must be dated and include contact information. This is not applicable to </w:t>
      </w:r>
      <w:r w:rsidR="006C1B32" w:rsidRPr="0085026F">
        <w:rPr>
          <w:rFonts w:ascii="Arial" w:eastAsia="Times New Roman" w:hAnsi="Arial" w:cs="Arial"/>
          <w:sz w:val="24"/>
          <w:szCs w:val="24"/>
        </w:rPr>
        <w:t xml:space="preserve">flyers </w:t>
      </w:r>
      <w:r w:rsidRPr="0085026F">
        <w:rPr>
          <w:rFonts w:ascii="Arial" w:eastAsia="Times New Roman" w:hAnsi="Arial" w:cs="Arial"/>
          <w:sz w:val="24"/>
          <w:szCs w:val="24"/>
        </w:rPr>
        <w:t xml:space="preserve">or literature distributed by individuals. </w:t>
      </w:r>
    </w:p>
    <w:p w14:paraId="1C23CEF0" w14:textId="77777777" w:rsidR="00257DDD" w:rsidRPr="0085026F" w:rsidRDefault="00257DDD" w:rsidP="00847BC8">
      <w:pPr>
        <w:spacing w:after="0" w:line="240" w:lineRule="auto"/>
        <w:ind w:left="216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24C68D54" w14:textId="5107FBE2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F62F11" w:rsidRPr="0085026F">
        <w:rPr>
          <w:rFonts w:ascii="Arial" w:eastAsia="Times New Roman" w:hAnsi="Arial" w:cs="Arial"/>
          <w:sz w:val="24"/>
          <w:szCs w:val="24"/>
        </w:rPr>
        <w:t>4</w:t>
      </w:r>
      <w:r w:rsidRPr="0085026F">
        <w:rPr>
          <w:rFonts w:ascii="Arial" w:eastAsia="Times New Roman" w:hAnsi="Arial" w:cs="Arial"/>
          <w:sz w:val="24"/>
          <w:szCs w:val="24"/>
        </w:rPr>
        <w:t>.04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On campus, a person may not post </w:t>
      </w:r>
      <w:r w:rsidR="00F62F11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Pr="0085026F">
        <w:rPr>
          <w:rFonts w:ascii="Arial" w:eastAsia="Times New Roman" w:hAnsi="Arial" w:cs="Arial"/>
          <w:sz w:val="24"/>
          <w:szCs w:val="24"/>
        </w:rPr>
        <w:t>on or in:</w:t>
      </w:r>
    </w:p>
    <w:p w14:paraId="70289592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54118156" w14:textId="707E662E" w:rsidR="00257DDD" w:rsidRPr="0085026F" w:rsidRDefault="00257DDD" w:rsidP="00565BFB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a.</w:t>
      </w:r>
      <w:r w:rsidRPr="0085026F">
        <w:rPr>
          <w:rFonts w:ascii="Arial" w:eastAsia="Times New Roman" w:hAnsi="Arial" w:cs="Arial"/>
          <w:sz w:val="24"/>
          <w:szCs w:val="24"/>
        </w:rPr>
        <w:tab/>
        <w:t>a tree, shrub, or plant;</w:t>
      </w:r>
    </w:p>
    <w:p w14:paraId="3E9BAC97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lastRenderedPageBreak/>
        <w:t>b.</w:t>
      </w:r>
      <w:r w:rsidRPr="0085026F">
        <w:rPr>
          <w:rFonts w:ascii="Arial" w:eastAsia="Times New Roman" w:hAnsi="Arial" w:cs="Arial"/>
          <w:sz w:val="24"/>
          <w:szCs w:val="24"/>
        </w:rPr>
        <w:tab/>
        <w:t>a permanent sign or another sign that has been properly posted;</w:t>
      </w:r>
    </w:p>
    <w:p w14:paraId="7538E95B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235D335C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c.</w:t>
      </w:r>
      <w:r w:rsidRPr="0085026F">
        <w:rPr>
          <w:rFonts w:ascii="Arial" w:eastAsia="Times New Roman" w:hAnsi="Arial" w:cs="Arial"/>
          <w:sz w:val="24"/>
          <w:szCs w:val="24"/>
        </w:rPr>
        <w:tab/>
        <w:t>a fence, a chain, or a fence’s support structure;</w:t>
      </w:r>
    </w:p>
    <w:p w14:paraId="49880818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02819457" w14:textId="2BE4D311" w:rsidR="00257DDD" w:rsidRDefault="00257DDD" w:rsidP="008853F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d.</w:t>
      </w:r>
      <w:r w:rsidRPr="0085026F">
        <w:rPr>
          <w:rFonts w:ascii="Arial" w:eastAsia="Times New Roman" w:hAnsi="Arial" w:cs="Arial"/>
          <w:sz w:val="24"/>
          <w:szCs w:val="24"/>
        </w:rPr>
        <w:tab/>
        <w:t>a brick, concrete, or masonry structure</w:t>
      </w:r>
      <w:r w:rsidR="00461225" w:rsidRPr="0085026F">
        <w:rPr>
          <w:rFonts w:ascii="Arial" w:eastAsia="Times New Roman" w:hAnsi="Arial" w:cs="Arial"/>
          <w:sz w:val="24"/>
          <w:szCs w:val="24"/>
        </w:rPr>
        <w:t xml:space="preserve"> (e.g.</w:t>
      </w:r>
      <w:r w:rsidR="008C5CF7" w:rsidRPr="0085026F">
        <w:rPr>
          <w:rFonts w:ascii="Arial" w:eastAsia="Times New Roman" w:hAnsi="Arial" w:cs="Arial"/>
          <w:sz w:val="24"/>
          <w:szCs w:val="24"/>
        </w:rPr>
        <w:t>,</w:t>
      </w:r>
      <w:r w:rsidR="00461225" w:rsidRPr="0085026F">
        <w:rPr>
          <w:rFonts w:ascii="Arial" w:eastAsia="Times New Roman" w:hAnsi="Arial" w:cs="Arial"/>
          <w:sz w:val="24"/>
          <w:szCs w:val="24"/>
        </w:rPr>
        <w:t xml:space="preserve"> Alkek Library columns)</w:t>
      </w:r>
      <w:r w:rsidRPr="0085026F">
        <w:rPr>
          <w:rFonts w:ascii="Arial" w:eastAsia="Times New Roman" w:hAnsi="Arial" w:cs="Arial"/>
          <w:sz w:val="24"/>
          <w:szCs w:val="24"/>
        </w:rPr>
        <w:t>;</w:t>
      </w:r>
    </w:p>
    <w:p w14:paraId="04820BBF" w14:textId="77777777" w:rsidR="00B307DF" w:rsidRPr="0085026F" w:rsidRDefault="00B307DF" w:rsidP="008853F6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40248A73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e.</w:t>
      </w:r>
      <w:r w:rsidRPr="0085026F">
        <w:rPr>
          <w:rFonts w:ascii="Arial" w:eastAsia="Times New Roman" w:hAnsi="Arial" w:cs="Arial"/>
          <w:sz w:val="24"/>
          <w:szCs w:val="24"/>
        </w:rPr>
        <w:tab/>
        <w:t>a statue, monument, or similar structure;</w:t>
      </w:r>
    </w:p>
    <w:p w14:paraId="54E03B22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394965FD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f.</w:t>
      </w:r>
      <w:r w:rsidRPr="0085026F">
        <w:rPr>
          <w:rFonts w:ascii="Arial" w:eastAsia="Times New Roman" w:hAnsi="Arial" w:cs="Arial"/>
          <w:sz w:val="24"/>
          <w:szCs w:val="24"/>
        </w:rPr>
        <w:tab/>
        <w:t>a utility pole or traffic light control junction box;</w:t>
      </w:r>
    </w:p>
    <w:p w14:paraId="4FDA5E32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075C825A" w14:textId="61F531E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g.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a fire hydrant or any object within </w:t>
      </w:r>
      <w:r w:rsidR="008C5CF7" w:rsidRPr="0085026F">
        <w:rPr>
          <w:rFonts w:ascii="Arial" w:eastAsia="Times New Roman" w:hAnsi="Arial" w:cs="Arial"/>
          <w:sz w:val="24"/>
          <w:szCs w:val="24"/>
        </w:rPr>
        <w:t>25</w:t>
      </w:r>
      <w:r w:rsidRPr="0085026F">
        <w:rPr>
          <w:rFonts w:ascii="Arial" w:eastAsia="Times New Roman" w:hAnsi="Arial" w:cs="Arial"/>
          <w:sz w:val="24"/>
          <w:szCs w:val="24"/>
        </w:rPr>
        <w:t xml:space="preserve"> feet of a fire hydrant;</w:t>
      </w:r>
    </w:p>
    <w:p w14:paraId="0301768A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6A2D3651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h.</w:t>
      </w:r>
      <w:r w:rsidRPr="0085026F">
        <w:rPr>
          <w:rFonts w:ascii="Arial" w:eastAsia="Times New Roman" w:hAnsi="Arial" w:cs="Arial"/>
          <w:sz w:val="24"/>
          <w:szCs w:val="24"/>
        </w:rPr>
        <w:tab/>
        <w:t>a curb or sidewalk, or the area between a curb and a sidewalk;</w:t>
      </w:r>
    </w:p>
    <w:p w14:paraId="6389A561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329A76EC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i.</w:t>
      </w:r>
      <w:r w:rsidRPr="0085026F">
        <w:rPr>
          <w:rFonts w:ascii="Arial" w:eastAsia="Times New Roman" w:hAnsi="Arial" w:cs="Arial"/>
          <w:sz w:val="24"/>
          <w:szCs w:val="24"/>
        </w:rPr>
        <w:tab/>
        <w:t>a building or wall, except on a bulletin board attached to a building or wall;</w:t>
      </w:r>
    </w:p>
    <w:p w14:paraId="6AD0F8CC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6DE5ABBC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j.</w:t>
      </w:r>
      <w:r w:rsidRPr="0085026F">
        <w:rPr>
          <w:rFonts w:ascii="Arial" w:eastAsia="Times New Roman" w:hAnsi="Arial" w:cs="Arial"/>
          <w:sz w:val="24"/>
          <w:szCs w:val="24"/>
        </w:rPr>
        <w:tab/>
        <w:t>a bench or bus stop;</w:t>
      </w:r>
    </w:p>
    <w:p w14:paraId="1EFA2E6E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7ED3F16C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k.</w:t>
      </w:r>
      <w:r w:rsidRPr="0085026F">
        <w:rPr>
          <w:rFonts w:ascii="Arial" w:eastAsia="Times New Roman" w:hAnsi="Arial" w:cs="Arial"/>
          <w:sz w:val="24"/>
          <w:szCs w:val="24"/>
        </w:rPr>
        <w:tab/>
        <w:t>a trash can or dumpster;</w:t>
      </w:r>
    </w:p>
    <w:p w14:paraId="23E1B6AB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25299078" w14:textId="58F2B0C5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l.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="005A705F">
        <w:rPr>
          <w:rFonts w:ascii="Arial" w:eastAsia="Times New Roman" w:hAnsi="Arial" w:cs="Arial"/>
          <w:sz w:val="24"/>
          <w:szCs w:val="24"/>
        </w:rPr>
        <w:t xml:space="preserve">a </w:t>
      </w:r>
      <w:r w:rsidRPr="0085026F">
        <w:rPr>
          <w:rFonts w:ascii="Arial" w:eastAsia="Times New Roman" w:hAnsi="Arial" w:cs="Arial"/>
          <w:sz w:val="24"/>
          <w:szCs w:val="24"/>
        </w:rPr>
        <w:t>vending machine;</w:t>
      </w:r>
    </w:p>
    <w:p w14:paraId="469816F9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53B61DF4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m.</w:t>
      </w:r>
      <w:r w:rsidRPr="0085026F">
        <w:rPr>
          <w:rFonts w:ascii="Arial" w:eastAsia="Times New Roman" w:hAnsi="Arial" w:cs="Arial"/>
          <w:sz w:val="24"/>
          <w:szCs w:val="24"/>
        </w:rPr>
        <w:tab/>
        <w:t>automobiles, without the owner’s prior consent;</w:t>
      </w:r>
    </w:p>
    <w:p w14:paraId="0CA80F22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265937A3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n.</w:t>
      </w:r>
      <w:r w:rsidRPr="0085026F">
        <w:rPr>
          <w:rFonts w:ascii="Arial" w:eastAsia="Times New Roman" w:hAnsi="Arial" w:cs="Arial"/>
          <w:sz w:val="24"/>
          <w:szCs w:val="24"/>
        </w:rPr>
        <w:tab/>
        <w:t>windows;</w:t>
      </w:r>
    </w:p>
    <w:p w14:paraId="47B8291A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4B1F0246" w14:textId="1CCA9299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o.</w:t>
      </w:r>
      <w:r w:rsidRPr="0085026F">
        <w:rPr>
          <w:rFonts w:ascii="Arial" w:eastAsia="Times New Roman" w:hAnsi="Arial" w:cs="Arial"/>
          <w:sz w:val="24"/>
          <w:szCs w:val="24"/>
        </w:rPr>
        <w:tab/>
        <w:t>restrooms;</w:t>
      </w:r>
    </w:p>
    <w:p w14:paraId="49DDB840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59F25C45" w14:textId="5B5B43DF" w:rsidR="00257DDD" w:rsidRPr="0085026F" w:rsidRDefault="00F93106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p</w:t>
      </w:r>
      <w:r w:rsidR="00257DDD" w:rsidRPr="0085026F">
        <w:rPr>
          <w:rFonts w:ascii="Arial" w:eastAsia="Times New Roman" w:hAnsi="Arial" w:cs="Arial"/>
          <w:sz w:val="24"/>
          <w:szCs w:val="24"/>
        </w:rPr>
        <w:t>.</w:t>
      </w:r>
      <w:r w:rsidR="00257DDD" w:rsidRPr="0085026F">
        <w:rPr>
          <w:rFonts w:ascii="Arial" w:eastAsia="Times New Roman" w:hAnsi="Arial" w:cs="Arial"/>
          <w:sz w:val="24"/>
          <w:szCs w:val="24"/>
        </w:rPr>
        <w:tab/>
        <w:t>elevators;</w:t>
      </w:r>
    </w:p>
    <w:p w14:paraId="41CAA7EC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1698CEF2" w14:textId="41D5ACDB" w:rsidR="00257DDD" w:rsidRPr="0085026F" w:rsidRDefault="00F93106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q</w:t>
      </w:r>
      <w:r w:rsidR="00257DDD" w:rsidRPr="0085026F">
        <w:rPr>
          <w:rFonts w:ascii="Arial" w:eastAsia="Times New Roman" w:hAnsi="Arial" w:cs="Arial"/>
          <w:sz w:val="24"/>
          <w:szCs w:val="24"/>
        </w:rPr>
        <w:t>.</w:t>
      </w:r>
      <w:r w:rsidR="00257DDD" w:rsidRPr="0085026F">
        <w:rPr>
          <w:rFonts w:ascii="Arial" w:eastAsia="Times New Roman" w:hAnsi="Arial" w:cs="Arial"/>
          <w:sz w:val="24"/>
          <w:szCs w:val="24"/>
        </w:rPr>
        <w:tab/>
      </w:r>
      <w:r w:rsidR="00030F25" w:rsidRPr="0085026F">
        <w:rPr>
          <w:rFonts w:ascii="Arial" w:eastAsia="Times New Roman" w:hAnsi="Arial" w:cs="Arial"/>
          <w:sz w:val="24"/>
          <w:szCs w:val="24"/>
        </w:rPr>
        <w:t xml:space="preserve">walls, </w:t>
      </w:r>
      <w:r w:rsidR="00461225" w:rsidRPr="0085026F">
        <w:rPr>
          <w:rFonts w:ascii="Arial" w:eastAsia="Times New Roman" w:hAnsi="Arial" w:cs="Arial"/>
          <w:sz w:val="24"/>
          <w:szCs w:val="24"/>
        </w:rPr>
        <w:t xml:space="preserve">floors, </w:t>
      </w:r>
      <w:r w:rsidR="00257DDD" w:rsidRPr="0085026F">
        <w:rPr>
          <w:rFonts w:ascii="Arial" w:eastAsia="Times New Roman" w:hAnsi="Arial" w:cs="Arial"/>
          <w:sz w:val="24"/>
          <w:szCs w:val="24"/>
        </w:rPr>
        <w:t>stairs</w:t>
      </w:r>
      <w:r w:rsidR="0063714F">
        <w:rPr>
          <w:rFonts w:ascii="Arial" w:eastAsia="Times New Roman" w:hAnsi="Arial" w:cs="Arial"/>
          <w:sz w:val="24"/>
          <w:szCs w:val="24"/>
        </w:rPr>
        <w:t>,</w:t>
      </w:r>
      <w:r w:rsidR="00257DDD" w:rsidRPr="0085026F">
        <w:rPr>
          <w:rFonts w:ascii="Arial" w:eastAsia="Times New Roman" w:hAnsi="Arial" w:cs="Arial"/>
          <w:sz w:val="24"/>
          <w:szCs w:val="24"/>
        </w:rPr>
        <w:t xml:space="preserve"> and stairwells both inside and outside of structures, unless approved; or</w:t>
      </w:r>
    </w:p>
    <w:p w14:paraId="7F47D4F4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13DFF185" w14:textId="193E793F" w:rsidR="00257DDD" w:rsidRDefault="00F93106" w:rsidP="0063714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r</w:t>
      </w:r>
      <w:r w:rsidR="00257DDD" w:rsidRPr="0085026F">
        <w:rPr>
          <w:rFonts w:ascii="Arial" w:eastAsia="Times New Roman" w:hAnsi="Arial" w:cs="Arial"/>
          <w:sz w:val="24"/>
          <w:szCs w:val="24"/>
        </w:rPr>
        <w:t>.</w:t>
      </w:r>
      <w:r w:rsidR="00257DDD" w:rsidRPr="0085026F">
        <w:rPr>
          <w:rFonts w:ascii="Arial" w:eastAsia="Times New Roman" w:hAnsi="Arial" w:cs="Arial"/>
          <w:sz w:val="24"/>
          <w:szCs w:val="24"/>
        </w:rPr>
        <w:tab/>
        <w:t>handrails throughout the Texas State campus</w:t>
      </w:r>
      <w:r w:rsidR="005A705F">
        <w:rPr>
          <w:rFonts w:ascii="Arial" w:eastAsia="Times New Roman" w:hAnsi="Arial" w:cs="Arial"/>
          <w:sz w:val="24"/>
          <w:szCs w:val="24"/>
        </w:rPr>
        <w:t>es</w:t>
      </w:r>
      <w:r w:rsidR="00257DDD" w:rsidRPr="0085026F">
        <w:rPr>
          <w:rFonts w:ascii="Arial" w:eastAsia="Times New Roman" w:hAnsi="Arial" w:cs="Arial"/>
          <w:sz w:val="24"/>
          <w:szCs w:val="24"/>
        </w:rPr>
        <w:t>.</w:t>
      </w:r>
    </w:p>
    <w:p w14:paraId="0CBE3577" w14:textId="77777777" w:rsidR="005A705F" w:rsidRPr="0085026F" w:rsidRDefault="005A705F" w:rsidP="0063714F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11412AC0" w14:textId="3EA67272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>0</w:t>
      </w:r>
      <w:r w:rsidR="00EF6024">
        <w:rPr>
          <w:rFonts w:ascii="Arial" w:eastAsia="Times New Roman" w:hAnsi="Arial" w:cs="Arial"/>
          <w:b/>
          <w:sz w:val="24"/>
          <w:szCs w:val="24"/>
        </w:rPr>
        <w:t>5</w:t>
      </w:r>
      <w:r w:rsidRPr="0085026F">
        <w:rPr>
          <w:rFonts w:ascii="Arial" w:eastAsia="Times New Roman" w:hAnsi="Arial" w:cs="Arial"/>
          <w:b/>
          <w:sz w:val="24"/>
          <w:szCs w:val="24"/>
        </w:rPr>
        <w:t>.</w:t>
      </w:r>
      <w:r w:rsidRPr="0085026F">
        <w:rPr>
          <w:rFonts w:ascii="Arial" w:eastAsia="Times New Roman" w:hAnsi="Arial" w:cs="Arial"/>
          <w:b/>
          <w:sz w:val="24"/>
          <w:szCs w:val="24"/>
        </w:rPr>
        <w:tab/>
        <w:t>PROCEDURE FOR POSTING BANNERS</w:t>
      </w:r>
    </w:p>
    <w:p w14:paraId="0C11BA68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1F28D32B" w14:textId="391D493B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51507A">
        <w:rPr>
          <w:rFonts w:ascii="Arial" w:eastAsia="Times New Roman" w:hAnsi="Arial" w:cs="Arial"/>
          <w:sz w:val="24"/>
          <w:szCs w:val="24"/>
        </w:rPr>
        <w:t>5</w:t>
      </w:r>
      <w:r w:rsidRPr="0085026F">
        <w:rPr>
          <w:rFonts w:ascii="Arial" w:eastAsia="Times New Roman" w:hAnsi="Arial" w:cs="Arial"/>
          <w:sz w:val="24"/>
          <w:szCs w:val="24"/>
        </w:rPr>
        <w:t>.01</w:t>
      </w:r>
      <w:r w:rsidR="00B307DF">
        <w:rPr>
          <w:rFonts w:ascii="Arial" w:eastAsia="Times New Roman" w:hAnsi="Arial" w:cs="Arial"/>
          <w:sz w:val="24"/>
          <w:szCs w:val="24"/>
        </w:rPr>
        <w:tab/>
      </w:r>
      <w:r w:rsidRPr="0085026F">
        <w:rPr>
          <w:rFonts w:ascii="Arial" w:eastAsia="Times New Roman" w:hAnsi="Arial" w:cs="Arial"/>
          <w:sz w:val="24"/>
          <w:szCs w:val="24"/>
        </w:rPr>
        <w:t>Banners are larger signs, up to six feet in length and three feet in width.</w:t>
      </w:r>
      <w:r w:rsidR="00645744" w:rsidRPr="0085026F">
        <w:rPr>
          <w:rFonts w:ascii="Arial" w:eastAsia="Times New Roman" w:hAnsi="Arial" w:cs="Arial"/>
          <w:sz w:val="24"/>
          <w:szCs w:val="24"/>
        </w:rPr>
        <w:t xml:space="preserve"> </w:t>
      </w:r>
      <w:r w:rsidRPr="0085026F">
        <w:rPr>
          <w:rFonts w:ascii="Arial" w:eastAsia="Times New Roman" w:hAnsi="Arial" w:cs="Arial"/>
          <w:sz w:val="24"/>
          <w:szCs w:val="24"/>
        </w:rPr>
        <w:t xml:space="preserve">Although the policies for </w:t>
      </w:r>
      <w:r w:rsidR="00D759B4" w:rsidRPr="0085026F">
        <w:rPr>
          <w:rFonts w:ascii="Arial" w:eastAsia="Times New Roman" w:hAnsi="Arial" w:cs="Arial"/>
          <w:sz w:val="24"/>
          <w:szCs w:val="24"/>
        </w:rPr>
        <w:t xml:space="preserve">literature </w:t>
      </w:r>
      <w:r w:rsidRPr="0085026F">
        <w:rPr>
          <w:rFonts w:ascii="Arial" w:eastAsia="Times New Roman" w:hAnsi="Arial" w:cs="Arial"/>
          <w:sz w:val="24"/>
          <w:szCs w:val="24"/>
        </w:rPr>
        <w:t xml:space="preserve">apply in general to banners, some special </w:t>
      </w:r>
      <w:r w:rsidR="00D759B4" w:rsidRPr="0085026F">
        <w:rPr>
          <w:rFonts w:ascii="Arial" w:eastAsia="Times New Roman" w:hAnsi="Arial" w:cs="Arial"/>
          <w:sz w:val="24"/>
          <w:szCs w:val="24"/>
        </w:rPr>
        <w:t>provisions</w:t>
      </w:r>
      <w:r w:rsidR="008853F6">
        <w:rPr>
          <w:rFonts w:ascii="Arial" w:eastAsia="Times New Roman" w:hAnsi="Arial" w:cs="Arial"/>
          <w:sz w:val="24"/>
          <w:szCs w:val="24"/>
        </w:rPr>
        <w:t xml:space="preserve"> also</w:t>
      </w:r>
      <w:r w:rsidR="00D759B4" w:rsidRPr="0085026F">
        <w:rPr>
          <w:rFonts w:ascii="Arial" w:eastAsia="Times New Roman" w:hAnsi="Arial" w:cs="Arial"/>
          <w:sz w:val="24"/>
          <w:szCs w:val="24"/>
        </w:rPr>
        <w:t xml:space="preserve"> </w:t>
      </w:r>
      <w:r w:rsidRPr="0085026F">
        <w:rPr>
          <w:rFonts w:ascii="Arial" w:eastAsia="Times New Roman" w:hAnsi="Arial" w:cs="Arial"/>
          <w:sz w:val="24"/>
          <w:szCs w:val="24"/>
        </w:rPr>
        <w:t>apply.</w:t>
      </w:r>
    </w:p>
    <w:p w14:paraId="7C39D29D" w14:textId="77777777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6D7BFA9C" w14:textId="4162D6AB" w:rsidR="007443B7" w:rsidRPr="0085026F" w:rsidRDefault="00257DDD" w:rsidP="00847BC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 xml:space="preserve">In the LBJ Student Center, banners may be displayed </w:t>
      </w:r>
      <w:r w:rsidR="00D759B4" w:rsidRPr="0085026F">
        <w:rPr>
          <w:rFonts w:ascii="Arial" w:eastAsia="Times New Roman" w:hAnsi="Arial" w:cs="Arial"/>
          <w:sz w:val="24"/>
          <w:szCs w:val="24"/>
        </w:rPr>
        <w:t xml:space="preserve">via reservation in Conference Services. </w:t>
      </w:r>
      <w:r w:rsidRPr="0085026F">
        <w:rPr>
          <w:rFonts w:ascii="Arial" w:eastAsia="Times New Roman" w:hAnsi="Arial" w:cs="Arial"/>
          <w:sz w:val="24"/>
          <w:szCs w:val="24"/>
        </w:rPr>
        <w:t>Banners may also be placed on the catwalks in the Academic Services Building (ASB). These areas are non</w:t>
      </w:r>
      <w:r w:rsidR="008853F6">
        <w:rPr>
          <w:rFonts w:ascii="Arial" w:eastAsia="Times New Roman" w:hAnsi="Arial" w:cs="Arial"/>
          <w:sz w:val="24"/>
          <w:szCs w:val="24"/>
        </w:rPr>
        <w:t>-</w:t>
      </w:r>
      <w:r w:rsidRPr="0085026F">
        <w:rPr>
          <w:rFonts w:ascii="Arial" w:eastAsia="Times New Roman" w:hAnsi="Arial" w:cs="Arial"/>
          <w:sz w:val="24"/>
          <w:szCs w:val="24"/>
        </w:rPr>
        <w:t>public f</w:t>
      </w:r>
      <w:r w:rsidR="008853F6">
        <w:rPr>
          <w:rFonts w:ascii="Arial" w:eastAsia="Times New Roman" w:hAnsi="Arial" w:cs="Arial"/>
          <w:sz w:val="24"/>
          <w:szCs w:val="24"/>
        </w:rPr>
        <w:t>orums, are available on a first-come, first-</w:t>
      </w:r>
      <w:r w:rsidRPr="0085026F">
        <w:rPr>
          <w:rFonts w:ascii="Arial" w:eastAsia="Times New Roman" w:hAnsi="Arial" w:cs="Arial"/>
          <w:sz w:val="24"/>
          <w:szCs w:val="24"/>
        </w:rPr>
        <w:t xml:space="preserve">served basis, and require a </w:t>
      </w:r>
      <w:r w:rsidRPr="0085026F">
        <w:rPr>
          <w:rFonts w:ascii="Arial" w:eastAsia="Times New Roman" w:hAnsi="Arial" w:cs="Arial"/>
          <w:sz w:val="24"/>
          <w:szCs w:val="24"/>
        </w:rPr>
        <w:lastRenderedPageBreak/>
        <w:t xml:space="preserve">confirmed reservation request through </w:t>
      </w:r>
      <w:r w:rsidR="00B6316D" w:rsidRPr="0085026F">
        <w:rPr>
          <w:rFonts w:ascii="Arial" w:eastAsia="Times New Roman" w:hAnsi="Arial" w:cs="Arial"/>
          <w:sz w:val="24"/>
          <w:szCs w:val="24"/>
        </w:rPr>
        <w:t xml:space="preserve">the </w:t>
      </w:r>
      <w:r w:rsidR="00822654" w:rsidRPr="0085026F">
        <w:rPr>
          <w:rFonts w:ascii="Arial" w:eastAsia="Times New Roman" w:hAnsi="Arial" w:cs="Arial"/>
          <w:sz w:val="24"/>
          <w:szCs w:val="24"/>
        </w:rPr>
        <w:t>d</w:t>
      </w:r>
      <w:r w:rsidR="00B6316D" w:rsidRPr="0085026F">
        <w:rPr>
          <w:rFonts w:ascii="Arial" w:eastAsia="Times New Roman" w:hAnsi="Arial" w:cs="Arial"/>
          <w:sz w:val="24"/>
          <w:szCs w:val="24"/>
        </w:rPr>
        <w:t xml:space="preserve">epartment </w:t>
      </w:r>
      <w:r w:rsidR="00822654" w:rsidRPr="0085026F">
        <w:rPr>
          <w:rFonts w:ascii="Arial" w:eastAsia="Times New Roman" w:hAnsi="Arial" w:cs="Arial"/>
          <w:sz w:val="24"/>
          <w:szCs w:val="24"/>
        </w:rPr>
        <w:t>c</w:t>
      </w:r>
      <w:r w:rsidR="00B6316D" w:rsidRPr="0085026F">
        <w:rPr>
          <w:rFonts w:ascii="Arial" w:eastAsia="Times New Roman" w:hAnsi="Arial" w:cs="Arial"/>
          <w:sz w:val="24"/>
          <w:szCs w:val="24"/>
        </w:rPr>
        <w:t>hair for Counseling, Leadership, Adult Ed</w:t>
      </w:r>
      <w:r w:rsidR="007443B7" w:rsidRPr="0085026F">
        <w:rPr>
          <w:rFonts w:ascii="Arial" w:eastAsia="Times New Roman" w:hAnsi="Arial" w:cs="Arial"/>
          <w:sz w:val="24"/>
          <w:szCs w:val="24"/>
        </w:rPr>
        <w:t>ucation, and School Psychology.</w:t>
      </w:r>
    </w:p>
    <w:p w14:paraId="0D1F7B85" w14:textId="77777777" w:rsidR="007443B7" w:rsidRPr="0085026F" w:rsidRDefault="007443B7" w:rsidP="00847BC8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563D01A4" w14:textId="77777777" w:rsidR="007443B7" w:rsidRPr="0085026F" w:rsidRDefault="00257DDD" w:rsidP="00847BC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Departments on campus control the walls inside their buildings and may place banners on these walls. The walls of all campus buildings are non-public forums, subject to the exclusive control of the departments occupying those buildings.</w:t>
      </w:r>
    </w:p>
    <w:p w14:paraId="205537B2" w14:textId="77777777" w:rsidR="007443B7" w:rsidRPr="0085026F" w:rsidRDefault="007443B7" w:rsidP="00847BC8">
      <w:pPr>
        <w:pStyle w:val="ListParagraph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D5AA28D" w14:textId="3D552E24" w:rsidR="00257DDD" w:rsidRPr="0085026F" w:rsidRDefault="00257DDD" w:rsidP="00847BC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Texas State may remove a banner before the reservation expires if it is damaged by weather, becomes a safety hazard</w:t>
      </w:r>
      <w:r w:rsidR="0063714F">
        <w:rPr>
          <w:rFonts w:ascii="Arial" w:eastAsia="Times New Roman" w:hAnsi="Arial" w:cs="Arial"/>
          <w:sz w:val="24"/>
          <w:szCs w:val="24"/>
        </w:rPr>
        <w:t>,</w:t>
      </w:r>
      <w:r w:rsidRPr="0085026F">
        <w:rPr>
          <w:rFonts w:ascii="Arial" w:eastAsia="Times New Roman" w:hAnsi="Arial" w:cs="Arial"/>
          <w:sz w:val="24"/>
          <w:szCs w:val="24"/>
        </w:rPr>
        <w:t xml:space="preserve"> or becomes unreadable.</w:t>
      </w:r>
    </w:p>
    <w:p w14:paraId="395B8FCA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caps/>
          <w:color w:val="FF0000"/>
          <w:sz w:val="24"/>
          <w:szCs w:val="24"/>
        </w:rPr>
        <w:t> </w:t>
      </w:r>
    </w:p>
    <w:p w14:paraId="08A7F7ED" w14:textId="07E6E7F8" w:rsidR="00257DDD" w:rsidRPr="0085026F" w:rsidRDefault="0051507A" w:rsidP="00D3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06</w:t>
      </w:r>
      <w:r w:rsidR="00257DDD" w:rsidRPr="0085026F">
        <w:rPr>
          <w:rFonts w:ascii="Arial" w:eastAsia="Times New Roman" w:hAnsi="Arial" w:cs="Arial"/>
          <w:b/>
          <w:sz w:val="24"/>
          <w:szCs w:val="24"/>
        </w:rPr>
        <w:t>.</w:t>
      </w:r>
      <w:r w:rsidR="00257DDD" w:rsidRPr="0085026F">
        <w:rPr>
          <w:rFonts w:ascii="Arial" w:eastAsia="Times New Roman" w:hAnsi="Arial" w:cs="Arial"/>
          <w:b/>
          <w:sz w:val="24"/>
          <w:szCs w:val="24"/>
        </w:rPr>
        <w:tab/>
      </w:r>
      <w:r w:rsidR="00257DDD" w:rsidRPr="0085026F">
        <w:rPr>
          <w:rFonts w:ascii="Arial" w:eastAsia="Times New Roman" w:hAnsi="Arial" w:cs="Arial"/>
          <w:b/>
          <w:caps/>
          <w:sz w:val="24"/>
          <w:szCs w:val="24"/>
        </w:rPr>
        <w:t>Compliance</w:t>
      </w:r>
    </w:p>
    <w:p w14:paraId="7B0B278A" w14:textId="7340D10E" w:rsidR="00257DDD" w:rsidRPr="0085026F" w:rsidRDefault="00257DDD" w:rsidP="007443B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75F8D3B6" w14:textId="03A20420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51507A">
        <w:rPr>
          <w:rFonts w:ascii="Arial" w:eastAsia="Times New Roman" w:hAnsi="Arial" w:cs="Arial"/>
          <w:sz w:val="24"/>
          <w:szCs w:val="24"/>
        </w:rPr>
        <w:t>6</w:t>
      </w:r>
      <w:r w:rsidRPr="0085026F">
        <w:rPr>
          <w:rFonts w:ascii="Arial" w:eastAsia="Times New Roman" w:hAnsi="Arial" w:cs="Arial"/>
          <w:sz w:val="24"/>
          <w:szCs w:val="24"/>
        </w:rPr>
        <w:t>.0</w:t>
      </w:r>
      <w:r w:rsidR="00F46368" w:rsidRPr="0085026F">
        <w:rPr>
          <w:rFonts w:ascii="Arial" w:eastAsia="Times New Roman" w:hAnsi="Arial" w:cs="Arial"/>
          <w:sz w:val="24"/>
          <w:szCs w:val="24"/>
        </w:rPr>
        <w:t>1</w:t>
      </w:r>
      <w:r w:rsidR="00B307DF">
        <w:rPr>
          <w:rFonts w:ascii="Arial" w:eastAsia="Times New Roman" w:hAnsi="Arial" w:cs="Arial"/>
          <w:sz w:val="24"/>
          <w:szCs w:val="24"/>
        </w:rPr>
        <w:tab/>
      </w:r>
      <w:r w:rsidRPr="0085026F">
        <w:rPr>
          <w:rFonts w:ascii="Arial" w:eastAsia="Times New Roman" w:hAnsi="Arial" w:cs="Arial"/>
          <w:sz w:val="24"/>
          <w:szCs w:val="24"/>
        </w:rPr>
        <w:t xml:space="preserve">The </w:t>
      </w:r>
      <w:r w:rsidR="0063714F">
        <w:rPr>
          <w:rFonts w:ascii="Arial" w:eastAsia="Times New Roman" w:hAnsi="Arial" w:cs="Arial"/>
          <w:sz w:val="24"/>
          <w:szCs w:val="24"/>
        </w:rPr>
        <w:t>d</w:t>
      </w:r>
      <w:r w:rsidR="00F46368" w:rsidRPr="0085026F">
        <w:rPr>
          <w:rFonts w:ascii="Arial" w:eastAsia="Times New Roman" w:hAnsi="Arial" w:cs="Arial"/>
          <w:sz w:val="24"/>
          <w:szCs w:val="24"/>
        </w:rPr>
        <w:t>ean of Students,</w:t>
      </w:r>
      <w:r w:rsidRPr="0085026F">
        <w:rPr>
          <w:rFonts w:ascii="Arial" w:eastAsia="Times New Roman" w:hAnsi="Arial" w:cs="Arial"/>
          <w:sz w:val="24"/>
          <w:szCs w:val="24"/>
        </w:rPr>
        <w:t xml:space="preserve"> or designee</w:t>
      </w:r>
      <w:r w:rsidR="00F46368" w:rsidRPr="0085026F">
        <w:rPr>
          <w:rFonts w:ascii="Arial" w:eastAsia="Times New Roman" w:hAnsi="Arial" w:cs="Arial"/>
          <w:sz w:val="24"/>
          <w:szCs w:val="24"/>
        </w:rPr>
        <w:t>,</w:t>
      </w:r>
      <w:r w:rsidRPr="0085026F">
        <w:rPr>
          <w:rFonts w:ascii="Arial" w:eastAsia="Times New Roman" w:hAnsi="Arial" w:cs="Arial"/>
          <w:sz w:val="24"/>
          <w:szCs w:val="24"/>
        </w:rPr>
        <w:t xml:space="preserve"> may approve reasonable exceptions to these policies in order to appropriately address </w:t>
      </w:r>
      <w:r w:rsidR="00F46368" w:rsidRPr="0085026F">
        <w:rPr>
          <w:rFonts w:ascii="Arial" w:eastAsia="Times New Roman" w:hAnsi="Arial" w:cs="Arial"/>
          <w:sz w:val="24"/>
          <w:szCs w:val="24"/>
        </w:rPr>
        <w:t xml:space="preserve">special </w:t>
      </w:r>
      <w:r w:rsidRPr="0085026F">
        <w:rPr>
          <w:rFonts w:ascii="Arial" w:eastAsia="Times New Roman" w:hAnsi="Arial" w:cs="Arial"/>
          <w:sz w:val="24"/>
          <w:szCs w:val="24"/>
        </w:rPr>
        <w:t>circumstances.</w:t>
      </w:r>
    </w:p>
    <w:p w14:paraId="68DC3B88" w14:textId="77777777" w:rsidR="00B85EE1" w:rsidRPr="0085026F" w:rsidRDefault="00B85EE1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9A84235" w14:textId="76583CE4" w:rsidR="00B85EE1" w:rsidRPr="0085026F" w:rsidRDefault="00B85EE1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51507A">
        <w:rPr>
          <w:rFonts w:ascii="Arial" w:eastAsia="Times New Roman" w:hAnsi="Arial" w:cs="Arial"/>
          <w:sz w:val="24"/>
          <w:szCs w:val="24"/>
        </w:rPr>
        <w:t>6</w:t>
      </w:r>
      <w:r w:rsidRPr="0085026F">
        <w:rPr>
          <w:rFonts w:ascii="Arial" w:eastAsia="Times New Roman" w:hAnsi="Arial" w:cs="Arial"/>
          <w:sz w:val="24"/>
          <w:szCs w:val="24"/>
        </w:rPr>
        <w:t>.02</w:t>
      </w:r>
      <w:r w:rsidR="00B307DF">
        <w:rPr>
          <w:rFonts w:ascii="Arial" w:eastAsia="Times New Roman" w:hAnsi="Arial" w:cs="Arial"/>
          <w:sz w:val="24"/>
          <w:szCs w:val="24"/>
        </w:rPr>
        <w:tab/>
      </w:r>
      <w:r w:rsidRPr="0085026F">
        <w:rPr>
          <w:rFonts w:ascii="Arial" w:eastAsia="Times New Roman" w:hAnsi="Arial" w:cs="Arial"/>
          <w:sz w:val="24"/>
          <w:szCs w:val="24"/>
        </w:rPr>
        <w:t>Failure to comply with this policy may result in the removal of access to posting and distribution of literature, information</w:t>
      </w:r>
      <w:r w:rsidR="005A705F">
        <w:rPr>
          <w:rFonts w:ascii="Arial" w:eastAsia="Times New Roman" w:hAnsi="Arial" w:cs="Arial"/>
          <w:sz w:val="24"/>
          <w:szCs w:val="24"/>
        </w:rPr>
        <w:t>al</w:t>
      </w:r>
      <w:r w:rsidRPr="0085026F">
        <w:rPr>
          <w:rFonts w:ascii="Arial" w:eastAsia="Times New Roman" w:hAnsi="Arial" w:cs="Arial"/>
          <w:sz w:val="24"/>
          <w:szCs w:val="24"/>
        </w:rPr>
        <w:t xml:space="preserve"> booths, and banners on campus. Individuals or organizations violating this policy could also be subject to Student Justice or Organization Conduct Procedures (OCR).</w:t>
      </w:r>
    </w:p>
    <w:p w14:paraId="65DEF39D" w14:textId="77777777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caps/>
          <w:color w:val="FF0000"/>
          <w:sz w:val="24"/>
          <w:szCs w:val="24"/>
        </w:rPr>
        <w:t> </w:t>
      </w:r>
    </w:p>
    <w:p w14:paraId="3534A9AC" w14:textId="33BC07C1" w:rsidR="00257DDD" w:rsidRPr="0085026F" w:rsidRDefault="00EF6024" w:rsidP="00D3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5026F">
        <w:rPr>
          <w:rFonts w:ascii="Arial" w:eastAsia="Times New Roman" w:hAnsi="Arial" w:cs="Arial"/>
          <w:b/>
          <w:sz w:val="24"/>
          <w:szCs w:val="24"/>
        </w:rPr>
        <w:t>0</w:t>
      </w:r>
      <w:r>
        <w:rPr>
          <w:rFonts w:ascii="Arial" w:eastAsia="Times New Roman" w:hAnsi="Arial" w:cs="Arial"/>
          <w:b/>
          <w:sz w:val="24"/>
          <w:szCs w:val="24"/>
        </w:rPr>
        <w:t>7</w:t>
      </w:r>
      <w:r w:rsidR="00257DDD" w:rsidRPr="0085026F">
        <w:rPr>
          <w:rFonts w:ascii="Arial" w:eastAsia="Times New Roman" w:hAnsi="Arial" w:cs="Arial"/>
          <w:b/>
          <w:sz w:val="24"/>
          <w:szCs w:val="24"/>
        </w:rPr>
        <w:t>.</w:t>
      </w:r>
      <w:r w:rsidR="00257DDD" w:rsidRPr="0085026F">
        <w:rPr>
          <w:rFonts w:ascii="Arial" w:eastAsia="Times New Roman" w:hAnsi="Arial" w:cs="Arial"/>
          <w:b/>
          <w:sz w:val="24"/>
          <w:szCs w:val="24"/>
        </w:rPr>
        <w:tab/>
        <w:t xml:space="preserve">PROCEDURES FOR </w:t>
      </w:r>
      <w:r w:rsidR="00257DDD" w:rsidRPr="0085026F">
        <w:rPr>
          <w:rFonts w:ascii="Arial" w:eastAsia="Times New Roman" w:hAnsi="Arial" w:cs="Arial"/>
          <w:b/>
          <w:caps/>
          <w:sz w:val="24"/>
          <w:szCs w:val="24"/>
        </w:rPr>
        <w:t>Publicizing This Policy</w:t>
      </w:r>
    </w:p>
    <w:p w14:paraId="405E0AF1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caps/>
          <w:color w:val="FF0000"/>
          <w:sz w:val="24"/>
          <w:szCs w:val="24"/>
        </w:rPr>
        <w:t> </w:t>
      </w:r>
    </w:p>
    <w:p w14:paraId="72D6A91F" w14:textId="4F824E54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51507A">
        <w:rPr>
          <w:rFonts w:ascii="Arial" w:eastAsia="Times New Roman" w:hAnsi="Arial" w:cs="Arial"/>
          <w:sz w:val="24"/>
          <w:szCs w:val="24"/>
        </w:rPr>
        <w:t>7</w:t>
      </w:r>
      <w:r w:rsidRPr="0085026F">
        <w:rPr>
          <w:rFonts w:ascii="Arial" w:eastAsia="Times New Roman" w:hAnsi="Arial" w:cs="Arial"/>
          <w:sz w:val="24"/>
          <w:szCs w:val="24"/>
        </w:rPr>
        <w:t>.01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Publication of the policy and related procedures will be made </w:t>
      </w:r>
      <w:r w:rsidR="00BA2358" w:rsidRPr="0085026F">
        <w:rPr>
          <w:rFonts w:ascii="Arial" w:eastAsia="Times New Roman" w:hAnsi="Arial" w:cs="Arial"/>
          <w:sz w:val="24"/>
          <w:szCs w:val="24"/>
        </w:rPr>
        <w:t>available annually</w:t>
      </w:r>
      <w:r w:rsidR="007443B7" w:rsidRPr="0085026F">
        <w:rPr>
          <w:rFonts w:ascii="Arial" w:eastAsia="Times New Roman" w:hAnsi="Arial" w:cs="Arial"/>
          <w:sz w:val="24"/>
          <w:szCs w:val="24"/>
        </w:rPr>
        <w:t>:</w:t>
      </w:r>
    </w:p>
    <w:p w14:paraId="302307D8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4AF0AD6E" w14:textId="35BD9A80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a.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by the </w:t>
      </w:r>
      <w:r w:rsidR="00822654" w:rsidRPr="0085026F">
        <w:rPr>
          <w:rFonts w:ascii="Arial" w:eastAsia="Times New Roman" w:hAnsi="Arial" w:cs="Arial"/>
          <w:sz w:val="24"/>
          <w:szCs w:val="24"/>
        </w:rPr>
        <w:t>d</w:t>
      </w:r>
      <w:r w:rsidRPr="0085026F">
        <w:rPr>
          <w:rFonts w:ascii="Arial" w:eastAsia="Times New Roman" w:hAnsi="Arial" w:cs="Arial"/>
          <w:sz w:val="24"/>
          <w:szCs w:val="24"/>
        </w:rPr>
        <w:t xml:space="preserve">ean of Students, through the </w:t>
      </w:r>
      <w:hyperlink r:id="rId14" w:history="1">
        <w:r w:rsidR="00BA2358" w:rsidRPr="00105740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Texas State </w:t>
        </w:r>
        <w:r w:rsidRPr="00105740">
          <w:rPr>
            <w:rStyle w:val="Hyperlink"/>
            <w:rFonts w:ascii="Arial" w:eastAsia="Times New Roman" w:hAnsi="Arial" w:cs="Arial"/>
            <w:sz w:val="24"/>
            <w:szCs w:val="24"/>
          </w:rPr>
          <w:t>Student Handbook</w:t>
        </w:r>
      </w:hyperlink>
      <w:r w:rsidRPr="0085026F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0E3A2523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67AF70D3" w14:textId="5A7AD9C2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b.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by a memorandum from the </w:t>
      </w:r>
      <w:r w:rsidR="00822654" w:rsidRPr="0085026F">
        <w:rPr>
          <w:rFonts w:ascii="Arial" w:eastAsia="Times New Roman" w:hAnsi="Arial" w:cs="Arial"/>
          <w:sz w:val="24"/>
          <w:szCs w:val="24"/>
        </w:rPr>
        <w:t>d</w:t>
      </w:r>
      <w:r w:rsidRPr="0085026F">
        <w:rPr>
          <w:rFonts w:ascii="Arial" w:eastAsia="Times New Roman" w:hAnsi="Arial" w:cs="Arial"/>
          <w:sz w:val="24"/>
          <w:szCs w:val="24"/>
        </w:rPr>
        <w:t>irector of the LBJ Student Center</w:t>
      </w:r>
      <w:r w:rsidR="00BA2358" w:rsidRPr="0085026F">
        <w:rPr>
          <w:rFonts w:ascii="Arial" w:eastAsia="Times New Roman" w:hAnsi="Arial" w:cs="Arial"/>
          <w:sz w:val="24"/>
          <w:szCs w:val="24"/>
        </w:rPr>
        <w:t xml:space="preserve"> to </w:t>
      </w:r>
      <w:r w:rsidR="00822654" w:rsidRPr="0085026F">
        <w:rPr>
          <w:rFonts w:ascii="Arial" w:eastAsia="Times New Roman" w:hAnsi="Arial" w:cs="Arial"/>
          <w:sz w:val="24"/>
          <w:szCs w:val="24"/>
        </w:rPr>
        <w:t xml:space="preserve">the </w:t>
      </w:r>
      <w:r w:rsidR="005A705F">
        <w:rPr>
          <w:rFonts w:ascii="Arial" w:eastAsia="Times New Roman" w:hAnsi="Arial" w:cs="Arial"/>
          <w:sz w:val="24"/>
          <w:szCs w:val="24"/>
        </w:rPr>
        <w:t>university</w:t>
      </w:r>
      <w:r w:rsidR="00BA2358" w:rsidRPr="0085026F">
        <w:rPr>
          <w:rFonts w:ascii="Arial" w:eastAsia="Times New Roman" w:hAnsi="Arial" w:cs="Arial"/>
          <w:sz w:val="24"/>
          <w:szCs w:val="24"/>
        </w:rPr>
        <w:t xml:space="preserve"> community</w:t>
      </w:r>
      <w:r w:rsidRPr="0085026F">
        <w:rPr>
          <w:rFonts w:ascii="Arial" w:eastAsia="Times New Roman" w:hAnsi="Arial" w:cs="Arial"/>
          <w:sz w:val="24"/>
          <w:szCs w:val="24"/>
        </w:rPr>
        <w:t xml:space="preserve">; and </w:t>
      </w:r>
    </w:p>
    <w:p w14:paraId="508848EF" w14:textId="77777777" w:rsidR="00257DDD" w:rsidRPr="0085026F" w:rsidRDefault="00257DDD" w:rsidP="00847BC8">
      <w:pPr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29FB4939" w14:textId="77777777" w:rsidR="003A5737" w:rsidRDefault="00BA2358" w:rsidP="005A705F">
      <w:pPr>
        <w:pStyle w:val="ListParagraph"/>
        <w:numPr>
          <w:ilvl w:val="0"/>
          <w:numId w:val="9"/>
        </w:numPr>
        <w:tabs>
          <w:tab w:val="left" w:pos="144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63714F">
        <w:rPr>
          <w:rFonts w:ascii="Arial" w:eastAsia="Times New Roman" w:hAnsi="Arial" w:cs="Arial"/>
          <w:sz w:val="24"/>
          <w:szCs w:val="24"/>
        </w:rPr>
        <w:t xml:space="preserve">by a letter from the </w:t>
      </w:r>
      <w:r w:rsidR="00822654" w:rsidRPr="0063714F">
        <w:rPr>
          <w:rFonts w:ascii="Arial" w:eastAsia="Times New Roman" w:hAnsi="Arial" w:cs="Arial"/>
          <w:sz w:val="24"/>
          <w:szCs w:val="24"/>
        </w:rPr>
        <w:t>d</w:t>
      </w:r>
      <w:r w:rsidRPr="0063714F">
        <w:rPr>
          <w:rFonts w:ascii="Arial" w:eastAsia="Times New Roman" w:hAnsi="Arial" w:cs="Arial"/>
          <w:sz w:val="24"/>
          <w:szCs w:val="24"/>
        </w:rPr>
        <w:t>irector of the LBJ Student Center to all registered student organizations.</w:t>
      </w:r>
    </w:p>
    <w:p w14:paraId="79FF3A2D" w14:textId="3AAA152E" w:rsidR="0063714F" w:rsidRPr="005A705F" w:rsidRDefault="00257DDD" w:rsidP="003A5737">
      <w:pPr>
        <w:pStyle w:val="ListParagraph"/>
        <w:tabs>
          <w:tab w:val="left" w:pos="144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  <w:r w:rsidRPr="0063714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4661DDC" w14:textId="0F55C648" w:rsidR="00257DDD" w:rsidRPr="0085026F" w:rsidRDefault="00EF6024" w:rsidP="00D3228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08</w:t>
      </w:r>
      <w:r w:rsidR="00257DDD" w:rsidRPr="0085026F">
        <w:rPr>
          <w:rFonts w:ascii="Arial" w:eastAsia="Times New Roman" w:hAnsi="Arial" w:cs="Arial"/>
          <w:b/>
          <w:sz w:val="24"/>
          <w:szCs w:val="24"/>
        </w:rPr>
        <w:t>.</w:t>
      </w:r>
      <w:r w:rsidR="00257DDD" w:rsidRPr="0085026F">
        <w:rPr>
          <w:rFonts w:ascii="Arial" w:eastAsia="Times New Roman" w:hAnsi="Arial" w:cs="Arial"/>
          <w:b/>
          <w:sz w:val="24"/>
          <w:szCs w:val="24"/>
        </w:rPr>
        <w:tab/>
        <w:t>REVIEWERS OF THIS UPPS</w:t>
      </w:r>
    </w:p>
    <w:p w14:paraId="7C945656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61C12424" w14:textId="68A47944" w:rsidR="00257DDD" w:rsidRPr="0085026F" w:rsidRDefault="00257DDD" w:rsidP="00D32280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0</w:t>
      </w:r>
      <w:r w:rsidR="00295273">
        <w:rPr>
          <w:rFonts w:ascii="Arial" w:eastAsia="Times New Roman" w:hAnsi="Arial" w:cs="Arial"/>
          <w:sz w:val="24"/>
          <w:szCs w:val="24"/>
        </w:rPr>
        <w:t>8</w:t>
      </w:r>
      <w:r w:rsidRPr="0085026F">
        <w:rPr>
          <w:rFonts w:ascii="Arial" w:eastAsia="Times New Roman" w:hAnsi="Arial" w:cs="Arial"/>
          <w:sz w:val="24"/>
          <w:szCs w:val="24"/>
        </w:rPr>
        <w:t>.01</w:t>
      </w:r>
      <w:r w:rsidRPr="0085026F">
        <w:rPr>
          <w:rFonts w:ascii="Arial" w:eastAsia="Times New Roman" w:hAnsi="Arial" w:cs="Arial"/>
          <w:sz w:val="24"/>
          <w:szCs w:val="24"/>
        </w:rPr>
        <w:tab/>
        <w:t xml:space="preserve">Reviewers of this UPPS include the following: </w:t>
      </w:r>
    </w:p>
    <w:p w14:paraId="49945F81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5C20BD51" w14:textId="0F8CE646" w:rsidR="00257DDD" w:rsidRPr="0085026F" w:rsidRDefault="00257DDD" w:rsidP="007443B7">
      <w:pPr>
        <w:tabs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7443B7" w:rsidRPr="0085026F">
        <w:rPr>
          <w:rFonts w:ascii="Arial" w:eastAsia="Times New Roman" w:hAnsi="Arial" w:cs="Arial"/>
          <w:sz w:val="24"/>
          <w:szCs w:val="24"/>
        </w:rPr>
        <w:tab/>
      </w:r>
      <w:r w:rsidRPr="0085026F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726734D8" w14:textId="5B716736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7C632B24" w14:textId="7056BB15" w:rsidR="00257DDD" w:rsidRPr="0085026F" w:rsidRDefault="00BA2358" w:rsidP="007443B7">
      <w:pPr>
        <w:tabs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Associate V</w:t>
      </w:r>
      <w:r w:rsidR="00822654" w:rsidRPr="0085026F">
        <w:rPr>
          <w:rFonts w:ascii="Arial" w:eastAsia="Times New Roman" w:hAnsi="Arial" w:cs="Arial"/>
          <w:sz w:val="24"/>
          <w:szCs w:val="24"/>
        </w:rPr>
        <w:t xml:space="preserve">ice </w:t>
      </w:r>
      <w:r w:rsidRPr="0085026F">
        <w:rPr>
          <w:rFonts w:ascii="Arial" w:eastAsia="Times New Roman" w:hAnsi="Arial" w:cs="Arial"/>
          <w:sz w:val="24"/>
          <w:szCs w:val="24"/>
        </w:rPr>
        <w:t>P</w:t>
      </w:r>
      <w:r w:rsidR="00822654" w:rsidRPr="0085026F">
        <w:rPr>
          <w:rFonts w:ascii="Arial" w:eastAsia="Times New Roman" w:hAnsi="Arial" w:cs="Arial"/>
          <w:sz w:val="24"/>
          <w:szCs w:val="24"/>
        </w:rPr>
        <w:t>resident</w:t>
      </w:r>
      <w:r w:rsidR="005A705F">
        <w:rPr>
          <w:rFonts w:ascii="Arial" w:eastAsia="Times New Roman" w:hAnsi="Arial" w:cs="Arial"/>
          <w:sz w:val="24"/>
          <w:szCs w:val="24"/>
        </w:rPr>
        <w:t xml:space="preserve"> for Student</w:t>
      </w:r>
      <w:r w:rsidR="00036BBB">
        <w:rPr>
          <w:rFonts w:ascii="Arial" w:eastAsia="Times New Roman" w:hAnsi="Arial" w:cs="Arial"/>
          <w:sz w:val="24"/>
          <w:szCs w:val="24"/>
        </w:rPr>
        <w:tab/>
      </w:r>
      <w:r w:rsidR="00257DDD" w:rsidRPr="0085026F">
        <w:rPr>
          <w:rFonts w:ascii="Arial" w:eastAsia="Times New Roman" w:hAnsi="Arial" w:cs="Arial"/>
          <w:sz w:val="24"/>
          <w:szCs w:val="24"/>
        </w:rPr>
        <w:t>December 1 E</w:t>
      </w:r>
      <w:r w:rsidRPr="0085026F">
        <w:rPr>
          <w:rFonts w:ascii="Arial" w:eastAsia="Times New Roman" w:hAnsi="Arial" w:cs="Arial"/>
          <w:sz w:val="24"/>
          <w:szCs w:val="24"/>
        </w:rPr>
        <w:t>5</w:t>
      </w:r>
      <w:r w:rsidR="00257DDD" w:rsidRPr="0085026F">
        <w:rPr>
          <w:rFonts w:ascii="Arial" w:eastAsia="Times New Roman" w:hAnsi="Arial" w:cs="Arial"/>
          <w:sz w:val="24"/>
          <w:szCs w:val="24"/>
        </w:rPr>
        <w:t>Y</w:t>
      </w:r>
    </w:p>
    <w:p w14:paraId="67551D9E" w14:textId="5CD9A380" w:rsidR="00822654" w:rsidRPr="0085026F" w:rsidRDefault="00966BFF" w:rsidP="007443B7">
      <w:pPr>
        <w:tabs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Success</w:t>
      </w:r>
      <w:r w:rsidR="005A705F">
        <w:rPr>
          <w:rFonts w:ascii="Arial" w:eastAsia="Times New Roman" w:hAnsi="Arial" w:cs="Arial"/>
          <w:sz w:val="24"/>
          <w:szCs w:val="24"/>
        </w:rPr>
        <w:t xml:space="preserve"> </w:t>
      </w:r>
      <w:r w:rsidR="00822654" w:rsidRPr="0085026F">
        <w:rPr>
          <w:rFonts w:ascii="Arial" w:eastAsia="Times New Roman" w:hAnsi="Arial" w:cs="Arial"/>
          <w:sz w:val="24"/>
          <w:szCs w:val="24"/>
        </w:rPr>
        <w:t>and Dean of Students</w:t>
      </w:r>
    </w:p>
    <w:p w14:paraId="3E56B7B5" w14:textId="77777777" w:rsidR="007443B7" w:rsidRPr="0085026F" w:rsidRDefault="007443B7" w:rsidP="007443B7">
      <w:pPr>
        <w:tabs>
          <w:tab w:val="left" w:pos="5760"/>
        </w:tabs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557A35B5" w14:textId="64F203BA" w:rsidR="00BA2358" w:rsidRPr="0085026F" w:rsidRDefault="00BA2358" w:rsidP="00D32280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Director, LBJ Student Center</w:t>
      </w:r>
      <w:r w:rsidRPr="0085026F">
        <w:rPr>
          <w:rFonts w:ascii="Arial" w:eastAsia="Times New Roman" w:hAnsi="Arial" w:cs="Arial"/>
          <w:sz w:val="24"/>
          <w:szCs w:val="24"/>
        </w:rPr>
        <w:tab/>
      </w:r>
      <w:r w:rsidRPr="0085026F">
        <w:rPr>
          <w:rFonts w:ascii="Arial" w:eastAsia="Times New Roman" w:hAnsi="Arial" w:cs="Arial"/>
          <w:sz w:val="24"/>
          <w:szCs w:val="24"/>
        </w:rPr>
        <w:tab/>
        <w:t>December 1 E5Y</w:t>
      </w:r>
    </w:p>
    <w:p w14:paraId="47B681B6" w14:textId="438BDBDE" w:rsidR="00105740" w:rsidRDefault="00105740">
      <w:pPr>
        <w:rPr>
          <w:rFonts w:ascii="Arial" w:eastAsia="Times New Roman" w:hAnsi="Arial" w:cs="Arial"/>
          <w:sz w:val="24"/>
          <w:szCs w:val="24"/>
        </w:rPr>
      </w:pPr>
    </w:p>
    <w:p w14:paraId="30AE4BE5" w14:textId="45DCEE80" w:rsidR="00BA2358" w:rsidRPr="0085026F" w:rsidRDefault="00BA2358" w:rsidP="00D32280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lastRenderedPageBreak/>
        <w:t>Associate Director, Student</w:t>
      </w:r>
      <w:r w:rsidR="007443B7" w:rsidRPr="0085026F">
        <w:rPr>
          <w:rFonts w:ascii="Arial" w:eastAsia="Times New Roman" w:hAnsi="Arial" w:cs="Arial"/>
          <w:sz w:val="24"/>
          <w:szCs w:val="24"/>
        </w:rPr>
        <w:tab/>
      </w:r>
      <w:r w:rsidR="007443B7" w:rsidRPr="0085026F">
        <w:rPr>
          <w:rFonts w:ascii="Arial" w:eastAsia="Times New Roman" w:hAnsi="Arial" w:cs="Arial"/>
          <w:sz w:val="24"/>
          <w:szCs w:val="24"/>
        </w:rPr>
        <w:tab/>
      </w:r>
      <w:r w:rsidRPr="0085026F">
        <w:rPr>
          <w:rFonts w:ascii="Arial" w:eastAsia="Times New Roman" w:hAnsi="Arial" w:cs="Arial"/>
          <w:sz w:val="24"/>
          <w:szCs w:val="24"/>
        </w:rPr>
        <w:t>December 1 E5Y</w:t>
      </w:r>
    </w:p>
    <w:p w14:paraId="037AFAD8" w14:textId="3B1F6446" w:rsidR="00257DDD" w:rsidRPr="0085026F" w:rsidRDefault="007443B7" w:rsidP="00D32280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Involvement</w:t>
      </w:r>
    </w:p>
    <w:p w14:paraId="6776A0E6" w14:textId="77777777" w:rsidR="007443B7" w:rsidRPr="0085026F" w:rsidRDefault="007443B7" w:rsidP="00D32280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</w:p>
    <w:p w14:paraId="1FF5E033" w14:textId="08CD1FFD" w:rsidR="00257DDD" w:rsidRPr="0085026F" w:rsidRDefault="00254F1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09</w:t>
      </w:r>
      <w:r w:rsidR="00257DDD" w:rsidRPr="008853F6">
        <w:rPr>
          <w:rFonts w:ascii="Arial" w:eastAsia="Times New Roman" w:hAnsi="Arial" w:cs="Arial"/>
          <w:b/>
          <w:sz w:val="24"/>
          <w:szCs w:val="24"/>
        </w:rPr>
        <w:t>.</w:t>
      </w:r>
      <w:r w:rsidR="00257DDD" w:rsidRPr="008853F6">
        <w:rPr>
          <w:rFonts w:ascii="Arial" w:eastAsia="Times New Roman" w:hAnsi="Arial" w:cs="Arial"/>
          <w:b/>
          <w:sz w:val="24"/>
          <w:szCs w:val="24"/>
        </w:rPr>
        <w:tab/>
        <w:t>CERTIFICATION STATEMENT</w:t>
      </w:r>
    </w:p>
    <w:p w14:paraId="36A6D30E" w14:textId="77777777" w:rsidR="00257DDD" w:rsidRPr="0085026F" w:rsidRDefault="00257DDD" w:rsidP="00D322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38FB8159" w14:textId="77777777" w:rsidR="00257DDD" w:rsidRPr="0085026F" w:rsidRDefault="00257DDD" w:rsidP="00D322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43E8A2B9" w14:textId="336A8C49" w:rsidR="00257DDD" w:rsidRPr="0085026F" w:rsidRDefault="00257DDD" w:rsidP="007443B7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4EB76328" w14:textId="0EBE4B6E" w:rsidR="00257DDD" w:rsidRPr="0085026F" w:rsidRDefault="00BA2358" w:rsidP="00D322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Associate V</w:t>
      </w:r>
      <w:r w:rsidR="00822654" w:rsidRPr="0085026F">
        <w:rPr>
          <w:rFonts w:ascii="Arial" w:eastAsia="Times New Roman" w:hAnsi="Arial" w:cs="Arial"/>
          <w:sz w:val="24"/>
          <w:szCs w:val="24"/>
        </w:rPr>
        <w:t xml:space="preserve">ice </w:t>
      </w:r>
      <w:r w:rsidRPr="0085026F">
        <w:rPr>
          <w:rFonts w:ascii="Arial" w:eastAsia="Times New Roman" w:hAnsi="Arial" w:cs="Arial"/>
          <w:sz w:val="24"/>
          <w:szCs w:val="24"/>
        </w:rPr>
        <w:t>P</w:t>
      </w:r>
      <w:r w:rsidR="00822654" w:rsidRPr="0085026F">
        <w:rPr>
          <w:rFonts w:ascii="Arial" w:eastAsia="Times New Roman" w:hAnsi="Arial" w:cs="Arial"/>
          <w:sz w:val="24"/>
          <w:szCs w:val="24"/>
        </w:rPr>
        <w:t xml:space="preserve">resident </w:t>
      </w:r>
      <w:r w:rsidR="005A705F">
        <w:rPr>
          <w:rFonts w:ascii="Arial" w:eastAsia="Times New Roman" w:hAnsi="Arial" w:cs="Arial"/>
          <w:sz w:val="24"/>
          <w:szCs w:val="24"/>
        </w:rPr>
        <w:t xml:space="preserve">for Student </w:t>
      </w:r>
      <w:r w:rsidR="00966BFF">
        <w:rPr>
          <w:rFonts w:ascii="Arial" w:eastAsia="Times New Roman" w:hAnsi="Arial" w:cs="Arial"/>
          <w:sz w:val="24"/>
          <w:szCs w:val="24"/>
        </w:rPr>
        <w:t>Success</w:t>
      </w:r>
      <w:r w:rsidR="005A705F">
        <w:rPr>
          <w:rFonts w:ascii="Arial" w:eastAsia="Times New Roman" w:hAnsi="Arial" w:cs="Arial"/>
          <w:sz w:val="24"/>
          <w:szCs w:val="24"/>
        </w:rPr>
        <w:t xml:space="preserve"> </w:t>
      </w:r>
      <w:r w:rsidR="00036BBB">
        <w:rPr>
          <w:rFonts w:ascii="Arial" w:eastAsia="Times New Roman" w:hAnsi="Arial" w:cs="Arial"/>
          <w:sz w:val="24"/>
          <w:szCs w:val="24"/>
        </w:rPr>
        <w:t>a</w:t>
      </w:r>
      <w:r w:rsidR="00822654" w:rsidRPr="0085026F">
        <w:rPr>
          <w:rFonts w:ascii="Arial" w:eastAsia="Times New Roman" w:hAnsi="Arial" w:cs="Arial"/>
          <w:sz w:val="24"/>
          <w:szCs w:val="24"/>
        </w:rPr>
        <w:t>nd</w:t>
      </w:r>
      <w:r w:rsidRPr="0085026F">
        <w:rPr>
          <w:rFonts w:ascii="Arial" w:eastAsia="Times New Roman" w:hAnsi="Arial" w:cs="Arial"/>
          <w:sz w:val="24"/>
          <w:szCs w:val="24"/>
        </w:rPr>
        <w:t xml:space="preserve"> </w:t>
      </w:r>
      <w:r w:rsidR="00257DDD" w:rsidRPr="0085026F">
        <w:rPr>
          <w:rFonts w:ascii="Arial" w:eastAsia="Times New Roman" w:hAnsi="Arial" w:cs="Arial"/>
          <w:sz w:val="24"/>
          <w:szCs w:val="24"/>
        </w:rPr>
        <w:t>Dean of Students</w:t>
      </w:r>
      <w:r w:rsidR="00105740">
        <w:rPr>
          <w:rFonts w:ascii="Arial" w:eastAsia="Times New Roman" w:hAnsi="Arial" w:cs="Arial"/>
          <w:sz w:val="24"/>
          <w:szCs w:val="24"/>
        </w:rPr>
        <w:t>;</w:t>
      </w:r>
      <w:r w:rsidRPr="0085026F">
        <w:rPr>
          <w:rFonts w:ascii="Arial" w:eastAsia="Times New Roman" w:hAnsi="Arial" w:cs="Arial"/>
          <w:sz w:val="24"/>
          <w:szCs w:val="24"/>
        </w:rPr>
        <w:t xml:space="preserve"> senior reviewer of this UPPS</w:t>
      </w:r>
    </w:p>
    <w:p w14:paraId="6C63DF1A" w14:textId="77777777" w:rsidR="00257DDD" w:rsidRPr="0085026F" w:rsidRDefault="00257DDD" w:rsidP="00D322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72E606" w14:textId="6489927B" w:rsidR="00257DDD" w:rsidRPr="0085026F" w:rsidRDefault="00257DDD" w:rsidP="00D322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 xml:space="preserve">Vice President for Student </w:t>
      </w:r>
      <w:r w:rsidR="00966BFF">
        <w:rPr>
          <w:rFonts w:ascii="Arial" w:eastAsia="Times New Roman" w:hAnsi="Arial" w:cs="Arial"/>
          <w:sz w:val="24"/>
          <w:szCs w:val="24"/>
        </w:rPr>
        <w:t>Success</w:t>
      </w:r>
    </w:p>
    <w:p w14:paraId="28EF5E81" w14:textId="77777777" w:rsidR="00257DDD" w:rsidRPr="0085026F" w:rsidRDefault="00257DDD" w:rsidP="00D322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02094B0A" w14:textId="77777777" w:rsidR="00257DDD" w:rsidRPr="0085026F" w:rsidRDefault="00257DDD" w:rsidP="00D32280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 xml:space="preserve">President </w:t>
      </w:r>
    </w:p>
    <w:p w14:paraId="39907FBF" w14:textId="77777777" w:rsidR="00257DDD" w:rsidRPr="0085026F" w:rsidRDefault="00257DDD" w:rsidP="00D322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5026F">
        <w:rPr>
          <w:rFonts w:ascii="Arial" w:eastAsia="Times New Roman" w:hAnsi="Arial" w:cs="Arial"/>
          <w:sz w:val="24"/>
          <w:szCs w:val="24"/>
        </w:rPr>
        <w:t> </w:t>
      </w:r>
    </w:p>
    <w:p w14:paraId="7781964E" w14:textId="77777777" w:rsidR="00257DDD" w:rsidRPr="0085026F" w:rsidRDefault="00257DDD" w:rsidP="00D322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57DDD" w:rsidRPr="0085026F" w:rsidSect="0063714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D0E4C0" w14:textId="77777777" w:rsidR="00F91A7B" w:rsidRDefault="00F91A7B" w:rsidP="00907547">
      <w:pPr>
        <w:spacing w:after="0" w:line="240" w:lineRule="auto"/>
      </w:pPr>
      <w:r>
        <w:separator/>
      </w:r>
    </w:p>
  </w:endnote>
  <w:endnote w:type="continuationSeparator" w:id="0">
    <w:p w14:paraId="137A1163" w14:textId="77777777" w:rsidR="00F91A7B" w:rsidRDefault="00F91A7B" w:rsidP="0090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48696" w14:textId="77777777" w:rsidR="00F91A7B" w:rsidRDefault="00F91A7B" w:rsidP="00907547">
      <w:pPr>
        <w:spacing w:after="0" w:line="240" w:lineRule="auto"/>
      </w:pPr>
      <w:r>
        <w:separator/>
      </w:r>
    </w:p>
  </w:footnote>
  <w:footnote w:type="continuationSeparator" w:id="0">
    <w:p w14:paraId="6F86A3B5" w14:textId="77777777" w:rsidR="00F91A7B" w:rsidRDefault="00F91A7B" w:rsidP="00907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34BA6"/>
    <w:multiLevelType w:val="hybridMultilevel"/>
    <w:tmpl w:val="0E38DD54"/>
    <w:lvl w:ilvl="0" w:tplc="38928D9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170F9D"/>
    <w:multiLevelType w:val="hybridMultilevel"/>
    <w:tmpl w:val="D7E87CCC"/>
    <w:lvl w:ilvl="0" w:tplc="D8DE362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D40B10"/>
    <w:multiLevelType w:val="multilevel"/>
    <w:tmpl w:val="351CD6A8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8081253"/>
    <w:multiLevelType w:val="hybridMultilevel"/>
    <w:tmpl w:val="02F4B87E"/>
    <w:lvl w:ilvl="0" w:tplc="4D5630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4C51FE"/>
    <w:multiLevelType w:val="hybridMultilevel"/>
    <w:tmpl w:val="A96E74E2"/>
    <w:lvl w:ilvl="0" w:tplc="B3DC958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E8F5E53"/>
    <w:multiLevelType w:val="hybridMultilevel"/>
    <w:tmpl w:val="16DEC8CA"/>
    <w:lvl w:ilvl="0" w:tplc="10AACF9C">
      <w:start w:val="1"/>
      <w:numFmt w:val="lowerLetter"/>
      <w:lvlText w:val="%1."/>
      <w:lvlJc w:val="left"/>
      <w:pPr>
        <w:ind w:left="180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A16D5F"/>
    <w:multiLevelType w:val="hybridMultilevel"/>
    <w:tmpl w:val="DD82645C"/>
    <w:lvl w:ilvl="0" w:tplc="22C6757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D52DBB"/>
    <w:multiLevelType w:val="hybridMultilevel"/>
    <w:tmpl w:val="71483DE8"/>
    <w:lvl w:ilvl="0" w:tplc="C4F6A1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3461157"/>
    <w:multiLevelType w:val="hybridMultilevel"/>
    <w:tmpl w:val="08D0711C"/>
    <w:lvl w:ilvl="0" w:tplc="C5F287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8127212">
    <w:abstractNumId w:val="7"/>
  </w:num>
  <w:num w:numId="2" w16cid:durableId="243220850">
    <w:abstractNumId w:val="6"/>
  </w:num>
  <w:num w:numId="3" w16cid:durableId="1318848532">
    <w:abstractNumId w:val="2"/>
  </w:num>
  <w:num w:numId="4" w16cid:durableId="1795097900">
    <w:abstractNumId w:val="1"/>
  </w:num>
  <w:num w:numId="5" w16cid:durableId="1264652356">
    <w:abstractNumId w:val="4"/>
  </w:num>
  <w:num w:numId="6" w16cid:durableId="247660863">
    <w:abstractNumId w:val="3"/>
  </w:num>
  <w:num w:numId="7" w16cid:durableId="780415989">
    <w:abstractNumId w:val="5"/>
  </w:num>
  <w:num w:numId="8" w16cid:durableId="422386260">
    <w:abstractNumId w:val="0"/>
  </w:num>
  <w:num w:numId="9" w16cid:durableId="4413376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DD"/>
    <w:rsid w:val="00030F25"/>
    <w:rsid w:val="000311A2"/>
    <w:rsid w:val="00036BBB"/>
    <w:rsid w:val="00072620"/>
    <w:rsid w:val="000C120C"/>
    <w:rsid w:val="000D0308"/>
    <w:rsid w:val="00105740"/>
    <w:rsid w:val="00110157"/>
    <w:rsid w:val="001324D5"/>
    <w:rsid w:val="001812C9"/>
    <w:rsid w:val="001D05D5"/>
    <w:rsid w:val="00254F1D"/>
    <w:rsid w:val="00257DDD"/>
    <w:rsid w:val="002609DE"/>
    <w:rsid w:val="00264777"/>
    <w:rsid w:val="00281C62"/>
    <w:rsid w:val="00295273"/>
    <w:rsid w:val="002F2C93"/>
    <w:rsid w:val="00313A59"/>
    <w:rsid w:val="00363BEA"/>
    <w:rsid w:val="003852F8"/>
    <w:rsid w:val="003A5737"/>
    <w:rsid w:val="00461225"/>
    <w:rsid w:val="0046532B"/>
    <w:rsid w:val="0048227F"/>
    <w:rsid w:val="004B2461"/>
    <w:rsid w:val="004C31B1"/>
    <w:rsid w:val="004E5666"/>
    <w:rsid w:val="0051188F"/>
    <w:rsid w:val="0051507A"/>
    <w:rsid w:val="00565BFB"/>
    <w:rsid w:val="00567065"/>
    <w:rsid w:val="00575DF7"/>
    <w:rsid w:val="005A705F"/>
    <w:rsid w:val="005C0199"/>
    <w:rsid w:val="005F358D"/>
    <w:rsid w:val="00607D93"/>
    <w:rsid w:val="006222EA"/>
    <w:rsid w:val="0063714F"/>
    <w:rsid w:val="00645744"/>
    <w:rsid w:val="00653322"/>
    <w:rsid w:val="006944B4"/>
    <w:rsid w:val="006A7897"/>
    <w:rsid w:val="006C1B32"/>
    <w:rsid w:val="006D4505"/>
    <w:rsid w:val="007443B7"/>
    <w:rsid w:val="007C7567"/>
    <w:rsid w:val="007C7906"/>
    <w:rsid w:val="00822654"/>
    <w:rsid w:val="008245AB"/>
    <w:rsid w:val="00847BC8"/>
    <w:rsid w:val="0085026F"/>
    <w:rsid w:val="008853F6"/>
    <w:rsid w:val="008978B9"/>
    <w:rsid w:val="008A0596"/>
    <w:rsid w:val="008C5CF7"/>
    <w:rsid w:val="00907547"/>
    <w:rsid w:val="00937C1A"/>
    <w:rsid w:val="00966BFF"/>
    <w:rsid w:val="00974B3B"/>
    <w:rsid w:val="009A598E"/>
    <w:rsid w:val="009B44EE"/>
    <w:rsid w:val="00A82A64"/>
    <w:rsid w:val="00A84ED7"/>
    <w:rsid w:val="00AA25EE"/>
    <w:rsid w:val="00AB234F"/>
    <w:rsid w:val="00AE6D65"/>
    <w:rsid w:val="00B20F1B"/>
    <w:rsid w:val="00B307DF"/>
    <w:rsid w:val="00B47DE7"/>
    <w:rsid w:val="00B6316D"/>
    <w:rsid w:val="00B631F0"/>
    <w:rsid w:val="00B85EE1"/>
    <w:rsid w:val="00BA2358"/>
    <w:rsid w:val="00C32414"/>
    <w:rsid w:val="00D206A9"/>
    <w:rsid w:val="00D32280"/>
    <w:rsid w:val="00D759B4"/>
    <w:rsid w:val="00D83038"/>
    <w:rsid w:val="00DF6683"/>
    <w:rsid w:val="00E04D08"/>
    <w:rsid w:val="00E53D5B"/>
    <w:rsid w:val="00E645C1"/>
    <w:rsid w:val="00EA551C"/>
    <w:rsid w:val="00EB1E66"/>
    <w:rsid w:val="00EF6024"/>
    <w:rsid w:val="00F338C6"/>
    <w:rsid w:val="00F46368"/>
    <w:rsid w:val="00F62F11"/>
    <w:rsid w:val="00F91A7B"/>
    <w:rsid w:val="00F93106"/>
    <w:rsid w:val="00FD36E7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A4C389"/>
  <w15:docId w15:val="{13890443-20B3-46AD-B36F-B0AA0B41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D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7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9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547"/>
  </w:style>
  <w:style w:type="paragraph" w:styleId="Footer">
    <w:name w:val="footer"/>
    <w:basedOn w:val="Normal"/>
    <w:link w:val="FooterChar"/>
    <w:uiPriority w:val="99"/>
    <w:unhideWhenUsed/>
    <w:rsid w:val="0090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547"/>
  </w:style>
  <w:style w:type="character" w:styleId="FollowedHyperlink">
    <w:name w:val="FollowedHyperlink"/>
    <w:basedOn w:val="DefaultParagraphFont"/>
    <w:uiPriority w:val="99"/>
    <w:semiHidden/>
    <w:unhideWhenUsed/>
    <w:rsid w:val="001812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77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07D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27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university-policies/07-04-03.html" TargetMode="External"/><Relationship Id="rId13" Type="http://schemas.openxmlformats.org/officeDocument/2006/relationships/hyperlink" Target="https://www.tsus.edu/about-tsus/polic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licies.txstate.edu/university-policies/07-04-0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licies.txstate.edu/university-policies/07-04-0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olicies.txstate.edu/university-policies/07-04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txstate.edu/university-policies/07-04-05.html" TargetMode="External"/><Relationship Id="rId14" Type="http://schemas.openxmlformats.org/officeDocument/2006/relationships/hyperlink" Target="http://www.dos.txstate.edu/hand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C537-E1D0-4C87-8DE6-D7B5A9CA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Martinez, Iza N</cp:lastModifiedBy>
  <cp:revision>5</cp:revision>
  <cp:lastPrinted>2020-06-03T14:45:00Z</cp:lastPrinted>
  <dcterms:created xsi:type="dcterms:W3CDTF">2020-06-09T15:46:00Z</dcterms:created>
  <dcterms:modified xsi:type="dcterms:W3CDTF">2024-02-22T17:15:00Z</dcterms:modified>
</cp:coreProperties>
</file>