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56A1D" w14:textId="77777777" w:rsidR="009C7A59" w:rsidRDefault="009C7A59" w:rsidP="009C7A59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0C90CA" w14:textId="77777777" w:rsidR="009E6AA5" w:rsidRDefault="009E6AA5" w:rsidP="009C7A59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9A8D6CF" w14:textId="77777777" w:rsidR="009E6AA5" w:rsidRDefault="009E6AA5" w:rsidP="00480D4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A39D3F" w14:textId="0A53A7E3" w:rsidR="009C7A59" w:rsidRDefault="001D0755" w:rsidP="009C7A59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Student </w:t>
      </w:r>
      <w:r w:rsidR="009C7A59">
        <w:rPr>
          <w:rFonts w:ascii="Arial" w:eastAsia="Times New Roman" w:hAnsi="Arial" w:cs="Arial"/>
          <w:b/>
          <w:sz w:val="24"/>
          <w:szCs w:val="24"/>
        </w:rPr>
        <w:t>Behavior Assessment Team</w:t>
      </w:r>
      <w:r w:rsidR="009C7A59">
        <w:rPr>
          <w:rFonts w:ascii="Arial" w:eastAsia="Times New Roman" w:hAnsi="Arial" w:cs="Arial"/>
          <w:b/>
          <w:sz w:val="24"/>
          <w:szCs w:val="24"/>
        </w:rPr>
        <w:tab/>
        <w:t>UPPS No. 07.10.05</w:t>
      </w:r>
    </w:p>
    <w:p w14:paraId="52D4517A" w14:textId="3A3AD608" w:rsidR="009C7A59" w:rsidRDefault="009C7A59" w:rsidP="009C7A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F71BA0">
        <w:rPr>
          <w:rFonts w:ascii="Arial" w:eastAsia="Times New Roman" w:hAnsi="Arial" w:cs="Arial"/>
          <w:b/>
          <w:sz w:val="24"/>
          <w:szCs w:val="24"/>
        </w:rPr>
        <w:t>5</w:t>
      </w:r>
    </w:p>
    <w:p w14:paraId="36469C1F" w14:textId="228B987C" w:rsidR="009C7A59" w:rsidRDefault="009C7A59" w:rsidP="009C7A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9E6AA5">
        <w:rPr>
          <w:rFonts w:ascii="Arial" w:eastAsia="Times New Roman" w:hAnsi="Arial" w:cs="Arial"/>
          <w:b/>
          <w:sz w:val="24"/>
          <w:szCs w:val="24"/>
        </w:rPr>
        <w:t>01/05/2024</w:t>
      </w:r>
    </w:p>
    <w:p w14:paraId="4DE03331" w14:textId="340B634E" w:rsidR="009C7A59" w:rsidRDefault="009C7A59" w:rsidP="009C7A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Next Review Date: 04/01/202</w:t>
      </w:r>
      <w:r w:rsidR="009E6AA5">
        <w:rPr>
          <w:rFonts w:ascii="Arial" w:eastAsia="Times New Roman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2D18C827" w14:textId="253627E8" w:rsidR="009C7A59" w:rsidRDefault="009C7A59" w:rsidP="003146DC">
      <w:pPr>
        <w:tabs>
          <w:tab w:val="left" w:pos="720"/>
          <w:tab w:val="left" w:pos="108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Sr. Reviewer: Associate Vice President </w:t>
      </w:r>
      <w:r w:rsidR="00110BB5">
        <w:rPr>
          <w:rFonts w:ascii="Arial" w:eastAsia="Times New Roman" w:hAnsi="Arial" w:cs="Arial"/>
          <w:b/>
          <w:sz w:val="24"/>
          <w:szCs w:val="24"/>
        </w:rPr>
        <w:t xml:space="preserve">for Student </w:t>
      </w:r>
      <w:r w:rsidR="00821A57">
        <w:rPr>
          <w:rFonts w:ascii="Arial" w:eastAsia="Times New Roman" w:hAnsi="Arial" w:cs="Arial"/>
          <w:b/>
          <w:sz w:val="24"/>
          <w:szCs w:val="24"/>
        </w:rPr>
        <w:t>Success</w:t>
      </w:r>
      <w:r w:rsidR="00110BB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and Dean of Students</w:t>
      </w:r>
    </w:p>
    <w:p w14:paraId="5B9DD5DC" w14:textId="7BF4C382" w:rsidR="00806BFE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FD3E6C" w14:textId="77777777" w:rsidR="009C7A59" w:rsidRDefault="009C7A59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B67D1A" w14:textId="39E9C9BB" w:rsidR="009E6AA5" w:rsidRDefault="009E6AA5" w:rsidP="003146D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03F9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15B8DA00" w14:textId="77777777" w:rsidR="009E6AA5" w:rsidRDefault="009E6AA5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5CDD37" w14:textId="56D77540" w:rsidR="009E6AA5" w:rsidRPr="009E6AA5" w:rsidRDefault="009E6AA5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9E6AA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Texas State University is committed to promoting a safe and supportive learning environment. </w:t>
      </w:r>
    </w:p>
    <w:p w14:paraId="279A761B" w14:textId="77777777" w:rsidR="009E6AA5" w:rsidRPr="00B603F9" w:rsidRDefault="009E6AA5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22420C" w14:textId="16174BBE" w:rsidR="00806BFE" w:rsidRPr="00B603F9" w:rsidRDefault="00806BFE" w:rsidP="00D309C4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03F9">
        <w:rPr>
          <w:rFonts w:ascii="Arial" w:eastAsia="Times New Roman" w:hAnsi="Arial" w:cs="Arial"/>
          <w:b/>
          <w:sz w:val="24"/>
          <w:szCs w:val="24"/>
        </w:rPr>
        <w:t>01.</w:t>
      </w:r>
      <w:r w:rsidRPr="00B603F9">
        <w:rPr>
          <w:rFonts w:ascii="Arial" w:eastAsia="Times New Roman" w:hAnsi="Arial" w:cs="Arial"/>
          <w:b/>
          <w:sz w:val="24"/>
          <w:szCs w:val="24"/>
        </w:rPr>
        <w:tab/>
      </w:r>
      <w:r w:rsidR="009E6AA5">
        <w:rPr>
          <w:rFonts w:ascii="Arial" w:eastAsia="Times New Roman" w:hAnsi="Arial" w:cs="Arial"/>
          <w:b/>
          <w:sz w:val="24"/>
          <w:szCs w:val="24"/>
        </w:rPr>
        <w:t>SCOPE</w:t>
      </w:r>
    </w:p>
    <w:p w14:paraId="2A4C9A21" w14:textId="77777777" w:rsidR="00806BFE" w:rsidRPr="00B603F9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C1C0AC" w14:textId="7F158EFB" w:rsidR="00806BFE" w:rsidRPr="00B603F9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603F9">
        <w:rPr>
          <w:rFonts w:ascii="Arial" w:eastAsia="Times New Roman" w:hAnsi="Arial" w:cs="Arial"/>
          <w:sz w:val="24"/>
          <w:szCs w:val="24"/>
        </w:rPr>
        <w:t>01.01</w:t>
      </w:r>
      <w:r w:rsidRPr="00B603F9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D557CF" w:rsidRPr="00B603F9">
        <w:rPr>
          <w:rFonts w:ascii="Arial" w:eastAsia="Times New Roman" w:hAnsi="Arial" w:cs="Arial"/>
          <w:sz w:val="24"/>
          <w:szCs w:val="24"/>
        </w:rPr>
        <w:t xml:space="preserve">Student </w:t>
      </w:r>
      <w:r w:rsidRPr="00B603F9">
        <w:rPr>
          <w:rFonts w:ascii="Arial" w:eastAsia="Times New Roman" w:hAnsi="Arial" w:cs="Arial"/>
          <w:sz w:val="24"/>
          <w:szCs w:val="24"/>
        </w:rPr>
        <w:t xml:space="preserve">Behavior Assessment Team </w:t>
      </w:r>
      <w:r w:rsidR="002753CE">
        <w:rPr>
          <w:rFonts w:ascii="Arial" w:eastAsia="Times New Roman" w:hAnsi="Arial" w:cs="Arial"/>
          <w:sz w:val="24"/>
          <w:szCs w:val="24"/>
        </w:rPr>
        <w:t>(Team) consults with</w:t>
      </w:r>
      <w:r w:rsidRPr="00B603F9">
        <w:rPr>
          <w:rFonts w:ascii="Arial" w:eastAsia="Times New Roman" w:hAnsi="Arial" w:cs="Arial"/>
          <w:sz w:val="24"/>
          <w:szCs w:val="24"/>
        </w:rPr>
        <w:t xml:space="preserve"> </w:t>
      </w:r>
      <w:r w:rsidR="004F1059" w:rsidRPr="00B603F9">
        <w:rPr>
          <w:rFonts w:ascii="Arial" w:eastAsia="Times New Roman" w:hAnsi="Arial" w:cs="Arial"/>
          <w:sz w:val="24"/>
          <w:szCs w:val="24"/>
        </w:rPr>
        <w:t>Texas State U</w:t>
      </w:r>
      <w:r w:rsidRPr="00B603F9">
        <w:rPr>
          <w:rFonts w:ascii="Arial" w:eastAsia="Times New Roman" w:hAnsi="Arial" w:cs="Arial"/>
          <w:sz w:val="24"/>
          <w:szCs w:val="24"/>
        </w:rPr>
        <w:t>niversity administration, faculty</w:t>
      </w:r>
      <w:r w:rsidR="00694B39" w:rsidRPr="00B603F9">
        <w:rPr>
          <w:rFonts w:ascii="Arial" w:eastAsia="Times New Roman" w:hAnsi="Arial" w:cs="Arial"/>
          <w:sz w:val="24"/>
          <w:szCs w:val="24"/>
        </w:rPr>
        <w:t>,</w:t>
      </w:r>
      <w:r w:rsidRPr="00B603F9">
        <w:rPr>
          <w:rFonts w:ascii="Arial" w:eastAsia="Times New Roman" w:hAnsi="Arial" w:cs="Arial"/>
          <w:sz w:val="24"/>
          <w:szCs w:val="24"/>
        </w:rPr>
        <w:t xml:space="preserve"> and staff who express concern about the behavior of a student who</w:t>
      </w:r>
      <w:r w:rsidR="002753CE">
        <w:rPr>
          <w:rFonts w:ascii="Arial" w:eastAsia="Times New Roman" w:hAnsi="Arial" w:cs="Arial"/>
          <w:sz w:val="24"/>
          <w:szCs w:val="24"/>
        </w:rPr>
        <w:t xml:space="preserve"> may</w:t>
      </w:r>
      <w:r w:rsidRPr="00B603F9">
        <w:rPr>
          <w:rFonts w:ascii="Arial" w:eastAsia="Times New Roman" w:hAnsi="Arial" w:cs="Arial"/>
          <w:sz w:val="24"/>
          <w:szCs w:val="24"/>
        </w:rPr>
        <w:t xml:space="preserve"> be disruptive to the academic mission of the university</w:t>
      </w:r>
      <w:r w:rsidR="002753CE">
        <w:rPr>
          <w:rFonts w:ascii="Arial" w:eastAsia="Times New Roman" w:hAnsi="Arial" w:cs="Arial"/>
          <w:sz w:val="24"/>
          <w:szCs w:val="24"/>
        </w:rPr>
        <w:t xml:space="preserve"> or a danger to themselves or others</w:t>
      </w:r>
      <w:r w:rsidR="00480D4D">
        <w:rPr>
          <w:rFonts w:ascii="Arial" w:eastAsia="Times New Roman" w:hAnsi="Arial" w:cs="Arial"/>
          <w:sz w:val="24"/>
          <w:szCs w:val="24"/>
        </w:rPr>
        <w:t>;</w:t>
      </w:r>
      <w:r w:rsidR="002753CE">
        <w:rPr>
          <w:rFonts w:ascii="Arial" w:eastAsia="Times New Roman" w:hAnsi="Arial" w:cs="Arial"/>
          <w:sz w:val="24"/>
          <w:szCs w:val="24"/>
        </w:rPr>
        <w:t xml:space="preserve"> enhances communication</w:t>
      </w:r>
      <w:r w:rsidR="00480D4D">
        <w:rPr>
          <w:rFonts w:ascii="Arial" w:eastAsia="Times New Roman" w:hAnsi="Arial" w:cs="Arial"/>
          <w:sz w:val="24"/>
          <w:szCs w:val="24"/>
        </w:rPr>
        <w:t>;</w:t>
      </w:r>
      <w:r w:rsidR="002753CE">
        <w:rPr>
          <w:rFonts w:ascii="Arial" w:eastAsia="Times New Roman" w:hAnsi="Arial" w:cs="Arial"/>
          <w:sz w:val="24"/>
          <w:szCs w:val="24"/>
        </w:rPr>
        <w:t xml:space="preserve"> and initiates appropriate responses to specific behavioral concerns that may involve threats </w:t>
      </w:r>
      <w:r w:rsidR="003D451B">
        <w:rPr>
          <w:rFonts w:ascii="Arial" w:eastAsia="Times New Roman" w:hAnsi="Arial" w:cs="Arial"/>
          <w:sz w:val="24"/>
          <w:szCs w:val="24"/>
        </w:rPr>
        <w:t>to</w:t>
      </w:r>
      <w:r w:rsidR="002753CE">
        <w:rPr>
          <w:rFonts w:ascii="Arial" w:eastAsia="Times New Roman" w:hAnsi="Arial" w:cs="Arial"/>
          <w:sz w:val="24"/>
          <w:szCs w:val="24"/>
        </w:rPr>
        <w:t xml:space="preserve"> the safety and security of the university community</w:t>
      </w:r>
      <w:r w:rsidRPr="00B603F9">
        <w:rPr>
          <w:rFonts w:ascii="Arial" w:eastAsia="Times New Roman" w:hAnsi="Arial" w:cs="Arial"/>
          <w:sz w:val="24"/>
          <w:szCs w:val="24"/>
        </w:rPr>
        <w:t>.</w:t>
      </w:r>
      <w:r w:rsidR="002753C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097AC6" w14:textId="77777777" w:rsidR="00806BFE" w:rsidRPr="00B603F9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9B7D42C" w14:textId="2C0E7787" w:rsidR="00806BFE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603F9">
        <w:rPr>
          <w:rFonts w:ascii="Arial" w:eastAsia="Times New Roman" w:hAnsi="Arial" w:cs="Arial"/>
          <w:sz w:val="24"/>
          <w:szCs w:val="24"/>
        </w:rPr>
        <w:t>01.02</w:t>
      </w:r>
      <w:r w:rsidRPr="00B603F9">
        <w:rPr>
          <w:rFonts w:ascii="Arial" w:eastAsia="Times New Roman" w:hAnsi="Arial" w:cs="Arial"/>
          <w:sz w:val="24"/>
          <w:szCs w:val="24"/>
        </w:rPr>
        <w:tab/>
        <w:t>This policy outlines procedures for</w:t>
      </w:r>
      <w:r w:rsidR="008D0FB7" w:rsidRPr="00B603F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8565608"/>
      <w:r w:rsidR="007C411B" w:rsidRPr="00BA1B0B">
        <w:rPr>
          <w:rFonts w:ascii="Arial" w:eastAsia="Times New Roman" w:hAnsi="Arial" w:cs="Arial"/>
          <w:sz w:val="24"/>
          <w:szCs w:val="24"/>
        </w:rPr>
        <w:t xml:space="preserve">the </w:t>
      </w:r>
      <w:r w:rsidR="002753CE">
        <w:rPr>
          <w:rFonts w:ascii="Arial" w:eastAsia="Times New Roman" w:hAnsi="Arial" w:cs="Arial"/>
          <w:sz w:val="24"/>
          <w:szCs w:val="24"/>
        </w:rPr>
        <w:t>Team</w:t>
      </w:r>
      <w:r w:rsidR="007C411B" w:rsidRPr="00BA1B0B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E805C6" w:rsidRPr="00BA1B0B">
        <w:rPr>
          <w:rFonts w:ascii="Arial" w:eastAsia="Times New Roman" w:hAnsi="Arial" w:cs="Arial"/>
          <w:sz w:val="24"/>
          <w:szCs w:val="24"/>
        </w:rPr>
        <w:t xml:space="preserve">to </w:t>
      </w:r>
      <w:r w:rsidRPr="00BA1B0B">
        <w:rPr>
          <w:rFonts w:ascii="Arial" w:eastAsia="Times New Roman" w:hAnsi="Arial" w:cs="Arial"/>
          <w:sz w:val="24"/>
          <w:szCs w:val="24"/>
        </w:rPr>
        <w:t>assess and consult with univer</w:t>
      </w:r>
      <w:r w:rsidRPr="00B603F9">
        <w:rPr>
          <w:rFonts w:ascii="Arial" w:eastAsia="Times New Roman" w:hAnsi="Arial" w:cs="Arial"/>
          <w:sz w:val="24"/>
          <w:szCs w:val="24"/>
        </w:rPr>
        <w:t>sity faculty and staff.</w:t>
      </w:r>
    </w:p>
    <w:p w14:paraId="3ABFE319" w14:textId="77777777" w:rsidR="002753CE" w:rsidRDefault="002753C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58EE613" w14:textId="2E7B4933" w:rsidR="002753CE" w:rsidRPr="00B603F9" w:rsidRDefault="002753C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01.03</w:t>
      </w:r>
      <w:r>
        <w:rPr>
          <w:rFonts w:ascii="Arial" w:eastAsia="Times New Roman" w:hAnsi="Arial" w:cs="Arial"/>
          <w:sz w:val="24"/>
          <w:szCs w:val="24"/>
        </w:rPr>
        <w:tab/>
        <w:t xml:space="preserve">At the beginning of each fall and spring semester, the associate vice president for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tudent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uccess and </w:t>
      </w:r>
      <w:r w:rsidR="003146DC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ean of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tudents will send a notice to the university community notifying them of the availability of the</w:t>
      </w:r>
      <w:r w:rsidR="004128CC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4128CC" w:rsidRPr="000035B2">
          <w:rPr>
            <w:rStyle w:val="Hyperlink"/>
            <w:rFonts w:ascii="Arial" w:hAnsi="Arial" w:cs="Arial"/>
            <w:sz w:val="24"/>
            <w:szCs w:val="24"/>
          </w:rPr>
          <w:t>HERE TO HELP</w:t>
        </w:r>
      </w:hyperlink>
      <w:r>
        <w:rPr>
          <w:rFonts w:ascii="Arial" w:eastAsia="Times New Roman" w:hAnsi="Arial" w:cs="Arial"/>
          <w:sz w:val="24"/>
          <w:szCs w:val="24"/>
        </w:rPr>
        <w:t xml:space="preserve"> submission form and the Team. </w:t>
      </w:r>
    </w:p>
    <w:p w14:paraId="39408CCC" w14:textId="77777777" w:rsidR="00AD691F" w:rsidRPr="00B603F9" w:rsidRDefault="00AD691F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03F9">
        <w:rPr>
          <w:rFonts w:ascii="Arial" w:eastAsia="Times New Roman" w:hAnsi="Arial" w:cs="Arial"/>
          <w:sz w:val="24"/>
          <w:szCs w:val="24"/>
        </w:rPr>
        <w:tab/>
      </w:r>
    </w:p>
    <w:p w14:paraId="1A7E9387" w14:textId="1BE68F33" w:rsidR="00806BFE" w:rsidRPr="00B603F9" w:rsidRDefault="00036CD6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03F9">
        <w:rPr>
          <w:rFonts w:ascii="Arial" w:eastAsia="Times New Roman" w:hAnsi="Arial" w:cs="Arial"/>
          <w:b/>
          <w:sz w:val="24"/>
          <w:szCs w:val="24"/>
        </w:rPr>
        <w:t>02</w:t>
      </w:r>
      <w:r w:rsidR="00F30A33" w:rsidRPr="00B603F9">
        <w:rPr>
          <w:rFonts w:ascii="Arial" w:eastAsia="Times New Roman" w:hAnsi="Arial" w:cs="Arial"/>
          <w:b/>
          <w:sz w:val="24"/>
          <w:szCs w:val="24"/>
        </w:rPr>
        <w:t>.</w:t>
      </w:r>
      <w:r w:rsidR="00806BFE" w:rsidRPr="00B603F9">
        <w:rPr>
          <w:rFonts w:ascii="Arial" w:eastAsia="Times New Roman" w:hAnsi="Arial" w:cs="Arial"/>
          <w:b/>
          <w:sz w:val="24"/>
          <w:szCs w:val="24"/>
        </w:rPr>
        <w:tab/>
        <w:t xml:space="preserve">TEAM COMPOSITION </w:t>
      </w:r>
    </w:p>
    <w:p w14:paraId="04EE7478" w14:textId="77777777" w:rsidR="00806BFE" w:rsidRPr="00B603F9" w:rsidRDefault="00806BFE" w:rsidP="003146D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D4E37C" w14:textId="77777777" w:rsidR="003146DC" w:rsidRDefault="00806BFE" w:rsidP="003146D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603F9">
        <w:rPr>
          <w:rFonts w:ascii="Arial" w:eastAsia="Times New Roman" w:hAnsi="Arial" w:cs="Arial"/>
          <w:sz w:val="24"/>
          <w:szCs w:val="24"/>
        </w:rPr>
        <w:t>0</w:t>
      </w:r>
      <w:r w:rsidR="003427A6" w:rsidRPr="00B603F9">
        <w:rPr>
          <w:rFonts w:ascii="Arial" w:eastAsia="Times New Roman" w:hAnsi="Arial" w:cs="Arial"/>
          <w:sz w:val="24"/>
          <w:szCs w:val="24"/>
        </w:rPr>
        <w:t>2</w:t>
      </w:r>
      <w:r w:rsidRPr="00B603F9">
        <w:rPr>
          <w:rFonts w:ascii="Arial" w:eastAsia="Times New Roman" w:hAnsi="Arial" w:cs="Arial"/>
          <w:sz w:val="24"/>
          <w:szCs w:val="24"/>
        </w:rPr>
        <w:t>.01</w:t>
      </w:r>
      <w:r w:rsidRPr="00B603F9">
        <w:rPr>
          <w:rFonts w:ascii="Arial" w:eastAsia="Times New Roman" w:hAnsi="Arial" w:cs="Arial"/>
          <w:sz w:val="24"/>
          <w:szCs w:val="24"/>
        </w:rPr>
        <w:tab/>
      </w:r>
      <w:r w:rsidR="001176F7" w:rsidRPr="00BA1B0B">
        <w:rPr>
          <w:rFonts w:ascii="Arial" w:eastAsia="Times New Roman" w:hAnsi="Arial" w:cs="Arial"/>
          <w:sz w:val="24"/>
          <w:szCs w:val="24"/>
        </w:rPr>
        <w:t xml:space="preserve">The </w:t>
      </w:r>
      <w:r w:rsidR="007C411B" w:rsidRPr="00BA1B0B">
        <w:rPr>
          <w:rFonts w:ascii="Arial" w:eastAsia="Times New Roman" w:hAnsi="Arial" w:cs="Arial"/>
          <w:sz w:val="24"/>
          <w:szCs w:val="24"/>
        </w:rPr>
        <w:t xml:space="preserve">Team </w:t>
      </w:r>
      <w:r w:rsidR="003146DC">
        <w:rPr>
          <w:rFonts w:ascii="Arial" w:eastAsia="Times New Roman" w:hAnsi="Arial" w:cs="Arial"/>
          <w:sz w:val="24"/>
          <w:szCs w:val="24"/>
        </w:rPr>
        <w:t xml:space="preserve">will </w:t>
      </w:r>
      <w:r w:rsidRPr="00BA1B0B">
        <w:rPr>
          <w:rFonts w:ascii="Arial" w:eastAsia="Times New Roman" w:hAnsi="Arial" w:cs="Arial"/>
          <w:sz w:val="24"/>
          <w:szCs w:val="24"/>
        </w:rPr>
        <w:t xml:space="preserve">report to the </w:t>
      </w:r>
      <w:r w:rsidR="009C7A59">
        <w:rPr>
          <w:rFonts w:ascii="Arial" w:eastAsia="Times New Roman" w:hAnsi="Arial" w:cs="Arial"/>
          <w:sz w:val="24"/>
          <w:szCs w:val="24"/>
        </w:rPr>
        <w:t>v</w:t>
      </w:r>
      <w:r w:rsidRPr="00BA1B0B">
        <w:rPr>
          <w:rFonts w:ascii="Arial" w:eastAsia="Times New Roman" w:hAnsi="Arial" w:cs="Arial"/>
          <w:sz w:val="24"/>
          <w:szCs w:val="24"/>
        </w:rPr>
        <w:t xml:space="preserve">ice </w:t>
      </w:r>
      <w:r w:rsidR="009C7A59">
        <w:rPr>
          <w:rFonts w:ascii="Arial" w:eastAsia="Times New Roman" w:hAnsi="Arial" w:cs="Arial"/>
          <w:sz w:val="24"/>
          <w:szCs w:val="24"/>
        </w:rPr>
        <w:t>p</w:t>
      </w:r>
      <w:r w:rsidRPr="00BA1B0B">
        <w:rPr>
          <w:rFonts w:ascii="Arial" w:eastAsia="Times New Roman" w:hAnsi="Arial" w:cs="Arial"/>
          <w:sz w:val="24"/>
          <w:szCs w:val="24"/>
        </w:rPr>
        <w:t xml:space="preserve">resident for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 w:rsidR="002753CE" w:rsidRPr="00081EC4">
        <w:rPr>
          <w:rFonts w:ascii="Arial" w:eastAsia="Times New Roman" w:hAnsi="Arial" w:cs="Arial"/>
          <w:sz w:val="24"/>
          <w:szCs w:val="24"/>
        </w:rPr>
        <w:t xml:space="preserve">tudent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 w:rsidR="002753CE">
        <w:rPr>
          <w:rFonts w:ascii="Arial" w:eastAsia="Times New Roman" w:hAnsi="Arial" w:cs="Arial"/>
          <w:sz w:val="24"/>
          <w:szCs w:val="24"/>
        </w:rPr>
        <w:t>uccess</w:t>
      </w:r>
      <w:r w:rsidRPr="00BA1B0B">
        <w:rPr>
          <w:rFonts w:ascii="Arial" w:eastAsia="Times New Roman" w:hAnsi="Arial" w:cs="Arial"/>
          <w:sz w:val="24"/>
          <w:szCs w:val="24"/>
        </w:rPr>
        <w:t>.</w:t>
      </w:r>
    </w:p>
    <w:p w14:paraId="78ECB824" w14:textId="509F643A" w:rsidR="00806BFE" w:rsidRPr="00BA1B0B" w:rsidRDefault="00F85569" w:rsidP="003146D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2C6132F1" w14:textId="79A41324" w:rsidR="00806BFE" w:rsidRPr="00BA1B0B" w:rsidRDefault="00806BFE" w:rsidP="003146DC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 w:rsidR="003427A6" w:rsidRPr="00BA1B0B">
        <w:rPr>
          <w:rFonts w:ascii="Arial" w:eastAsia="Times New Roman" w:hAnsi="Arial" w:cs="Arial"/>
          <w:sz w:val="24"/>
          <w:szCs w:val="24"/>
        </w:rPr>
        <w:t>2</w:t>
      </w:r>
      <w:r w:rsidRPr="00BA1B0B">
        <w:rPr>
          <w:rFonts w:ascii="Arial" w:eastAsia="Times New Roman" w:hAnsi="Arial" w:cs="Arial"/>
          <w:sz w:val="24"/>
          <w:szCs w:val="24"/>
        </w:rPr>
        <w:t>.02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1176F7" w:rsidRPr="00BA1B0B">
        <w:rPr>
          <w:rFonts w:ascii="Arial" w:eastAsia="Times New Roman" w:hAnsi="Arial" w:cs="Arial"/>
          <w:sz w:val="24"/>
          <w:szCs w:val="24"/>
        </w:rPr>
        <w:t xml:space="preserve">The </w:t>
      </w:r>
      <w:r w:rsidR="007C411B" w:rsidRPr="00BA1B0B">
        <w:rPr>
          <w:rFonts w:ascii="Arial" w:eastAsia="Times New Roman" w:hAnsi="Arial" w:cs="Arial"/>
          <w:sz w:val="24"/>
          <w:szCs w:val="24"/>
        </w:rPr>
        <w:t>Team</w:t>
      </w:r>
      <w:r w:rsidR="003146DC">
        <w:rPr>
          <w:rFonts w:ascii="Arial" w:eastAsia="Times New Roman" w:hAnsi="Arial" w:cs="Arial"/>
          <w:sz w:val="24"/>
          <w:szCs w:val="24"/>
        </w:rPr>
        <w:t xml:space="preserve"> will</w:t>
      </w:r>
      <w:r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3146DC">
        <w:rPr>
          <w:rFonts w:ascii="Arial" w:eastAsia="Times New Roman" w:hAnsi="Arial" w:cs="Arial"/>
          <w:sz w:val="24"/>
          <w:szCs w:val="24"/>
        </w:rPr>
        <w:t xml:space="preserve">be </w:t>
      </w:r>
      <w:r w:rsidR="002753CE">
        <w:rPr>
          <w:rFonts w:ascii="Arial" w:eastAsia="Times New Roman" w:hAnsi="Arial" w:cs="Arial"/>
          <w:sz w:val="24"/>
          <w:szCs w:val="24"/>
        </w:rPr>
        <w:t>convene</w:t>
      </w:r>
      <w:r w:rsidR="003146DC">
        <w:rPr>
          <w:rFonts w:ascii="Arial" w:eastAsia="Times New Roman" w:hAnsi="Arial" w:cs="Arial"/>
          <w:sz w:val="24"/>
          <w:szCs w:val="24"/>
        </w:rPr>
        <w:t>d</w:t>
      </w:r>
      <w:r w:rsidR="002753CE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Pr="00BA1B0B">
        <w:rPr>
          <w:rFonts w:ascii="Arial" w:eastAsia="Times New Roman" w:hAnsi="Arial" w:cs="Arial"/>
          <w:sz w:val="24"/>
          <w:szCs w:val="24"/>
        </w:rPr>
        <w:t xml:space="preserve">by the </w:t>
      </w:r>
      <w:r w:rsidR="00110BB5">
        <w:rPr>
          <w:rFonts w:ascii="Arial" w:eastAsia="Times New Roman" w:hAnsi="Arial" w:cs="Arial"/>
          <w:sz w:val="24"/>
          <w:szCs w:val="24"/>
        </w:rPr>
        <w:t xml:space="preserve">associate vice president for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 w:rsidR="002753CE" w:rsidRPr="00081EC4">
        <w:rPr>
          <w:rFonts w:ascii="Arial" w:eastAsia="Times New Roman" w:hAnsi="Arial" w:cs="Arial"/>
          <w:sz w:val="24"/>
          <w:szCs w:val="24"/>
        </w:rPr>
        <w:t xml:space="preserve">tudent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 w:rsidR="002753CE">
        <w:rPr>
          <w:rFonts w:ascii="Arial" w:eastAsia="Times New Roman" w:hAnsi="Arial" w:cs="Arial"/>
          <w:sz w:val="24"/>
          <w:szCs w:val="24"/>
        </w:rPr>
        <w:t xml:space="preserve">uccess </w:t>
      </w:r>
      <w:r w:rsidR="00821A57" w:rsidRPr="00081EC4">
        <w:rPr>
          <w:rFonts w:ascii="Arial" w:eastAsia="Times New Roman" w:hAnsi="Arial" w:cs="Arial"/>
          <w:sz w:val="24"/>
          <w:szCs w:val="24"/>
        </w:rPr>
        <w:t>and</w:t>
      </w:r>
      <w:r w:rsidR="00110BB5">
        <w:rPr>
          <w:rFonts w:ascii="Arial" w:eastAsia="Times New Roman" w:hAnsi="Arial" w:cs="Arial"/>
          <w:sz w:val="24"/>
          <w:szCs w:val="24"/>
        </w:rPr>
        <w:t xml:space="preserve"> </w:t>
      </w:r>
      <w:r w:rsidR="003146DC">
        <w:rPr>
          <w:rFonts w:ascii="Arial" w:eastAsia="Times New Roman" w:hAnsi="Arial" w:cs="Arial"/>
          <w:sz w:val="24"/>
          <w:szCs w:val="24"/>
        </w:rPr>
        <w:t>D</w:t>
      </w:r>
      <w:r w:rsidR="007C411B" w:rsidRPr="00BA1B0B">
        <w:rPr>
          <w:rFonts w:ascii="Arial" w:eastAsia="Times New Roman" w:hAnsi="Arial" w:cs="Arial"/>
          <w:sz w:val="24"/>
          <w:szCs w:val="24"/>
        </w:rPr>
        <w:t xml:space="preserve">ean </w:t>
      </w:r>
      <w:r w:rsidRPr="00BA1B0B">
        <w:rPr>
          <w:rFonts w:ascii="Arial" w:eastAsia="Times New Roman" w:hAnsi="Arial" w:cs="Arial"/>
          <w:sz w:val="24"/>
          <w:szCs w:val="24"/>
        </w:rPr>
        <w:t xml:space="preserve">of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 w:rsidR="002753CE" w:rsidRPr="00BA1B0B">
        <w:rPr>
          <w:rFonts w:ascii="Arial" w:eastAsia="Times New Roman" w:hAnsi="Arial" w:cs="Arial"/>
          <w:sz w:val="24"/>
          <w:szCs w:val="24"/>
        </w:rPr>
        <w:t>tudents</w:t>
      </w:r>
      <w:r w:rsidRPr="00BA1B0B">
        <w:rPr>
          <w:rFonts w:ascii="Arial" w:eastAsia="Times New Roman" w:hAnsi="Arial" w:cs="Arial"/>
          <w:sz w:val="24"/>
          <w:szCs w:val="24"/>
        </w:rPr>
        <w:t>. The core members will include:</w:t>
      </w:r>
    </w:p>
    <w:p w14:paraId="27EC16C0" w14:textId="77777777" w:rsidR="00806BFE" w:rsidRPr="00BA1B0B" w:rsidRDefault="00806BFE" w:rsidP="003146DC">
      <w:pPr>
        <w:tabs>
          <w:tab w:val="left" w:pos="720"/>
          <w:tab w:val="left" w:pos="108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7319D5E" w14:textId="16279FD5" w:rsidR="00806BFE" w:rsidRPr="00BA1B0B" w:rsidRDefault="00806BFE" w:rsidP="003146DC">
      <w:pPr>
        <w:tabs>
          <w:tab w:val="left" w:pos="720"/>
          <w:tab w:val="left" w:pos="1440"/>
          <w:tab w:val="left" w:pos="1800"/>
          <w:tab w:val="left" w:pos="2880"/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a.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3146DC">
        <w:rPr>
          <w:rFonts w:ascii="Arial" w:eastAsia="Times New Roman" w:hAnsi="Arial" w:cs="Arial"/>
          <w:sz w:val="24"/>
          <w:szCs w:val="24"/>
        </w:rPr>
        <w:t>associate vice president for S</w:t>
      </w:r>
      <w:r w:rsidR="003146DC" w:rsidRPr="00081EC4">
        <w:rPr>
          <w:rFonts w:ascii="Arial" w:eastAsia="Times New Roman" w:hAnsi="Arial" w:cs="Arial"/>
          <w:sz w:val="24"/>
          <w:szCs w:val="24"/>
        </w:rPr>
        <w:t xml:space="preserve">tudent </w:t>
      </w:r>
      <w:r w:rsidR="003146DC">
        <w:rPr>
          <w:rFonts w:ascii="Arial" w:eastAsia="Times New Roman" w:hAnsi="Arial" w:cs="Arial"/>
          <w:sz w:val="24"/>
          <w:szCs w:val="24"/>
        </w:rPr>
        <w:t xml:space="preserve">Success </w:t>
      </w:r>
      <w:r w:rsidR="003146DC" w:rsidRPr="00081EC4">
        <w:rPr>
          <w:rFonts w:ascii="Arial" w:eastAsia="Times New Roman" w:hAnsi="Arial" w:cs="Arial"/>
          <w:sz w:val="24"/>
          <w:szCs w:val="24"/>
        </w:rPr>
        <w:t>and</w:t>
      </w:r>
      <w:r w:rsidR="003146DC">
        <w:rPr>
          <w:rFonts w:ascii="Arial" w:eastAsia="Times New Roman" w:hAnsi="Arial" w:cs="Arial"/>
          <w:sz w:val="24"/>
          <w:szCs w:val="24"/>
        </w:rPr>
        <w:t xml:space="preserve"> D</w:t>
      </w:r>
      <w:r w:rsidR="003146DC" w:rsidRPr="00BA1B0B">
        <w:rPr>
          <w:rFonts w:ascii="Arial" w:eastAsia="Times New Roman" w:hAnsi="Arial" w:cs="Arial"/>
          <w:sz w:val="24"/>
          <w:szCs w:val="24"/>
        </w:rPr>
        <w:t xml:space="preserve">ean of </w:t>
      </w:r>
      <w:proofErr w:type="gramStart"/>
      <w:r w:rsidR="003146DC">
        <w:rPr>
          <w:rFonts w:ascii="Arial" w:eastAsia="Times New Roman" w:hAnsi="Arial" w:cs="Arial"/>
          <w:sz w:val="24"/>
          <w:szCs w:val="24"/>
        </w:rPr>
        <w:t>S</w:t>
      </w:r>
      <w:r w:rsidR="003146DC" w:rsidRPr="00BA1B0B">
        <w:rPr>
          <w:rFonts w:ascii="Arial" w:eastAsia="Times New Roman" w:hAnsi="Arial" w:cs="Arial"/>
          <w:sz w:val="24"/>
          <w:szCs w:val="24"/>
        </w:rPr>
        <w:t>tudents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56EDBEB" w14:textId="360C5297" w:rsidR="00806BFE" w:rsidRPr="00BA1B0B" w:rsidRDefault="00806BFE" w:rsidP="003146DC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2BB7439" w14:textId="77777777" w:rsidR="00732C9B" w:rsidRDefault="00806BFE" w:rsidP="00732C9B">
      <w:pPr>
        <w:tabs>
          <w:tab w:val="left" w:pos="720"/>
          <w:tab w:val="left" w:pos="1800"/>
          <w:tab w:val="left" w:pos="2880"/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b.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9C7A59">
        <w:rPr>
          <w:rFonts w:ascii="Arial" w:eastAsia="Times New Roman" w:hAnsi="Arial" w:cs="Arial"/>
          <w:sz w:val="24"/>
          <w:szCs w:val="24"/>
        </w:rPr>
        <w:t>a</w:t>
      </w:r>
      <w:r w:rsidRPr="00BA1B0B">
        <w:rPr>
          <w:rFonts w:ascii="Arial" w:eastAsia="Times New Roman" w:hAnsi="Arial" w:cs="Arial"/>
          <w:sz w:val="24"/>
          <w:szCs w:val="24"/>
        </w:rPr>
        <w:t xml:space="preserve">ssistant </w:t>
      </w:r>
      <w:r w:rsidR="009C7A59">
        <w:rPr>
          <w:rFonts w:ascii="Arial" w:eastAsia="Times New Roman" w:hAnsi="Arial" w:cs="Arial"/>
          <w:sz w:val="24"/>
          <w:szCs w:val="24"/>
        </w:rPr>
        <w:t>d</w:t>
      </w:r>
      <w:r w:rsidRPr="00BA1B0B">
        <w:rPr>
          <w:rFonts w:ascii="Arial" w:eastAsia="Times New Roman" w:hAnsi="Arial" w:cs="Arial"/>
          <w:sz w:val="24"/>
          <w:szCs w:val="24"/>
        </w:rPr>
        <w:t xml:space="preserve">ean of </w:t>
      </w:r>
      <w:r w:rsidR="002753CE">
        <w:rPr>
          <w:rFonts w:ascii="Arial" w:eastAsia="Times New Roman" w:hAnsi="Arial" w:cs="Arial"/>
          <w:sz w:val="24"/>
          <w:szCs w:val="24"/>
        </w:rPr>
        <w:t>s</w:t>
      </w:r>
      <w:r w:rsidRPr="00BA1B0B">
        <w:rPr>
          <w:rFonts w:ascii="Arial" w:eastAsia="Times New Roman" w:hAnsi="Arial" w:cs="Arial"/>
          <w:sz w:val="24"/>
          <w:szCs w:val="24"/>
        </w:rPr>
        <w:t xml:space="preserve">tudents and </w:t>
      </w:r>
      <w:r w:rsidR="009C7A59">
        <w:rPr>
          <w:rFonts w:ascii="Arial" w:eastAsia="Times New Roman" w:hAnsi="Arial" w:cs="Arial"/>
          <w:sz w:val="24"/>
          <w:szCs w:val="24"/>
        </w:rPr>
        <w:t>c</w:t>
      </w:r>
      <w:r w:rsidRPr="00BA1B0B">
        <w:rPr>
          <w:rFonts w:ascii="Arial" w:eastAsia="Times New Roman" w:hAnsi="Arial" w:cs="Arial"/>
          <w:sz w:val="24"/>
          <w:szCs w:val="24"/>
        </w:rPr>
        <w:t xml:space="preserve">oordinator of Student </w:t>
      </w:r>
      <w:r w:rsidR="00E65555">
        <w:rPr>
          <w:rFonts w:ascii="Arial" w:eastAsia="Times New Roman" w:hAnsi="Arial" w:cs="Arial"/>
          <w:sz w:val="24"/>
          <w:szCs w:val="24"/>
        </w:rPr>
        <w:t>C</w:t>
      </w:r>
      <w:r w:rsidR="002753CE">
        <w:rPr>
          <w:rFonts w:ascii="Arial" w:eastAsia="Times New Roman" w:hAnsi="Arial" w:cs="Arial"/>
          <w:sz w:val="24"/>
          <w:szCs w:val="24"/>
        </w:rPr>
        <w:t xml:space="preserve">onduct and </w:t>
      </w:r>
    </w:p>
    <w:p w14:paraId="78F785C2" w14:textId="2CB04E60" w:rsidR="00806BFE" w:rsidRPr="00BA1B0B" w:rsidRDefault="00E65555" w:rsidP="00732C9B">
      <w:pPr>
        <w:tabs>
          <w:tab w:val="left" w:pos="720"/>
          <w:tab w:val="left" w:pos="1800"/>
          <w:tab w:val="left" w:pos="2880"/>
          <w:tab w:val="left" w:pos="504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2753CE">
        <w:rPr>
          <w:rFonts w:ascii="Arial" w:eastAsia="Times New Roman" w:hAnsi="Arial" w:cs="Arial"/>
          <w:sz w:val="24"/>
          <w:szCs w:val="24"/>
        </w:rPr>
        <w:t xml:space="preserve">ommunity </w:t>
      </w:r>
      <w:proofErr w:type="gramStart"/>
      <w:r>
        <w:rPr>
          <w:rFonts w:ascii="Arial" w:eastAsia="Times New Roman" w:hAnsi="Arial" w:cs="Arial"/>
          <w:sz w:val="24"/>
          <w:szCs w:val="24"/>
        </w:rPr>
        <w:t>S</w:t>
      </w:r>
      <w:r w:rsidR="002753CE">
        <w:rPr>
          <w:rFonts w:ascii="Arial" w:eastAsia="Times New Roman" w:hAnsi="Arial" w:cs="Arial"/>
          <w:sz w:val="24"/>
          <w:szCs w:val="24"/>
        </w:rPr>
        <w:t>tandards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4AD356F1" w14:textId="77777777" w:rsidR="00B7308B" w:rsidRPr="00BA1B0B" w:rsidRDefault="00B7308B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8BB31F2" w14:textId="356275D3" w:rsidR="00B7308B" w:rsidRPr="00BA1B0B" w:rsidRDefault="00B7308B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c.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2753CE">
        <w:rPr>
          <w:rFonts w:ascii="Arial" w:eastAsia="Times New Roman" w:hAnsi="Arial" w:cs="Arial"/>
          <w:sz w:val="24"/>
          <w:szCs w:val="24"/>
        </w:rPr>
        <w:t>associate</w:t>
      </w:r>
      <w:r w:rsidR="002753CE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3146DC">
        <w:rPr>
          <w:rFonts w:ascii="Arial" w:eastAsia="Times New Roman" w:hAnsi="Arial" w:cs="Arial"/>
          <w:sz w:val="24"/>
          <w:szCs w:val="24"/>
        </w:rPr>
        <w:t>D</w:t>
      </w:r>
      <w:r w:rsidRPr="00BA1B0B">
        <w:rPr>
          <w:rFonts w:ascii="Arial" w:eastAsia="Times New Roman" w:hAnsi="Arial" w:cs="Arial"/>
          <w:sz w:val="24"/>
          <w:szCs w:val="24"/>
        </w:rPr>
        <w:t xml:space="preserve">ean of </w:t>
      </w:r>
      <w:r w:rsidR="003146DC">
        <w:rPr>
          <w:rFonts w:ascii="Arial" w:eastAsia="Times New Roman" w:hAnsi="Arial" w:cs="Arial"/>
          <w:sz w:val="24"/>
          <w:szCs w:val="24"/>
        </w:rPr>
        <w:t>S</w:t>
      </w:r>
      <w:r w:rsidR="002753CE" w:rsidRPr="00BA1B0B">
        <w:rPr>
          <w:rFonts w:ascii="Arial" w:eastAsia="Times New Roman" w:hAnsi="Arial" w:cs="Arial"/>
          <w:sz w:val="24"/>
          <w:szCs w:val="24"/>
        </w:rPr>
        <w:t xml:space="preserve">tudents </w:t>
      </w:r>
      <w:r w:rsidR="002753CE">
        <w:rPr>
          <w:rFonts w:ascii="Arial" w:eastAsia="Times New Roman" w:hAnsi="Arial" w:cs="Arial"/>
          <w:sz w:val="24"/>
          <w:szCs w:val="24"/>
        </w:rPr>
        <w:t>for the CARE Center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11C92E85" w14:textId="77777777" w:rsidR="00D309C4" w:rsidRPr="00BA1B0B" w:rsidRDefault="00D309C4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031456C" w14:textId="1AE53A69" w:rsidR="00806BFE" w:rsidRPr="00BA1B0B" w:rsidRDefault="00B7308B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d</w:t>
      </w:r>
      <w:r w:rsidR="00806BFE" w:rsidRPr="00BA1B0B">
        <w:rPr>
          <w:rFonts w:ascii="Arial" w:eastAsia="Times New Roman" w:hAnsi="Arial" w:cs="Arial"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9C7A59">
        <w:rPr>
          <w:rFonts w:ascii="Arial" w:eastAsia="Times New Roman" w:hAnsi="Arial" w:cs="Arial"/>
          <w:sz w:val="24"/>
          <w:szCs w:val="24"/>
        </w:rPr>
        <w:t>d</w:t>
      </w:r>
      <w:r w:rsidR="00806BFE" w:rsidRPr="00BA1B0B">
        <w:rPr>
          <w:rFonts w:ascii="Arial" w:eastAsia="Times New Roman" w:hAnsi="Arial" w:cs="Arial"/>
          <w:sz w:val="24"/>
          <w:szCs w:val="24"/>
        </w:rPr>
        <w:t>irector of the Counseling Center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7D40FD39" w14:textId="6E0A589D" w:rsidR="00806BFE" w:rsidRPr="00BA1B0B" w:rsidRDefault="00806BFE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13F6E5E" w14:textId="7711AF74" w:rsidR="00806BFE" w:rsidRPr="00BA1B0B" w:rsidRDefault="00B7308B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e</w:t>
      </w:r>
      <w:r w:rsidR="00806BFE" w:rsidRPr="00BA1B0B">
        <w:rPr>
          <w:rFonts w:ascii="Arial" w:eastAsia="Times New Roman" w:hAnsi="Arial" w:cs="Arial"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3146DC">
        <w:rPr>
          <w:rFonts w:ascii="Arial" w:eastAsia="Times New Roman" w:hAnsi="Arial" w:cs="Arial"/>
          <w:sz w:val="24"/>
          <w:szCs w:val="24"/>
        </w:rPr>
        <w:t>c</w:t>
      </w:r>
      <w:r w:rsidR="002753CE">
        <w:rPr>
          <w:rFonts w:ascii="Arial" w:eastAsia="Times New Roman" w:hAnsi="Arial" w:cs="Arial"/>
          <w:sz w:val="24"/>
          <w:szCs w:val="24"/>
        </w:rPr>
        <w:t>hief</w:t>
      </w:r>
      <w:r w:rsidR="002753CE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of the University Police Department </w:t>
      </w:r>
      <w:r w:rsidR="00694B39" w:rsidRPr="00BA1B0B">
        <w:rPr>
          <w:rFonts w:ascii="Arial" w:eastAsia="Times New Roman" w:hAnsi="Arial" w:cs="Arial"/>
          <w:sz w:val="24"/>
          <w:szCs w:val="24"/>
        </w:rPr>
        <w:t>(UPD)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979DB59" w14:textId="1DF676FF" w:rsidR="00806BFE" w:rsidRPr="00BA1B0B" w:rsidRDefault="00806BFE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7909446" w14:textId="4C0D6C51" w:rsidR="00694B39" w:rsidRDefault="00B7308B" w:rsidP="00233D92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f</w:t>
      </w:r>
      <w:r w:rsidR="00806BFE" w:rsidRPr="00BA1B0B">
        <w:rPr>
          <w:rFonts w:ascii="Arial" w:eastAsia="Times New Roman" w:hAnsi="Arial" w:cs="Arial"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9C7A59">
        <w:rPr>
          <w:rFonts w:ascii="Arial" w:eastAsia="Times New Roman" w:hAnsi="Arial" w:cs="Arial"/>
          <w:sz w:val="24"/>
          <w:szCs w:val="24"/>
        </w:rPr>
        <w:t>d</w:t>
      </w:r>
      <w:r w:rsidR="002A35E2" w:rsidRPr="00BA1B0B">
        <w:rPr>
          <w:rFonts w:ascii="Arial" w:eastAsia="Times New Roman" w:hAnsi="Arial" w:cs="Arial"/>
          <w:sz w:val="24"/>
          <w:szCs w:val="24"/>
        </w:rPr>
        <w:t xml:space="preserve">irector </w:t>
      </w:r>
      <w:r w:rsidR="00806BFE" w:rsidRPr="00BA1B0B">
        <w:rPr>
          <w:rFonts w:ascii="Arial" w:eastAsia="Times New Roman" w:hAnsi="Arial" w:cs="Arial"/>
          <w:sz w:val="24"/>
          <w:szCs w:val="24"/>
        </w:rPr>
        <w:t>of the Office of Disability Services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15BC3204" w14:textId="77777777" w:rsidR="00ED24A8" w:rsidRPr="00BA1B0B" w:rsidRDefault="00ED24A8" w:rsidP="00233D92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86EE4C0" w14:textId="53786026" w:rsidR="00806BFE" w:rsidRPr="00BA1B0B" w:rsidRDefault="00B7308B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g</w:t>
      </w:r>
      <w:r w:rsidR="00806BFE" w:rsidRPr="00BA1B0B">
        <w:rPr>
          <w:rFonts w:ascii="Arial" w:eastAsia="Times New Roman" w:hAnsi="Arial" w:cs="Arial"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9C7A59">
        <w:rPr>
          <w:rFonts w:ascii="Arial" w:eastAsia="Times New Roman" w:hAnsi="Arial" w:cs="Arial"/>
          <w:sz w:val="24"/>
          <w:szCs w:val="24"/>
        </w:rPr>
        <w:t>d</w:t>
      </w:r>
      <w:r w:rsidR="002A35E2" w:rsidRPr="00BA1B0B">
        <w:rPr>
          <w:rFonts w:ascii="Arial" w:eastAsia="Times New Roman" w:hAnsi="Arial" w:cs="Arial"/>
          <w:sz w:val="24"/>
          <w:szCs w:val="24"/>
        </w:rPr>
        <w:t xml:space="preserve">irector </w:t>
      </w:r>
      <w:r w:rsidR="00806BFE" w:rsidRPr="00BA1B0B">
        <w:rPr>
          <w:rFonts w:ascii="Arial" w:eastAsia="Times New Roman" w:hAnsi="Arial" w:cs="Arial"/>
          <w:sz w:val="24"/>
          <w:szCs w:val="24"/>
        </w:rPr>
        <w:t>of the Student Health Center</w:t>
      </w:r>
      <w:r w:rsidR="00577657" w:rsidRPr="00BA1B0B">
        <w:rPr>
          <w:rFonts w:ascii="Arial" w:eastAsia="Times New Roman" w:hAnsi="Arial" w:cs="Arial"/>
          <w:sz w:val="24"/>
          <w:szCs w:val="24"/>
        </w:rPr>
        <w:t>;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2D884F8B" w14:textId="61604563" w:rsidR="004902BC" w:rsidRPr="00BA1B0B" w:rsidRDefault="004902BC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552C227" w14:textId="000C40A0" w:rsidR="004902BC" w:rsidRPr="00BA1B0B" w:rsidRDefault="004902BC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h.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2056E7" w:rsidRPr="00BA1B0B">
        <w:rPr>
          <w:rFonts w:ascii="Arial" w:eastAsia="Times New Roman" w:hAnsi="Arial" w:cs="Arial"/>
          <w:sz w:val="24"/>
          <w:szCs w:val="24"/>
        </w:rPr>
        <w:t xml:space="preserve">Academic Affairs representative appointed by the </w:t>
      </w:r>
      <w:r w:rsidR="009C7A59">
        <w:rPr>
          <w:rFonts w:ascii="Arial" w:eastAsia="Times New Roman" w:hAnsi="Arial" w:cs="Arial"/>
          <w:sz w:val="24"/>
          <w:szCs w:val="24"/>
        </w:rPr>
        <w:t>p</w:t>
      </w:r>
      <w:r w:rsidR="00613A0F" w:rsidRPr="00BA1B0B">
        <w:rPr>
          <w:rFonts w:ascii="Arial" w:eastAsia="Times New Roman" w:hAnsi="Arial" w:cs="Arial"/>
          <w:sz w:val="24"/>
          <w:szCs w:val="24"/>
        </w:rPr>
        <w:t xml:space="preserve">rovost and </w:t>
      </w:r>
      <w:r w:rsidR="003146DC">
        <w:rPr>
          <w:rFonts w:ascii="Arial" w:eastAsia="Times New Roman" w:hAnsi="Arial" w:cs="Arial"/>
          <w:sz w:val="24"/>
          <w:szCs w:val="24"/>
        </w:rPr>
        <w:t xml:space="preserve">executive </w:t>
      </w:r>
      <w:r w:rsidR="009C7A59">
        <w:rPr>
          <w:rFonts w:ascii="Arial" w:eastAsia="Times New Roman" w:hAnsi="Arial" w:cs="Arial"/>
          <w:sz w:val="24"/>
          <w:szCs w:val="24"/>
        </w:rPr>
        <w:t>v</w:t>
      </w:r>
      <w:r w:rsidR="00613A0F" w:rsidRPr="00BA1B0B">
        <w:rPr>
          <w:rFonts w:ascii="Arial" w:eastAsia="Times New Roman" w:hAnsi="Arial" w:cs="Arial"/>
          <w:sz w:val="24"/>
          <w:szCs w:val="24"/>
        </w:rPr>
        <w:t xml:space="preserve">ice </w:t>
      </w:r>
      <w:r w:rsidR="009C7A59">
        <w:rPr>
          <w:rFonts w:ascii="Arial" w:eastAsia="Times New Roman" w:hAnsi="Arial" w:cs="Arial"/>
          <w:sz w:val="24"/>
          <w:szCs w:val="24"/>
        </w:rPr>
        <w:t>p</w:t>
      </w:r>
      <w:r w:rsidR="00613A0F" w:rsidRPr="00BA1B0B">
        <w:rPr>
          <w:rFonts w:ascii="Arial" w:eastAsia="Times New Roman" w:hAnsi="Arial" w:cs="Arial"/>
          <w:sz w:val="24"/>
          <w:szCs w:val="24"/>
        </w:rPr>
        <w:t>resident for Academic Affairs</w:t>
      </w:r>
      <w:r w:rsidR="009E6AA5">
        <w:rPr>
          <w:rFonts w:ascii="Arial" w:eastAsia="Times New Roman" w:hAnsi="Arial" w:cs="Arial"/>
          <w:sz w:val="24"/>
          <w:szCs w:val="24"/>
        </w:rPr>
        <w:t>;</w:t>
      </w:r>
    </w:p>
    <w:p w14:paraId="1D804B3A" w14:textId="77777777" w:rsidR="00694B39" w:rsidRPr="00BA1B0B" w:rsidRDefault="00694B39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E588F82" w14:textId="1D4EDDEC" w:rsidR="00806BFE" w:rsidRPr="00BA1B0B" w:rsidRDefault="004902BC" w:rsidP="000A4C6A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i</w:t>
      </w:r>
      <w:r w:rsidR="00806BFE" w:rsidRPr="00BA1B0B">
        <w:rPr>
          <w:rFonts w:ascii="Arial" w:eastAsia="Times New Roman" w:hAnsi="Arial" w:cs="Arial"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E65555">
        <w:rPr>
          <w:rFonts w:ascii="Arial" w:eastAsia="Times New Roman" w:hAnsi="Arial" w:cs="Arial"/>
          <w:sz w:val="24"/>
          <w:szCs w:val="24"/>
        </w:rPr>
        <w:t xml:space="preserve">assistant vice president and executive </w:t>
      </w:r>
      <w:r w:rsidR="009C7A59">
        <w:rPr>
          <w:rFonts w:ascii="Arial" w:eastAsia="Times New Roman" w:hAnsi="Arial" w:cs="Arial"/>
          <w:sz w:val="24"/>
          <w:szCs w:val="24"/>
        </w:rPr>
        <w:t>d</w:t>
      </w:r>
      <w:r w:rsidR="002A35E2" w:rsidRPr="00BA1B0B">
        <w:rPr>
          <w:rFonts w:ascii="Arial" w:eastAsia="Times New Roman" w:hAnsi="Arial" w:cs="Arial"/>
          <w:sz w:val="24"/>
          <w:szCs w:val="24"/>
        </w:rPr>
        <w:t xml:space="preserve">irector </w:t>
      </w:r>
      <w:r w:rsidR="00806BFE" w:rsidRPr="00BA1B0B">
        <w:rPr>
          <w:rFonts w:ascii="Arial" w:eastAsia="Times New Roman" w:hAnsi="Arial" w:cs="Arial"/>
          <w:sz w:val="24"/>
          <w:szCs w:val="24"/>
        </w:rPr>
        <w:t>of the Department of Housing and Residential Life</w:t>
      </w:r>
      <w:r w:rsidR="00577657" w:rsidRPr="00BA1B0B">
        <w:rPr>
          <w:rFonts w:ascii="Arial" w:eastAsia="Times New Roman" w:hAnsi="Arial" w:cs="Arial"/>
          <w:sz w:val="24"/>
          <w:szCs w:val="24"/>
        </w:rPr>
        <w:t>; and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26867806" w14:textId="77777777" w:rsidR="00B7308B" w:rsidRPr="00BA1B0B" w:rsidRDefault="00B7308B" w:rsidP="00ED24A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2344283" w14:textId="7D8B0C57" w:rsidR="00E65555" w:rsidRPr="00BA1B0B" w:rsidRDefault="004902BC" w:rsidP="00E65555">
      <w:pPr>
        <w:spacing w:after="0"/>
        <w:ind w:left="1800" w:hanging="36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j</w:t>
      </w:r>
      <w:r w:rsidR="000A4C6A" w:rsidRPr="00BA1B0B">
        <w:rPr>
          <w:rFonts w:ascii="Arial" w:eastAsia="Times New Roman" w:hAnsi="Arial" w:cs="Arial"/>
          <w:sz w:val="24"/>
          <w:szCs w:val="24"/>
        </w:rPr>
        <w:t>.</w:t>
      </w:r>
      <w:r w:rsidR="000A4C6A" w:rsidRPr="00BA1B0B">
        <w:rPr>
          <w:rFonts w:ascii="Arial" w:eastAsia="Times New Roman" w:hAnsi="Arial" w:cs="Arial"/>
          <w:sz w:val="24"/>
          <w:szCs w:val="24"/>
        </w:rPr>
        <w:tab/>
      </w:r>
      <w:r w:rsidR="00E65555">
        <w:rPr>
          <w:rFonts w:ascii="Arial" w:eastAsia="Times New Roman" w:hAnsi="Arial" w:cs="Arial"/>
          <w:sz w:val="24"/>
          <w:szCs w:val="24"/>
        </w:rPr>
        <w:t xml:space="preserve"> director of the department of Student Success and Academic Services at</w:t>
      </w:r>
      <w:r w:rsidR="00B7308B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3146DC">
        <w:rPr>
          <w:rFonts w:ascii="Arial" w:eastAsia="Times New Roman" w:hAnsi="Arial" w:cs="Arial"/>
          <w:sz w:val="24"/>
          <w:szCs w:val="24"/>
        </w:rPr>
        <w:t xml:space="preserve">the </w:t>
      </w:r>
      <w:r w:rsidR="00B7308B" w:rsidRPr="00BA1B0B">
        <w:rPr>
          <w:rFonts w:ascii="Arial" w:eastAsia="Times New Roman" w:hAnsi="Arial" w:cs="Arial"/>
          <w:sz w:val="24"/>
          <w:szCs w:val="24"/>
        </w:rPr>
        <w:t>Round Rock</w:t>
      </w:r>
      <w:r w:rsidR="003146DC">
        <w:rPr>
          <w:rFonts w:ascii="Arial" w:eastAsia="Times New Roman" w:hAnsi="Arial" w:cs="Arial"/>
          <w:sz w:val="24"/>
          <w:szCs w:val="24"/>
        </w:rPr>
        <w:t xml:space="preserve"> campus</w:t>
      </w:r>
      <w:r w:rsidR="00577657" w:rsidRPr="00BA1B0B">
        <w:rPr>
          <w:rFonts w:ascii="Arial" w:eastAsia="Times New Roman" w:hAnsi="Arial" w:cs="Arial"/>
          <w:sz w:val="24"/>
          <w:szCs w:val="24"/>
        </w:rPr>
        <w:t>.</w:t>
      </w:r>
      <w:r w:rsidR="00F85569" w:rsidRPr="00F8556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E278021" w14:textId="77777777" w:rsidR="00C04D64" w:rsidRPr="00BA1B0B" w:rsidRDefault="00C04D64" w:rsidP="00D309C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b/>
          <w:bCs/>
        </w:rPr>
      </w:pPr>
    </w:p>
    <w:p w14:paraId="776F5B3C" w14:textId="16E3A023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 w:rsidR="00B7308B" w:rsidRPr="00BA1B0B">
        <w:rPr>
          <w:rFonts w:ascii="Arial" w:eastAsia="Times New Roman" w:hAnsi="Arial" w:cs="Arial"/>
          <w:sz w:val="24"/>
          <w:szCs w:val="24"/>
        </w:rPr>
        <w:t>2</w:t>
      </w:r>
      <w:r w:rsidRPr="00BA1B0B">
        <w:rPr>
          <w:rFonts w:ascii="Arial" w:eastAsia="Times New Roman" w:hAnsi="Arial" w:cs="Arial"/>
          <w:sz w:val="24"/>
          <w:szCs w:val="24"/>
        </w:rPr>
        <w:t>.0</w:t>
      </w:r>
      <w:r w:rsidR="00613A0F" w:rsidRPr="00BA1B0B">
        <w:rPr>
          <w:rFonts w:ascii="Arial" w:eastAsia="Times New Roman" w:hAnsi="Arial" w:cs="Arial"/>
          <w:sz w:val="24"/>
          <w:szCs w:val="24"/>
        </w:rPr>
        <w:t>3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E65555">
        <w:rPr>
          <w:rFonts w:ascii="Arial" w:eastAsia="Times New Roman" w:hAnsi="Arial" w:cs="Arial"/>
          <w:sz w:val="24"/>
          <w:szCs w:val="24"/>
        </w:rPr>
        <w:t xml:space="preserve">Each core member will have a designated representative to serve in their absence. </w:t>
      </w:r>
    </w:p>
    <w:p w14:paraId="060BFFF7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676141" w14:textId="4F2FC24C" w:rsidR="00806BFE" w:rsidRDefault="00806BFE" w:rsidP="000A4C6A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 w:rsidR="00B7308B" w:rsidRPr="00BA1B0B">
        <w:rPr>
          <w:rFonts w:ascii="Arial" w:eastAsia="Times New Roman" w:hAnsi="Arial" w:cs="Arial"/>
          <w:sz w:val="24"/>
          <w:szCs w:val="24"/>
        </w:rPr>
        <w:t>2</w:t>
      </w:r>
      <w:r w:rsidRPr="00BA1B0B">
        <w:rPr>
          <w:rFonts w:ascii="Arial" w:eastAsia="Times New Roman" w:hAnsi="Arial" w:cs="Arial"/>
          <w:sz w:val="24"/>
          <w:szCs w:val="24"/>
        </w:rPr>
        <w:t>.0</w:t>
      </w:r>
      <w:r w:rsidR="00613A0F" w:rsidRPr="00BA1B0B">
        <w:rPr>
          <w:rFonts w:ascii="Arial" w:eastAsia="Times New Roman" w:hAnsi="Arial" w:cs="Arial"/>
          <w:sz w:val="24"/>
          <w:szCs w:val="24"/>
        </w:rPr>
        <w:t>4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E65555" w:rsidRPr="00BA1B0B">
        <w:rPr>
          <w:rFonts w:ascii="Arial" w:eastAsia="Times New Roman" w:hAnsi="Arial" w:cs="Arial"/>
          <w:sz w:val="24"/>
          <w:szCs w:val="24"/>
        </w:rPr>
        <w:t xml:space="preserve">The Team </w:t>
      </w:r>
      <w:r w:rsidR="003146DC">
        <w:rPr>
          <w:rFonts w:ascii="Arial" w:eastAsia="Times New Roman" w:hAnsi="Arial" w:cs="Arial"/>
          <w:sz w:val="24"/>
          <w:szCs w:val="24"/>
        </w:rPr>
        <w:t xml:space="preserve">will </w:t>
      </w:r>
      <w:r w:rsidR="00E65555" w:rsidRPr="00BA1B0B">
        <w:rPr>
          <w:rFonts w:ascii="Arial" w:eastAsia="Times New Roman" w:hAnsi="Arial" w:cs="Arial"/>
          <w:sz w:val="24"/>
          <w:szCs w:val="24"/>
        </w:rPr>
        <w:t>consult with The Texas State University System (TSUS) Office of the General Counsel</w:t>
      </w:r>
      <w:r w:rsidR="00E65555">
        <w:rPr>
          <w:rFonts w:ascii="Arial" w:eastAsia="Times New Roman" w:hAnsi="Arial" w:cs="Arial"/>
          <w:sz w:val="24"/>
          <w:szCs w:val="24"/>
        </w:rPr>
        <w:t>,</w:t>
      </w:r>
      <w:r w:rsidR="00E65555" w:rsidRPr="00BA1B0B">
        <w:rPr>
          <w:rFonts w:ascii="Arial" w:eastAsia="Times New Roman" w:hAnsi="Arial" w:cs="Arial"/>
          <w:sz w:val="24"/>
          <w:szCs w:val="24"/>
        </w:rPr>
        <w:t xml:space="preserve"> as needed</w:t>
      </w:r>
      <w:r w:rsidR="00BF76DD">
        <w:rPr>
          <w:rFonts w:ascii="Arial" w:eastAsia="Times New Roman" w:hAnsi="Arial" w:cs="Arial"/>
          <w:sz w:val="24"/>
          <w:szCs w:val="24"/>
        </w:rPr>
        <w:t xml:space="preserve">, particularly </w:t>
      </w:r>
      <w:r w:rsidR="00E65555" w:rsidRPr="00BA1B0B">
        <w:rPr>
          <w:rFonts w:ascii="Arial" w:eastAsia="Times New Roman" w:hAnsi="Arial" w:cs="Arial"/>
          <w:sz w:val="24"/>
          <w:szCs w:val="24"/>
        </w:rPr>
        <w:t>in situations where there are legal issues and concerns.</w:t>
      </w:r>
      <w:r w:rsidR="00E65555">
        <w:rPr>
          <w:rFonts w:ascii="Arial" w:eastAsia="Times New Roman" w:hAnsi="Arial" w:cs="Arial"/>
          <w:sz w:val="24"/>
          <w:szCs w:val="24"/>
        </w:rPr>
        <w:t xml:space="preserve"> </w:t>
      </w:r>
      <w:r w:rsidR="00876EE9" w:rsidRPr="00876EE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21C1857E" w14:textId="77777777" w:rsidR="00E65555" w:rsidRDefault="00E65555" w:rsidP="000A4C6A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034A9E7" w14:textId="4BCE0D4C" w:rsidR="00E65555" w:rsidRPr="00BA1B0B" w:rsidRDefault="00E65555" w:rsidP="000A4C6A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02.05</w:t>
      </w:r>
      <w:r>
        <w:rPr>
          <w:rFonts w:ascii="Arial" w:eastAsia="Times New Roman" w:hAnsi="Arial" w:cs="Arial"/>
          <w:sz w:val="24"/>
          <w:szCs w:val="24"/>
        </w:rPr>
        <w:tab/>
      </w:r>
      <w:r w:rsidRPr="00BA1B0B">
        <w:rPr>
          <w:rFonts w:ascii="Arial" w:eastAsia="Times New Roman" w:hAnsi="Arial" w:cs="Arial"/>
          <w:sz w:val="24"/>
          <w:szCs w:val="24"/>
        </w:rPr>
        <w:t xml:space="preserve">Other university </w:t>
      </w:r>
      <w:r w:rsidR="00BF76DD">
        <w:rPr>
          <w:rFonts w:ascii="Arial" w:eastAsia="Times New Roman" w:hAnsi="Arial" w:cs="Arial"/>
          <w:sz w:val="24"/>
          <w:szCs w:val="24"/>
        </w:rPr>
        <w:t>employees</w:t>
      </w:r>
      <w:r w:rsidR="00BF76DD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Pr="00BA1B0B">
        <w:rPr>
          <w:rFonts w:ascii="Arial" w:eastAsia="Times New Roman" w:hAnsi="Arial" w:cs="Arial"/>
          <w:sz w:val="24"/>
          <w:szCs w:val="24"/>
        </w:rPr>
        <w:t xml:space="preserve">may be asked to serve on the </w:t>
      </w:r>
      <w:r w:rsidRPr="009E6AA5">
        <w:rPr>
          <w:rFonts w:ascii="Arial" w:eastAsia="Times New Roman" w:hAnsi="Arial" w:cs="Arial"/>
          <w:sz w:val="24"/>
          <w:szCs w:val="24"/>
        </w:rPr>
        <w:t>Team, as needed.</w:t>
      </w:r>
      <w:r w:rsidR="00876EE9" w:rsidRPr="009E6A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0AA8C5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D75F2" w14:textId="19B3A062" w:rsidR="00024243" w:rsidRPr="00BA1B0B" w:rsidRDefault="00024243" w:rsidP="003146D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A1B0B">
        <w:rPr>
          <w:rFonts w:ascii="Arial" w:eastAsia="Times New Roman" w:hAnsi="Arial" w:cs="Arial"/>
          <w:b/>
          <w:sz w:val="24"/>
          <w:szCs w:val="24"/>
        </w:rPr>
        <w:t>03.</w:t>
      </w:r>
      <w:r w:rsidRPr="00BA1B0B">
        <w:rPr>
          <w:rFonts w:ascii="Arial" w:eastAsia="Times New Roman" w:hAnsi="Arial" w:cs="Arial"/>
          <w:b/>
          <w:sz w:val="24"/>
          <w:szCs w:val="24"/>
        </w:rPr>
        <w:tab/>
        <w:t xml:space="preserve">PROCEDURES FOR </w:t>
      </w:r>
      <w:r w:rsidR="00B603F9" w:rsidRPr="00BA1B0B">
        <w:rPr>
          <w:rFonts w:ascii="Arial" w:eastAsia="Times New Roman" w:hAnsi="Arial" w:cs="Arial"/>
          <w:b/>
          <w:sz w:val="24"/>
          <w:szCs w:val="24"/>
        </w:rPr>
        <w:t>REPORTING CONCERNS</w:t>
      </w:r>
      <w:r w:rsidR="003146DC">
        <w:rPr>
          <w:rFonts w:ascii="Arial" w:eastAsia="Times New Roman" w:hAnsi="Arial" w:cs="Arial"/>
          <w:b/>
          <w:sz w:val="24"/>
          <w:szCs w:val="24"/>
        </w:rPr>
        <w:t xml:space="preserve"> ABOUT STUDENT BEHAVIORS</w:t>
      </w:r>
    </w:p>
    <w:p w14:paraId="5709A582" w14:textId="77777777" w:rsidR="00C04D64" w:rsidRPr="00BA1B0B" w:rsidRDefault="00C04D64" w:rsidP="000A4C6A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DD89CEC" w14:textId="66FE7B53" w:rsidR="00014D72" w:rsidRPr="00BA1B0B" w:rsidRDefault="00014D72" w:rsidP="00732C9B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03.01</w:t>
      </w:r>
      <w:r w:rsidRPr="00BA1B0B">
        <w:rPr>
          <w:rFonts w:ascii="Arial" w:eastAsia="Times New Roman" w:hAnsi="Arial" w:cs="Arial"/>
          <w:sz w:val="24"/>
          <w:szCs w:val="24"/>
        </w:rPr>
        <w:tab/>
        <w:t>Any</w:t>
      </w:r>
      <w:r w:rsidR="00BF76DD">
        <w:rPr>
          <w:rFonts w:ascii="Arial" w:eastAsia="Times New Roman" w:hAnsi="Arial" w:cs="Arial"/>
          <w:sz w:val="24"/>
          <w:szCs w:val="24"/>
        </w:rPr>
        <w:t>one</w:t>
      </w:r>
      <w:r w:rsidRPr="00BA1B0B">
        <w:rPr>
          <w:rFonts w:ascii="Arial" w:eastAsia="Times New Roman" w:hAnsi="Arial" w:cs="Arial"/>
          <w:sz w:val="24"/>
          <w:szCs w:val="24"/>
        </w:rPr>
        <w:t xml:space="preserve"> can report concerns about student behavior that </w:t>
      </w:r>
      <w:r w:rsidR="00BF76DD">
        <w:rPr>
          <w:rFonts w:ascii="Arial" w:eastAsia="Times New Roman" w:hAnsi="Arial" w:cs="Arial"/>
          <w:sz w:val="24"/>
          <w:szCs w:val="24"/>
        </w:rPr>
        <w:t xml:space="preserve">may be </w:t>
      </w:r>
      <w:r w:rsidRPr="00BA1B0B">
        <w:rPr>
          <w:rFonts w:ascii="Arial" w:eastAsia="Times New Roman" w:hAnsi="Arial" w:cs="Arial"/>
          <w:sz w:val="24"/>
          <w:szCs w:val="24"/>
        </w:rPr>
        <w:t>disruptive to university operations</w:t>
      </w:r>
      <w:r w:rsidR="00BF76DD">
        <w:rPr>
          <w:rFonts w:ascii="Arial" w:eastAsia="Times New Roman" w:hAnsi="Arial" w:cs="Arial"/>
          <w:sz w:val="24"/>
          <w:szCs w:val="24"/>
        </w:rPr>
        <w:t xml:space="preserve"> or may involve threats of harm to self and/or to the safety and security of the university community</w:t>
      </w:r>
      <w:r w:rsidRPr="00BA1B0B">
        <w:rPr>
          <w:rFonts w:ascii="Arial" w:eastAsia="Times New Roman" w:hAnsi="Arial" w:cs="Arial"/>
          <w:sz w:val="24"/>
          <w:szCs w:val="24"/>
        </w:rPr>
        <w:t>. These behaviors may include</w:t>
      </w:r>
      <w:r w:rsidR="00110BB5">
        <w:rPr>
          <w:rFonts w:ascii="Arial" w:eastAsia="Times New Roman" w:hAnsi="Arial" w:cs="Arial"/>
          <w:sz w:val="24"/>
          <w:szCs w:val="24"/>
        </w:rPr>
        <w:t>,</w:t>
      </w:r>
      <w:r w:rsidRPr="00BA1B0B">
        <w:rPr>
          <w:rFonts w:ascii="Arial" w:eastAsia="Times New Roman" w:hAnsi="Arial" w:cs="Arial"/>
          <w:sz w:val="24"/>
          <w:szCs w:val="24"/>
        </w:rPr>
        <w:t xml:space="preserve"> but are not limited to:</w:t>
      </w:r>
      <w:r w:rsidR="00876EE9" w:rsidRPr="00876EE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0C0311A7" w14:textId="77777777" w:rsidR="00E65243" w:rsidRPr="00BA1B0B" w:rsidRDefault="00E65243" w:rsidP="00732C9B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630E59D" w14:textId="468B0572" w:rsidR="00014D72" w:rsidRPr="00BA1B0B" w:rsidRDefault="00AF4B9F" w:rsidP="00732C9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 xml:space="preserve">threatening verbal or written </w:t>
      </w:r>
      <w:r w:rsidR="00D458F7">
        <w:rPr>
          <w:rFonts w:ascii="Arial" w:eastAsia="Times New Roman" w:hAnsi="Arial" w:cs="Arial"/>
          <w:sz w:val="24"/>
          <w:szCs w:val="24"/>
        </w:rPr>
        <w:t>conduct</w:t>
      </w:r>
      <w:r w:rsidR="00014D72" w:rsidRPr="00BA1B0B">
        <w:rPr>
          <w:rFonts w:ascii="Arial" w:eastAsia="Times New Roman" w:hAnsi="Arial" w:cs="Arial"/>
          <w:sz w:val="24"/>
          <w:szCs w:val="24"/>
        </w:rPr>
        <w:t>;</w:t>
      </w:r>
    </w:p>
    <w:p w14:paraId="7C15A056" w14:textId="5CEB7B59" w:rsidR="00E65243" w:rsidRPr="00BA1B0B" w:rsidRDefault="00E65243" w:rsidP="00732C9B">
      <w:pPr>
        <w:pStyle w:val="ListParagraph"/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eastAsia="Times New Roman" w:hAnsi="Arial" w:cs="Arial"/>
          <w:sz w:val="24"/>
          <w:szCs w:val="24"/>
        </w:rPr>
      </w:pPr>
    </w:p>
    <w:p w14:paraId="089802B3" w14:textId="3B9422EB" w:rsidR="00E65243" w:rsidRPr="00BA1B0B" w:rsidRDefault="00AF4B9F" w:rsidP="00732C9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 xml:space="preserve">behaviorally disruptive or </w:t>
      </w:r>
      <w:r w:rsidR="002C477F">
        <w:rPr>
          <w:rFonts w:ascii="Arial" w:eastAsia="Times New Roman" w:hAnsi="Arial" w:cs="Arial"/>
          <w:sz w:val="24"/>
          <w:szCs w:val="24"/>
        </w:rPr>
        <w:t>concerning</w:t>
      </w:r>
      <w:r w:rsidR="002C477F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BA1B0B">
        <w:rPr>
          <w:rFonts w:ascii="Arial" w:eastAsia="Times New Roman" w:hAnsi="Arial" w:cs="Arial"/>
          <w:sz w:val="24"/>
          <w:szCs w:val="24"/>
        </w:rPr>
        <w:t>conduct</w:t>
      </w:r>
      <w:r w:rsidR="009E6AA5">
        <w:rPr>
          <w:rFonts w:ascii="Arial" w:eastAsia="Times New Roman" w:hAnsi="Arial" w:cs="Arial"/>
          <w:sz w:val="24"/>
          <w:szCs w:val="24"/>
        </w:rPr>
        <w:t>;</w:t>
      </w:r>
    </w:p>
    <w:p w14:paraId="4D5F3AAA" w14:textId="7ABE1A37" w:rsidR="00E65243" w:rsidRPr="00BA1B0B" w:rsidRDefault="00E65243" w:rsidP="00732C9B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05C0AA" w14:textId="0FAA2207" w:rsidR="00732C9B" w:rsidRPr="00712D9B" w:rsidRDefault="00AF4B9F" w:rsidP="00732C9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hostile, aggressive</w:t>
      </w:r>
      <w:r w:rsidR="00ED2B3D">
        <w:rPr>
          <w:rFonts w:ascii="Arial" w:eastAsia="Times New Roman" w:hAnsi="Arial" w:cs="Arial"/>
          <w:sz w:val="24"/>
          <w:szCs w:val="24"/>
        </w:rPr>
        <w:t>,</w:t>
      </w:r>
      <w:r w:rsidRPr="00BA1B0B">
        <w:rPr>
          <w:rFonts w:ascii="Arial" w:eastAsia="Times New Roman" w:hAnsi="Arial" w:cs="Arial"/>
          <w:sz w:val="24"/>
          <w:szCs w:val="24"/>
        </w:rPr>
        <w:t xml:space="preserve"> or abusive behavior</w:t>
      </w:r>
      <w:r w:rsidR="00014D72" w:rsidRPr="00BA1B0B">
        <w:rPr>
          <w:rFonts w:ascii="Arial" w:eastAsia="Times New Roman" w:hAnsi="Arial" w:cs="Arial"/>
          <w:sz w:val="24"/>
          <w:szCs w:val="24"/>
        </w:rPr>
        <w:t>;</w:t>
      </w:r>
    </w:p>
    <w:p w14:paraId="5BA6A5EA" w14:textId="16E73C8F" w:rsidR="00014D72" w:rsidRPr="00BA1B0B" w:rsidRDefault="00AF4B9F" w:rsidP="00732C9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preoccupation with weapons, killing</w:t>
      </w:r>
      <w:r w:rsidR="00680EFB" w:rsidRPr="00BA1B0B">
        <w:rPr>
          <w:rFonts w:ascii="Arial" w:eastAsia="Times New Roman" w:hAnsi="Arial" w:cs="Arial"/>
          <w:sz w:val="24"/>
          <w:szCs w:val="24"/>
        </w:rPr>
        <w:t>,</w:t>
      </w:r>
      <w:r w:rsidRPr="00BA1B0B">
        <w:rPr>
          <w:rFonts w:ascii="Arial" w:eastAsia="Times New Roman" w:hAnsi="Arial" w:cs="Arial"/>
          <w:sz w:val="24"/>
          <w:szCs w:val="24"/>
        </w:rPr>
        <w:t xml:space="preserve"> or death</w:t>
      </w:r>
      <w:r w:rsidR="00014D72" w:rsidRPr="00BA1B0B">
        <w:rPr>
          <w:rFonts w:ascii="Arial" w:eastAsia="Times New Roman" w:hAnsi="Arial" w:cs="Arial"/>
          <w:sz w:val="24"/>
          <w:szCs w:val="24"/>
        </w:rPr>
        <w:t>;</w:t>
      </w:r>
      <w:r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2C477F">
        <w:rPr>
          <w:rFonts w:ascii="Arial" w:eastAsia="Times New Roman" w:hAnsi="Arial" w:cs="Arial"/>
          <w:sz w:val="24"/>
          <w:szCs w:val="24"/>
        </w:rPr>
        <w:t>or</w:t>
      </w:r>
    </w:p>
    <w:p w14:paraId="7B27123F" w14:textId="0725F1B8" w:rsidR="00E65243" w:rsidRPr="00BA1B0B" w:rsidRDefault="00E65243" w:rsidP="00732C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37F001" w14:textId="55A1D575" w:rsidR="00014D72" w:rsidRPr="00BA1B0B" w:rsidRDefault="002C477F" w:rsidP="00732C9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observed or </w:t>
      </w:r>
      <w:r w:rsidR="00D458F7">
        <w:rPr>
          <w:rFonts w:ascii="Arial" w:eastAsia="Times New Roman" w:hAnsi="Arial" w:cs="Arial"/>
          <w:sz w:val="24"/>
          <w:szCs w:val="24"/>
        </w:rPr>
        <w:t>reported concerning</w:t>
      </w:r>
      <w:r>
        <w:rPr>
          <w:rFonts w:ascii="Arial" w:eastAsia="Times New Roman" w:hAnsi="Arial" w:cs="Arial"/>
          <w:sz w:val="24"/>
          <w:szCs w:val="24"/>
        </w:rPr>
        <w:t xml:space="preserve"> behaviors</w:t>
      </w:r>
      <w:r w:rsidR="00AF4B9F" w:rsidRPr="00BA1B0B">
        <w:rPr>
          <w:rFonts w:ascii="Arial" w:eastAsia="Times New Roman" w:hAnsi="Arial" w:cs="Arial"/>
          <w:sz w:val="24"/>
          <w:szCs w:val="24"/>
        </w:rPr>
        <w:t xml:space="preserve"> including anger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D458F7">
        <w:rPr>
          <w:rFonts w:ascii="Arial" w:eastAsia="Times New Roman" w:hAnsi="Arial" w:cs="Arial"/>
          <w:sz w:val="24"/>
          <w:szCs w:val="24"/>
        </w:rPr>
        <w:t>self-harm</w:t>
      </w:r>
      <w:r w:rsidR="00AF4B9F" w:rsidRPr="00BA1B0B">
        <w:rPr>
          <w:rFonts w:ascii="Arial" w:eastAsia="Times New Roman" w:hAnsi="Arial" w:cs="Arial"/>
          <w:sz w:val="24"/>
          <w:szCs w:val="24"/>
        </w:rPr>
        <w:t xml:space="preserve"> thoughts of </w:t>
      </w:r>
      <w:r w:rsidR="00680EFB" w:rsidRPr="00BA1B0B">
        <w:rPr>
          <w:rFonts w:ascii="Arial" w:eastAsia="Times New Roman" w:hAnsi="Arial" w:cs="Arial"/>
          <w:sz w:val="24"/>
          <w:szCs w:val="24"/>
        </w:rPr>
        <w:t>persecution, rejection, or</w:t>
      </w:r>
      <w:r w:rsidR="00AF4B9F" w:rsidRPr="00BA1B0B">
        <w:rPr>
          <w:rFonts w:ascii="Arial" w:eastAsia="Times New Roman" w:hAnsi="Arial" w:cs="Arial"/>
          <w:sz w:val="24"/>
          <w:szCs w:val="24"/>
        </w:rPr>
        <w:t xml:space="preserve"> hopelessness.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A5381D" w14:textId="204EA2B9" w:rsidR="00014D72" w:rsidRPr="00BA1B0B" w:rsidRDefault="00014D72" w:rsidP="00732C9B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EC79E45" w14:textId="6CE35DCB" w:rsidR="002C477F" w:rsidRDefault="00024243" w:rsidP="00732C9B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03.0</w:t>
      </w:r>
      <w:r w:rsidR="00014D72" w:rsidRPr="00BA1B0B">
        <w:rPr>
          <w:rFonts w:ascii="Arial" w:eastAsia="Times New Roman" w:hAnsi="Arial" w:cs="Arial"/>
          <w:sz w:val="24"/>
          <w:szCs w:val="24"/>
        </w:rPr>
        <w:t>2</w:t>
      </w:r>
      <w:r w:rsidR="002C477F">
        <w:rPr>
          <w:rFonts w:ascii="Arial" w:eastAsia="Times New Roman" w:hAnsi="Arial" w:cs="Arial"/>
          <w:sz w:val="24"/>
          <w:szCs w:val="24"/>
        </w:rPr>
        <w:tab/>
        <w:t xml:space="preserve">Individuals should contact </w:t>
      </w:r>
      <w:r w:rsidR="00480D4D">
        <w:rPr>
          <w:rFonts w:ascii="Arial" w:eastAsia="Times New Roman" w:hAnsi="Arial" w:cs="Arial"/>
          <w:sz w:val="24"/>
          <w:szCs w:val="24"/>
        </w:rPr>
        <w:t>UPD</w:t>
      </w:r>
      <w:r w:rsidR="002C477F">
        <w:rPr>
          <w:rFonts w:ascii="Arial" w:eastAsia="Times New Roman" w:hAnsi="Arial" w:cs="Arial"/>
          <w:sz w:val="24"/>
          <w:szCs w:val="24"/>
        </w:rPr>
        <w:t xml:space="preserve"> at 911 if imminent and immediate danger exists or if a criminal act has occurred. </w:t>
      </w:r>
    </w:p>
    <w:p w14:paraId="082A312B" w14:textId="77777777" w:rsidR="002C477F" w:rsidRDefault="002C477F" w:rsidP="00110BB5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E38087C" w14:textId="376E0669" w:rsidR="00E2412A" w:rsidRDefault="002C477F" w:rsidP="00110BB5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03.03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1" w:name="_Hlk10026537"/>
      <w:r w:rsidR="004F3D30">
        <w:rPr>
          <w:rFonts w:ascii="Arial" w:eastAsia="Times New Roman" w:hAnsi="Arial" w:cs="Arial"/>
          <w:sz w:val="24"/>
          <w:szCs w:val="24"/>
        </w:rPr>
        <w:t>Individuals can report a concern using</w:t>
      </w:r>
      <w:r w:rsidR="00FB2EE4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117218" w:rsidRPr="00BA1B0B">
        <w:rPr>
          <w:rFonts w:ascii="Arial" w:eastAsia="Times New Roman" w:hAnsi="Arial" w:cs="Arial"/>
          <w:sz w:val="24"/>
          <w:szCs w:val="24"/>
        </w:rPr>
        <w:t xml:space="preserve">the online form </w:t>
      </w:r>
      <w:bookmarkEnd w:id="1"/>
      <w:r w:rsidR="000035B2">
        <w:rPr>
          <w:rFonts w:ascii="Arial" w:eastAsia="Times New Roman" w:hAnsi="Arial" w:cs="Arial"/>
          <w:sz w:val="24"/>
          <w:szCs w:val="24"/>
        </w:rPr>
        <w:fldChar w:fldCharType="begin"/>
      </w:r>
      <w:r w:rsidR="000035B2">
        <w:rPr>
          <w:rFonts w:ascii="Arial" w:eastAsia="Times New Roman" w:hAnsi="Arial" w:cs="Arial"/>
          <w:sz w:val="24"/>
          <w:szCs w:val="24"/>
        </w:rPr>
        <w:instrText>HYPERLINK "https://www.dos.txst.edu/services/heretohelp.html"</w:instrText>
      </w:r>
      <w:r w:rsidR="000035B2">
        <w:rPr>
          <w:rFonts w:ascii="Arial" w:eastAsia="Times New Roman" w:hAnsi="Arial" w:cs="Arial"/>
          <w:sz w:val="24"/>
          <w:szCs w:val="24"/>
        </w:rPr>
      </w:r>
      <w:r w:rsidR="000035B2">
        <w:rPr>
          <w:rFonts w:ascii="Arial" w:eastAsia="Times New Roman" w:hAnsi="Arial" w:cs="Arial"/>
          <w:sz w:val="24"/>
          <w:szCs w:val="24"/>
        </w:rPr>
        <w:fldChar w:fldCharType="separate"/>
      </w:r>
      <w:r w:rsidR="004F3D30" w:rsidRPr="000035B2">
        <w:rPr>
          <w:rStyle w:val="Hyperlink"/>
          <w:rFonts w:ascii="Arial" w:eastAsia="Times New Roman" w:hAnsi="Arial" w:cs="Arial"/>
          <w:sz w:val="24"/>
          <w:szCs w:val="24"/>
        </w:rPr>
        <w:t>HERE TO HELP</w:t>
      </w:r>
      <w:r w:rsidR="000035B2">
        <w:rPr>
          <w:rFonts w:ascii="Arial" w:eastAsia="Times New Roman" w:hAnsi="Arial" w:cs="Arial"/>
          <w:sz w:val="24"/>
          <w:szCs w:val="24"/>
        </w:rPr>
        <w:fldChar w:fldCharType="end"/>
      </w:r>
      <w:r w:rsidR="00024243" w:rsidRPr="00BA1B0B">
        <w:rPr>
          <w:rFonts w:ascii="Arial" w:eastAsia="Times New Roman" w:hAnsi="Arial" w:cs="Arial"/>
          <w:sz w:val="24"/>
          <w:szCs w:val="24"/>
        </w:rPr>
        <w:t xml:space="preserve">. </w:t>
      </w:r>
      <w:r w:rsidR="00E2412A" w:rsidRPr="00BA1B0B">
        <w:rPr>
          <w:rFonts w:ascii="Arial" w:hAnsi="Arial" w:cs="Arial"/>
          <w:sz w:val="24"/>
          <w:szCs w:val="24"/>
        </w:rPr>
        <w:t>Alternative</w:t>
      </w:r>
      <w:r w:rsidR="004F3D30">
        <w:rPr>
          <w:rFonts w:ascii="Arial" w:hAnsi="Arial" w:cs="Arial"/>
          <w:sz w:val="24"/>
          <w:szCs w:val="24"/>
        </w:rPr>
        <w:t>ly, individuals can contact the following to report a concern</w:t>
      </w:r>
      <w:r w:rsidR="00E2412A" w:rsidRPr="00BA1B0B">
        <w:rPr>
          <w:rFonts w:ascii="Arial" w:hAnsi="Arial" w:cs="Arial"/>
          <w:sz w:val="24"/>
          <w:szCs w:val="24"/>
        </w:rPr>
        <w:t>:</w:t>
      </w:r>
      <w:r w:rsidR="00876EE9" w:rsidRPr="00876EE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73B8DDAF" w14:textId="77777777" w:rsidR="00ED24A8" w:rsidRPr="00BA1B0B" w:rsidRDefault="00ED24A8" w:rsidP="00110BB5">
      <w:pPr>
        <w:tabs>
          <w:tab w:val="left" w:pos="720"/>
          <w:tab w:val="left" w:pos="108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8E302BD" w14:textId="0DED2A9B" w:rsidR="00FB2EE4" w:rsidRDefault="00FB2EE4" w:rsidP="00F82E8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800"/>
          <w:tab w:val="left" w:pos="2160"/>
          <w:tab w:val="left" w:pos="2880"/>
          <w:tab w:val="left" w:pos="5040"/>
        </w:tabs>
        <w:ind w:left="1800"/>
        <w:rPr>
          <w:rFonts w:ascii="Arial" w:hAnsi="Arial" w:cs="Arial"/>
          <w:sz w:val="24"/>
          <w:szCs w:val="24"/>
        </w:rPr>
      </w:pPr>
      <w:r w:rsidRPr="00BA1B0B">
        <w:rPr>
          <w:rFonts w:ascii="Arial" w:hAnsi="Arial" w:cs="Arial"/>
          <w:sz w:val="24"/>
          <w:szCs w:val="24"/>
        </w:rPr>
        <w:t xml:space="preserve">Office of the Dean of Students at </w:t>
      </w:r>
      <w:r w:rsidR="00ED2B3D">
        <w:rPr>
          <w:rFonts w:ascii="Arial" w:hAnsi="Arial" w:cs="Arial"/>
          <w:sz w:val="24"/>
          <w:szCs w:val="24"/>
        </w:rPr>
        <w:t>512.245.2124</w:t>
      </w:r>
      <w:r w:rsidRPr="00BA1B0B">
        <w:rPr>
          <w:rFonts w:ascii="Arial" w:hAnsi="Arial" w:cs="Arial"/>
          <w:sz w:val="24"/>
          <w:szCs w:val="24"/>
        </w:rPr>
        <w:t>;</w:t>
      </w:r>
      <w:r w:rsidR="00D458F7" w:rsidRPr="00BA1B0B">
        <w:rPr>
          <w:rFonts w:ascii="Arial" w:hAnsi="Arial" w:cs="Arial"/>
          <w:sz w:val="24"/>
          <w:szCs w:val="24"/>
        </w:rPr>
        <w:t xml:space="preserve"> or</w:t>
      </w:r>
    </w:p>
    <w:p w14:paraId="62838AAF" w14:textId="77777777" w:rsidR="00110BB5" w:rsidRPr="00682E03" w:rsidRDefault="00110BB5" w:rsidP="00110BB5">
      <w:pPr>
        <w:pStyle w:val="ListParagraph"/>
        <w:tabs>
          <w:tab w:val="left" w:pos="720"/>
          <w:tab w:val="left" w:pos="1080"/>
          <w:tab w:val="left" w:pos="1800"/>
          <w:tab w:val="left" w:pos="2160"/>
          <w:tab w:val="left" w:pos="2880"/>
          <w:tab w:val="left" w:pos="5040"/>
        </w:tabs>
        <w:ind w:left="1800"/>
        <w:rPr>
          <w:rFonts w:ascii="Arial" w:hAnsi="Arial" w:cs="Arial"/>
          <w:sz w:val="24"/>
          <w:szCs w:val="24"/>
        </w:rPr>
      </w:pPr>
    </w:p>
    <w:p w14:paraId="5B389964" w14:textId="5E8827EA" w:rsidR="001A566D" w:rsidRPr="00BA1B0B" w:rsidRDefault="00FB2EE4" w:rsidP="00D458F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2160"/>
          <w:tab w:val="left" w:pos="2880"/>
          <w:tab w:val="left" w:pos="5040"/>
        </w:tabs>
        <w:ind w:left="1800"/>
        <w:rPr>
          <w:rFonts w:ascii="Arial" w:hAnsi="Arial" w:cs="Arial"/>
          <w:sz w:val="24"/>
          <w:szCs w:val="24"/>
        </w:rPr>
      </w:pPr>
      <w:r w:rsidRPr="00BA1B0B">
        <w:rPr>
          <w:rFonts w:ascii="Arial" w:hAnsi="Arial" w:cs="Arial"/>
          <w:sz w:val="24"/>
          <w:szCs w:val="24"/>
        </w:rPr>
        <w:t>any member of the Student Behavior Assessment Team</w:t>
      </w:r>
      <w:r w:rsidR="00D458F7">
        <w:rPr>
          <w:rFonts w:ascii="Arial" w:hAnsi="Arial" w:cs="Arial"/>
          <w:sz w:val="24"/>
          <w:szCs w:val="24"/>
        </w:rPr>
        <w:t>.</w:t>
      </w:r>
      <w:r w:rsidRPr="00BA1B0B">
        <w:rPr>
          <w:rFonts w:ascii="Arial" w:hAnsi="Arial" w:cs="Arial"/>
          <w:sz w:val="24"/>
          <w:szCs w:val="24"/>
        </w:rPr>
        <w:t xml:space="preserve"> </w:t>
      </w:r>
    </w:p>
    <w:p w14:paraId="71E698B5" w14:textId="77777777" w:rsidR="00682E03" w:rsidRPr="00BA1B0B" w:rsidRDefault="00682E03" w:rsidP="00D458F7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8ECB62" w14:textId="520E55D4" w:rsidR="00806BFE" w:rsidRPr="00BA1B0B" w:rsidRDefault="00AA45AD" w:rsidP="00D458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1B0B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="00806BFE" w:rsidRPr="00BA1B0B">
        <w:rPr>
          <w:rFonts w:ascii="Arial" w:eastAsia="Times New Roman" w:hAnsi="Arial" w:cs="Arial"/>
          <w:b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b/>
          <w:sz w:val="24"/>
          <w:szCs w:val="24"/>
        </w:rPr>
        <w:tab/>
        <w:t>CASE INFORMATION AND CONFIDENTIALITY PROCEDURES</w:t>
      </w:r>
    </w:p>
    <w:p w14:paraId="551D540E" w14:textId="77777777" w:rsidR="00806BFE" w:rsidRPr="00BA1B0B" w:rsidRDefault="00806BFE" w:rsidP="00D458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2E74AD" w14:textId="39B4778C" w:rsidR="00806BFE" w:rsidRPr="00BA1B0B" w:rsidRDefault="00AA45AD" w:rsidP="00D458F7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4</w:t>
      </w:r>
      <w:r w:rsidR="00806BFE" w:rsidRPr="00BA1B0B">
        <w:rPr>
          <w:rFonts w:ascii="Arial" w:eastAsia="Times New Roman" w:hAnsi="Arial" w:cs="Arial"/>
          <w:sz w:val="24"/>
          <w:szCs w:val="24"/>
        </w:rPr>
        <w:t>.01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5140C3">
        <w:rPr>
          <w:rFonts w:ascii="Arial" w:eastAsia="Times New Roman" w:hAnsi="Arial" w:cs="Arial"/>
          <w:sz w:val="24"/>
          <w:szCs w:val="24"/>
        </w:rPr>
        <w:t xml:space="preserve">Information related to cases </w:t>
      </w:r>
      <w:r w:rsidR="00D458F7">
        <w:rPr>
          <w:rFonts w:ascii="Arial" w:eastAsia="Times New Roman" w:hAnsi="Arial" w:cs="Arial"/>
          <w:sz w:val="24"/>
          <w:szCs w:val="24"/>
        </w:rPr>
        <w:t>will be</w:t>
      </w:r>
      <w:r w:rsidR="005140C3">
        <w:rPr>
          <w:rFonts w:ascii="Arial" w:eastAsia="Times New Roman" w:hAnsi="Arial" w:cs="Arial"/>
          <w:sz w:val="24"/>
          <w:szCs w:val="24"/>
        </w:rPr>
        <w:t xml:space="preserve"> handled in 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accordance with applicable legal and professional standards of </w:t>
      </w:r>
      <w:r w:rsidR="005140C3">
        <w:rPr>
          <w:rFonts w:ascii="Arial" w:eastAsia="Times New Roman" w:hAnsi="Arial" w:cs="Arial"/>
          <w:sz w:val="24"/>
          <w:szCs w:val="24"/>
        </w:rPr>
        <w:t xml:space="preserve">privacy and </w:t>
      </w:r>
      <w:r w:rsidR="00806BFE" w:rsidRPr="00BA1B0B">
        <w:rPr>
          <w:rFonts w:ascii="Arial" w:eastAsia="Times New Roman" w:hAnsi="Arial" w:cs="Arial"/>
          <w:sz w:val="24"/>
          <w:szCs w:val="24"/>
        </w:rPr>
        <w:t>confidentiality.</w:t>
      </w:r>
    </w:p>
    <w:p w14:paraId="4E3EF7A6" w14:textId="77777777" w:rsidR="00806BFE" w:rsidRPr="00BA1B0B" w:rsidRDefault="00806BFE" w:rsidP="00D458F7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EAE974D" w14:textId="099D54B5" w:rsidR="00ED24A8" w:rsidRDefault="00AA45AD" w:rsidP="00D458F7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4</w:t>
      </w:r>
      <w:r w:rsidR="00806BFE" w:rsidRPr="00BA1B0B">
        <w:rPr>
          <w:rFonts w:ascii="Arial" w:eastAsia="Times New Roman" w:hAnsi="Arial" w:cs="Arial"/>
          <w:sz w:val="24"/>
          <w:szCs w:val="24"/>
        </w:rPr>
        <w:t>.02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  <w:t xml:space="preserve">If the student involved in harmful, threatening, or disruptive </w:t>
      </w:r>
      <w:r w:rsidR="00BA1B0B">
        <w:rPr>
          <w:rFonts w:ascii="Arial" w:eastAsia="Times New Roman" w:hAnsi="Arial" w:cs="Arial"/>
          <w:sz w:val="24"/>
          <w:szCs w:val="24"/>
        </w:rPr>
        <w:t>conduct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 is already a client of the Counseling Center</w:t>
      </w:r>
      <w:r w:rsidR="00D458F7">
        <w:rPr>
          <w:rFonts w:ascii="Arial" w:eastAsia="Times New Roman" w:hAnsi="Arial" w:cs="Arial"/>
          <w:sz w:val="24"/>
          <w:szCs w:val="24"/>
        </w:rPr>
        <w:t>,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 a patient of the Student Health Center</w:t>
      </w:r>
      <w:r w:rsidR="00D458F7">
        <w:rPr>
          <w:rFonts w:ascii="Arial" w:eastAsia="Times New Roman" w:hAnsi="Arial" w:cs="Arial"/>
          <w:sz w:val="24"/>
          <w:szCs w:val="24"/>
        </w:rPr>
        <w:t>,</w:t>
      </w:r>
      <w:r w:rsidR="006F417E" w:rsidRPr="00BA1B0B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9933969"/>
      <w:r w:rsidR="006F417E" w:rsidRPr="00BA1B0B">
        <w:rPr>
          <w:rFonts w:ascii="Arial" w:eastAsia="Times New Roman" w:hAnsi="Arial" w:cs="Arial"/>
          <w:sz w:val="24"/>
          <w:szCs w:val="24"/>
        </w:rPr>
        <w:t>or a student registered with the Office of Disability Services</w:t>
      </w:r>
      <w:bookmarkEnd w:id="2"/>
      <w:r w:rsidR="00806BFE" w:rsidRPr="00BA1B0B">
        <w:rPr>
          <w:rFonts w:ascii="Arial" w:eastAsia="Times New Roman" w:hAnsi="Arial" w:cs="Arial"/>
          <w:sz w:val="24"/>
          <w:szCs w:val="24"/>
        </w:rPr>
        <w:t>, information about that student’s relationship may only be obtained by</w:t>
      </w:r>
      <w:r w:rsidR="003E5081" w:rsidRPr="00BA1B0B">
        <w:rPr>
          <w:rFonts w:ascii="Arial" w:eastAsia="Times New Roman" w:hAnsi="Arial" w:cs="Arial"/>
          <w:sz w:val="24"/>
          <w:szCs w:val="24"/>
        </w:rPr>
        <w:t xml:space="preserve"> the Student Behavior Assessment Team</w:t>
      </w:r>
      <w:r w:rsidR="008D0FB7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from those </w:t>
      </w:r>
      <w:r w:rsidR="006F417E" w:rsidRPr="00BA1B0B">
        <w:rPr>
          <w:rFonts w:ascii="Arial" w:eastAsia="Times New Roman" w:hAnsi="Arial" w:cs="Arial"/>
          <w:sz w:val="24"/>
          <w:szCs w:val="24"/>
        </w:rPr>
        <w:t>departments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 with written authorization of the student in question or in accord</w:t>
      </w:r>
      <w:r w:rsidR="00D42D46" w:rsidRPr="00BA1B0B">
        <w:rPr>
          <w:rFonts w:ascii="Arial" w:eastAsia="Times New Roman" w:hAnsi="Arial" w:cs="Arial"/>
          <w:sz w:val="24"/>
          <w:szCs w:val="24"/>
        </w:rPr>
        <w:t>ance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 with federal and state law. </w:t>
      </w:r>
    </w:p>
    <w:p w14:paraId="2060B977" w14:textId="77777777" w:rsidR="00D458F7" w:rsidRPr="00ED24A8" w:rsidRDefault="00D458F7" w:rsidP="00D458F7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C2C49" w14:textId="00326D0F" w:rsidR="00806BFE" w:rsidRDefault="00AA45AD" w:rsidP="00D458F7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4</w:t>
      </w:r>
      <w:r w:rsidR="00806BFE" w:rsidRPr="00BA1B0B">
        <w:rPr>
          <w:rFonts w:ascii="Arial" w:eastAsia="Times New Roman" w:hAnsi="Arial" w:cs="Arial"/>
          <w:sz w:val="24"/>
          <w:szCs w:val="24"/>
        </w:rPr>
        <w:t>.03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</w:r>
      <w:r w:rsidR="004D6BDC" w:rsidRPr="00BA1B0B">
        <w:rPr>
          <w:rFonts w:ascii="Arial" w:eastAsia="Times New Roman" w:hAnsi="Arial" w:cs="Arial"/>
          <w:sz w:val="24"/>
          <w:szCs w:val="24"/>
        </w:rPr>
        <w:t xml:space="preserve">To the extent </w:t>
      </w:r>
      <w:r w:rsidR="003E5081" w:rsidRPr="00BA1B0B">
        <w:rPr>
          <w:rFonts w:ascii="Arial" w:eastAsia="Times New Roman" w:hAnsi="Arial" w:cs="Arial"/>
          <w:sz w:val="24"/>
          <w:szCs w:val="24"/>
        </w:rPr>
        <w:t xml:space="preserve">that </w:t>
      </w:r>
      <w:r w:rsidR="004D6BDC" w:rsidRPr="00BA1B0B">
        <w:rPr>
          <w:rFonts w:ascii="Arial" w:eastAsia="Times New Roman" w:hAnsi="Arial" w:cs="Arial"/>
          <w:sz w:val="24"/>
          <w:szCs w:val="24"/>
        </w:rPr>
        <w:t>any documents are created, generated</w:t>
      </w:r>
      <w:r w:rsidR="00110BB5">
        <w:rPr>
          <w:rFonts w:ascii="Arial" w:eastAsia="Times New Roman" w:hAnsi="Arial" w:cs="Arial"/>
          <w:sz w:val="24"/>
          <w:szCs w:val="24"/>
        </w:rPr>
        <w:t>,</w:t>
      </w:r>
      <w:r w:rsidR="004D6BDC" w:rsidRPr="00BA1B0B">
        <w:rPr>
          <w:rFonts w:ascii="Arial" w:eastAsia="Times New Roman" w:hAnsi="Arial" w:cs="Arial"/>
          <w:sz w:val="24"/>
          <w:szCs w:val="24"/>
        </w:rPr>
        <w:t xml:space="preserve"> or maintained by</w:t>
      </w:r>
      <w:r w:rsidR="008D0FB7" w:rsidRPr="00BA1B0B">
        <w:rPr>
          <w:rFonts w:ascii="Arial" w:eastAsia="Times New Roman" w:hAnsi="Arial" w:cs="Arial"/>
          <w:sz w:val="24"/>
          <w:szCs w:val="24"/>
        </w:rPr>
        <w:t xml:space="preserve"> </w:t>
      </w:r>
      <w:r w:rsidR="003E5081" w:rsidRPr="00BA1B0B">
        <w:rPr>
          <w:rFonts w:ascii="Arial" w:eastAsia="Times New Roman" w:hAnsi="Arial" w:cs="Arial"/>
          <w:sz w:val="24"/>
          <w:szCs w:val="24"/>
        </w:rPr>
        <w:t xml:space="preserve">the Student Behavior Assessment Team </w:t>
      </w:r>
      <w:r w:rsidR="004D6BDC" w:rsidRPr="00BA1B0B">
        <w:rPr>
          <w:rFonts w:ascii="Arial" w:eastAsia="Times New Roman" w:hAnsi="Arial" w:cs="Arial"/>
          <w:sz w:val="24"/>
          <w:szCs w:val="24"/>
        </w:rPr>
        <w:t>for its consultation purposes, such documents are confidential</w:t>
      </w:r>
      <w:r w:rsidR="00363014" w:rsidRPr="00BA1B0B">
        <w:rPr>
          <w:rFonts w:ascii="Arial" w:eastAsia="Times New Roman" w:hAnsi="Arial" w:cs="Arial"/>
          <w:sz w:val="24"/>
          <w:szCs w:val="24"/>
        </w:rPr>
        <w:t>,</w:t>
      </w:r>
      <w:r w:rsidR="004D6BDC" w:rsidRPr="00BA1B0B">
        <w:rPr>
          <w:rFonts w:ascii="Arial" w:eastAsia="Times New Roman" w:hAnsi="Arial" w:cs="Arial"/>
          <w:sz w:val="24"/>
          <w:szCs w:val="24"/>
        </w:rPr>
        <w:t xml:space="preserve"> as permitted by law. Such documents will be maintained per </w:t>
      </w:r>
      <w:r w:rsidR="00694B39" w:rsidRPr="00BA1B0B">
        <w:rPr>
          <w:rFonts w:ascii="Arial" w:eastAsia="Times New Roman" w:hAnsi="Arial" w:cs="Arial"/>
          <w:sz w:val="24"/>
          <w:szCs w:val="24"/>
        </w:rPr>
        <w:t>Texas State</w:t>
      </w:r>
      <w:r w:rsidR="004D6BDC" w:rsidRPr="00BA1B0B">
        <w:rPr>
          <w:rFonts w:ascii="Arial" w:eastAsia="Times New Roman" w:hAnsi="Arial" w:cs="Arial"/>
          <w:sz w:val="24"/>
          <w:szCs w:val="24"/>
        </w:rPr>
        <w:t xml:space="preserve">’s records retention policy. </w:t>
      </w:r>
    </w:p>
    <w:p w14:paraId="4F7F13C8" w14:textId="77777777" w:rsidR="00233D92" w:rsidRPr="00BA1B0B" w:rsidRDefault="00233D92" w:rsidP="00D458F7">
      <w:pPr>
        <w:tabs>
          <w:tab w:val="left" w:pos="720"/>
          <w:tab w:val="left" w:pos="135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6EB9700" w14:textId="491950BA" w:rsidR="00806BFE" w:rsidRPr="00BA1B0B" w:rsidRDefault="00AA45AD" w:rsidP="00D458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1B0B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="00806BFE" w:rsidRPr="00BA1B0B">
        <w:rPr>
          <w:rFonts w:ascii="Arial" w:eastAsia="Times New Roman" w:hAnsi="Arial" w:cs="Arial"/>
          <w:b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770CDAD3" w14:textId="77777777" w:rsidR="00806BFE" w:rsidRPr="00BA1B0B" w:rsidRDefault="00806BFE" w:rsidP="00D458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33CC36" w14:textId="6B3ACBDA" w:rsidR="00806BFE" w:rsidRPr="00BA1B0B" w:rsidRDefault="00AA45AD" w:rsidP="00D458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 w:rsidR="00806BFE" w:rsidRPr="00BA1B0B">
        <w:rPr>
          <w:rFonts w:ascii="Arial" w:eastAsia="Times New Roman" w:hAnsi="Arial" w:cs="Arial"/>
          <w:sz w:val="24"/>
          <w:szCs w:val="24"/>
        </w:rPr>
        <w:t>.01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352DFB53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0F7279" w14:textId="77104C59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BA1B0B">
        <w:rPr>
          <w:rFonts w:ascii="Arial" w:eastAsia="Times New Roman" w:hAnsi="Arial" w:cs="Arial"/>
          <w:sz w:val="24"/>
          <w:szCs w:val="24"/>
        </w:rPr>
        <w:tab/>
      </w:r>
      <w:r w:rsidR="00F30A33" w:rsidRPr="00BA1B0B">
        <w:rPr>
          <w:rFonts w:ascii="Arial" w:eastAsia="Times New Roman" w:hAnsi="Arial" w:cs="Arial"/>
          <w:sz w:val="24"/>
          <w:szCs w:val="24"/>
        </w:rPr>
        <w:tab/>
      </w:r>
      <w:r w:rsidRPr="00BA1B0B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2BA76533" w14:textId="77777777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FE215D1" w14:textId="55B71DF9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 xml:space="preserve">Associate Vice President </w:t>
      </w:r>
      <w:r w:rsidR="00110BB5">
        <w:rPr>
          <w:rFonts w:ascii="Arial" w:eastAsia="Times New Roman" w:hAnsi="Arial" w:cs="Arial"/>
          <w:sz w:val="24"/>
          <w:szCs w:val="24"/>
        </w:rPr>
        <w:t>for Student</w:t>
      </w:r>
      <w:r w:rsidRPr="00BA1B0B">
        <w:rPr>
          <w:rFonts w:ascii="Arial" w:eastAsia="Times New Roman" w:hAnsi="Arial" w:cs="Arial"/>
          <w:sz w:val="24"/>
          <w:szCs w:val="24"/>
        </w:rPr>
        <w:tab/>
        <w:t>April 1 E</w:t>
      </w:r>
      <w:r w:rsidR="00063A31" w:rsidRPr="00BA1B0B">
        <w:rPr>
          <w:rFonts w:ascii="Arial" w:eastAsia="Times New Roman" w:hAnsi="Arial" w:cs="Arial"/>
          <w:sz w:val="24"/>
          <w:szCs w:val="24"/>
        </w:rPr>
        <w:t>4</w:t>
      </w:r>
      <w:r w:rsidRPr="00BA1B0B">
        <w:rPr>
          <w:rFonts w:ascii="Arial" w:eastAsia="Times New Roman" w:hAnsi="Arial" w:cs="Arial"/>
          <w:sz w:val="24"/>
          <w:szCs w:val="24"/>
        </w:rPr>
        <w:t>Y</w:t>
      </w:r>
    </w:p>
    <w:p w14:paraId="2F6BC6EC" w14:textId="18649A08" w:rsidR="00806BFE" w:rsidRPr="00BA1B0B" w:rsidRDefault="00821A57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Success </w:t>
      </w:r>
      <w:r w:rsidR="00390EF6" w:rsidRPr="00BA1B0B">
        <w:rPr>
          <w:rFonts w:ascii="Arial" w:eastAsia="Times New Roman" w:hAnsi="Arial" w:cs="Arial"/>
          <w:sz w:val="24"/>
          <w:szCs w:val="24"/>
        </w:rPr>
        <w:t xml:space="preserve">and </w:t>
      </w:r>
      <w:r w:rsidR="00806BFE" w:rsidRPr="00BA1B0B">
        <w:rPr>
          <w:rFonts w:ascii="Arial" w:eastAsia="Times New Roman" w:hAnsi="Arial" w:cs="Arial"/>
          <w:sz w:val="24"/>
          <w:szCs w:val="24"/>
        </w:rPr>
        <w:t>Dean of Students</w:t>
      </w:r>
    </w:p>
    <w:p w14:paraId="54BB16F6" w14:textId="77777777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29E04AF" w14:textId="5288402C" w:rsidR="006D726E" w:rsidRDefault="00806BFE" w:rsidP="00F00F26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Director, Counseling Center</w:t>
      </w:r>
      <w:r w:rsidRPr="00BA1B0B">
        <w:rPr>
          <w:rFonts w:ascii="Arial" w:eastAsia="Times New Roman" w:hAnsi="Arial" w:cs="Arial"/>
          <w:sz w:val="24"/>
          <w:szCs w:val="24"/>
        </w:rPr>
        <w:tab/>
        <w:t>April 1 E</w:t>
      </w:r>
      <w:r w:rsidR="00063A31" w:rsidRPr="00BA1B0B">
        <w:rPr>
          <w:rFonts w:ascii="Arial" w:eastAsia="Times New Roman" w:hAnsi="Arial" w:cs="Arial"/>
          <w:sz w:val="24"/>
          <w:szCs w:val="24"/>
        </w:rPr>
        <w:t>4</w:t>
      </w:r>
      <w:r w:rsidRPr="00BA1B0B">
        <w:rPr>
          <w:rFonts w:ascii="Arial" w:eastAsia="Times New Roman" w:hAnsi="Arial" w:cs="Arial"/>
          <w:sz w:val="24"/>
          <w:szCs w:val="24"/>
        </w:rPr>
        <w:t>Y</w:t>
      </w:r>
    </w:p>
    <w:p w14:paraId="360F7ABF" w14:textId="77777777" w:rsidR="00DE32BE" w:rsidRPr="00BA1B0B" w:rsidRDefault="00DE32BE" w:rsidP="00F00F26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C37B7EF" w14:textId="298E82B6" w:rsidR="00806BFE" w:rsidRPr="00BA1B0B" w:rsidRDefault="00FE20A1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Chief</w:t>
      </w:r>
      <w:r w:rsidR="00806BFE" w:rsidRPr="00BA1B0B">
        <w:rPr>
          <w:rFonts w:ascii="Arial" w:eastAsia="Times New Roman" w:hAnsi="Arial" w:cs="Arial"/>
          <w:sz w:val="24"/>
          <w:szCs w:val="24"/>
        </w:rPr>
        <w:t>, University Police Department</w:t>
      </w:r>
      <w:r w:rsidR="00806BFE" w:rsidRPr="00BA1B0B">
        <w:rPr>
          <w:rFonts w:ascii="Arial" w:eastAsia="Times New Roman" w:hAnsi="Arial" w:cs="Arial"/>
          <w:sz w:val="24"/>
          <w:szCs w:val="24"/>
        </w:rPr>
        <w:tab/>
        <w:t>April 1 E</w:t>
      </w:r>
      <w:r w:rsidR="00063A31" w:rsidRPr="00BA1B0B">
        <w:rPr>
          <w:rFonts w:ascii="Arial" w:eastAsia="Times New Roman" w:hAnsi="Arial" w:cs="Arial"/>
          <w:sz w:val="24"/>
          <w:szCs w:val="24"/>
        </w:rPr>
        <w:t>4</w:t>
      </w:r>
      <w:r w:rsidR="00806BFE" w:rsidRPr="00BA1B0B">
        <w:rPr>
          <w:rFonts w:ascii="Arial" w:eastAsia="Times New Roman" w:hAnsi="Arial" w:cs="Arial"/>
          <w:sz w:val="24"/>
          <w:szCs w:val="24"/>
        </w:rPr>
        <w:t>Y</w:t>
      </w:r>
      <w:r w:rsidR="00876EE9" w:rsidRPr="00876EE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509813D4" w14:textId="77777777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4799B8C" w14:textId="6C361B08" w:rsidR="00FE20A1" w:rsidRDefault="00FE20A1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Assistant Vice President</w:t>
      </w:r>
      <w:r>
        <w:rPr>
          <w:rFonts w:ascii="Arial" w:eastAsia="Times New Roman" w:hAnsi="Arial" w:cs="Arial"/>
          <w:sz w:val="24"/>
          <w:szCs w:val="24"/>
        </w:rPr>
        <w:tab/>
        <w:t>April 1 E4Y</w:t>
      </w:r>
    </w:p>
    <w:p w14:paraId="38C9CB44" w14:textId="77777777" w:rsidR="00732C9B" w:rsidRDefault="00FE20A1" w:rsidP="00732C9B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and Executive </w:t>
      </w:r>
      <w:r w:rsidR="00D458F7" w:rsidRPr="00BA1B0B">
        <w:rPr>
          <w:rFonts w:ascii="Arial" w:eastAsia="Times New Roman" w:hAnsi="Arial" w:cs="Arial"/>
          <w:sz w:val="24"/>
          <w:szCs w:val="24"/>
        </w:rPr>
        <w:t xml:space="preserve">Director, </w:t>
      </w:r>
      <w:r w:rsidR="00806BFE" w:rsidRPr="00BA1B0B">
        <w:rPr>
          <w:rFonts w:ascii="Arial" w:eastAsia="Times New Roman" w:hAnsi="Arial" w:cs="Arial"/>
          <w:sz w:val="24"/>
          <w:szCs w:val="24"/>
        </w:rPr>
        <w:t xml:space="preserve">Department </w:t>
      </w:r>
    </w:p>
    <w:p w14:paraId="57782F5F" w14:textId="3087B371" w:rsidR="00806BFE" w:rsidRPr="00BA1B0B" w:rsidRDefault="00806BFE" w:rsidP="00732C9B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lastRenderedPageBreak/>
        <w:t>of Housing and Residential Life</w:t>
      </w:r>
      <w:r w:rsidR="00876E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BE37BD" w14:textId="77777777" w:rsidR="00806BFE" w:rsidRPr="00BA1B0B" w:rsidRDefault="00806BFE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89C815D" w14:textId="6FC62381" w:rsidR="00806BFE" w:rsidRPr="00BA1B0B" w:rsidRDefault="00806BFE" w:rsidP="00D458F7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 xml:space="preserve">Provost and </w:t>
      </w:r>
      <w:r w:rsidR="00D458F7">
        <w:rPr>
          <w:rFonts w:ascii="Arial" w:eastAsia="Times New Roman" w:hAnsi="Arial" w:cs="Arial"/>
          <w:sz w:val="24"/>
          <w:szCs w:val="24"/>
        </w:rPr>
        <w:t xml:space="preserve">Executive </w:t>
      </w:r>
      <w:r w:rsidRPr="00BA1B0B">
        <w:rPr>
          <w:rFonts w:ascii="Arial" w:eastAsia="Times New Roman" w:hAnsi="Arial" w:cs="Arial"/>
          <w:sz w:val="24"/>
          <w:szCs w:val="24"/>
        </w:rPr>
        <w:t>Vice President</w:t>
      </w:r>
      <w:r w:rsidRPr="00BA1B0B">
        <w:rPr>
          <w:rFonts w:ascii="Arial" w:eastAsia="Times New Roman" w:hAnsi="Arial" w:cs="Arial"/>
          <w:sz w:val="24"/>
          <w:szCs w:val="24"/>
        </w:rPr>
        <w:tab/>
        <w:t>April 1 E</w:t>
      </w:r>
      <w:r w:rsidR="00063A31" w:rsidRPr="00BA1B0B">
        <w:rPr>
          <w:rFonts w:ascii="Arial" w:eastAsia="Times New Roman" w:hAnsi="Arial" w:cs="Arial"/>
          <w:sz w:val="24"/>
          <w:szCs w:val="24"/>
        </w:rPr>
        <w:t>4</w:t>
      </w:r>
      <w:r w:rsidRPr="00BA1B0B">
        <w:rPr>
          <w:rFonts w:ascii="Arial" w:eastAsia="Times New Roman" w:hAnsi="Arial" w:cs="Arial"/>
          <w:sz w:val="24"/>
          <w:szCs w:val="24"/>
        </w:rPr>
        <w:t xml:space="preserve">Y </w:t>
      </w:r>
      <w:r w:rsidR="00063A31" w:rsidRPr="00BA1B0B">
        <w:rPr>
          <w:rFonts w:ascii="Arial" w:eastAsia="Times New Roman" w:hAnsi="Arial" w:cs="Arial"/>
          <w:sz w:val="24"/>
          <w:szCs w:val="24"/>
        </w:rPr>
        <w:tab/>
      </w:r>
    </w:p>
    <w:p w14:paraId="371BADE5" w14:textId="756CF37E" w:rsidR="00806BFE" w:rsidRPr="00BA1B0B" w:rsidRDefault="00D458F7" w:rsidP="00D309C4">
      <w:pPr>
        <w:tabs>
          <w:tab w:val="left" w:pos="720"/>
          <w:tab w:val="left" w:pos="2160"/>
          <w:tab w:val="left" w:pos="288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 xml:space="preserve">for </w:t>
      </w:r>
      <w:r w:rsidR="00806BFE" w:rsidRPr="00BA1B0B">
        <w:rPr>
          <w:rFonts w:ascii="Arial" w:eastAsia="Times New Roman" w:hAnsi="Arial" w:cs="Arial"/>
          <w:sz w:val="24"/>
          <w:szCs w:val="24"/>
        </w:rPr>
        <w:t>Academic Affairs</w:t>
      </w:r>
    </w:p>
    <w:p w14:paraId="3BEAED41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9C9FE5" w14:textId="7E3B382C" w:rsidR="00806BFE" w:rsidRPr="00BA1B0B" w:rsidRDefault="00AA45AD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1B0B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="00806BFE" w:rsidRPr="00BA1B0B">
        <w:rPr>
          <w:rFonts w:ascii="Arial" w:eastAsia="Times New Roman" w:hAnsi="Arial" w:cs="Arial"/>
          <w:b/>
          <w:sz w:val="24"/>
          <w:szCs w:val="24"/>
        </w:rPr>
        <w:t>.</w:t>
      </w:r>
      <w:r w:rsidR="00806BFE" w:rsidRPr="00BA1B0B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19AEE065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E3521D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procedures from the date of this document until superseded.</w:t>
      </w:r>
      <w:r w:rsidRPr="00BA1B0B">
        <w:rPr>
          <w:rFonts w:ascii="Arial" w:eastAsia="Times New Roman" w:hAnsi="Arial" w:cs="Arial"/>
          <w:sz w:val="24"/>
          <w:szCs w:val="24"/>
        </w:rPr>
        <w:tab/>
      </w:r>
    </w:p>
    <w:p w14:paraId="7FD2110D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8E51CDB" w14:textId="251C2B71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Associate Vice President</w:t>
      </w:r>
      <w:r w:rsidR="00110BB5">
        <w:rPr>
          <w:rFonts w:ascii="Arial" w:eastAsia="Times New Roman" w:hAnsi="Arial" w:cs="Arial"/>
          <w:sz w:val="24"/>
          <w:szCs w:val="24"/>
        </w:rPr>
        <w:t xml:space="preserve"> for </w:t>
      </w:r>
      <w:r w:rsidR="00821A57" w:rsidRPr="00081EC4">
        <w:rPr>
          <w:rFonts w:ascii="Arial" w:eastAsia="Times New Roman" w:hAnsi="Arial" w:cs="Arial"/>
          <w:sz w:val="24"/>
          <w:szCs w:val="24"/>
        </w:rPr>
        <w:t xml:space="preserve">Student </w:t>
      </w:r>
      <w:r w:rsidR="00821A57">
        <w:rPr>
          <w:rFonts w:ascii="Arial" w:eastAsia="Times New Roman" w:hAnsi="Arial" w:cs="Arial"/>
          <w:sz w:val="24"/>
          <w:szCs w:val="24"/>
        </w:rPr>
        <w:t xml:space="preserve">Success </w:t>
      </w:r>
      <w:r w:rsidR="00821A57" w:rsidRPr="00081EC4">
        <w:rPr>
          <w:rFonts w:ascii="Arial" w:eastAsia="Times New Roman" w:hAnsi="Arial" w:cs="Arial"/>
          <w:sz w:val="24"/>
          <w:szCs w:val="24"/>
        </w:rPr>
        <w:t>and</w:t>
      </w:r>
      <w:r w:rsidRPr="00BA1B0B">
        <w:rPr>
          <w:rFonts w:ascii="Arial" w:eastAsia="Times New Roman" w:hAnsi="Arial" w:cs="Arial"/>
          <w:sz w:val="24"/>
          <w:szCs w:val="24"/>
        </w:rPr>
        <w:t xml:space="preserve"> Dean of Students; senior reviewer of this UPPS </w:t>
      </w:r>
    </w:p>
    <w:p w14:paraId="4890BE39" w14:textId="77777777" w:rsidR="00806BFE" w:rsidRPr="00BA1B0B" w:rsidRDefault="00806BFE" w:rsidP="00D309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8828E65" w14:textId="61DB9D8A" w:rsidR="006D726E" w:rsidRDefault="00806BFE" w:rsidP="006D72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 xml:space="preserve">Vice President for </w:t>
      </w:r>
      <w:r w:rsidR="00821A57" w:rsidRPr="00081EC4">
        <w:rPr>
          <w:rFonts w:ascii="Arial" w:eastAsia="Times New Roman" w:hAnsi="Arial" w:cs="Arial"/>
          <w:sz w:val="24"/>
          <w:szCs w:val="24"/>
        </w:rPr>
        <w:t xml:space="preserve">Student </w:t>
      </w:r>
      <w:r w:rsidR="00821A57">
        <w:rPr>
          <w:rFonts w:ascii="Arial" w:eastAsia="Times New Roman" w:hAnsi="Arial" w:cs="Arial"/>
          <w:sz w:val="24"/>
          <w:szCs w:val="24"/>
        </w:rPr>
        <w:t xml:space="preserve">Success </w:t>
      </w:r>
      <w:r w:rsidR="00821A57" w:rsidRPr="00081E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A76D75" w14:textId="77777777" w:rsidR="00F82E83" w:rsidRPr="00BA1B0B" w:rsidRDefault="00F82E83" w:rsidP="006D72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45B3CAD" w14:textId="08620C69" w:rsidR="00732C9B" w:rsidRPr="00BA1B0B" w:rsidRDefault="00806BFE" w:rsidP="001654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0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A1B0B">
        <w:rPr>
          <w:rFonts w:ascii="Arial" w:eastAsia="Times New Roman" w:hAnsi="Arial" w:cs="Arial"/>
          <w:sz w:val="24"/>
          <w:szCs w:val="24"/>
        </w:rPr>
        <w:t>President</w:t>
      </w:r>
    </w:p>
    <w:sectPr w:rsidR="00732C9B" w:rsidRPr="00BA1B0B" w:rsidSect="00694B3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6FAC9" w14:textId="77777777" w:rsidR="00E06FC3" w:rsidRDefault="00E06FC3" w:rsidP="00D71ECC">
      <w:pPr>
        <w:spacing w:after="0" w:line="240" w:lineRule="auto"/>
      </w:pPr>
      <w:r>
        <w:separator/>
      </w:r>
    </w:p>
  </w:endnote>
  <w:endnote w:type="continuationSeparator" w:id="0">
    <w:p w14:paraId="2027BD97" w14:textId="77777777" w:rsidR="00E06FC3" w:rsidRDefault="00E06FC3" w:rsidP="00D71ECC">
      <w:pPr>
        <w:spacing w:after="0" w:line="240" w:lineRule="auto"/>
      </w:pPr>
      <w:r>
        <w:continuationSeparator/>
      </w:r>
    </w:p>
  </w:endnote>
  <w:endnote w:type="continuationNotice" w:id="1">
    <w:p w14:paraId="4EAD7158" w14:textId="77777777" w:rsidR="00E06FC3" w:rsidRDefault="00E06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83FFA" w14:textId="77777777" w:rsidR="00E06FC3" w:rsidRDefault="00E06FC3" w:rsidP="00D71ECC">
      <w:pPr>
        <w:spacing w:after="0" w:line="240" w:lineRule="auto"/>
      </w:pPr>
      <w:r>
        <w:separator/>
      </w:r>
    </w:p>
  </w:footnote>
  <w:footnote w:type="continuationSeparator" w:id="0">
    <w:p w14:paraId="6A247D82" w14:textId="77777777" w:rsidR="00E06FC3" w:rsidRDefault="00E06FC3" w:rsidP="00D71ECC">
      <w:pPr>
        <w:spacing w:after="0" w:line="240" w:lineRule="auto"/>
      </w:pPr>
      <w:r>
        <w:continuationSeparator/>
      </w:r>
    </w:p>
  </w:footnote>
  <w:footnote w:type="continuationNotice" w:id="1">
    <w:p w14:paraId="4E2D0EE5" w14:textId="77777777" w:rsidR="00E06FC3" w:rsidRDefault="00E06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b/>
        <w:bCs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42D8A144" w14:textId="1E06DD3C" w:rsidR="003146DC" w:rsidRPr="003146DC" w:rsidRDefault="003146DC" w:rsidP="00165478">
        <w:pPr>
          <w:tabs>
            <w:tab w:val="left" w:pos="720"/>
            <w:tab w:val="left" w:pos="2160"/>
            <w:tab w:val="left" w:pos="2880"/>
            <w:tab w:val="left" w:pos="5040"/>
          </w:tabs>
          <w:spacing w:after="0" w:line="240" w:lineRule="auto"/>
          <w:ind w:firstLine="5040"/>
          <w:rPr>
            <w:rFonts w:ascii="Arial" w:hAnsi="Arial" w:cs="Arial"/>
            <w:b/>
            <w:bCs/>
            <w:sz w:val="24"/>
            <w:szCs w:val="24"/>
          </w:rPr>
        </w:pPr>
      </w:p>
      <w:p w14:paraId="454BF210" w14:textId="1AA4E457" w:rsidR="003146DC" w:rsidRDefault="00165478" w:rsidP="003146DC">
        <w:pPr>
          <w:pStyle w:val="Header"/>
          <w:ind w:firstLine="504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35894"/>
    <w:multiLevelType w:val="hybridMultilevel"/>
    <w:tmpl w:val="CBBEE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8E6"/>
    <w:multiLevelType w:val="hybridMultilevel"/>
    <w:tmpl w:val="F3688CA0"/>
    <w:lvl w:ilvl="0" w:tplc="57BE65AA">
      <w:start w:val="1"/>
      <w:numFmt w:val="lowerLetter"/>
      <w:lvlText w:val="%1."/>
      <w:lvlJc w:val="left"/>
      <w:pPr>
        <w:ind w:left="1440" w:hanging="360"/>
      </w:pPr>
    </w:lvl>
    <w:lvl w:ilvl="1" w:tplc="806C2D6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D7FE8"/>
    <w:multiLevelType w:val="hybridMultilevel"/>
    <w:tmpl w:val="5E50AA82"/>
    <w:lvl w:ilvl="0" w:tplc="B3F69C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4A45FA"/>
    <w:multiLevelType w:val="hybridMultilevel"/>
    <w:tmpl w:val="B7B2B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ED2"/>
    <w:multiLevelType w:val="hybridMultilevel"/>
    <w:tmpl w:val="FE38400C"/>
    <w:lvl w:ilvl="0" w:tplc="93C0D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2F61"/>
    <w:multiLevelType w:val="hybridMultilevel"/>
    <w:tmpl w:val="AE3A946C"/>
    <w:lvl w:ilvl="0" w:tplc="57BE65A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3485"/>
    <w:multiLevelType w:val="hybridMultilevel"/>
    <w:tmpl w:val="9E5A5CAA"/>
    <w:lvl w:ilvl="0" w:tplc="3CE221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B255BE"/>
    <w:multiLevelType w:val="hybridMultilevel"/>
    <w:tmpl w:val="B03A0C68"/>
    <w:lvl w:ilvl="0" w:tplc="57BE65A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CF3453"/>
    <w:multiLevelType w:val="hybridMultilevel"/>
    <w:tmpl w:val="0C208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3333"/>
    <w:multiLevelType w:val="hybridMultilevel"/>
    <w:tmpl w:val="3D181A54"/>
    <w:lvl w:ilvl="0" w:tplc="57BE65AA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2265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230602">
    <w:abstractNumId w:val="2"/>
  </w:num>
  <w:num w:numId="3" w16cid:durableId="523204631">
    <w:abstractNumId w:val="7"/>
  </w:num>
  <w:num w:numId="4" w16cid:durableId="1020353500">
    <w:abstractNumId w:val="1"/>
  </w:num>
  <w:num w:numId="5" w16cid:durableId="1134568950">
    <w:abstractNumId w:val="9"/>
  </w:num>
  <w:num w:numId="6" w16cid:durableId="1130629789">
    <w:abstractNumId w:val="5"/>
  </w:num>
  <w:num w:numId="7" w16cid:durableId="14229669">
    <w:abstractNumId w:val="8"/>
  </w:num>
  <w:num w:numId="8" w16cid:durableId="1139225704">
    <w:abstractNumId w:val="6"/>
  </w:num>
  <w:num w:numId="9" w16cid:durableId="804200747">
    <w:abstractNumId w:val="0"/>
  </w:num>
  <w:num w:numId="10" w16cid:durableId="1587031751">
    <w:abstractNumId w:val="3"/>
  </w:num>
  <w:num w:numId="11" w16cid:durableId="158565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F6"/>
    <w:rsid w:val="000035B2"/>
    <w:rsid w:val="0000655C"/>
    <w:rsid w:val="00014D72"/>
    <w:rsid w:val="00022C22"/>
    <w:rsid w:val="00024243"/>
    <w:rsid w:val="00036CD6"/>
    <w:rsid w:val="000578E4"/>
    <w:rsid w:val="00063A31"/>
    <w:rsid w:val="000839D0"/>
    <w:rsid w:val="00091BC0"/>
    <w:rsid w:val="00094572"/>
    <w:rsid w:val="000A16EA"/>
    <w:rsid w:val="000A4C6A"/>
    <w:rsid w:val="000B39BE"/>
    <w:rsid w:val="00100FE4"/>
    <w:rsid w:val="00101AF2"/>
    <w:rsid w:val="00110BB5"/>
    <w:rsid w:val="00111CAF"/>
    <w:rsid w:val="00117218"/>
    <w:rsid w:val="001176F7"/>
    <w:rsid w:val="00123CCC"/>
    <w:rsid w:val="0012503E"/>
    <w:rsid w:val="00143740"/>
    <w:rsid w:val="001606AA"/>
    <w:rsid w:val="00165478"/>
    <w:rsid w:val="00191FF1"/>
    <w:rsid w:val="00193C17"/>
    <w:rsid w:val="001A566D"/>
    <w:rsid w:val="001B2817"/>
    <w:rsid w:val="001B74E9"/>
    <w:rsid w:val="001C4C1F"/>
    <w:rsid w:val="001C5E1D"/>
    <w:rsid w:val="001D0755"/>
    <w:rsid w:val="001D44C1"/>
    <w:rsid w:val="001E2EA3"/>
    <w:rsid w:val="001F36DD"/>
    <w:rsid w:val="001F46B6"/>
    <w:rsid w:val="001F4F24"/>
    <w:rsid w:val="002032D6"/>
    <w:rsid w:val="002056E7"/>
    <w:rsid w:val="002249CC"/>
    <w:rsid w:val="00233D92"/>
    <w:rsid w:val="00261185"/>
    <w:rsid w:val="00266F2F"/>
    <w:rsid w:val="002753CE"/>
    <w:rsid w:val="002807E0"/>
    <w:rsid w:val="0028499F"/>
    <w:rsid w:val="00293CE1"/>
    <w:rsid w:val="002A35E2"/>
    <w:rsid w:val="002A4F86"/>
    <w:rsid w:val="002B6260"/>
    <w:rsid w:val="002C03F1"/>
    <w:rsid w:val="002C477F"/>
    <w:rsid w:val="002D478C"/>
    <w:rsid w:val="002D6608"/>
    <w:rsid w:val="0031039A"/>
    <w:rsid w:val="00310C8E"/>
    <w:rsid w:val="00313F22"/>
    <w:rsid w:val="003146DC"/>
    <w:rsid w:val="00335807"/>
    <w:rsid w:val="003427A6"/>
    <w:rsid w:val="00363014"/>
    <w:rsid w:val="00367F26"/>
    <w:rsid w:val="0038605C"/>
    <w:rsid w:val="003908ED"/>
    <w:rsid w:val="00390EF6"/>
    <w:rsid w:val="00392980"/>
    <w:rsid w:val="003A0047"/>
    <w:rsid w:val="003B0964"/>
    <w:rsid w:val="003B47E4"/>
    <w:rsid w:val="003D451B"/>
    <w:rsid w:val="003D5147"/>
    <w:rsid w:val="003E5081"/>
    <w:rsid w:val="003F70BF"/>
    <w:rsid w:val="003F7220"/>
    <w:rsid w:val="004128CC"/>
    <w:rsid w:val="0041651E"/>
    <w:rsid w:val="00424598"/>
    <w:rsid w:val="004266AE"/>
    <w:rsid w:val="00455274"/>
    <w:rsid w:val="00466FEF"/>
    <w:rsid w:val="004706B0"/>
    <w:rsid w:val="00480D4D"/>
    <w:rsid w:val="004902BC"/>
    <w:rsid w:val="004A03B2"/>
    <w:rsid w:val="004C2AF6"/>
    <w:rsid w:val="004D254D"/>
    <w:rsid w:val="004D5C56"/>
    <w:rsid w:val="004D6BDC"/>
    <w:rsid w:val="004F1059"/>
    <w:rsid w:val="004F3D30"/>
    <w:rsid w:val="00500935"/>
    <w:rsid w:val="00510968"/>
    <w:rsid w:val="005140C3"/>
    <w:rsid w:val="00532459"/>
    <w:rsid w:val="0054080D"/>
    <w:rsid w:val="00577657"/>
    <w:rsid w:val="0058207E"/>
    <w:rsid w:val="005A1140"/>
    <w:rsid w:val="005A4A12"/>
    <w:rsid w:val="005B1618"/>
    <w:rsid w:val="005B6DCA"/>
    <w:rsid w:val="005C6A6C"/>
    <w:rsid w:val="005E49E1"/>
    <w:rsid w:val="00611373"/>
    <w:rsid w:val="00613A0F"/>
    <w:rsid w:val="00620A40"/>
    <w:rsid w:val="006236D0"/>
    <w:rsid w:val="00624F24"/>
    <w:rsid w:val="0062624F"/>
    <w:rsid w:val="00657287"/>
    <w:rsid w:val="0066597C"/>
    <w:rsid w:val="00667AEF"/>
    <w:rsid w:val="00680EFB"/>
    <w:rsid w:val="00682E03"/>
    <w:rsid w:val="00694B39"/>
    <w:rsid w:val="006A7788"/>
    <w:rsid w:val="006B5A6C"/>
    <w:rsid w:val="006D726E"/>
    <w:rsid w:val="006E1557"/>
    <w:rsid w:val="006F3A34"/>
    <w:rsid w:val="006F417E"/>
    <w:rsid w:val="006F6ECB"/>
    <w:rsid w:val="007023F4"/>
    <w:rsid w:val="00705ADB"/>
    <w:rsid w:val="00712D9B"/>
    <w:rsid w:val="00732C9B"/>
    <w:rsid w:val="00741FBC"/>
    <w:rsid w:val="00746E12"/>
    <w:rsid w:val="007478DA"/>
    <w:rsid w:val="00756F4B"/>
    <w:rsid w:val="00771251"/>
    <w:rsid w:val="007902C8"/>
    <w:rsid w:val="007A3A52"/>
    <w:rsid w:val="007C0661"/>
    <w:rsid w:val="007C411B"/>
    <w:rsid w:val="007D45AB"/>
    <w:rsid w:val="007E08E3"/>
    <w:rsid w:val="007E2F45"/>
    <w:rsid w:val="00805631"/>
    <w:rsid w:val="00806BFE"/>
    <w:rsid w:val="00814297"/>
    <w:rsid w:val="00816C0A"/>
    <w:rsid w:val="00820AEE"/>
    <w:rsid w:val="00820D9D"/>
    <w:rsid w:val="00821A57"/>
    <w:rsid w:val="008317EE"/>
    <w:rsid w:val="00843637"/>
    <w:rsid w:val="00846DDB"/>
    <w:rsid w:val="008523D3"/>
    <w:rsid w:val="00854702"/>
    <w:rsid w:val="00860A62"/>
    <w:rsid w:val="0087031E"/>
    <w:rsid w:val="00876EE9"/>
    <w:rsid w:val="008819DC"/>
    <w:rsid w:val="008820A7"/>
    <w:rsid w:val="00892E60"/>
    <w:rsid w:val="008A5A4E"/>
    <w:rsid w:val="008C3C7F"/>
    <w:rsid w:val="008C51A9"/>
    <w:rsid w:val="008D0FB7"/>
    <w:rsid w:val="008D5477"/>
    <w:rsid w:val="008E08E9"/>
    <w:rsid w:val="008F22C9"/>
    <w:rsid w:val="008F3252"/>
    <w:rsid w:val="008F32F9"/>
    <w:rsid w:val="008F7600"/>
    <w:rsid w:val="00906E80"/>
    <w:rsid w:val="009117B2"/>
    <w:rsid w:val="00914527"/>
    <w:rsid w:val="00944986"/>
    <w:rsid w:val="009710B5"/>
    <w:rsid w:val="00980152"/>
    <w:rsid w:val="009961DC"/>
    <w:rsid w:val="009B5079"/>
    <w:rsid w:val="009B7BF2"/>
    <w:rsid w:val="009C7A59"/>
    <w:rsid w:val="009D5A6B"/>
    <w:rsid w:val="009E6AA5"/>
    <w:rsid w:val="00A00FF9"/>
    <w:rsid w:val="00A30845"/>
    <w:rsid w:val="00A42BB9"/>
    <w:rsid w:val="00A51917"/>
    <w:rsid w:val="00A82FE8"/>
    <w:rsid w:val="00A83722"/>
    <w:rsid w:val="00AA45AD"/>
    <w:rsid w:val="00AB165B"/>
    <w:rsid w:val="00AD4AA5"/>
    <w:rsid w:val="00AD562F"/>
    <w:rsid w:val="00AD691F"/>
    <w:rsid w:val="00AE37B7"/>
    <w:rsid w:val="00AE6641"/>
    <w:rsid w:val="00AF0B84"/>
    <w:rsid w:val="00AF1B3D"/>
    <w:rsid w:val="00AF4B9F"/>
    <w:rsid w:val="00AF7F16"/>
    <w:rsid w:val="00B03CDB"/>
    <w:rsid w:val="00B05483"/>
    <w:rsid w:val="00B2487B"/>
    <w:rsid w:val="00B35585"/>
    <w:rsid w:val="00B41130"/>
    <w:rsid w:val="00B42AE4"/>
    <w:rsid w:val="00B603F9"/>
    <w:rsid w:val="00B67FFA"/>
    <w:rsid w:val="00B7308B"/>
    <w:rsid w:val="00B80ACF"/>
    <w:rsid w:val="00B9230C"/>
    <w:rsid w:val="00B957C8"/>
    <w:rsid w:val="00BA1B0B"/>
    <w:rsid w:val="00BE08B2"/>
    <w:rsid w:val="00BF2CFA"/>
    <w:rsid w:val="00BF76DD"/>
    <w:rsid w:val="00C017AD"/>
    <w:rsid w:val="00C03979"/>
    <w:rsid w:val="00C03A9E"/>
    <w:rsid w:val="00C04D64"/>
    <w:rsid w:val="00C10028"/>
    <w:rsid w:val="00C10628"/>
    <w:rsid w:val="00C37B5A"/>
    <w:rsid w:val="00C6082A"/>
    <w:rsid w:val="00C65DEB"/>
    <w:rsid w:val="00C716B8"/>
    <w:rsid w:val="00C74888"/>
    <w:rsid w:val="00C82F0F"/>
    <w:rsid w:val="00C85B4E"/>
    <w:rsid w:val="00CA3D80"/>
    <w:rsid w:val="00CB7A52"/>
    <w:rsid w:val="00CC640E"/>
    <w:rsid w:val="00CD10ED"/>
    <w:rsid w:val="00CE51B9"/>
    <w:rsid w:val="00CF7F36"/>
    <w:rsid w:val="00D07764"/>
    <w:rsid w:val="00D163B4"/>
    <w:rsid w:val="00D309C4"/>
    <w:rsid w:val="00D42D46"/>
    <w:rsid w:val="00D458F7"/>
    <w:rsid w:val="00D557CF"/>
    <w:rsid w:val="00D71DAA"/>
    <w:rsid w:val="00D71ECC"/>
    <w:rsid w:val="00D735C3"/>
    <w:rsid w:val="00D8076C"/>
    <w:rsid w:val="00DA2697"/>
    <w:rsid w:val="00DA76FB"/>
    <w:rsid w:val="00DB3491"/>
    <w:rsid w:val="00DD5FCB"/>
    <w:rsid w:val="00DE1552"/>
    <w:rsid w:val="00DE19CC"/>
    <w:rsid w:val="00DE32BE"/>
    <w:rsid w:val="00E01646"/>
    <w:rsid w:val="00E0345E"/>
    <w:rsid w:val="00E06FC3"/>
    <w:rsid w:val="00E10CC7"/>
    <w:rsid w:val="00E21853"/>
    <w:rsid w:val="00E21B58"/>
    <w:rsid w:val="00E2412A"/>
    <w:rsid w:val="00E46767"/>
    <w:rsid w:val="00E60028"/>
    <w:rsid w:val="00E60B0E"/>
    <w:rsid w:val="00E61D1E"/>
    <w:rsid w:val="00E65243"/>
    <w:rsid w:val="00E65555"/>
    <w:rsid w:val="00E76051"/>
    <w:rsid w:val="00E76EB2"/>
    <w:rsid w:val="00E805C6"/>
    <w:rsid w:val="00EB5760"/>
    <w:rsid w:val="00ED24A8"/>
    <w:rsid w:val="00ED2B3D"/>
    <w:rsid w:val="00ED3C8A"/>
    <w:rsid w:val="00ED57CD"/>
    <w:rsid w:val="00ED5BC8"/>
    <w:rsid w:val="00ED6E52"/>
    <w:rsid w:val="00F00F26"/>
    <w:rsid w:val="00F24116"/>
    <w:rsid w:val="00F30A33"/>
    <w:rsid w:val="00F469C0"/>
    <w:rsid w:val="00F46AF1"/>
    <w:rsid w:val="00F55717"/>
    <w:rsid w:val="00F57B55"/>
    <w:rsid w:val="00F71BA0"/>
    <w:rsid w:val="00F72C6B"/>
    <w:rsid w:val="00F74014"/>
    <w:rsid w:val="00F82E83"/>
    <w:rsid w:val="00F85569"/>
    <w:rsid w:val="00FA0098"/>
    <w:rsid w:val="00FB2EE4"/>
    <w:rsid w:val="00FB4675"/>
    <w:rsid w:val="00FB670E"/>
    <w:rsid w:val="00FE20A1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7CEF"/>
  <w15:docId w15:val="{51027269-0B64-4248-98D0-E7C6CEF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6B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F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6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9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5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CC"/>
  </w:style>
  <w:style w:type="paragraph" w:styleId="Footer">
    <w:name w:val="footer"/>
    <w:basedOn w:val="Normal"/>
    <w:link w:val="FooterChar"/>
    <w:uiPriority w:val="99"/>
    <w:unhideWhenUsed/>
    <w:rsid w:val="00D7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CC"/>
  </w:style>
  <w:style w:type="character" w:styleId="UnresolvedMention">
    <w:name w:val="Unresolved Mention"/>
    <w:basedOn w:val="DefaultParagraphFont"/>
    <w:uiPriority w:val="99"/>
    <w:semiHidden/>
    <w:unhideWhenUsed/>
    <w:rsid w:val="00117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51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3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.txst.edu/services/heretohel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AD00-F913-4D83-92AF-0AF88683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Weiser, Kathryn A</dc:creator>
  <cp:lastModifiedBy>Martinez, Iza N</cp:lastModifiedBy>
  <cp:revision>2</cp:revision>
  <cp:lastPrinted>2019-09-26T15:37:00Z</cp:lastPrinted>
  <dcterms:created xsi:type="dcterms:W3CDTF">2024-04-04T14:56:00Z</dcterms:created>
  <dcterms:modified xsi:type="dcterms:W3CDTF">2024-04-04T14:56:00Z</dcterms:modified>
</cp:coreProperties>
</file>