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A5DAD" w14:textId="0ACBF07A" w:rsidR="006D65F5" w:rsidRDefault="006D65F5" w:rsidP="00993338">
      <w:pPr>
        <w:pStyle w:val="NormalWeb"/>
        <w:tabs>
          <w:tab w:val="left" w:pos="5760"/>
        </w:tabs>
        <w:spacing w:before="0" w:beforeAutospacing="0" w:after="0" w:afterAutospacing="0"/>
        <w:rPr>
          <w:rFonts w:ascii="Arial" w:hAnsi="Arial" w:cs="Arial"/>
        </w:rPr>
      </w:pPr>
    </w:p>
    <w:p w14:paraId="37488533" w14:textId="77777777" w:rsidR="008A3DD6" w:rsidRDefault="008A3DD6" w:rsidP="00993338">
      <w:pPr>
        <w:pStyle w:val="NormalWeb"/>
        <w:tabs>
          <w:tab w:val="left" w:pos="5760"/>
        </w:tabs>
        <w:spacing w:before="0" w:beforeAutospacing="0" w:after="0" w:afterAutospacing="0"/>
        <w:rPr>
          <w:rFonts w:ascii="Arial" w:hAnsi="Arial" w:cs="Arial"/>
        </w:rPr>
      </w:pPr>
    </w:p>
    <w:p w14:paraId="742AB6B6" w14:textId="77777777" w:rsidR="008A3DD6" w:rsidRDefault="008A3DD6" w:rsidP="00993338">
      <w:pPr>
        <w:pStyle w:val="NormalWeb"/>
        <w:tabs>
          <w:tab w:val="left" w:pos="5760"/>
        </w:tabs>
        <w:spacing w:before="0" w:beforeAutospacing="0" w:after="0" w:afterAutospacing="0"/>
        <w:rPr>
          <w:rFonts w:ascii="Arial" w:hAnsi="Arial" w:cs="Arial"/>
        </w:rPr>
      </w:pPr>
    </w:p>
    <w:p w14:paraId="25B0655F" w14:textId="77777777" w:rsidR="003374E4" w:rsidRDefault="003374E4" w:rsidP="00993338">
      <w:pPr>
        <w:pStyle w:val="NormalWeb"/>
        <w:tabs>
          <w:tab w:val="left" w:pos="5040"/>
        </w:tabs>
        <w:spacing w:before="0" w:beforeAutospacing="0" w:after="0" w:afterAutospacing="0"/>
        <w:rPr>
          <w:rFonts w:ascii="Arial" w:hAnsi="Arial" w:cs="Arial"/>
          <w:b/>
        </w:rPr>
      </w:pPr>
      <w:r>
        <w:rPr>
          <w:rFonts w:ascii="Arial" w:hAnsi="Arial" w:cs="Arial"/>
          <w:b/>
        </w:rPr>
        <w:t>University Leave Policy</w:t>
      </w:r>
      <w:r w:rsidR="00141778">
        <w:rPr>
          <w:rFonts w:ascii="Arial" w:hAnsi="Arial" w:cs="Arial"/>
          <w:b/>
        </w:rPr>
        <w:tab/>
        <w:t>U</w:t>
      </w:r>
      <w:r w:rsidR="00F21D1C" w:rsidRPr="008A3DD6">
        <w:rPr>
          <w:rFonts w:ascii="Arial" w:hAnsi="Arial" w:cs="Arial"/>
          <w:b/>
        </w:rPr>
        <w:t>PPS No. 04.04.30</w:t>
      </w:r>
    </w:p>
    <w:p w14:paraId="519E495F" w14:textId="22D095B2" w:rsidR="005D6C6D" w:rsidRPr="00ED1DCD" w:rsidRDefault="00141778" w:rsidP="46CEF47E">
      <w:pPr>
        <w:pStyle w:val="NormalWeb"/>
        <w:tabs>
          <w:tab w:val="left" w:pos="5040"/>
          <w:tab w:val="left" w:pos="5760"/>
        </w:tabs>
        <w:spacing w:before="0" w:beforeAutospacing="0" w:after="0" w:afterAutospacing="0"/>
        <w:ind w:left="5040"/>
        <w:rPr>
          <w:rFonts w:ascii="Arial" w:hAnsi="Arial" w:cs="Arial"/>
          <w:b/>
          <w:bCs/>
        </w:rPr>
      </w:pPr>
      <w:r w:rsidRPr="46CEF47E">
        <w:rPr>
          <w:rFonts w:ascii="Arial" w:hAnsi="Arial" w:cs="Arial"/>
          <w:b/>
          <w:bCs/>
        </w:rPr>
        <w:t>I</w:t>
      </w:r>
      <w:r w:rsidR="00125D84" w:rsidRPr="46CEF47E">
        <w:rPr>
          <w:rFonts w:ascii="Arial" w:hAnsi="Arial" w:cs="Arial"/>
          <w:b/>
          <w:bCs/>
        </w:rPr>
        <w:t xml:space="preserve">ssue No. </w:t>
      </w:r>
      <w:r w:rsidR="00D40118">
        <w:rPr>
          <w:rFonts w:ascii="Arial" w:hAnsi="Arial" w:cs="Arial"/>
          <w:b/>
          <w:bCs/>
        </w:rPr>
        <w:t>18</w:t>
      </w:r>
    </w:p>
    <w:p w14:paraId="226E8599" w14:textId="25C62AA4" w:rsidR="003374E4" w:rsidRDefault="00125D84" w:rsidP="46CEF47E">
      <w:pPr>
        <w:pStyle w:val="NormalWeb"/>
        <w:tabs>
          <w:tab w:val="left" w:pos="5040"/>
          <w:tab w:val="left" w:pos="5760"/>
        </w:tabs>
        <w:spacing w:before="0" w:beforeAutospacing="0" w:after="0" w:afterAutospacing="0"/>
        <w:ind w:left="5040"/>
        <w:rPr>
          <w:rFonts w:ascii="Arial" w:hAnsi="Arial" w:cs="Arial"/>
          <w:b/>
          <w:bCs/>
        </w:rPr>
      </w:pPr>
      <w:r w:rsidRPr="46CEF47E">
        <w:rPr>
          <w:rFonts w:ascii="Arial" w:hAnsi="Arial" w:cs="Arial"/>
          <w:b/>
          <w:bCs/>
        </w:rPr>
        <w:t>Effective</w:t>
      </w:r>
      <w:r w:rsidR="00F21D1C" w:rsidRPr="46CEF47E">
        <w:rPr>
          <w:rFonts w:ascii="Arial" w:hAnsi="Arial" w:cs="Arial"/>
          <w:b/>
          <w:bCs/>
        </w:rPr>
        <w:t xml:space="preserve"> Date:</w:t>
      </w:r>
      <w:r w:rsidR="00D40118">
        <w:rPr>
          <w:rFonts w:ascii="Arial" w:hAnsi="Arial" w:cs="Arial"/>
          <w:b/>
          <w:bCs/>
        </w:rPr>
        <w:t xml:space="preserve"> 02/23/2024</w:t>
      </w:r>
      <w:r w:rsidR="00F21D1C" w:rsidRPr="46CEF47E">
        <w:rPr>
          <w:rFonts w:ascii="Arial" w:hAnsi="Arial" w:cs="Arial"/>
          <w:b/>
          <w:bCs/>
        </w:rPr>
        <w:t xml:space="preserve"> </w:t>
      </w:r>
    </w:p>
    <w:p w14:paraId="05080DEF" w14:textId="4FF57F21" w:rsidR="003374E4" w:rsidRDefault="00141778" w:rsidP="00993338">
      <w:pPr>
        <w:pStyle w:val="NormalWeb"/>
        <w:tabs>
          <w:tab w:val="left" w:pos="5040"/>
          <w:tab w:val="left" w:pos="5760"/>
        </w:tabs>
        <w:spacing w:before="0" w:beforeAutospacing="0" w:after="0" w:afterAutospacing="0"/>
        <w:ind w:left="5040"/>
        <w:rPr>
          <w:rFonts w:ascii="Arial" w:hAnsi="Arial" w:cs="Arial"/>
          <w:b/>
          <w:bCs/>
        </w:rPr>
      </w:pPr>
      <w:r w:rsidRPr="1630DEAB">
        <w:rPr>
          <w:rFonts w:ascii="Arial" w:hAnsi="Arial" w:cs="Arial"/>
          <w:b/>
          <w:bCs/>
        </w:rPr>
        <w:t>Ne</w:t>
      </w:r>
      <w:r w:rsidR="00125D84" w:rsidRPr="1630DEAB">
        <w:rPr>
          <w:rFonts w:ascii="Arial" w:hAnsi="Arial" w:cs="Arial"/>
          <w:b/>
          <w:bCs/>
        </w:rPr>
        <w:t xml:space="preserve">xt Review Date: </w:t>
      </w:r>
      <w:r w:rsidR="00F32E87">
        <w:rPr>
          <w:rFonts w:ascii="Arial" w:hAnsi="Arial" w:cs="Arial"/>
          <w:b/>
          <w:bCs/>
        </w:rPr>
        <w:t>1</w:t>
      </w:r>
      <w:r w:rsidR="00125D84" w:rsidRPr="1630DEAB">
        <w:rPr>
          <w:rFonts w:ascii="Arial" w:hAnsi="Arial" w:cs="Arial"/>
          <w:b/>
          <w:bCs/>
        </w:rPr>
        <w:t>2/01/</w:t>
      </w:r>
      <w:r w:rsidR="00BD7600" w:rsidRPr="1630DEAB">
        <w:rPr>
          <w:rFonts w:ascii="Arial" w:hAnsi="Arial" w:cs="Arial"/>
          <w:b/>
          <w:bCs/>
        </w:rPr>
        <w:t>202</w:t>
      </w:r>
      <w:r w:rsidR="00D40118">
        <w:rPr>
          <w:rFonts w:ascii="Arial" w:hAnsi="Arial" w:cs="Arial"/>
          <w:b/>
          <w:bCs/>
        </w:rPr>
        <w:t>6</w:t>
      </w:r>
      <w:r w:rsidR="00081BE8" w:rsidRPr="1630DEAB">
        <w:rPr>
          <w:rFonts w:ascii="Arial" w:hAnsi="Arial" w:cs="Arial"/>
          <w:b/>
          <w:bCs/>
        </w:rPr>
        <w:t xml:space="preserve"> </w:t>
      </w:r>
      <w:r w:rsidR="003374E4" w:rsidRPr="1630DEAB">
        <w:rPr>
          <w:rFonts w:ascii="Arial" w:hAnsi="Arial" w:cs="Arial"/>
          <w:b/>
          <w:bCs/>
        </w:rPr>
        <w:t>(</w:t>
      </w:r>
      <w:r w:rsidR="00F21D1C" w:rsidRPr="1630DEAB">
        <w:rPr>
          <w:rFonts w:ascii="Arial" w:hAnsi="Arial" w:cs="Arial"/>
          <w:b/>
          <w:bCs/>
        </w:rPr>
        <w:t>E2Y</w:t>
      </w:r>
      <w:r w:rsidR="003374E4" w:rsidRPr="1630DEAB">
        <w:rPr>
          <w:rFonts w:ascii="Arial" w:hAnsi="Arial" w:cs="Arial"/>
          <w:b/>
          <w:bCs/>
        </w:rPr>
        <w:t>)</w:t>
      </w:r>
    </w:p>
    <w:p w14:paraId="210B4B04" w14:textId="0EAA39A2" w:rsidR="006D65F5" w:rsidRDefault="00F21D1C" w:rsidP="00993338">
      <w:pPr>
        <w:pStyle w:val="NormalWeb"/>
        <w:tabs>
          <w:tab w:val="left" w:pos="5040"/>
          <w:tab w:val="left" w:pos="5760"/>
        </w:tabs>
        <w:spacing w:before="0" w:beforeAutospacing="0" w:after="0" w:afterAutospacing="0"/>
        <w:ind w:left="5040"/>
        <w:rPr>
          <w:rFonts w:ascii="Arial" w:hAnsi="Arial" w:cs="Arial"/>
          <w:b/>
        </w:rPr>
      </w:pPr>
      <w:r w:rsidRPr="008A3DD6">
        <w:rPr>
          <w:rFonts w:ascii="Arial" w:hAnsi="Arial" w:cs="Arial"/>
          <w:b/>
        </w:rPr>
        <w:t xml:space="preserve">Sr. Reviewer: </w:t>
      </w:r>
      <w:r w:rsidR="00F84AF2">
        <w:rPr>
          <w:rFonts w:ascii="Arial" w:hAnsi="Arial" w:cs="Arial"/>
          <w:b/>
        </w:rPr>
        <w:t>Asso</w:t>
      </w:r>
      <w:r w:rsidR="0009081D">
        <w:rPr>
          <w:rFonts w:ascii="Arial" w:hAnsi="Arial" w:cs="Arial"/>
          <w:b/>
        </w:rPr>
        <w:t>ciate</w:t>
      </w:r>
      <w:r w:rsidR="00F84AF2" w:rsidRPr="008A3DD6">
        <w:rPr>
          <w:rFonts w:ascii="Arial" w:hAnsi="Arial" w:cs="Arial"/>
          <w:b/>
        </w:rPr>
        <w:t xml:space="preserve"> </w:t>
      </w:r>
      <w:r w:rsidRPr="008A3DD6">
        <w:rPr>
          <w:rFonts w:ascii="Arial" w:hAnsi="Arial" w:cs="Arial"/>
          <w:b/>
        </w:rPr>
        <w:t>Vice President for Human Resources</w:t>
      </w:r>
    </w:p>
    <w:p w14:paraId="25B23953" w14:textId="05BE4285" w:rsidR="006D65F5" w:rsidRDefault="006D65F5" w:rsidP="00993338">
      <w:pPr>
        <w:pStyle w:val="NormalWeb"/>
        <w:spacing w:before="0" w:beforeAutospacing="0" w:after="0" w:afterAutospacing="0"/>
        <w:rPr>
          <w:rFonts w:ascii="Arial" w:hAnsi="Arial" w:cs="Arial"/>
          <w:b/>
        </w:rPr>
      </w:pPr>
    </w:p>
    <w:p w14:paraId="6F0A8EE7" w14:textId="77777777" w:rsidR="00ED1DCD" w:rsidRPr="008A3DD6" w:rsidRDefault="00ED1DCD" w:rsidP="00993338">
      <w:pPr>
        <w:pStyle w:val="NormalWeb"/>
        <w:spacing w:before="0" w:beforeAutospacing="0" w:after="0" w:afterAutospacing="0"/>
        <w:rPr>
          <w:rFonts w:ascii="Arial" w:hAnsi="Arial" w:cs="Arial"/>
          <w:b/>
        </w:rPr>
      </w:pPr>
    </w:p>
    <w:p w14:paraId="2E2F7BC4" w14:textId="77777777" w:rsidR="005D6C6D" w:rsidRPr="005D6C6D" w:rsidRDefault="00F21D1C" w:rsidP="00872486">
      <w:pPr>
        <w:pStyle w:val="NormalWeb"/>
        <w:tabs>
          <w:tab w:val="left" w:pos="720"/>
          <w:tab w:val="left" w:pos="1440"/>
        </w:tabs>
        <w:spacing w:before="0" w:beforeAutospacing="0" w:after="0" w:afterAutospacing="0"/>
        <w:rPr>
          <w:rFonts w:ascii="Arial" w:hAnsi="Arial" w:cs="Arial"/>
          <w:b/>
        </w:rPr>
      </w:pPr>
      <w:r w:rsidRPr="005D6C6D">
        <w:rPr>
          <w:rFonts w:ascii="Arial" w:hAnsi="Arial" w:cs="Arial"/>
          <w:b/>
        </w:rPr>
        <w:t>POLICY STATEMENT</w:t>
      </w:r>
    </w:p>
    <w:p w14:paraId="3890F108" w14:textId="3967E980" w:rsidR="006D65F5" w:rsidRDefault="006D65F5" w:rsidP="00993338">
      <w:pPr>
        <w:rPr>
          <w:rFonts w:ascii="Arial" w:hAnsi="Arial" w:cs="Arial"/>
        </w:rPr>
      </w:pPr>
    </w:p>
    <w:p w14:paraId="6275B80D" w14:textId="3371C356" w:rsidR="005D6C6D" w:rsidRPr="005D6C6D" w:rsidRDefault="005D6C6D" w:rsidP="00993338">
      <w:pPr>
        <w:rPr>
          <w:rFonts w:ascii="Arial" w:hAnsi="Arial" w:cs="Arial"/>
          <w:i/>
          <w:iCs/>
        </w:rPr>
      </w:pPr>
      <w:r w:rsidRPr="005D6C6D">
        <w:rPr>
          <w:rFonts w:ascii="Arial" w:hAnsi="Arial" w:cs="Arial"/>
          <w:i/>
          <w:iCs/>
        </w:rPr>
        <w:t xml:space="preserve">Texas State University is committed </w:t>
      </w:r>
      <w:r w:rsidR="00067AFB">
        <w:rPr>
          <w:rFonts w:ascii="Arial" w:hAnsi="Arial" w:cs="Arial"/>
          <w:i/>
          <w:iCs/>
        </w:rPr>
        <w:t>to supporting its employees in a way which promo</w:t>
      </w:r>
      <w:r w:rsidR="00336447">
        <w:rPr>
          <w:rFonts w:ascii="Arial" w:hAnsi="Arial" w:cs="Arial"/>
          <w:i/>
          <w:iCs/>
        </w:rPr>
        <w:t xml:space="preserve">tes and sustains positive, productive, and safe working environments. The university ensures that </w:t>
      </w:r>
      <w:r w:rsidR="008D76AD">
        <w:rPr>
          <w:rFonts w:ascii="Arial" w:hAnsi="Arial" w:cs="Arial"/>
          <w:i/>
          <w:iCs/>
        </w:rPr>
        <w:t>appropriate use</w:t>
      </w:r>
      <w:r w:rsidR="00336447">
        <w:rPr>
          <w:rFonts w:ascii="Arial" w:hAnsi="Arial" w:cs="Arial"/>
          <w:i/>
          <w:iCs/>
        </w:rPr>
        <w:t xml:space="preserve"> is made of individual, sick, and other leave entitlements to support a positive work-life balance. </w:t>
      </w:r>
    </w:p>
    <w:p w14:paraId="62A1835F" w14:textId="77777777" w:rsidR="005D6C6D" w:rsidRPr="008A3DD6" w:rsidRDefault="005D6C6D" w:rsidP="00993338">
      <w:pPr>
        <w:rPr>
          <w:rFonts w:ascii="Arial" w:hAnsi="Arial" w:cs="Arial"/>
        </w:rPr>
      </w:pPr>
    </w:p>
    <w:p w14:paraId="2B7B94A7" w14:textId="3B635010" w:rsidR="006D65F5" w:rsidRPr="008A3DD6" w:rsidRDefault="00F21D1C" w:rsidP="00993338">
      <w:pPr>
        <w:pStyle w:val="NormalWeb"/>
        <w:spacing w:before="0" w:beforeAutospacing="0" w:after="0" w:afterAutospacing="0"/>
        <w:rPr>
          <w:rFonts w:ascii="Arial" w:hAnsi="Arial" w:cs="Arial"/>
          <w:b/>
        </w:rPr>
      </w:pPr>
      <w:r w:rsidRPr="008A3DD6">
        <w:rPr>
          <w:rFonts w:ascii="Arial" w:hAnsi="Arial" w:cs="Arial"/>
          <w:b/>
        </w:rPr>
        <w:t>0</w:t>
      </w:r>
      <w:r w:rsidR="005D6C6D">
        <w:rPr>
          <w:rFonts w:ascii="Arial" w:hAnsi="Arial" w:cs="Arial"/>
          <w:b/>
        </w:rPr>
        <w:t>1</w:t>
      </w:r>
      <w:r w:rsidRPr="008A3DD6">
        <w:rPr>
          <w:rFonts w:ascii="Arial" w:hAnsi="Arial" w:cs="Arial"/>
          <w:b/>
        </w:rPr>
        <w:t>.</w:t>
      </w:r>
      <w:r w:rsidRPr="008A3DD6">
        <w:rPr>
          <w:rFonts w:ascii="Arial" w:hAnsi="Arial" w:cs="Arial"/>
          <w:b/>
        </w:rPr>
        <w:tab/>
        <w:t>DEFINITIONS</w:t>
      </w:r>
    </w:p>
    <w:p w14:paraId="3F028EDA" w14:textId="77777777" w:rsidR="006D65F5" w:rsidRPr="008A3DD6" w:rsidRDefault="006D65F5" w:rsidP="00993338">
      <w:pPr>
        <w:rPr>
          <w:rFonts w:ascii="Arial" w:hAnsi="Arial" w:cs="Arial"/>
        </w:rPr>
      </w:pPr>
    </w:p>
    <w:p w14:paraId="5EF037F3" w14:textId="0DAF81EC" w:rsidR="00ED1DCD" w:rsidRPr="00FF1D1B" w:rsidRDefault="00F21D1C" w:rsidP="00993338">
      <w:pPr>
        <w:tabs>
          <w:tab w:val="left" w:pos="1800"/>
        </w:tabs>
        <w:ind w:left="1440" w:hanging="720"/>
        <w:rPr>
          <w:rFonts w:ascii="Arial" w:hAnsi="Arial" w:cs="Arial"/>
        </w:rPr>
      </w:pPr>
      <w:r w:rsidRPr="00FF1D1B">
        <w:rPr>
          <w:rFonts w:ascii="Arial" w:hAnsi="Arial" w:cs="Arial"/>
        </w:rPr>
        <w:t>0</w:t>
      </w:r>
      <w:r w:rsidR="005D6C6D" w:rsidRPr="00FF1D1B">
        <w:rPr>
          <w:rFonts w:ascii="Arial" w:hAnsi="Arial" w:cs="Arial"/>
        </w:rPr>
        <w:t>1</w:t>
      </w:r>
      <w:r w:rsidRPr="00FF1D1B">
        <w:rPr>
          <w:rFonts w:ascii="Arial" w:hAnsi="Arial" w:cs="Arial"/>
        </w:rPr>
        <w:t>.01</w:t>
      </w:r>
      <w:r w:rsidRPr="00FF1D1B">
        <w:rPr>
          <w:rFonts w:ascii="Arial" w:hAnsi="Arial" w:cs="Arial"/>
        </w:rPr>
        <w:tab/>
      </w:r>
      <w:r w:rsidR="00ED1DCD" w:rsidRPr="00FF1D1B">
        <w:rPr>
          <w:rFonts w:ascii="Arial" w:hAnsi="Arial" w:cs="Arial"/>
        </w:rPr>
        <w:t>Department Head – individual assigned administrative responsibility for employees grouped in a departmental unit. This person also maintains all departmental budgets.</w:t>
      </w:r>
    </w:p>
    <w:p w14:paraId="0BDC268C" w14:textId="77777777" w:rsidR="006D65F5" w:rsidRPr="00FF1D1B" w:rsidRDefault="006D65F5" w:rsidP="00993338">
      <w:pPr>
        <w:ind w:left="1440" w:hanging="720"/>
        <w:rPr>
          <w:rFonts w:ascii="Arial" w:hAnsi="Arial" w:cs="Arial"/>
        </w:rPr>
      </w:pPr>
    </w:p>
    <w:p w14:paraId="67B585CE" w14:textId="53FDDA6A" w:rsidR="00FF1D1B" w:rsidRPr="00FF1D1B" w:rsidRDefault="00F21D1C" w:rsidP="00993338">
      <w:pPr>
        <w:ind w:left="1440" w:hanging="720"/>
        <w:rPr>
          <w:rFonts w:ascii="Arial" w:hAnsi="Arial" w:cs="Arial"/>
        </w:rPr>
      </w:pPr>
      <w:r w:rsidRPr="00FF1D1B">
        <w:rPr>
          <w:rFonts w:ascii="Arial" w:hAnsi="Arial" w:cs="Arial"/>
        </w:rPr>
        <w:t>0</w:t>
      </w:r>
      <w:r w:rsidR="005D6C6D" w:rsidRPr="00FF1D1B">
        <w:rPr>
          <w:rFonts w:ascii="Arial" w:hAnsi="Arial" w:cs="Arial"/>
        </w:rPr>
        <w:t>1</w:t>
      </w:r>
      <w:r w:rsidRPr="00FF1D1B">
        <w:rPr>
          <w:rFonts w:ascii="Arial" w:hAnsi="Arial" w:cs="Arial"/>
        </w:rPr>
        <w:t>.02</w:t>
      </w:r>
      <w:r w:rsidRPr="00FF1D1B">
        <w:rPr>
          <w:rFonts w:ascii="Arial" w:hAnsi="Arial" w:cs="Arial"/>
        </w:rPr>
        <w:tab/>
      </w:r>
      <w:r w:rsidR="00FF1D1B" w:rsidRPr="00FF1D1B">
        <w:rPr>
          <w:rFonts w:ascii="Arial" w:hAnsi="Arial" w:cs="Arial"/>
        </w:rPr>
        <w:t>Departmental Time Administrator – the</w:t>
      </w:r>
      <w:r w:rsidR="00FF1D1B" w:rsidRPr="00FF1D1B">
        <w:rPr>
          <w:rFonts w:ascii="Arial" w:hAnsi="Arial" w:cs="Arial"/>
          <w:i/>
        </w:rPr>
        <w:t xml:space="preserve"> </w:t>
      </w:r>
      <w:r w:rsidR="00FF1D1B" w:rsidRPr="00FF1D1B">
        <w:rPr>
          <w:rFonts w:ascii="Arial" w:hAnsi="Arial" w:cs="Arial"/>
        </w:rPr>
        <w:t>individual assigned responsibility for helping supervisors and the department head monitor leave activity for employees in their departmental unit.</w:t>
      </w:r>
    </w:p>
    <w:p w14:paraId="15DBCC4E" w14:textId="77777777" w:rsidR="006D65F5" w:rsidRPr="00FF1D1B" w:rsidRDefault="006D65F5" w:rsidP="00993338">
      <w:pPr>
        <w:pStyle w:val="NormalWeb"/>
        <w:spacing w:before="0" w:beforeAutospacing="0" w:after="0" w:afterAutospacing="0"/>
        <w:rPr>
          <w:rFonts w:ascii="Arial" w:hAnsi="Arial" w:cs="Arial"/>
        </w:rPr>
      </w:pPr>
    </w:p>
    <w:p w14:paraId="2C39934B" w14:textId="361795D6" w:rsidR="006D65F5" w:rsidRPr="00FF1D1B" w:rsidRDefault="00F21D1C" w:rsidP="00993338">
      <w:pPr>
        <w:pStyle w:val="BodyTextIndent"/>
        <w:rPr>
          <w:color w:val="FF0000"/>
          <w:u w:val="single"/>
        </w:rPr>
      </w:pPr>
      <w:r w:rsidRPr="00FF1D1B">
        <w:t>0</w:t>
      </w:r>
      <w:r w:rsidR="005D6C6D" w:rsidRPr="00FF1D1B">
        <w:t>1</w:t>
      </w:r>
      <w:r w:rsidRPr="00FF1D1B">
        <w:t>.03</w:t>
      </w:r>
      <w:r w:rsidRPr="00FF1D1B">
        <w:tab/>
      </w:r>
      <w:r w:rsidR="00FF1D1B" w:rsidRPr="00FF1D1B">
        <w:t>Family and Medical Leave</w:t>
      </w:r>
      <w:r w:rsidR="00F32E87">
        <w:t xml:space="preserve"> (FMLA) </w:t>
      </w:r>
      <w:r w:rsidR="00FF1D1B" w:rsidRPr="00FF1D1B">
        <w:t>– federally-mandated job-protected time off for personal or family reasons</w:t>
      </w:r>
      <w:r w:rsidR="000A3315">
        <w:t>,</w:t>
      </w:r>
      <w:r w:rsidR="00FF1D1B" w:rsidRPr="00FF1D1B">
        <w:t xml:space="preserve"> as defined in the </w:t>
      </w:r>
      <w:hyperlink r:id="rId12" w:history="1">
        <w:r w:rsidR="00FF1D1B" w:rsidRPr="00FF1D1B">
          <w:rPr>
            <w:rStyle w:val="Hyperlink"/>
          </w:rPr>
          <w:t>Family and Medical Leave Act</w:t>
        </w:r>
        <w:r w:rsidR="00F32E87">
          <w:rPr>
            <w:rStyle w:val="Hyperlink"/>
          </w:rPr>
          <w:t xml:space="preserve"> </w:t>
        </w:r>
        <w:r w:rsidR="00FF1D1B" w:rsidRPr="00FF1D1B">
          <w:rPr>
            <w:rStyle w:val="Hyperlink"/>
          </w:rPr>
          <w:t>of 1993</w:t>
        </w:r>
      </w:hyperlink>
      <w:r w:rsidR="00FF1D1B" w:rsidRPr="00FF1D1B">
        <w:t>.</w:t>
      </w:r>
    </w:p>
    <w:p w14:paraId="37D47E9C" w14:textId="77777777" w:rsidR="006D65F5" w:rsidRPr="00FF1D1B" w:rsidRDefault="00F21D1C" w:rsidP="00993338">
      <w:pPr>
        <w:ind w:left="1440" w:hanging="720"/>
        <w:rPr>
          <w:rFonts w:ascii="Arial" w:hAnsi="Arial" w:cs="Arial"/>
        </w:rPr>
      </w:pPr>
      <w:r w:rsidRPr="00FF1D1B">
        <w:rPr>
          <w:rFonts w:ascii="Arial" w:hAnsi="Arial" w:cs="Arial"/>
        </w:rPr>
        <w:t> </w:t>
      </w:r>
    </w:p>
    <w:p w14:paraId="642D5D77" w14:textId="77777777" w:rsidR="00FF1D1B" w:rsidRPr="00FF1D1B" w:rsidRDefault="00F21D1C" w:rsidP="00993338">
      <w:pPr>
        <w:ind w:left="1440" w:hanging="720"/>
        <w:rPr>
          <w:rFonts w:ascii="Arial" w:hAnsi="Arial" w:cs="Arial"/>
        </w:rPr>
      </w:pPr>
      <w:r w:rsidRPr="00FF1D1B">
        <w:rPr>
          <w:rFonts w:ascii="Arial" w:hAnsi="Arial" w:cs="Arial"/>
        </w:rPr>
        <w:t>0</w:t>
      </w:r>
      <w:r w:rsidR="005D6C6D" w:rsidRPr="00FF1D1B">
        <w:rPr>
          <w:rFonts w:ascii="Arial" w:hAnsi="Arial" w:cs="Arial"/>
        </w:rPr>
        <w:t>1</w:t>
      </w:r>
      <w:r w:rsidRPr="00FF1D1B">
        <w:rPr>
          <w:rFonts w:ascii="Arial" w:hAnsi="Arial" w:cs="Arial"/>
        </w:rPr>
        <w:t>.04</w:t>
      </w:r>
      <w:r w:rsidRPr="00FF1D1B">
        <w:rPr>
          <w:rFonts w:ascii="Arial" w:hAnsi="Arial" w:cs="Arial"/>
        </w:rPr>
        <w:tab/>
      </w:r>
      <w:r w:rsidR="00FF1D1B" w:rsidRPr="00FF1D1B">
        <w:rPr>
          <w:rFonts w:ascii="Arial" w:hAnsi="Arial" w:cs="Arial"/>
        </w:rPr>
        <w:t>Immediate Supervisor or Approver – individual assigned approval responsibility for an employee’s work schedule and time off.</w:t>
      </w:r>
    </w:p>
    <w:p w14:paraId="3B679D3C" w14:textId="77777777" w:rsidR="00FF1D1B" w:rsidRPr="00FF1D1B" w:rsidRDefault="00FF1D1B" w:rsidP="00993338">
      <w:pPr>
        <w:rPr>
          <w:rFonts w:ascii="Arial" w:hAnsi="Arial" w:cs="Arial"/>
        </w:rPr>
      </w:pPr>
    </w:p>
    <w:p w14:paraId="1107DC12" w14:textId="77777777" w:rsidR="00FF1D1B" w:rsidRPr="00FF1D1B" w:rsidRDefault="00FF1D1B" w:rsidP="00993338">
      <w:pPr>
        <w:ind w:left="1440"/>
        <w:rPr>
          <w:rFonts w:ascii="Arial" w:hAnsi="Arial" w:cs="Arial"/>
        </w:rPr>
      </w:pPr>
      <w:r w:rsidRPr="00FF1D1B">
        <w:rPr>
          <w:rFonts w:ascii="Arial" w:hAnsi="Arial" w:cs="Arial"/>
        </w:rPr>
        <w:t>Individuals should submit all leave requests to their immediate supervisor, or approver for approval (or vice president as required for certain leaves).</w:t>
      </w:r>
    </w:p>
    <w:p w14:paraId="6E0A02C2" w14:textId="759246C6" w:rsidR="006D65F5" w:rsidRPr="00FF1D1B" w:rsidRDefault="006D65F5" w:rsidP="00993338">
      <w:pPr>
        <w:ind w:left="1440" w:hanging="720"/>
        <w:rPr>
          <w:rFonts w:ascii="Arial" w:hAnsi="Arial" w:cs="Arial"/>
        </w:rPr>
      </w:pPr>
    </w:p>
    <w:p w14:paraId="3C0AAE9D" w14:textId="05FD2304" w:rsidR="00FF1D1B" w:rsidRPr="00FF1D1B" w:rsidRDefault="00DA26CF" w:rsidP="00993338">
      <w:pPr>
        <w:pStyle w:val="ListParagraph"/>
        <w:ind w:left="1440" w:hanging="720"/>
        <w:rPr>
          <w:rFonts w:ascii="Arial" w:hAnsi="Arial" w:cs="Arial"/>
        </w:rPr>
      </w:pPr>
      <w:r w:rsidRPr="00FF1D1B">
        <w:rPr>
          <w:rFonts w:ascii="Arial" w:hAnsi="Arial" w:cs="Arial"/>
        </w:rPr>
        <w:t>0</w:t>
      </w:r>
      <w:r w:rsidR="005D6C6D" w:rsidRPr="00FF1D1B">
        <w:rPr>
          <w:rFonts w:ascii="Arial" w:hAnsi="Arial" w:cs="Arial"/>
        </w:rPr>
        <w:t>1</w:t>
      </w:r>
      <w:r w:rsidR="00A00F16" w:rsidRPr="00FF1D1B">
        <w:rPr>
          <w:rFonts w:ascii="Arial" w:hAnsi="Arial" w:cs="Arial"/>
        </w:rPr>
        <w:t>.05</w:t>
      </w:r>
      <w:r w:rsidR="00A00F16" w:rsidRPr="00FF1D1B">
        <w:rPr>
          <w:rFonts w:ascii="Arial" w:hAnsi="Arial" w:cs="Arial"/>
        </w:rPr>
        <w:tab/>
      </w:r>
      <w:r w:rsidR="00FF1D1B" w:rsidRPr="00FF1D1B">
        <w:rPr>
          <w:rFonts w:ascii="Arial" w:hAnsi="Arial" w:cs="Arial"/>
        </w:rPr>
        <w:t xml:space="preserve">Peace Officer Mental Health Leave – state-mandated paid time off granted </w:t>
      </w:r>
      <w:proofErr w:type="gramStart"/>
      <w:r w:rsidR="00FF1D1B" w:rsidRPr="00FF1D1B">
        <w:rPr>
          <w:rFonts w:ascii="Arial" w:hAnsi="Arial" w:cs="Arial"/>
        </w:rPr>
        <w:t>as a result of</w:t>
      </w:r>
      <w:proofErr w:type="gramEnd"/>
      <w:r w:rsidR="00FF1D1B" w:rsidRPr="00FF1D1B">
        <w:rPr>
          <w:rFonts w:ascii="Arial" w:hAnsi="Arial" w:cs="Arial"/>
        </w:rPr>
        <w:t xml:space="preserve"> a duty-related traumatic event.</w:t>
      </w:r>
    </w:p>
    <w:p w14:paraId="0D391EBC" w14:textId="77777777" w:rsidR="00FF1D1B" w:rsidRPr="00FF1D1B" w:rsidRDefault="00FF1D1B" w:rsidP="00993338">
      <w:pPr>
        <w:rPr>
          <w:rFonts w:ascii="Arial" w:hAnsi="Arial" w:cs="Arial"/>
        </w:rPr>
      </w:pPr>
    </w:p>
    <w:p w14:paraId="1100F41A" w14:textId="65C464B9" w:rsidR="00164373" w:rsidRPr="000A3315" w:rsidRDefault="00164373" w:rsidP="00993338">
      <w:pPr>
        <w:pStyle w:val="ListParagraph"/>
        <w:tabs>
          <w:tab w:val="left" w:pos="1800"/>
        </w:tabs>
        <w:ind w:left="1440" w:hanging="720"/>
        <w:rPr>
          <w:rFonts w:ascii="Arial" w:hAnsi="Arial" w:cs="Arial"/>
        </w:rPr>
      </w:pPr>
      <w:r w:rsidRPr="00FF1D1B">
        <w:rPr>
          <w:rFonts w:ascii="Arial" w:hAnsi="Arial" w:cs="Arial"/>
        </w:rPr>
        <w:t xml:space="preserve">01.06 </w:t>
      </w:r>
      <w:r w:rsidR="000A3315">
        <w:rPr>
          <w:rFonts w:ascii="Arial" w:hAnsi="Arial" w:cs="Arial"/>
        </w:rPr>
        <w:tab/>
      </w:r>
      <w:r w:rsidR="00FF1D1B" w:rsidRPr="00FF1D1B">
        <w:rPr>
          <w:rFonts w:ascii="Arial" w:hAnsi="Arial" w:cs="Arial"/>
        </w:rPr>
        <w:t>Parental Leave – time off due to the birth of a child or the adoption or foster care placement of a child under the age of three if the employee is not eligible for FMLA.</w:t>
      </w:r>
    </w:p>
    <w:p w14:paraId="666405C5" w14:textId="77777777" w:rsidR="00876969" w:rsidRDefault="00876969" w:rsidP="00993338">
      <w:pPr>
        <w:tabs>
          <w:tab w:val="left" w:pos="1800"/>
        </w:tabs>
        <w:ind w:left="1440" w:hanging="720"/>
        <w:rPr>
          <w:rFonts w:ascii="Arial" w:hAnsi="Arial" w:cs="Arial"/>
        </w:rPr>
      </w:pPr>
    </w:p>
    <w:p w14:paraId="36DD7665" w14:textId="49D75EFE" w:rsidR="00FF1D1B" w:rsidRPr="00FF1D1B" w:rsidRDefault="00164373" w:rsidP="00993338">
      <w:pPr>
        <w:tabs>
          <w:tab w:val="left" w:pos="1800"/>
        </w:tabs>
        <w:ind w:left="1440" w:hanging="720"/>
        <w:rPr>
          <w:rFonts w:ascii="Arial" w:hAnsi="Arial" w:cs="Arial"/>
        </w:rPr>
      </w:pPr>
      <w:r w:rsidRPr="00FF1D1B">
        <w:rPr>
          <w:rFonts w:ascii="Arial" w:hAnsi="Arial" w:cs="Arial"/>
        </w:rPr>
        <w:lastRenderedPageBreak/>
        <w:t xml:space="preserve">01.07 </w:t>
      </w:r>
      <w:r w:rsidR="000A3315">
        <w:rPr>
          <w:rFonts w:ascii="Arial" w:hAnsi="Arial" w:cs="Arial"/>
        </w:rPr>
        <w:tab/>
      </w:r>
      <w:r w:rsidR="00FF1D1B" w:rsidRPr="00FF1D1B">
        <w:rPr>
          <w:rFonts w:ascii="Arial" w:hAnsi="Arial" w:cs="Arial"/>
        </w:rPr>
        <w:t>Regular Employee – one who is employed to work at least 20 hours per week for a definite period of at least four and one-half months, excluding students employed in positions that require student status as a condition of employment. Only regular employees are eligible for paid holidays and leave as provided herein, subject to the specific eligibility requirements listed.</w:t>
      </w:r>
    </w:p>
    <w:p w14:paraId="4254DF63" w14:textId="77777777" w:rsidR="00FF1D1B" w:rsidRPr="00FF1D1B" w:rsidRDefault="00FF1D1B" w:rsidP="00993338">
      <w:pPr>
        <w:rPr>
          <w:rFonts w:ascii="Arial" w:hAnsi="Arial" w:cs="Arial"/>
        </w:rPr>
      </w:pPr>
    </w:p>
    <w:p w14:paraId="4E5AE1FD" w14:textId="778C1EE9" w:rsidR="00164373" w:rsidRDefault="00164373" w:rsidP="00993338">
      <w:pPr>
        <w:pStyle w:val="ListParagraph"/>
        <w:ind w:left="1440" w:hanging="720"/>
        <w:rPr>
          <w:rFonts w:ascii="Arial" w:hAnsi="Arial" w:cs="Arial"/>
        </w:rPr>
      </w:pPr>
      <w:r w:rsidRPr="00FF1D1B">
        <w:rPr>
          <w:rFonts w:ascii="Arial" w:hAnsi="Arial" w:cs="Arial"/>
        </w:rPr>
        <w:t xml:space="preserve">01.08 </w:t>
      </w:r>
      <w:r w:rsidR="000A3315">
        <w:rPr>
          <w:rFonts w:ascii="Arial" w:hAnsi="Arial" w:cs="Arial"/>
        </w:rPr>
        <w:tab/>
      </w:r>
      <w:r w:rsidR="00FF1D1B" w:rsidRPr="00FF1D1B">
        <w:rPr>
          <w:rFonts w:ascii="Arial" w:hAnsi="Arial" w:cs="Arial"/>
        </w:rPr>
        <w:t>Sick Leave – time off with pay for the purpose of addressing health needs.</w:t>
      </w:r>
    </w:p>
    <w:p w14:paraId="28328428" w14:textId="77777777" w:rsidR="004F3979" w:rsidRDefault="004F3979" w:rsidP="00993338">
      <w:pPr>
        <w:pStyle w:val="ListParagraph"/>
        <w:ind w:left="1440" w:hanging="720"/>
        <w:rPr>
          <w:rFonts w:ascii="Arial" w:hAnsi="Arial" w:cs="Arial"/>
        </w:rPr>
      </w:pPr>
    </w:p>
    <w:p w14:paraId="39512C7E" w14:textId="5FE0336D" w:rsidR="004F3979" w:rsidRPr="00FF1D1B" w:rsidRDefault="004F3979" w:rsidP="00993338">
      <w:pPr>
        <w:pStyle w:val="ListParagraph"/>
        <w:ind w:left="1440" w:hanging="720"/>
        <w:rPr>
          <w:rFonts w:ascii="Arial" w:hAnsi="Arial" w:cs="Arial"/>
        </w:rPr>
      </w:pPr>
      <w:r>
        <w:rPr>
          <w:rFonts w:ascii="Arial" w:hAnsi="Arial" w:cs="Arial"/>
        </w:rPr>
        <w:t>01.09</w:t>
      </w:r>
      <w:r>
        <w:rPr>
          <w:rFonts w:ascii="Arial" w:hAnsi="Arial" w:cs="Arial"/>
        </w:rPr>
        <w:tab/>
        <w:t xml:space="preserve">Sick Leave Pool </w:t>
      </w:r>
      <w:r w:rsidR="00AF0C59">
        <w:rPr>
          <w:rFonts w:ascii="Arial" w:hAnsi="Arial" w:cs="Arial"/>
        </w:rPr>
        <w:t>–</w:t>
      </w:r>
      <w:r>
        <w:rPr>
          <w:rFonts w:ascii="Arial" w:hAnsi="Arial" w:cs="Arial"/>
        </w:rPr>
        <w:t xml:space="preserve"> </w:t>
      </w:r>
      <w:r w:rsidRPr="004F3979">
        <w:rPr>
          <w:rFonts w:ascii="Arial" w:hAnsi="Arial" w:cs="Arial"/>
        </w:rPr>
        <w:t xml:space="preserve">a reserve of </w:t>
      </w:r>
      <w:r>
        <w:rPr>
          <w:rFonts w:ascii="Arial" w:hAnsi="Arial" w:cs="Arial"/>
        </w:rPr>
        <w:t xml:space="preserve">accrued, unused </w:t>
      </w:r>
      <w:r w:rsidRPr="004F3979">
        <w:rPr>
          <w:rFonts w:ascii="Arial" w:hAnsi="Arial" w:cs="Arial"/>
        </w:rPr>
        <w:t xml:space="preserve">sick </w:t>
      </w:r>
      <w:r>
        <w:rPr>
          <w:rFonts w:ascii="Arial" w:hAnsi="Arial" w:cs="Arial"/>
        </w:rPr>
        <w:t xml:space="preserve">leave </w:t>
      </w:r>
      <w:r w:rsidRPr="004F3979">
        <w:rPr>
          <w:rFonts w:ascii="Arial" w:hAnsi="Arial" w:cs="Arial"/>
        </w:rPr>
        <w:t>hours donated by university employees to provide eligible employees</w:t>
      </w:r>
      <w:r w:rsidR="002746F6">
        <w:rPr>
          <w:rFonts w:ascii="Arial" w:hAnsi="Arial" w:cs="Arial"/>
        </w:rPr>
        <w:t xml:space="preserve"> who experience</w:t>
      </w:r>
      <w:r w:rsidR="00DE5C2D">
        <w:rPr>
          <w:rFonts w:ascii="Arial" w:hAnsi="Arial" w:cs="Arial"/>
        </w:rPr>
        <w:t xml:space="preserve"> a</w:t>
      </w:r>
      <w:r w:rsidR="002746F6">
        <w:rPr>
          <w:rFonts w:ascii="Arial" w:hAnsi="Arial" w:cs="Arial"/>
        </w:rPr>
        <w:t xml:space="preserve"> catastrophic </w:t>
      </w:r>
      <w:r w:rsidR="00DE5C2D">
        <w:rPr>
          <w:rFonts w:ascii="Arial" w:hAnsi="Arial" w:cs="Arial"/>
        </w:rPr>
        <w:t>injury or illness</w:t>
      </w:r>
      <w:r w:rsidRPr="004F3979">
        <w:rPr>
          <w:rFonts w:ascii="Arial" w:hAnsi="Arial" w:cs="Arial"/>
        </w:rPr>
        <w:t xml:space="preserve"> with paid sick</w:t>
      </w:r>
      <w:r w:rsidR="002746F6">
        <w:rPr>
          <w:rFonts w:ascii="Arial" w:hAnsi="Arial" w:cs="Arial"/>
        </w:rPr>
        <w:t xml:space="preserve"> leave</w:t>
      </w:r>
      <w:r w:rsidRPr="004F3979">
        <w:rPr>
          <w:rFonts w:ascii="Arial" w:hAnsi="Arial" w:cs="Arial"/>
        </w:rPr>
        <w:t>.</w:t>
      </w:r>
    </w:p>
    <w:p w14:paraId="4B636990" w14:textId="3FD58D15" w:rsidR="00900A9F" w:rsidRPr="00FF1D1B" w:rsidRDefault="00900A9F" w:rsidP="00993338">
      <w:pPr>
        <w:pStyle w:val="ListParagraph"/>
        <w:ind w:left="1440" w:hanging="720"/>
        <w:rPr>
          <w:rFonts w:ascii="Arial" w:hAnsi="Arial" w:cs="Arial"/>
        </w:rPr>
      </w:pPr>
    </w:p>
    <w:p w14:paraId="1C299EC1" w14:textId="2E5F78A9" w:rsidR="00FF1D1B" w:rsidRPr="00FF1D1B" w:rsidRDefault="00900A9F" w:rsidP="00AF0C59">
      <w:pPr>
        <w:pStyle w:val="ListParagraph"/>
        <w:tabs>
          <w:tab w:val="left" w:pos="1800"/>
        </w:tabs>
        <w:ind w:left="1440" w:hanging="720"/>
        <w:rPr>
          <w:rFonts w:ascii="Arial" w:hAnsi="Arial" w:cs="Arial"/>
        </w:rPr>
      </w:pPr>
      <w:r w:rsidRPr="00FF1D1B">
        <w:rPr>
          <w:rFonts w:ascii="Arial" w:hAnsi="Arial" w:cs="Arial"/>
        </w:rPr>
        <w:t>01.</w:t>
      </w:r>
      <w:r w:rsidR="004818FC">
        <w:rPr>
          <w:rFonts w:ascii="Arial" w:hAnsi="Arial" w:cs="Arial"/>
        </w:rPr>
        <w:t>10</w:t>
      </w:r>
      <w:r w:rsidRPr="00FF1D1B">
        <w:rPr>
          <w:rFonts w:ascii="Arial" w:hAnsi="Arial" w:cs="Arial"/>
        </w:rPr>
        <w:t xml:space="preserve"> </w:t>
      </w:r>
      <w:r w:rsidR="000A3315">
        <w:rPr>
          <w:rFonts w:ascii="Arial" w:hAnsi="Arial" w:cs="Arial"/>
        </w:rPr>
        <w:tab/>
      </w:r>
      <w:r w:rsidR="00FF1D1B" w:rsidRPr="00FF1D1B">
        <w:rPr>
          <w:rFonts w:ascii="Arial" w:hAnsi="Arial" w:cs="Arial"/>
        </w:rPr>
        <w:t>Unexcused Absence – an absence is considered unexcused if the employee does not secure appropriate approval in advance or does not provide acceptable documentation upon request. In this case, the employee is not eligible to use paid leave.</w:t>
      </w:r>
    </w:p>
    <w:p w14:paraId="1E2EB9C7" w14:textId="6307E1A4" w:rsidR="00B43B26" w:rsidRPr="00FF1D1B" w:rsidRDefault="00B43B26" w:rsidP="00993338">
      <w:pPr>
        <w:rPr>
          <w:rFonts w:ascii="Arial" w:hAnsi="Arial" w:cs="Arial"/>
        </w:rPr>
      </w:pPr>
    </w:p>
    <w:p w14:paraId="1C8F36E8" w14:textId="1FA4AAA3" w:rsidR="00B43B26" w:rsidRDefault="009C45E8" w:rsidP="00993338">
      <w:pPr>
        <w:pStyle w:val="ListParagraph"/>
        <w:ind w:left="1440" w:hanging="720"/>
        <w:rPr>
          <w:rFonts w:ascii="Arial" w:hAnsi="Arial" w:cs="Arial"/>
        </w:rPr>
      </w:pPr>
      <w:r w:rsidRPr="00FF1D1B">
        <w:rPr>
          <w:rFonts w:ascii="Arial" w:hAnsi="Arial" w:cs="Arial"/>
        </w:rPr>
        <w:t>01.1</w:t>
      </w:r>
      <w:r w:rsidR="004818FC">
        <w:rPr>
          <w:rFonts w:ascii="Arial" w:hAnsi="Arial" w:cs="Arial"/>
        </w:rPr>
        <w:t>1</w:t>
      </w:r>
      <w:r w:rsidRPr="00FF1D1B">
        <w:rPr>
          <w:rFonts w:ascii="Arial" w:hAnsi="Arial" w:cs="Arial"/>
        </w:rPr>
        <w:t xml:space="preserve"> </w:t>
      </w:r>
      <w:r w:rsidR="000A3315">
        <w:rPr>
          <w:rFonts w:ascii="Arial" w:hAnsi="Arial" w:cs="Arial"/>
        </w:rPr>
        <w:tab/>
      </w:r>
      <w:r w:rsidR="00FF1D1B" w:rsidRPr="00FF1D1B">
        <w:rPr>
          <w:rFonts w:ascii="Arial" w:hAnsi="Arial" w:cs="Arial"/>
        </w:rPr>
        <w:t>Vacation Leave – time off with pay for the purpose of rest, relaxation, or personal reasons at the request of the employee, granted with advance permission from the supervisor.</w:t>
      </w:r>
    </w:p>
    <w:p w14:paraId="75CD0DE6" w14:textId="77777777" w:rsidR="0098676E" w:rsidRDefault="0098676E" w:rsidP="00993338">
      <w:pPr>
        <w:pStyle w:val="ListParagraph"/>
        <w:ind w:left="1440" w:hanging="720"/>
        <w:rPr>
          <w:rFonts w:ascii="Arial" w:hAnsi="Arial" w:cs="Arial"/>
        </w:rPr>
      </w:pPr>
    </w:p>
    <w:p w14:paraId="77311DB9" w14:textId="376C6DA7" w:rsidR="0098676E" w:rsidRPr="00FF1D1B" w:rsidRDefault="0098676E" w:rsidP="00993338">
      <w:pPr>
        <w:pStyle w:val="ListParagraph"/>
        <w:ind w:left="1440" w:hanging="720"/>
        <w:rPr>
          <w:rFonts w:ascii="Arial" w:hAnsi="Arial" w:cs="Arial"/>
        </w:rPr>
      </w:pPr>
      <w:r>
        <w:rPr>
          <w:rFonts w:ascii="Arial" w:hAnsi="Arial" w:cs="Arial"/>
        </w:rPr>
        <w:t>01.1</w:t>
      </w:r>
      <w:r w:rsidR="004818FC">
        <w:rPr>
          <w:rFonts w:ascii="Arial" w:hAnsi="Arial" w:cs="Arial"/>
        </w:rPr>
        <w:t>2</w:t>
      </w:r>
      <w:r>
        <w:rPr>
          <w:rFonts w:ascii="Arial" w:hAnsi="Arial" w:cs="Arial"/>
        </w:rPr>
        <w:tab/>
        <w:t xml:space="preserve">Wellness Leave </w:t>
      </w:r>
      <w:r w:rsidR="00B05453">
        <w:rPr>
          <w:rFonts w:ascii="Arial" w:hAnsi="Arial" w:cs="Arial"/>
        </w:rPr>
        <w:t>–</w:t>
      </w:r>
      <w:r>
        <w:rPr>
          <w:rFonts w:ascii="Arial" w:hAnsi="Arial" w:cs="Arial"/>
        </w:rPr>
        <w:t xml:space="preserve"> </w:t>
      </w:r>
      <w:r w:rsidR="00B05453">
        <w:rPr>
          <w:rFonts w:ascii="Arial" w:hAnsi="Arial" w:cs="Arial"/>
        </w:rPr>
        <w:t xml:space="preserve">time off with pay </w:t>
      </w:r>
      <w:r w:rsidR="006D1542">
        <w:rPr>
          <w:rFonts w:ascii="Arial" w:hAnsi="Arial" w:cs="Arial"/>
        </w:rPr>
        <w:t>for the purpose of</w:t>
      </w:r>
      <w:r w:rsidR="00B05453" w:rsidRPr="00B05453">
        <w:rPr>
          <w:rFonts w:ascii="Arial" w:hAnsi="Arial" w:cs="Arial"/>
        </w:rPr>
        <w:t xml:space="preserve"> participat</w:t>
      </w:r>
      <w:r w:rsidR="006D1542">
        <w:rPr>
          <w:rFonts w:ascii="Arial" w:hAnsi="Arial" w:cs="Arial"/>
        </w:rPr>
        <w:t>ion</w:t>
      </w:r>
      <w:r w:rsidR="00B05453" w:rsidRPr="00B05453">
        <w:rPr>
          <w:rFonts w:ascii="Arial" w:hAnsi="Arial" w:cs="Arial"/>
        </w:rPr>
        <w:t xml:space="preserve"> in wellness-related activities</w:t>
      </w:r>
      <w:r w:rsidR="000F55BA">
        <w:rPr>
          <w:rFonts w:ascii="Arial" w:hAnsi="Arial" w:cs="Arial"/>
        </w:rPr>
        <w:t xml:space="preserve"> intended</w:t>
      </w:r>
      <w:r w:rsidR="00B05453" w:rsidRPr="00B05453">
        <w:rPr>
          <w:rFonts w:ascii="Arial" w:hAnsi="Arial" w:cs="Arial"/>
        </w:rPr>
        <w:t xml:space="preserve"> to improve employees’ personal health and wellness</w:t>
      </w:r>
      <w:r w:rsidR="000F55BA">
        <w:rPr>
          <w:rFonts w:ascii="Arial" w:hAnsi="Arial" w:cs="Arial"/>
        </w:rPr>
        <w:t>.</w:t>
      </w:r>
    </w:p>
    <w:p w14:paraId="509E4D6E" w14:textId="77777777" w:rsidR="006957DB" w:rsidRDefault="006957DB" w:rsidP="00993338">
      <w:pPr>
        <w:pStyle w:val="ListParagraph"/>
        <w:ind w:left="1440" w:hanging="720"/>
        <w:rPr>
          <w:rFonts w:ascii="Arial" w:hAnsi="Arial" w:cs="Arial"/>
        </w:rPr>
      </w:pPr>
    </w:p>
    <w:p w14:paraId="7B0D1372" w14:textId="7080CEBE" w:rsidR="006D65F5" w:rsidRPr="008A3DD6" w:rsidRDefault="00F21D1C" w:rsidP="00993338">
      <w:pPr>
        <w:rPr>
          <w:rFonts w:ascii="Arial" w:hAnsi="Arial" w:cs="Arial"/>
          <w:b/>
        </w:rPr>
      </w:pPr>
      <w:r w:rsidRPr="008A3DD6">
        <w:rPr>
          <w:rFonts w:ascii="Arial" w:hAnsi="Arial" w:cs="Arial"/>
          <w:b/>
        </w:rPr>
        <w:t>0</w:t>
      </w:r>
      <w:r w:rsidR="005D6C6D">
        <w:rPr>
          <w:rFonts w:ascii="Arial" w:hAnsi="Arial" w:cs="Arial"/>
          <w:b/>
        </w:rPr>
        <w:t>2</w:t>
      </w:r>
      <w:r w:rsidRPr="008A3DD6">
        <w:rPr>
          <w:rFonts w:ascii="Arial" w:hAnsi="Arial" w:cs="Arial"/>
          <w:b/>
        </w:rPr>
        <w:t>.</w:t>
      </w:r>
      <w:r w:rsidRPr="008A3DD6">
        <w:rPr>
          <w:rFonts w:ascii="Arial" w:hAnsi="Arial" w:cs="Arial"/>
          <w:b/>
        </w:rPr>
        <w:tab/>
        <w:t>VACATION LEAVE PROCEDURES</w:t>
      </w:r>
    </w:p>
    <w:p w14:paraId="3FAFFC3E" w14:textId="77777777" w:rsidR="006D65F5" w:rsidRPr="008A3DD6" w:rsidRDefault="006D65F5" w:rsidP="00993338">
      <w:pPr>
        <w:rPr>
          <w:rFonts w:ascii="Arial" w:hAnsi="Arial" w:cs="Arial"/>
        </w:rPr>
      </w:pPr>
    </w:p>
    <w:p w14:paraId="5D6CABDE" w14:textId="3F1AE3FD" w:rsidR="006D65F5" w:rsidRPr="008A3DD6" w:rsidRDefault="00F21D1C" w:rsidP="00993338">
      <w:pPr>
        <w:ind w:left="1440" w:hanging="720"/>
        <w:rPr>
          <w:rFonts w:ascii="Arial" w:hAnsi="Arial" w:cs="Arial"/>
        </w:rPr>
      </w:pPr>
      <w:r w:rsidRPr="008A3DD6">
        <w:rPr>
          <w:rFonts w:ascii="Arial" w:hAnsi="Arial" w:cs="Arial"/>
        </w:rPr>
        <w:t>0</w:t>
      </w:r>
      <w:r w:rsidR="005D6C6D">
        <w:rPr>
          <w:rFonts w:ascii="Arial" w:hAnsi="Arial" w:cs="Arial"/>
        </w:rPr>
        <w:t>2</w:t>
      </w:r>
      <w:r w:rsidRPr="008A3DD6">
        <w:rPr>
          <w:rFonts w:ascii="Arial" w:hAnsi="Arial" w:cs="Arial"/>
        </w:rPr>
        <w:t>.01</w:t>
      </w:r>
      <w:r w:rsidRPr="008A3DD6">
        <w:rPr>
          <w:rFonts w:ascii="Arial" w:hAnsi="Arial" w:cs="Arial"/>
        </w:rPr>
        <w:tab/>
        <w:t>The following regular employees earn vacation leave:</w:t>
      </w:r>
    </w:p>
    <w:p w14:paraId="2D0A3938" w14:textId="77777777" w:rsidR="006D65F5" w:rsidRPr="008A3DD6" w:rsidRDefault="006D65F5" w:rsidP="00993338">
      <w:pPr>
        <w:rPr>
          <w:rFonts w:ascii="Arial" w:hAnsi="Arial" w:cs="Arial"/>
        </w:rPr>
      </w:pPr>
    </w:p>
    <w:p w14:paraId="05D98941" w14:textId="6CE44272" w:rsidR="006D65F5" w:rsidRPr="00B53746" w:rsidRDefault="00F21D1C" w:rsidP="00993338">
      <w:pPr>
        <w:pStyle w:val="ListParagraph"/>
        <w:numPr>
          <w:ilvl w:val="0"/>
          <w:numId w:val="25"/>
        </w:numPr>
        <w:rPr>
          <w:rFonts w:ascii="Arial" w:hAnsi="Arial" w:cs="Arial"/>
        </w:rPr>
      </w:pPr>
      <w:r w:rsidRPr="00B53746">
        <w:rPr>
          <w:rFonts w:ascii="Arial" w:hAnsi="Arial" w:cs="Arial"/>
        </w:rPr>
        <w:t>all staff employees; and</w:t>
      </w:r>
    </w:p>
    <w:p w14:paraId="27E08F40" w14:textId="77777777" w:rsidR="00B53746" w:rsidRPr="00B53746" w:rsidRDefault="00B53746" w:rsidP="00993338">
      <w:pPr>
        <w:pStyle w:val="ListParagraph"/>
        <w:ind w:left="1800"/>
        <w:rPr>
          <w:rFonts w:ascii="Arial" w:hAnsi="Arial" w:cs="Arial"/>
        </w:rPr>
      </w:pPr>
    </w:p>
    <w:p w14:paraId="05733B7D" w14:textId="77777777" w:rsidR="006D65F5" w:rsidRPr="008A3DD6" w:rsidRDefault="00F21D1C" w:rsidP="00993338">
      <w:pPr>
        <w:tabs>
          <w:tab w:val="left" w:pos="1800"/>
        </w:tabs>
        <w:ind w:left="1800" w:hanging="360"/>
        <w:rPr>
          <w:rFonts w:ascii="Arial" w:hAnsi="Arial" w:cs="Arial"/>
        </w:rPr>
      </w:pPr>
      <w:r w:rsidRPr="008A3DD6">
        <w:rPr>
          <w:rFonts w:ascii="Arial" w:hAnsi="Arial" w:cs="Arial"/>
        </w:rPr>
        <w:t>b.</w:t>
      </w:r>
      <w:r w:rsidRPr="008A3DD6">
        <w:rPr>
          <w:rFonts w:ascii="Arial" w:hAnsi="Arial" w:cs="Arial"/>
        </w:rPr>
        <w:tab/>
        <w:t xml:space="preserve">faculty members </w:t>
      </w:r>
      <w:r w:rsidR="00121870" w:rsidRPr="008A3DD6">
        <w:rPr>
          <w:rFonts w:ascii="Arial" w:hAnsi="Arial" w:cs="Arial"/>
        </w:rPr>
        <w:t xml:space="preserve">appointed to a </w:t>
      </w:r>
      <w:r w:rsidR="00713546">
        <w:rPr>
          <w:rFonts w:ascii="Arial" w:hAnsi="Arial" w:cs="Arial"/>
        </w:rPr>
        <w:t>12</w:t>
      </w:r>
      <w:r w:rsidR="00121870" w:rsidRPr="008A3DD6">
        <w:rPr>
          <w:rFonts w:ascii="Arial" w:hAnsi="Arial" w:cs="Arial"/>
        </w:rPr>
        <w:t>-month position</w:t>
      </w:r>
      <w:r w:rsidR="00141778">
        <w:rPr>
          <w:rFonts w:ascii="Arial" w:hAnsi="Arial" w:cs="Arial"/>
        </w:rPr>
        <w:t>,</w:t>
      </w:r>
      <w:r w:rsidR="00121870" w:rsidRPr="008A3DD6">
        <w:rPr>
          <w:rFonts w:ascii="Arial" w:hAnsi="Arial" w:cs="Arial"/>
        </w:rPr>
        <w:t xml:space="preserve"> </w:t>
      </w:r>
      <w:r w:rsidRPr="008A3DD6">
        <w:rPr>
          <w:rFonts w:ascii="Arial" w:hAnsi="Arial" w:cs="Arial"/>
        </w:rPr>
        <w:t>such as chairs or directors of academic departments.</w:t>
      </w:r>
    </w:p>
    <w:p w14:paraId="30BDD8B8" w14:textId="77777777" w:rsidR="006D65F5" w:rsidRPr="008A3DD6" w:rsidRDefault="006D65F5" w:rsidP="00993338">
      <w:pPr>
        <w:pStyle w:val="NormalWeb"/>
        <w:spacing w:before="0" w:beforeAutospacing="0" w:after="0" w:afterAutospacing="0"/>
        <w:rPr>
          <w:rFonts w:ascii="Arial" w:hAnsi="Arial" w:cs="Arial"/>
        </w:rPr>
      </w:pPr>
    </w:p>
    <w:p w14:paraId="7E2FC80F" w14:textId="4898C56A" w:rsidR="006D65F5" w:rsidRPr="008A3DD6" w:rsidRDefault="00F21D1C" w:rsidP="00993338">
      <w:pPr>
        <w:pStyle w:val="NormalWeb"/>
        <w:tabs>
          <w:tab w:val="left" w:pos="1440"/>
        </w:tabs>
        <w:spacing w:before="0" w:beforeAutospacing="0" w:after="0" w:afterAutospacing="0"/>
        <w:ind w:left="1440" w:hanging="720"/>
        <w:rPr>
          <w:rFonts w:ascii="Arial" w:hAnsi="Arial" w:cs="Arial"/>
        </w:rPr>
      </w:pPr>
      <w:r w:rsidRPr="008A3DD6">
        <w:rPr>
          <w:rFonts w:ascii="Arial" w:hAnsi="Arial" w:cs="Arial"/>
        </w:rPr>
        <w:t>0</w:t>
      </w:r>
      <w:r w:rsidR="005D6C6D">
        <w:rPr>
          <w:rFonts w:ascii="Arial" w:hAnsi="Arial" w:cs="Arial"/>
        </w:rPr>
        <w:t>2</w:t>
      </w:r>
      <w:r w:rsidRPr="008A3DD6">
        <w:rPr>
          <w:rFonts w:ascii="Arial" w:hAnsi="Arial" w:cs="Arial"/>
        </w:rPr>
        <w:t>.02</w:t>
      </w:r>
      <w:r w:rsidRPr="008A3DD6">
        <w:rPr>
          <w:rFonts w:ascii="Arial" w:hAnsi="Arial" w:cs="Arial"/>
        </w:rPr>
        <w:tab/>
        <w:t>Split Appointments</w:t>
      </w:r>
    </w:p>
    <w:p w14:paraId="0A1AD0A7" w14:textId="77777777" w:rsidR="006D65F5" w:rsidRPr="008A3DD6" w:rsidRDefault="006D65F5" w:rsidP="00993338">
      <w:pPr>
        <w:rPr>
          <w:rFonts w:ascii="Arial" w:hAnsi="Arial" w:cs="Arial"/>
        </w:rPr>
      </w:pPr>
    </w:p>
    <w:p w14:paraId="41C34B0B" w14:textId="0765BF08" w:rsidR="006D65F5" w:rsidRPr="008A3DD6" w:rsidRDefault="00F21D1C" w:rsidP="00993338">
      <w:pPr>
        <w:ind w:left="1800" w:hanging="360"/>
        <w:rPr>
          <w:rFonts w:ascii="Arial" w:hAnsi="Arial" w:cs="Arial"/>
        </w:rPr>
      </w:pPr>
      <w:r w:rsidRPr="008A3DD6">
        <w:rPr>
          <w:rFonts w:ascii="Arial" w:hAnsi="Arial" w:cs="Arial"/>
        </w:rPr>
        <w:t>a.</w:t>
      </w:r>
      <w:r w:rsidRPr="008A3DD6">
        <w:rPr>
          <w:rFonts w:ascii="Arial" w:hAnsi="Arial" w:cs="Arial"/>
        </w:rPr>
        <w:tab/>
        <w:t>Employees with split appointment</w:t>
      </w:r>
      <w:r w:rsidR="00F32E87">
        <w:rPr>
          <w:rFonts w:ascii="Arial" w:hAnsi="Arial" w:cs="Arial"/>
        </w:rPr>
        <w:t>s</w:t>
      </w:r>
      <w:r w:rsidRPr="008A3DD6">
        <w:rPr>
          <w:rFonts w:ascii="Arial" w:hAnsi="Arial" w:cs="Arial"/>
        </w:rPr>
        <w:t xml:space="preserve"> (part faculty and part staff) are eligible for vacation based on their staff appointment </w:t>
      </w:r>
      <w:proofErr w:type="gramStart"/>
      <w:r w:rsidRPr="008A3DD6">
        <w:rPr>
          <w:rFonts w:ascii="Arial" w:hAnsi="Arial" w:cs="Arial"/>
        </w:rPr>
        <w:t>only, unless</w:t>
      </w:r>
      <w:proofErr w:type="gramEnd"/>
      <w:r w:rsidRPr="008A3DD6">
        <w:rPr>
          <w:rFonts w:ascii="Arial" w:hAnsi="Arial" w:cs="Arial"/>
        </w:rPr>
        <w:t xml:space="preserve"> the faculty appointment is for 12 months. If the faculty appointment is for 12 months, vacation</w:t>
      </w:r>
      <w:r w:rsidR="00D709E4">
        <w:rPr>
          <w:rFonts w:ascii="Arial" w:hAnsi="Arial" w:cs="Arial"/>
        </w:rPr>
        <w:t xml:space="preserve"> should be calculated</w:t>
      </w:r>
      <w:r w:rsidRPr="008A3DD6">
        <w:rPr>
          <w:rFonts w:ascii="Arial" w:hAnsi="Arial" w:cs="Arial"/>
        </w:rPr>
        <w:t xml:space="preserve"> on each appointment separately.</w:t>
      </w:r>
    </w:p>
    <w:p w14:paraId="7C22BD8F" w14:textId="77777777" w:rsidR="006D65F5" w:rsidRPr="008A3DD6" w:rsidRDefault="006D65F5" w:rsidP="007C1CE1">
      <w:pPr>
        <w:tabs>
          <w:tab w:val="left" w:pos="1440"/>
        </w:tabs>
        <w:ind w:left="1800" w:hanging="360"/>
        <w:rPr>
          <w:rFonts w:ascii="Arial" w:hAnsi="Arial" w:cs="Arial"/>
        </w:rPr>
      </w:pPr>
    </w:p>
    <w:p w14:paraId="5BCF0B9C" w14:textId="77777777" w:rsidR="006D65F5" w:rsidRPr="008A3DD6" w:rsidRDefault="00F21D1C" w:rsidP="00993338">
      <w:pPr>
        <w:ind w:left="1800" w:hanging="360"/>
        <w:rPr>
          <w:rFonts w:ascii="Arial" w:hAnsi="Arial" w:cs="Arial"/>
        </w:rPr>
      </w:pPr>
      <w:r w:rsidRPr="008A3DD6">
        <w:rPr>
          <w:rFonts w:ascii="Arial" w:hAnsi="Arial" w:cs="Arial"/>
        </w:rPr>
        <w:t>b.</w:t>
      </w:r>
      <w:r w:rsidRPr="008A3DD6">
        <w:rPr>
          <w:rFonts w:ascii="Arial" w:hAnsi="Arial" w:cs="Arial"/>
        </w:rPr>
        <w:tab/>
        <w:t xml:space="preserve">Employees with split appointments must work the staff schedule for the percent time of </w:t>
      </w:r>
      <w:r w:rsidR="00141778">
        <w:rPr>
          <w:rFonts w:ascii="Arial" w:hAnsi="Arial" w:cs="Arial"/>
        </w:rPr>
        <w:t xml:space="preserve">the </w:t>
      </w:r>
      <w:r w:rsidRPr="008A3DD6">
        <w:rPr>
          <w:rFonts w:ascii="Arial" w:hAnsi="Arial" w:cs="Arial"/>
        </w:rPr>
        <w:t>staff appointment.</w:t>
      </w:r>
    </w:p>
    <w:p w14:paraId="30FD58D5" w14:textId="77777777" w:rsidR="006D65F5" w:rsidRPr="008A3DD6" w:rsidRDefault="006D65F5" w:rsidP="00993338">
      <w:pPr>
        <w:pStyle w:val="NormalWeb"/>
        <w:spacing w:before="0" w:beforeAutospacing="0" w:after="0" w:afterAutospacing="0"/>
        <w:rPr>
          <w:rFonts w:ascii="Arial" w:hAnsi="Arial" w:cs="Arial"/>
        </w:rPr>
      </w:pPr>
    </w:p>
    <w:p w14:paraId="0245B235" w14:textId="7ADF17A2" w:rsidR="006D65F5" w:rsidRPr="008A3DD6" w:rsidRDefault="00F21D1C" w:rsidP="00993338">
      <w:pPr>
        <w:pStyle w:val="BodyTextIndent"/>
      </w:pPr>
      <w:r w:rsidRPr="008A3DD6">
        <w:lastRenderedPageBreak/>
        <w:t>0</w:t>
      </w:r>
      <w:r w:rsidR="005D6C6D">
        <w:t>2</w:t>
      </w:r>
      <w:r w:rsidRPr="008A3DD6">
        <w:t>.03</w:t>
      </w:r>
      <w:r w:rsidRPr="008A3DD6">
        <w:tab/>
      </w:r>
      <w:r w:rsidR="0018657B" w:rsidRPr="008A3DD6">
        <w:t>S</w:t>
      </w:r>
      <w:r w:rsidRPr="008A3DD6">
        <w:t xml:space="preserve">tate service </w:t>
      </w:r>
      <w:r w:rsidR="0018657B" w:rsidRPr="008A3DD6">
        <w:t xml:space="preserve">employment </w:t>
      </w:r>
      <w:r w:rsidRPr="008A3DD6">
        <w:t xml:space="preserve">is the basis for determining the vacation-earning rate. The employee must notify Human Resources of all previous state service (including all </w:t>
      </w:r>
      <w:r w:rsidR="00121870" w:rsidRPr="008A3DD6">
        <w:t>temporary, part-time</w:t>
      </w:r>
      <w:r w:rsidR="000F7541">
        <w:t>,</w:t>
      </w:r>
      <w:r w:rsidR="00121870" w:rsidRPr="008A3DD6">
        <w:t xml:space="preserve"> and student employment</w:t>
      </w:r>
      <w:r w:rsidRPr="008A3DD6">
        <w:t xml:space="preserve">) so </w:t>
      </w:r>
      <w:r w:rsidR="0018657B" w:rsidRPr="008A3DD6">
        <w:t>all prior state service can be considered</w:t>
      </w:r>
      <w:r w:rsidRPr="008A3DD6">
        <w:t>. Full-time employees entitled to earn vacation will earn it according to the following schedule:</w:t>
      </w:r>
    </w:p>
    <w:p w14:paraId="46D25207" w14:textId="77777777" w:rsidR="006D65F5" w:rsidRPr="008A3DD6" w:rsidRDefault="006D65F5" w:rsidP="007C1CE1">
      <w:pPr>
        <w:tabs>
          <w:tab w:val="left" w:pos="720"/>
          <w:tab w:val="left" w:pos="1440"/>
        </w:tabs>
        <w:rPr>
          <w:rFonts w:ascii="Arial" w:hAnsi="Arial" w:cs="Arial"/>
        </w:rPr>
      </w:pPr>
    </w:p>
    <w:p w14:paraId="0DA1A7EC" w14:textId="77777777" w:rsidR="006D65F5" w:rsidRPr="008A3DD6" w:rsidRDefault="00F21D1C" w:rsidP="00993338">
      <w:pPr>
        <w:tabs>
          <w:tab w:val="left" w:pos="5760"/>
        </w:tabs>
        <w:ind w:left="1440"/>
        <w:rPr>
          <w:rFonts w:ascii="Arial" w:hAnsi="Arial" w:cs="Arial"/>
        </w:rPr>
      </w:pPr>
      <w:r w:rsidRPr="008A3DD6">
        <w:rPr>
          <w:rFonts w:ascii="Arial" w:hAnsi="Arial" w:cs="Arial"/>
        </w:rPr>
        <w:t>Years of Eligible Employment</w:t>
      </w:r>
      <w:r w:rsidRPr="008A3DD6">
        <w:rPr>
          <w:rFonts w:ascii="Arial" w:hAnsi="Arial" w:cs="Arial"/>
        </w:rPr>
        <w:tab/>
        <w:t>Vacation Leave</w:t>
      </w:r>
    </w:p>
    <w:p w14:paraId="0DB3B6E5" w14:textId="77777777" w:rsidR="006D65F5" w:rsidRPr="008A3DD6" w:rsidRDefault="00F21D1C" w:rsidP="00993338">
      <w:pPr>
        <w:pStyle w:val="BodyTextIndent2"/>
      </w:pPr>
      <w:r w:rsidRPr="008A3DD6">
        <w:t>(State of Texas)</w:t>
      </w:r>
      <w:r w:rsidRPr="008A3DD6">
        <w:tab/>
        <w:t>(Earned Monthly)</w:t>
      </w:r>
    </w:p>
    <w:p w14:paraId="427C1E79" w14:textId="77777777" w:rsidR="006D65F5" w:rsidRPr="008A3DD6" w:rsidRDefault="006D65F5" w:rsidP="00993338">
      <w:pPr>
        <w:tabs>
          <w:tab w:val="left" w:pos="5760"/>
        </w:tabs>
        <w:ind w:left="1440"/>
        <w:rPr>
          <w:rFonts w:ascii="Arial" w:hAnsi="Arial" w:cs="Arial"/>
        </w:rPr>
      </w:pPr>
    </w:p>
    <w:p w14:paraId="2EA9D309" w14:textId="77777777" w:rsidR="006D65F5" w:rsidRPr="008A3DD6" w:rsidRDefault="00F21D1C" w:rsidP="00993338">
      <w:pPr>
        <w:tabs>
          <w:tab w:val="left" w:pos="5760"/>
        </w:tabs>
        <w:ind w:left="1440"/>
        <w:rPr>
          <w:rFonts w:ascii="Arial" w:hAnsi="Arial" w:cs="Arial"/>
        </w:rPr>
      </w:pPr>
      <w:r w:rsidRPr="008A3DD6">
        <w:rPr>
          <w:rFonts w:ascii="Arial" w:hAnsi="Arial" w:cs="Arial"/>
        </w:rPr>
        <w:t>Less than 2 years</w:t>
      </w:r>
      <w:proofErr w:type="gramStart"/>
      <w:r w:rsidRPr="008A3DD6">
        <w:rPr>
          <w:rFonts w:ascii="Arial" w:hAnsi="Arial" w:cs="Arial"/>
        </w:rPr>
        <w:tab/>
        <w:t xml:space="preserve">  8</w:t>
      </w:r>
      <w:proofErr w:type="gramEnd"/>
      <w:r w:rsidRPr="008A3DD6">
        <w:rPr>
          <w:rFonts w:ascii="Arial" w:hAnsi="Arial" w:cs="Arial"/>
        </w:rPr>
        <w:t xml:space="preserve"> hours</w:t>
      </w:r>
    </w:p>
    <w:p w14:paraId="4411DA42" w14:textId="77777777" w:rsidR="006D65F5" w:rsidRPr="008A3DD6" w:rsidRDefault="00F21D1C" w:rsidP="00993338">
      <w:pPr>
        <w:tabs>
          <w:tab w:val="left" w:pos="5760"/>
        </w:tabs>
        <w:ind w:left="1440"/>
        <w:rPr>
          <w:rFonts w:ascii="Arial" w:hAnsi="Arial" w:cs="Arial"/>
        </w:rPr>
      </w:pPr>
      <w:r w:rsidRPr="008A3DD6">
        <w:rPr>
          <w:rFonts w:ascii="Arial" w:hAnsi="Arial" w:cs="Arial"/>
        </w:rPr>
        <w:t>2 years but less than 5 years</w:t>
      </w:r>
      <w:proofErr w:type="gramStart"/>
      <w:r w:rsidRPr="008A3DD6">
        <w:rPr>
          <w:rFonts w:ascii="Arial" w:hAnsi="Arial" w:cs="Arial"/>
        </w:rPr>
        <w:tab/>
        <w:t xml:space="preserve">  9</w:t>
      </w:r>
      <w:proofErr w:type="gramEnd"/>
      <w:r w:rsidRPr="008A3DD6">
        <w:rPr>
          <w:rFonts w:ascii="Arial" w:hAnsi="Arial" w:cs="Arial"/>
        </w:rPr>
        <w:t xml:space="preserve"> hours</w:t>
      </w:r>
    </w:p>
    <w:p w14:paraId="7BEEF595" w14:textId="77777777" w:rsidR="006D65F5" w:rsidRPr="008A3DD6" w:rsidRDefault="00F21D1C" w:rsidP="00993338">
      <w:pPr>
        <w:tabs>
          <w:tab w:val="left" w:pos="5760"/>
        </w:tabs>
        <w:ind w:left="1440"/>
        <w:rPr>
          <w:rFonts w:ascii="Arial" w:hAnsi="Arial" w:cs="Arial"/>
        </w:rPr>
      </w:pPr>
      <w:r w:rsidRPr="008A3DD6">
        <w:rPr>
          <w:rFonts w:ascii="Arial" w:hAnsi="Arial" w:cs="Arial"/>
        </w:rPr>
        <w:t>5 years but less than 10 years</w:t>
      </w:r>
      <w:r w:rsidRPr="008A3DD6">
        <w:rPr>
          <w:rFonts w:ascii="Arial" w:hAnsi="Arial" w:cs="Arial"/>
        </w:rPr>
        <w:tab/>
        <w:t>10 hours</w:t>
      </w:r>
    </w:p>
    <w:p w14:paraId="19504CA4" w14:textId="77777777" w:rsidR="006D65F5" w:rsidRPr="008A3DD6" w:rsidRDefault="00F21D1C" w:rsidP="00993338">
      <w:pPr>
        <w:tabs>
          <w:tab w:val="left" w:pos="5760"/>
        </w:tabs>
        <w:ind w:left="1440"/>
        <w:rPr>
          <w:rFonts w:ascii="Arial" w:hAnsi="Arial" w:cs="Arial"/>
        </w:rPr>
      </w:pPr>
      <w:r w:rsidRPr="008A3DD6">
        <w:rPr>
          <w:rFonts w:ascii="Arial" w:hAnsi="Arial" w:cs="Arial"/>
        </w:rPr>
        <w:t>10 years but less than 15 years</w:t>
      </w:r>
      <w:r w:rsidRPr="008A3DD6">
        <w:rPr>
          <w:rFonts w:ascii="Arial" w:hAnsi="Arial" w:cs="Arial"/>
        </w:rPr>
        <w:tab/>
        <w:t>11 hours</w:t>
      </w:r>
    </w:p>
    <w:p w14:paraId="3898FEA1" w14:textId="77777777" w:rsidR="006D65F5" w:rsidRPr="008A3DD6" w:rsidRDefault="00F21D1C" w:rsidP="00993338">
      <w:pPr>
        <w:tabs>
          <w:tab w:val="left" w:pos="5760"/>
        </w:tabs>
        <w:ind w:left="1440"/>
        <w:rPr>
          <w:rFonts w:ascii="Arial" w:hAnsi="Arial" w:cs="Arial"/>
        </w:rPr>
      </w:pPr>
      <w:r w:rsidRPr="008A3DD6">
        <w:rPr>
          <w:rFonts w:ascii="Arial" w:hAnsi="Arial" w:cs="Arial"/>
        </w:rPr>
        <w:t>15 years but less than 20 years</w:t>
      </w:r>
      <w:r w:rsidRPr="008A3DD6">
        <w:rPr>
          <w:rFonts w:ascii="Arial" w:hAnsi="Arial" w:cs="Arial"/>
        </w:rPr>
        <w:tab/>
        <w:t>13 hours</w:t>
      </w:r>
    </w:p>
    <w:p w14:paraId="606D322A" w14:textId="77777777" w:rsidR="006D65F5" w:rsidRPr="008A3DD6" w:rsidRDefault="00F21D1C" w:rsidP="00993338">
      <w:pPr>
        <w:tabs>
          <w:tab w:val="left" w:pos="5760"/>
        </w:tabs>
        <w:ind w:left="1440"/>
        <w:rPr>
          <w:rFonts w:ascii="Arial" w:hAnsi="Arial" w:cs="Arial"/>
        </w:rPr>
      </w:pPr>
      <w:r w:rsidRPr="008A3DD6">
        <w:rPr>
          <w:rFonts w:ascii="Arial" w:hAnsi="Arial" w:cs="Arial"/>
        </w:rPr>
        <w:t>20 years but less than 25 years</w:t>
      </w:r>
      <w:r w:rsidRPr="008A3DD6">
        <w:rPr>
          <w:rFonts w:ascii="Arial" w:hAnsi="Arial" w:cs="Arial"/>
        </w:rPr>
        <w:tab/>
        <w:t>15 hours</w:t>
      </w:r>
    </w:p>
    <w:p w14:paraId="582A60A1" w14:textId="77777777" w:rsidR="006D65F5" w:rsidRPr="008A3DD6" w:rsidRDefault="00F21D1C" w:rsidP="00993338">
      <w:pPr>
        <w:tabs>
          <w:tab w:val="left" w:pos="5760"/>
        </w:tabs>
        <w:ind w:left="1440"/>
        <w:rPr>
          <w:rFonts w:ascii="Arial" w:hAnsi="Arial" w:cs="Arial"/>
        </w:rPr>
      </w:pPr>
      <w:r w:rsidRPr="008A3DD6">
        <w:rPr>
          <w:rFonts w:ascii="Arial" w:hAnsi="Arial" w:cs="Arial"/>
        </w:rPr>
        <w:t>25 years but less than 30 years</w:t>
      </w:r>
      <w:r w:rsidRPr="008A3DD6">
        <w:rPr>
          <w:rFonts w:ascii="Arial" w:hAnsi="Arial" w:cs="Arial"/>
        </w:rPr>
        <w:tab/>
        <w:t>17 hours</w:t>
      </w:r>
    </w:p>
    <w:p w14:paraId="6CC9E57D" w14:textId="77777777" w:rsidR="006D65F5" w:rsidRPr="008A3DD6" w:rsidRDefault="00F21D1C" w:rsidP="00993338">
      <w:pPr>
        <w:tabs>
          <w:tab w:val="left" w:pos="5760"/>
        </w:tabs>
        <w:ind w:left="1440"/>
        <w:rPr>
          <w:rFonts w:ascii="Arial" w:hAnsi="Arial" w:cs="Arial"/>
        </w:rPr>
      </w:pPr>
      <w:r w:rsidRPr="008A3DD6">
        <w:rPr>
          <w:rFonts w:ascii="Arial" w:hAnsi="Arial" w:cs="Arial"/>
        </w:rPr>
        <w:t>30 years but less than 35 years</w:t>
      </w:r>
      <w:r w:rsidRPr="008A3DD6">
        <w:rPr>
          <w:rFonts w:ascii="Arial" w:hAnsi="Arial" w:cs="Arial"/>
        </w:rPr>
        <w:tab/>
        <w:t>19 hours</w:t>
      </w:r>
    </w:p>
    <w:p w14:paraId="1875E6EC" w14:textId="77777777" w:rsidR="006D65F5" w:rsidRPr="008A3DD6" w:rsidRDefault="00F21D1C" w:rsidP="00993338">
      <w:pPr>
        <w:tabs>
          <w:tab w:val="left" w:pos="5760"/>
        </w:tabs>
        <w:ind w:left="1440"/>
        <w:rPr>
          <w:rFonts w:ascii="Arial" w:hAnsi="Arial" w:cs="Arial"/>
        </w:rPr>
      </w:pPr>
      <w:r w:rsidRPr="008A3DD6">
        <w:rPr>
          <w:rFonts w:ascii="Arial" w:hAnsi="Arial" w:cs="Arial"/>
        </w:rPr>
        <w:t>35 years and over</w:t>
      </w:r>
      <w:r w:rsidRPr="008A3DD6">
        <w:rPr>
          <w:rFonts w:ascii="Arial" w:hAnsi="Arial" w:cs="Arial"/>
        </w:rPr>
        <w:tab/>
        <w:t>21 hours</w:t>
      </w:r>
    </w:p>
    <w:p w14:paraId="7E289E9B" w14:textId="77777777" w:rsidR="00121870" w:rsidRPr="008A3DD6" w:rsidRDefault="00121870" w:rsidP="00993338">
      <w:pPr>
        <w:rPr>
          <w:rFonts w:ascii="Arial" w:hAnsi="Arial" w:cs="Arial"/>
        </w:rPr>
      </w:pPr>
    </w:p>
    <w:p w14:paraId="7759AD52" w14:textId="550E7301" w:rsidR="006D65F5" w:rsidRPr="008A3DD6" w:rsidRDefault="00F21D1C" w:rsidP="00993338">
      <w:pPr>
        <w:ind w:left="1440" w:hanging="720"/>
        <w:rPr>
          <w:rFonts w:ascii="Arial" w:hAnsi="Arial" w:cs="Arial"/>
        </w:rPr>
      </w:pPr>
      <w:r w:rsidRPr="008A3DD6">
        <w:rPr>
          <w:rFonts w:ascii="Arial" w:hAnsi="Arial" w:cs="Arial"/>
        </w:rPr>
        <w:t>0</w:t>
      </w:r>
      <w:r w:rsidR="005D6C6D">
        <w:rPr>
          <w:rFonts w:ascii="Arial" w:hAnsi="Arial" w:cs="Arial"/>
        </w:rPr>
        <w:t>2</w:t>
      </w:r>
      <w:r w:rsidRPr="008A3DD6">
        <w:rPr>
          <w:rFonts w:ascii="Arial" w:hAnsi="Arial" w:cs="Arial"/>
        </w:rPr>
        <w:t>.04</w:t>
      </w:r>
      <w:r w:rsidRPr="008A3DD6">
        <w:rPr>
          <w:rFonts w:ascii="Arial" w:hAnsi="Arial" w:cs="Arial"/>
        </w:rPr>
        <w:tab/>
        <w:t xml:space="preserve">Eligible employees on less than 12-month appointments will earn vacation leave only for the months or fraction of a month </w:t>
      </w:r>
      <w:proofErr w:type="gramStart"/>
      <w:r w:rsidRPr="008A3DD6">
        <w:rPr>
          <w:rFonts w:ascii="Arial" w:hAnsi="Arial" w:cs="Arial"/>
        </w:rPr>
        <w:t>actually worked</w:t>
      </w:r>
      <w:proofErr w:type="gramEnd"/>
      <w:r w:rsidRPr="008A3DD6">
        <w:rPr>
          <w:rFonts w:ascii="Arial" w:hAnsi="Arial" w:cs="Arial"/>
        </w:rPr>
        <w:t>.</w:t>
      </w:r>
    </w:p>
    <w:p w14:paraId="465B1D4C" w14:textId="77777777" w:rsidR="006D65F5" w:rsidRPr="008A3DD6" w:rsidRDefault="00F21D1C" w:rsidP="00993338">
      <w:pPr>
        <w:ind w:left="1440" w:hanging="720"/>
        <w:rPr>
          <w:rFonts w:ascii="Arial" w:hAnsi="Arial" w:cs="Arial"/>
        </w:rPr>
      </w:pPr>
      <w:r w:rsidRPr="008A3DD6">
        <w:rPr>
          <w:rFonts w:ascii="Arial" w:hAnsi="Arial" w:cs="Arial"/>
        </w:rPr>
        <w:t> </w:t>
      </w:r>
    </w:p>
    <w:p w14:paraId="30D5FC7C" w14:textId="47DE3CCF" w:rsidR="006D65F5" w:rsidRPr="008A3DD6" w:rsidRDefault="00F21D1C" w:rsidP="00993338">
      <w:pPr>
        <w:ind w:left="1440" w:hanging="720"/>
        <w:rPr>
          <w:rFonts w:ascii="Arial" w:hAnsi="Arial" w:cs="Arial"/>
        </w:rPr>
      </w:pPr>
      <w:r w:rsidRPr="008A3DD6">
        <w:rPr>
          <w:rFonts w:ascii="Arial" w:hAnsi="Arial" w:cs="Arial"/>
        </w:rPr>
        <w:t>0</w:t>
      </w:r>
      <w:r w:rsidR="005D6C6D">
        <w:rPr>
          <w:rFonts w:ascii="Arial" w:hAnsi="Arial" w:cs="Arial"/>
        </w:rPr>
        <w:t>2</w:t>
      </w:r>
      <w:r w:rsidRPr="008A3DD6">
        <w:rPr>
          <w:rFonts w:ascii="Arial" w:hAnsi="Arial" w:cs="Arial"/>
        </w:rPr>
        <w:t>.05</w:t>
      </w:r>
      <w:r w:rsidRPr="008A3DD6">
        <w:rPr>
          <w:rFonts w:ascii="Arial" w:hAnsi="Arial" w:cs="Arial"/>
        </w:rPr>
        <w:tab/>
        <w:t>Part-time employees entitled to vacation leave earn such leave in proportion to the amount of time employed</w:t>
      </w:r>
      <w:r w:rsidR="00141778">
        <w:rPr>
          <w:rFonts w:ascii="Arial" w:hAnsi="Arial" w:cs="Arial"/>
        </w:rPr>
        <w:t>,</w:t>
      </w:r>
      <w:r w:rsidRPr="008A3DD6">
        <w:rPr>
          <w:rFonts w:ascii="Arial" w:hAnsi="Arial" w:cs="Arial"/>
        </w:rPr>
        <w:t xml:space="preserve"> with the maximu</w:t>
      </w:r>
      <w:r w:rsidR="00713546">
        <w:rPr>
          <w:rFonts w:ascii="Arial" w:hAnsi="Arial" w:cs="Arial"/>
        </w:rPr>
        <w:t>m carry-over also proportionate</w:t>
      </w:r>
      <w:r w:rsidRPr="008A3DD6">
        <w:rPr>
          <w:rFonts w:ascii="Arial" w:hAnsi="Arial" w:cs="Arial"/>
        </w:rPr>
        <w:t xml:space="preserve"> (</w:t>
      </w:r>
      <w:r w:rsidR="00713546">
        <w:rPr>
          <w:rFonts w:ascii="Arial" w:hAnsi="Arial" w:cs="Arial"/>
        </w:rPr>
        <w:t>e.g.,</w:t>
      </w:r>
      <w:r w:rsidRPr="008A3DD6">
        <w:rPr>
          <w:rFonts w:ascii="Arial" w:hAnsi="Arial" w:cs="Arial"/>
        </w:rPr>
        <w:t xml:space="preserve"> 50 percent employment [20 hours per week] entitles the employee to one-half of the full-time vacation rate</w:t>
      </w:r>
      <w:r w:rsidR="000F7541" w:rsidRPr="008A3DD6">
        <w:rPr>
          <w:rFonts w:ascii="Arial" w:hAnsi="Arial" w:cs="Arial"/>
        </w:rPr>
        <w:t>)</w:t>
      </w:r>
      <w:r w:rsidR="000F7541" w:rsidRPr="000F7541">
        <w:rPr>
          <w:rFonts w:ascii="Arial" w:hAnsi="Arial" w:cs="Arial"/>
        </w:rPr>
        <w:t>.</w:t>
      </w:r>
      <w:r w:rsidRPr="008A3DD6">
        <w:rPr>
          <w:rFonts w:ascii="Arial" w:hAnsi="Arial" w:cs="Arial"/>
        </w:rPr>
        <w:t xml:space="preserve"> </w:t>
      </w:r>
    </w:p>
    <w:p w14:paraId="57A5B9B5" w14:textId="77777777" w:rsidR="0037420D" w:rsidRDefault="0037420D" w:rsidP="00993338">
      <w:pPr>
        <w:ind w:left="1440" w:hanging="720"/>
        <w:rPr>
          <w:rFonts w:ascii="Arial" w:hAnsi="Arial" w:cs="Arial"/>
        </w:rPr>
      </w:pPr>
    </w:p>
    <w:p w14:paraId="1C43F50B" w14:textId="655E3CA4" w:rsidR="006D65F5" w:rsidRPr="008A3DD6" w:rsidRDefault="005D6C6D" w:rsidP="00993338">
      <w:pPr>
        <w:ind w:left="1440" w:hanging="720"/>
        <w:rPr>
          <w:rFonts w:ascii="Arial" w:hAnsi="Arial" w:cs="Arial"/>
        </w:rPr>
      </w:pPr>
      <w:r>
        <w:rPr>
          <w:rFonts w:ascii="Arial" w:hAnsi="Arial" w:cs="Arial"/>
        </w:rPr>
        <w:t>02.06</w:t>
      </w:r>
      <w:r>
        <w:rPr>
          <w:rFonts w:ascii="Arial" w:hAnsi="Arial" w:cs="Arial"/>
        </w:rPr>
        <w:tab/>
      </w:r>
      <w:r w:rsidR="00F21D1C" w:rsidRPr="008A3DD6">
        <w:rPr>
          <w:rFonts w:ascii="Arial" w:hAnsi="Arial" w:cs="Arial"/>
        </w:rPr>
        <w:t xml:space="preserve">Vacation leave begins accruing on the first day of employment and terminates on the last day of duty (i.e., last day of actual work). Employees receive one month's </w:t>
      </w:r>
      <w:r w:rsidR="00121870" w:rsidRPr="008A3DD6">
        <w:rPr>
          <w:rFonts w:ascii="Arial" w:hAnsi="Arial" w:cs="Arial"/>
        </w:rPr>
        <w:t>accrual</w:t>
      </w:r>
      <w:r w:rsidR="00F21D1C" w:rsidRPr="008A3DD6">
        <w:rPr>
          <w:rFonts w:ascii="Arial" w:hAnsi="Arial" w:cs="Arial"/>
        </w:rPr>
        <w:t xml:space="preserve"> of vacation leave for each month or fraction of a month of employment based on the percent of appointment on the first workday of the month</w:t>
      </w:r>
      <w:r w:rsidR="000F7541">
        <w:rPr>
          <w:rFonts w:ascii="Arial" w:hAnsi="Arial" w:cs="Arial"/>
        </w:rPr>
        <w:t xml:space="preserve"> </w:t>
      </w:r>
      <w:r w:rsidR="00F21D1C" w:rsidRPr="008A3DD6">
        <w:rPr>
          <w:rFonts w:ascii="Arial" w:hAnsi="Arial" w:cs="Arial"/>
        </w:rPr>
        <w:t>(</w:t>
      </w:r>
      <w:r w:rsidR="00713546">
        <w:rPr>
          <w:rFonts w:ascii="Arial" w:hAnsi="Arial" w:cs="Arial"/>
        </w:rPr>
        <w:t>e.g.,</w:t>
      </w:r>
      <w:r w:rsidR="00713546" w:rsidRPr="008A3DD6">
        <w:rPr>
          <w:rFonts w:ascii="Arial" w:hAnsi="Arial" w:cs="Arial"/>
        </w:rPr>
        <w:t xml:space="preserve"> </w:t>
      </w:r>
      <w:r w:rsidR="00141778">
        <w:rPr>
          <w:rFonts w:ascii="Arial" w:hAnsi="Arial" w:cs="Arial"/>
        </w:rPr>
        <w:t>t</w:t>
      </w:r>
      <w:r w:rsidR="00F21D1C" w:rsidRPr="008A3DD6">
        <w:rPr>
          <w:rFonts w:ascii="Arial" w:hAnsi="Arial" w:cs="Arial"/>
        </w:rPr>
        <w:t>he university would base accrual for a 50 percent appointment on January 1</w:t>
      </w:r>
      <w:r w:rsidR="00DA26CF">
        <w:rPr>
          <w:rFonts w:ascii="Arial" w:hAnsi="Arial" w:cs="Arial"/>
        </w:rPr>
        <w:t>,</w:t>
      </w:r>
      <w:r w:rsidR="00F21D1C" w:rsidRPr="008A3DD6">
        <w:rPr>
          <w:rFonts w:ascii="Arial" w:hAnsi="Arial" w:cs="Arial"/>
        </w:rPr>
        <w:t xml:space="preserve"> that increased to 100 percent on January 16</w:t>
      </w:r>
      <w:r w:rsidR="00DA26CF">
        <w:rPr>
          <w:rFonts w:ascii="Arial" w:hAnsi="Arial" w:cs="Arial"/>
        </w:rPr>
        <w:t>,</w:t>
      </w:r>
      <w:r w:rsidR="00F21D1C" w:rsidRPr="008A3DD6">
        <w:rPr>
          <w:rFonts w:ascii="Arial" w:hAnsi="Arial" w:cs="Arial"/>
        </w:rPr>
        <w:t xml:space="preserve"> </w:t>
      </w:r>
      <w:r w:rsidR="000F7541">
        <w:rPr>
          <w:rFonts w:ascii="Arial" w:hAnsi="Arial" w:cs="Arial"/>
        </w:rPr>
        <w:t>as</w:t>
      </w:r>
      <w:r w:rsidR="00F21D1C" w:rsidRPr="008A3DD6">
        <w:rPr>
          <w:rFonts w:ascii="Arial" w:hAnsi="Arial" w:cs="Arial"/>
        </w:rPr>
        <w:t xml:space="preserve"> 50 percent for the month of January).</w:t>
      </w:r>
    </w:p>
    <w:p w14:paraId="761C7239" w14:textId="77777777" w:rsidR="00121870" w:rsidRPr="008A3DD6" w:rsidRDefault="00121870" w:rsidP="00993338">
      <w:pPr>
        <w:rPr>
          <w:rFonts w:ascii="Arial" w:hAnsi="Arial" w:cs="Arial"/>
        </w:rPr>
      </w:pPr>
    </w:p>
    <w:p w14:paraId="3C56DCA2" w14:textId="78530F1A" w:rsidR="006D65F5" w:rsidRPr="008A3DD6" w:rsidRDefault="00F21D1C" w:rsidP="00E279C7">
      <w:pPr>
        <w:tabs>
          <w:tab w:val="left" w:pos="1440"/>
        </w:tabs>
        <w:ind w:left="1440"/>
        <w:rPr>
          <w:rFonts w:ascii="Arial" w:hAnsi="Arial" w:cs="Arial"/>
        </w:rPr>
      </w:pPr>
      <w:r w:rsidRPr="008A3DD6">
        <w:rPr>
          <w:rFonts w:ascii="Arial" w:hAnsi="Arial" w:cs="Arial"/>
        </w:rPr>
        <w:t xml:space="preserve">An employee must work six continuous months with the </w:t>
      </w:r>
      <w:r w:rsidRPr="00713546">
        <w:rPr>
          <w:rFonts w:ascii="Arial" w:hAnsi="Arial" w:cs="Arial"/>
        </w:rPr>
        <w:t>state before</w:t>
      </w:r>
      <w:r w:rsidRPr="008A3DD6">
        <w:rPr>
          <w:rFonts w:ascii="Arial" w:hAnsi="Arial" w:cs="Arial"/>
        </w:rPr>
        <w:t xml:space="preserve"> using vacation leave, although vacation leave credit accrues during that period. Once an employee </w:t>
      </w:r>
      <w:r w:rsidRPr="00E279C7">
        <w:rPr>
          <w:rFonts w:ascii="Arial" w:hAnsi="Arial" w:cs="Arial"/>
        </w:rPr>
        <w:t>completes six months</w:t>
      </w:r>
      <w:r w:rsidRPr="008A3DD6">
        <w:rPr>
          <w:rFonts w:ascii="Arial" w:hAnsi="Arial" w:cs="Arial"/>
        </w:rPr>
        <w:t xml:space="preserve"> or more of continuous state employment and leaves state employment, that person may use vacation leave as it accrues upon </w:t>
      </w:r>
      <w:r w:rsidR="009C6FEA" w:rsidRPr="008A3DD6">
        <w:rPr>
          <w:rFonts w:ascii="Arial" w:hAnsi="Arial" w:cs="Arial"/>
        </w:rPr>
        <w:t>re-employment or</w:t>
      </w:r>
      <w:r w:rsidRPr="008A3DD6">
        <w:rPr>
          <w:rFonts w:ascii="Arial" w:hAnsi="Arial" w:cs="Arial"/>
        </w:rPr>
        <w:t xml:space="preserve"> receive payment for it upon termination following re-employment. An employee will </w:t>
      </w:r>
      <w:r w:rsidR="00C84603">
        <w:rPr>
          <w:rFonts w:ascii="Arial" w:hAnsi="Arial" w:cs="Arial"/>
        </w:rPr>
        <w:t>continue to accrue</w:t>
      </w:r>
      <w:r w:rsidRPr="008A3DD6">
        <w:rPr>
          <w:rFonts w:ascii="Arial" w:hAnsi="Arial" w:cs="Arial"/>
        </w:rPr>
        <w:t xml:space="preserve"> vacation</w:t>
      </w:r>
      <w:r w:rsidR="00C84603">
        <w:rPr>
          <w:rFonts w:ascii="Arial" w:hAnsi="Arial" w:cs="Arial"/>
        </w:rPr>
        <w:t xml:space="preserve">, even if out </w:t>
      </w:r>
      <w:r w:rsidRPr="008A3DD6">
        <w:rPr>
          <w:rFonts w:ascii="Arial" w:hAnsi="Arial" w:cs="Arial"/>
        </w:rPr>
        <w:t xml:space="preserve">on vacation </w:t>
      </w:r>
      <w:r w:rsidR="00C84603">
        <w:rPr>
          <w:rFonts w:ascii="Arial" w:hAnsi="Arial" w:cs="Arial"/>
        </w:rPr>
        <w:t xml:space="preserve">(or other paid leave), </w:t>
      </w:r>
      <w:proofErr w:type="gramStart"/>
      <w:r w:rsidR="00C84603">
        <w:rPr>
          <w:rFonts w:ascii="Arial" w:hAnsi="Arial" w:cs="Arial"/>
        </w:rPr>
        <w:t>as long as</w:t>
      </w:r>
      <w:proofErr w:type="gramEnd"/>
      <w:r w:rsidR="00C84603">
        <w:rPr>
          <w:rFonts w:ascii="Arial" w:hAnsi="Arial" w:cs="Arial"/>
        </w:rPr>
        <w:t xml:space="preserve"> they return to work. If</w:t>
      </w:r>
      <w:r w:rsidRPr="008A3DD6">
        <w:rPr>
          <w:rFonts w:ascii="Arial" w:hAnsi="Arial" w:cs="Arial"/>
        </w:rPr>
        <w:t xml:space="preserve"> the employee </w:t>
      </w:r>
      <w:r w:rsidR="00C84603">
        <w:rPr>
          <w:rFonts w:ascii="Arial" w:hAnsi="Arial" w:cs="Arial"/>
        </w:rPr>
        <w:t xml:space="preserve">does not return to work, then accruals earned while out on leave will be forfeited. </w:t>
      </w:r>
    </w:p>
    <w:p w14:paraId="6B5B0A4A" w14:textId="77777777" w:rsidR="006D65F5" w:rsidRPr="008A3DD6" w:rsidRDefault="006D65F5" w:rsidP="00993338">
      <w:pPr>
        <w:pStyle w:val="NormalWeb"/>
        <w:spacing w:before="0" w:beforeAutospacing="0" w:after="0" w:afterAutospacing="0"/>
        <w:rPr>
          <w:rFonts w:ascii="Arial" w:hAnsi="Arial" w:cs="Arial"/>
        </w:rPr>
      </w:pPr>
    </w:p>
    <w:p w14:paraId="1EA6B81D" w14:textId="7C1CBDC9" w:rsidR="006D65F5" w:rsidRPr="008A3DD6" w:rsidRDefault="005D6C6D" w:rsidP="00993338">
      <w:pPr>
        <w:ind w:left="1440" w:hanging="720"/>
        <w:rPr>
          <w:rFonts w:ascii="Arial" w:hAnsi="Arial" w:cs="Arial"/>
        </w:rPr>
      </w:pPr>
      <w:r>
        <w:rPr>
          <w:rFonts w:ascii="Arial" w:hAnsi="Arial" w:cs="Arial"/>
        </w:rPr>
        <w:lastRenderedPageBreak/>
        <w:t>02.07</w:t>
      </w:r>
      <w:r>
        <w:rPr>
          <w:rFonts w:ascii="Arial" w:hAnsi="Arial" w:cs="Arial"/>
        </w:rPr>
        <w:tab/>
      </w:r>
      <w:r w:rsidR="00F21D1C" w:rsidRPr="008A3DD6">
        <w:rPr>
          <w:rFonts w:ascii="Arial" w:hAnsi="Arial" w:cs="Arial"/>
        </w:rPr>
        <w:t>Before using any vacation leave, an employee must request supervisor approval</w:t>
      </w:r>
      <w:r w:rsidR="00190D94">
        <w:rPr>
          <w:rFonts w:ascii="Arial" w:hAnsi="Arial" w:cs="Arial"/>
        </w:rPr>
        <w:t xml:space="preserve"> in </w:t>
      </w:r>
      <w:r w:rsidR="00FC19F1">
        <w:rPr>
          <w:rFonts w:ascii="Arial" w:hAnsi="Arial" w:cs="Arial"/>
        </w:rPr>
        <w:t>advance in writing</w:t>
      </w:r>
      <w:r w:rsidR="00F21D1C" w:rsidRPr="008A3DD6">
        <w:rPr>
          <w:rFonts w:ascii="Arial" w:hAnsi="Arial" w:cs="Arial"/>
        </w:rPr>
        <w:t>.</w:t>
      </w:r>
      <w:r w:rsidR="00FC19F1">
        <w:rPr>
          <w:rFonts w:ascii="Arial" w:hAnsi="Arial" w:cs="Arial"/>
        </w:rPr>
        <w:t xml:space="preserve"> Documentation of advance approval must be retained by the department.</w:t>
      </w:r>
    </w:p>
    <w:p w14:paraId="7CF1F47E" w14:textId="77777777" w:rsidR="006D65F5" w:rsidRPr="008A3DD6" w:rsidRDefault="00F21D1C" w:rsidP="00993338">
      <w:pPr>
        <w:ind w:left="1440" w:hanging="720"/>
        <w:rPr>
          <w:rFonts w:ascii="Arial" w:hAnsi="Arial" w:cs="Arial"/>
        </w:rPr>
      </w:pPr>
      <w:r w:rsidRPr="008A3DD6">
        <w:rPr>
          <w:rFonts w:ascii="Arial" w:hAnsi="Arial" w:cs="Arial"/>
        </w:rPr>
        <w:t> </w:t>
      </w:r>
    </w:p>
    <w:p w14:paraId="693D7C4F" w14:textId="73CFDA54" w:rsidR="006D65F5" w:rsidRPr="008A3DD6" w:rsidRDefault="00F21D1C" w:rsidP="00E279C7">
      <w:pPr>
        <w:tabs>
          <w:tab w:val="left" w:pos="1800"/>
        </w:tabs>
        <w:ind w:left="1440" w:hanging="720"/>
        <w:rPr>
          <w:rFonts w:ascii="Arial" w:hAnsi="Arial" w:cs="Arial"/>
        </w:rPr>
      </w:pPr>
      <w:r w:rsidRPr="008A3DD6">
        <w:rPr>
          <w:rFonts w:ascii="Arial" w:hAnsi="Arial" w:cs="Arial"/>
        </w:rPr>
        <w:t>0</w:t>
      </w:r>
      <w:r w:rsidR="005D6C6D">
        <w:rPr>
          <w:rFonts w:ascii="Arial" w:hAnsi="Arial" w:cs="Arial"/>
        </w:rPr>
        <w:t>2</w:t>
      </w:r>
      <w:r w:rsidRPr="008A3DD6">
        <w:rPr>
          <w:rFonts w:ascii="Arial" w:hAnsi="Arial" w:cs="Arial"/>
        </w:rPr>
        <w:t>.08</w:t>
      </w:r>
      <w:r w:rsidRPr="008A3DD6">
        <w:rPr>
          <w:rFonts w:ascii="Arial" w:hAnsi="Arial" w:cs="Arial"/>
        </w:rPr>
        <w:tab/>
        <w:t>The employee will receive credit for the next higher accrual rate</w:t>
      </w:r>
      <w:r w:rsidR="00EA5C82">
        <w:rPr>
          <w:rFonts w:ascii="Arial" w:hAnsi="Arial" w:cs="Arial"/>
        </w:rPr>
        <w:t>,</w:t>
      </w:r>
      <w:r w:rsidRPr="008A3DD6">
        <w:rPr>
          <w:rFonts w:ascii="Arial" w:hAnsi="Arial" w:cs="Arial"/>
        </w:rPr>
        <w:t xml:space="preserve"> as s</w:t>
      </w:r>
      <w:r w:rsidR="00E279C7">
        <w:rPr>
          <w:rFonts w:ascii="Arial" w:hAnsi="Arial" w:cs="Arial"/>
        </w:rPr>
        <w:t xml:space="preserve">tated </w:t>
      </w:r>
      <w:r w:rsidRPr="008A3DD6">
        <w:rPr>
          <w:rFonts w:ascii="Arial" w:hAnsi="Arial" w:cs="Arial"/>
        </w:rPr>
        <w:t>in Section 0</w:t>
      </w:r>
      <w:r w:rsidR="00D709E4">
        <w:rPr>
          <w:rFonts w:ascii="Arial" w:hAnsi="Arial" w:cs="Arial"/>
        </w:rPr>
        <w:t>2</w:t>
      </w:r>
      <w:r w:rsidRPr="008A3DD6">
        <w:rPr>
          <w:rFonts w:ascii="Arial" w:hAnsi="Arial" w:cs="Arial"/>
        </w:rPr>
        <w:t>.03</w:t>
      </w:r>
      <w:r w:rsidR="00EA5C82">
        <w:rPr>
          <w:rFonts w:ascii="Arial" w:hAnsi="Arial" w:cs="Arial"/>
        </w:rPr>
        <w:t>,</w:t>
      </w:r>
      <w:r w:rsidRPr="008A3DD6">
        <w:rPr>
          <w:rFonts w:ascii="Arial" w:hAnsi="Arial" w:cs="Arial"/>
        </w:rPr>
        <w:t xml:space="preserve"> if the employee's employment anniversary date falls on the first calendar day of the month; otherwise, the increase will occur on the first calendar day of the following month. If an employee begins working in a position that accrues vacation leave on the first workday of the month, the university deems the employee accrues vacation from the first calendar day of the mo</w:t>
      </w:r>
      <w:r w:rsidR="00141778">
        <w:rPr>
          <w:rFonts w:ascii="Arial" w:hAnsi="Arial" w:cs="Arial"/>
        </w:rPr>
        <w:t>nth for the purpose of this sub</w:t>
      </w:r>
      <w:r w:rsidRPr="008A3DD6">
        <w:rPr>
          <w:rFonts w:ascii="Arial" w:hAnsi="Arial" w:cs="Arial"/>
        </w:rPr>
        <w:t>section.</w:t>
      </w:r>
    </w:p>
    <w:p w14:paraId="76D6CA52" w14:textId="77777777" w:rsidR="006D65F5" w:rsidRPr="008A3DD6" w:rsidRDefault="00F21D1C" w:rsidP="00993338">
      <w:pPr>
        <w:ind w:left="1440" w:hanging="720"/>
        <w:rPr>
          <w:rFonts w:ascii="Arial" w:hAnsi="Arial" w:cs="Arial"/>
        </w:rPr>
      </w:pPr>
      <w:r w:rsidRPr="008A3DD6">
        <w:rPr>
          <w:rFonts w:ascii="Arial" w:hAnsi="Arial" w:cs="Arial"/>
        </w:rPr>
        <w:t> </w:t>
      </w:r>
    </w:p>
    <w:p w14:paraId="291CB403" w14:textId="1B5CF2CE" w:rsidR="006D65F5" w:rsidRPr="008A3DD6" w:rsidRDefault="00F21D1C" w:rsidP="00993338">
      <w:pPr>
        <w:ind w:left="1440" w:hanging="720"/>
        <w:rPr>
          <w:rFonts w:ascii="Arial" w:hAnsi="Arial" w:cs="Arial"/>
        </w:rPr>
      </w:pPr>
      <w:r w:rsidRPr="008A3DD6">
        <w:rPr>
          <w:rFonts w:ascii="Arial" w:hAnsi="Arial" w:cs="Arial"/>
        </w:rPr>
        <w:t>0</w:t>
      </w:r>
      <w:r w:rsidR="005D6C6D">
        <w:rPr>
          <w:rFonts w:ascii="Arial" w:hAnsi="Arial" w:cs="Arial"/>
        </w:rPr>
        <w:t>2</w:t>
      </w:r>
      <w:r w:rsidRPr="008A3DD6">
        <w:rPr>
          <w:rFonts w:ascii="Arial" w:hAnsi="Arial" w:cs="Arial"/>
        </w:rPr>
        <w:t>.09</w:t>
      </w:r>
      <w:r w:rsidRPr="008A3DD6">
        <w:rPr>
          <w:rFonts w:ascii="Arial" w:hAnsi="Arial" w:cs="Arial"/>
        </w:rPr>
        <w:tab/>
        <w:t>An employee may carry forward vacation leave earned during one fiscal year to the next fiscal year subject to the maximum limits shown below:</w:t>
      </w:r>
    </w:p>
    <w:p w14:paraId="4D329342" w14:textId="77777777" w:rsidR="006D65F5" w:rsidRPr="008A3DD6" w:rsidRDefault="006D65F5" w:rsidP="00993338">
      <w:pPr>
        <w:rPr>
          <w:rFonts w:ascii="Arial" w:hAnsi="Arial" w:cs="Arial"/>
        </w:rPr>
      </w:pPr>
    </w:p>
    <w:p w14:paraId="28481F59" w14:textId="77777777" w:rsidR="006D65F5" w:rsidRPr="008A3DD6" w:rsidRDefault="00F21D1C" w:rsidP="00993338">
      <w:pPr>
        <w:tabs>
          <w:tab w:val="left" w:pos="5760"/>
        </w:tabs>
        <w:ind w:left="1440"/>
        <w:rPr>
          <w:rFonts w:ascii="Arial" w:hAnsi="Arial" w:cs="Arial"/>
        </w:rPr>
      </w:pPr>
      <w:r w:rsidRPr="008A3DD6">
        <w:rPr>
          <w:rFonts w:ascii="Arial" w:hAnsi="Arial" w:cs="Arial"/>
        </w:rPr>
        <w:t>Years of Eligible Employment</w:t>
      </w:r>
      <w:r w:rsidRPr="008A3DD6">
        <w:rPr>
          <w:rFonts w:ascii="Arial" w:hAnsi="Arial" w:cs="Arial"/>
        </w:rPr>
        <w:tab/>
        <w:t>Maximum Vacation</w:t>
      </w:r>
    </w:p>
    <w:p w14:paraId="0BE1C815" w14:textId="7C206D26" w:rsidR="00EA5C82" w:rsidRDefault="00F21D1C" w:rsidP="00993338">
      <w:pPr>
        <w:tabs>
          <w:tab w:val="left" w:pos="5760"/>
        </w:tabs>
        <w:ind w:left="1440"/>
        <w:rPr>
          <w:rFonts w:ascii="Arial" w:hAnsi="Arial" w:cs="Arial"/>
        </w:rPr>
      </w:pPr>
      <w:r w:rsidRPr="008A3DD6">
        <w:rPr>
          <w:rFonts w:ascii="Arial" w:hAnsi="Arial" w:cs="Arial"/>
        </w:rPr>
        <w:t>(State of Texas)</w:t>
      </w:r>
      <w:r w:rsidR="00EA5C82" w:rsidRPr="00EA5C82">
        <w:rPr>
          <w:rFonts w:ascii="Arial" w:hAnsi="Arial" w:cs="Arial"/>
        </w:rPr>
        <w:t xml:space="preserve"> </w:t>
      </w:r>
      <w:r w:rsidR="00EA5C82">
        <w:rPr>
          <w:rFonts w:ascii="Arial" w:hAnsi="Arial" w:cs="Arial"/>
        </w:rPr>
        <w:tab/>
      </w:r>
      <w:r w:rsidR="00EA5C82" w:rsidRPr="008A3DD6">
        <w:rPr>
          <w:rFonts w:ascii="Arial" w:hAnsi="Arial" w:cs="Arial"/>
        </w:rPr>
        <w:t>Carry-</w:t>
      </w:r>
      <w:r w:rsidR="00EA5C82">
        <w:rPr>
          <w:rFonts w:ascii="Arial" w:hAnsi="Arial" w:cs="Arial"/>
        </w:rPr>
        <w:t>O</w:t>
      </w:r>
      <w:r w:rsidR="00EA5C82" w:rsidRPr="008A3DD6">
        <w:rPr>
          <w:rFonts w:ascii="Arial" w:hAnsi="Arial" w:cs="Arial"/>
        </w:rPr>
        <w:t>ver</w:t>
      </w:r>
    </w:p>
    <w:p w14:paraId="54828FF4" w14:textId="3B934D68" w:rsidR="006D65F5" w:rsidRPr="008A3DD6" w:rsidRDefault="00F21D1C" w:rsidP="00993338">
      <w:pPr>
        <w:tabs>
          <w:tab w:val="left" w:pos="5760"/>
        </w:tabs>
        <w:ind w:left="1440"/>
        <w:rPr>
          <w:rFonts w:ascii="Arial" w:hAnsi="Arial" w:cs="Arial"/>
        </w:rPr>
      </w:pPr>
      <w:r w:rsidRPr="008A3DD6">
        <w:rPr>
          <w:rFonts w:ascii="Arial" w:hAnsi="Arial" w:cs="Arial"/>
        </w:rPr>
        <w:tab/>
      </w:r>
    </w:p>
    <w:p w14:paraId="2FD95CE2" w14:textId="77777777" w:rsidR="006D65F5" w:rsidRPr="008A3DD6" w:rsidRDefault="00F21D1C" w:rsidP="00993338">
      <w:pPr>
        <w:tabs>
          <w:tab w:val="left" w:pos="5760"/>
        </w:tabs>
        <w:ind w:left="1440"/>
        <w:rPr>
          <w:rFonts w:ascii="Arial" w:hAnsi="Arial" w:cs="Arial"/>
        </w:rPr>
      </w:pPr>
      <w:r w:rsidRPr="008A3DD6">
        <w:rPr>
          <w:rFonts w:ascii="Arial" w:hAnsi="Arial" w:cs="Arial"/>
        </w:rPr>
        <w:t>Less than 2 years</w:t>
      </w:r>
      <w:r w:rsidRPr="008A3DD6">
        <w:rPr>
          <w:rFonts w:ascii="Arial" w:hAnsi="Arial" w:cs="Arial"/>
        </w:rPr>
        <w:tab/>
        <w:t>180 hours</w:t>
      </w:r>
    </w:p>
    <w:p w14:paraId="40CD0A64" w14:textId="77777777" w:rsidR="006D65F5" w:rsidRPr="008A3DD6" w:rsidRDefault="00F21D1C" w:rsidP="00993338">
      <w:pPr>
        <w:tabs>
          <w:tab w:val="left" w:pos="5760"/>
        </w:tabs>
        <w:ind w:left="1440"/>
        <w:rPr>
          <w:rFonts w:ascii="Arial" w:hAnsi="Arial" w:cs="Arial"/>
        </w:rPr>
      </w:pPr>
      <w:r w:rsidRPr="008A3DD6">
        <w:rPr>
          <w:rFonts w:ascii="Arial" w:hAnsi="Arial" w:cs="Arial"/>
        </w:rPr>
        <w:t>2 years but less than 5 years</w:t>
      </w:r>
      <w:r w:rsidRPr="008A3DD6">
        <w:rPr>
          <w:rFonts w:ascii="Arial" w:hAnsi="Arial" w:cs="Arial"/>
        </w:rPr>
        <w:tab/>
        <w:t>244 hours</w:t>
      </w:r>
    </w:p>
    <w:p w14:paraId="15147253" w14:textId="77777777" w:rsidR="006D65F5" w:rsidRPr="008A3DD6" w:rsidRDefault="00F21D1C" w:rsidP="00993338">
      <w:pPr>
        <w:tabs>
          <w:tab w:val="left" w:pos="5760"/>
        </w:tabs>
        <w:ind w:left="1440"/>
        <w:rPr>
          <w:rFonts w:ascii="Arial" w:hAnsi="Arial" w:cs="Arial"/>
        </w:rPr>
      </w:pPr>
      <w:r w:rsidRPr="008A3DD6">
        <w:rPr>
          <w:rFonts w:ascii="Arial" w:hAnsi="Arial" w:cs="Arial"/>
        </w:rPr>
        <w:t>5 years but less than 10 years</w:t>
      </w:r>
      <w:r w:rsidRPr="008A3DD6">
        <w:rPr>
          <w:rFonts w:ascii="Arial" w:hAnsi="Arial" w:cs="Arial"/>
        </w:rPr>
        <w:tab/>
        <w:t>268 hours</w:t>
      </w:r>
    </w:p>
    <w:p w14:paraId="4C72A561" w14:textId="77777777" w:rsidR="006D65F5" w:rsidRPr="008A3DD6" w:rsidRDefault="00F21D1C" w:rsidP="00993338">
      <w:pPr>
        <w:tabs>
          <w:tab w:val="left" w:pos="1800"/>
          <w:tab w:val="left" w:pos="5760"/>
        </w:tabs>
        <w:ind w:left="1440"/>
        <w:rPr>
          <w:rFonts w:ascii="Arial" w:hAnsi="Arial" w:cs="Arial"/>
        </w:rPr>
      </w:pPr>
      <w:r w:rsidRPr="008A3DD6">
        <w:rPr>
          <w:rFonts w:ascii="Arial" w:hAnsi="Arial" w:cs="Arial"/>
        </w:rPr>
        <w:t>10 years but less than 15 years</w:t>
      </w:r>
      <w:r w:rsidRPr="008A3DD6">
        <w:rPr>
          <w:rFonts w:ascii="Arial" w:hAnsi="Arial" w:cs="Arial"/>
        </w:rPr>
        <w:tab/>
        <w:t>292 hours</w:t>
      </w:r>
    </w:p>
    <w:p w14:paraId="653F6229" w14:textId="77777777" w:rsidR="006D65F5" w:rsidRPr="008A3DD6" w:rsidRDefault="00F21D1C" w:rsidP="00993338">
      <w:pPr>
        <w:tabs>
          <w:tab w:val="left" w:pos="5760"/>
        </w:tabs>
        <w:ind w:left="1440"/>
        <w:rPr>
          <w:rFonts w:ascii="Arial" w:hAnsi="Arial" w:cs="Arial"/>
        </w:rPr>
      </w:pPr>
      <w:r w:rsidRPr="008A3DD6">
        <w:rPr>
          <w:rFonts w:ascii="Arial" w:hAnsi="Arial" w:cs="Arial"/>
        </w:rPr>
        <w:t>15 years but less than 20 years</w:t>
      </w:r>
      <w:r w:rsidRPr="008A3DD6">
        <w:rPr>
          <w:rFonts w:ascii="Arial" w:hAnsi="Arial" w:cs="Arial"/>
        </w:rPr>
        <w:tab/>
        <w:t>340 hours</w:t>
      </w:r>
    </w:p>
    <w:p w14:paraId="4BA5BCA0" w14:textId="77777777" w:rsidR="006D65F5" w:rsidRPr="008A3DD6" w:rsidRDefault="00F21D1C" w:rsidP="00993338">
      <w:pPr>
        <w:tabs>
          <w:tab w:val="left" w:pos="5760"/>
        </w:tabs>
        <w:ind w:left="1440"/>
        <w:rPr>
          <w:rFonts w:ascii="Arial" w:hAnsi="Arial" w:cs="Arial"/>
        </w:rPr>
      </w:pPr>
      <w:r w:rsidRPr="008A3DD6">
        <w:rPr>
          <w:rFonts w:ascii="Arial" w:hAnsi="Arial" w:cs="Arial"/>
        </w:rPr>
        <w:t>20 years but less than 25 years</w:t>
      </w:r>
      <w:r w:rsidRPr="008A3DD6">
        <w:rPr>
          <w:rFonts w:ascii="Arial" w:hAnsi="Arial" w:cs="Arial"/>
        </w:rPr>
        <w:tab/>
        <w:t>388 hours</w:t>
      </w:r>
    </w:p>
    <w:p w14:paraId="30421806" w14:textId="77777777" w:rsidR="006D65F5" w:rsidRPr="008A3DD6" w:rsidRDefault="00F21D1C" w:rsidP="00993338">
      <w:pPr>
        <w:tabs>
          <w:tab w:val="left" w:pos="5760"/>
        </w:tabs>
        <w:ind w:left="1440"/>
        <w:rPr>
          <w:rFonts w:ascii="Arial" w:hAnsi="Arial" w:cs="Arial"/>
        </w:rPr>
      </w:pPr>
      <w:r w:rsidRPr="008A3DD6">
        <w:rPr>
          <w:rFonts w:ascii="Arial" w:hAnsi="Arial" w:cs="Arial"/>
        </w:rPr>
        <w:t>25 years but less than 30 years</w:t>
      </w:r>
      <w:r w:rsidRPr="008A3DD6">
        <w:rPr>
          <w:rFonts w:ascii="Arial" w:hAnsi="Arial" w:cs="Arial"/>
        </w:rPr>
        <w:tab/>
        <w:t>436 hours</w:t>
      </w:r>
    </w:p>
    <w:p w14:paraId="72A0661C" w14:textId="77777777" w:rsidR="006D65F5" w:rsidRPr="008A3DD6" w:rsidRDefault="00F21D1C" w:rsidP="00993338">
      <w:pPr>
        <w:tabs>
          <w:tab w:val="left" w:pos="5760"/>
        </w:tabs>
        <w:ind w:left="1440"/>
        <w:rPr>
          <w:rFonts w:ascii="Arial" w:hAnsi="Arial" w:cs="Arial"/>
        </w:rPr>
      </w:pPr>
      <w:r w:rsidRPr="008A3DD6">
        <w:rPr>
          <w:rFonts w:ascii="Arial" w:hAnsi="Arial" w:cs="Arial"/>
        </w:rPr>
        <w:t>30 years but less than 35 years</w:t>
      </w:r>
      <w:r w:rsidRPr="008A3DD6">
        <w:rPr>
          <w:rFonts w:ascii="Arial" w:hAnsi="Arial" w:cs="Arial"/>
        </w:rPr>
        <w:tab/>
        <w:t>484 hours</w:t>
      </w:r>
    </w:p>
    <w:p w14:paraId="0E7A2867" w14:textId="77777777" w:rsidR="006D65F5" w:rsidRPr="008A3DD6" w:rsidRDefault="00F21D1C" w:rsidP="00993338">
      <w:pPr>
        <w:tabs>
          <w:tab w:val="left" w:pos="5760"/>
        </w:tabs>
        <w:ind w:left="1440"/>
        <w:rPr>
          <w:rFonts w:ascii="Arial" w:hAnsi="Arial" w:cs="Arial"/>
        </w:rPr>
      </w:pPr>
      <w:r w:rsidRPr="008A3DD6">
        <w:rPr>
          <w:rFonts w:ascii="Arial" w:hAnsi="Arial" w:cs="Arial"/>
        </w:rPr>
        <w:t>35 years and over</w:t>
      </w:r>
      <w:r w:rsidRPr="008A3DD6">
        <w:rPr>
          <w:rFonts w:ascii="Arial" w:hAnsi="Arial" w:cs="Arial"/>
        </w:rPr>
        <w:tab/>
        <w:t>532 hours</w:t>
      </w:r>
    </w:p>
    <w:p w14:paraId="7F6C9E01" w14:textId="77777777" w:rsidR="006D65F5" w:rsidRPr="008A3DD6" w:rsidRDefault="006D65F5" w:rsidP="00993338">
      <w:pPr>
        <w:rPr>
          <w:rFonts w:ascii="Arial" w:hAnsi="Arial" w:cs="Arial"/>
        </w:rPr>
      </w:pPr>
    </w:p>
    <w:p w14:paraId="7EDDA6A0" w14:textId="41A3E160" w:rsidR="00E358DD" w:rsidRPr="008A3DD6" w:rsidRDefault="00F21D1C" w:rsidP="00993338">
      <w:pPr>
        <w:ind w:left="1440"/>
        <w:rPr>
          <w:rFonts w:ascii="Arial" w:hAnsi="Arial" w:cs="Arial"/>
        </w:rPr>
      </w:pPr>
      <w:r w:rsidRPr="008A3DD6">
        <w:rPr>
          <w:rFonts w:ascii="Arial" w:hAnsi="Arial" w:cs="Arial"/>
        </w:rPr>
        <w:t>The university will credit all hours of unused accumulated vacation leave that lapsed at the end of a fiscal year to the employee's sick leave balance as of the first day of the next fiscal year.</w:t>
      </w:r>
    </w:p>
    <w:p w14:paraId="728F81C8" w14:textId="77777777" w:rsidR="005E0757" w:rsidRDefault="005E0757" w:rsidP="00993338">
      <w:pPr>
        <w:ind w:left="1440"/>
        <w:rPr>
          <w:rFonts w:ascii="Arial" w:hAnsi="Arial" w:cs="Arial"/>
        </w:rPr>
      </w:pPr>
    </w:p>
    <w:p w14:paraId="184E56F1" w14:textId="184A3993" w:rsidR="006D65F5" w:rsidRPr="008A3DD6" w:rsidRDefault="00F21D1C" w:rsidP="00993338">
      <w:pPr>
        <w:ind w:left="1440"/>
        <w:rPr>
          <w:rFonts w:ascii="Arial" w:hAnsi="Arial" w:cs="Arial"/>
        </w:rPr>
      </w:pPr>
      <w:r w:rsidRPr="008A3DD6">
        <w:rPr>
          <w:rFonts w:ascii="Arial" w:hAnsi="Arial" w:cs="Arial"/>
        </w:rPr>
        <w:t xml:space="preserve">Example: An employee with five years but less than 10 years of employment with the </w:t>
      </w:r>
      <w:r w:rsidR="000F7541">
        <w:rPr>
          <w:rFonts w:ascii="Arial" w:hAnsi="Arial" w:cs="Arial"/>
        </w:rPr>
        <w:t>s</w:t>
      </w:r>
      <w:r w:rsidRPr="008A3DD6">
        <w:rPr>
          <w:rFonts w:ascii="Arial" w:hAnsi="Arial" w:cs="Arial"/>
        </w:rPr>
        <w:t>tate of Texas carries forward 240 hours of vacation leave and during that year uses 80 hours of vacation leave and earns 120 hours of vacation leave.</w:t>
      </w:r>
    </w:p>
    <w:p w14:paraId="106A171F" w14:textId="77777777" w:rsidR="006D65F5" w:rsidRPr="008A3DD6" w:rsidRDefault="006D65F5" w:rsidP="00993338">
      <w:pPr>
        <w:rPr>
          <w:rFonts w:ascii="Arial" w:hAnsi="Arial" w:cs="Arial"/>
        </w:rPr>
      </w:pPr>
    </w:p>
    <w:p w14:paraId="5105C33F" w14:textId="77777777" w:rsidR="006D65F5" w:rsidRPr="008A3DD6" w:rsidRDefault="00F21D1C" w:rsidP="00993338">
      <w:pPr>
        <w:tabs>
          <w:tab w:val="left" w:pos="5760"/>
        </w:tabs>
        <w:ind w:left="1440"/>
        <w:rPr>
          <w:rFonts w:ascii="Arial" w:hAnsi="Arial" w:cs="Arial"/>
        </w:rPr>
      </w:pPr>
      <w:r w:rsidRPr="008A3DD6">
        <w:rPr>
          <w:rFonts w:ascii="Arial" w:hAnsi="Arial" w:cs="Arial"/>
        </w:rPr>
        <w:t>Vacation leave carried forward</w:t>
      </w:r>
      <w:proofErr w:type="gramStart"/>
      <w:r w:rsidRPr="008A3DD6">
        <w:rPr>
          <w:rFonts w:ascii="Arial" w:hAnsi="Arial" w:cs="Arial"/>
        </w:rPr>
        <w:tab/>
        <w:t xml:space="preserve">  240</w:t>
      </w:r>
      <w:proofErr w:type="gramEnd"/>
      <w:r w:rsidRPr="008A3DD6">
        <w:rPr>
          <w:rFonts w:ascii="Arial" w:hAnsi="Arial" w:cs="Arial"/>
        </w:rPr>
        <w:t xml:space="preserve"> hours</w:t>
      </w:r>
    </w:p>
    <w:p w14:paraId="6520308F" w14:textId="40C91555" w:rsidR="006D65F5" w:rsidRDefault="00F21D1C" w:rsidP="00993338">
      <w:pPr>
        <w:tabs>
          <w:tab w:val="left" w:pos="5760"/>
        </w:tabs>
        <w:ind w:left="1440"/>
        <w:rPr>
          <w:rFonts w:ascii="Arial" w:hAnsi="Arial" w:cs="Arial"/>
          <w:u w:val="single"/>
        </w:rPr>
      </w:pPr>
      <w:r w:rsidRPr="008A3DD6">
        <w:rPr>
          <w:rFonts w:ascii="Arial" w:hAnsi="Arial" w:cs="Arial"/>
        </w:rPr>
        <w:t>Vacation leave earned</w:t>
      </w:r>
      <w:r w:rsidRPr="008A3DD6">
        <w:rPr>
          <w:rFonts w:ascii="Arial" w:hAnsi="Arial" w:cs="Arial"/>
        </w:rPr>
        <w:tab/>
      </w:r>
      <w:r w:rsidRPr="008A3DD6">
        <w:rPr>
          <w:rFonts w:ascii="Arial" w:hAnsi="Arial" w:cs="Arial"/>
          <w:u w:val="single"/>
        </w:rPr>
        <w:t xml:space="preserve">+120 </w:t>
      </w:r>
      <w:proofErr w:type="gramStart"/>
      <w:r w:rsidRPr="008A3DD6">
        <w:rPr>
          <w:rFonts w:ascii="Arial" w:hAnsi="Arial" w:cs="Arial"/>
          <w:u w:val="single"/>
        </w:rPr>
        <w:t>hours</w:t>
      </w:r>
      <w:proofErr w:type="gramEnd"/>
    </w:p>
    <w:p w14:paraId="1EF3D4A3" w14:textId="0CE44B37" w:rsidR="006D65F5" w:rsidRPr="008A3DD6" w:rsidRDefault="000F481B" w:rsidP="00993338">
      <w:pPr>
        <w:tabs>
          <w:tab w:val="left" w:pos="5760"/>
        </w:tabs>
        <w:ind w:left="1440"/>
        <w:rPr>
          <w:rFonts w:ascii="Arial" w:hAnsi="Arial" w:cs="Arial"/>
        </w:rPr>
      </w:pPr>
      <w:r>
        <w:rPr>
          <w:rFonts w:ascii="Arial" w:hAnsi="Arial" w:cs="Arial"/>
        </w:rPr>
        <w:t>Total vacation available</w:t>
      </w:r>
      <w:proofErr w:type="gramStart"/>
      <w:r>
        <w:rPr>
          <w:rFonts w:ascii="Arial" w:hAnsi="Arial" w:cs="Arial"/>
        </w:rPr>
        <w:tab/>
        <w:t xml:space="preserve">  360</w:t>
      </w:r>
      <w:proofErr w:type="gramEnd"/>
      <w:r>
        <w:rPr>
          <w:rFonts w:ascii="Arial" w:hAnsi="Arial" w:cs="Arial"/>
        </w:rPr>
        <w:t xml:space="preserve"> hours</w:t>
      </w:r>
    </w:p>
    <w:p w14:paraId="0B314045" w14:textId="77777777" w:rsidR="006D65F5" w:rsidRPr="008A3DD6" w:rsidRDefault="00F21D1C" w:rsidP="00993338">
      <w:pPr>
        <w:tabs>
          <w:tab w:val="left" w:pos="5760"/>
        </w:tabs>
        <w:ind w:left="1440"/>
        <w:rPr>
          <w:rFonts w:ascii="Arial" w:hAnsi="Arial" w:cs="Arial"/>
        </w:rPr>
      </w:pPr>
      <w:r w:rsidRPr="008A3DD6">
        <w:rPr>
          <w:rFonts w:ascii="Arial" w:hAnsi="Arial" w:cs="Arial"/>
        </w:rPr>
        <w:t>Total vacation used</w:t>
      </w:r>
      <w:r w:rsidRPr="008A3DD6">
        <w:rPr>
          <w:rFonts w:ascii="Arial" w:hAnsi="Arial" w:cs="Arial"/>
        </w:rPr>
        <w:tab/>
      </w:r>
      <w:r w:rsidRPr="008A3DD6">
        <w:rPr>
          <w:rFonts w:ascii="Arial" w:hAnsi="Arial" w:cs="Arial"/>
          <w:u w:val="single"/>
        </w:rPr>
        <w:t xml:space="preserve">-   80 </w:t>
      </w:r>
      <w:proofErr w:type="gramStart"/>
      <w:r w:rsidRPr="008A3DD6">
        <w:rPr>
          <w:rFonts w:ascii="Arial" w:hAnsi="Arial" w:cs="Arial"/>
          <w:u w:val="single"/>
        </w:rPr>
        <w:t>hours</w:t>
      </w:r>
      <w:proofErr w:type="gramEnd"/>
    </w:p>
    <w:p w14:paraId="7B7B3C61" w14:textId="77777777" w:rsidR="006D65F5" w:rsidRPr="008A3DD6" w:rsidRDefault="00F21D1C" w:rsidP="00993338">
      <w:pPr>
        <w:tabs>
          <w:tab w:val="left" w:pos="5760"/>
        </w:tabs>
        <w:ind w:left="1440"/>
        <w:rPr>
          <w:rFonts w:ascii="Arial" w:hAnsi="Arial" w:cs="Arial"/>
        </w:rPr>
      </w:pPr>
      <w:r w:rsidRPr="008A3DD6">
        <w:rPr>
          <w:rFonts w:ascii="Arial" w:hAnsi="Arial" w:cs="Arial"/>
        </w:rPr>
        <w:t>Total unused vacation</w:t>
      </w:r>
      <w:proofErr w:type="gramStart"/>
      <w:r w:rsidRPr="008A3DD6">
        <w:rPr>
          <w:rFonts w:ascii="Arial" w:hAnsi="Arial" w:cs="Arial"/>
        </w:rPr>
        <w:tab/>
        <w:t xml:space="preserve">  280</w:t>
      </w:r>
      <w:proofErr w:type="gramEnd"/>
      <w:r w:rsidRPr="008A3DD6">
        <w:rPr>
          <w:rFonts w:ascii="Arial" w:hAnsi="Arial" w:cs="Arial"/>
        </w:rPr>
        <w:t xml:space="preserve"> hours</w:t>
      </w:r>
    </w:p>
    <w:p w14:paraId="41C8409C" w14:textId="77777777" w:rsidR="006D65F5" w:rsidRPr="008A3DD6" w:rsidRDefault="00F21D1C" w:rsidP="00993338">
      <w:pPr>
        <w:tabs>
          <w:tab w:val="left" w:pos="5760"/>
        </w:tabs>
        <w:ind w:left="1440"/>
        <w:rPr>
          <w:rFonts w:ascii="Arial" w:hAnsi="Arial" w:cs="Arial"/>
        </w:rPr>
      </w:pPr>
      <w:r w:rsidRPr="008A3DD6">
        <w:rPr>
          <w:rFonts w:ascii="Arial" w:hAnsi="Arial" w:cs="Arial"/>
        </w:rPr>
        <w:t>Maximum carry-over</w:t>
      </w:r>
      <w:proofErr w:type="gramStart"/>
      <w:r w:rsidRPr="008A3DD6">
        <w:rPr>
          <w:rFonts w:ascii="Arial" w:hAnsi="Arial" w:cs="Arial"/>
        </w:rPr>
        <w:tab/>
        <w:t xml:space="preserve">  268</w:t>
      </w:r>
      <w:proofErr w:type="gramEnd"/>
      <w:r w:rsidRPr="008A3DD6">
        <w:rPr>
          <w:rFonts w:ascii="Arial" w:hAnsi="Arial" w:cs="Arial"/>
        </w:rPr>
        <w:t xml:space="preserve"> hours</w:t>
      </w:r>
    </w:p>
    <w:p w14:paraId="3A6385C0" w14:textId="77777777" w:rsidR="006D65F5" w:rsidRPr="008A3DD6" w:rsidRDefault="006D65F5" w:rsidP="00993338">
      <w:pPr>
        <w:tabs>
          <w:tab w:val="left" w:pos="5760"/>
        </w:tabs>
        <w:rPr>
          <w:rFonts w:ascii="Arial" w:hAnsi="Arial" w:cs="Arial"/>
        </w:rPr>
      </w:pPr>
    </w:p>
    <w:p w14:paraId="170EF1DE" w14:textId="25775FB1" w:rsidR="006D65F5" w:rsidRPr="008A3DD6" w:rsidRDefault="00AA17ED" w:rsidP="00993338">
      <w:pPr>
        <w:pStyle w:val="BodyTextIndent2"/>
      </w:pPr>
      <w:r>
        <w:lastRenderedPageBreak/>
        <w:t>In this example, the</w:t>
      </w:r>
      <w:r w:rsidR="00F21D1C" w:rsidRPr="008A3DD6">
        <w:t xml:space="preserve"> employee may only carry 268 hours forward from one fiscal year to the next. The employee converts 12 hours of vacation leave to 12 hours of sick leave.</w:t>
      </w:r>
    </w:p>
    <w:p w14:paraId="33618054" w14:textId="77777777" w:rsidR="006D65F5" w:rsidRPr="008A3DD6" w:rsidRDefault="006D65F5" w:rsidP="00993338">
      <w:pPr>
        <w:pStyle w:val="NormalWeb"/>
        <w:spacing w:before="0" w:beforeAutospacing="0" w:after="0" w:afterAutospacing="0"/>
        <w:rPr>
          <w:rFonts w:ascii="Arial" w:hAnsi="Arial" w:cs="Arial"/>
        </w:rPr>
      </w:pPr>
    </w:p>
    <w:p w14:paraId="3E84F693" w14:textId="77952EF0" w:rsidR="006D65F5" w:rsidRPr="008A3DD6" w:rsidRDefault="00F21D1C" w:rsidP="00993338">
      <w:pPr>
        <w:ind w:left="1440" w:hanging="720"/>
        <w:rPr>
          <w:rFonts w:ascii="Arial" w:hAnsi="Arial" w:cs="Arial"/>
        </w:rPr>
      </w:pPr>
      <w:r w:rsidRPr="008A3DD6">
        <w:rPr>
          <w:rFonts w:ascii="Arial" w:hAnsi="Arial" w:cs="Arial"/>
        </w:rPr>
        <w:t>0</w:t>
      </w:r>
      <w:r w:rsidR="005D6C6D">
        <w:rPr>
          <w:rFonts w:ascii="Arial" w:hAnsi="Arial" w:cs="Arial"/>
        </w:rPr>
        <w:t>2</w:t>
      </w:r>
      <w:r w:rsidRPr="008A3DD6">
        <w:rPr>
          <w:rFonts w:ascii="Arial" w:hAnsi="Arial" w:cs="Arial"/>
        </w:rPr>
        <w:t>.10</w:t>
      </w:r>
      <w:r w:rsidRPr="008A3DD6">
        <w:rPr>
          <w:rFonts w:ascii="Arial" w:hAnsi="Arial" w:cs="Arial"/>
        </w:rPr>
        <w:tab/>
        <w:t>When an employee transfers from a vacation-earn</w:t>
      </w:r>
      <w:r w:rsidR="00141778">
        <w:rPr>
          <w:rFonts w:ascii="Arial" w:hAnsi="Arial" w:cs="Arial"/>
        </w:rPr>
        <w:t>ing position to a non-vacation-</w:t>
      </w:r>
      <w:r w:rsidRPr="008A3DD6">
        <w:rPr>
          <w:rFonts w:ascii="Arial" w:hAnsi="Arial" w:cs="Arial"/>
        </w:rPr>
        <w:t>earning position, the employee will receive a lump</w:t>
      </w:r>
      <w:r w:rsidR="005C64CE" w:rsidRPr="008A3DD6">
        <w:rPr>
          <w:rFonts w:ascii="Arial" w:hAnsi="Arial" w:cs="Arial"/>
        </w:rPr>
        <w:t>-</w:t>
      </w:r>
      <w:r w:rsidRPr="008A3DD6">
        <w:rPr>
          <w:rFonts w:ascii="Arial" w:hAnsi="Arial" w:cs="Arial"/>
        </w:rPr>
        <w:t xml:space="preserve">sum </w:t>
      </w:r>
      <w:r w:rsidR="005C64CE" w:rsidRPr="008A3DD6">
        <w:rPr>
          <w:rFonts w:ascii="Arial" w:hAnsi="Arial" w:cs="Arial"/>
        </w:rPr>
        <w:t xml:space="preserve">payment </w:t>
      </w:r>
      <w:r w:rsidRPr="008A3DD6">
        <w:rPr>
          <w:rFonts w:ascii="Arial" w:hAnsi="Arial" w:cs="Arial"/>
        </w:rPr>
        <w:t>for the accrued vacation hours at the rate of pay in effect immediately prior to the transfer.</w:t>
      </w:r>
    </w:p>
    <w:p w14:paraId="0DF43A00" w14:textId="77777777" w:rsidR="005C64CE" w:rsidRPr="008A3DD6" w:rsidRDefault="005C64CE" w:rsidP="00993338">
      <w:pPr>
        <w:rPr>
          <w:rFonts w:ascii="Arial" w:hAnsi="Arial" w:cs="Arial"/>
        </w:rPr>
      </w:pPr>
    </w:p>
    <w:p w14:paraId="6D61C83F" w14:textId="1905AE52" w:rsidR="006D65F5" w:rsidRPr="008A3DD6" w:rsidRDefault="00F21D1C" w:rsidP="00993338">
      <w:pPr>
        <w:ind w:left="1440" w:hanging="720"/>
        <w:rPr>
          <w:rFonts w:ascii="Arial" w:hAnsi="Arial" w:cs="Arial"/>
        </w:rPr>
      </w:pPr>
      <w:r w:rsidRPr="008A3DD6">
        <w:rPr>
          <w:rFonts w:ascii="Arial" w:hAnsi="Arial" w:cs="Arial"/>
        </w:rPr>
        <w:t>0</w:t>
      </w:r>
      <w:r w:rsidR="005D6C6D">
        <w:rPr>
          <w:rFonts w:ascii="Arial" w:hAnsi="Arial" w:cs="Arial"/>
        </w:rPr>
        <w:t>2</w:t>
      </w:r>
      <w:r w:rsidRPr="008A3DD6">
        <w:rPr>
          <w:rFonts w:ascii="Arial" w:hAnsi="Arial" w:cs="Arial"/>
        </w:rPr>
        <w:t>.11</w:t>
      </w:r>
      <w:r w:rsidRPr="008A3DD6">
        <w:rPr>
          <w:rFonts w:ascii="Arial" w:hAnsi="Arial" w:cs="Arial"/>
        </w:rPr>
        <w:tab/>
        <w:t>Employees must take vacation leave at a time that is mutually agreeable to both employee and supervisor.</w:t>
      </w:r>
    </w:p>
    <w:p w14:paraId="5B4C0635" w14:textId="77777777" w:rsidR="006D65F5" w:rsidRPr="008A3DD6" w:rsidRDefault="006D65F5" w:rsidP="00993338">
      <w:pPr>
        <w:pStyle w:val="NormalWeb"/>
        <w:spacing w:before="0" w:beforeAutospacing="0" w:after="0" w:afterAutospacing="0"/>
        <w:rPr>
          <w:rFonts w:ascii="Arial" w:hAnsi="Arial" w:cs="Arial"/>
        </w:rPr>
      </w:pPr>
    </w:p>
    <w:p w14:paraId="50F5DE5B" w14:textId="57DB82D4" w:rsidR="006D65F5" w:rsidRDefault="00F21D1C" w:rsidP="00993338">
      <w:pPr>
        <w:ind w:left="1800" w:hanging="360"/>
        <w:rPr>
          <w:rFonts w:ascii="Arial" w:hAnsi="Arial" w:cs="Arial"/>
        </w:rPr>
      </w:pPr>
      <w:r w:rsidRPr="008A3DD6">
        <w:rPr>
          <w:rFonts w:ascii="Arial" w:hAnsi="Arial" w:cs="Arial"/>
        </w:rPr>
        <w:t>a.</w:t>
      </w:r>
      <w:r w:rsidRPr="008A3DD6">
        <w:rPr>
          <w:rFonts w:ascii="Arial" w:hAnsi="Arial" w:cs="Arial"/>
        </w:rPr>
        <w:tab/>
        <w:t>Supervisors will encourage employees to take vacation leave each year, since such breaks have a positive, long-term effect on morale and productivity. Supervisors will ensure that employees are allowed each fiscal year to take at least the amount of vacation leave that they accrue during that fiscal year.</w:t>
      </w:r>
    </w:p>
    <w:p w14:paraId="1B36EF7C" w14:textId="77777777" w:rsidR="00F32E87" w:rsidRPr="008A3DD6" w:rsidRDefault="00F32E87" w:rsidP="00993338">
      <w:pPr>
        <w:ind w:left="1800" w:hanging="360"/>
        <w:rPr>
          <w:rFonts w:ascii="Arial" w:hAnsi="Arial" w:cs="Arial"/>
        </w:rPr>
      </w:pPr>
    </w:p>
    <w:p w14:paraId="036027D9" w14:textId="77777777" w:rsidR="006D65F5" w:rsidRPr="008A3DD6" w:rsidRDefault="00F21D1C" w:rsidP="00993338">
      <w:pPr>
        <w:numPr>
          <w:ilvl w:val="0"/>
          <w:numId w:val="4"/>
        </w:numPr>
        <w:rPr>
          <w:rFonts w:ascii="Arial" w:hAnsi="Arial" w:cs="Arial"/>
        </w:rPr>
      </w:pPr>
      <w:r w:rsidRPr="008A3DD6">
        <w:rPr>
          <w:rFonts w:ascii="Arial" w:hAnsi="Arial" w:cs="Arial"/>
        </w:rPr>
        <w:t>All employees are strongly encouraged to take their vacation leave. Employees must make requests in advance. Failure to request approval in advance may be considered an unexcused absence without pay. In addition, the employee may be subject to disciplinary action. Leave without pay must be entered as an exception to the normal work schedule</w:t>
      </w:r>
      <w:r w:rsidR="005C64CE" w:rsidRPr="008A3DD6">
        <w:rPr>
          <w:rFonts w:ascii="Arial" w:hAnsi="Arial" w:cs="Arial"/>
        </w:rPr>
        <w:t xml:space="preserve"> or </w:t>
      </w:r>
      <w:r w:rsidR="008A3DD6" w:rsidRPr="008A3DD6">
        <w:rPr>
          <w:rFonts w:ascii="Arial" w:hAnsi="Arial" w:cs="Arial"/>
        </w:rPr>
        <w:t>via a</w:t>
      </w:r>
      <w:r w:rsidRPr="008A3DD6">
        <w:rPr>
          <w:rFonts w:ascii="Arial" w:hAnsi="Arial" w:cs="Arial"/>
        </w:rPr>
        <w:t xml:space="preserve"> Personnel Change Request (PCR) </w:t>
      </w:r>
      <w:r w:rsidR="005C64CE" w:rsidRPr="008A3DD6">
        <w:rPr>
          <w:rFonts w:ascii="Arial" w:hAnsi="Arial" w:cs="Arial"/>
        </w:rPr>
        <w:t>prior to payroll processing</w:t>
      </w:r>
      <w:r w:rsidRPr="008A3DD6">
        <w:rPr>
          <w:rFonts w:ascii="Arial" w:hAnsi="Arial" w:cs="Arial"/>
        </w:rPr>
        <w:t>.</w:t>
      </w:r>
    </w:p>
    <w:p w14:paraId="1AE55AB2" w14:textId="77777777" w:rsidR="006D2027" w:rsidRPr="008A3DD6" w:rsidRDefault="006D2027" w:rsidP="00993338">
      <w:pPr>
        <w:ind w:left="1800" w:hanging="360"/>
        <w:rPr>
          <w:rFonts w:ascii="Arial" w:hAnsi="Arial" w:cs="Arial"/>
        </w:rPr>
      </w:pPr>
    </w:p>
    <w:p w14:paraId="67904779" w14:textId="258E342D" w:rsidR="006D65F5" w:rsidRPr="005E0757" w:rsidRDefault="00D709E4" w:rsidP="00993338">
      <w:pPr>
        <w:pStyle w:val="ListParagraph"/>
        <w:ind w:left="1800" w:hanging="360"/>
        <w:rPr>
          <w:rFonts w:ascii="Arial" w:hAnsi="Arial" w:cs="Arial"/>
        </w:rPr>
      </w:pPr>
      <w:r>
        <w:rPr>
          <w:rFonts w:ascii="Arial" w:hAnsi="Arial" w:cs="Arial"/>
        </w:rPr>
        <w:t xml:space="preserve">c. </w:t>
      </w:r>
      <w:r>
        <w:rPr>
          <w:rFonts w:ascii="Arial" w:hAnsi="Arial" w:cs="Arial"/>
        </w:rPr>
        <w:tab/>
      </w:r>
      <w:r w:rsidR="00F21D1C" w:rsidRPr="005E0757">
        <w:rPr>
          <w:rFonts w:ascii="Arial" w:hAnsi="Arial" w:cs="Arial"/>
        </w:rPr>
        <w:t>Employees may not take vacation leave while receiving workers</w:t>
      </w:r>
      <w:r w:rsidR="00141778" w:rsidRPr="005E0757">
        <w:rPr>
          <w:rFonts w:ascii="Arial" w:hAnsi="Arial" w:cs="Arial"/>
        </w:rPr>
        <w:t>’</w:t>
      </w:r>
      <w:r w:rsidR="00F21D1C" w:rsidRPr="005E0757">
        <w:rPr>
          <w:rFonts w:ascii="Arial" w:hAnsi="Arial" w:cs="Arial"/>
        </w:rPr>
        <w:t xml:space="preserve"> compensation wages.</w:t>
      </w:r>
    </w:p>
    <w:p w14:paraId="63B3CF27" w14:textId="77777777" w:rsidR="005E0757" w:rsidRPr="005E0757" w:rsidRDefault="005E0757" w:rsidP="00993338">
      <w:pPr>
        <w:rPr>
          <w:rFonts w:ascii="Arial" w:hAnsi="Arial" w:cs="Arial"/>
        </w:rPr>
      </w:pPr>
    </w:p>
    <w:p w14:paraId="357F3645" w14:textId="03083DE6" w:rsidR="000A185C" w:rsidRPr="000A185C" w:rsidRDefault="000A185C" w:rsidP="00993338">
      <w:pPr>
        <w:pStyle w:val="paragraph"/>
        <w:spacing w:before="0" w:beforeAutospacing="0" w:after="0" w:afterAutospacing="0"/>
        <w:ind w:left="1440" w:hanging="720"/>
        <w:textAlignment w:val="baseline"/>
        <w:rPr>
          <w:rFonts w:ascii="Segoe UI" w:hAnsi="Segoe UI" w:cs="Segoe UI"/>
          <w:sz w:val="18"/>
          <w:szCs w:val="18"/>
        </w:rPr>
      </w:pPr>
      <w:r w:rsidRPr="000A185C">
        <w:rPr>
          <w:rStyle w:val="normaltextrun"/>
          <w:rFonts w:ascii="Arial" w:hAnsi="Arial" w:cs="Arial"/>
        </w:rPr>
        <w:t>0</w:t>
      </w:r>
      <w:r w:rsidR="005D6C6D">
        <w:rPr>
          <w:rStyle w:val="normaltextrun"/>
          <w:rFonts w:ascii="Arial" w:hAnsi="Arial" w:cs="Arial"/>
        </w:rPr>
        <w:t>2</w:t>
      </w:r>
      <w:r w:rsidRPr="000A185C">
        <w:rPr>
          <w:rStyle w:val="normaltextrun"/>
          <w:rFonts w:ascii="Arial" w:hAnsi="Arial" w:cs="Arial"/>
        </w:rPr>
        <w:t>.12</w:t>
      </w:r>
      <w:r w:rsidRPr="000A185C">
        <w:rPr>
          <w:rStyle w:val="tabchar"/>
          <w:rFonts w:ascii="Calibri" w:hAnsi="Calibri" w:cs="Calibri"/>
        </w:rPr>
        <w:t xml:space="preserve"> </w:t>
      </w:r>
      <w:r w:rsidR="00EA5C82">
        <w:rPr>
          <w:rStyle w:val="tabchar"/>
          <w:rFonts w:ascii="Calibri" w:hAnsi="Calibri" w:cs="Calibri"/>
        </w:rPr>
        <w:tab/>
      </w:r>
      <w:r w:rsidRPr="000A185C">
        <w:rPr>
          <w:rStyle w:val="normaltextrun"/>
          <w:rFonts w:ascii="Arial" w:hAnsi="Arial" w:cs="Arial"/>
        </w:rPr>
        <w:t>The university publishes an official holiday schedule on a yearly basis. The university does not charge official university holidays against unused vacation time. For efficiency of operations, the university will not remain open on any of the officially</w:t>
      </w:r>
      <w:r w:rsidR="009415C7">
        <w:rPr>
          <w:rStyle w:val="normaltextrun"/>
          <w:rFonts w:ascii="Arial" w:hAnsi="Arial" w:cs="Arial"/>
        </w:rPr>
        <w:t xml:space="preserve"> </w:t>
      </w:r>
      <w:r w:rsidRPr="000A185C">
        <w:rPr>
          <w:rStyle w:val="normaltextrun"/>
          <w:rFonts w:ascii="Arial" w:hAnsi="Arial" w:cs="Arial"/>
        </w:rPr>
        <w:t>designated staff holidays.</w:t>
      </w:r>
      <w:r w:rsidRPr="000A185C">
        <w:rPr>
          <w:rStyle w:val="eop"/>
          <w:rFonts w:ascii="Arial" w:hAnsi="Arial" w:cs="Arial"/>
        </w:rPr>
        <w:t> </w:t>
      </w:r>
    </w:p>
    <w:p w14:paraId="6C51B607" w14:textId="77777777" w:rsidR="000A185C" w:rsidRPr="000A185C" w:rsidRDefault="000A185C" w:rsidP="00993338">
      <w:pPr>
        <w:pStyle w:val="paragraph"/>
        <w:spacing w:before="0" w:beforeAutospacing="0" w:after="0" w:afterAutospacing="0"/>
        <w:ind w:left="1440" w:hanging="720"/>
        <w:textAlignment w:val="baseline"/>
        <w:rPr>
          <w:rFonts w:ascii="Segoe UI" w:hAnsi="Segoe UI" w:cs="Segoe UI"/>
          <w:sz w:val="18"/>
          <w:szCs w:val="18"/>
        </w:rPr>
      </w:pPr>
      <w:r w:rsidRPr="000A185C">
        <w:rPr>
          <w:rStyle w:val="eop"/>
          <w:rFonts w:ascii="Arial" w:hAnsi="Arial" w:cs="Arial"/>
        </w:rPr>
        <w:t> </w:t>
      </w:r>
    </w:p>
    <w:p w14:paraId="26C4FD1C" w14:textId="3618562B" w:rsidR="006E296A" w:rsidRDefault="000A185C" w:rsidP="006E296A">
      <w:pPr>
        <w:pStyle w:val="paragraph"/>
        <w:numPr>
          <w:ilvl w:val="0"/>
          <w:numId w:val="32"/>
        </w:numPr>
        <w:spacing w:before="0" w:beforeAutospacing="0" w:after="0" w:afterAutospacing="0"/>
        <w:textAlignment w:val="baseline"/>
        <w:rPr>
          <w:rStyle w:val="normaltextrun"/>
          <w:rFonts w:ascii="Arial" w:hAnsi="Arial" w:cs="Arial"/>
        </w:rPr>
      </w:pPr>
      <w:r w:rsidRPr="000A185C">
        <w:rPr>
          <w:rStyle w:val="normaltextrun"/>
          <w:rFonts w:ascii="Arial" w:hAnsi="Arial" w:cs="Arial"/>
        </w:rPr>
        <w:t xml:space="preserve">As provided by </w:t>
      </w:r>
      <w:proofErr w:type="gramStart"/>
      <w:r w:rsidRPr="000A185C">
        <w:rPr>
          <w:rStyle w:val="normaltextrun"/>
          <w:rFonts w:ascii="Arial" w:hAnsi="Arial" w:cs="Arial"/>
        </w:rPr>
        <w:t>legislature</w:t>
      </w:r>
      <w:proofErr w:type="gramEnd"/>
      <w:r w:rsidRPr="000A185C">
        <w:rPr>
          <w:rStyle w:val="normaltextrun"/>
          <w:rFonts w:ascii="Arial" w:hAnsi="Arial" w:cs="Arial"/>
        </w:rPr>
        <w:t>, regular staff may observe Rosh Hashanah, Yom Kippur, Good Friday, or Cesar Chavez Day</w:t>
      </w:r>
      <w:r w:rsidR="009415C7">
        <w:rPr>
          <w:rStyle w:val="normaltextrun"/>
          <w:rFonts w:ascii="Arial" w:hAnsi="Arial" w:cs="Arial"/>
        </w:rPr>
        <w:t>.</w:t>
      </w:r>
      <w:r w:rsidR="009415C7" w:rsidRPr="009415C7">
        <w:rPr>
          <w:rStyle w:val="normaltextrun"/>
          <w:rFonts w:ascii="Arial" w:hAnsi="Arial" w:cs="Arial"/>
        </w:rPr>
        <w:t xml:space="preserve"> </w:t>
      </w:r>
      <w:r w:rsidRPr="000A185C">
        <w:rPr>
          <w:rStyle w:val="normaltextrun"/>
          <w:rFonts w:ascii="Arial" w:hAnsi="Arial" w:cs="Arial"/>
        </w:rPr>
        <w:t>In such instances, the university charges time off agains</w:t>
      </w:r>
      <w:r w:rsidR="00D709E4">
        <w:rPr>
          <w:rStyle w:val="normaltextrun"/>
          <w:rFonts w:ascii="Arial" w:hAnsi="Arial" w:cs="Arial"/>
        </w:rPr>
        <w:t xml:space="preserve">t </w:t>
      </w:r>
      <w:r w:rsidR="001D78E7">
        <w:rPr>
          <w:rStyle w:val="normaltextrun"/>
          <w:rFonts w:ascii="Arial" w:hAnsi="Arial" w:cs="Arial"/>
        </w:rPr>
        <w:t xml:space="preserve">an employee’s accrued </w:t>
      </w:r>
      <w:r w:rsidRPr="000A185C">
        <w:rPr>
          <w:rStyle w:val="normaltextrun"/>
          <w:rFonts w:ascii="Arial" w:hAnsi="Arial" w:cs="Arial"/>
        </w:rPr>
        <w:t xml:space="preserve">vacation or compensatory </w:t>
      </w:r>
      <w:r w:rsidRPr="009415C7">
        <w:rPr>
          <w:rStyle w:val="normaltextrun"/>
          <w:rFonts w:ascii="Arial" w:hAnsi="Arial" w:cs="Arial"/>
        </w:rPr>
        <w:t>balance</w:t>
      </w:r>
      <w:r w:rsidR="009415C7" w:rsidRPr="009415C7">
        <w:rPr>
          <w:rStyle w:val="normaltextrun"/>
          <w:rFonts w:ascii="Arial" w:hAnsi="Arial" w:cs="Arial"/>
        </w:rPr>
        <w:t xml:space="preserve"> in the</w:t>
      </w:r>
      <w:r w:rsidR="009415C7">
        <w:rPr>
          <w:rStyle w:val="normaltextrun"/>
          <w:rFonts w:ascii="Arial" w:hAnsi="Arial" w:cs="Arial"/>
        </w:rPr>
        <w:t xml:space="preserve"> </w:t>
      </w:r>
      <w:r w:rsidR="009415C7" w:rsidRPr="009415C7">
        <w:rPr>
          <w:rStyle w:val="normaltextrun"/>
          <w:rFonts w:ascii="Arial" w:hAnsi="Arial" w:cs="Arial"/>
        </w:rPr>
        <w:t>amount</w:t>
      </w:r>
      <w:r w:rsidR="009415C7" w:rsidRPr="000A185C">
        <w:rPr>
          <w:rStyle w:val="normaltextrun"/>
          <w:rFonts w:ascii="Arial" w:hAnsi="Arial" w:cs="Arial"/>
        </w:rPr>
        <w:t xml:space="preserve"> </w:t>
      </w:r>
      <w:r w:rsidRPr="000A185C">
        <w:rPr>
          <w:rStyle w:val="normaltextrun"/>
          <w:rFonts w:ascii="Arial" w:hAnsi="Arial" w:cs="Arial"/>
        </w:rPr>
        <w:t>equivalent to the</w:t>
      </w:r>
      <w:r w:rsidR="006E296A">
        <w:rPr>
          <w:rStyle w:val="normaltextrun"/>
          <w:rFonts w:ascii="Arial" w:hAnsi="Arial" w:cs="Arial"/>
        </w:rPr>
        <w:t xml:space="preserve"> time </w:t>
      </w:r>
      <w:proofErr w:type="gramStart"/>
      <w:r w:rsidR="006E296A">
        <w:rPr>
          <w:rStyle w:val="normaltextrun"/>
          <w:rFonts w:ascii="Arial" w:hAnsi="Arial" w:cs="Arial"/>
        </w:rPr>
        <w:t>allotted</w:t>
      </w:r>
      <w:proofErr w:type="gramEnd"/>
    </w:p>
    <w:p w14:paraId="1AA12C3F" w14:textId="5EAE82A4" w:rsidR="006D65F5" w:rsidRPr="006E296A" w:rsidRDefault="000A185C" w:rsidP="006E296A">
      <w:pPr>
        <w:pStyle w:val="paragraph"/>
        <w:spacing w:before="0" w:beforeAutospacing="0" w:after="0" w:afterAutospacing="0"/>
        <w:ind w:left="1800"/>
        <w:textAlignment w:val="baseline"/>
        <w:rPr>
          <w:rFonts w:ascii="Arial" w:hAnsi="Arial" w:cs="Arial"/>
        </w:rPr>
      </w:pPr>
      <w:r w:rsidRPr="006E296A">
        <w:rPr>
          <w:rStyle w:val="normaltextrun"/>
          <w:rFonts w:ascii="Arial" w:hAnsi="Arial" w:cs="Arial"/>
        </w:rPr>
        <w:t>for a holiday or holidays appearing on the employee’s staff holiday schedule.</w:t>
      </w:r>
    </w:p>
    <w:p w14:paraId="342B3FD5" w14:textId="48C69D14" w:rsidR="006D65F5" w:rsidRPr="008A3DD6" w:rsidRDefault="00D709E4" w:rsidP="00993338">
      <w:pPr>
        <w:ind w:left="1800" w:hanging="360"/>
        <w:rPr>
          <w:rFonts w:ascii="Arial" w:hAnsi="Arial" w:cs="Arial"/>
        </w:rPr>
      </w:pPr>
      <w:r>
        <w:rPr>
          <w:rFonts w:ascii="Arial" w:hAnsi="Arial" w:cs="Arial"/>
        </w:rPr>
        <w:t>b</w:t>
      </w:r>
      <w:r w:rsidR="00F21D1C" w:rsidRPr="008A3DD6">
        <w:rPr>
          <w:rFonts w:ascii="Arial" w:hAnsi="Arial" w:cs="Arial"/>
        </w:rPr>
        <w:t>.</w:t>
      </w:r>
      <w:r w:rsidR="00F21D1C" w:rsidRPr="008A3DD6">
        <w:rPr>
          <w:rFonts w:ascii="Arial" w:hAnsi="Arial" w:cs="Arial"/>
        </w:rPr>
        <w:tab/>
        <w:t>Faculty members wishing to observe the holidays listed in Section 0</w:t>
      </w:r>
      <w:r w:rsidR="001D78E7">
        <w:rPr>
          <w:rFonts w:ascii="Arial" w:hAnsi="Arial" w:cs="Arial"/>
        </w:rPr>
        <w:t>2</w:t>
      </w:r>
      <w:r w:rsidR="00F21D1C" w:rsidRPr="008A3DD6">
        <w:rPr>
          <w:rFonts w:ascii="Arial" w:hAnsi="Arial" w:cs="Arial"/>
        </w:rPr>
        <w:t>.12 a. must give proper notice in writing to their department chair. The faculty member and department chair should arrange the most appropriate way to cover affected classes.</w:t>
      </w:r>
    </w:p>
    <w:p w14:paraId="7A3CAB23" w14:textId="77777777" w:rsidR="006D65F5" w:rsidRPr="008A3DD6" w:rsidRDefault="006D65F5" w:rsidP="00993338">
      <w:pPr>
        <w:pStyle w:val="NormalWeb"/>
        <w:spacing w:before="0" w:beforeAutospacing="0" w:after="0" w:afterAutospacing="0"/>
        <w:rPr>
          <w:rFonts w:ascii="Arial" w:hAnsi="Arial" w:cs="Arial"/>
        </w:rPr>
      </w:pPr>
    </w:p>
    <w:p w14:paraId="7E281AA6" w14:textId="031DDC51" w:rsidR="006D65F5" w:rsidRDefault="00F21D1C" w:rsidP="00993338">
      <w:pPr>
        <w:pStyle w:val="BodyTextIndent"/>
      </w:pPr>
      <w:r w:rsidRPr="008A3DD6">
        <w:lastRenderedPageBreak/>
        <w:t>0</w:t>
      </w:r>
      <w:r w:rsidR="005D6C6D">
        <w:t>2</w:t>
      </w:r>
      <w:r w:rsidRPr="008A3DD6">
        <w:t>.13</w:t>
      </w:r>
      <w:r w:rsidRPr="008A3DD6">
        <w:tab/>
        <w:t>The following applies to a university employee who resigns, is dismissed, or</w:t>
      </w:r>
      <w:r w:rsidR="00DC6870">
        <w:t xml:space="preserve"> is</w:t>
      </w:r>
      <w:r w:rsidRPr="008A3DD6">
        <w:t xml:space="preserve"> otherwise separated from university employment:</w:t>
      </w:r>
    </w:p>
    <w:p w14:paraId="2B99AF0C" w14:textId="77777777" w:rsidR="0068046C" w:rsidRPr="008A3DD6" w:rsidRDefault="0068046C" w:rsidP="00993338">
      <w:pPr>
        <w:pStyle w:val="BodyTextIndent"/>
      </w:pPr>
    </w:p>
    <w:p w14:paraId="63935C78" w14:textId="6559A4AE" w:rsidR="006D65F5" w:rsidRPr="008A3DD6" w:rsidRDefault="00F21D1C" w:rsidP="00993338">
      <w:pPr>
        <w:ind w:left="1800" w:hanging="360"/>
        <w:rPr>
          <w:rFonts w:ascii="Arial" w:hAnsi="Arial" w:cs="Arial"/>
        </w:rPr>
      </w:pPr>
      <w:r w:rsidRPr="008A3DD6">
        <w:rPr>
          <w:rFonts w:ascii="Arial" w:hAnsi="Arial" w:cs="Arial"/>
        </w:rPr>
        <w:t>a.</w:t>
      </w:r>
      <w:r w:rsidRPr="008A3DD6">
        <w:rPr>
          <w:rFonts w:ascii="Arial" w:hAnsi="Arial" w:cs="Arial"/>
        </w:rPr>
        <w:tab/>
        <w:t xml:space="preserve">If </w:t>
      </w:r>
      <w:r w:rsidR="00F32E87">
        <w:rPr>
          <w:rFonts w:ascii="Arial" w:hAnsi="Arial" w:cs="Arial"/>
        </w:rPr>
        <w:t>an employee</w:t>
      </w:r>
      <w:r w:rsidRPr="008A3DD6">
        <w:rPr>
          <w:rFonts w:ascii="Arial" w:hAnsi="Arial" w:cs="Arial"/>
        </w:rPr>
        <w:t xml:space="preserve"> is transferring to a vacation-earning position with another </w:t>
      </w:r>
      <w:r w:rsidR="000F7541">
        <w:rPr>
          <w:rFonts w:ascii="Arial" w:hAnsi="Arial" w:cs="Arial"/>
        </w:rPr>
        <w:t>s</w:t>
      </w:r>
      <w:r w:rsidRPr="008A3DD6">
        <w:rPr>
          <w:rFonts w:ascii="Arial" w:hAnsi="Arial" w:cs="Arial"/>
        </w:rPr>
        <w:t>tate of Texas agency and state service is uninterrupted, accumulated vacation leave (if any) transfers with the individual and the gaining agency will honor the accumulated vacation leave. Human Resources will provide appropriate documentation to the gaining agency upon request.</w:t>
      </w:r>
    </w:p>
    <w:p w14:paraId="274F65B3" w14:textId="77777777" w:rsidR="006D65F5" w:rsidRPr="008A3DD6" w:rsidRDefault="006D65F5" w:rsidP="00993338">
      <w:pPr>
        <w:rPr>
          <w:rFonts w:ascii="Arial" w:hAnsi="Arial" w:cs="Arial"/>
        </w:rPr>
      </w:pPr>
    </w:p>
    <w:p w14:paraId="2BFD5267" w14:textId="0FC69053" w:rsidR="006D65F5" w:rsidRPr="008A3DD6" w:rsidRDefault="00F21D1C" w:rsidP="00993338">
      <w:pPr>
        <w:ind w:left="1800" w:hanging="360"/>
        <w:rPr>
          <w:rFonts w:ascii="Arial" w:hAnsi="Arial" w:cs="Arial"/>
          <w:strike/>
          <w:u w:val="single"/>
        </w:rPr>
      </w:pPr>
      <w:r w:rsidRPr="008A3DD6">
        <w:rPr>
          <w:rFonts w:ascii="Arial" w:hAnsi="Arial" w:cs="Arial"/>
        </w:rPr>
        <w:t>b.</w:t>
      </w:r>
      <w:r w:rsidRPr="008A3DD6">
        <w:rPr>
          <w:rFonts w:ascii="Arial" w:hAnsi="Arial" w:cs="Arial"/>
        </w:rPr>
        <w:tab/>
        <w:t xml:space="preserve">In all other cases, the employee is entitled to payment for accumulated vacation leave, provided the employee has at least six months of continuous employment with the university or the </w:t>
      </w:r>
      <w:r w:rsidR="000F7541">
        <w:rPr>
          <w:rFonts w:ascii="Arial" w:hAnsi="Arial" w:cs="Arial"/>
        </w:rPr>
        <w:t>s</w:t>
      </w:r>
      <w:r w:rsidRPr="008A3DD6">
        <w:rPr>
          <w:rFonts w:ascii="Arial" w:hAnsi="Arial" w:cs="Arial"/>
        </w:rPr>
        <w:t xml:space="preserve">tate of Texas. The employee (or the employee's estate in the event of the employee’s death) will receive this lump sum payment according to the accrued balance on the last day of actual work duty. The terminating employee’s department should submit a </w:t>
      </w:r>
      <w:hyperlink r:id="rId13" w:history="1">
        <w:r w:rsidRPr="00C9771F">
          <w:rPr>
            <w:rStyle w:val="Hyperlink"/>
            <w:rFonts w:ascii="Arial" w:hAnsi="Arial" w:cs="Arial"/>
          </w:rPr>
          <w:t>Request for Payment of Leave form</w:t>
        </w:r>
      </w:hyperlink>
      <w:r w:rsidRPr="00C9771F">
        <w:rPr>
          <w:rFonts w:ascii="Arial" w:hAnsi="Arial" w:cs="Arial"/>
        </w:rPr>
        <w:t xml:space="preserve"> to</w:t>
      </w:r>
      <w:r w:rsidRPr="008A3DD6">
        <w:rPr>
          <w:rFonts w:ascii="Arial" w:hAnsi="Arial" w:cs="Arial"/>
        </w:rPr>
        <w:t xml:space="preserve"> Human Resources immediately</w:t>
      </w:r>
      <w:r w:rsidR="00DC6870">
        <w:rPr>
          <w:rFonts w:ascii="Arial" w:hAnsi="Arial" w:cs="Arial"/>
        </w:rPr>
        <w:t xml:space="preserve"> after the employee's last work</w:t>
      </w:r>
      <w:r w:rsidRPr="008A3DD6">
        <w:rPr>
          <w:rFonts w:ascii="Arial" w:hAnsi="Arial" w:cs="Arial"/>
        </w:rPr>
        <w:t xml:space="preserve">day. </w:t>
      </w:r>
      <w:r w:rsidR="00B54C75" w:rsidRPr="008A3DD6">
        <w:rPr>
          <w:rFonts w:ascii="Arial" w:hAnsi="Arial" w:cs="Arial"/>
        </w:rPr>
        <w:t xml:space="preserve">After verifying the remaining balance, </w:t>
      </w:r>
      <w:r w:rsidRPr="008A3DD6">
        <w:rPr>
          <w:rFonts w:ascii="Arial" w:hAnsi="Arial" w:cs="Arial"/>
        </w:rPr>
        <w:t>Human Resources will process the payment on the next possible payroll.</w:t>
      </w:r>
    </w:p>
    <w:p w14:paraId="304F131C" w14:textId="77777777" w:rsidR="006D2027" w:rsidRPr="008A3DD6" w:rsidRDefault="006D2027" w:rsidP="00993338">
      <w:pPr>
        <w:ind w:left="1800" w:hanging="360"/>
        <w:rPr>
          <w:rFonts w:ascii="Arial" w:hAnsi="Arial" w:cs="Arial"/>
        </w:rPr>
      </w:pPr>
    </w:p>
    <w:p w14:paraId="649CDCE8" w14:textId="28CB181C" w:rsidR="006D65F5" w:rsidRPr="00B53746" w:rsidRDefault="26FEAC8B" w:rsidP="006E296A">
      <w:pPr>
        <w:pStyle w:val="ListParagraph"/>
        <w:tabs>
          <w:tab w:val="left" w:pos="1440"/>
        </w:tabs>
        <w:ind w:left="1800" w:hanging="360"/>
        <w:rPr>
          <w:rFonts w:ascii="Arial" w:hAnsi="Arial" w:cs="Arial"/>
        </w:rPr>
      </w:pPr>
      <w:r w:rsidRPr="26FEAC8B">
        <w:rPr>
          <w:rFonts w:ascii="Arial" w:hAnsi="Arial" w:cs="Arial"/>
        </w:rPr>
        <w:t xml:space="preserve">c. </w:t>
      </w:r>
      <w:r w:rsidR="001D317C">
        <w:tab/>
      </w:r>
      <w:r w:rsidRPr="26FEAC8B">
        <w:rPr>
          <w:rFonts w:ascii="Arial" w:hAnsi="Arial" w:cs="Arial"/>
        </w:rPr>
        <w:t xml:space="preserve">The terminating employee cannot elect to remain on the payroll to exhaust all accrued leave and will accrue no further leave after the last day </w:t>
      </w:r>
      <w:proofErr w:type="gramStart"/>
      <w:r w:rsidRPr="26FEAC8B">
        <w:rPr>
          <w:rFonts w:ascii="Arial" w:hAnsi="Arial" w:cs="Arial"/>
        </w:rPr>
        <w:t>actually worked</w:t>
      </w:r>
      <w:proofErr w:type="gramEnd"/>
      <w:r w:rsidRPr="26FEAC8B">
        <w:rPr>
          <w:rFonts w:ascii="Arial" w:hAnsi="Arial" w:cs="Arial"/>
        </w:rPr>
        <w:t xml:space="preserve">. The associate vice president for Human Resources must approve exceptions to this provision and will, in no case, grant an exception beyond the end of the month that the last workday occurred (see </w:t>
      </w:r>
      <w:hyperlink r:id="rId14" w:history="1">
        <w:r w:rsidRPr="006E296A">
          <w:rPr>
            <w:rStyle w:val="Hyperlink"/>
            <w:rFonts w:ascii="Arial" w:hAnsi="Arial" w:cs="Arial"/>
          </w:rPr>
          <w:t>UPPS No. 04.04.16</w:t>
        </w:r>
      </w:hyperlink>
      <w:r w:rsidRPr="006E296A">
        <w:rPr>
          <w:rFonts w:ascii="Arial" w:hAnsi="Arial" w:cs="Arial"/>
        </w:rPr>
        <w:t>,</w:t>
      </w:r>
      <w:r w:rsidRPr="26FEAC8B">
        <w:rPr>
          <w:rFonts w:ascii="Arial" w:hAnsi="Arial" w:cs="Arial"/>
        </w:rPr>
        <w:t xml:space="preserve"> Overtime and Compensatory Time Policy, concerning extended appointments to expend state compensatory time, which requires the appropriate divisional vice president’s approval). </w:t>
      </w:r>
    </w:p>
    <w:p w14:paraId="70D391E9" w14:textId="77777777" w:rsidR="00DC6870" w:rsidRPr="00DC6870" w:rsidRDefault="00DC6870" w:rsidP="00993338">
      <w:pPr>
        <w:pStyle w:val="ListParagraph"/>
        <w:ind w:left="1800"/>
        <w:rPr>
          <w:rFonts w:ascii="Arial" w:hAnsi="Arial" w:cs="Arial"/>
          <w:color w:val="FF0000"/>
          <w:u w:val="single"/>
        </w:rPr>
      </w:pPr>
    </w:p>
    <w:p w14:paraId="7F918B7B" w14:textId="2CE9C6A4" w:rsidR="006D65F5" w:rsidRPr="008A3DD6" w:rsidRDefault="00F21D1C" w:rsidP="00993338">
      <w:pPr>
        <w:ind w:left="1800"/>
        <w:rPr>
          <w:rFonts w:ascii="Arial" w:hAnsi="Arial" w:cs="Arial"/>
        </w:rPr>
      </w:pPr>
      <w:r w:rsidRPr="008A3DD6">
        <w:rPr>
          <w:rFonts w:ascii="Arial" w:hAnsi="Arial" w:cs="Arial"/>
        </w:rPr>
        <w:t xml:space="preserve">Example: John Doe </w:t>
      </w:r>
      <w:proofErr w:type="gramStart"/>
      <w:r w:rsidRPr="008A3DD6">
        <w:rPr>
          <w:rFonts w:ascii="Arial" w:hAnsi="Arial" w:cs="Arial"/>
        </w:rPr>
        <w:t>resigns</w:t>
      </w:r>
      <w:proofErr w:type="gramEnd"/>
      <w:r w:rsidRPr="008A3DD6">
        <w:rPr>
          <w:rFonts w:ascii="Arial" w:hAnsi="Arial" w:cs="Arial"/>
        </w:rPr>
        <w:t xml:space="preserve"> and </w:t>
      </w:r>
      <w:r w:rsidR="0067628F">
        <w:rPr>
          <w:rFonts w:ascii="Arial" w:hAnsi="Arial" w:cs="Arial"/>
        </w:rPr>
        <w:t>their</w:t>
      </w:r>
      <w:r w:rsidRPr="008A3DD6">
        <w:rPr>
          <w:rFonts w:ascii="Arial" w:hAnsi="Arial" w:cs="Arial"/>
        </w:rPr>
        <w:t xml:space="preserve"> last day of actual work is May 25. </w:t>
      </w:r>
      <w:r w:rsidR="0067628F">
        <w:rPr>
          <w:rFonts w:ascii="Arial" w:hAnsi="Arial" w:cs="Arial"/>
        </w:rPr>
        <w:t>They have</w:t>
      </w:r>
      <w:r w:rsidRPr="008A3DD6">
        <w:rPr>
          <w:rFonts w:ascii="Arial" w:hAnsi="Arial" w:cs="Arial"/>
        </w:rPr>
        <w:t xml:space="preserve"> a vacation leave balance of 80 hours (10 workdays). </w:t>
      </w:r>
      <w:r w:rsidR="0067628F">
        <w:rPr>
          <w:rFonts w:ascii="Arial" w:hAnsi="Arial" w:cs="Arial"/>
        </w:rPr>
        <w:t>They</w:t>
      </w:r>
      <w:r w:rsidRPr="008A3DD6">
        <w:rPr>
          <w:rFonts w:ascii="Arial" w:hAnsi="Arial" w:cs="Arial"/>
        </w:rPr>
        <w:t xml:space="preserve"> cannot remain on the payroll to exhaust all leave. Therefore, May 25 is </w:t>
      </w:r>
      <w:r w:rsidR="0067628F">
        <w:rPr>
          <w:rFonts w:ascii="Arial" w:hAnsi="Arial" w:cs="Arial"/>
        </w:rPr>
        <w:t>their</w:t>
      </w:r>
      <w:r w:rsidRPr="008A3DD6">
        <w:rPr>
          <w:rFonts w:ascii="Arial" w:hAnsi="Arial" w:cs="Arial"/>
        </w:rPr>
        <w:t xml:space="preserve"> actual termination date for all necessary paperwork. </w:t>
      </w:r>
      <w:r w:rsidR="0067628F">
        <w:rPr>
          <w:rFonts w:ascii="Arial" w:hAnsi="Arial" w:cs="Arial"/>
        </w:rPr>
        <w:t>They</w:t>
      </w:r>
      <w:r w:rsidRPr="008A3DD6">
        <w:rPr>
          <w:rFonts w:ascii="Arial" w:hAnsi="Arial" w:cs="Arial"/>
        </w:rPr>
        <w:t xml:space="preserve"> would receive a lump sum payment for </w:t>
      </w:r>
      <w:r w:rsidR="0067628F">
        <w:rPr>
          <w:rFonts w:ascii="Arial" w:hAnsi="Arial" w:cs="Arial"/>
        </w:rPr>
        <w:t>their</w:t>
      </w:r>
      <w:r w:rsidRPr="008A3DD6">
        <w:rPr>
          <w:rFonts w:ascii="Arial" w:hAnsi="Arial" w:cs="Arial"/>
        </w:rPr>
        <w:t xml:space="preserve"> 80 hours of accrued vacation leave. </w:t>
      </w:r>
      <w:r w:rsidR="0067628F">
        <w:rPr>
          <w:rFonts w:ascii="Arial" w:hAnsi="Arial" w:cs="Arial"/>
        </w:rPr>
        <w:t>They</w:t>
      </w:r>
      <w:r w:rsidRPr="008A3DD6">
        <w:rPr>
          <w:rFonts w:ascii="Arial" w:hAnsi="Arial" w:cs="Arial"/>
        </w:rPr>
        <w:t xml:space="preserve"> do not earn the vacation accrual for the month of June since it is after </w:t>
      </w:r>
      <w:r w:rsidR="0067628F">
        <w:rPr>
          <w:rFonts w:ascii="Arial" w:hAnsi="Arial" w:cs="Arial"/>
        </w:rPr>
        <w:t>their</w:t>
      </w:r>
      <w:r w:rsidRPr="008A3DD6">
        <w:rPr>
          <w:rFonts w:ascii="Arial" w:hAnsi="Arial" w:cs="Arial"/>
        </w:rPr>
        <w:t xml:space="preserve"> last day of duty.</w:t>
      </w:r>
    </w:p>
    <w:p w14:paraId="4FD9B1E1" w14:textId="77777777" w:rsidR="006E296A" w:rsidRDefault="006E296A" w:rsidP="00993338">
      <w:pPr>
        <w:tabs>
          <w:tab w:val="left" w:pos="720"/>
          <w:tab w:val="left" w:pos="1440"/>
        </w:tabs>
        <w:rPr>
          <w:rFonts w:ascii="Arial" w:hAnsi="Arial" w:cs="Arial"/>
          <w:b/>
        </w:rPr>
      </w:pPr>
    </w:p>
    <w:p w14:paraId="70CA7B1B" w14:textId="0E25812F" w:rsidR="006D65F5" w:rsidRPr="008A3DD6" w:rsidRDefault="00F21D1C" w:rsidP="00993338">
      <w:pPr>
        <w:tabs>
          <w:tab w:val="left" w:pos="720"/>
          <w:tab w:val="left" w:pos="1440"/>
        </w:tabs>
        <w:rPr>
          <w:rFonts w:ascii="Arial" w:hAnsi="Arial" w:cs="Arial"/>
          <w:b/>
        </w:rPr>
      </w:pPr>
      <w:r w:rsidRPr="008A3DD6">
        <w:rPr>
          <w:rFonts w:ascii="Arial" w:hAnsi="Arial" w:cs="Arial"/>
          <w:b/>
        </w:rPr>
        <w:t>0</w:t>
      </w:r>
      <w:r w:rsidR="005D6C6D">
        <w:rPr>
          <w:rFonts w:ascii="Arial" w:hAnsi="Arial" w:cs="Arial"/>
          <w:b/>
        </w:rPr>
        <w:t>3</w:t>
      </w:r>
      <w:r w:rsidRPr="008A3DD6">
        <w:rPr>
          <w:rFonts w:ascii="Arial" w:hAnsi="Arial" w:cs="Arial"/>
          <w:b/>
        </w:rPr>
        <w:t>.</w:t>
      </w:r>
      <w:r w:rsidRPr="008A3DD6">
        <w:rPr>
          <w:rFonts w:ascii="Arial" w:hAnsi="Arial" w:cs="Arial"/>
          <w:b/>
        </w:rPr>
        <w:tab/>
        <w:t>SICK LEAVE PROCEDURES</w:t>
      </w:r>
    </w:p>
    <w:p w14:paraId="22E1BD09" w14:textId="77777777" w:rsidR="006D65F5" w:rsidRPr="008A3DD6" w:rsidRDefault="006D65F5" w:rsidP="00993338">
      <w:pPr>
        <w:rPr>
          <w:rFonts w:ascii="Arial" w:hAnsi="Arial" w:cs="Arial"/>
        </w:rPr>
      </w:pPr>
    </w:p>
    <w:p w14:paraId="491DD06B" w14:textId="1D76A909" w:rsidR="006D65F5" w:rsidRPr="008A3DD6" w:rsidRDefault="00F21D1C" w:rsidP="00993338">
      <w:pPr>
        <w:tabs>
          <w:tab w:val="left" w:pos="1440"/>
        </w:tabs>
        <w:ind w:left="1440" w:hanging="720"/>
        <w:rPr>
          <w:rFonts w:ascii="Arial" w:hAnsi="Arial" w:cs="Arial"/>
        </w:rPr>
      </w:pPr>
      <w:r w:rsidRPr="008A3DD6">
        <w:rPr>
          <w:rFonts w:ascii="Arial" w:hAnsi="Arial" w:cs="Arial"/>
        </w:rPr>
        <w:t>0</w:t>
      </w:r>
      <w:r w:rsidR="001D78E7">
        <w:rPr>
          <w:rFonts w:ascii="Arial" w:hAnsi="Arial" w:cs="Arial"/>
        </w:rPr>
        <w:t>3</w:t>
      </w:r>
      <w:r w:rsidRPr="008A3DD6">
        <w:rPr>
          <w:rFonts w:ascii="Arial" w:hAnsi="Arial" w:cs="Arial"/>
        </w:rPr>
        <w:t>.01</w:t>
      </w:r>
      <w:r w:rsidRPr="008A3DD6">
        <w:rPr>
          <w:rFonts w:ascii="Arial" w:hAnsi="Arial" w:cs="Arial"/>
        </w:rPr>
        <w:tab/>
        <w:t>All regular employees earn sick leave.</w:t>
      </w:r>
    </w:p>
    <w:p w14:paraId="17D18405" w14:textId="77777777" w:rsidR="006D65F5" w:rsidRPr="008A3DD6" w:rsidRDefault="006D65F5" w:rsidP="00993338">
      <w:pPr>
        <w:ind w:left="1440" w:hanging="720"/>
        <w:rPr>
          <w:rFonts w:ascii="Arial" w:hAnsi="Arial" w:cs="Arial"/>
        </w:rPr>
      </w:pPr>
    </w:p>
    <w:p w14:paraId="5BC283EA" w14:textId="0EB7D5C5" w:rsidR="006D65F5" w:rsidRPr="008A3DD6" w:rsidRDefault="26FEAC8B" w:rsidP="00993338">
      <w:pPr>
        <w:pStyle w:val="BodyTextIndent"/>
        <w:tabs>
          <w:tab w:val="left" w:pos="1440"/>
        </w:tabs>
      </w:pPr>
      <w:r>
        <w:t>03.02</w:t>
      </w:r>
      <w:r w:rsidR="00F21D1C">
        <w:tab/>
      </w:r>
      <w:r>
        <w:t xml:space="preserve">Approval of leave applications depends upon a physician's recommendation, along with those of the employee's supervisor, associate vice president for Human Resources, and the president, as appropriate. </w:t>
      </w:r>
      <w:r>
        <w:lastRenderedPageBreak/>
        <w:t>Department heads and supervisors, regardless of the need of their office or department, will not deny a sick leave request based on a physician's recommendation without first consulting with Human Resources.</w:t>
      </w:r>
    </w:p>
    <w:p w14:paraId="504B8884" w14:textId="77777777" w:rsidR="006D65F5" w:rsidRPr="008A3DD6" w:rsidRDefault="006D65F5" w:rsidP="00993338">
      <w:pPr>
        <w:ind w:left="1440" w:hanging="720"/>
        <w:rPr>
          <w:rFonts w:ascii="Arial" w:hAnsi="Arial" w:cs="Arial"/>
        </w:rPr>
      </w:pPr>
    </w:p>
    <w:p w14:paraId="7CC107FE" w14:textId="77FED817" w:rsidR="006D65F5" w:rsidRPr="008A3DD6" w:rsidRDefault="00F21D1C" w:rsidP="00993338">
      <w:pPr>
        <w:tabs>
          <w:tab w:val="left" w:pos="1440"/>
        </w:tabs>
        <w:ind w:left="1440" w:hanging="720"/>
        <w:rPr>
          <w:rFonts w:ascii="Arial" w:hAnsi="Arial" w:cs="Arial"/>
        </w:rPr>
      </w:pPr>
      <w:r w:rsidRPr="008A3DD6">
        <w:rPr>
          <w:rFonts w:ascii="Arial" w:hAnsi="Arial" w:cs="Arial"/>
        </w:rPr>
        <w:t>0</w:t>
      </w:r>
      <w:r w:rsidR="001D78E7">
        <w:rPr>
          <w:rFonts w:ascii="Arial" w:hAnsi="Arial" w:cs="Arial"/>
        </w:rPr>
        <w:t>3</w:t>
      </w:r>
      <w:r w:rsidRPr="008A3DD6">
        <w:rPr>
          <w:rFonts w:ascii="Arial" w:hAnsi="Arial" w:cs="Arial"/>
        </w:rPr>
        <w:t>.03</w:t>
      </w:r>
      <w:r w:rsidRPr="008A3DD6">
        <w:rPr>
          <w:rFonts w:ascii="Arial" w:hAnsi="Arial" w:cs="Arial"/>
        </w:rPr>
        <w:tab/>
        <w:t>Sick leave entitlement for full-time employees accrues at the rate of eight hours for each month or fraction of a month's employment. Accruals are earned on the first day of the month that the employee is on duty. There is no limit on the amount that can be accumulated or carried forward to the next fiscal year. Sick leave accrual shall terminate on the last day of duty (i.e., last day of actual work).</w:t>
      </w:r>
    </w:p>
    <w:p w14:paraId="145C8586" w14:textId="77777777" w:rsidR="006D65F5" w:rsidRPr="008A3DD6" w:rsidRDefault="006D65F5" w:rsidP="00993338">
      <w:pPr>
        <w:tabs>
          <w:tab w:val="left" w:pos="1440"/>
        </w:tabs>
        <w:ind w:left="1440" w:hanging="720"/>
        <w:rPr>
          <w:rFonts w:ascii="Arial" w:hAnsi="Arial" w:cs="Arial"/>
        </w:rPr>
      </w:pPr>
    </w:p>
    <w:p w14:paraId="3C7B2F09" w14:textId="619DAF7A" w:rsidR="006D65F5" w:rsidRPr="008A3DD6" w:rsidRDefault="00F21D1C" w:rsidP="00993338">
      <w:pPr>
        <w:tabs>
          <w:tab w:val="left" w:pos="1440"/>
        </w:tabs>
        <w:ind w:left="1440" w:hanging="720"/>
        <w:rPr>
          <w:rFonts w:ascii="Arial" w:hAnsi="Arial" w:cs="Arial"/>
        </w:rPr>
      </w:pPr>
      <w:r w:rsidRPr="008A3DD6">
        <w:rPr>
          <w:rFonts w:ascii="Arial" w:hAnsi="Arial" w:cs="Arial"/>
        </w:rPr>
        <w:t>0</w:t>
      </w:r>
      <w:r w:rsidR="001D78E7">
        <w:rPr>
          <w:rFonts w:ascii="Arial" w:hAnsi="Arial" w:cs="Arial"/>
        </w:rPr>
        <w:t>3</w:t>
      </w:r>
      <w:r w:rsidRPr="008A3DD6">
        <w:rPr>
          <w:rFonts w:ascii="Arial" w:hAnsi="Arial" w:cs="Arial"/>
        </w:rPr>
        <w:t>.04</w:t>
      </w:r>
      <w:r w:rsidRPr="008A3DD6">
        <w:rPr>
          <w:rFonts w:ascii="Arial" w:hAnsi="Arial" w:cs="Arial"/>
        </w:rPr>
        <w:tab/>
        <w:t xml:space="preserve">Eligible regular employees on less than 12-month appointments will earn sick leave only for the months or fraction of a month </w:t>
      </w:r>
      <w:proofErr w:type="gramStart"/>
      <w:r w:rsidRPr="008A3DD6">
        <w:rPr>
          <w:rFonts w:ascii="Arial" w:hAnsi="Arial" w:cs="Arial"/>
        </w:rPr>
        <w:t>actually worked</w:t>
      </w:r>
      <w:proofErr w:type="gramEnd"/>
      <w:r w:rsidRPr="008A3DD6">
        <w:rPr>
          <w:rFonts w:ascii="Arial" w:hAnsi="Arial" w:cs="Arial"/>
        </w:rPr>
        <w:t>.</w:t>
      </w:r>
    </w:p>
    <w:p w14:paraId="5CC83F70" w14:textId="77777777" w:rsidR="006D65F5" w:rsidRPr="008A3DD6" w:rsidRDefault="006D65F5" w:rsidP="00993338">
      <w:pPr>
        <w:tabs>
          <w:tab w:val="left" w:pos="1440"/>
        </w:tabs>
        <w:ind w:left="1440" w:hanging="720"/>
        <w:rPr>
          <w:rFonts w:ascii="Arial" w:hAnsi="Arial" w:cs="Arial"/>
        </w:rPr>
      </w:pPr>
    </w:p>
    <w:p w14:paraId="0F3F7498" w14:textId="148751C1" w:rsidR="006D65F5" w:rsidRDefault="00F21D1C" w:rsidP="00993338">
      <w:pPr>
        <w:tabs>
          <w:tab w:val="left" w:pos="1440"/>
        </w:tabs>
        <w:ind w:left="1440" w:hanging="720"/>
        <w:rPr>
          <w:rFonts w:ascii="Arial" w:hAnsi="Arial" w:cs="Arial"/>
        </w:rPr>
      </w:pPr>
      <w:r w:rsidRPr="008A3DD6">
        <w:rPr>
          <w:rFonts w:ascii="Arial" w:hAnsi="Arial" w:cs="Arial"/>
        </w:rPr>
        <w:t>0</w:t>
      </w:r>
      <w:r w:rsidR="001D78E7">
        <w:rPr>
          <w:rFonts w:ascii="Arial" w:hAnsi="Arial" w:cs="Arial"/>
        </w:rPr>
        <w:t>3</w:t>
      </w:r>
      <w:r w:rsidRPr="008A3DD6">
        <w:rPr>
          <w:rFonts w:ascii="Arial" w:hAnsi="Arial" w:cs="Arial"/>
        </w:rPr>
        <w:t>.05</w:t>
      </w:r>
      <w:r w:rsidRPr="008A3DD6">
        <w:rPr>
          <w:rFonts w:ascii="Arial" w:hAnsi="Arial" w:cs="Arial"/>
        </w:rPr>
        <w:tab/>
        <w:t xml:space="preserve">Part-time regular employees earn sick leave in proportion to the amount of time appointed </w:t>
      </w:r>
      <w:r w:rsidR="00DC6870">
        <w:rPr>
          <w:rFonts w:ascii="Arial" w:hAnsi="Arial" w:cs="Arial"/>
        </w:rPr>
        <w:t xml:space="preserve">(e.g., </w:t>
      </w:r>
      <w:r w:rsidRPr="008A3DD6">
        <w:rPr>
          <w:rFonts w:ascii="Arial" w:hAnsi="Arial" w:cs="Arial"/>
        </w:rPr>
        <w:t>50 pe</w:t>
      </w:r>
      <w:r w:rsidR="00141778">
        <w:rPr>
          <w:rFonts w:ascii="Arial" w:hAnsi="Arial" w:cs="Arial"/>
        </w:rPr>
        <w:t>rcent time appointment [20 hours per week]</w:t>
      </w:r>
      <w:r w:rsidRPr="008A3DD6">
        <w:rPr>
          <w:rFonts w:ascii="Arial" w:hAnsi="Arial" w:cs="Arial"/>
        </w:rPr>
        <w:t xml:space="preserve"> entitles the employee to one-half of</w:t>
      </w:r>
      <w:r w:rsidR="00141778">
        <w:rPr>
          <w:rFonts w:ascii="Arial" w:hAnsi="Arial" w:cs="Arial"/>
        </w:rPr>
        <w:t xml:space="preserve"> the full-time sick leave rate [four hours per month]</w:t>
      </w:r>
      <w:r w:rsidR="00DC6870">
        <w:rPr>
          <w:rFonts w:ascii="Arial" w:hAnsi="Arial" w:cs="Arial"/>
        </w:rPr>
        <w:t>)</w:t>
      </w:r>
      <w:r w:rsidR="00866623">
        <w:rPr>
          <w:rFonts w:ascii="Arial" w:hAnsi="Arial" w:cs="Arial"/>
        </w:rPr>
        <w:t>.</w:t>
      </w:r>
    </w:p>
    <w:p w14:paraId="2D8376E3" w14:textId="77777777" w:rsidR="005E0757" w:rsidRPr="008A3DD6" w:rsidRDefault="005E0757" w:rsidP="00993338">
      <w:pPr>
        <w:tabs>
          <w:tab w:val="left" w:pos="1440"/>
        </w:tabs>
        <w:ind w:left="1440" w:hanging="720"/>
        <w:rPr>
          <w:rFonts w:ascii="Arial" w:hAnsi="Arial" w:cs="Arial"/>
        </w:rPr>
      </w:pPr>
    </w:p>
    <w:p w14:paraId="1068981B" w14:textId="1C5D7DB8" w:rsidR="006D65F5" w:rsidRPr="008A3DD6" w:rsidRDefault="00F21D1C" w:rsidP="00993338">
      <w:pPr>
        <w:pStyle w:val="BodyTextIndent"/>
      </w:pPr>
      <w:r w:rsidRPr="008A3DD6">
        <w:t>0</w:t>
      </w:r>
      <w:r w:rsidR="001D78E7">
        <w:t>3</w:t>
      </w:r>
      <w:r w:rsidRPr="008A3DD6">
        <w:t>.06</w:t>
      </w:r>
      <w:r w:rsidRPr="008A3DD6">
        <w:tab/>
        <w:t>Employees may take sick leave with pay when sickness, injury, pregnancy, or confinement prevent the employee's performance of duty</w:t>
      </w:r>
      <w:r w:rsidR="000F7541">
        <w:t>,</w:t>
      </w:r>
      <w:r w:rsidRPr="008A3DD6">
        <w:t xml:space="preserve"> when the employee needs to care for an imme</w:t>
      </w:r>
      <w:r w:rsidR="00141778">
        <w:t>diate family member who is sick,</w:t>
      </w:r>
      <w:r w:rsidRPr="008A3DD6">
        <w:t xml:space="preserve"> or to obtain medical or dental examinations as part of an employee's or immediate family member’s personal health maintenance program. For purposes relating to regular sick leave, immediate family is defined as those individuals who reside in the same household and are related by kinship, adoption, or marriage, as well as foster children certified by the Texas Department of Protective and Regulatory Services</w:t>
      </w:r>
      <w:r w:rsidR="000F7541">
        <w:t xml:space="preserve"> (DPRS)</w:t>
      </w:r>
      <w:r w:rsidRPr="008A3DD6">
        <w:t xml:space="preserve">. </w:t>
      </w:r>
      <w:proofErr w:type="gramStart"/>
      <w:r w:rsidRPr="008A3DD6">
        <w:t>For the purpose of</w:t>
      </w:r>
      <w:proofErr w:type="gramEnd"/>
      <w:r w:rsidRPr="008A3DD6">
        <w:t xml:space="preserve"> regular sick leave, the university considers the employee’s minor children as immediate family, whether or not they are living in the same household.</w:t>
      </w:r>
    </w:p>
    <w:p w14:paraId="179FEFB8" w14:textId="77777777" w:rsidR="006D65F5" w:rsidRPr="008A3DD6" w:rsidRDefault="006D65F5" w:rsidP="00993338">
      <w:pPr>
        <w:ind w:left="1440" w:hanging="720"/>
        <w:rPr>
          <w:rFonts w:ascii="Arial" w:hAnsi="Arial" w:cs="Arial"/>
        </w:rPr>
      </w:pPr>
    </w:p>
    <w:p w14:paraId="66ADD33B" w14:textId="7EBED799" w:rsidR="006D65F5" w:rsidRPr="008A3DD6" w:rsidRDefault="00F21D1C" w:rsidP="006E296A">
      <w:pPr>
        <w:pStyle w:val="BodyTextIndent2"/>
        <w:tabs>
          <w:tab w:val="left" w:pos="720"/>
        </w:tabs>
      </w:pPr>
      <w:r w:rsidRPr="008A3DD6">
        <w:t>An employee's use of sick leave for family members not residing in that employee's household is strictly limited to the time necessary to provide care and assistance to an employee’s spouse, child, stepchild</w:t>
      </w:r>
      <w:r w:rsidR="000F7541">
        <w:t>,</w:t>
      </w:r>
      <w:r w:rsidRPr="008A3DD6">
        <w:t xml:space="preserve"> or parent (not stepparent) that needs such care and assistance as a direct result of a documented medical condition.</w:t>
      </w:r>
    </w:p>
    <w:p w14:paraId="096E3491" w14:textId="77777777" w:rsidR="00AB4D28" w:rsidRDefault="00AB4D28" w:rsidP="00993338">
      <w:pPr>
        <w:tabs>
          <w:tab w:val="left" w:pos="1440"/>
        </w:tabs>
        <w:ind w:left="1440" w:hanging="720"/>
        <w:rPr>
          <w:rFonts w:ascii="Arial" w:hAnsi="Arial" w:cs="Arial"/>
        </w:rPr>
      </w:pPr>
    </w:p>
    <w:p w14:paraId="0E969808" w14:textId="4F4E49B3" w:rsidR="006D65F5" w:rsidRPr="008A3DD6" w:rsidRDefault="00F21D1C" w:rsidP="00AB4D28">
      <w:pPr>
        <w:tabs>
          <w:tab w:val="left" w:pos="1350"/>
        </w:tabs>
        <w:ind w:left="1440" w:hanging="720"/>
        <w:rPr>
          <w:rFonts w:ascii="Arial" w:hAnsi="Arial" w:cs="Arial"/>
        </w:rPr>
      </w:pPr>
      <w:r w:rsidRPr="008A3DD6">
        <w:rPr>
          <w:rFonts w:ascii="Arial" w:hAnsi="Arial" w:cs="Arial"/>
        </w:rPr>
        <w:t>0</w:t>
      </w:r>
      <w:r w:rsidR="001D78E7">
        <w:rPr>
          <w:rFonts w:ascii="Arial" w:hAnsi="Arial" w:cs="Arial"/>
        </w:rPr>
        <w:t>3</w:t>
      </w:r>
      <w:r w:rsidRPr="008A3DD6">
        <w:rPr>
          <w:rFonts w:ascii="Arial" w:hAnsi="Arial" w:cs="Arial"/>
        </w:rPr>
        <w:t>.07</w:t>
      </w:r>
      <w:r w:rsidRPr="008A3DD6">
        <w:rPr>
          <w:rFonts w:ascii="Arial" w:hAnsi="Arial" w:cs="Arial"/>
        </w:rPr>
        <w:tab/>
        <w:t>Children Educational Activities – Employees are allowed to use up to eight hours of sick leave each fiscal year to attend educational activities of their children in grad</w:t>
      </w:r>
      <w:r w:rsidR="00141778">
        <w:rPr>
          <w:rFonts w:ascii="Arial" w:hAnsi="Arial" w:cs="Arial"/>
        </w:rPr>
        <w:t>es pre-kindergarten through 12</w:t>
      </w:r>
      <w:r w:rsidRPr="008A3DD6">
        <w:rPr>
          <w:rFonts w:ascii="Arial" w:hAnsi="Arial" w:cs="Arial"/>
        </w:rPr>
        <w:t>. Education</w:t>
      </w:r>
      <w:r w:rsidR="00141778">
        <w:rPr>
          <w:rFonts w:ascii="Arial" w:hAnsi="Arial" w:cs="Arial"/>
        </w:rPr>
        <w:t>al</w:t>
      </w:r>
      <w:r w:rsidRPr="008A3DD6">
        <w:rPr>
          <w:rFonts w:ascii="Arial" w:hAnsi="Arial" w:cs="Arial"/>
        </w:rPr>
        <w:t xml:space="preserve"> activities are school-sponsored, including parent-teacher conferences, tutoring, volunteer programs, field trips, classroom programs, school committee meetings, academic competitions, and </w:t>
      </w:r>
      <w:proofErr w:type="gramStart"/>
      <w:r w:rsidRPr="008A3DD6">
        <w:rPr>
          <w:rFonts w:ascii="Arial" w:hAnsi="Arial" w:cs="Arial"/>
        </w:rPr>
        <w:t>athletic</w:t>
      </w:r>
      <w:proofErr w:type="gramEnd"/>
      <w:r w:rsidRPr="008A3DD6">
        <w:rPr>
          <w:rFonts w:ascii="Arial" w:hAnsi="Arial" w:cs="Arial"/>
        </w:rPr>
        <w:t>, music, or other theater programs.</w:t>
      </w:r>
    </w:p>
    <w:p w14:paraId="5CE89939" w14:textId="77777777" w:rsidR="0068046C" w:rsidRDefault="0068046C" w:rsidP="00993338">
      <w:pPr>
        <w:pStyle w:val="BodyTextIndent"/>
        <w:tabs>
          <w:tab w:val="left" w:pos="1440"/>
        </w:tabs>
      </w:pPr>
    </w:p>
    <w:p w14:paraId="42531A09" w14:textId="56652ED2" w:rsidR="006D65F5" w:rsidRPr="008A3DD6" w:rsidRDefault="00F21D1C" w:rsidP="00993338">
      <w:pPr>
        <w:pStyle w:val="BodyTextIndent"/>
        <w:tabs>
          <w:tab w:val="left" w:pos="1440"/>
        </w:tabs>
      </w:pPr>
      <w:r w:rsidRPr="008A3DD6">
        <w:lastRenderedPageBreak/>
        <w:t>0</w:t>
      </w:r>
      <w:r w:rsidR="001D78E7">
        <w:t>3</w:t>
      </w:r>
      <w:r w:rsidRPr="008A3DD6">
        <w:t>.08</w:t>
      </w:r>
      <w:r w:rsidRPr="008A3DD6">
        <w:tab/>
        <w:t xml:space="preserve">An </w:t>
      </w:r>
      <w:proofErr w:type="gramStart"/>
      <w:r w:rsidRPr="008A3DD6">
        <w:t>employee,</w:t>
      </w:r>
      <w:proofErr w:type="gramEnd"/>
      <w:r w:rsidRPr="008A3DD6">
        <w:t xml:space="preserve"> absent from duty because of illness, shall notify </w:t>
      </w:r>
      <w:r w:rsidR="000F7541">
        <w:t>their</w:t>
      </w:r>
      <w:r w:rsidRPr="008A3DD6">
        <w:t xml:space="preserve"> supervisor at the earliest practicable time</w:t>
      </w:r>
      <w:r w:rsidR="003D4B18">
        <w:t>, preferably in writing</w:t>
      </w:r>
      <w:r w:rsidRPr="008A3DD6">
        <w:t xml:space="preserve">. </w:t>
      </w:r>
      <w:r w:rsidR="00A44DD3">
        <w:t xml:space="preserve"> Records of a</w:t>
      </w:r>
      <w:r w:rsidR="003D4B18">
        <w:t>bsence</w:t>
      </w:r>
      <w:r w:rsidR="00997EC8">
        <w:t xml:space="preserve"> due to illness</w:t>
      </w:r>
      <w:r w:rsidR="003D4B18">
        <w:t xml:space="preserve"> notifications to supervisors must be retained by the department</w:t>
      </w:r>
      <w:r w:rsidR="00A44DD3">
        <w:t>.</w:t>
      </w:r>
    </w:p>
    <w:p w14:paraId="091AAEC7" w14:textId="77777777" w:rsidR="006D65F5" w:rsidRPr="008A3DD6" w:rsidRDefault="006D65F5" w:rsidP="00993338">
      <w:pPr>
        <w:rPr>
          <w:rFonts w:ascii="Arial" w:hAnsi="Arial" w:cs="Arial"/>
        </w:rPr>
      </w:pPr>
    </w:p>
    <w:p w14:paraId="5FAFC429" w14:textId="02ACAB57" w:rsidR="006D65F5" w:rsidRPr="008A3DD6" w:rsidRDefault="00F21D1C" w:rsidP="00993338">
      <w:pPr>
        <w:ind w:left="1440"/>
        <w:rPr>
          <w:rFonts w:ascii="Arial" w:hAnsi="Arial" w:cs="Arial"/>
        </w:rPr>
      </w:pPr>
      <w:r w:rsidRPr="008A3DD6">
        <w:rPr>
          <w:rFonts w:ascii="Arial" w:hAnsi="Arial" w:cs="Arial"/>
        </w:rPr>
        <w:t>Exc</w:t>
      </w:r>
      <w:r w:rsidR="00141778">
        <w:rPr>
          <w:rFonts w:ascii="Arial" w:hAnsi="Arial" w:cs="Arial"/>
        </w:rPr>
        <w:t>ept as provided in Section 0</w:t>
      </w:r>
      <w:r w:rsidR="001D78E7">
        <w:rPr>
          <w:rFonts w:ascii="Arial" w:hAnsi="Arial" w:cs="Arial"/>
        </w:rPr>
        <w:t>3</w:t>
      </w:r>
      <w:r w:rsidR="00141778">
        <w:rPr>
          <w:rFonts w:ascii="Arial" w:hAnsi="Arial" w:cs="Arial"/>
        </w:rPr>
        <w:t>.12</w:t>
      </w:r>
      <w:r w:rsidRPr="008A3DD6">
        <w:rPr>
          <w:rFonts w:ascii="Arial" w:hAnsi="Arial" w:cs="Arial"/>
        </w:rPr>
        <w:t xml:space="preserve">, an employee will not receive sick leave </w:t>
      </w:r>
      <w:proofErr w:type="gramStart"/>
      <w:r w:rsidRPr="008A3DD6">
        <w:rPr>
          <w:rFonts w:ascii="Arial" w:hAnsi="Arial" w:cs="Arial"/>
        </w:rPr>
        <w:t>in excess of</w:t>
      </w:r>
      <w:proofErr w:type="gramEnd"/>
      <w:r w:rsidRPr="008A3DD6">
        <w:rPr>
          <w:rFonts w:ascii="Arial" w:hAnsi="Arial" w:cs="Arial"/>
        </w:rPr>
        <w:t xml:space="preserve"> the accrued balance. Employees must use other available accrued leave or enter leave without pay as an exception to their normal work schedule. If leave without pay will exceed 30 calendar days, the department head must submit a PCR instead of time entry.</w:t>
      </w:r>
    </w:p>
    <w:p w14:paraId="750537C0" w14:textId="77777777" w:rsidR="006D65F5" w:rsidRPr="008A3DD6" w:rsidRDefault="006D65F5" w:rsidP="00993338">
      <w:pPr>
        <w:ind w:left="1440"/>
        <w:rPr>
          <w:rFonts w:ascii="Arial" w:hAnsi="Arial" w:cs="Arial"/>
        </w:rPr>
      </w:pPr>
    </w:p>
    <w:p w14:paraId="6438BF4D" w14:textId="248966BE" w:rsidR="006D65F5" w:rsidRPr="008A3DD6" w:rsidRDefault="00F21D1C" w:rsidP="00993338">
      <w:pPr>
        <w:ind w:left="1440"/>
        <w:rPr>
          <w:rFonts w:ascii="Arial" w:hAnsi="Arial" w:cs="Arial"/>
        </w:rPr>
      </w:pPr>
      <w:r w:rsidRPr="008A3DD6">
        <w:rPr>
          <w:rFonts w:ascii="Arial" w:hAnsi="Arial" w:cs="Arial"/>
        </w:rPr>
        <w:t xml:space="preserve">If an employee wishes to use accumulated sick leave with pay during a continuous absence due to illness of more than three working days, </w:t>
      </w:r>
      <w:r w:rsidR="000F7541">
        <w:rPr>
          <w:rFonts w:ascii="Arial" w:hAnsi="Arial" w:cs="Arial"/>
        </w:rPr>
        <w:t>they</w:t>
      </w:r>
      <w:r w:rsidRPr="008A3DD6">
        <w:rPr>
          <w:rFonts w:ascii="Arial" w:hAnsi="Arial" w:cs="Arial"/>
        </w:rPr>
        <w:t xml:space="preserve"> must provide the supervisor with a doctor's excuse or written statement of the facts pertaining to the absence that is acceptable to the supervisor. </w:t>
      </w:r>
    </w:p>
    <w:p w14:paraId="700FE53B" w14:textId="77777777" w:rsidR="006D65F5" w:rsidRPr="008A3DD6" w:rsidRDefault="006D65F5" w:rsidP="00993338">
      <w:pPr>
        <w:ind w:left="1440"/>
        <w:rPr>
          <w:rFonts w:ascii="Arial" w:hAnsi="Arial" w:cs="Arial"/>
        </w:rPr>
      </w:pPr>
    </w:p>
    <w:p w14:paraId="2CD9F6BB" w14:textId="6E1DC53E" w:rsidR="006D65F5" w:rsidRPr="008A3DD6" w:rsidRDefault="00F21D1C" w:rsidP="00993338">
      <w:pPr>
        <w:ind w:left="1440"/>
        <w:rPr>
          <w:rFonts w:ascii="Arial" w:hAnsi="Arial" w:cs="Arial"/>
        </w:rPr>
      </w:pPr>
      <w:r w:rsidRPr="008A3DD6">
        <w:rPr>
          <w:rFonts w:ascii="Arial" w:hAnsi="Arial" w:cs="Arial"/>
        </w:rPr>
        <w:t>A supervisor may require a doctor's excuse</w:t>
      </w:r>
      <w:r w:rsidR="001D78E7">
        <w:rPr>
          <w:rFonts w:ascii="Arial" w:hAnsi="Arial" w:cs="Arial"/>
        </w:rPr>
        <w:t>,</w:t>
      </w:r>
      <w:r w:rsidRPr="008A3DD6">
        <w:rPr>
          <w:rFonts w:ascii="Arial" w:hAnsi="Arial" w:cs="Arial"/>
        </w:rPr>
        <w:t xml:space="preserve"> or other written statement of the facts concerning the illness that </w:t>
      </w:r>
      <w:r w:rsidR="000F7541">
        <w:rPr>
          <w:rFonts w:ascii="Arial" w:hAnsi="Arial" w:cs="Arial"/>
        </w:rPr>
        <w:t>they</w:t>
      </w:r>
      <w:r w:rsidRPr="008A3DD6">
        <w:rPr>
          <w:rFonts w:ascii="Arial" w:hAnsi="Arial" w:cs="Arial"/>
        </w:rPr>
        <w:t xml:space="preserve"> find acceptable</w:t>
      </w:r>
      <w:r w:rsidR="001D78E7">
        <w:rPr>
          <w:rFonts w:ascii="Arial" w:hAnsi="Arial" w:cs="Arial"/>
        </w:rPr>
        <w:t>,</w:t>
      </w:r>
      <w:r w:rsidRPr="008A3DD6">
        <w:rPr>
          <w:rFonts w:ascii="Arial" w:hAnsi="Arial" w:cs="Arial"/>
        </w:rPr>
        <w:t xml:space="preserve"> if the sick leave usage is questionable, even if the absence is less than three continuous working days. When a doctor’s excuse is provided, supervisors must rely on it in determining eligibility for sick leave usage.</w:t>
      </w:r>
    </w:p>
    <w:p w14:paraId="40DB25CC" w14:textId="77777777" w:rsidR="00E358DD" w:rsidRDefault="00E358DD" w:rsidP="00993338">
      <w:pPr>
        <w:ind w:left="1440"/>
        <w:rPr>
          <w:rFonts w:ascii="Arial" w:hAnsi="Arial" w:cs="Arial"/>
        </w:rPr>
      </w:pPr>
    </w:p>
    <w:p w14:paraId="3245CFFD" w14:textId="34F45742" w:rsidR="006D65F5" w:rsidRPr="008A3DD6" w:rsidRDefault="00125E1D" w:rsidP="00993338">
      <w:pPr>
        <w:ind w:left="1440"/>
        <w:rPr>
          <w:rFonts w:ascii="Arial" w:hAnsi="Arial" w:cs="Arial"/>
        </w:rPr>
      </w:pPr>
      <w:r>
        <w:rPr>
          <w:rFonts w:ascii="Arial" w:hAnsi="Arial" w:cs="Arial"/>
        </w:rPr>
        <w:t>T</w:t>
      </w:r>
      <w:r w:rsidR="00F21D1C" w:rsidRPr="008A3DD6">
        <w:rPr>
          <w:rFonts w:ascii="Arial" w:hAnsi="Arial" w:cs="Arial"/>
        </w:rPr>
        <w:t xml:space="preserve">o protect the privacy rights of the employee, specific medical information should not be submitted to the employee’s supervisor. Documentation for sick leave only needs to confirm that the employee is unable to work on specific dates due to a medical </w:t>
      </w:r>
      <w:r w:rsidR="009C6FEA" w:rsidRPr="008A3DD6">
        <w:rPr>
          <w:rFonts w:ascii="Arial" w:hAnsi="Arial" w:cs="Arial"/>
        </w:rPr>
        <w:t>condition or</w:t>
      </w:r>
      <w:r w:rsidR="00F21D1C" w:rsidRPr="008A3DD6">
        <w:rPr>
          <w:rFonts w:ascii="Arial" w:hAnsi="Arial" w:cs="Arial"/>
        </w:rPr>
        <w:t xml:space="preserve"> </w:t>
      </w:r>
      <w:r>
        <w:rPr>
          <w:rFonts w:ascii="Arial" w:hAnsi="Arial" w:cs="Arial"/>
        </w:rPr>
        <w:t xml:space="preserve">should </w:t>
      </w:r>
      <w:r w:rsidR="00F21D1C" w:rsidRPr="008A3DD6">
        <w:rPr>
          <w:rFonts w:ascii="Arial" w:hAnsi="Arial" w:cs="Arial"/>
        </w:rPr>
        <w:t xml:space="preserve">describe any medical restrictions. It </w:t>
      </w:r>
      <w:r>
        <w:rPr>
          <w:rFonts w:ascii="Arial" w:hAnsi="Arial" w:cs="Arial"/>
        </w:rPr>
        <w:t>does</w:t>
      </w:r>
      <w:r w:rsidR="00F21D1C" w:rsidRPr="008A3DD6">
        <w:rPr>
          <w:rFonts w:ascii="Arial" w:hAnsi="Arial" w:cs="Arial"/>
        </w:rPr>
        <w:t xml:space="preserve"> not need </w:t>
      </w:r>
      <w:r>
        <w:rPr>
          <w:rFonts w:ascii="Arial" w:hAnsi="Arial" w:cs="Arial"/>
        </w:rPr>
        <w:t>to</w:t>
      </w:r>
      <w:r w:rsidR="00F21D1C" w:rsidRPr="008A3DD6">
        <w:rPr>
          <w:rFonts w:ascii="Arial" w:hAnsi="Arial" w:cs="Arial"/>
        </w:rPr>
        <w:t xml:space="preserve"> include the detailed diagnosis or treatment. Supervisors may not require employees to provide health care providers with authorization to release detailed information. Human Resources will serve as the point of contact and repository for confidential medical information, as needed.</w:t>
      </w:r>
    </w:p>
    <w:p w14:paraId="2BDF3145" w14:textId="77777777" w:rsidR="006D65F5" w:rsidRPr="008A3DD6" w:rsidRDefault="006D65F5" w:rsidP="00993338">
      <w:pPr>
        <w:rPr>
          <w:rFonts w:ascii="Arial" w:hAnsi="Arial" w:cs="Arial"/>
        </w:rPr>
      </w:pPr>
    </w:p>
    <w:p w14:paraId="2C71EB53" w14:textId="45396B02" w:rsidR="006D65F5" w:rsidRPr="008A3DD6" w:rsidRDefault="00F21D1C" w:rsidP="00993338">
      <w:pPr>
        <w:ind w:left="1440" w:hanging="720"/>
        <w:rPr>
          <w:rFonts w:ascii="Arial" w:hAnsi="Arial" w:cs="Arial"/>
        </w:rPr>
      </w:pPr>
      <w:r w:rsidRPr="008A3DD6">
        <w:rPr>
          <w:rFonts w:ascii="Arial" w:hAnsi="Arial" w:cs="Arial"/>
        </w:rPr>
        <w:t>0</w:t>
      </w:r>
      <w:r w:rsidR="001D78E7">
        <w:rPr>
          <w:rFonts w:ascii="Arial" w:hAnsi="Arial" w:cs="Arial"/>
        </w:rPr>
        <w:t>3</w:t>
      </w:r>
      <w:r w:rsidRPr="008A3DD6">
        <w:rPr>
          <w:rFonts w:ascii="Arial" w:hAnsi="Arial" w:cs="Arial"/>
        </w:rPr>
        <w:t>.09</w:t>
      </w:r>
      <w:r w:rsidRPr="008A3DD6">
        <w:rPr>
          <w:rFonts w:ascii="Arial" w:hAnsi="Arial" w:cs="Arial"/>
        </w:rPr>
        <w:tab/>
      </w:r>
      <w:r w:rsidRPr="00C248C1">
        <w:rPr>
          <w:rFonts w:ascii="Arial" w:hAnsi="Arial" w:cs="Arial"/>
        </w:rPr>
        <w:t>Staff</w:t>
      </w:r>
      <w:r w:rsidR="00141778">
        <w:rPr>
          <w:rFonts w:ascii="Arial" w:hAnsi="Arial" w:cs="Arial"/>
        </w:rPr>
        <w:t xml:space="preserve"> – </w:t>
      </w:r>
      <w:r w:rsidRPr="008A3DD6">
        <w:rPr>
          <w:rFonts w:ascii="Arial" w:hAnsi="Arial" w:cs="Arial"/>
        </w:rPr>
        <w:t>When an employee is absent due to illness or injury, the number of hours charged as sick leave equals the number of hours the employee was scheduled to work.</w:t>
      </w:r>
    </w:p>
    <w:p w14:paraId="295D9F07" w14:textId="77777777" w:rsidR="006D65F5" w:rsidRPr="008A3DD6" w:rsidRDefault="006D65F5" w:rsidP="00993338">
      <w:pPr>
        <w:pStyle w:val="NormalWeb"/>
        <w:spacing w:before="0" w:beforeAutospacing="0" w:after="0" w:afterAutospacing="0"/>
        <w:rPr>
          <w:rFonts w:ascii="Arial" w:hAnsi="Arial" w:cs="Arial"/>
        </w:rPr>
      </w:pPr>
    </w:p>
    <w:p w14:paraId="07AA9B26" w14:textId="77777777" w:rsidR="006D65F5" w:rsidRPr="008A3DD6" w:rsidRDefault="00F21D1C" w:rsidP="00993338">
      <w:pPr>
        <w:pStyle w:val="BodyTextIndent2"/>
        <w:tabs>
          <w:tab w:val="left" w:pos="720"/>
        </w:tabs>
      </w:pPr>
      <w:r w:rsidRPr="008A3DD6">
        <w:t>An employee may use sick leave when becoming ill while on vacation.</w:t>
      </w:r>
    </w:p>
    <w:p w14:paraId="370EBED9" w14:textId="77777777" w:rsidR="006D65F5" w:rsidRPr="008A3DD6" w:rsidRDefault="006D65F5" w:rsidP="00993338">
      <w:pPr>
        <w:pStyle w:val="BodyTextIndent2"/>
        <w:tabs>
          <w:tab w:val="left" w:pos="720"/>
        </w:tabs>
      </w:pPr>
    </w:p>
    <w:p w14:paraId="4BBC4D98" w14:textId="3FE94E60" w:rsidR="002003F0" w:rsidRPr="008A3DD6" w:rsidRDefault="00141778" w:rsidP="00993338">
      <w:pPr>
        <w:ind w:left="1440" w:hanging="720"/>
        <w:rPr>
          <w:rFonts w:ascii="Arial" w:hAnsi="Arial" w:cs="Arial"/>
        </w:rPr>
      </w:pPr>
      <w:r>
        <w:rPr>
          <w:rFonts w:ascii="Arial" w:hAnsi="Arial" w:cs="Arial"/>
        </w:rPr>
        <w:t>0</w:t>
      </w:r>
      <w:r w:rsidR="001D78E7">
        <w:rPr>
          <w:rFonts w:ascii="Arial" w:hAnsi="Arial" w:cs="Arial"/>
        </w:rPr>
        <w:t>3</w:t>
      </w:r>
      <w:r>
        <w:rPr>
          <w:rFonts w:ascii="Arial" w:hAnsi="Arial" w:cs="Arial"/>
        </w:rPr>
        <w:t>.10</w:t>
      </w:r>
      <w:r>
        <w:rPr>
          <w:rFonts w:ascii="Arial" w:hAnsi="Arial" w:cs="Arial"/>
        </w:rPr>
        <w:tab/>
      </w:r>
      <w:r w:rsidR="00F21D1C" w:rsidRPr="00C248C1">
        <w:rPr>
          <w:rFonts w:ascii="Arial" w:hAnsi="Arial" w:cs="Arial"/>
        </w:rPr>
        <w:t>Faculty</w:t>
      </w:r>
      <w:r>
        <w:rPr>
          <w:rFonts w:ascii="Arial" w:hAnsi="Arial" w:cs="Arial"/>
        </w:rPr>
        <w:t xml:space="preserve"> – </w:t>
      </w:r>
      <w:r w:rsidR="002003F0" w:rsidRPr="008A3DD6">
        <w:rPr>
          <w:rFonts w:ascii="Arial" w:hAnsi="Arial" w:cs="Arial"/>
        </w:rPr>
        <w:t xml:space="preserve">Faculty members earn sick leave and must </w:t>
      </w:r>
      <w:r w:rsidR="00A7028F" w:rsidRPr="008A3DD6">
        <w:rPr>
          <w:rFonts w:ascii="Arial" w:hAnsi="Arial" w:cs="Arial"/>
        </w:rPr>
        <w:t>report</w:t>
      </w:r>
      <w:r w:rsidR="002003F0" w:rsidRPr="008A3DD6">
        <w:rPr>
          <w:rFonts w:ascii="Arial" w:hAnsi="Arial" w:cs="Arial"/>
        </w:rPr>
        <w:t xml:space="preserve"> sick leave taken even if no classes were missed as required by the </w:t>
      </w:r>
      <w:r w:rsidR="000F7541">
        <w:rPr>
          <w:rFonts w:ascii="Arial" w:hAnsi="Arial" w:cs="Arial"/>
        </w:rPr>
        <w:t>s</w:t>
      </w:r>
      <w:r w:rsidR="002003F0" w:rsidRPr="008A3DD6">
        <w:rPr>
          <w:rFonts w:ascii="Arial" w:hAnsi="Arial" w:cs="Arial"/>
        </w:rPr>
        <w:t>tate of Texas (</w:t>
      </w:r>
      <w:hyperlink r:id="rId15" w:anchor=":~:text=661.203.%20FACULTY%20AT%20INSTITUTIONS%20OF%20HIGHER%20EDUCATION.%20A,regular%20employees%2C%20even%20if%20no%20classes%20are%20missed." w:history="1">
        <w:r w:rsidR="002003F0" w:rsidRPr="000C45A3">
          <w:rPr>
            <w:rStyle w:val="Hyperlink"/>
            <w:rFonts w:ascii="Arial" w:hAnsi="Arial" w:cs="Arial"/>
          </w:rPr>
          <w:t>Texas Government Code 661.203</w:t>
        </w:r>
      </w:hyperlink>
      <w:r w:rsidR="002003F0" w:rsidRPr="008A3DD6">
        <w:rPr>
          <w:rFonts w:ascii="Arial" w:hAnsi="Arial" w:cs="Arial"/>
        </w:rPr>
        <w:t>).</w:t>
      </w:r>
      <w:r w:rsidR="00A7028F" w:rsidRPr="008A3DD6">
        <w:rPr>
          <w:rFonts w:ascii="Arial" w:hAnsi="Arial" w:cs="Arial"/>
        </w:rPr>
        <w:t xml:space="preserve"> </w:t>
      </w:r>
      <w:r w:rsidR="002E4A06" w:rsidRPr="008A3DD6">
        <w:rPr>
          <w:rFonts w:ascii="Arial" w:hAnsi="Arial" w:cs="Arial"/>
        </w:rPr>
        <w:t>Nine-month faculty members are not required to report hours worked. The s</w:t>
      </w:r>
      <w:r w:rsidR="00A7028F" w:rsidRPr="008A3DD6">
        <w:rPr>
          <w:rFonts w:ascii="Arial" w:hAnsi="Arial" w:cs="Arial"/>
        </w:rPr>
        <w:t xml:space="preserve">pecific reporting processes </w:t>
      </w:r>
      <w:r w:rsidR="002E4A06" w:rsidRPr="008A3DD6">
        <w:rPr>
          <w:rFonts w:ascii="Arial" w:hAnsi="Arial" w:cs="Arial"/>
        </w:rPr>
        <w:t xml:space="preserve">for faculty to use in reporting sick leave only </w:t>
      </w:r>
      <w:r w:rsidR="00A7028F" w:rsidRPr="008A3DD6">
        <w:rPr>
          <w:rFonts w:ascii="Arial" w:hAnsi="Arial" w:cs="Arial"/>
        </w:rPr>
        <w:t xml:space="preserve">are </w:t>
      </w:r>
      <w:r w:rsidR="00B54C75" w:rsidRPr="008A3DD6">
        <w:rPr>
          <w:rFonts w:ascii="Arial" w:hAnsi="Arial" w:cs="Arial"/>
        </w:rPr>
        <w:t xml:space="preserve">prescribed </w:t>
      </w:r>
      <w:r w:rsidR="00B54C75" w:rsidRPr="00985BD0">
        <w:rPr>
          <w:rFonts w:ascii="Arial" w:hAnsi="Arial" w:cs="Arial"/>
        </w:rPr>
        <w:t>in Section 1</w:t>
      </w:r>
      <w:r w:rsidR="006E296A">
        <w:rPr>
          <w:rFonts w:ascii="Arial" w:hAnsi="Arial" w:cs="Arial"/>
        </w:rPr>
        <w:t>4</w:t>
      </w:r>
      <w:r w:rsidR="00A7028F" w:rsidRPr="00985BD0">
        <w:rPr>
          <w:rFonts w:ascii="Arial" w:hAnsi="Arial" w:cs="Arial"/>
        </w:rPr>
        <w:t>.</w:t>
      </w:r>
    </w:p>
    <w:p w14:paraId="11F993FE" w14:textId="77777777" w:rsidR="002003F0" w:rsidRPr="008A3DD6" w:rsidRDefault="002003F0" w:rsidP="00993338">
      <w:pPr>
        <w:rPr>
          <w:rFonts w:ascii="Arial" w:hAnsi="Arial" w:cs="Arial"/>
        </w:rPr>
      </w:pPr>
    </w:p>
    <w:p w14:paraId="2EAF2D99" w14:textId="77777777" w:rsidR="002003F0" w:rsidRPr="008A3DD6" w:rsidRDefault="002003F0" w:rsidP="00993338">
      <w:pPr>
        <w:ind w:left="1440"/>
        <w:rPr>
          <w:rFonts w:ascii="Arial" w:hAnsi="Arial" w:cs="Arial"/>
        </w:rPr>
      </w:pPr>
      <w:r w:rsidRPr="008A3DD6">
        <w:rPr>
          <w:rFonts w:ascii="Arial" w:hAnsi="Arial" w:cs="Arial"/>
        </w:rPr>
        <w:t xml:space="preserve">Faculty must report sick leave for the actual time missed from carrying out their normal, negotiated workload responsibilities (teaching, research, and </w:t>
      </w:r>
      <w:r w:rsidRPr="008A3DD6">
        <w:rPr>
          <w:rFonts w:ascii="Arial" w:hAnsi="Arial" w:cs="Arial"/>
        </w:rPr>
        <w:lastRenderedPageBreak/>
        <w:t>service). Sick leave taken must be recorded in hours, including partial day absences.</w:t>
      </w:r>
    </w:p>
    <w:p w14:paraId="11751483" w14:textId="77777777" w:rsidR="002003F0" w:rsidRPr="008A3DD6" w:rsidRDefault="002003F0" w:rsidP="00993338">
      <w:pPr>
        <w:rPr>
          <w:rFonts w:ascii="Arial" w:hAnsi="Arial" w:cs="Arial"/>
        </w:rPr>
      </w:pPr>
    </w:p>
    <w:p w14:paraId="53A09578" w14:textId="60BEC687" w:rsidR="002003F0" w:rsidRPr="008A3DD6" w:rsidRDefault="002003F0" w:rsidP="00993338">
      <w:pPr>
        <w:ind w:left="1440"/>
        <w:rPr>
          <w:rFonts w:ascii="Arial" w:hAnsi="Arial" w:cs="Arial"/>
        </w:rPr>
      </w:pPr>
      <w:r w:rsidRPr="008A3DD6">
        <w:rPr>
          <w:rFonts w:ascii="Arial" w:hAnsi="Arial" w:cs="Arial"/>
        </w:rPr>
        <w:t xml:space="preserve">For absences over a continuous period exceeding one day, the amount of time charged against sick leave should include each working day, except holidays. </w:t>
      </w:r>
      <w:r w:rsidR="000F7541">
        <w:rPr>
          <w:rFonts w:ascii="Arial" w:hAnsi="Arial" w:cs="Arial"/>
        </w:rPr>
        <w:t>Faculty must r</w:t>
      </w:r>
      <w:r w:rsidRPr="008A3DD6">
        <w:rPr>
          <w:rFonts w:ascii="Arial" w:hAnsi="Arial" w:cs="Arial"/>
        </w:rPr>
        <w:t xml:space="preserve">eport all hours absent, not just hours on which classes were missed or taught by a substitute. For example, when a faculty member is ill for three days and is absent from </w:t>
      </w:r>
      <w:r w:rsidR="000F7541">
        <w:rPr>
          <w:rFonts w:ascii="Arial" w:hAnsi="Arial" w:cs="Arial"/>
        </w:rPr>
        <w:t>their</w:t>
      </w:r>
      <w:r w:rsidRPr="008A3DD6">
        <w:rPr>
          <w:rFonts w:ascii="Arial" w:hAnsi="Arial" w:cs="Arial"/>
        </w:rPr>
        <w:t xml:space="preserve"> Monday and Wednesday classes and office hours and is also unable to carry out normal research and service activities, the faculty member will use and report 24 ho</w:t>
      </w:r>
      <w:r w:rsidR="00141778">
        <w:rPr>
          <w:rFonts w:ascii="Arial" w:hAnsi="Arial" w:cs="Arial"/>
        </w:rPr>
        <w:t>urs of sick leave for the three-</w:t>
      </w:r>
      <w:r w:rsidRPr="008A3DD6">
        <w:rPr>
          <w:rFonts w:ascii="Arial" w:hAnsi="Arial" w:cs="Arial"/>
        </w:rPr>
        <w:t>day period, even though there were no classes or office hours scheduled on Tuesday.</w:t>
      </w:r>
    </w:p>
    <w:p w14:paraId="5292F90E" w14:textId="77777777" w:rsidR="002003F0" w:rsidRPr="008A3DD6" w:rsidRDefault="002003F0" w:rsidP="00993338">
      <w:pPr>
        <w:rPr>
          <w:rFonts w:ascii="Arial" w:hAnsi="Arial" w:cs="Arial"/>
        </w:rPr>
      </w:pPr>
    </w:p>
    <w:p w14:paraId="6B696D78" w14:textId="77777777" w:rsidR="002003F0" w:rsidRDefault="000C45A3" w:rsidP="00993338">
      <w:pPr>
        <w:ind w:left="720" w:firstLine="720"/>
        <w:rPr>
          <w:rFonts w:ascii="Arial" w:hAnsi="Arial" w:cs="Arial"/>
        </w:rPr>
      </w:pPr>
      <w:r>
        <w:rPr>
          <w:rFonts w:ascii="Arial" w:hAnsi="Arial" w:cs="Arial"/>
        </w:rPr>
        <w:t>Determination of workdays for nine</w:t>
      </w:r>
      <w:r w:rsidR="002003F0" w:rsidRPr="008A3DD6">
        <w:rPr>
          <w:rFonts w:ascii="Arial" w:hAnsi="Arial" w:cs="Arial"/>
        </w:rPr>
        <w:t>-month faculty is as follows:</w:t>
      </w:r>
    </w:p>
    <w:p w14:paraId="46997733" w14:textId="77777777" w:rsidR="00E358DD" w:rsidRPr="008A3DD6" w:rsidRDefault="00E358DD" w:rsidP="00993338">
      <w:pPr>
        <w:ind w:left="720" w:firstLine="720"/>
        <w:rPr>
          <w:rFonts w:ascii="Arial" w:hAnsi="Arial" w:cs="Arial"/>
        </w:rPr>
      </w:pPr>
    </w:p>
    <w:p w14:paraId="087EBADE" w14:textId="5F0198ED" w:rsidR="002003F0" w:rsidRPr="000C45A3" w:rsidRDefault="000F7541" w:rsidP="00993338">
      <w:pPr>
        <w:pStyle w:val="ListParagraph"/>
        <w:numPr>
          <w:ilvl w:val="0"/>
          <w:numId w:val="21"/>
        </w:numPr>
        <w:rPr>
          <w:rFonts w:ascii="Arial" w:hAnsi="Arial" w:cs="Arial"/>
        </w:rPr>
      </w:pPr>
      <w:r>
        <w:rPr>
          <w:rFonts w:ascii="Arial" w:hAnsi="Arial" w:cs="Arial"/>
        </w:rPr>
        <w:t>f</w:t>
      </w:r>
      <w:r w:rsidR="002003F0" w:rsidRPr="000C45A3">
        <w:rPr>
          <w:rFonts w:ascii="Arial" w:hAnsi="Arial" w:cs="Arial"/>
        </w:rPr>
        <w:t xml:space="preserve">all semester begins </w:t>
      </w:r>
      <w:r w:rsidR="0018657B" w:rsidRPr="000C45A3">
        <w:rPr>
          <w:rFonts w:ascii="Arial" w:hAnsi="Arial" w:cs="Arial"/>
        </w:rPr>
        <w:t xml:space="preserve">on the date faculty are to report to duty </w:t>
      </w:r>
      <w:r w:rsidR="002003F0" w:rsidRPr="000C45A3">
        <w:rPr>
          <w:rFonts w:ascii="Arial" w:hAnsi="Arial" w:cs="Arial"/>
        </w:rPr>
        <w:t xml:space="preserve">through the last day of commencement. Sick leave does not need to be reported between the last day of commencement and the first day faculty are required on duty for the spring </w:t>
      </w:r>
      <w:proofErr w:type="gramStart"/>
      <w:r w:rsidR="002003F0" w:rsidRPr="000C45A3">
        <w:rPr>
          <w:rFonts w:ascii="Arial" w:hAnsi="Arial" w:cs="Arial"/>
        </w:rPr>
        <w:t>semester</w:t>
      </w:r>
      <w:r>
        <w:rPr>
          <w:rFonts w:ascii="Arial" w:hAnsi="Arial" w:cs="Arial"/>
        </w:rPr>
        <w:t>;</w:t>
      </w:r>
      <w:proofErr w:type="gramEnd"/>
    </w:p>
    <w:p w14:paraId="00D39A3D" w14:textId="77777777" w:rsidR="002003F0" w:rsidRPr="008A3DD6" w:rsidRDefault="002003F0" w:rsidP="00993338">
      <w:pPr>
        <w:rPr>
          <w:rFonts w:ascii="Arial" w:hAnsi="Arial" w:cs="Arial"/>
        </w:rPr>
      </w:pPr>
    </w:p>
    <w:p w14:paraId="50D0C37E" w14:textId="72130BCD" w:rsidR="002003F0" w:rsidRPr="000C45A3" w:rsidRDefault="000F7541" w:rsidP="00993338">
      <w:pPr>
        <w:pStyle w:val="ListParagraph"/>
        <w:numPr>
          <w:ilvl w:val="0"/>
          <w:numId w:val="21"/>
        </w:numPr>
        <w:rPr>
          <w:rFonts w:ascii="Arial" w:hAnsi="Arial" w:cs="Arial"/>
        </w:rPr>
      </w:pPr>
      <w:r>
        <w:rPr>
          <w:rFonts w:ascii="Arial" w:hAnsi="Arial" w:cs="Arial"/>
        </w:rPr>
        <w:t>s</w:t>
      </w:r>
      <w:r w:rsidR="002003F0" w:rsidRPr="000C45A3">
        <w:rPr>
          <w:rFonts w:ascii="Arial" w:hAnsi="Arial" w:cs="Arial"/>
        </w:rPr>
        <w:t>pring semester begins on the date faculty are to report to duty. Sick leave does not need to be reported during spring break and ends on the last day of commencement</w:t>
      </w:r>
      <w:r>
        <w:rPr>
          <w:rFonts w:ascii="Arial" w:hAnsi="Arial" w:cs="Arial"/>
        </w:rPr>
        <w:t>; and</w:t>
      </w:r>
    </w:p>
    <w:p w14:paraId="73E88E7D" w14:textId="77777777" w:rsidR="002003F0" w:rsidRPr="008A3DD6" w:rsidRDefault="002003F0" w:rsidP="00993338">
      <w:pPr>
        <w:rPr>
          <w:rFonts w:ascii="Arial" w:hAnsi="Arial" w:cs="Arial"/>
        </w:rPr>
      </w:pPr>
    </w:p>
    <w:p w14:paraId="3BAF5549" w14:textId="6E8D073D" w:rsidR="002003F0" w:rsidRPr="000C45A3" w:rsidRDefault="000F7541" w:rsidP="00993338">
      <w:pPr>
        <w:pStyle w:val="ListParagraph"/>
        <w:numPr>
          <w:ilvl w:val="0"/>
          <w:numId w:val="21"/>
        </w:numPr>
        <w:rPr>
          <w:rFonts w:ascii="Arial" w:hAnsi="Arial" w:cs="Arial"/>
        </w:rPr>
      </w:pPr>
      <w:r>
        <w:rPr>
          <w:rFonts w:ascii="Arial" w:hAnsi="Arial" w:cs="Arial"/>
        </w:rPr>
        <w:t>s</w:t>
      </w:r>
      <w:r w:rsidR="002003F0" w:rsidRPr="000C45A3">
        <w:rPr>
          <w:rFonts w:ascii="Arial" w:hAnsi="Arial" w:cs="Arial"/>
        </w:rPr>
        <w:t>ummer sessions begin on the date faculty are to report to duty and end on the last day of commencement.</w:t>
      </w:r>
    </w:p>
    <w:p w14:paraId="50679F5F" w14:textId="77777777" w:rsidR="002003F0" w:rsidRPr="008A3DD6" w:rsidRDefault="002003F0" w:rsidP="00993338">
      <w:pPr>
        <w:ind w:left="1440"/>
        <w:rPr>
          <w:rFonts w:ascii="Arial" w:hAnsi="Arial" w:cs="Arial"/>
          <w:u w:val="single"/>
        </w:rPr>
      </w:pPr>
    </w:p>
    <w:p w14:paraId="3259CEC9" w14:textId="4EEBF39F" w:rsidR="006D65F5" w:rsidRPr="008A3DD6" w:rsidRDefault="00141778" w:rsidP="00993338">
      <w:pPr>
        <w:ind w:left="1440" w:hanging="720"/>
        <w:rPr>
          <w:rFonts w:ascii="Arial" w:hAnsi="Arial" w:cs="Arial"/>
        </w:rPr>
      </w:pPr>
      <w:r>
        <w:rPr>
          <w:rFonts w:ascii="Arial" w:hAnsi="Arial" w:cs="Arial"/>
        </w:rPr>
        <w:t>0</w:t>
      </w:r>
      <w:r w:rsidR="001D78E7">
        <w:rPr>
          <w:rFonts w:ascii="Arial" w:hAnsi="Arial" w:cs="Arial"/>
        </w:rPr>
        <w:t>3</w:t>
      </w:r>
      <w:r>
        <w:rPr>
          <w:rFonts w:ascii="Arial" w:hAnsi="Arial" w:cs="Arial"/>
        </w:rPr>
        <w:t>.11</w:t>
      </w:r>
      <w:r w:rsidR="00F21D1C" w:rsidRPr="008A3DD6">
        <w:rPr>
          <w:rFonts w:ascii="Arial" w:hAnsi="Arial" w:cs="Arial"/>
        </w:rPr>
        <w:tab/>
        <w:t xml:space="preserve">Use of any type of paid leave or leave without pay that qualifies under the federal </w:t>
      </w:r>
      <w:hyperlink r:id="rId16" w:history="1">
        <w:r w:rsidR="00F21D1C" w:rsidRPr="008A3DD6">
          <w:rPr>
            <w:rStyle w:val="Hyperlink"/>
            <w:rFonts w:ascii="Arial" w:hAnsi="Arial" w:cs="Arial"/>
          </w:rPr>
          <w:t>FMLA</w:t>
        </w:r>
      </w:hyperlink>
      <w:r w:rsidR="00F21D1C" w:rsidRPr="008A3DD6">
        <w:rPr>
          <w:rFonts w:ascii="Arial" w:hAnsi="Arial" w:cs="Arial"/>
        </w:rPr>
        <w:t xml:space="preserve"> will automatically run concurrently with the FMLA period. Therefore, stacking of leaves to extend the employer insurance contribution or approved leave period is not permitted</w:t>
      </w:r>
      <w:r w:rsidR="000F7541">
        <w:rPr>
          <w:rFonts w:ascii="Arial" w:hAnsi="Arial" w:cs="Arial"/>
        </w:rPr>
        <w:t xml:space="preserve"> (s</w:t>
      </w:r>
      <w:r w:rsidR="00F21D1C" w:rsidRPr="008A3DD6">
        <w:rPr>
          <w:rFonts w:ascii="Arial" w:hAnsi="Arial" w:cs="Arial"/>
        </w:rPr>
        <w:t xml:space="preserve">ee </w:t>
      </w:r>
      <w:r w:rsidR="00F21D1C" w:rsidRPr="00985BD0">
        <w:rPr>
          <w:rFonts w:ascii="Arial" w:hAnsi="Arial" w:cs="Arial"/>
        </w:rPr>
        <w:t>Section 0</w:t>
      </w:r>
      <w:r w:rsidR="0067628F">
        <w:rPr>
          <w:rFonts w:ascii="Arial" w:hAnsi="Arial" w:cs="Arial"/>
        </w:rPr>
        <w:t>7</w:t>
      </w:r>
      <w:r w:rsidR="00F21D1C" w:rsidRPr="00985BD0">
        <w:rPr>
          <w:rFonts w:ascii="Arial" w:hAnsi="Arial" w:cs="Arial"/>
        </w:rPr>
        <w:t>.</w:t>
      </w:r>
      <w:r w:rsidR="00F21D1C" w:rsidRPr="008A3DD6">
        <w:rPr>
          <w:rFonts w:ascii="Arial" w:hAnsi="Arial" w:cs="Arial"/>
        </w:rPr>
        <w:t xml:space="preserve"> for FMLA details</w:t>
      </w:r>
      <w:r w:rsidR="000F7541">
        <w:rPr>
          <w:rFonts w:ascii="Arial" w:hAnsi="Arial" w:cs="Arial"/>
        </w:rPr>
        <w:t>).</w:t>
      </w:r>
    </w:p>
    <w:p w14:paraId="3A5ED59A" w14:textId="77777777" w:rsidR="006D65F5" w:rsidRPr="008A3DD6" w:rsidRDefault="006D65F5" w:rsidP="00993338">
      <w:pPr>
        <w:ind w:left="1440" w:hanging="720"/>
        <w:rPr>
          <w:rFonts w:ascii="Arial" w:hAnsi="Arial" w:cs="Arial"/>
        </w:rPr>
      </w:pPr>
    </w:p>
    <w:p w14:paraId="633553F4" w14:textId="0BC68EE6" w:rsidR="006D65F5" w:rsidRPr="008A3DD6" w:rsidRDefault="00141778" w:rsidP="00993338">
      <w:pPr>
        <w:ind w:left="1440" w:hanging="720"/>
        <w:rPr>
          <w:rFonts w:ascii="Arial" w:hAnsi="Arial" w:cs="Arial"/>
        </w:rPr>
      </w:pPr>
      <w:r>
        <w:rPr>
          <w:rFonts w:ascii="Arial" w:hAnsi="Arial" w:cs="Arial"/>
        </w:rPr>
        <w:t>0</w:t>
      </w:r>
      <w:r w:rsidR="001D78E7">
        <w:rPr>
          <w:rFonts w:ascii="Arial" w:hAnsi="Arial" w:cs="Arial"/>
        </w:rPr>
        <w:t>3</w:t>
      </w:r>
      <w:r>
        <w:rPr>
          <w:rFonts w:ascii="Arial" w:hAnsi="Arial" w:cs="Arial"/>
        </w:rPr>
        <w:t>.12</w:t>
      </w:r>
      <w:r w:rsidR="00F21D1C" w:rsidRPr="008A3DD6">
        <w:rPr>
          <w:rFonts w:ascii="Arial" w:hAnsi="Arial" w:cs="Arial"/>
        </w:rPr>
        <w:tab/>
      </w:r>
      <w:r w:rsidR="00F21D1C" w:rsidRPr="00C248C1">
        <w:rPr>
          <w:rFonts w:ascii="Arial" w:hAnsi="Arial" w:cs="Arial"/>
        </w:rPr>
        <w:t xml:space="preserve">Extended Sick Leave – </w:t>
      </w:r>
      <w:r w:rsidR="00F21D1C" w:rsidRPr="008A3DD6">
        <w:rPr>
          <w:rFonts w:ascii="Arial" w:hAnsi="Arial" w:cs="Arial"/>
        </w:rPr>
        <w:t>Employees must first qualify for and exhaust their sick leave pool entitlements before receiving extended sick leave. The president has delegated the employee’s divisional vice president</w:t>
      </w:r>
      <w:r w:rsidR="0083484A">
        <w:rPr>
          <w:rFonts w:ascii="Arial" w:hAnsi="Arial" w:cs="Arial"/>
        </w:rPr>
        <w:t>’</w:t>
      </w:r>
      <w:r w:rsidR="005309BB">
        <w:rPr>
          <w:rFonts w:ascii="Arial" w:hAnsi="Arial" w:cs="Arial"/>
        </w:rPr>
        <w:t>s</w:t>
      </w:r>
      <w:r w:rsidR="00F21D1C" w:rsidRPr="008A3DD6">
        <w:rPr>
          <w:rFonts w:ascii="Arial" w:hAnsi="Arial" w:cs="Arial"/>
        </w:rPr>
        <w:t xml:space="preserve"> authority to approve extended sick leave, normally not to exceed 30 workdays, on the merits of a particular case.</w:t>
      </w:r>
    </w:p>
    <w:p w14:paraId="0FE29DC5" w14:textId="77777777" w:rsidR="006D65F5" w:rsidRPr="008A3DD6" w:rsidRDefault="006D65F5" w:rsidP="00993338">
      <w:pPr>
        <w:rPr>
          <w:rFonts w:ascii="Arial" w:hAnsi="Arial" w:cs="Arial"/>
        </w:rPr>
      </w:pPr>
    </w:p>
    <w:p w14:paraId="2B016B85" w14:textId="2ED227DC" w:rsidR="000878AC" w:rsidRDefault="26FEAC8B" w:rsidP="00993338">
      <w:pPr>
        <w:tabs>
          <w:tab w:val="left" w:pos="1800"/>
          <w:tab w:val="left" w:pos="2160"/>
        </w:tabs>
        <w:ind w:left="1440"/>
        <w:rPr>
          <w:rFonts w:ascii="Arial" w:hAnsi="Arial" w:cs="Arial"/>
        </w:rPr>
      </w:pPr>
      <w:r w:rsidRPr="26FEAC8B">
        <w:rPr>
          <w:rFonts w:ascii="Arial" w:hAnsi="Arial" w:cs="Arial"/>
        </w:rPr>
        <w:t xml:space="preserve">Prior to taking the leave, the employee must submit a request for extended sick leave on an </w:t>
      </w:r>
      <w:hyperlink r:id="rId17" w:history="1">
        <w:r w:rsidR="00F56514" w:rsidRPr="00F56514">
          <w:rPr>
            <w:rStyle w:val="Hyperlink"/>
            <w:rFonts w:ascii="Arial" w:hAnsi="Arial" w:cs="Arial"/>
          </w:rPr>
          <w:t>Application for Leave Approval form</w:t>
        </w:r>
      </w:hyperlink>
      <w:r w:rsidRPr="26FEAC8B">
        <w:rPr>
          <w:rFonts w:ascii="Arial" w:hAnsi="Arial" w:cs="Arial"/>
        </w:rPr>
        <w:t xml:space="preserve"> with a medical certification attached. The extended sick leave must be approved by the department head, divisional vice president</w:t>
      </w:r>
      <w:r w:rsidR="006E296A">
        <w:rPr>
          <w:rFonts w:ascii="Arial" w:hAnsi="Arial" w:cs="Arial"/>
        </w:rPr>
        <w:t>,</w:t>
      </w:r>
      <w:r w:rsidRPr="26FEAC8B">
        <w:rPr>
          <w:rFonts w:ascii="Arial" w:hAnsi="Arial" w:cs="Arial"/>
        </w:rPr>
        <w:t xml:space="preserve"> and Human Resources. </w:t>
      </w:r>
    </w:p>
    <w:p w14:paraId="186F004D" w14:textId="77777777" w:rsidR="0067628F" w:rsidRDefault="0067628F" w:rsidP="00993338">
      <w:pPr>
        <w:ind w:left="1440"/>
        <w:rPr>
          <w:rFonts w:ascii="Arial" w:hAnsi="Arial" w:cs="Arial"/>
        </w:rPr>
      </w:pPr>
    </w:p>
    <w:p w14:paraId="70868C41" w14:textId="48D42171" w:rsidR="006D65F5" w:rsidRPr="008A3DD6" w:rsidRDefault="00F21D1C" w:rsidP="002174AD">
      <w:pPr>
        <w:tabs>
          <w:tab w:val="left" w:pos="1800"/>
        </w:tabs>
        <w:ind w:left="1440"/>
        <w:rPr>
          <w:rFonts w:ascii="Arial" w:hAnsi="Arial" w:cs="Arial"/>
        </w:rPr>
      </w:pPr>
      <w:r w:rsidRPr="008A3DD6">
        <w:rPr>
          <w:rFonts w:ascii="Arial" w:hAnsi="Arial" w:cs="Arial"/>
        </w:rPr>
        <w:lastRenderedPageBreak/>
        <w:t xml:space="preserve">The supervisor may require a release to return to work from the employee’s health care provider prior to restoration if there </w:t>
      </w:r>
      <w:r w:rsidR="002174AD">
        <w:rPr>
          <w:rFonts w:ascii="Arial" w:hAnsi="Arial" w:cs="Arial"/>
        </w:rPr>
        <w:t>are</w:t>
      </w:r>
      <w:r w:rsidRPr="008A3DD6">
        <w:rPr>
          <w:rFonts w:ascii="Arial" w:hAnsi="Arial" w:cs="Arial"/>
        </w:rPr>
        <w:t xml:space="preserve"> any </w:t>
      </w:r>
      <w:proofErr w:type="gramStart"/>
      <w:r w:rsidRPr="008A3DD6">
        <w:rPr>
          <w:rFonts w:ascii="Arial" w:hAnsi="Arial" w:cs="Arial"/>
        </w:rPr>
        <w:t>question</w:t>
      </w:r>
      <w:proofErr w:type="gramEnd"/>
      <w:r w:rsidRPr="008A3DD6">
        <w:rPr>
          <w:rFonts w:ascii="Arial" w:hAnsi="Arial" w:cs="Arial"/>
        </w:rPr>
        <w:t xml:space="preserve"> regarding the employee's ability to safely perform the job.</w:t>
      </w:r>
    </w:p>
    <w:p w14:paraId="74BF89A1" w14:textId="77777777" w:rsidR="006D65F5" w:rsidRPr="008A3DD6" w:rsidRDefault="006D65F5" w:rsidP="00993338">
      <w:pPr>
        <w:ind w:left="1800" w:hanging="360"/>
        <w:rPr>
          <w:rFonts w:ascii="Arial" w:hAnsi="Arial" w:cs="Arial"/>
        </w:rPr>
      </w:pPr>
    </w:p>
    <w:p w14:paraId="730FD49B" w14:textId="77777777" w:rsidR="006D65F5" w:rsidRPr="008A3DD6" w:rsidRDefault="00F21D1C" w:rsidP="00993338">
      <w:pPr>
        <w:ind w:left="1440"/>
        <w:rPr>
          <w:rFonts w:ascii="Arial" w:hAnsi="Arial" w:cs="Arial"/>
        </w:rPr>
      </w:pPr>
      <w:r w:rsidRPr="008A3DD6">
        <w:rPr>
          <w:rFonts w:ascii="Arial" w:hAnsi="Arial" w:cs="Arial"/>
        </w:rPr>
        <w:t xml:space="preserve">If the employee has medical restrictions, the supervisor will evaluate on a case-by-case basis whether the essential functions of the job can be performed. The supervisor may contact the Americans </w:t>
      </w:r>
      <w:r w:rsidR="0018657B" w:rsidRPr="008A3DD6">
        <w:rPr>
          <w:rFonts w:ascii="Arial" w:hAnsi="Arial" w:cs="Arial"/>
        </w:rPr>
        <w:t>w</w:t>
      </w:r>
      <w:r w:rsidRPr="008A3DD6">
        <w:rPr>
          <w:rFonts w:ascii="Arial" w:hAnsi="Arial" w:cs="Arial"/>
        </w:rPr>
        <w:t xml:space="preserve">ith Disabilities Act (ADA) </w:t>
      </w:r>
      <w:r w:rsidR="00081BE8">
        <w:rPr>
          <w:rFonts w:ascii="Arial" w:hAnsi="Arial" w:cs="Arial"/>
        </w:rPr>
        <w:t xml:space="preserve">Compliance </w:t>
      </w:r>
      <w:r w:rsidRPr="008A3DD6">
        <w:rPr>
          <w:rFonts w:ascii="Arial" w:hAnsi="Arial" w:cs="Arial"/>
        </w:rPr>
        <w:t xml:space="preserve">coordinator for guidance. </w:t>
      </w:r>
      <w:r w:rsidR="00141778">
        <w:rPr>
          <w:rFonts w:ascii="Arial" w:hAnsi="Arial" w:cs="Arial"/>
        </w:rPr>
        <w:t xml:space="preserve">In any case, review by the ADA </w:t>
      </w:r>
      <w:r w:rsidR="00081BE8">
        <w:rPr>
          <w:rFonts w:ascii="Arial" w:hAnsi="Arial" w:cs="Arial"/>
        </w:rPr>
        <w:t xml:space="preserve">Compliance </w:t>
      </w:r>
      <w:r w:rsidR="00141778">
        <w:rPr>
          <w:rFonts w:ascii="Arial" w:hAnsi="Arial" w:cs="Arial"/>
        </w:rPr>
        <w:t>c</w:t>
      </w:r>
      <w:r w:rsidRPr="008A3DD6">
        <w:rPr>
          <w:rFonts w:ascii="Arial" w:hAnsi="Arial" w:cs="Arial"/>
        </w:rPr>
        <w:t>oordinator is required if the supervisor is unable to accommodate the restrictions. The request for accommodation and rationale for the decision must be documented.</w:t>
      </w:r>
    </w:p>
    <w:p w14:paraId="415C2689" w14:textId="77777777" w:rsidR="006D65F5" w:rsidRPr="008A3DD6" w:rsidRDefault="006D65F5" w:rsidP="00993338">
      <w:pPr>
        <w:ind w:left="1440"/>
        <w:rPr>
          <w:rFonts w:ascii="Arial" w:hAnsi="Arial" w:cs="Arial"/>
        </w:rPr>
      </w:pPr>
    </w:p>
    <w:p w14:paraId="073F22BA" w14:textId="3EF92B2E" w:rsidR="006D65F5" w:rsidRPr="008A3DD6" w:rsidRDefault="00F21D1C" w:rsidP="00993338">
      <w:pPr>
        <w:ind w:left="1440"/>
        <w:rPr>
          <w:rFonts w:ascii="Arial" w:hAnsi="Arial" w:cs="Arial"/>
        </w:rPr>
      </w:pPr>
      <w:r w:rsidRPr="008A3DD6">
        <w:rPr>
          <w:rFonts w:ascii="Arial" w:hAnsi="Arial" w:cs="Arial"/>
        </w:rPr>
        <w:t xml:space="preserve">The </w:t>
      </w:r>
      <w:r w:rsidR="00CE2B9F">
        <w:rPr>
          <w:rFonts w:ascii="Arial" w:hAnsi="Arial" w:cs="Arial"/>
        </w:rPr>
        <w:t>associate</w:t>
      </w:r>
      <w:r w:rsidR="00CE2B9F" w:rsidRPr="008A3DD6">
        <w:rPr>
          <w:rFonts w:ascii="Arial" w:hAnsi="Arial" w:cs="Arial"/>
        </w:rPr>
        <w:t xml:space="preserve"> </w:t>
      </w:r>
      <w:r w:rsidRPr="008A3DD6">
        <w:rPr>
          <w:rFonts w:ascii="Arial" w:hAnsi="Arial" w:cs="Arial"/>
        </w:rPr>
        <w:t xml:space="preserve">vice president for Human Resources will ensure, as provided by the </w:t>
      </w:r>
      <w:hyperlink r:id="rId18" w:history="1">
        <w:r w:rsidRPr="00081BE8">
          <w:rPr>
            <w:rStyle w:val="Hyperlink"/>
            <w:rFonts w:ascii="Arial" w:hAnsi="Arial" w:cs="Arial"/>
          </w:rPr>
          <w:t>Appropriations Act</w:t>
        </w:r>
      </w:hyperlink>
      <w:r w:rsidRPr="008A3DD6">
        <w:rPr>
          <w:rFonts w:ascii="Arial" w:hAnsi="Arial" w:cs="Arial"/>
        </w:rPr>
        <w:t>, that a copy of the university's policies and procedures for granting extended sick leave is on file with the state auditor.</w:t>
      </w:r>
    </w:p>
    <w:p w14:paraId="1C23DB97" w14:textId="77777777" w:rsidR="006D65F5" w:rsidRPr="008A3DD6" w:rsidRDefault="006D65F5" w:rsidP="00993338">
      <w:pPr>
        <w:rPr>
          <w:rFonts w:ascii="Arial" w:hAnsi="Arial" w:cs="Arial"/>
        </w:rPr>
      </w:pPr>
    </w:p>
    <w:p w14:paraId="26ABF52A" w14:textId="756B3C79" w:rsidR="00864914" w:rsidRPr="008A3DD6" w:rsidRDefault="00141778" w:rsidP="00993338">
      <w:pPr>
        <w:ind w:left="1440" w:hanging="720"/>
        <w:rPr>
          <w:rFonts w:ascii="Arial" w:hAnsi="Arial" w:cs="Arial"/>
        </w:rPr>
      </w:pPr>
      <w:r>
        <w:rPr>
          <w:rFonts w:ascii="Arial" w:hAnsi="Arial" w:cs="Arial"/>
        </w:rPr>
        <w:t>0</w:t>
      </w:r>
      <w:r w:rsidR="001D78E7">
        <w:rPr>
          <w:rFonts w:ascii="Arial" w:hAnsi="Arial" w:cs="Arial"/>
        </w:rPr>
        <w:t>3</w:t>
      </w:r>
      <w:r>
        <w:rPr>
          <w:rFonts w:ascii="Arial" w:hAnsi="Arial" w:cs="Arial"/>
        </w:rPr>
        <w:t>.13</w:t>
      </w:r>
      <w:r w:rsidR="00864914" w:rsidRPr="008A3DD6">
        <w:rPr>
          <w:rFonts w:ascii="Arial" w:hAnsi="Arial" w:cs="Arial"/>
        </w:rPr>
        <w:tab/>
      </w:r>
      <w:r>
        <w:rPr>
          <w:rFonts w:ascii="Arial" w:hAnsi="Arial" w:cs="Arial"/>
        </w:rPr>
        <w:t>D</w:t>
      </w:r>
      <w:r w:rsidR="00864914" w:rsidRPr="008A3DD6">
        <w:rPr>
          <w:rFonts w:ascii="Arial" w:hAnsi="Arial" w:cs="Arial"/>
        </w:rPr>
        <w:t>onation of Sick Leave to an Individual</w:t>
      </w:r>
      <w:r>
        <w:rPr>
          <w:rFonts w:ascii="Arial" w:hAnsi="Arial" w:cs="Arial"/>
        </w:rPr>
        <w:t xml:space="preserve"> – </w:t>
      </w:r>
      <w:r w:rsidR="00864914" w:rsidRPr="008A3DD6">
        <w:rPr>
          <w:rFonts w:ascii="Arial" w:hAnsi="Arial" w:cs="Arial"/>
        </w:rPr>
        <w:t xml:space="preserve">An employee may donate </w:t>
      </w:r>
      <w:r w:rsidR="004C758E" w:rsidRPr="008A3DD6">
        <w:rPr>
          <w:rFonts w:ascii="Arial" w:hAnsi="Arial" w:cs="Arial"/>
        </w:rPr>
        <w:t xml:space="preserve">any amount of </w:t>
      </w:r>
      <w:r w:rsidR="00864914" w:rsidRPr="008A3DD6">
        <w:rPr>
          <w:rFonts w:ascii="Arial" w:hAnsi="Arial" w:cs="Arial"/>
        </w:rPr>
        <w:t>accrued sick leave to another employee at Texas State within the following guidelines:</w:t>
      </w:r>
    </w:p>
    <w:p w14:paraId="2DE926C6" w14:textId="77777777" w:rsidR="00864914" w:rsidRPr="008A3DD6" w:rsidRDefault="00864914" w:rsidP="00993338">
      <w:pPr>
        <w:ind w:left="1440"/>
        <w:rPr>
          <w:rFonts w:ascii="Arial" w:hAnsi="Arial" w:cs="Arial"/>
        </w:rPr>
      </w:pPr>
    </w:p>
    <w:p w14:paraId="64813D97" w14:textId="18254ECD" w:rsidR="00864914" w:rsidRDefault="000F7541" w:rsidP="00993338">
      <w:pPr>
        <w:pStyle w:val="ListParagraph"/>
        <w:numPr>
          <w:ilvl w:val="0"/>
          <w:numId w:val="19"/>
        </w:numPr>
        <w:ind w:left="1800"/>
        <w:contextualSpacing/>
        <w:rPr>
          <w:rFonts w:ascii="Arial" w:hAnsi="Arial" w:cs="Arial"/>
        </w:rPr>
      </w:pPr>
      <w:r>
        <w:rPr>
          <w:rFonts w:ascii="Arial" w:hAnsi="Arial" w:cs="Arial"/>
        </w:rPr>
        <w:t>r</w:t>
      </w:r>
      <w:r w:rsidR="00864914" w:rsidRPr="008A3DD6">
        <w:rPr>
          <w:rFonts w:ascii="Arial" w:hAnsi="Arial" w:cs="Arial"/>
        </w:rPr>
        <w:t>ecipient must have exhausted all of their own leave including any hours they may be eligible to receive</w:t>
      </w:r>
      <w:r w:rsidR="00D57FF3">
        <w:rPr>
          <w:rFonts w:ascii="Arial" w:hAnsi="Arial" w:cs="Arial"/>
        </w:rPr>
        <w:t xml:space="preserve"> from the sick leave pool and</w:t>
      </w:r>
      <w:r w:rsidR="00864914" w:rsidRPr="008A3DD6">
        <w:rPr>
          <w:rFonts w:ascii="Arial" w:hAnsi="Arial" w:cs="Arial"/>
        </w:rPr>
        <w:t xml:space="preserve"> extended sick </w:t>
      </w:r>
      <w:proofErr w:type="gramStart"/>
      <w:r w:rsidR="00864914" w:rsidRPr="008A3DD6">
        <w:rPr>
          <w:rFonts w:ascii="Arial" w:hAnsi="Arial" w:cs="Arial"/>
        </w:rPr>
        <w:t>leave</w:t>
      </w:r>
      <w:r>
        <w:rPr>
          <w:rFonts w:ascii="Arial" w:hAnsi="Arial" w:cs="Arial"/>
        </w:rPr>
        <w:t>;</w:t>
      </w:r>
      <w:proofErr w:type="gramEnd"/>
    </w:p>
    <w:p w14:paraId="4D24A485" w14:textId="77777777" w:rsidR="00141778" w:rsidRPr="008A3DD6" w:rsidRDefault="00141778" w:rsidP="00993338">
      <w:pPr>
        <w:pStyle w:val="ListParagraph"/>
        <w:ind w:left="1800"/>
        <w:contextualSpacing/>
        <w:rPr>
          <w:rFonts w:ascii="Arial" w:hAnsi="Arial" w:cs="Arial"/>
        </w:rPr>
      </w:pPr>
    </w:p>
    <w:p w14:paraId="11C853EB" w14:textId="7CFC8B3E" w:rsidR="00864914" w:rsidRDefault="000F7541" w:rsidP="00993338">
      <w:pPr>
        <w:pStyle w:val="ListParagraph"/>
        <w:numPr>
          <w:ilvl w:val="0"/>
          <w:numId w:val="19"/>
        </w:numPr>
        <w:ind w:left="1800"/>
        <w:contextualSpacing/>
        <w:rPr>
          <w:rFonts w:ascii="Arial" w:hAnsi="Arial" w:cs="Arial"/>
        </w:rPr>
      </w:pPr>
      <w:r>
        <w:rPr>
          <w:rFonts w:ascii="Arial" w:hAnsi="Arial" w:cs="Arial"/>
        </w:rPr>
        <w:t>t</w:t>
      </w:r>
      <w:r w:rsidR="00864914" w:rsidRPr="008A3DD6">
        <w:rPr>
          <w:rFonts w:ascii="Arial" w:hAnsi="Arial" w:cs="Arial"/>
        </w:rPr>
        <w:t xml:space="preserve">he donor may not accept any compensation or gift in exchange for the donated </w:t>
      </w:r>
      <w:proofErr w:type="gramStart"/>
      <w:r w:rsidR="00864914" w:rsidRPr="008A3DD6">
        <w:rPr>
          <w:rFonts w:ascii="Arial" w:hAnsi="Arial" w:cs="Arial"/>
        </w:rPr>
        <w:t>hours</w:t>
      </w:r>
      <w:r>
        <w:rPr>
          <w:rFonts w:ascii="Arial" w:hAnsi="Arial" w:cs="Arial"/>
        </w:rPr>
        <w:t>;</w:t>
      </w:r>
      <w:proofErr w:type="gramEnd"/>
      <w:r>
        <w:rPr>
          <w:rFonts w:ascii="Arial" w:hAnsi="Arial" w:cs="Arial"/>
        </w:rPr>
        <w:t xml:space="preserve"> </w:t>
      </w:r>
    </w:p>
    <w:p w14:paraId="4D480A6E" w14:textId="77777777" w:rsidR="00141778" w:rsidRPr="008A3DD6" w:rsidRDefault="00141778" w:rsidP="00993338">
      <w:pPr>
        <w:pStyle w:val="ListParagraph"/>
        <w:ind w:left="1800"/>
        <w:contextualSpacing/>
        <w:rPr>
          <w:rFonts w:ascii="Arial" w:hAnsi="Arial" w:cs="Arial"/>
        </w:rPr>
      </w:pPr>
    </w:p>
    <w:p w14:paraId="5FC4F04E" w14:textId="16DCA2DA" w:rsidR="00864914" w:rsidRDefault="000F7541" w:rsidP="00993338">
      <w:pPr>
        <w:pStyle w:val="ListParagraph"/>
        <w:numPr>
          <w:ilvl w:val="0"/>
          <w:numId w:val="19"/>
        </w:numPr>
        <w:ind w:left="1800"/>
        <w:contextualSpacing/>
        <w:rPr>
          <w:rFonts w:ascii="Arial" w:hAnsi="Arial" w:cs="Arial"/>
        </w:rPr>
      </w:pPr>
      <w:r>
        <w:rPr>
          <w:rFonts w:ascii="Arial" w:hAnsi="Arial" w:cs="Arial"/>
        </w:rPr>
        <w:t>h</w:t>
      </w:r>
      <w:r w:rsidR="00864914" w:rsidRPr="008A3DD6">
        <w:rPr>
          <w:rFonts w:ascii="Arial" w:hAnsi="Arial" w:cs="Arial"/>
        </w:rPr>
        <w:t xml:space="preserve">ours must be donated from accrued sick leave prior to the donor’s termination </w:t>
      </w:r>
      <w:proofErr w:type="gramStart"/>
      <w:r w:rsidR="00864914" w:rsidRPr="008A3DD6">
        <w:rPr>
          <w:rFonts w:ascii="Arial" w:hAnsi="Arial" w:cs="Arial"/>
        </w:rPr>
        <w:t>date</w:t>
      </w:r>
      <w:r>
        <w:rPr>
          <w:rFonts w:ascii="Arial" w:hAnsi="Arial" w:cs="Arial"/>
        </w:rPr>
        <w:t>;</w:t>
      </w:r>
      <w:proofErr w:type="gramEnd"/>
      <w:r>
        <w:rPr>
          <w:rFonts w:ascii="Arial" w:hAnsi="Arial" w:cs="Arial"/>
        </w:rPr>
        <w:t xml:space="preserve"> </w:t>
      </w:r>
    </w:p>
    <w:p w14:paraId="2143D214" w14:textId="77777777" w:rsidR="00141778" w:rsidRPr="008A3DD6" w:rsidRDefault="00141778" w:rsidP="00993338">
      <w:pPr>
        <w:pStyle w:val="ListParagraph"/>
        <w:ind w:left="1800"/>
        <w:contextualSpacing/>
        <w:rPr>
          <w:rFonts w:ascii="Arial" w:hAnsi="Arial" w:cs="Arial"/>
        </w:rPr>
      </w:pPr>
    </w:p>
    <w:p w14:paraId="41DF18C4" w14:textId="38B4110C" w:rsidR="00864914" w:rsidRPr="008A3DD6" w:rsidRDefault="000F7541" w:rsidP="002174AD">
      <w:pPr>
        <w:pStyle w:val="ListParagraph"/>
        <w:numPr>
          <w:ilvl w:val="0"/>
          <w:numId w:val="19"/>
        </w:numPr>
        <w:tabs>
          <w:tab w:val="left" w:pos="2160"/>
        </w:tabs>
        <w:ind w:left="1800"/>
        <w:contextualSpacing/>
        <w:rPr>
          <w:rFonts w:ascii="Arial" w:hAnsi="Arial" w:cs="Arial"/>
        </w:rPr>
      </w:pPr>
      <w:r>
        <w:rPr>
          <w:rFonts w:ascii="Arial" w:hAnsi="Arial" w:cs="Arial"/>
        </w:rPr>
        <w:t>d</w:t>
      </w:r>
      <w:r w:rsidR="00864914" w:rsidRPr="008A3DD6">
        <w:rPr>
          <w:rFonts w:ascii="Arial" w:hAnsi="Arial" w:cs="Arial"/>
        </w:rPr>
        <w:t>onated hours are not returned to the donor if the recipient does not use them</w:t>
      </w:r>
      <w:r>
        <w:rPr>
          <w:rFonts w:ascii="Arial" w:hAnsi="Arial" w:cs="Arial"/>
        </w:rPr>
        <w:t>;</w:t>
      </w:r>
      <w:r w:rsidR="00141778">
        <w:rPr>
          <w:rFonts w:ascii="Arial" w:hAnsi="Arial" w:cs="Arial"/>
        </w:rPr>
        <w:br/>
      </w:r>
    </w:p>
    <w:p w14:paraId="26C5E654" w14:textId="3D968F5B" w:rsidR="00864914" w:rsidRDefault="000F7541" w:rsidP="00993338">
      <w:pPr>
        <w:pStyle w:val="ListParagraph"/>
        <w:numPr>
          <w:ilvl w:val="0"/>
          <w:numId w:val="19"/>
        </w:numPr>
        <w:ind w:left="1800"/>
        <w:contextualSpacing/>
        <w:rPr>
          <w:rFonts w:ascii="Arial" w:hAnsi="Arial" w:cs="Arial"/>
        </w:rPr>
      </w:pPr>
      <w:r>
        <w:rPr>
          <w:rFonts w:ascii="Arial" w:hAnsi="Arial" w:cs="Arial"/>
        </w:rPr>
        <w:t>m</w:t>
      </w:r>
      <w:r w:rsidR="00864914" w:rsidRPr="008A3DD6">
        <w:rPr>
          <w:rFonts w:ascii="Arial" w:hAnsi="Arial" w:cs="Arial"/>
        </w:rPr>
        <w:t xml:space="preserve">edical certification is required to determine if use of donated hours qualifies under the </w:t>
      </w:r>
      <w:hyperlink r:id="rId19" w:history="1">
        <w:r w:rsidR="00864914" w:rsidRPr="00D57FF3">
          <w:rPr>
            <w:rStyle w:val="Hyperlink"/>
            <w:rFonts w:ascii="Arial" w:hAnsi="Arial" w:cs="Arial"/>
          </w:rPr>
          <w:t>IRS definition</w:t>
        </w:r>
      </w:hyperlink>
      <w:r w:rsidR="00864914" w:rsidRPr="008A3DD6">
        <w:rPr>
          <w:rFonts w:ascii="Arial" w:hAnsi="Arial" w:cs="Arial"/>
        </w:rPr>
        <w:t xml:space="preserve"> of “medical emergency – a major illness or other medical condition that requires a prolonged absence from work, including intermittent absences that are related to</w:t>
      </w:r>
      <w:r w:rsidR="00D57FF3">
        <w:rPr>
          <w:rFonts w:ascii="Arial" w:hAnsi="Arial" w:cs="Arial"/>
        </w:rPr>
        <w:t xml:space="preserve"> the same illness or condition.”</w:t>
      </w:r>
      <w:r w:rsidR="00864914" w:rsidRPr="008A3DD6">
        <w:rPr>
          <w:rFonts w:ascii="Arial" w:hAnsi="Arial" w:cs="Arial"/>
        </w:rPr>
        <w:t xml:space="preserve"> Human Resources will review and make this </w:t>
      </w:r>
      <w:proofErr w:type="gramStart"/>
      <w:r w:rsidR="00864914" w:rsidRPr="008A3DD6">
        <w:rPr>
          <w:rFonts w:ascii="Arial" w:hAnsi="Arial" w:cs="Arial"/>
        </w:rPr>
        <w:t>determination</w:t>
      </w:r>
      <w:r>
        <w:rPr>
          <w:rFonts w:ascii="Arial" w:hAnsi="Arial" w:cs="Arial"/>
        </w:rPr>
        <w:t>;</w:t>
      </w:r>
      <w:proofErr w:type="gramEnd"/>
    </w:p>
    <w:p w14:paraId="1121F72A" w14:textId="77777777" w:rsidR="00141778" w:rsidRPr="008A3DD6" w:rsidRDefault="00141778" w:rsidP="00993338">
      <w:pPr>
        <w:pStyle w:val="ListParagraph"/>
        <w:ind w:left="1800"/>
        <w:contextualSpacing/>
        <w:rPr>
          <w:rFonts w:ascii="Arial" w:hAnsi="Arial" w:cs="Arial"/>
        </w:rPr>
      </w:pPr>
    </w:p>
    <w:p w14:paraId="14CBBBD3" w14:textId="39F06C7A" w:rsidR="00141778" w:rsidRDefault="000F7541" w:rsidP="00993338">
      <w:pPr>
        <w:pStyle w:val="ListParagraph"/>
        <w:numPr>
          <w:ilvl w:val="0"/>
          <w:numId w:val="19"/>
        </w:numPr>
        <w:tabs>
          <w:tab w:val="left" w:pos="2160"/>
        </w:tabs>
        <w:ind w:left="1800"/>
        <w:contextualSpacing/>
        <w:rPr>
          <w:rFonts w:ascii="Arial" w:hAnsi="Arial" w:cs="Arial"/>
        </w:rPr>
      </w:pPr>
      <w:r>
        <w:rPr>
          <w:rFonts w:ascii="Arial" w:hAnsi="Arial" w:cs="Arial"/>
        </w:rPr>
        <w:t>d</w:t>
      </w:r>
      <w:r w:rsidR="00864914" w:rsidRPr="008A3DD6">
        <w:rPr>
          <w:rFonts w:ascii="Arial" w:hAnsi="Arial" w:cs="Arial"/>
        </w:rPr>
        <w:t>onated hours can only be used for the certified medical illness or condition</w:t>
      </w:r>
      <w:r>
        <w:rPr>
          <w:rFonts w:ascii="Arial" w:hAnsi="Arial" w:cs="Arial"/>
        </w:rPr>
        <w:t>; and</w:t>
      </w:r>
    </w:p>
    <w:p w14:paraId="577E6307" w14:textId="77777777" w:rsidR="00E72854" w:rsidRPr="009463A8" w:rsidRDefault="00E72854" w:rsidP="00993338">
      <w:pPr>
        <w:pStyle w:val="ListParagraph"/>
        <w:ind w:left="1800"/>
        <w:contextualSpacing/>
        <w:rPr>
          <w:rFonts w:ascii="Arial" w:hAnsi="Arial" w:cs="Arial"/>
        </w:rPr>
      </w:pPr>
    </w:p>
    <w:p w14:paraId="4EFAD091" w14:textId="2682AEEA" w:rsidR="00FB268B" w:rsidRDefault="000F7541" w:rsidP="00993338">
      <w:pPr>
        <w:pStyle w:val="ListParagraph"/>
        <w:numPr>
          <w:ilvl w:val="0"/>
          <w:numId w:val="19"/>
        </w:numPr>
        <w:ind w:left="1800"/>
        <w:contextualSpacing/>
        <w:rPr>
          <w:rFonts w:ascii="Arial" w:hAnsi="Arial" w:cs="Arial"/>
        </w:rPr>
      </w:pPr>
      <w:r>
        <w:rPr>
          <w:rFonts w:ascii="Arial" w:hAnsi="Arial" w:cs="Arial"/>
        </w:rPr>
        <w:t>d</w:t>
      </w:r>
      <w:r w:rsidR="00864914" w:rsidRPr="008A3DD6">
        <w:rPr>
          <w:rFonts w:ascii="Arial" w:hAnsi="Arial" w:cs="Arial"/>
        </w:rPr>
        <w:t>onated sick leave cannot be</w:t>
      </w:r>
      <w:r w:rsidR="00FB268B">
        <w:rPr>
          <w:rFonts w:ascii="Arial" w:hAnsi="Arial" w:cs="Arial"/>
        </w:rPr>
        <w:t>:</w:t>
      </w:r>
    </w:p>
    <w:p w14:paraId="7E7D1CCC" w14:textId="77777777" w:rsidR="0067628F" w:rsidRPr="00516F93" w:rsidRDefault="0067628F" w:rsidP="00993338">
      <w:pPr>
        <w:pStyle w:val="ListParagraph"/>
        <w:ind w:left="1800"/>
        <w:contextualSpacing/>
        <w:rPr>
          <w:rFonts w:ascii="Arial" w:hAnsi="Arial" w:cs="Arial"/>
        </w:rPr>
      </w:pPr>
    </w:p>
    <w:p w14:paraId="07202C3C" w14:textId="20C6BD7D" w:rsidR="00864914" w:rsidRDefault="00864914" w:rsidP="00993338">
      <w:pPr>
        <w:pStyle w:val="ListParagraph"/>
        <w:numPr>
          <w:ilvl w:val="0"/>
          <w:numId w:val="20"/>
        </w:numPr>
        <w:ind w:left="2160"/>
        <w:rPr>
          <w:rFonts w:ascii="Arial" w:hAnsi="Arial" w:cs="Arial"/>
        </w:rPr>
      </w:pPr>
      <w:r w:rsidRPr="008A3DD6">
        <w:rPr>
          <w:rFonts w:ascii="Arial" w:hAnsi="Arial" w:cs="Arial"/>
        </w:rPr>
        <w:lastRenderedPageBreak/>
        <w:t xml:space="preserve">transferred to another state </w:t>
      </w:r>
      <w:proofErr w:type="gramStart"/>
      <w:r w:rsidRPr="008A3DD6">
        <w:rPr>
          <w:rFonts w:ascii="Arial" w:hAnsi="Arial" w:cs="Arial"/>
        </w:rPr>
        <w:t>agency</w:t>
      </w:r>
      <w:r w:rsidR="00D57FF3">
        <w:rPr>
          <w:rFonts w:ascii="Arial" w:hAnsi="Arial" w:cs="Arial"/>
        </w:rPr>
        <w:t>;</w:t>
      </w:r>
      <w:proofErr w:type="gramEnd"/>
    </w:p>
    <w:p w14:paraId="03603629" w14:textId="77777777" w:rsidR="0067628F" w:rsidRPr="008A3DD6" w:rsidRDefault="0067628F" w:rsidP="00993338">
      <w:pPr>
        <w:pStyle w:val="ListParagraph"/>
        <w:ind w:left="2160"/>
        <w:rPr>
          <w:rFonts w:ascii="Arial" w:hAnsi="Arial" w:cs="Arial"/>
        </w:rPr>
      </w:pPr>
    </w:p>
    <w:p w14:paraId="784DC04D" w14:textId="023E9CF5" w:rsidR="00864914" w:rsidRDefault="00864914" w:rsidP="00993338">
      <w:pPr>
        <w:pStyle w:val="ListParagraph"/>
        <w:numPr>
          <w:ilvl w:val="0"/>
          <w:numId w:val="20"/>
        </w:numPr>
        <w:ind w:left="2160"/>
        <w:rPr>
          <w:rFonts w:ascii="Arial" w:hAnsi="Arial" w:cs="Arial"/>
        </w:rPr>
      </w:pPr>
      <w:r w:rsidRPr="000D6F97">
        <w:rPr>
          <w:rFonts w:ascii="Arial" w:hAnsi="Arial" w:cs="Arial"/>
        </w:rPr>
        <w:t xml:space="preserve">paid out to the estate if the recipient passes </w:t>
      </w:r>
      <w:proofErr w:type="gramStart"/>
      <w:r w:rsidRPr="000D6F97">
        <w:rPr>
          <w:rFonts w:ascii="Arial" w:hAnsi="Arial" w:cs="Arial"/>
        </w:rPr>
        <w:t>away</w:t>
      </w:r>
      <w:r w:rsidR="00D57FF3" w:rsidRPr="000D6F97">
        <w:rPr>
          <w:rFonts w:ascii="Arial" w:hAnsi="Arial" w:cs="Arial"/>
        </w:rPr>
        <w:t>;</w:t>
      </w:r>
      <w:proofErr w:type="gramEnd"/>
    </w:p>
    <w:p w14:paraId="37180519" w14:textId="77777777" w:rsidR="0067628F" w:rsidRPr="000D6F97" w:rsidRDefault="0067628F" w:rsidP="00993338">
      <w:pPr>
        <w:pStyle w:val="ListParagraph"/>
        <w:ind w:left="2160"/>
        <w:rPr>
          <w:rFonts w:ascii="Arial" w:hAnsi="Arial" w:cs="Arial"/>
        </w:rPr>
      </w:pPr>
    </w:p>
    <w:p w14:paraId="59D74740" w14:textId="1D0A7CE4" w:rsidR="00864914" w:rsidRDefault="00864914" w:rsidP="00993338">
      <w:pPr>
        <w:pStyle w:val="ListParagraph"/>
        <w:numPr>
          <w:ilvl w:val="0"/>
          <w:numId w:val="20"/>
        </w:numPr>
        <w:ind w:left="2160"/>
        <w:rPr>
          <w:rFonts w:ascii="Arial" w:hAnsi="Arial" w:cs="Arial"/>
        </w:rPr>
      </w:pPr>
      <w:r w:rsidRPr="008A3DD6">
        <w:rPr>
          <w:rFonts w:ascii="Arial" w:hAnsi="Arial" w:cs="Arial"/>
        </w:rPr>
        <w:t xml:space="preserve">used towards retirement service </w:t>
      </w:r>
      <w:proofErr w:type="gramStart"/>
      <w:r w:rsidRPr="008A3DD6">
        <w:rPr>
          <w:rFonts w:ascii="Arial" w:hAnsi="Arial" w:cs="Arial"/>
        </w:rPr>
        <w:t>credit</w:t>
      </w:r>
      <w:r w:rsidR="00D57FF3">
        <w:rPr>
          <w:rFonts w:ascii="Arial" w:hAnsi="Arial" w:cs="Arial"/>
        </w:rPr>
        <w:t>;</w:t>
      </w:r>
      <w:proofErr w:type="gramEnd"/>
    </w:p>
    <w:p w14:paraId="366600EF" w14:textId="77777777" w:rsidR="0067628F" w:rsidRPr="008A3DD6" w:rsidRDefault="0067628F" w:rsidP="00993338">
      <w:pPr>
        <w:pStyle w:val="ListParagraph"/>
        <w:ind w:left="2160"/>
        <w:rPr>
          <w:rFonts w:ascii="Arial" w:hAnsi="Arial" w:cs="Arial"/>
        </w:rPr>
      </w:pPr>
    </w:p>
    <w:p w14:paraId="1D4C22D2" w14:textId="5395E4A0" w:rsidR="0067628F" w:rsidRDefault="00864914" w:rsidP="00993338">
      <w:pPr>
        <w:pStyle w:val="ListParagraph"/>
        <w:numPr>
          <w:ilvl w:val="0"/>
          <w:numId w:val="20"/>
        </w:numPr>
        <w:ind w:left="2160"/>
        <w:rPr>
          <w:rFonts w:ascii="Arial" w:hAnsi="Arial" w:cs="Arial"/>
        </w:rPr>
      </w:pPr>
      <w:r w:rsidRPr="008A3DD6">
        <w:rPr>
          <w:rFonts w:ascii="Arial" w:hAnsi="Arial" w:cs="Arial"/>
        </w:rPr>
        <w:t>transferred to the sick leave pool</w:t>
      </w:r>
      <w:r w:rsidR="00D57FF3">
        <w:rPr>
          <w:rFonts w:ascii="Arial" w:hAnsi="Arial" w:cs="Arial"/>
        </w:rPr>
        <w:t xml:space="preserve">; or </w:t>
      </w:r>
    </w:p>
    <w:p w14:paraId="3870B9B9" w14:textId="77777777" w:rsidR="00D02B21" w:rsidRPr="0067628F" w:rsidRDefault="00D02B21" w:rsidP="00993338">
      <w:pPr>
        <w:pStyle w:val="ListParagraph"/>
        <w:ind w:left="2160"/>
        <w:rPr>
          <w:rFonts w:ascii="Arial" w:hAnsi="Arial" w:cs="Arial"/>
        </w:rPr>
      </w:pPr>
    </w:p>
    <w:p w14:paraId="07CB9E93" w14:textId="3C060B63" w:rsidR="00FB268B" w:rsidRPr="00F82EDA" w:rsidRDefault="00864914" w:rsidP="00993338">
      <w:pPr>
        <w:pStyle w:val="ListParagraph"/>
        <w:numPr>
          <w:ilvl w:val="0"/>
          <w:numId w:val="20"/>
        </w:numPr>
        <w:ind w:left="2160"/>
        <w:rPr>
          <w:rFonts w:ascii="Arial" w:hAnsi="Arial" w:cs="Arial"/>
        </w:rPr>
      </w:pPr>
      <w:r w:rsidRPr="008A3DD6">
        <w:rPr>
          <w:rFonts w:ascii="Arial" w:hAnsi="Arial" w:cs="Arial"/>
        </w:rPr>
        <w:t>reinstated if the recipient is rehired at the same agency where donated hours were forfeited.</w:t>
      </w:r>
    </w:p>
    <w:p w14:paraId="4F62D4CA" w14:textId="77777777" w:rsidR="00AB0021" w:rsidRDefault="00AB0021" w:rsidP="00993338">
      <w:pPr>
        <w:ind w:left="1440"/>
        <w:rPr>
          <w:rFonts w:ascii="Arial" w:hAnsi="Arial" w:cs="Arial"/>
        </w:rPr>
      </w:pPr>
    </w:p>
    <w:p w14:paraId="20F02A75" w14:textId="5ABB2837" w:rsidR="00140658" w:rsidRPr="00140658" w:rsidRDefault="00140658" w:rsidP="00993338">
      <w:pPr>
        <w:tabs>
          <w:tab w:val="left" w:pos="1800"/>
        </w:tabs>
        <w:ind w:left="1440"/>
        <w:rPr>
          <w:rFonts w:ascii="Arial" w:hAnsi="Arial" w:cs="Arial"/>
        </w:rPr>
      </w:pPr>
      <w:r w:rsidRPr="00140658">
        <w:rPr>
          <w:rFonts w:ascii="Arial" w:hAnsi="Arial" w:cs="Arial"/>
        </w:rPr>
        <w:t xml:space="preserve">Procedure </w:t>
      </w:r>
      <w:r w:rsidR="00674B9C">
        <w:rPr>
          <w:rFonts w:ascii="Arial" w:hAnsi="Arial" w:cs="Arial"/>
        </w:rPr>
        <w:t xml:space="preserve">for Donating Sick Leave to an Individual – </w:t>
      </w:r>
      <w:r w:rsidRPr="00140658">
        <w:rPr>
          <w:rFonts w:ascii="Arial" w:hAnsi="Arial" w:cs="Arial"/>
        </w:rPr>
        <w:t xml:space="preserve">The donor must submit an </w:t>
      </w:r>
      <w:hyperlink r:id="rId20" w:history="1">
        <w:r w:rsidRPr="000A185C">
          <w:rPr>
            <w:rStyle w:val="Hyperlink"/>
            <w:rFonts w:ascii="Arial" w:hAnsi="Arial"/>
          </w:rPr>
          <w:t>authorization form</w:t>
        </w:r>
      </w:hyperlink>
      <w:r w:rsidRPr="00140658">
        <w:rPr>
          <w:rFonts w:ascii="Arial" w:hAnsi="Arial" w:cs="Arial"/>
        </w:rPr>
        <w:t xml:space="preserve">. The recipient must also submit an </w:t>
      </w:r>
      <w:hyperlink r:id="rId21" w:history="1">
        <w:r w:rsidRPr="000A185C">
          <w:rPr>
            <w:rStyle w:val="Hyperlink"/>
            <w:rFonts w:ascii="Arial" w:hAnsi="Arial"/>
          </w:rPr>
          <w:t>authorization form</w:t>
        </w:r>
      </w:hyperlink>
      <w:r w:rsidRPr="00140658">
        <w:rPr>
          <w:rFonts w:ascii="Arial" w:hAnsi="Arial" w:cs="Arial"/>
        </w:rPr>
        <w:t xml:space="preserve"> with medical certification directly to Human Resources. Human Resources will review the certification and verify if the recipient has exhausted their leave to be eligible to receive the hours.</w:t>
      </w:r>
    </w:p>
    <w:p w14:paraId="74267B50" w14:textId="77777777" w:rsidR="00BD3A1C" w:rsidRPr="008A3DD6" w:rsidRDefault="00BD3A1C" w:rsidP="00993338">
      <w:pPr>
        <w:ind w:left="720"/>
        <w:rPr>
          <w:rFonts w:ascii="Arial" w:hAnsi="Arial" w:cs="Arial"/>
        </w:rPr>
      </w:pPr>
    </w:p>
    <w:p w14:paraId="0355909F" w14:textId="043473E3" w:rsidR="006D65F5" w:rsidRPr="008A3DD6" w:rsidRDefault="00F21D1C" w:rsidP="00993338">
      <w:pPr>
        <w:pStyle w:val="BodyTextIndent"/>
      </w:pPr>
      <w:r w:rsidRPr="008A3DD6">
        <w:t>0</w:t>
      </w:r>
      <w:r w:rsidR="001D78E7">
        <w:t>3</w:t>
      </w:r>
      <w:r w:rsidRPr="008A3DD6">
        <w:t>.1</w:t>
      </w:r>
      <w:r w:rsidR="00141778">
        <w:t>4</w:t>
      </w:r>
      <w:r w:rsidRPr="008A3DD6">
        <w:tab/>
        <w:t xml:space="preserve">The following applies to a university employee who resigns, is dismissed, or </w:t>
      </w:r>
      <w:r w:rsidR="00D57FF3">
        <w:t xml:space="preserve">is </w:t>
      </w:r>
      <w:r w:rsidRPr="008A3DD6">
        <w:t>otherwise separated from university employment:</w:t>
      </w:r>
    </w:p>
    <w:p w14:paraId="0499CE40" w14:textId="77777777" w:rsidR="006D65F5" w:rsidRPr="008A3DD6" w:rsidRDefault="006D65F5" w:rsidP="00993338">
      <w:pPr>
        <w:rPr>
          <w:rFonts w:ascii="Arial" w:hAnsi="Arial" w:cs="Arial"/>
        </w:rPr>
      </w:pPr>
    </w:p>
    <w:p w14:paraId="1B8A205B" w14:textId="2281EFDF" w:rsidR="006D65F5" w:rsidRPr="008A3DD6" w:rsidRDefault="00F21D1C" w:rsidP="00993338">
      <w:pPr>
        <w:ind w:left="1800" w:hanging="360"/>
        <w:rPr>
          <w:rFonts w:ascii="Arial" w:hAnsi="Arial" w:cs="Arial"/>
        </w:rPr>
      </w:pPr>
      <w:r w:rsidRPr="008A3DD6">
        <w:rPr>
          <w:rFonts w:ascii="Arial" w:hAnsi="Arial" w:cs="Arial"/>
        </w:rPr>
        <w:t>a.</w:t>
      </w:r>
      <w:r w:rsidRPr="008A3DD6">
        <w:rPr>
          <w:rFonts w:ascii="Arial" w:hAnsi="Arial" w:cs="Arial"/>
        </w:rPr>
        <w:tab/>
      </w:r>
      <w:r w:rsidR="00516F93">
        <w:rPr>
          <w:rFonts w:ascii="Arial" w:hAnsi="Arial" w:cs="Arial"/>
        </w:rPr>
        <w:t>i</w:t>
      </w:r>
      <w:r w:rsidRPr="008A3DD6">
        <w:rPr>
          <w:rFonts w:ascii="Arial" w:hAnsi="Arial" w:cs="Arial"/>
        </w:rPr>
        <w:t xml:space="preserve">f the individual transfers directly to another </w:t>
      </w:r>
      <w:r w:rsidR="001C558E">
        <w:rPr>
          <w:rFonts w:ascii="Arial" w:hAnsi="Arial" w:cs="Arial"/>
        </w:rPr>
        <w:t>s</w:t>
      </w:r>
      <w:r w:rsidRPr="008A3DD6">
        <w:rPr>
          <w:rFonts w:ascii="Arial" w:hAnsi="Arial" w:cs="Arial"/>
        </w:rPr>
        <w:t xml:space="preserve">tate of Texas agency and state employment is uninterrupted, accumulated sick leave will transfer with the individual and the gaining agency will honor it. Human Resources will provide appropriate documentation to </w:t>
      </w:r>
      <w:r w:rsidR="00D57FF3">
        <w:rPr>
          <w:rFonts w:ascii="Arial" w:hAnsi="Arial" w:cs="Arial"/>
        </w:rPr>
        <w:t xml:space="preserve">the gaining agency upon </w:t>
      </w:r>
      <w:proofErr w:type="gramStart"/>
      <w:r w:rsidR="00D57FF3">
        <w:rPr>
          <w:rFonts w:ascii="Arial" w:hAnsi="Arial" w:cs="Arial"/>
        </w:rPr>
        <w:t>request;</w:t>
      </w:r>
      <w:proofErr w:type="gramEnd"/>
      <w:r w:rsidR="00D57FF3">
        <w:rPr>
          <w:rFonts w:ascii="Arial" w:hAnsi="Arial" w:cs="Arial"/>
        </w:rPr>
        <w:t xml:space="preserve"> </w:t>
      </w:r>
    </w:p>
    <w:p w14:paraId="1D07F1E4" w14:textId="77777777" w:rsidR="006D65F5" w:rsidRPr="008A3DD6" w:rsidRDefault="006D65F5" w:rsidP="00993338">
      <w:pPr>
        <w:ind w:left="1800" w:hanging="360"/>
        <w:rPr>
          <w:rFonts w:ascii="Arial" w:hAnsi="Arial" w:cs="Arial"/>
        </w:rPr>
      </w:pPr>
    </w:p>
    <w:p w14:paraId="54D77F75" w14:textId="66416642" w:rsidR="006D65F5" w:rsidRPr="008A3DD6" w:rsidRDefault="00F21D1C" w:rsidP="00993338">
      <w:pPr>
        <w:ind w:left="1800" w:hanging="360"/>
        <w:rPr>
          <w:rFonts w:ascii="Arial" w:hAnsi="Arial" w:cs="Arial"/>
        </w:rPr>
      </w:pPr>
      <w:r w:rsidRPr="008A3DD6">
        <w:rPr>
          <w:rFonts w:ascii="Arial" w:hAnsi="Arial" w:cs="Arial"/>
        </w:rPr>
        <w:t>b.</w:t>
      </w:r>
      <w:r w:rsidRPr="008A3DD6">
        <w:rPr>
          <w:rFonts w:ascii="Arial" w:hAnsi="Arial" w:cs="Arial"/>
        </w:rPr>
        <w:tab/>
      </w:r>
      <w:r w:rsidR="00516F93">
        <w:rPr>
          <w:rFonts w:ascii="Arial" w:hAnsi="Arial" w:cs="Arial"/>
        </w:rPr>
        <w:t>a</w:t>
      </w:r>
      <w:r w:rsidRPr="008A3DD6">
        <w:rPr>
          <w:rFonts w:ascii="Arial" w:hAnsi="Arial" w:cs="Arial"/>
        </w:rPr>
        <w:t xml:space="preserve"> terminating employee will not receive pay for accumulated sick </w:t>
      </w:r>
      <w:proofErr w:type="gramStart"/>
      <w:r w:rsidRPr="008A3DD6">
        <w:rPr>
          <w:rFonts w:ascii="Arial" w:hAnsi="Arial" w:cs="Arial"/>
        </w:rPr>
        <w:t>leave;</w:t>
      </w:r>
      <w:proofErr w:type="gramEnd"/>
    </w:p>
    <w:p w14:paraId="6A419E38" w14:textId="77777777" w:rsidR="006D65F5" w:rsidRPr="008A3DD6" w:rsidRDefault="006D65F5" w:rsidP="00993338">
      <w:pPr>
        <w:ind w:left="1800" w:hanging="360"/>
        <w:rPr>
          <w:rFonts w:ascii="Arial" w:hAnsi="Arial" w:cs="Arial"/>
        </w:rPr>
      </w:pPr>
    </w:p>
    <w:p w14:paraId="5AB18AAB" w14:textId="34208183" w:rsidR="006D65F5" w:rsidRDefault="00F21D1C" w:rsidP="00993338">
      <w:pPr>
        <w:ind w:left="1800" w:hanging="360"/>
        <w:rPr>
          <w:rFonts w:ascii="Arial" w:hAnsi="Arial" w:cs="Arial"/>
        </w:rPr>
      </w:pPr>
      <w:r w:rsidRPr="008A3DD6">
        <w:rPr>
          <w:rFonts w:ascii="Arial" w:hAnsi="Arial" w:cs="Arial"/>
        </w:rPr>
        <w:t>c.</w:t>
      </w:r>
      <w:r w:rsidRPr="008A3DD6">
        <w:rPr>
          <w:rFonts w:ascii="Arial" w:hAnsi="Arial" w:cs="Arial"/>
        </w:rPr>
        <w:tab/>
      </w:r>
      <w:r w:rsidR="00516F93">
        <w:rPr>
          <w:rFonts w:ascii="Arial" w:hAnsi="Arial" w:cs="Arial"/>
        </w:rPr>
        <w:t>i</w:t>
      </w:r>
      <w:r w:rsidRPr="008A3DD6">
        <w:rPr>
          <w:rFonts w:ascii="Arial" w:hAnsi="Arial" w:cs="Arial"/>
        </w:rPr>
        <w:t>f an employee dies while employed by the state, the employee's estate will receive payment of one-half of accumulated sick leave or 336 hours, whichever is less, provided the employee had continuous state employment for at least six months at the time of death. The estate will receive a lump sum as of the date of death; or</w:t>
      </w:r>
    </w:p>
    <w:p w14:paraId="5E1559A0" w14:textId="77777777" w:rsidR="00633EB2" w:rsidRPr="008A3DD6" w:rsidRDefault="00633EB2" w:rsidP="00993338">
      <w:pPr>
        <w:ind w:left="1800" w:hanging="360"/>
        <w:rPr>
          <w:rFonts w:ascii="Arial" w:hAnsi="Arial" w:cs="Arial"/>
        </w:rPr>
      </w:pPr>
    </w:p>
    <w:p w14:paraId="22FB0760" w14:textId="078C41B8" w:rsidR="0037420D" w:rsidRDefault="00516F93" w:rsidP="00993338">
      <w:pPr>
        <w:pStyle w:val="BodyTextIndent3"/>
        <w:numPr>
          <w:ilvl w:val="0"/>
          <w:numId w:val="21"/>
        </w:numPr>
      </w:pPr>
      <w:r>
        <w:t>e</w:t>
      </w:r>
      <w:r w:rsidR="00F21D1C" w:rsidRPr="008A3DD6">
        <w:t>mployees who separate from state employment will have sick leave balances restored if re-employed by the state within 12 months after the end of the month in which the separation occurred.</w:t>
      </w:r>
      <w:r w:rsidR="005E0757">
        <w:t xml:space="preserve"> </w:t>
      </w:r>
      <w:r w:rsidR="00F21D1C" w:rsidRPr="008A3DD6">
        <w:t>However, employees re-employed by the same agency or institution must first have a break in service of at least 30 calendar days to have sick leave restored. This 30-day requirement is waived if the separation was due to a reduction-in-force.</w:t>
      </w:r>
    </w:p>
    <w:p w14:paraId="000DEDA0" w14:textId="77777777" w:rsidR="0037420D" w:rsidRPr="008A3DD6" w:rsidRDefault="0037420D" w:rsidP="00993338">
      <w:pPr>
        <w:pStyle w:val="BodyTextIndent3"/>
        <w:ind w:firstLine="0"/>
      </w:pPr>
    </w:p>
    <w:p w14:paraId="6C6E3F55" w14:textId="3C40A28B" w:rsidR="006D65F5" w:rsidRPr="008A3DD6" w:rsidRDefault="00F21D1C" w:rsidP="00993338">
      <w:pPr>
        <w:rPr>
          <w:rFonts w:ascii="Arial" w:hAnsi="Arial" w:cs="Arial"/>
          <w:b/>
        </w:rPr>
      </w:pPr>
      <w:r w:rsidRPr="008A3DD6">
        <w:rPr>
          <w:rFonts w:ascii="Arial" w:hAnsi="Arial" w:cs="Arial"/>
          <w:b/>
        </w:rPr>
        <w:t>0</w:t>
      </w:r>
      <w:r w:rsidR="001D78E7">
        <w:rPr>
          <w:rFonts w:ascii="Arial" w:hAnsi="Arial" w:cs="Arial"/>
          <w:b/>
        </w:rPr>
        <w:t>4</w:t>
      </w:r>
      <w:r w:rsidRPr="008A3DD6">
        <w:rPr>
          <w:rFonts w:ascii="Arial" w:hAnsi="Arial" w:cs="Arial"/>
          <w:b/>
        </w:rPr>
        <w:t>.</w:t>
      </w:r>
      <w:r w:rsidRPr="008A3DD6">
        <w:rPr>
          <w:rFonts w:ascii="Arial" w:hAnsi="Arial" w:cs="Arial"/>
          <w:b/>
        </w:rPr>
        <w:tab/>
        <w:t>SICK LEAVE POOL PROCEDURES</w:t>
      </w:r>
    </w:p>
    <w:p w14:paraId="5C809271" w14:textId="77777777" w:rsidR="006D65F5" w:rsidRPr="008A3DD6" w:rsidRDefault="006D65F5" w:rsidP="00993338">
      <w:pPr>
        <w:rPr>
          <w:rFonts w:ascii="Arial" w:hAnsi="Arial" w:cs="Arial"/>
        </w:rPr>
      </w:pPr>
    </w:p>
    <w:p w14:paraId="4B7EEEEA" w14:textId="77FA5D8C" w:rsidR="006D65F5" w:rsidRPr="008A3DD6" w:rsidRDefault="26FEAC8B" w:rsidP="00993338">
      <w:pPr>
        <w:pStyle w:val="BodyTextIndent"/>
      </w:pPr>
      <w:r>
        <w:t>04.01</w:t>
      </w:r>
      <w:r w:rsidR="00F21D1C">
        <w:tab/>
      </w:r>
      <w:r>
        <w:t xml:space="preserve">In accordance with the provisions of </w:t>
      </w:r>
      <w:hyperlink r:id="rId22">
        <w:r w:rsidRPr="26FEAC8B">
          <w:rPr>
            <w:rStyle w:val="Hyperlink"/>
          </w:rPr>
          <w:t>Senate Bill (SB) 357, 71st Legislature</w:t>
        </w:r>
      </w:hyperlink>
      <w:r>
        <w:t xml:space="preserve">, the university has created a sick leave pool and appointed the </w:t>
      </w:r>
      <w:r>
        <w:lastRenderedPageBreak/>
        <w:t>associate vice president for Human Resources as the pool administrator. The sick leave pool is created to benefit certain employees who suffer a catastrophic injury or illness.</w:t>
      </w:r>
    </w:p>
    <w:p w14:paraId="5FA05621" w14:textId="77777777" w:rsidR="006D65F5" w:rsidRPr="008A3DD6" w:rsidRDefault="006D65F5" w:rsidP="00993338">
      <w:pPr>
        <w:rPr>
          <w:rFonts w:ascii="Arial" w:hAnsi="Arial" w:cs="Arial"/>
        </w:rPr>
      </w:pPr>
    </w:p>
    <w:p w14:paraId="25152900" w14:textId="5AD235F6" w:rsidR="006D65F5" w:rsidRDefault="00F21D1C" w:rsidP="00993338">
      <w:pPr>
        <w:pStyle w:val="BodyTextIndent2"/>
        <w:tabs>
          <w:tab w:val="left" w:pos="720"/>
        </w:tabs>
      </w:pPr>
      <w:r w:rsidRPr="008A3DD6">
        <w:t>A catastrophic illness, as defined for eligibility to use sick leave pool leave, is any injury or illne</w:t>
      </w:r>
      <w:r w:rsidR="006D2027" w:rsidRPr="008A3DD6">
        <w:t>ss, excluding routine pregnancy</w:t>
      </w:r>
      <w:r w:rsidRPr="008A3DD6">
        <w:t xml:space="preserve"> that has caused an absence of </w:t>
      </w:r>
      <w:r w:rsidR="00052205">
        <w:t>10</w:t>
      </w:r>
      <w:r w:rsidR="00052205" w:rsidRPr="008A3DD6">
        <w:t xml:space="preserve"> </w:t>
      </w:r>
      <w:r w:rsidRPr="008A3DD6">
        <w:t xml:space="preserve">working days within the </w:t>
      </w:r>
      <w:r w:rsidR="0023472F" w:rsidRPr="008A3DD6">
        <w:t>immediately</w:t>
      </w:r>
      <w:r w:rsidRPr="008A3DD6">
        <w:t xml:space="preserve"> preceding six calendar months.</w:t>
      </w:r>
    </w:p>
    <w:p w14:paraId="37D2A5E4" w14:textId="77777777" w:rsidR="00FB268B" w:rsidRPr="008A3DD6" w:rsidRDefault="00FB268B" w:rsidP="00993338">
      <w:pPr>
        <w:pStyle w:val="BodyTextIndent2"/>
        <w:tabs>
          <w:tab w:val="left" w:pos="720"/>
        </w:tabs>
      </w:pPr>
    </w:p>
    <w:p w14:paraId="2732DAD8" w14:textId="77777777" w:rsidR="006D65F5" w:rsidRPr="008A3DD6" w:rsidRDefault="00F21D1C" w:rsidP="00993338">
      <w:pPr>
        <w:ind w:left="1800" w:hanging="360"/>
        <w:rPr>
          <w:rFonts w:ascii="Arial" w:hAnsi="Arial" w:cs="Arial"/>
        </w:rPr>
      </w:pPr>
      <w:r w:rsidRPr="008A3DD6">
        <w:rPr>
          <w:rFonts w:ascii="Arial" w:hAnsi="Arial" w:cs="Arial"/>
        </w:rPr>
        <w:t>a.</w:t>
      </w:r>
      <w:r w:rsidRPr="008A3DD6">
        <w:rPr>
          <w:rFonts w:ascii="Arial" w:hAnsi="Arial" w:cs="Arial"/>
        </w:rPr>
        <w:tab/>
        <w:t>Employees of the university who are eligible to accrue and use sick leave</w:t>
      </w:r>
      <w:r w:rsidR="00975D15">
        <w:rPr>
          <w:rFonts w:ascii="Arial" w:hAnsi="Arial" w:cs="Arial"/>
        </w:rPr>
        <w:t>,</w:t>
      </w:r>
      <w:r w:rsidRPr="008A3DD6">
        <w:rPr>
          <w:rFonts w:ascii="Arial" w:hAnsi="Arial" w:cs="Arial"/>
        </w:rPr>
        <w:t xml:space="preserve"> may participate in the sick leave pool. The president is excluded from participating in the sick leave pool by </w:t>
      </w:r>
      <w:hyperlink r:id="rId23" w:history="1">
        <w:r w:rsidRPr="00D57FF3">
          <w:rPr>
            <w:rStyle w:val="Hyperlink"/>
            <w:rFonts w:ascii="Arial" w:hAnsi="Arial" w:cs="Arial"/>
          </w:rPr>
          <w:t>S</w:t>
        </w:r>
        <w:r w:rsidR="00616306">
          <w:rPr>
            <w:rStyle w:val="Hyperlink"/>
            <w:rFonts w:ascii="Arial" w:hAnsi="Arial" w:cs="Arial"/>
          </w:rPr>
          <w:t>B</w:t>
        </w:r>
        <w:r w:rsidRPr="00D57FF3">
          <w:rPr>
            <w:rStyle w:val="Hyperlink"/>
            <w:rFonts w:ascii="Arial" w:hAnsi="Arial" w:cs="Arial"/>
          </w:rPr>
          <w:t xml:space="preserve"> 357</w:t>
        </w:r>
      </w:hyperlink>
      <w:r w:rsidRPr="008A3DD6">
        <w:rPr>
          <w:rFonts w:ascii="Arial" w:hAnsi="Arial" w:cs="Arial"/>
        </w:rPr>
        <w:t>.</w:t>
      </w:r>
    </w:p>
    <w:p w14:paraId="65026117" w14:textId="77777777" w:rsidR="006D65F5" w:rsidRPr="008A3DD6" w:rsidRDefault="006D65F5" w:rsidP="00993338">
      <w:pPr>
        <w:ind w:left="1800" w:hanging="360"/>
        <w:rPr>
          <w:rFonts w:ascii="Arial" w:hAnsi="Arial" w:cs="Arial"/>
        </w:rPr>
      </w:pPr>
    </w:p>
    <w:p w14:paraId="27539A48" w14:textId="6E35310F" w:rsidR="006D65F5" w:rsidRPr="008A3DD6" w:rsidRDefault="00F21D1C" w:rsidP="00993338">
      <w:pPr>
        <w:ind w:left="1800" w:hanging="360"/>
        <w:rPr>
          <w:rFonts w:ascii="Arial" w:hAnsi="Arial" w:cs="Arial"/>
        </w:rPr>
      </w:pPr>
      <w:r w:rsidRPr="008A3DD6">
        <w:rPr>
          <w:rFonts w:ascii="Arial" w:hAnsi="Arial" w:cs="Arial"/>
        </w:rPr>
        <w:t>b.</w:t>
      </w:r>
      <w:r w:rsidRPr="008A3DD6">
        <w:rPr>
          <w:rFonts w:ascii="Arial" w:hAnsi="Arial" w:cs="Arial"/>
        </w:rPr>
        <w:tab/>
        <w:t>Employees may use pool leave for their own catastrophic illness or injury or for one in their immediate family</w:t>
      </w:r>
      <w:r w:rsidR="001C558E">
        <w:rPr>
          <w:rFonts w:ascii="Arial" w:hAnsi="Arial" w:cs="Arial"/>
        </w:rPr>
        <w:t>,</w:t>
      </w:r>
      <w:r w:rsidRPr="008A3DD6">
        <w:rPr>
          <w:rFonts w:ascii="Arial" w:hAnsi="Arial" w:cs="Arial"/>
        </w:rPr>
        <w:t xml:space="preserve"> as defined in Section 0</w:t>
      </w:r>
      <w:r w:rsidR="001D78E7">
        <w:rPr>
          <w:rFonts w:ascii="Arial" w:hAnsi="Arial" w:cs="Arial"/>
        </w:rPr>
        <w:t>3</w:t>
      </w:r>
      <w:r w:rsidRPr="008A3DD6">
        <w:rPr>
          <w:rFonts w:ascii="Arial" w:hAnsi="Arial" w:cs="Arial"/>
        </w:rPr>
        <w:t>.06. The university will consider pregnancy to be catastrophic if the employee presents a physician's certification stating that the pregnancy is not routine and the reasons why.</w:t>
      </w:r>
    </w:p>
    <w:p w14:paraId="4D527759" w14:textId="77777777" w:rsidR="006D65F5" w:rsidRPr="008A3DD6" w:rsidRDefault="006D65F5" w:rsidP="00993338">
      <w:pPr>
        <w:ind w:left="1800" w:hanging="360"/>
        <w:rPr>
          <w:rFonts w:ascii="Arial" w:hAnsi="Arial" w:cs="Arial"/>
        </w:rPr>
      </w:pPr>
    </w:p>
    <w:p w14:paraId="6FB97E33" w14:textId="6B6ED8E9" w:rsidR="006D65F5" w:rsidRPr="008A3DD6" w:rsidRDefault="00F21D1C" w:rsidP="00993338">
      <w:pPr>
        <w:ind w:left="1800" w:hanging="360"/>
        <w:rPr>
          <w:rFonts w:ascii="Arial" w:hAnsi="Arial" w:cs="Arial"/>
        </w:rPr>
      </w:pPr>
      <w:r w:rsidRPr="008A3DD6">
        <w:rPr>
          <w:rFonts w:ascii="Arial" w:hAnsi="Arial" w:cs="Arial"/>
        </w:rPr>
        <w:t>c.</w:t>
      </w:r>
      <w:r w:rsidRPr="008A3DD6">
        <w:rPr>
          <w:rFonts w:ascii="Arial" w:hAnsi="Arial" w:cs="Arial"/>
        </w:rPr>
        <w:tab/>
        <w:t xml:space="preserve">Employees must exhaust all earned leave with pay </w:t>
      </w:r>
      <w:r w:rsidR="009C6FEA" w:rsidRPr="008A3DD6">
        <w:rPr>
          <w:rFonts w:ascii="Arial" w:hAnsi="Arial" w:cs="Arial"/>
        </w:rPr>
        <w:t>entitlements and</w:t>
      </w:r>
      <w:r w:rsidRPr="008A3DD6">
        <w:rPr>
          <w:rFonts w:ascii="Arial" w:hAnsi="Arial" w:cs="Arial"/>
        </w:rPr>
        <w:t xml:space="preserve"> have missed at least </w:t>
      </w:r>
      <w:r w:rsidR="00CC542A">
        <w:rPr>
          <w:rFonts w:ascii="Arial" w:hAnsi="Arial" w:cs="Arial"/>
        </w:rPr>
        <w:t>10</w:t>
      </w:r>
      <w:r w:rsidR="00CC542A" w:rsidRPr="008A3DD6">
        <w:rPr>
          <w:rFonts w:ascii="Arial" w:hAnsi="Arial" w:cs="Arial"/>
        </w:rPr>
        <w:t xml:space="preserve"> </w:t>
      </w:r>
      <w:r w:rsidRPr="008A3DD6">
        <w:rPr>
          <w:rFonts w:ascii="Arial" w:hAnsi="Arial" w:cs="Arial"/>
        </w:rPr>
        <w:t xml:space="preserve">working days in the </w:t>
      </w:r>
      <w:proofErr w:type="gramStart"/>
      <w:r w:rsidRPr="008A3DD6">
        <w:rPr>
          <w:rFonts w:ascii="Arial" w:hAnsi="Arial" w:cs="Arial"/>
        </w:rPr>
        <w:t>immediate</w:t>
      </w:r>
      <w:proofErr w:type="gramEnd"/>
      <w:r w:rsidRPr="008A3DD6">
        <w:rPr>
          <w:rFonts w:ascii="Arial" w:hAnsi="Arial" w:cs="Arial"/>
        </w:rPr>
        <w:t xml:space="preserve"> preceding six months as a result of a catastrophic injury or illness before they are eligible to use leave from the pool. </w:t>
      </w:r>
      <w:r w:rsidR="00CC542A">
        <w:rPr>
          <w:rFonts w:ascii="Arial" w:hAnsi="Arial" w:cs="Arial"/>
        </w:rPr>
        <w:t>Ten</w:t>
      </w:r>
      <w:r w:rsidR="00CC542A" w:rsidRPr="008A3DD6">
        <w:rPr>
          <w:rFonts w:ascii="Arial" w:hAnsi="Arial" w:cs="Arial"/>
        </w:rPr>
        <w:t xml:space="preserve"> </w:t>
      </w:r>
      <w:r w:rsidRPr="008A3DD6">
        <w:rPr>
          <w:rFonts w:ascii="Arial" w:hAnsi="Arial" w:cs="Arial"/>
        </w:rPr>
        <w:t>working days is based on the individual's normal work schedule (i.e., percent time of appointment) and includes paid holidays.</w:t>
      </w:r>
    </w:p>
    <w:p w14:paraId="3A2B67CF" w14:textId="77777777" w:rsidR="006D65F5" w:rsidRPr="008A3DD6" w:rsidRDefault="006D65F5" w:rsidP="00993338">
      <w:pPr>
        <w:ind w:left="1800" w:hanging="360"/>
        <w:rPr>
          <w:rFonts w:ascii="Arial" w:hAnsi="Arial" w:cs="Arial"/>
        </w:rPr>
      </w:pPr>
    </w:p>
    <w:p w14:paraId="2E3A3EA7" w14:textId="77777777" w:rsidR="006D65F5" w:rsidRPr="008A3DD6" w:rsidRDefault="00F21D1C" w:rsidP="00993338">
      <w:pPr>
        <w:ind w:left="1800" w:hanging="360"/>
        <w:rPr>
          <w:rFonts w:ascii="Arial" w:hAnsi="Arial" w:cs="Arial"/>
        </w:rPr>
      </w:pPr>
      <w:r w:rsidRPr="008A3DD6">
        <w:rPr>
          <w:rFonts w:ascii="Arial" w:hAnsi="Arial" w:cs="Arial"/>
        </w:rPr>
        <w:t>d.</w:t>
      </w:r>
      <w:r w:rsidRPr="008A3DD6">
        <w:rPr>
          <w:rFonts w:ascii="Arial" w:hAnsi="Arial" w:cs="Arial"/>
        </w:rPr>
        <w:tab/>
        <w:t>Employees on pool leave for a full calendar month accrue paid leave for that month but may not use this time until they physically return to work following the pool leave.</w:t>
      </w:r>
    </w:p>
    <w:p w14:paraId="0B8246F7" w14:textId="77777777" w:rsidR="006D65F5" w:rsidRPr="008A3DD6" w:rsidRDefault="006D65F5" w:rsidP="00993338">
      <w:pPr>
        <w:ind w:left="1800" w:hanging="360"/>
        <w:rPr>
          <w:rFonts w:ascii="Arial" w:hAnsi="Arial" w:cs="Arial"/>
        </w:rPr>
      </w:pPr>
    </w:p>
    <w:p w14:paraId="5016DEF9" w14:textId="2181131B" w:rsidR="006D65F5" w:rsidRPr="008A3DD6" w:rsidRDefault="00F21D1C" w:rsidP="00993338">
      <w:pPr>
        <w:ind w:left="1800" w:hanging="360"/>
        <w:rPr>
          <w:rFonts w:ascii="Arial" w:hAnsi="Arial" w:cs="Arial"/>
        </w:rPr>
      </w:pPr>
      <w:r w:rsidRPr="008A3DD6">
        <w:rPr>
          <w:rFonts w:ascii="Arial" w:hAnsi="Arial" w:cs="Arial"/>
        </w:rPr>
        <w:t>e.</w:t>
      </w:r>
      <w:r w:rsidRPr="008A3DD6">
        <w:rPr>
          <w:rFonts w:ascii="Arial" w:hAnsi="Arial" w:cs="Arial"/>
        </w:rPr>
        <w:tab/>
        <w:t>Employees with catastrophic illnesses or injuries are not required to contribute to the pool before they can use pool leave.</w:t>
      </w:r>
    </w:p>
    <w:p w14:paraId="1D33D10D" w14:textId="77777777" w:rsidR="0068046C" w:rsidRDefault="0068046C" w:rsidP="00993338">
      <w:pPr>
        <w:ind w:left="1800" w:hanging="360"/>
        <w:rPr>
          <w:rFonts w:ascii="Arial" w:hAnsi="Arial" w:cs="Arial"/>
        </w:rPr>
      </w:pPr>
    </w:p>
    <w:p w14:paraId="1874E6C7" w14:textId="7CCB4570" w:rsidR="006D65F5" w:rsidRPr="008A3DD6" w:rsidRDefault="00F21D1C" w:rsidP="00993338">
      <w:pPr>
        <w:ind w:left="1800" w:hanging="360"/>
        <w:rPr>
          <w:rFonts w:ascii="Arial" w:hAnsi="Arial" w:cs="Arial"/>
        </w:rPr>
      </w:pPr>
      <w:r w:rsidRPr="008A3DD6">
        <w:rPr>
          <w:rFonts w:ascii="Arial" w:hAnsi="Arial" w:cs="Arial"/>
        </w:rPr>
        <w:t>f.</w:t>
      </w:r>
      <w:r w:rsidRPr="008A3DD6">
        <w:rPr>
          <w:rFonts w:ascii="Arial" w:hAnsi="Arial" w:cs="Arial"/>
        </w:rPr>
        <w:tab/>
        <w:t>Employees who use pool leave are not required to pay back pool leave.</w:t>
      </w:r>
    </w:p>
    <w:p w14:paraId="57C61E7B" w14:textId="77777777" w:rsidR="006D65F5" w:rsidRPr="008A3DD6" w:rsidRDefault="006D65F5" w:rsidP="00993338">
      <w:pPr>
        <w:ind w:left="1800" w:hanging="360"/>
        <w:rPr>
          <w:rFonts w:ascii="Arial" w:hAnsi="Arial" w:cs="Arial"/>
        </w:rPr>
      </w:pPr>
    </w:p>
    <w:p w14:paraId="668C4BBE" w14:textId="77777777" w:rsidR="006D65F5" w:rsidRPr="008A3DD6" w:rsidRDefault="00F21D1C" w:rsidP="00993338">
      <w:pPr>
        <w:pStyle w:val="BodyTextIndent3"/>
      </w:pPr>
      <w:r w:rsidRPr="008A3DD6">
        <w:t>g.</w:t>
      </w:r>
      <w:r w:rsidRPr="008A3DD6">
        <w:tab/>
        <w:t>Employees on leave due to a work-related illness or injury are not eligible to use pool leave for that illness or injury.</w:t>
      </w:r>
    </w:p>
    <w:p w14:paraId="2F42A9EA" w14:textId="77777777" w:rsidR="006D65F5" w:rsidRPr="008A3DD6" w:rsidRDefault="006D65F5" w:rsidP="00993338">
      <w:pPr>
        <w:rPr>
          <w:rFonts w:ascii="Arial" w:hAnsi="Arial" w:cs="Arial"/>
        </w:rPr>
      </w:pPr>
    </w:p>
    <w:p w14:paraId="2B7D5372" w14:textId="0D734602" w:rsidR="006D65F5" w:rsidRPr="008A3DD6" w:rsidRDefault="00F21D1C" w:rsidP="00993338">
      <w:pPr>
        <w:ind w:left="1440" w:hanging="720"/>
        <w:rPr>
          <w:rFonts w:ascii="Arial" w:hAnsi="Arial" w:cs="Arial"/>
        </w:rPr>
      </w:pPr>
      <w:r w:rsidRPr="008A3DD6">
        <w:rPr>
          <w:rFonts w:ascii="Arial" w:hAnsi="Arial" w:cs="Arial"/>
        </w:rPr>
        <w:t>0</w:t>
      </w:r>
      <w:r w:rsidR="001D78E7">
        <w:rPr>
          <w:rFonts w:ascii="Arial" w:hAnsi="Arial" w:cs="Arial"/>
        </w:rPr>
        <w:t>4</w:t>
      </w:r>
      <w:r w:rsidRPr="008A3DD6">
        <w:rPr>
          <w:rFonts w:ascii="Arial" w:hAnsi="Arial" w:cs="Arial"/>
        </w:rPr>
        <w:t>.02</w:t>
      </w:r>
      <w:r w:rsidRPr="008A3DD6">
        <w:rPr>
          <w:rFonts w:ascii="Arial" w:hAnsi="Arial" w:cs="Arial"/>
        </w:rPr>
        <w:tab/>
        <w:t xml:space="preserve">To contribute time to the pool, an employee must submit a written application to the pool administrator on the </w:t>
      </w:r>
      <w:hyperlink r:id="rId24" w:history="1">
        <w:r w:rsidR="00E358DD" w:rsidRPr="00F82EDA">
          <w:rPr>
            <w:rStyle w:val="Hyperlink"/>
            <w:rFonts w:ascii="Arial" w:hAnsi="Arial" w:cs="Arial"/>
          </w:rPr>
          <w:t>Sick Leave Pool Request/</w:t>
        </w:r>
        <w:r w:rsidRPr="00F82EDA">
          <w:rPr>
            <w:rStyle w:val="Hyperlink"/>
            <w:rFonts w:ascii="Arial" w:hAnsi="Arial" w:cs="Arial"/>
          </w:rPr>
          <w:t>Donation form</w:t>
        </w:r>
      </w:hyperlink>
      <w:r w:rsidRPr="008A3DD6">
        <w:rPr>
          <w:rFonts w:ascii="Arial" w:hAnsi="Arial" w:cs="Arial"/>
        </w:rPr>
        <w:t>.</w:t>
      </w:r>
    </w:p>
    <w:p w14:paraId="01F7034D" w14:textId="77777777" w:rsidR="006D65F5" w:rsidRPr="008A3DD6" w:rsidRDefault="006D65F5" w:rsidP="00993338">
      <w:pPr>
        <w:rPr>
          <w:rFonts w:ascii="Arial" w:hAnsi="Arial" w:cs="Arial"/>
        </w:rPr>
      </w:pPr>
    </w:p>
    <w:p w14:paraId="7C464E00" w14:textId="77777777" w:rsidR="006D65F5" w:rsidRPr="008A3DD6" w:rsidRDefault="00F21D1C" w:rsidP="00993338">
      <w:pPr>
        <w:ind w:left="1800" w:hanging="360"/>
        <w:rPr>
          <w:rFonts w:ascii="Arial" w:hAnsi="Arial" w:cs="Arial"/>
        </w:rPr>
      </w:pPr>
      <w:r w:rsidRPr="008A3DD6">
        <w:rPr>
          <w:rFonts w:ascii="Arial" w:hAnsi="Arial" w:cs="Arial"/>
        </w:rPr>
        <w:t>a.</w:t>
      </w:r>
      <w:r w:rsidRPr="008A3DD6">
        <w:rPr>
          <w:rFonts w:ascii="Arial" w:hAnsi="Arial" w:cs="Arial"/>
        </w:rPr>
        <w:tab/>
        <w:t>The pool administrator must approve all donations to the pool, which are strictly voluntary.</w:t>
      </w:r>
    </w:p>
    <w:p w14:paraId="302B5C93" w14:textId="77777777" w:rsidR="006D65F5" w:rsidRPr="008A3DD6" w:rsidRDefault="006D65F5" w:rsidP="00993338">
      <w:pPr>
        <w:ind w:left="1800" w:hanging="360"/>
        <w:rPr>
          <w:rFonts w:ascii="Arial" w:hAnsi="Arial" w:cs="Arial"/>
        </w:rPr>
      </w:pPr>
    </w:p>
    <w:p w14:paraId="0A8B46A7" w14:textId="77777777" w:rsidR="006D65F5" w:rsidRPr="008A3DD6" w:rsidRDefault="00F21D1C" w:rsidP="00993338">
      <w:pPr>
        <w:ind w:left="1800" w:hanging="360"/>
        <w:rPr>
          <w:rFonts w:ascii="Arial" w:hAnsi="Arial" w:cs="Arial"/>
        </w:rPr>
      </w:pPr>
      <w:r w:rsidRPr="008A3DD6">
        <w:rPr>
          <w:rFonts w:ascii="Arial" w:hAnsi="Arial" w:cs="Arial"/>
        </w:rPr>
        <w:lastRenderedPageBreak/>
        <w:t>b.</w:t>
      </w:r>
      <w:r w:rsidRPr="008A3DD6">
        <w:rPr>
          <w:rFonts w:ascii="Arial" w:hAnsi="Arial" w:cs="Arial"/>
        </w:rPr>
        <w:tab/>
        <w:t>Active employees may contribute, in eight-hour increments, an unlimited number of hours of sick leave to the pool each fiscal year.</w:t>
      </w:r>
    </w:p>
    <w:p w14:paraId="624F1E66" w14:textId="77777777" w:rsidR="001C558E" w:rsidRDefault="001C558E" w:rsidP="00993338">
      <w:pPr>
        <w:ind w:left="1800" w:hanging="360"/>
        <w:rPr>
          <w:rFonts w:ascii="Arial" w:hAnsi="Arial" w:cs="Arial"/>
        </w:rPr>
      </w:pPr>
    </w:p>
    <w:p w14:paraId="1C222094" w14:textId="2D27936A" w:rsidR="006D65F5" w:rsidRPr="008A3DD6" w:rsidRDefault="00F21D1C" w:rsidP="00993338">
      <w:pPr>
        <w:ind w:left="1800" w:hanging="360"/>
        <w:rPr>
          <w:rFonts w:ascii="Arial" w:hAnsi="Arial" w:cs="Arial"/>
        </w:rPr>
      </w:pPr>
      <w:r w:rsidRPr="008A3DD6">
        <w:rPr>
          <w:rFonts w:ascii="Arial" w:hAnsi="Arial" w:cs="Arial"/>
        </w:rPr>
        <w:t>c.</w:t>
      </w:r>
      <w:r w:rsidRPr="008A3DD6">
        <w:rPr>
          <w:rFonts w:ascii="Arial" w:hAnsi="Arial" w:cs="Arial"/>
        </w:rPr>
        <w:tab/>
        <w:t>Employees may not stipulate who is to receive their contributions.</w:t>
      </w:r>
    </w:p>
    <w:p w14:paraId="6448922C" w14:textId="77777777" w:rsidR="006D65F5" w:rsidRPr="008A3DD6" w:rsidRDefault="006D65F5" w:rsidP="00993338">
      <w:pPr>
        <w:ind w:left="1800" w:hanging="360"/>
        <w:rPr>
          <w:rFonts w:ascii="Arial" w:hAnsi="Arial" w:cs="Arial"/>
        </w:rPr>
      </w:pPr>
    </w:p>
    <w:p w14:paraId="4F1C9BF8" w14:textId="77777777" w:rsidR="006D65F5" w:rsidRPr="008A3DD6" w:rsidRDefault="00F21D1C" w:rsidP="00993338">
      <w:pPr>
        <w:ind w:left="1800" w:hanging="360"/>
        <w:rPr>
          <w:rFonts w:ascii="Arial" w:hAnsi="Arial" w:cs="Arial"/>
        </w:rPr>
      </w:pPr>
      <w:r w:rsidRPr="008A3DD6">
        <w:rPr>
          <w:rFonts w:ascii="Arial" w:hAnsi="Arial" w:cs="Arial"/>
        </w:rPr>
        <w:t>d.</w:t>
      </w:r>
      <w:r w:rsidRPr="008A3DD6">
        <w:rPr>
          <w:rFonts w:ascii="Arial" w:hAnsi="Arial" w:cs="Arial"/>
        </w:rPr>
        <w:tab/>
        <w:t>Employees who contribute leave to the pool cannot get it back.</w:t>
      </w:r>
    </w:p>
    <w:p w14:paraId="179847D9" w14:textId="77777777" w:rsidR="006D65F5" w:rsidRPr="008A3DD6" w:rsidRDefault="006D65F5" w:rsidP="00993338">
      <w:pPr>
        <w:ind w:left="1800" w:hanging="360"/>
        <w:rPr>
          <w:rFonts w:ascii="Arial" w:hAnsi="Arial" w:cs="Arial"/>
        </w:rPr>
      </w:pPr>
    </w:p>
    <w:p w14:paraId="4808FFA3" w14:textId="3FB8C12D" w:rsidR="006D65F5" w:rsidRPr="008A3DD6" w:rsidRDefault="00F21D1C" w:rsidP="00993338">
      <w:pPr>
        <w:ind w:left="1440" w:hanging="720"/>
        <w:rPr>
          <w:rFonts w:ascii="Arial" w:hAnsi="Arial" w:cs="Arial"/>
        </w:rPr>
      </w:pPr>
      <w:r w:rsidRPr="008A3DD6">
        <w:rPr>
          <w:rFonts w:ascii="Arial" w:hAnsi="Arial" w:cs="Arial"/>
        </w:rPr>
        <w:t>0</w:t>
      </w:r>
      <w:r w:rsidR="001D78E7">
        <w:rPr>
          <w:rFonts w:ascii="Arial" w:hAnsi="Arial" w:cs="Arial"/>
        </w:rPr>
        <w:t>4</w:t>
      </w:r>
      <w:r w:rsidRPr="008A3DD6">
        <w:rPr>
          <w:rFonts w:ascii="Arial" w:hAnsi="Arial" w:cs="Arial"/>
        </w:rPr>
        <w:t>.03</w:t>
      </w:r>
      <w:r w:rsidRPr="008A3DD6">
        <w:rPr>
          <w:rFonts w:ascii="Arial" w:hAnsi="Arial" w:cs="Arial"/>
        </w:rPr>
        <w:tab/>
        <w:t xml:space="preserve">Employees must submit a request on the </w:t>
      </w:r>
      <w:hyperlink r:id="rId25" w:history="1">
        <w:r w:rsidRPr="00F82EDA">
          <w:rPr>
            <w:rStyle w:val="Hyperlink"/>
            <w:rFonts w:ascii="Arial" w:hAnsi="Arial" w:cs="Arial"/>
          </w:rPr>
          <w:t>Sick Leave Pool Request/Donation form</w:t>
        </w:r>
      </w:hyperlink>
      <w:r w:rsidRPr="008A3DD6">
        <w:rPr>
          <w:rFonts w:ascii="Arial" w:hAnsi="Arial" w:cs="Arial"/>
        </w:rPr>
        <w:t xml:space="preserve"> along with a </w:t>
      </w:r>
      <w:hyperlink r:id="rId26" w:history="1">
        <w:r w:rsidRPr="001612E7">
          <w:rPr>
            <w:rStyle w:val="Hyperlink"/>
            <w:rFonts w:ascii="Arial" w:hAnsi="Arial" w:cs="Arial"/>
          </w:rPr>
          <w:t>Certification of Health Care Provider form</w:t>
        </w:r>
      </w:hyperlink>
      <w:r w:rsidRPr="008A3DD6">
        <w:rPr>
          <w:rFonts w:ascii="Arial" w:hAnsi="Arial" w:cs="Arial"/>
        </w:rPr>
        <w:t xml:space="preserve"> to Human Resources. Requests will normally be considered and approved by the pool administrator on a first-come, first-served basis. </w:t>
      </w:r>
    </w:p>
    <w:p w14:paraId="1C43E5B6" w14:textId="4A38A254" w:rsidR="006D65F5" w:rsidRPr="008A3DD6" w:rsidRDefault="006D65F5" w:rsidP="00993338">
      <w:pPr>
        <w:ind w:left="1440" w:hanging="720"/>
        <w:rPr>
          <w:rStyle w:val="Hyperlink"/>
          <w:rFonts w:ascii="Arial" w:hAnsi="Arial" w:cs="Arial"/>
          <w:color w:val="auto"/>
          <w:u w:val="none"/>
        </w:rPr>
      </w:pPr>
    </w:p>
    <w:p w14:paraId="73D03441" w14:textId="69CBF5DB" w:rsidR="006D65F5" w:rsidRPr="008A3DD6" w:rsidRDefault="00F21D1C" w:rsidP="00993338">
      <w:pPr>
        <w:pStyle w:val="BodyTextIndent3"/>
      </w:pPr>
      <w:r w:rsidRPr="008A3DD6">
        <w:t>a.</w:t>
      </w:r>
      <w:r w:rsidRPr="008A3DD6">
        <w:tab/>
        <w:t xml:space="preserve">The pool administrator will have 10 working days from the date </w:t>
      </w:r>
      <w:r w:rsidR="001C558E">
        <w:t xml:space="preserve">they </w:t>
      </w:r>
      <w:r w:rsidRPr="008A3DD6">
        <w:t>receive a request in which to approve all or part of the request or deny the request.</w:t>
      </w:r>
    </w:p>
    <w:p w14:paraId="1571AA36" w14:textId="79B856B7" w:rsidR="006D65F5" w:rsidRPr="008A3DD6" w:rsidRDefault="006D65F5" w:rsidP="00993338">
      <w:pPr>
        <w:ind w:left="1800" w:hanging="360"/>
        <w:rPr>
          <w:rStyle w:val="Hyperlink"/>
          <w:rFonts w:ascii="Arial" w:hAnsi="Arial" w:cs="Arial"/>
          <w:color w:val="auto"/>
          <w:u w:val="none"/>
        </w:rPr>
      </w:pPr>
    </w:p>
    <w:p w14:paraId="449B9230" w14:textId="6E4CE1F6" w:rsidR="006D65F5" w:rsidRPr="008A3DD6" w:rsidRDefault="00F21D1C" w:rsidP="00993338">
      <w:pPr>
        <w:ind w:left="1800" w:hanging="360"/>
        <w:rPr>
          <w:rFonts w:ascii="Arial" w:hAnsi="Arial" w:cs="Arial"/>
        </w:rPr>
      </w:pPr>
      <w:r w:rsidRPr="008A3DD6">
        <w:rPr>
          <w:rFonts w:ascii="Arial" w:hAnsi="Arial" w:cs="Arial"/>
        </w:rPr>
        <w:t>b.</w:t>
      </w:r>
      <w:r w:rsidRPr="008A3DD6">
        <w:rPr>
          <w:rFonts w:ascii="Arial" w:hAnsi="Arial" w:cs="Arial"/>
        </w:rPr>
        <w:tab/>
        <w:t xml:space="preserve">The pool administrator will determine the amount of pool leave granted for each catastrophic illness or injury. Pool leave begins on the </w:t>
      </w:r>
      <w:r w:rsidR="00D36EA7">
        <w:rPr>
          <w:rFonts w:ascii="Arial" w:hAnsi="Arial" w:cs="Arial"/>
        </w:rPr>
        <w:t>11</w:t>
      </w:r>
      <w:r w:rsidR="00D36EA7" w:rsidRPr="00FB2039">
        <w:rPr>
          <w:rFonts w:ascii="Arial" w:hAnsi="Arial" w:cs="Arial"/>
          <w:vertAlign w:val="superscript"/>
        </w:rPr>
        <w:t>th</w:t>
      </w:r>
      <w:r w:rsidR="00D36EA7">
        <w:rPr>
          <w:rFonts w:ascii="Arial" w:hAnsi="Arial" w:cs="Arial"/>
        </w:rPr>
        <w:t xml:space="preserve"> </w:t>
      </w:r>
      <w:r w:rsidR="001612E7" w:rsidRPr="008A3DD6">
        <w:rPr>
          <w:rFonts w:ascii="Arial" w:hAnsi="Arial" w:cs="Arial"/>
        </w:rPr>
        <w:t>w</w:t>
      </w:r>
      <w:r w:rsidR="001612E7">
        <w:rPr>
          <w:rFonts w:ascii="Arial" w:hAnsi="Arial" w:cs="Arial"/>
        </w:rPr>
        <w:t>orkday</w:t>
      </w:r>
      <w:r w:rsidR="00141778">
        <w:rPr>
          <w:rFonts w:ascii="Arial" w:hAnsi="Arial" w:cs="Arial"/>
        </w:rPr>
        <w:t xml:space="preserve"> after satisfying the </w:t>
      </w:r>
      <w:r w:rsidR="00CE2815">
        <w:rPr>
          <w:rFonts w:ascii="Arial" w:hAnsi="Arial" w:cs="Arial"/>
        </w:rPr>
        <w:t>1</w:t>
      </w:r>
      <w:r w:rsidR="00141778">
        <w:rPr>
          <w:rFonts w:ascii="Arial" w:hAnsi="Arial" w:cs="Arial"/>
        </w:rPr>
        <w:t>0-working-</w:t>
      </w:r>
      <w:r w:rsidRPr="008A3DD6">
        <w:rPr>
          <w:rFonts w:ascii="Arial" w:hAnsi="Arial" w:cs="Arial"/>
        </w:rPr>
        <w:t>day waiting period described in Section 0</w:t>
      </w:r>
      <w:r w:rsidR="001D78E7">
        <w:rPr>
          <w:rFonts w:ascii="Arial" w:hAnsi="Arial" w:cs="Arial"/>
        </w:rPr>
        <w:t>4</w:t>
      </w:r>
      <w:r w:rsidRPr="008A3DD6">
        <w:rPr>
          <w:rFonts w:ascii="Arial" w:hAnsi="Arial" w:cs="Arial"/>
        </w:rPr>
        <w:t xml:space="preserve">.01 c., or after the employee has exhausted all available paid leave, whichever occurs later. The total amount granted </w:t>
      </w:r>
      <w:r w:rsidR="00176AEA" w:rsidRPr="008A3DD6">
        <w:rPr>
          <w:rFonts w:ascii="Arial" w:hAnsi="Arial" w:cs="Arial"/>
        </w:rPr>
        <w:t xml:space="preserve">per illness </w:t>
      </w:r>
      <w:r w:rsidRPr="008A3DD6">
        <w:rPr>
          <w:rFonts w:ascii="Arial" w:hAnsi="Arial" w:cs="Arial"/>
        </w:rPr>
        <w:t>cannot exceed one-third of the balance of hours in the pool, or 90 working days, whichever is less.</w:t>
      </w:r>
    </w:p>
    <w:p w14:paraId="1F441A99" w14:textId="77777777" w:rsidR="00176AEA" w:rsidRPr="008A3DD6" w:rsidRDefault="00176AEA" w:rsidP="00993338">
      <w:pPr>
        <w:rPr>
          <w:rFonts w:ascii="Arial" w:hAnsi="Arial" w:cs="Arial"/>
        </w:rPr>
      </w:pPr>
    </w:p>
    <w:p w14:paraId="12BD2D49" w14:textId="77777777" w:rsidR="006D65F5" w:rsidRPr="008A3DD6" w:rsidRDefault="00F21D1C" w:rsidP="00993338">
      <w:pPr>
        <w:pStyle w:val="ListParagraph"/>
        <w:ind w:left="1800" w:hanging="360"/>
        <w:rPr>
          <w:rFonts w:ascii="Arial" w:hAnsi="Arial" w:cs="Arial"/>
        </w:rPr>
      </w:pPr>
      <w:r w:rsidRPr="008A3DD6">
        <w:rPr>
          <w:rFonts w:ascii="Arial" w:hAnsi="Arial" w:cs="Arial"/>
        </w:rPr>
        <w:t>c.</w:t>
      </w:r>
      <w:r w:rsidRPr="008A3DD6">
        <w:rPr>
          <w:rFonts w:ascii="Arial" w:hAnsi="Arial" w:cs="Arial"/>
        </w:rPr>
        <w:tab/>
        <w:t>An employee may qualify for multiple awards for different illnesses.  However, the total number of days awarded will not exceed 180 days per lifetime.</w:t>
      </w:r>
    </w:p>
    <w:p w14:paraId="7E7F0ADB" w14:textId="77777777" w:rsidR="006D65F5" w:rsidRPr="008A3DD6" w:rsidRDefault="006D65F5" w:rsidP="00993338">
      <w:pPr>
        <w:ind w:left="720" w:firstLine="720"/>
        <w:rPr>
          <w:rFonts w:ascii="Arial" w:hAnsi="Arial" w:cs="Arial"/>
        </w:rPr>
      </w:pPr>
    </w:p>
    <w:p w14:paraId="5674F9EF" w14:textId="65D663DB" w:rsidR="006D65F5" w:rsidRPr="008A3DD6" w:rsidRDefault="00F21D1C" w:rsidP="00993338">
      <w:pPr>
        <w:ind w:left="1800" w:hanging="360"/>
        <w:rPr>
          <w:rFonts w:ascii="Arial" w:hAnsi="Arial" w:cs="Arial"/>
        </w:rPr>
      </w:pPr>
      <w:r w:rsidRPr="008A3DD6">
        <w:rPr>
          <w:rFonts w:ascii="Arial" w:hAnsi="Arial" w:cs="Arial"/>
        </w:rPr>
        <w:t>d.</w:t>
      </w:r>
      <w:r w:rsidRPr="008A3DD6">
        <w:rPr>
          <w:rFonts w:ascii="Arial" w:hAnsi="Arial" w:cs="Arial"/>
        </w:rPr>
        <w:tab/>
        <w:t>Any unused balance of pool leave granted to an employee returns to the pool. The estate of a deceased employee is not entitled to payment for the unused pool leave.</w:t>
      </w:r>
    </w:p>
    <w:p w14:paraId="3C1205AA" w14:textId="77777777" w:rsidR="0068046C" w:rsidRDefault="0068046C" w:rsidP="00993338">
      <w:pPr>
        <w:ind w:left="1440" w:hanging="720"/>
        <w:rPr>
          <w:rFonts w:ascii="Arial" w:hAnsi="Arial" w:cs="Arial"/>
        </w:rPr>
      </w:pPr>
    </w:p>
    <w:p w14:paraId="60A53A09" w14:textId="67E7A0D5" w:rsidR="006D65F5" w:rsidRPr="008A3DD6" w:rsidRDefault="00F21D1C" w:rsidP="00993338">
      <w:pPr>
        <w:ind w:left="1440" w:hanging="720"/>
        <w:rPr>
          <w:rFonts w:ascii="Arial" w:hAnsi="Arial" w:cs="Arial"/>
        </w:rPr>
      </w:pPr>
      <w:r w:rsidRPr="008A3DD6">
        <w:rPr>
          <w:rFonts w:ascii="Arial" w:hAnsi="Arial" w:cs="Arial"/>
        </w:rPr>
        <w:t>0</w:t>
      </w:r>
      <w:r w:rsidR="001D78E7">
        <w:rPr>
          <w:rFonts w:ascii="Arial" w:hAnsi="Arial" w:cs="Arial"/>
        </w:rPr>
        <w:t>4</w:t>
      </w:r>
      <w:r w:rsidRPr="008A3DD6">
        <w:rPr>
          <w:rFonts w:ascii="Arial" w:hAnsi="Arial" w:cs="Arial"/>
        </w:rPr>
        <w:t>.04</w:t>
      </w:r>
      <w:r w:rsidRPr="008A3DD6">
        <w:rPr>
          <w:rFonts w:ascii="Arial" w:hAnsi="Arial" w:cs="Arial"/>
        </w:rPr>
        <w:tab/>
        <w:t>The supervisor may require a release to return to work from the employee’s health care provider prior to restoration if there is any question regarding the employee's ability to safely perform the job.</w:t>
      </w:r>
    </w:p>
    <w:p w14:paraId="3DB060E8" w14:textId="77777777" w:rsidR="006D65F5" w:rsidRPr="008A3DD6" w:rsidRDefault="006D65F5" w:rsidP="00993338">
      <w:pPr>
        <w:ind w:left="1800" w:hanging="360"/>
        <w:rPr>
          <w:rFonts w:ascii="Arial" w:hAnsi="Arial" w:cs="Arial"/>
        </w:rPr>
      </w:pPr>
    </w:p>
    <w:p w14:paraId="328284DD" w14:textId="77777777" w:rsidR="000D6F97" w:rsidRPr="000A185C" w:rsidRDefault="00F21D1C" w:rsidP="00993338">
      <w:pPr>
        <w:ind w:left="1440"/>
      </w:pPr>
      <w:r w:rsidRPr="008A3DD6">
        <w:rPr>
          <w:rFonts w:ascii="Arial" w:hAnsi="Arial" w:cs="Arial"/>
        </w:rPr>
        <w:t xml:space="preserve">If the employee has medical restrictions, the supervisor will evaluate on a case-by-case basis whether the essential functions of the job can be performed. The supervisor may contact the ADA </w:t>
      </w:r>
      <w:r w:rsidR="00674B9C">
        <w:rPr>
          <w:rFonts w:ascii="Arial" w:hAnsi="Arial" w:cs="Arial"/>
        </w:rPr>
        <w:t xml:space="preserve">Compliance </w:t>
      </w:r>
      <w:r w:rsidRPr="008A3DD6">
        <w:rPr>
          <w:rFonts w:ascii="Arial" w:hAnsi="Arial" w:cs="Arial"/>
        </w:rPr>
        <w:t xml:space="preserve">coordinator for guidance. In any case, review by the ADA </w:t>
      </w:r>
      <w:r w:rsidR="00674B9C">
        <w:rPr>
          <w:rFonts w:ascii="Arial" w:hAnsi="Arial" w:cs="Arial"/>
        </w:rPr>
        <w:t xml:space="preserve">Compliance </w:t>
      </w:r>
      <w:r w:rsidRPr="008A3DD6">
        <w:rPr>
          <w:rFonts w:ascii="Arial" w:hAnsi="Arial" w:cs="Arial"/>
        </w:rPr>
        <w:t>coordinator is required if the supervisor is unable to accommodate the restrictions. The request for accommodation and rationale for the decision must be documented.</w:t>
      </w:r>
    </w:p>
    <w:p w14:paraId="542FF14B" w14:textId="6C4F21FF" w:rsidR="000D6F97" w:rsidRDefault="000D6F97" w:rsidP="00993338">
      <w:pPr>
        <w:rPr>
          <w:rStyle w:val="Hyperlink"/>
          <w:rFonts w:ascii="Arial" w:hAnsi="Arial" w:cs="Arial"/>
          <w:color w:val="auto"/>
          <w:u w:val="none"/>
        </w:rPr>
      </w:pPr>
    </w:p>
    <w:p w14:paraId="32D823A8" w14:textId="421AD13F" w:rsidR="00E20B35" w:rsidRDefault="00E20B35" w:rsidP="00993338">
      <w:pPr>
        <w:rPr>
          <w:rStyle w:val="Hyperlink"/>
          <w:rFonts w:ascii="Arial" w:hAnsi="Arial" w:cs="Arial"/>
          <w:color w:val="auto"/>
          <w:u w:val="none"/>
        </w:rPr>
      </w:pPr>
      <w:r w:rsidRPr="00FB2039">
        <w:rPr>
          <w:rStyle w:val="Hyperlink"/>
          <w:rFonts w:ascii="Arial" w:hAnsi="Arial" w:cs="Arial"/>
          <w:b/>
          <w:bCs/>
          <w:color w:val="auto"/>
          <w:u w:val="none"/>
        </w:rPr>
        <w:t>05</w:t>
      </w:r>
      <w:r>
        <w:rPr>
          <w:rStyle w:val="Hyperlink"/>
          <w:rFonts w:ascii="Arial" w:hAnsi="Arial" w:cs="Arial"/>
          <w:color w:val="auto"/>
          <w:u w:val="none"/>
        </w:rPr>
        <w:t xml:space="preserve">. </w:t>
      </w:r>
      <w:r w:rsidRPr="00FB2039">
        <w:rPr>
          <w:rStyle w:val="Hyperlink"/>
          <w:rFonts w:ascii="Arial" w:hAnsi="Arial" w:cs="Arial"/>
          <w:b/>
          <w:bCs/>
          <w:color w:val="auto"/>
          <w:u w:val="none"/>
        </w:rPr>
        <w:tab/>
        <w:t>FAMILY LEAVE POOL PROCEDURES</w:t>
      </w:r>
    </w:p>
    <w:p w14:paraId="7DA945B6" w14:textId="77777777" w:rsidR="00E20B35" w:rsidRPr="008A3DD6" w:rsidRDefault="00E20B35" w:rsidP="00993338">
      <w:pPr>
        <w:rPr>
          <w:rFonts w:ascii="Arial" w:hAnsi="Arial" w:cs="Arial"/>
        </w:rPr>
      </w:pPr>
    </w:p>
    <w:p w14:paraId="4E43C78F" w14:textId="5AE3BBE5" w:rsidR="00CE7782" w:rsidRDefault="26FEAC8B" w:rsidP="00993338">
      <w:pPr>
        <w:pStyle w:val="BodyTextIndent"/>
      </w:pPr>
      <w:r>
        <w:lastRenderedPageBreak/>
        <w:t>05.01</w:t>
      </w:r>
      <w:r w:rsidR="00D626F7">
        <w:tab/>
      </w:r>
      <w:r>
        <w:t xml:space="preserve">In accordance with the provisions of </w:t>
      </w:r>
      <w:hyperlink r:id="rId27">
        <w:r w:rsidRPr="26FEAC8B">
          <w:rPr>
            <w:color w:val="4F81BD" w:themeColor="accent1"/>
            <w:u w:val="single"/>
          </w:rPr>
          <w:t>House Bill 2063</w:t>
        </w:r>
      </w:hyperlink>
      <w:r>
        <w:t>, the university has created a family leave pool and appointed the associate vice president for Human Resources as the pool administrator. The family leave pool is created to benefit eligible employees for the purpose of bonding with and caring for children during a child's first year following birth, adoption, or foster placement and caring for a seriously ill family member or</w:t>
      </w:r>
    </w:p>
    <w:p w14:paraId="1CA61CDD" w14:textId="07C71CC4" w:rsidR="00AB30FE" w:rsidRPr="008A3DD6" w:rsidRDefault="00CE7782" w:rsidP="00993338">
      <w:pPr>
        <w:pStyle w:val="BodyTextIndent"/>
      </w:pPr>
      <w:r>
        <w:t xml:space="preserve"> </w:t>
      </w:r>
      <w:r>
        <w:tab/>
        <w:t>the employee, including pandemic-related illnesses or</w:t>
      </w:r>
      <w:r>
        <w:tab/>
        <w:t>complications caused by a pandemic</w:t>
      </w:r>
      <w:r w:rsidR="00FD0FEB">
        <w:t>.</w:t>
      </w:r>
    </w:p>
    <w:p w14:paraId="2BADFA17" w14:textId="77777777" w:rsidR="00AB30FE" w:rsidRPr="008A3DD6" w:rsidRDefault="00AB30FE" w:rsidP="00993338">
      <w:pPr>
        <w:rPr>
          <w:rFonts w:ascii="Arial" w:hAnsi="Arial" w:cs="Arial"/>
        </w:rPr>
      </w:pPr>
    </w:p>
    <w:p w14:paraId="39B327DF" w14:textId="6AF054EF" w:rsidR="000A5D1B" w:rsidRDefault="00D626F7" w:rsidP="00993338">
      <w:pPr>
        <w:ind w:left="1440" w:hanging="720"/>
        <w:rPr>
          <w:rFonts w:ascii="Arial" w:hAnsi="Arial" w:cs="Arial"/>
        </w:rPr>
      </w:pPr>
      <w:r w:rsidRPr="50FF1C1A">
        <w:rPr>
          <w:rFonts w:ascii="Arial" w:hAnsi="Arial" w:cs="Arial"/>
        </w:rPr>
        <w:t>05.02</w:t>
      </w:r>
      <w:r>
        <w:tab/>
      </w:r>
      <w:r w:rsidR="00ED537F" w:rsidRPr="50FF1C1A">
        <w:rPr>
          <w:rFonts w:ascii="Arial" w:hAnsi="Arial" w:cs="Arial"/>
        </w:rPr>
        <w:t xml:space="preserve">Contribution to Family Leave Pool </w:t>
      </w:r>
      <w:r w:rsidR="00E30D31" w:rsidRPr="50FF1C1A">
        <w:rPr>
          <w:rFonts w:ascii="Arial" w:hAnsi="Arial" w:cs="Arial"/>
        </w:rPr>
        <w:t>–</w:t>
      </w:r>
      <w:r w:rsidR="00ED537F" w:rsidRPr="50FF1C1A">
        <w:rPr>
          <w:rFonts w:ascii="Arial" w:hAnsi="Arial" w:cs="Arial"/>
        </w:rPr>
        <w:t xml:space="preserve"> </w:t>
      </w:r>
      <w:r w:rsidR="00E30D31" w:rsidRPr="50FF1C1A">
        <w:rPr>
          <w:rFonts w:ascii="Arial" w:hAnsi="Arial" w:cs="Arial"/>
        </w:rPr>
        <w:t xml:space="preserve">An employee may contribute one or more </w:t>
      </w:r>
      <w:r w:rsidR="003B543E" w:rsidRPr="50FF1C1A">
        <w:rPr>
          <w:rFonts w:ascii="Arial" w:hAnsi="Arial" w:cs="Arial"/>
        </w:rPr>
        <w:t xml:space="preserve">accrued </w:t>
      </w:r>
      <w:r w:rsidR="00E30D31" w:rsidRPr="50FF1C1A">
        <w:rPr>
          <w:rFonts w:ascii="Arial" w:hAnsi="Arial" w:cs="Arial"/>
        </w:rPr>
        <w:t>sick or vacation days</w:t>
      </w:r>
      <w:r w:rsidR="003B543E" w:rsidRPr="50FF1C1A">
        <w:rPr>
          <w:rFonts w:ascii="Arial" w:hAnsi="Arial" w:cs="Arial"/>
        </w:rPr>
        <w:t xml:space="preserve"> to the family leave pool. </w:t>
      </w:r>
      <w:r w:rsidR="00233BE7" w:rsidRPr="50FF1C1A">
        <w:rPr>
          <w:rFonts w:ascii="Arial" w:hAnsi="Arial" w:cs="Arial"/>
        </w:rPr>
        <w:t xml:space="preserve">A retiring employee </w:t>
      </w:r>
      <w:r w:rsidR="00E36D9B" w:rsidRPr="50FF1C1A">
        <w:rPr>
          <w:rFonts w:ascii="Arial" w:hAnsi="Arial" w:cs="Arial"/>
        </w:rPr>
        <w:t>may d</w:t>
      </w:r>
      <w:r w:rsidR="000A5D1B" w:rsidRPr="50FF1C1A">
        <w:rPr>
          <w:rFonts w:ascii="Arial" w:hAnsi="Arial" w:cs="Arial"/>
        </w:rPr>
        <w:t>onate accrued sick or vacation leave hours to the family leave pool upon retirement.</w:t>
      </w:r>
      <w:r w:rsidR="40FCB06A" w:rsidRPr="50FF1C1A">
        <w:rPr>
          <w:rFonts w:ascii="Arial" w:hAnsi="Arial" w:cs="Arial"/>
        </w:rPr>
        <w:t xml:space="preserve"> Donations for bonding </w:t>
      </w:r>
      <w:r w:rsidR="008E09FC">
        <w:rPr>
          <w:rFonts w:ascii="Arial" w:hAnsi="Arial" w:cs="Arial"/>
        </w:rPr>
        <w:t xml:space="preserve">and caring </w:t>
      </w:r>
      <w:r w:rsidR="40FCB06A" w:rsidRPr="50FF1C1A">
        <w:rPr>
          <w:rFonts w:ascii="Arial" w:hAnsi="Arial" w:cs="Arial"/>
        </w:rPr>
        <w:t>following birth, adoption or foster placement</w:t>
      </w:r>
      <w:r w:rsidR="394FE0F9" w:rsidRPr="50FF1C1A">
        <w:rPr>
          <w:rFonts w:ascii="Arial" w:hAnsi="Arial" w:cs="Arial"/>
        </w:rPr>
        <w:t xml:space="preserve"> are taxable to the donor. Donations to the pool related to serious illness of the employee or a family member are not taxable to the dono</w:t>
      </w:r>
      <w:r w:rsidR="03CEF827" w:rsidRPr="50FF1C1A">
        <w:rPr>
          <w:rFonts w:ascii="Arial" w:hAnsi="Arial" w:cs="Arial"/>
        </w:rPr>
        <w:t>r.</w:t>
      </w:r>
    </w:p>
    <w:p w14:paraId="47E77438" w14:textId="77777777" w:rsidR="000A5D1B" w:rsidRDefault="000A5D1B" w:rsidP="00993338">
      <w:pPr>
        <w:ind w:left="1440" w:hanging="630"/>
        <w:rPr>
          <w:rFonts w:ascii="Arial" w:hAnsi="Arial" w:cs="Arial"/>
        </w:rPr>
      </w:pPr>
    </w:p>
    <w:p w14:paraId="1C50CA16" w14:textId="06AE59C9" w:rsidR="00BD304F" w:rsidRDefault="00F31726" w:rsidP="00993338">
      <w:pPr>
        <w:tabs>
          <w:tab w:val="left" w:pos="1800"/>
        </w:tabs>
        <w:ind w:left="1440" w:hanging="720"/>
        <w:rPr>
          <w:rFonts w:ascii="Arial" w:hAnsi="Arial" w:cs="Arial"/>
        </w:rPr>
      </w:pPr>
      <w:r>
        <w:rPr>
          <w:rFonts w:ascii="Arial" w:hAnsi="Arial" w:cs="Arial"/>
        </w:rPr>
        <w:t>05.03</w:t>
      </w:r>
      <w:r>
        <w:rPr>
          <w:rFonts w:ascii="Arial" w:hAnsi="Arial" w:cs="Arial"/>
        </w:rPr>
        <w:tab/>
        <w:t xml:space="preserve">Using Family Leave Pool </w:t>
      </w:r>
      <w:r w:rsidR="002174AD">
        <w:rPr>
          <w:rFonts w:ascii="Arial" w:hAnsi="Arial" w:cs="Arial"/>
        </w:rPr>
        <w:t>T</w:t>
      </w:r>
      <w:r>
        <w:rPr>
          <w:rFonts w:ascii="Arial" w:hAnsi="Arial" w:cs="Arial"/>
        </w:rPr>
        <w:t xml:space="preserve">ime </w:t>
      </w:r>
      <w:r w:rsidR="00FF5EC9">
        <w:rPr>
          <w:rFonts w:ascii="Arial" w:hAnsi="Arial" w:cs="Arial"/>
        </w:rPr>
        <w:t>–</w:t>
      </w:r>
      <w:r>
        <w:rPr>
          <w:rFonts w:ascii="Arial" w:hAnsi="Arial" w:cs="Arial"/>
        </w:rPr>
        <w:t xml:space="preserve"> </w:t>
      </w:r>
      <w:r w:rsidR="00FF5EC9">
        <w:rPr>
          <w:rFonts w:ascii="Arial" w:hAnsi="Arial" w:cs="Arial"/>
        </w:rPr>
        <w:t>An employee may use donated leave time</w:t>
      </w:r>
      <w:r w:rsidR="00095350">
        <w:rPr>
          <w:rFonts w:ascii="Arial" w:hAnsi="Arial" w:cs="Arial"/>
        </w:rPr>
        <w:t xml:space="preserve"> donated to the pool after </w:t>
      </w:r>
      <w:r w:rsidR="00BB244E">
        <w:rPr>
          <w:rFonts w:ascii="Arial" w:hAnsi="Arial" w:cs="Arial"/>
        </w:rPr>
        <w:t xml:space="preserve">exhausting all other </w:t>
      </w:r>
      <w:r w:rsidR="00BB244E" w:rsidRPr="00BB244E">
        <w:rPr>
          <w:rFonts w:ascii="Arial" w:hAnsi="Arial" w:cs="Arial"/>
        </w:rPr>
        <w:t>earned leave with pay entitlements</w:t>
      </w:r>
      <w:r w:rsidR="0000115D">
        <w:rPr>
          <w:rFonts w:ascii="Arial" w:hAnsi="Arial" w:cs="Arial"/>
        </w:rPr>
        <w:t xml:space="preserve">. </w:t>
      </w:r>
      <w:r w:rsidR="00BD304F">
        <w:rPr>
          <w:rFonts w:ascii="Arial" w:hAnsi="Arial" w:cs="Arial"/>
        </w:rPr>
        <w:t xml:space="preserve">Qualifying circumstances for using </w:t>
      </w:r>
      <w:r w:rsidR="00DA1294">
        <w:rPr>
          <w:rFonts w:ascii="Arial" w:hAnsi="Arial" w:cs="Arial"/>
        </w:rPr>
        <w:t>f</w:t>
      </w:r>
      <w:r w:rsidR="00BD304F">
        <w:rPr>
          <w:rFonts w:ascii="Arial" w:hAnsi="Arial" w:cs="Arial"/>
        </w:rPr>
        <w:t xml:space="preserve">amily </w:t>
      </w:r>
      <w:r w:rsidR="00DA1294">
        <w:rPr>
          <w:rFonts w:ascii="Arial" w:hAnsi="Arial" w:cs="Arial"/>
        </w:rPr>
        <w:t>l</w:t>
      </w:r>
      <w:r w:rsidR="00BD304F">
        <w:rPr>
          <w:rFonts w:ascii="Arial" w:hAnsi="Arial" w:cs="Arial"/>
        </w:rPr>
        <w:t xml:space="preserve">eave </w:t>
      </w:r>
      <w:r w:rsidR="00DA1294">
        <w:rPr>
          <w:rFonts w:ascii="Arial" w:hAnsi="Arial" w:cs="Arial"/>
        </w:rPr>
        <w:t>p</w:t>
      </w:r>
      <w:r w:rsidR="00BD304F">
        <w:rPr>
          <w:rFonts w:ascii="Arial" w:hAnsi="Arial" w:cs="Arial"/>
        </w:rPr>
        <w:t>ool time includes:</w:t>
      </w:r>
      <w:r w:rsidR="00DA5C25">
        <w:rPr>
          <w:rFonts w:ascii="Arial" w:hAnsi="Arial" w:cs="Arial"/>
        </w:rPr>
        <w:br/>
      </w:r>
    </w:p>
    <w:p w14:paraId="521C4633" w14:textId="2C3C5760" w:rsidR="00DA5C25" w:rsidRDefault="001006BE" w:rsidP="00993338">
      <w:pPr>
        <w:pStyle w:val="ListParagraph"/>
        <w:numPr>
          <w:ilvl w:val="0"/>
          <w:numId w:val="30"/>
        </w:numPr>
        <w:rPr>
          <w:rFonts w:ascii="Arial" w:hAnsi="Arial" w:cs="Arial"/>
        </w:rPr>
      </w:pPr>
      <w:r w:rsidRPr="00DA5C25">
        <w:rPr>
          <w:rFonts w:ascii="Arial" w:hAnsi="Arial" w:cs="Arial"/>
        </w:rPr>
        <w:t>the birth of a child;</w:t>
      </w:r>
      <w:r w:rsidR="00DA5C25">
        <w:rPr>
          <w:rFonts w:ascii="Arial" w:hAnsi="Arial" w:cs="Arial"/>
        </w:rPr>
        <w:br/>
      </w:r>
    </w:p>
    <w:p w14:paraId="3A4B504D" w14:textId="57FCF880" w:rsidR="00DA5C25" w:rsidRDefault="001006BE" w:rsidP="00993338">
      <w:pPr>
        <w:pStyle w:val="ListParagraph"/>
        <w:numPr>
          <w:ilvl w:val="0"/>
          <w:numId w:val="30"/>
        </w:numPr>
        <w:rPr>
          <w:rFonts w:ascii="Arial" w:hAnsi="Arial" w:cs="Arial"/>
        </w:rPr>
      </w:pPr>
      <w:r w:rsidRPr="00DA5C25">
        <w:rPr>
          <w:rFonts w:ascii="Arial" w:hAnsi="Arial" w:cs="Arial"/>
        </w:rPr>
        <w:t xml:space="preserve">the placement of a foster child or adoption of a child </w:t>
      </w:r>
      <w:r w:rsidR="00F30BFF" w:rsidRPr="00DA5C25">
        <w:rPr>
          <w:rFonts w:ascii="Arial" w:hAnsi="Arial" w:cs="Arial"/>
        </w:rPr>
        <w:t>under 18</w:t>
      </w:r>
      <w:r w:rsidR="0068046C">
        <w:rPr>
          <w:rFonts w:ascii="Arial" w:hAnsi="Arial" w:cs="Arial"/>
        </w:rPr>
        <w:t xml:space="preserve"> </w:t>
      </w:r>
      <w:r w:rsidR="00F30BFF" w:rsidRPr="00DA5C25">
        <w:rPr>
          <w:rFonts w:ascii="Arial" w:hAnsi="Arial" w:cs="Arial"/>
        </w:rPr>
        <w:t>years of age;</w:t>
      </w:r>
      <w:r w:rsidR="00DA5C25">
        <w:rPr>
          <w:rFonts w:ascii="Arial" w:hAnsi="Arial" w:cs="Arial"/>
        </w:rPr>
        <w:br/>
      </w:r>
    </w:p>
    <w:p w14:paraId="4EBDD2AE" w14:textId="2E2069B5" w:rsidR="00DA5C25" w:rsidRDefault="00F30BFF" w:rsidP="00993338">
      <w:pPr>
        <w:pStyle w:val="ListParagraph"/>
        <w:numPr>
          <w:ilvl w:val="0"/>
          <w:numId w:val="30"/>
        </w:numPr>
        <w:rPr>
          <w:rFonts w:ascii="Arial" w:hAnsi="Arial" w:cs="Arial"/>
        </w:rPr>
      </w:pPr>
      <w:r w:rsidRPr="00DA5C25">
        <w:rPr>
          <w:rFonts w:ascii="Arial" w:hAnsi="Arial" w:cs="Arial"/>
        </w:rPr>
        <w:t xml:space="preserve">the placement of any person 18 years of age or older requiring guardianship; </w:t>
      </w:r>
      <w:r w:rsidR="00DA5C25">
        <w:rPr>
          <w:rFonts w:ascii="Arial" w:hAnsi="Arial" w:cs="Arial"/>
        </w:rPr>
        <w:br/>
      </w:r>
    </w:p>
    <w:p w14:paraId="3E689475" w14:textId="2C84148E" w:rsidR="00DA5C25" w:rsidRDefault="00A478D4" w:rsidP="00993338">
      <w:pPr>
        <w:pStyle w:val="ListParagraph"/>
        <w:numPr>
          <w:ilvl w:val="0"/>
          <w:numId w:val="30"/>
        </w:numPr>
        <w:rPr>
          <w:rFonts w:ascii="Arial" w:hAnsi="Arial" w:cs="Arial"/>
        </w:rPr>
      </w:pPr>
      <w:r w:rsidRPr="00DA5C25">
        <w:rPr>
          <w:rFonts w:ascii="Arial" w:hAnsi="Arial" w:cs="Arial"/>
        </w:rPr>
        <w:t xml:space="preserve">a serious illness to an immediate family member or the employee, including a pandemic-related illness; </w:t>
      </w:r>
      <w:r w:rsidR="00DA5C25">
        <w:rPr>
          <w:rFonts w:ascii="Arial" w:hAnsi="Arial" w:cs="Arial"/>
        </w:rPr>
        <w:br/>
      </w:r>
    </w:p>
    <w:p w14:paraId="6DAF2392" w14:textId="62155038" w:rsidR="00DA5C25" w:rsidRDefault="00CA3A3F" w:rsidP="00993338">
      <w:pPr>
        <w:pStyle w:val="ListParagraph"/>
        <w:numPr>
          <w:ilvl w:val="0"/>
          <w:numId w:val="30"/>
        </w:numPr>
        <w:rPr>
          <w:rFonts w:ascii="Arial" w:hAnsi="Arial" w:cs="Arial"/>
        </w:rPr>
      </w:pPr>
      <w:r w:rsidRPr="00DA5C25">
        <w:rPr>
          <w:rFonts w:ascii="Arial" w:hAnsi="Arial" w:cs="Arial"/>
        </w:rPr>
        <w:t xml:space="preserve">an extenuating circumstance created by an ongoing pandemic, including providing essential care </w:t>
      </w:r>
      <w:r w:rsidR="00921B1C" w:rsidRPr="00DA5C25">
        <w:rPr>
          <w:rFonts w:ascii="Arial" w:hAnsi="Arial" w:cs="Arial"/>
        </w:rPr>
        <w:t xml:space="preserve">to a family member; or </w:t>
      </w:r>
      <w:r w:rsidR="00DA5C25">
        <w:rPr>
          <w:rFonts w:ascii="Arial" w:hAnsi="Arial" w:cs="Arial"/>
        </w:rPr>
        <w:br/>
      </w:r>
    </w:p>
    <w:p w14:paraId="5AC03B65" w14:textId="1E20DC46" w:rsidR="008165A8" w:rsidRPr="00DA5C25" w:rsidRDefault="00921B1C" w:rsidP="00993338">
      <w:pPr>
        <w:pStyle w:val="ListParagraph"/>
        <w:numPr>
          <w:ilvl w:val="0"/>
          <w:numId w:val="30"/>
        </w:numPr>
        <w:rPr>
          <w:rFonts w:ascii="Arial" w:hAnsi="Arial" w:cs="Arial"/>
        </w:rPr>
      </w:pPr>
      <w:r w:rsidRPr="00DA5C25">
        <w:rPr>
          <w:rFonts w:ascii="Arial" w:hAnsi="Arial" w:cs="Arial"/>
        </w:rPr>
        <w:t>a previous donation of time to the pool.</w:t>
      </w:r>
    </w:p>
    <w:p w14:paraId="185B886B" w14:textId="77777777" w:rsidR="008165A8" w:rsidRDefault="008165A8" w:rsidP="00993338">
      <w:pPr>
        <w:rPr>
          <w:rFonts w:ascii="Arial" w:hAnsi="Arial" w:cs="Arial"/>
        </w:rPr>
      </w:pPr>
    </w:p>
    <w:p w14:paraId="5C5FEDCB" w14:textId="202CA298" w:rsidR="005462BA" w:rsidRDefault="00BF3B73" w:rsidP="00993338">
      <w:pPr>
        <w:ind w:left="1440" w:hanging="720"/>
        <w:rPr>
          <w:rFonts w:ascii="Arial" w:hAnsi="Arial" w:cs="Arial"/>
        </w:rPr>
      </w:pPr>
      <w:proofErr w:type="gramStart"/>
      <w:r>
        <w:rPr>
          <w:rFonts w:ascii="Arial" w:hAnsi="Arial" w:cs="Arial"/>
        </w:rPr>
        <w:t xml:space="preserve">05.04 </w:t>
      </w:r>
      <w:r w:rsidR="00DA5C25">
        <w:rPr>
          <w:rFonts w:ascii="Arial" w:hAnsi="Arial" w:cs="Arial"/>
        </w:rPr>
        <w:t xml:space="preserve"> </w:t>
      </w:r>
      <w:r w:rsidR="00D25D09">
        <w:rPr>
          <w:rFonts w:ascii="Arial" w:hAnsi="Arial" w:cs="Arial"/>
        </w:rPr>
        <w:t>Documentation</w:t>
      </w:r>
      <w:proofErr w:type="gramEnd"/>
      <w:r w:rsidR="00D25D09">
        <w:rPr>
          <w:rFonts w:ascii="Arial" w:hAnsi="Arial" w:cs="Arial"/>
        </w:rPr>
        <w:t xml:space="preserve"> requirements </w:t>
      </w:r>
    </w:p>
    <w:p w14:paraId="3B624B4C" w14:textId="77777777" w:rsidR="00D25D09" w:rsidRDefault="00D25D09" w:rsidP="00993338">
      <w:pPr>
        <w:rPr>
          <w:rFonts w:ascii="Arial" w:hAnsi="Arial" w:cs="Arial"/>
        </w:rPr>
      </w:pPr>
    </w:p>
    <w:p w14:paraId="77D4C40F" w14:textId="53CB18AF" w:rsidR="005462BA" w:rsidRPr="00FB2039" w:rsidRDefault="001E6DEE" w:rsidP="00993338">
      <w:pPr>
        <w:ind w:left="1440"/>
        <w:rPr>
          <w:rFonts w:ascii="Arial" w:hAnsi="Arial" w:cs="Arial"/>
        </w:rPr>
      </w:pPr>
      <w:r w:rsidRPr="00DA5C25">
        <w:rPr>
          <w:rFonts w:ascii="Arial" w:hAnsi="Arial" w:cs="Arial"/>
        </w:rPr>
        <w:t>Whe</w:t>
      </w:r>
      <w:r w:rsidR="009C4794" w:rsidRPr="00DA5C25">
        <w:rPr>
          <w:rFonts w:ascii="Arial" w:hAnsi="Arial" w:cs="Arial"/>
        </w:rPr>
        <w:t>n</w:t>
      </w:r>
      <w:r w:rsidRPr="00DA5C25">
        <w:rPr>
          <w:rFonts w:ascii="Arial" w:hAnsi="Arial" w:cs="Arial"/>
        </w:rPr>
        <w:t xml:space="preserve"> leave time is needed due to occurrence of a serious illness, including a pandemic-related illness, of an immediate family member or the employee and does not qualify for or has exhausted time available in the sick leave pool, the employee must provide the pool administrator with a written statement from the licensed practitioner who is treating the employee or the employee's immediate family member.</w:t>
      </w:r>
    </w:p>
    <w:p w14:paraId="2591D5D5" w14:textId="77777777" w:rsidR="00D25D09" w:rsidRDefault="00D25D09" w:rsidP="00993338">
      <w:pPr>
        <w:ind w:left="1440"/>
        <w:rPr>
          <w:rFonts w:ascii="Arial" w:hAnsi="Arial" w:cs="Arial"/>
        </w:rPr>
      </w:pPr>
    </w:p>
    <w:p w14:paraId="6785C478" w14:textId="750A9823" w:rsidR="001E6DEE" w:rsidRDefault="009C4794" w:rsidP="00993338">
      <w:pPr>
        <w:ind w:left="1440"/>
        <w:rPr>
          <w:rFonts w:ascii="Arial" w:hAnsi="Arial" w:cs="Arial"/>
        </w:rPr>
      </w:pPr>
      <w:r w:rsidRPr="00DA5C25">
        <w:rPr>
          <w:rFonts w:ascii="Arial" w:hAnsi="Arial" w:cs="Arial"/>
        </w:rPr>
        <w:t>When leave time is needed for an extenuating circumstance created by an ongoing pandemic, including providing essential care to a family member, the employee must provide any applicable documentation, including an essential caregiver designation, proof of closure of a school or daycare, or other appropriate documentation.</w:t>
      </w:r>
    </w:p>
    <w:p w14:paraId="327B7A4A" w14:textId="460F4139" w:rsidR="00D3551D" w:rsidRDefault="00D3551D" w:rsidP="00993338">
      <w:pPr>
        <w:ind w:left="1440"/>
        <w:rPr>
          <w:rFonts w:ascii="Arial" w:hAnsi="Arial" w:cs="Arial"/>
        </w:rPr>
      </w:pPr>
    </w:p>
    <w:p w14:paraId="5DE183FB" w14:textId="77777777" w:rsidR="002174AD" w:rsidRDefault="00D3551D" w:rsidP="002174AD">
      <w:pPr>
        <w:ind w:left="1440"/>
        <w:rPr>
          <w:rFonts w:ascii="Arial" w:hAnsi="Arial" w:cs="Arial"/>
        </w:rPr>
      </w:pPr>
      <w:r>
        <w:rPr>
          <w:rFonts w:ascii="Arial" w:hAnsi="Arial" w:cs="Arial"/>
        </w:rPr>
        <w:t>Employees wishing to access family leave pool time to care for another person must submit a</w:t>
      </w:r>
      <w:r w:rsidRPr="008165A8">
        <w:rPr>
          <w:rFonts w:ascii="Arial" w:hAnsi="Arial" w:cs="Arial"/>
        </w:rPr>
        <w:t>nd be listed</w:t>
      </w:r>
      <w:r w:rsidRPr="008165A8">
        <w:rPr>
          <w:rFonts w:ascii="Arial" w:hAnsi="Arial" w:cs="Arial"/>
        </w:rPr>
        <w:tab/>
        <w:t>on the other person's birth certificate, birth facts, or adoption</w:t>
      </w:r>
      <w:r>
        <w:rPr>
          <w:rFonts w:ascii="Arial" w:hAnsi="Arial" w:cs="Arial"/>
        </w:rPr>
        <w:t xml:space="preserve"> </w:t>
      </w:r>
      <w:r w:rsidRPr="008165A8">
        <w:rPr>
          <w:rFonts w:ascii="Arial" w:hAnsi="Arial" w:cs="Arial"/>
        </w:rPr>
        <w:t>or foster paperwork for a child under 18 years of age, including</w:t>
      </w:r>
      <w:r>
        <w:rPr>
          <w:rFonts w:ascii="Arial" w:hAnsi="Arial" w:cs="Arial"/>
        </w:rPr>
        <w:t xml:space="preserve"> </w:t>
      </w:r>
      <w:r w:rsidRPr="008165A8">
        <w:rPr>
          <w:rFonts w:ascii="Arial" w:hAnsi="Arial" w:cs="Arial"/>
        </w:rPr>
        <w:t>being listed as the mother, father, adoptive parent, foster parent,</w:t>
      </w:r>
      <w:r>
        <w:rPr>
          <w:rFonts w:ascii="Arial" w:hAnsi="Arial" w:cs="Arial"/>
        </w:rPr>
        <w:t xml:space="preserve"> </w:t>
      </w:r>
      <w:r w:rsidRPr="008165A8">
        <w:rPr>
          <w:rFonts w:ascii="Arial" w:hAnsi="Arial" w:cs="Arial"/>
        </w:rPr>
        <w:t>or partner of the child's mother, adoptive parent, or foster</w:t>
      </w:r>
      <w:r>
        <w:rPr>
          <w:rFonts w:ascii="Arial" w:hAnsi="Arial" w:cs="Arial"/>
        </w:rPr>
        <w:t xml:space="preserve"> </w:t>
      </w:r>
      <w:r w:rsidRPr="008165A8">
        <w:rPr>
          <w:rFonts w:ascii="Arial" w:hAnsi="Arial" w:cs="Arial"/>
        </w:rPr>
        <w:t>parent, or provide documentation that the employee is the guardian</w:t>
      </w:r>
      <w:r>
        <w:rPr>
          <w:rFonts w:ascii="Arial" w:hAnsi="Arial" w:cs="Arial"/>
        </w:rPr>
        <w:t xml:space="preserve"> </w:t>
      </w:r>
      <w:r w:rsidRPr="008165A8">
        <w:rPr>
          <w:rFonts w:ascii="Arial" w:hAnsi="Arial" w:cs="Arial"/>
        </w:rPr>
        <w:t>of a person who is 18 years of age or older and requiring</w:t>
      </w:r>
      <w:r>
        <w:rPr>
          <w:rFonts w:ascii="Arial" w:hAnsi="Arial" w:cs="Arial"/>
        </w:rPr>
        <w:t xml:space="preserve"> </w:t>
      </w:r>
      <w:r w:rsidRPr="008165A8">
        <w:rPr>
          <w:rFonts w:ascii="Arial" w:hAnsi="Arial" w:cs="Arial"/>
        </w:rPr>
        <w:t>guardianship</w:t>
      </w:r>
      <w:r w:rsidR="002174AD">
        <w:rPr>
          <w:rFonts w:ascii="Arial" w:hAnsi="Arial" w:cs="Arial"/>
        </w:rPr>
        <w:t>.</w:t>
      </w:r>
    </w:p>
    <w:p w14:paraId="6A32D517" w14:textId="77777777" w:rsidR="002174AD" w:rsidRDefault="002174AD" w:rsidP="002174AD">
      <w:pPr>
        <w:ind w:left="1440"/>
        <w:rPr>
          <w:rFonts w:ascii="Arial" w:hAnsi="Arial" w:cs="Arial"/>
        </w:rPr>
      </w:pPr>
    </w:p>
    <w:p w14:paraId="63993F50" w14:textId="2F9109D4" w:rsidR="00D3551D" w:rsidRDefault="00D3551D" w:rsidP="002174AD">
      <w:pPr>
        <w:ind w:left="1440"/>
        <w:rPr>
          <w:rFonts w:ascii="Arial" w:hAnsi="Arial" w:cs="Arial"/>
        </w:rPr>
      </w:pPr>
      <w:r>
        <w:rPr>
          <w:rFonts w:ascii="Arial" w:hAnsi="Arial" w:cs="Arial"/>
        </w:rPr>
        <w:t>Documentation should be submitted to Human Resources.</w:t>
      </w:r>
    </w:p>
    <w:p w14:paraId="08CEC507" w14:textId="77777777" w:rsidR="00BF3B73" w:rsidRDefault="00BF3B73" w:rsidP="00993338">
      <w:pPr>
        <w:rPr>
          <w:rFonts w:ascii="Arial" w:hAnsi="Arial" w:cs="Arial"/>
        </w:rPr>
      </w:pPr>
    </w:p>
    <w:p w14:paraId="1341BCFB" w14:textId="4E02B922" w:rsidR="00E91D6E" w:rsidRDefault="00BF3B73" w:rsidP="00993338">
      <w:pPr>
        <w:ind w:left="1440" w:hanging="720"/>
        <w:rPr>
          <w:rFonts w:ascii="Arial" w:hAnsi="Arial" w:cs="Arial"/>
        </w:rPr>
      </w:pPr>
      <w:r w:rsidRPr="50FF1C1A">
        <w:rPr>
          <w:rFonts w:ascii="Arial" w:hAnsi="Arial" w:cs="Arial"/>
        </w:rPr>
        <w:t xml:space="preserve">05.05 </w:t>
      </w:r>
      <w:r w:rsidR="00DA5C25">
        <w:rPr>
          <w:rFonts w:ascii="Arial" w:hAnsi="Arial" w:cs="Arial"/>
        </w:rPr>
        <w:t xml:space="preserve"> </w:t>
      </w:r>
      <w:r w:rsidR="00EC4305" w:rsidRPr="50FF1C1A">
        <w:rPr>
          <w:rFonts w:ascii="Arial" w:hAnsi="Arial" w:cs="Arial"/>
        </w:rPr>
        <w:t xml:space="preserve">Family Leave Pool </w:t>
      </w:r>
      <w:r w:rsidR="00E91D6E" w:rsidRPr="50FF1C1A">
        <w:rPr>
          <w:rFonts w:ascii="Arial" w:hAnsi="Arial" w:cs="Arial"/>
        </w:rPr>
        <w:t>Administration</w:t>
      </w:r>
      <w:r w:rsidR="002E5BF8" w:rsidRPr="50FF1C1A">
        <w:rPr>
          <w:rFonts w:ascii="Arial" w:hAnsi="Arial" w:cs="Arial"/>
        </w:rPr>
        <w:t xml:space="preserve"> – an employee may apply for family leave time from the pool by submitting a</w:t>
      </w:r>
      <w:r w:rsidR="0051414C" w:rsidRPr="50FF1C1A">
        <w:rPr>
          <w:rFonts w:ascii="Arial" w:hAnsi="Arial" w:cs="Arial"/>
        </w:rPr>
        <w:t xml:space="preserve"> </w:t>
      </w:r>
      <w:hyperlink r:id="rId28" w:history="1">
        <w:r w:rsidR="002174AD" w:rsidRPr="002174AD">
          <w:rPr>
            <w:rStyle w:val="Hyperlink"/>
            <w:rFonts w:ascii="Arial" w:hAnsi="Arial" w:cs="Arial"/>
          </w:rPr>
          <w:t xml:space="preserve">Sick </w:t>
        </w:r>
        <w:r w:rsidR="0051414C" w:rsidRPr="002174AD">
          <w:rPr>
            <w:rStyle w:val="Hyperlink"/>
            <w:rFonts w:ascii="Arial" w:hAnsi="Arial" w:cs="Arial"/>
          </w:rPr>
          <w:t>Leave Pool Request/Donation form</w:t>
        </w:r>
      </w:hyperlink>
      <w:r w:rsidR="009F67A1" w:rsidRPr="50FF1C1A">
        <w:rPr>
          <w:rFonts w:ascii="Arial" w:hAnsi="Arial" w:cs="Arial"/>
        </w:rPr>
        <w:t xml:space="preserve"> with supporting documentation</w:t>
      </w:r>
      <w:r w:rsidR="008E09FC">
        <w:rPr>
          <w:rFonts w:ascii="Arial" w:hAnsi="Arial" w:cs="Arial"/>
        </w:rPr>
        <w:t>,</w:t>
      </w:r>
      <w:r w:rsidR="009F67A1" w:rsidRPr="50FF1C1A">
        <w:rPr>
          <w:rFonts w:ascii="Arial" w:hAnsi="Arial" w:cs="Arial"/>
        </w:rPr>
        <w:t xml:space="preserve"> as described in </w:t>
      </w:r>
      <w:r w:rsidR="002174AD">
        <w:rPr>
          <w:rFonts w:ascii="Arial" w:hAnsi="Arial" w:cs="Arial"/>
        </w:rPr>
        <w:t xml:space="preserve">Section </w:t>
      </w:r>
      <w:r w:rsidR="009F67A1" w:rsidRPr="50FF1C1A">
        <w:rPr>
          <w:rFonts w:ascii="Arial" w:hAnsi="Arial" w:cs="Arial"/>
        </w:rPr>
        <w:t>05.04</w:t>
      </w:r>
      <w:r w:rsidR="002174AD">
        <w:rPr>
          <w:rFonts w:ascii="Arial" w:hAnsi="Arial" w:cs="Arial"/>
        </w:rPr>
        <w:t xml:space="preserve">, </w:t>
      </w:r>
      <w:r w:rsidR="009F67A1" w:rsidRPr="50FF1C1A">
        <w:rPr>
          <w:rFonts w:ascii="Arial" w:hAnsi="Arial" w:cs="Arial"/>
        </w:rPr>
        <w:t xml:space="preserve">to the pool administrator in Human Resources. Human Resources will review the </w:t>
      </w:r>
      <w:r w:rsidR="00F32D5F" w:rsidRPr="50FF1C1A">
        <w:rPr>
          <w:rFonts w:ascii="Arial" w:hAnsi="Arial" w:cs="Arial"/>
        </w:rPr>
        <w:t xml:space="preserve">employee’s request and </w:t>
      </w:r>
      <w:r w:rsidR="00AE52C7" w:rsidRPr="50FF1C1A">
        <w:rPr>
          <w:rFonts w:ascii="Arial" w:hAnsi="Arial" w:cs="Arial"/>
        </w:rPr>
        <w:t xml:space="preserve">respond in writing within </w:t>
      </w:r>
      <w:r w:rsidR="008E09FC">
        <w:rPr>
          <w:rFonts w:ascii="Arial" w:hAnsi="Arial" w:cs="Arial"/>
        </w:rPr>
        <w:t>five</w:t>
      </w:r>
      <w:r w:rsidR="00AE52C7" w:rsidRPr="50FF1C1A">
        <w:rPr>
          <w:rFonts w:ascii="Arial" w:hAnsi="Arial" w:cs="Arial"/>
        </w:rPr>
        <w:t xml:space="preserve"> working days either </w:t>
      </w:r>
      <w:r w:rsidR="00AD06BC" w:rsidRPr="50FF1C1A">
        <w:rPr>
          <w:rFonts w:ascii="Arial" w:hAnsi="Arial" w:cs="Arial"/>
        </w:rPr>
        <w:t xml:space="preserve">granting or denying the </w:t>
      </w:r>
      <w:r w:rsidR="00167FB3" w:rsidRPr="50FF1C1A">
        <w:rPr>
          <w:rFonts w:ascii="Arial" w:hAnsi="Arial" w:cs="Arial"/>
        </w:rPr>
        <w:t>request for leave</w:t>
      </w:r>
      <w:r w:rsidR="00AD06BC" w:rsidRPr="50FF1C1A">
        <w:rPr>
          <w:rFonts w:ascii="Arial" w:hAnsi="Arial" w:cs="Arial"/>
        </w:rPr>
        <w:t>.</w:t>
      </w:r>
      <w:r w:rsidR="00E91D6E" w:rsidRPr="50FF1C1A">
        <w:rPr>
          <w:rFonts w:ascii="Arial" w:hAnsi="Arial" w:cs="Arial"/>
        </w:rPr>
        <w:t xml:space="preserve"> </w:t>
      </w:r>
    </w:p>
    <w:p w14:paraId="1D1DE3C0" w14:textId="77777777" w:rsidR="00E91D6E" w:rsidRDefault="00E91D6E" w:rsidP="00993338">
      <w:pPr>
        <w:ind w:left="1440" w:hanging="720"/>
        <w:rPr>
          <w:rFonts w:ascii="Arial" w:hAnsi="Arial" w:cs="Arial"/>
        </w:rPr>
      </w:pPr>
    </w:p>
    <w:p w14:paraId="17A0BF8E" w14:textId="5C4D806C" w:rsidR="007B0448" w:rsidRDefault="0095605B" w:rsidP="00993338">
      <w:pPr>
        <w:ind w:left="1440"/>
        <w:rPr>
          <w:rFonts w:ascii="Arial" w:hAnsi="Arial" w:cs="Arial"/>
        </w:rPr>
      </w:pPr>
      <w:r w:rsidRPr="50FF1C1A">
        <w:rPr>
          <w:rFonts w:ascii="Arial" w:hAnsi="Arial" w:cs="Arial"/>
        </w:rPr>
        <w:t xml:space="preserve">If the pool administrator determines that an employee is eligible </w:t>
      </w:r>
      <w:r w:rsidR="00E93F98" w:rsidRPr="50FF1C1A">
        <w:rPr>
          <w:rFonts w:ascii="Arial" w:hAnsi="Arial" w:cs="Arial"/>
        </w:rPr>
        <w:t xml:space="preserve">to withdraw leave time from the pool, the administrator will </w:t>
      </w:r>
      <w:r w:rsidR="007B0448" w:rsidRPr="50FF1C1A">
        <w:rPr>
          <w:rFonts w:ascii="Arial" w:hAnsi="Arial" w:cs="Arial"/>
        </w:rPr>
        <w:t xml:space="preserve">approve the transfer of time from the pool to the employee and credit the time to the employee. </w:t>
      </w:r>
      <w:r w:rsidR="00DE7E2F" w:rsidRPr="50FF1C1A">
        <w:rPr>
          <w:rFonts w:ascii="Arial" w:hAnsi="Arial" w:cs="Arial"/>
        </w:rPr>
        <w:t>Maximum withdrawal per employee</w:t>
      </w:r>
      <w:r w:rsidR="008E09FC">
        <w:rPr>
          <w:rFonts w:ascii="Arial" w:hAnsi="Arial" w:cs="Arial"/>
        </w:rPr>
        <w:t xml:space="preserve"> </w:t>
      </w:r>
      <w:r w:rsidR="00CD2C62" w:rsidRPr="50FF1C1A">
        <w:rPr>
          <w:rFonts w:ascii="Arial" w:hAnsi="Arial" w:cs="Arial"/>
        </w:rPr>
        <w:t xml:space="preserve">per instance is the lesser of 1/3 of the family leave pool balance or </w:t>
      </w:r>
      <w:r w:rsidR="003B266B" w:rsidRPr="50FF1C1A">
        <w:rPr>
          <w:rFonts w:ascii="Arial" w:hAnsi="Arial" w:cs="Arial"/>
        </w:rPr>
        <w:t xml:space="preserve">90 working days. The pool administrator </w:t>
      </w:r>
      <w:r w:rsidR="008250AE" w:rsidRPr="50FF1C1A">
        <w:rPr>
          <w:rFonts w:ascii="Arial" w:hAnsi="Arial" w:cs="Arial"/>
        </w:rPr>
        <w:t xml:space="preserve">shall determine the amount of time awarded to the requesting employee. </w:t>
      </w:r>
      <w:r w:rsidR="00BF3483" w:rsidRPr="50FF1C1A">
        <w:rPr>
          <w:rFonts w:ascii="Arial" w:hAnsi="Arial" w:cs="Arial"/>
        </w:rPr>
        <w:t>If</w:t>
      </w:r>
      <w:r w:rsidR="00920ED2" w:rsidRPr="50FF1C1A">
        <w:rPr>
          <w:rFonts w:ascii="Arial" w:hAnsi="Arial" w:cs="Arial"/>
        </w:rPr>
        <w:t xml:space="preserve"> the</w:t>
      </w:r>
      <w:r w:rsidR="00042601" w:rsidRPr="50FF1C1A">
        <w:rPr>
          <w:rFonts w:ascii="Arial" w:hAnsi="Arial" w:cs="Arial"/>
        </w:rPr>
        <w:t xml:space="preserve"> receiving</w:t>
      </w:r>
      <w:r w:rsidR="008F611D" w:rsidRPr="50FF1C1A">
        <w:rPr>
          <w:rFonts w:ascii="Arial" w:hAnsi="Arial" w:cs="Arial"/>
        </w:rPr>
        <w:t xml:space="preserve"> employee passes away</w:t>
      </w:r>
      <w:r w:rsidR="00495D0C" w:rsidRPr="50FF1C1A">
        <w:rPr>
          <w:rFonts w:ascii="Arial" w:hAnsi="Arial" w:cs="Arial"/>
        </w:rPr>
        <w:t>, a</w:t>
      </w:r>
      <w:r w:rsidR="00052723" w:rsidRPr="50FF1C1A">
        <w:rPr>
          <w:rFonts w:ascii="Arial" w:hAnsi="Arial" w:cs="Arial"/>
        </w:rPr>
        <w:t xml:space="preserve">ny unused donated </w:t>
      </w:r>
      <w:r w:rsidR="00BF3483" w:rsidRPr="50FF1C1A">
        <w:rPr>
          <w:rFonts w:ascii="Arial" w:hAnsi="Arial" w:cs="Arial"/>
        </w:rPr>
        <w:t xml:space="preserve">family leave </w:t>
      </w:r>
      <w:r w:rsidR="00052723" w:rsidRPr="50FF1C1A">
        <w:rPr>
          <w:rFonts w:ascii="Arial" w:hAnsi="Arial" w:cs="Arial"/>
        </w:rPr>
        <w:t>time</w:t>
      </w:r>
      <w:r w:rsidR="00042601" w:rsidRPr="50FF1C1A">
        <w:rPr>
          <w:rFonts w:ascii="Arial" w:hAnsi="Arial" w:cs="Arial"/>
        </w:rPr>
        <w:t xml:space="preserve"> awarded</w:t>
      </w:r>
      <w:r w:rsidR="00052723" w:rsidRPr="50FF1C1A">
        <w:rPr>
          <w:rFonts w:ascii="Arial" w:hAnsi="Arial" w:cs="Arial"/>
        </w:rPr>
        <w:t xml:space="preserve"> </w:t>
      </w:r>
      <w:r w:rsidR="00495D0C" w:rsidRPr="50FF1C1A">
        <w:rPr>
          <w:rFonts w:ascii="Arial" w:hAnsi="Arial" w:cs="Arial"/>
        </w:rPr>
        <w:t>will revert to the pool</w:t>
      </w:r>
      <w:r w:rsidR="008F611D" w:rsidRPr="50FF1C1A">
        <w:rPr>
          <w:rFonts w:ascii="Arial" w:hAnsi="Arial" w:cs="Arial"/>
        </w:rPr>
        <w:t>.</w:t>
      </w:r>
    </w:p>
    <w:p w14:paraId="4DFE4DDA" w14:textId="77777777" w:rsidR="00BF3B73" w:rsidRDefault="00BF3B73" w:rsidP="00993338">
      <w:pPr>
        <w:ind w:left="1350"/>
        <w:rPr>
          <w:rFonts w:ascii="Arial" w:hAnsi="Arial" w:cs="Arial"/>
        </w:rPr>
      </w:pPr>
    </w:p>
    <w:p w14:paraId="61E45CB6" w14:textId="63442483" w:rsidR="00E20B35" w:rsidRPr="00CF0F49" w:rsidRDefault="00E91D6E" w:rsidP="00993338">
      <w:pPr>
        <w:ind w:left="1440"/>
      </w:pPr>
      <w:r>
        <w:rPr>
          <w:rFonts w:ascii="Arial" w:hAnsi="Arial" w:cs="Arial"/>
        </w:rPr>
        <w:t xml:space="preserve">Human Resources is responsible for </w:t>
      </w:r>
      <w:r w:rsidR="00E84258">
        <w:rPr>
          <w:rFonts w:ascii="Arial" w:hAnsi="Arial" w:cs="Arial"/>
        </w:rPr>
        <w:t>administration of the family leave pool</w:t>
      </w:r>
      <w:r w:rsidR="008071E1">
        <w:rPr>
          <w:rFonts w:ascii="Arial" w:hAnsi="Arial" w:cs="Arial"/>
        </w:rPr>
        <w:t xml:space="preserve">, including </w:t>
      </w:r>
      <w:r w:rsidR="00390127">
        <w:rPr>
          <w:rFonts w:ascii="Arial" w:hAnsi="Arial" w:cs="Arial"/>
        </w:rPr>
        <w:t>the associated recordkeeping</w:t>
      </w:r>
      <w:r w:rsidR="00895141">
        <w:rPr>
          <w:rFonts w:ascii="Arial" w:hAnsi="Arial" w:cs="Arial"/>
        </w:rPr>
        <w:t>.</w:t>
      </w:r>
    </w:p>
    <w:p w14:paraId="36982F41" w14:textId="77777777" w:rsidR="00E20B35" w:rsidRPr="008A3DD6" w:rsidRDefault="00E20B35" w:rsidP="00993338">
      <w:pPr>
        <w:rPr>
          <w:rStyle w:val="Hyperlink"/>
          <w:rFonts w:ascii="Arial" w:hAnsi="Arial" w:cs="Arial"/>
          <w:color w:val="auto"/>
          <w:u w:val="none"/>
        </w:rPr>
      </w:pPr>
    </w:p>
    <w:p w14:paraId="4E48B05F" w14:textId="3946D395" w:rsidR="006D65F5" w:rsidRPr="008A3DD6" w:rsidRDefault="00236D15" w:rsidP="00993338">
      <w:pPr>
        <w:tabs>
          <w:tab w:val="left" w:pos="720"/>
          <w:tab w:val="left" w:pos="1440"/>
        </w:tabs>
        <w:rPr>
          <w:rStyle w:val="Hyperlink"/>
          <w:rFonts w:ascii="Arial" w:hAnsi="Arial" w:cs="Arial"/>
          <w:b/>
          <w:color w:val="auto"/>
          <w:u w:val="none"/>
        </w:rPr>
      </w:pPr>
      <w:r>
        <w:rPr>
          <w:rFonts w:ascii="Arial" w:hAnsi="Arial" w:cs="Arial"/>
          <w:b/>
        </w:rPr>
        <w:t>06</w:t>
      </w:r>
      <w:r w:rsidR="00F21D1C" w:rsidRPr="008A3DD6">
        <w:rPr>
          <w:rFonts w:ascii="Arial" w:hAnsi="Arial" w:cs="Arial"/>
          <w:b/>
        </w:rPr>
        <w:t>.</w:t>
      </w:r>
      <w:r w:rsidR="00F21D1C" w:rsidRPr="008A3DD6">
        <w:rPr>
          <w:rFonts w:ascii="Arial" w:hAnsi="Arial" w:cs="Arial"/>
          <w:b/>
        </w:rPr>
        <w:tab/>
        <w:t>PARENTAL LEAVE PROCEDURES</w:t>
      </w:r>
    </w:p>
    <w:p w14:paraId="55A31C74" w14:textId="2FE3A165" w:rsidR="006D65F5" w:rsidRPr="008A3DD6" w:rsidRDefault="006D65F5" w:rsidP="00993338">
      <w:pPr>
        <w:rPr>
          <w:rStyle w:val="Hyperlink"/>
          <w:rFonts w:ascii="Arial" w:hAnsi="Arial" w:cs="Arial"/>
          <w:color w:val="auto"/>
          <w:u w:val="none"/>
        </w:rPr>
      </w:pPr>
    </w:p>
    <w:p w14:paraId="6D877637" w14:textId="5F887A13" w:rsidR="006D65F5" w:rsidRPr="008A3DD6" w:rsidRDefault="00F21D1C" w:rsidP="00993338">
      <w:pPr>
        <w:ind w:left="1440" w:hanging="720"/>
        <w:rPr>
          <w:rFonts w:ascii="Arial" w:hAnsi="Arial" w:cs="Arial"/>
        </w:rPr>
      </w:pPr>
      <w:r w:rsidRPr="008A3DD6">
        <w:rPr>
          <w:rFonts w:ascii="Arial" w:hAnsi="Arial" w:cs="Arial"/>
        </w:rPr>
        <w:t>0</w:t>
      </w:r>
      <w:r w:rsidR="00236D15">
        <w:rPr>
          <w:rFonts w:ascii="Arial" w:hAnsi="Arial" w:cs="Arial"/>
        </w:rPr>
        <w:t>6</w:t>
      </w:r>
      <w:r w:rsidRPr="008A3DD6">
        <w:rPr>
          <w:rFonts w:ascii="Arial" w:hAnsi="Arial" w:cs="Arial"/>
        </w:rPr>
        <w:t>.01</w:t>
      </w:r>
      <w:r w:rsidRPr="008A3DD6">
        <w:rPr>
          <w:rFonts w:ascii="Arial" w:hAnsi="Arial" w:cs="Arial"/>
        </w:rPr>
        <w:tab/>
        <w:t xml:space="preserve">Employees with less than a total of 12 months of </w:t>
      </w:r>
      <w:r w:rsidR="001C558E">
        <w:rPr>
          <w:rFonts w:ascii="Arial" w:hAnsi="Arial" w:cs="Arial"/>
        </w:rPr>
        <w:t>s</w:t>
      </w:r>
      <w:r w:rsidRPr="008A3DD6">
        <w:rPr>
          <w:rFonts w:ascii="Arial" w:hAnsi="Arial" w:cs="Arial"/>
        </w:rPr>
        <w:t xml:space="preserve">tate of Texas service or who have worked less than 1,250 hours in the 12 months immediately preceding the start of leave may take up to 12 weeks of unpaid parental leave for the birth of a child or the adoption or foster care placement with the employee of a child under three years of age. The leave period begins with the date of birth or the adoption or foster care placement. The employee must use all available paid vacation and sick leave while taking the parental leave. However, the employee may use sick leave only for the </w:t>
      </w:r>
      <w:proofErr w:type="gramStart"/>
      <w:r w:rsidRPr="008A3DD6">
        <w:rPr>
          <w:rFonts w:ascii="Arial" w:hAnsi="Arial" w:cs="Arial"/>
        </w:rPr>
        <w:lastRenderedPageBreak/>
        <w:t>period of time</w:t>
      </w:r>
      <w:proofErr w:type="gramEnd"/>
      <w:r w:rsidRPr="008A3DD6">
        <w:rPr>
          <w:rFonts w:ascii="Arial" w:hAnsi="Arial" w:cs="Arial"/>
        </w:rPr>
        <w:t xml:space="preserve"> a health care provider certifies the employee is unable to work (see Section 0</w:t>
      </w:r>
      <w:r w:rsidR="001D78E7">
        <w:rPr>
          <w:rFonts w:ascii="Arial" w:hAnsi="Arial" w:cs="Arial"/>
        </w:rPr>
        <w:t>3</w:t>
      </w:r>
      <w:r w:rsidRPr="008A3DD6">
        <w:rPr>
          <w:rFonts w:ascii="Arial" w:hAnsi="Arial" w:cs="Arial"/>
        </w:rPr>
        <w:t>.06). The use of compensatory time and FLSA overtime is permitted</w:t>
      </w:r>
      <w:r w:rsidR="00141778">
        <w:rPr>
          <w:rFonts w:ascii="Arial" w:hAnsi="Arial" w:cs="Arial"/>
        </w:rPr>
        <w:t>,</w:t>
      </w:r>
      <w:r w:rsidRPr="008A3DD6">
        <w:rPr>
          <w:rFonts w:ascii="Arial" w:hAnsi="Arial" w:cs="Arial"/>
        </w:rPr>
        <w:t xml:space="preserve"> but not required.</w:t>
      </w:r>
    </w:p>
    <w:p w14:paraId="00CF014A" w14:textId="4AB35D5B" w:rsidR="006D65F5" w:rsidRPr="008A3DD6" w:rsidRDefault="006D65F5" w:rsidP="00993338">
      <w:pPr>
        <w:rPr>
          <w:rStyle w:val="Hyperlink"/>
          <w:rFonts w:ascii="Arial" w:hAnsi="Arial" w:cs="Arial"/>
          <w:color w:val="auto"/>
          <w:u w:val="none"/>
        </w:rPr>
      </w:pPr>
    </w:p>
    <w:p w14:paraId="2071172D" w14:textId="295CB13F" w:rsidR="006D65F5" w:rsidRPr="008A3DD6" w:rsidRDefault="00F21D1C" w:rsidP="00993338">
      <w:pPr>
        <w:ind w:left="1440"/>
        <w:rPr>
          <w:rStyle w:val="Hyperlink"/>
          <w:rFonts w:ascii="Arial" w:hAnsi="Arial" w:cs="Arial"/>
          <w:color w:val="auto"/>
          <w:u w:val="none"/>
        </w:rPr>
      </w:pPr>
      <w:r w:rsidRPr="008A3DD6">
        <w:rPr>
          <w:rFonts w:ascii="Arial" w:hAnsi="Arial" w:cs="Arial"/>
        </w:rPr>
        <w:t xml:space="preserve">Example: A female employee may take 12 weeks of parental leave for the birth of a child. </w:t>
      </w:r>
      <w:r w:rsidR="00674B9C">
        <w:rPr>
          <w:rFonts w:ascii="Arial" w:hAnsi="Arial" w:cs="Arial"/>
        </w:rPr>
        <w:t>The employee’s</w:t>
      </w:r>
      <w:r w:rsidRPr="008A3DD6">
        <w:rPr>
          <w:rFonts w:ascii="Arial" w:hAnsi="Arial" w:cs="Arial"/>
        </w:rPr>
        <w:t xml:space="preserve"> physician releases </w:t>
      </w:r>
      <w:r w:rsidR="00674B9C">
        <w:rPr>
          <w:rFonts w:ascii="Arial" w:hAnsi="Arial" w:cs="Arial"/>
        </w:rPr>
        <w:t>the employee</w:t>
      </w:r>
      <w:r w:rsidRPr="008A3DD6">
        <w:rPr>
          <w:rFonts w:ascii="Arial" w:hAnsi="Arial" w:cs="Arial"/>
        </w:rPr>
        <w:t xml:space="preserve"> to return to work six weeks after delivery thus allowing </w:t>
      </w:r>
      <w:r w:rsidR="00674B9C">
        <w:rPr>
          <w:rFonts w:ascii="Arial" w:hAnsi="Arial" w:cs="Arial"/>
        </w:rPr>
        <w:t>the employee</w:t>
      </w:r>
      <w:r w:rsidRPr="008A3DD6">
        <w:rPr>
          <w:rFonts w:ascii="Arial" w:hAnsi="Arial" w:cs="Arial"/>
        </w:rPr>
        <w:t xml:space="preserve"> to use six weeks of accrued sick leave. Accrued vacation or leave without pay must cover the second six weeks.</w:t>
      </w:r>
    </w:p>
    <w:p w14:paraId="2D92E208" w14:textId="5E1158B4" w:rsidR="006D65F5" w:rsidRDefault="006D65F5" w:rsidP="00993338">
      <w:pPr>
        <w:ind w:left="1440"/>
        <w:rPr>
          <w:rStyle w:val="Hyperlink"/>
          <w:rFonts w:ascii="Arial" w:hAnsi="Arial" w:cs="Arial"/>
          <w:color w:val="auto"/>
          <w:u w:val="none"/>
        </w:rPr>
      </w:pPr>
    </w:p>
    <w:p w14:paraId="76F61339" w14:textId="38587041" w:rsidR="00141778" w:rsidRPr="008A3DD6" w:rsidRDefault="001D6003" w:rsidP="00993338">
      <w:pPr>
        <w:ind w:left="1440"/>
        <w:rPr>
          <w:rStyle w:val="Hyperlink"/>
          <w:rFonts w:ascii="Arial" w:hAnsi="Arial" w:cs="Arial"/>
          <w:color w:val="auto"/>
          <w:u w:val="none"/>
        </w:rPr>
      </w:pPr>
      <w:r w:rsidRPr="001D6003">
        <w:rPr>
          <w:rFonts w:ascii="Arial" w:hAnsi="Arial" w:cs="Arial"/>
        </w:rPr>
        <w:t>Both parents</w:t>
      </w:r>
      <w:r w:rsidR="00141778" w:rsidRPr="008A3DD6">
        <w:rPr>
          <w:rFonts w:ascii="Arial" w:hAnsi="Arial" w:cs="Arial"/>
        </w:rPr>
        <w:t xml:space="preserve"> may use up to six weeks of sick leave for adoption</w:t>
      </w:r>
      <w:r w:rsidR="005E0757">
        <w:rPr>
          <w:rFonts w:ascii="Arial" w:hAnsi="Arial" w:cs="Arial"/>
        </w:rPr>
        <w:t>,</w:t>
      </w:r>
      <w:r w:rsidR="00141778" w:rsidRPr="008A3DD6">
        <w:rPr>
          <w:rFonts w:ascii="Arial" w:hAnsi="Arial" w:cs="Arial"/>
        </w:rPr>
        <w:t xml:space="preserve"> regardless of whether the child is sick at the time of adoption. </w:t>
      </w:r>
    </w:p>
    <w:p w14:paraId="594C70BF" w14:textId="77777777" w:rsidR="00141778" w:rsidRPr="008A3DD6" w:rsidRDefault="00141778" w:rsidP="00993338">
      <w:pPr>
        <w:ind w:left="1440"/>
        <w:rPr>
          <w:rStyle w:val="Hyperlink"/>
          <w:rFonts w:ascii="Arial" w:hAnsi="Arial" w:cs="Arial"/>
          <w:color w:val="auto"/>
          <w:u w:val="none"/>
        </w:rPr>
      </w:pPr>
    </w:p>
    <w:p w14:paraId="648E3B5B" w14:textId="7F30843F" w:rsidR="006D65F5" w:rsidRPr="008A3DD6" w:rsidRDefault="001D6003" w:rsidP="00993338">
      <w:pPr>
        <w:ind w:left="1440"/>
        <w:rPr>
          <w:rFonts w:ascii="Arial" w:hAnsi="Arial" w:cs="Arial"/>
        </w:rPr>
      </w:pPr>
      <w:r w:rsidRPr="001D6003">
        <w:rPr>
          <w:rFonts w:ascii="Arial" w:hAnsi="Arial" w:cs="Arial"/>
        </w:rPr>
        <w:t xml:space="preserve">A </w:t>
      </w:r>
      <w:r w:rsidR="000A185C">
        <w:rPr>
          <w:rFonts w:ascii="Arial" w:hAnsi="Arial" w:cs="Arial"/>
        </w:rPr>
        <w:t>non-gestational parent</w:t>
      </w:r>
      <w:r w:rsidR="00F21D1C" w:rsidRPr="008A3DD6">
        <w:rPr>
          <w:rFonts w:ascii="Arial" w:hAnsi="Arial" w:cs="Arial"/>
        </w:rPr>
        <w:t xml:space="preserve"> may use sick leave in conjunction with the birth of a child only if the child is ill or to care for </w:t>
      </w:r>
      <w:r w:rsidRPr="001D6003">
        <w:rPr>
          <w:rFonts w:ascii="Arial" w:hAnsi="Arial" w:cs="Arial"/>
        </w:rPr>
        <w:t>their</w:t>
      </w:r>
      <w:r w:rsidR="00F21D1C" w:rsidRPr="008A3DD6">
        <w:rPr>
          <w:rFonts w:ascii="Arial" w:hAnsi="Arial" w:cs="Arial"/>
        </w:rPr>
        <w:t xml:space="preserve"> spouse while </w:t>
      </w:r>
      <w:r w:rsidRPr="001D6003">
        <w:rPr>
          <w:rFonts w:ascii="Arial" w:hAnsi="Arial" w:cs="Arial"/>
        </w:rPr>
        <w:t>their spouse</w:t>
      </w:r>
      <w:r w:rsidR="00F21D1C" w:rsidRPr="008A3DD6">
        <w:rPr>
          <w:rFonts w:ascii="Arial" w:hAnsi="Arial" w:cs="Arial"/>
        </w:rPr>
        <w:t xml:space="preserve"> is recovering from labor and delivery.</w:t>
      </w:r>
    </w:p>
    <w:p w14:paraId="3F880872" w14:textId="5A84D9C4" w:rsidR="006D65F5" w:rsidRPr="008A3DD6" w:rsidRDefault="006D65F5" w:rsidP="00993338">
      <w:pPr>
        <w:pStyle w:val="NormalWeb"/>
        <w:spacing w:before="0" w:beforeAutospacing="0" w:after="0" w:afterAutospacing="0"/>
        <w:rPr>
          <w:rStyle w:val="Hyperlink"/>
          <w:rFonts w:ascii="Arial" w:hAnsi="Arial" w:cs="Arial"/>
          <w:color w:val="auto"/>
          <w:u w:val="none"/>
        </w:rPr>
      </w:pPr>
    </w:p>
    <w:p w14:paraId="60B8D6F4" w14:textId="62DEA440" w:rsidR="006D65F5" w:rsidRPr="008A3DD6" w:rsidRDefault="00F21D1C" w:rsidP="00993338">
      <w:pPr>
        <w:ind w:left="1440" w:hanging="720"/>
        <w:rPr>
          <w:rStyle w:val="Hyperlink"/>
          <w:rFonts w:ascii="Arial" w:hAnsi="Arial" w:cs="Arial"/>
          <w:color w:val="auto"/>
          <w:u w:val="none"/>
        </w:rPr>
      </w:pPr>
      <w:r w:rsidRPr="008A3DD6">
        <w:rPr>
          <w:rFonts w:ascii="Arial" w:hAnsi="Arial" w:cs="Arial"/>
        </w:rPr>
        <w:t>0</w:t>
      </w:r>
      <w:r w:rsidR="00236D15">
        <w:rPr>
          <w:rFonts w:ascii="Arial" w:hAnsi="Arial" w:cs="Arial"/>
        </w:rPr>
        <w:t>6</w:t>
      </w:r>
      <w:r w:rsidRPr="008A3DD6">
        <w:rPr>
          <w:rFonts w:ascii="Arial" w:hAnsi="Arial" w:cs="Arial"/>
        </w:rPr>
        <w:t>.02</w:t>
      </w:r>
      <w:r w:rsidRPr="008A3DD6">
        <w:rPr>
          <w:rFonts w:ascii="Arial" w:hAnsi="Arial" w:cs="Arial"/>
        </w:rPr>
        <w:tab/>
      </w:r>
      <w:r w:rsidR="00341D36">
        <w:rPr>
          <w:rFonts w:ascii="Arial" w:hAnsi="Arial" w:cs="Arial"/>
        </w:rPr>
        <w:t>Prior to taking parental leave, t</w:t>
      </w:r>
      <w:r w:rsidRPr="008A3DD6">
        <w:rPr>
          <w:rFonts w:ascii="Arial" w:hAnsi="Arial" w:cs="Arial"/>
        </w:rPr>
        <w:t>he employee</w:t>
      </w:r>
      <w:r w:rsidR="00FD0B6A">
        <w:rPr>
          <w:rFonts w:ascii="Arial" w:hAnsi="Arial" w:cs="Arial"/>
        </w:rPr>
        <w:t xml:space="preserve">  must submit </w:t>
      </w:r>
      <w:r w:rsidRPr="008A3DD6">
        <w:rPr>
          <w:rFonts w:ascii="Arial" w:hAnsi="Arial" w:cs="Arial"/>
        </w:rPr>
        <w:t>the request for leave</w:t>
      </w:r>
      <w:r w:rsidR="00141778">
        <w:rPr>
          <w:rFonts w:ascii="Arial" w:hAnsi="Arial" w:cs="Arial"/>
        </w:rPr>
        <w:t>,</w:t>
      </w:r>
      <w:r w:rsidRPr="008A3DD6">
        <w:rPr>
          <w:rFonts w:ascii="Arial" w:hAnsi="Arial" w:cs="Arial"/>
        </w:rPr>
        <w:t xml:space="preserve"> along with a corroborating statement from a </w:t>
      </w:r>
      <w:r w:rsidR="008610C1">
        <w:rPr>
          <w:rFonts w:ascii="Arial" w:hAnsi="Arial" w:cs="Arial"/>
        </w:rPr>
        <w:t>health care provider</w:t>
      </w:r>
      <w:r w:rsidR="008610C1" w:rsidRPr="008A3DD6">
        <w:rPr>
          <w:rFonts w:ascii="Arial" w:hAnsi="Arial" w:cs="Arial"/>
        </w:rPr>
        <w:t xml:space="preserve"> </w:t>
      </w:r>
      <w:r w:rsidRPr="008A3DD6">
        <w:rPr>
          <w:rFonts w:ascii="Arial" w:hAnsi="Arial" w:cs="Arial"/>
        </w:rPr>
        <w:t xml:space="preserve">(if applicable) on an </w:t>
      </w:r>
      <w:hyperlink r:id="rId29" w:history="1">
        <w:r w:rsidR="00B332E7" w:rsidRPr="00BF5DE3">
          <w:rPr>
            <w:rStyle w:val="Hyperlink"/>
            <w:rFonts w:ascii="Arial" w:hAnsi="Arial" w:cs="Arial"/>
          </w:rPr>
          <w:t>Application for Leave Approval form</w:t>
        </w:r>
      </w:hyperlink>
      <w:r w:rsidRPr="008A3DD6">
        <w:rPr>
          <w:rFonts w:ascii="Arial" w:hAnsi="Arial" w:cs="Arial"/>
        </w:rPr>
        <w:t>.</w:t>
      </w:r>
      <w:r w:rsidR="00341D36" w:rsidRPr="00341D36">
        <w:rPr>
          <w:rFonts w:ascii="Arial" w:hAnsi="Arial" w:cs="Arial"/>
        </w:rPr>
        <w:t xml:space="preserve"> </w:t>
      </w:r>
      <w:r w:rsidR="00341D36">
        <w:rPr>
          <w:rFonts w:ascii="Arial" w:hAnsi="Arial" w:cs="Arial"/>
        </w:rPr>
        <w:t xml:space="preserve">The </w:t>
      </w:r>
      <w:r w:rsidR="00584964">
        <w:rPr>
          <w:rFonts w:ascii="Arial" w:hAnsi="Arial" w:cs="Arial"/>
        </w:rPr>
        <w:t>parental</w:t>
      </w:r>
      <w:r w:rsidR="00341D36">
        <w:rPr>
          <w:rFonts w:ascii="Arial" w:hAnsi="Arial" w:cs="Arial"/>
        </w:rPr>
        <w:t xml:space="preserve"> leave must be approved by the </w:t>
      </w:r>
      <w:r w:rsidR="00623BC7">
        <w:rPr>
          <w:rFonts w:ascii="Arial" w:hAnsi="Arial" w:cs="Arial"/>
        </w:rPr>
        <w:t xml:space="preserve">supervisor, </w:t>
      </w:r>
      <w:r w:rsidR="00341D36">
        <w:rPr>
          <w:rFonts w:ascii="Arial" w:hAnsi="Arial" w:cs="Arial"/>
        </w:rPr>
        <w:t>department head, divisional vice president</w:t>
      </w:r>
      <w:r w:rsidR="002174AD">
        <w:rPr>
          <w:rFonts w:ascii="Arial" w:hAnsi="Arial" w:cs="Arial"/>
        </w:rPr>
        <w:t>,</w:t>
      </w:r>
      <w:r w:rsidR="00341D36">
        <w:rPr>
          <w:rFonts w:ascii="Arial" w:hAnsi="Arial" w:cs="Arial"/>
        </w:rPr>
        <w:t xml:space="preserve"> and Human Resources.</w:t>
      </w:r>
    </w:p>
    <w:p w14:paraId="2E1B2ACE" w14:textId="35A30F04" w:rsidR="006D65F5" w:rsidRPr="008A3DD6" w:rsidRDefault="006D65F5" w:rsidP="00993338">
      <w:pPr>
        <w:ind w:left="1440" w:hanging="720"/>
        <w:rPr>
          <w:rStyle w:val="Hyperlink"/>
          <w:rFonts w:ascii="Arial" w:hAnsi="Arial" w:cs="Arial"/>
          <w:color w:val="auto"/>
          <w:u w:val="none"/>
        </w:rPr>
      </w:pPr>
    </w:p>
    <w:p w14:paraId="0B55F710" w14:textId="5E42CD2F" w:rsidR="006D65F5" w:rsidRDefault="00F21D1C" w:rsidP="00993338">
      <w:pPr>
        <w:ind w:left="1440" w:hanging="720"/>
        <w:rPr>
          <w:rFonts w:ascii="Arial" w:hAnsi="Arial" w:cs="Arial"/>
        </w:rPr>
      </w:pPr>
      <w:r w:rsidRPr="008A3DD6">
        <w:rPr>
          <w:rFonts w:ascii="Arial" w:hAnsi="Arial" w:cs="Arial"/>
        </w:rPr>
        <w:t>0</w:t>
      </w:r>
      <w:r w:rsidR="00236D15">
        <w:rPr>
          <w:rFonts w:ascii="Arial" w:hAnsi="Arial" w:cs="Arial"/>
        </w:rPr>
        <w:t>6</w:t>
      </w:r>
      <w:r w:rsidRPr="008A3DD6">
        <w:rPr>
          <w:rFonts w:ascii="Arial" w:hAnsi="Arial" w:cs="Arial"/>
        </w:rPr>
        <w:t>.03</w:t>
      </w:r>
      <w:r w:rsidRPr="008A3DD6">
        <w:rPr>
          <w:rFonts w:ascii="Arial" w:hAnsi="Arial" w:cs="Arial"/>
        </w:rPr>
        <w:tab/>
        <w:t xml:space="preserve">A state employee who is a foster parent to a child under the conservatorship of the DPRS, is entitled to a leave of absence with full pay for the purpose of attending meetings held by the </w:t>
      </w:r>
      <w:r w:rsidR="000D04A9">
        <w:rPr>
          <w:rFonts w:ascii="Arial" w:hAnsi="Arial" w:cs="Arial"/>
        </w:rPr>
        <w:t>D</w:t>
      </w:r>
      <w:r w:rsidRPr="008A3DD6">
        <w:rPr>
          <w:rFonts w:ascii="Arial" w:hAnsi="Arial" w:cs="Arial"/>
        </w:rPr>
        <w:t>PRS regarding the child under the foster care of the employee, or to attend an Admission, Review</w:t>
      </w:r>
      <w:r w:rsidR="001C558E">
        <w:rPr>
          <w:rFonts w:ascii="Arial" w:hAnsi="Arial" w:cs="Arial"/>
        </w:rPr>
        <w:t>,</w:t>
      </w:r>
      <w:r w:rsidRPr="008A3DD6">
        <w:rPr>
          <w:rFonts w:ascii="Arial" w:hAnsi="Arial" w:cs="Arial"/>
        </w:rPr>
        <w:t xml:space="preserve"> and Dismissal (ARD) meeting held by a school district regarding the child under the foster care of the employee.</w:t>
      </w:r>
    </w:p>
    <w:p w14:paraId="2626CF6E" w14:textId="77777777" w:rsidR="00E72854" w:rsidRPr="000268B6" w:rsidRDefault="00E72854" w:rsidP="00993338">
      <w:pPr>
        <w:ind w:left="1440" w:hanging="720"/>
        <w:rPr>
          <w:rStyle w:val="Hyperlink"/>
          <w:rFonts w:ascii="Arial" w:hAnsi="Arial" w:cs="Arial"/>
          <w:color w:val="auto"/>
          <w:u w:val="none"/>
        </w:rPr>
      </w:pPr>
    </w:p>
    <w:p w14:paraId="7BF3D449" w14:textId="43C65EE3" w:rsidR="006D65F5" w:rsidRPr="008A3DD6" w:rsidRDefault="00F21D1C" w:rsidP="00993338">
      <w:pPr>
        <w:rPr>
          <w:rStyle w:val="Hyperlink"/>
          <w:rFonts w:ascii="Arial" w:hAnsi="Arial" w:cs="Arial"/>
          <w:b/>
          <w:color w:val="auto"/>
          <w:u w:val="none"/>
        </w:rPr>
      </w:pPr>
      <w:r w:rsidRPr="000268B6">
        <w:rPr>
          <w:rFonts w:ascii="Arial" w:hAnsi="Arial" w:cs="Arial"/>
          <w:b/>
        </w:rPr>
        <w:t>0</w:t>
      </w:r>
      <w:r w:rsidR="00236D15">
        <w:rPr>
          <w:rFonts w:ascii="Arial" w:hAnsi="Arial" w:cs="Arial"/>
          <w:b/>
        </w:rPr>
        <w:t>7</w:t>
      </w:r>
      <w:r w:rsidRPr="000268B6">
        <w:rPr>
          <w:rFonts w:ascii="Arial" w:hAnsi="Arial" w:cs="Arial"/>
          <w:b/>
        </w:rPr>
        <w:t>.</w:t>
      </w:r>
      <w:r w:rsidRPr="000268B6">
        <w:rPr>
          <w:rFonts w:ascii="Arial" w:hAnsi="Arial" w:cs="Arial"/>
          <w:b/>
        </w:rPr>
        <w:tab/>
        <w:t>FEDERAL FAMILY AND MEDICAL LEAVE PROCEDURES</w:t>
      </w:r>
    </w:p>
    <w:p w14:paraId="5423EC8E" w14:textId="1F011317" w:rsidR="006D65F5" w:rsidRPr="008A3DD6" w:rsidRDefault="006D65F5" w:rsidP="00993338">
      <w:pPr>
        <w:rPr>
          <w:rStyle w:val="Hyperlink"/>
          <w:rFonts w:ascii="Arial" w:hAnsi="Arial" w:cs="Arial"/>
          <w:color w:val="auto"/>
          <w:u w:val="none"/>
        </w:rPr>
      </w:pPr>
    </w:p>
    <w:p w14:paraId="0136DD21" w14:textId="2C330A00" w:rsidR="006D65F5" w:rsidRPr="008A3DD6" w:rsidRDefault="00F21D1C" w:rsidP="00993338">
      <w:pPr>
        <w:ind w:left="1440" w:hanging="720"/>
        <w:rPr>
          <w:rStyle w:val="Hyperlink"/>
          <w:rFonts w:ascii="Arial" w:hAnsi="Arial" w:cs="Arial"/>
          <w:color w:val="auto"/>
          <w:u w:val="none"/>
        </w:rPr>
      </w:pPr>
      <w:r w:rsidRPr="008A3DD6">
        <w:rPr>
          <w:rFonts w:ascii="Arial" w:hAnsi="Arial" w:cs="Arial"/>
        </w:rPr>
        <w:t>0</w:t>
      </w:r>
      <w:r w:rsidR="00236D15">
        <w:rPr>
          <w:rFonts w:ascii="Arial" w:hAnsi="Arial" w:cs="Arial"/>
        </w:rPr>
        <w:t>7</w:t>
      </w:r>
      <w:r w:rsidRPr="008A3DD6">
        <w:rPr>
          <w:rFonts w:ascii="Arial" w:hAnsi="Arial" w:cs="Arial"/>
        </w:rPr>
        <w:t>.01</w:t>
      </w:r>
      <w:r w:rsidRPr="008A3DD6">
        <w:rPr>
          <w:rFonts w:ascii="Arial" w:hAnsi="Arial" w:cs="Arial"/>
        </w:rPr>
        <w:tab/>
        <w:t>Eligibility</w:t>
      </w:r>
    </w:p>
    <w:p w14:paraId="30CDF0CA" w14:textId="07462C74" w:rsidR="006D65F5" w:rsidRPr="008A3DD6" w:rsidRDefault="006D65F5" w:rsidP="00993338">
      <w:pPr>
        <w:rPr>
          <w:rStyle w:val="Hyperlink"/>
          <w:rFonts w:ascii="Arial" w:hAnsi="Arial" w:cs="Arial"/>
          <w:color w:val="auto"/>
          <w:u w:val="none"/>
        </w:rPr>
      </w:pPr>
    </w:p>
    <w:p w14:paraId="679B38E4" w14:textId="4278C757" w:rsidR="006D65F5" w:rsidRPr="008A3DD6" w:rsidRDefault="00F21D1C" w:rsidP="00993338">
      <w:pPr>
        <w:pStyle w:val="BodyTextIndent2"/>
        <w:tabs>
          <w:tab w:val="left" w:pos="720"/>
          <w:tab w:val="left" w:pos="1800"/>
          <w:tab w:val="left" w:pos="2160"/>
        </w:tabs>
      </w:pPr>
      <w:r w:rsidRPr="008A3DD6">
        <w:t>An employee is entitled to leave pursuant to FMLA if:</w:t>
      </w:r>
    </w:p>
    <w:p w14:paraId="48E2816B" w14:textId="77777777" w:rsidR="006D65F5" w:rsidRPr="008A3DD6" w:rsidRDefault="006D65F5" w:rsidP="00993338">
      <w:pPr>
        <w:pStyle w:val="BodyTextIndent2"/>
        <w:tabs>
          <w:tab w:val="left" w:pos="720"/>
        </w:tabs>
      </w:pPr>
    </w:p>
    <w:p w14:paraId="348BCE52" w14:textId="77777777" w:rsidR="006D65F5" w:rsidRDefault="00F21D1C" w:rsidP="00993338">
      <w:pPr>
        <w:pStyle w:val="BodyTextIndent2"/>
        <w:tabs>
          <w:tab w:val="left" w:pos="720"/>
        </w:tabs>
        <w:ind w:left="1800" w:hanging="360"/>
      </w:pPr>
      <w:r w:rsidRPr="008A3DD6">
        <w:t>a.</w:t>
      </w:r>
      <w:r w:rsidRPr="008A3DD6">
        <w:tab/>
        <w:t xml:space="preserve">the employee has worked at least 1,250 hours during the 12-month period immediately preceding the time leave would begin; </w:t>
      </w:r>
      <w:r w:rsidRPr="00616306">
        <w:t>and</w:t>
      </w:r>
    </w:p>
    <w:p w14:paraId="72770191" w14:textId="77777777" w:rsidR="00E358DD" w:rsidRPr="008A3DD6" w:rsidRDefault="00E358DD" w:rsidP="00993338">
      <w:pPr>
        <w:pStyle w:val="BodyTextIndent2"/>
        <w:tabs>
          <w:tab w:val="left" w:pos="720"/>
        </w:tabs>
        <w:ind w:left="1800" w:hanging="360"/>
      </w:pPr>
    </w:p>
    <w:p w14:paraId="5A841973" w14:textId="587A391E" w:rsidR="006D65F5" w:rsidRPr="008A3DD6" w:rsidRDefault="00F21D1C" w:rsidP="00993338">
      <w:pPr>
        <w:pStyle w:val="BodyTextIndent2"/>
        <w:tabs>
          <w:tab w:val="left" w:pos="720"/>
        </w:tabs>
        <w:ind w:left="1800" w:hanging="360"/>
      </w:pPr>
      <w:r w:rsidRPr="008A3DD6">
        <w:t>b.</w:t>
      </w:r>
      <w:r w:rsidRPr="008A3DD6">
        <w:tab/>
        <w:t xml:space="preserve">the employee has worked for the </w:t>
      </w:r>
      <w:r w:rsidR="001C558E">
        <w:t>s</w:t>
      </w:r>
      <w:r w:rsidRPr="008A3DD6">
        <w:t>tate of Texas for at least 12 months. These 12 months do not have to be consecutive. However, employment prior to a break in service of more than seven years does not count, unless the break is a result of fulfilling military obligations.</w:t>
      </w:r>
    </w:p>
    <w:p w14:paraId="18D141B2" w14:textId="2A24227A" w:rsidR="006D65F5" w:rsidRPr="008A3DD6" w:rsidRDefault="006D65F5" w:rsidP="00993338">
      <w:pPr>
        <w:tabs>
          <w:tab w:val="left" w:pos="1440"/>
          <w:tab w:val="left" w:pos="1800"/>
          <w:tab w:val="left" w:pos="2160"/>
        </w:tabs>
        <w:rPr>
          <w:rStyle w:val="Hyperlink"/>
          <w:rFonts w:ascii="Arial" w:hAnsi="Arial" w:cs="Arial"/>
          <w:color w:val="auto"/>
          <w:u w:val="none"/>
        </w:rPr>
      </w:pPr>
    </w:p>
    <w:p w14:paraId="2ED2193D" w14:textId="3D136C2E" w:rsidR="006D65F5" w:rsidRPr="008A3DD6" w:rsidRDefault="00F21D1C" w:rsidP="00993338">
      <w:pPr>
        <w:ind w:left="1440" w:hanging="720"/>
        <w:rPr>
          <w:rStyle w:val="Hyperlink"/>
          <w:rFonts w:ascii="Arial" w:hAnsi="Arial" w:cs="Arial"/>
          <w:color w:val="auto"/>
          <w:u w:val="none"/>
        </w:rPr>
      </w:pPr>
      <w:r w:rsidRPr="008A3DD6">
        <w:rPr>
          <w:rFonts w:ascii="Arial" w:hAnsi="Arial" w:cs="Arial"/>
        </w:rPr>
        <w:t>0</w:t>
      </w:r>
      <w:r w:rsidR="00236D15">
        <w:rPr>
          <w:rFonts w:ascii="Arial" w:hAnsi="Arial" w:cs="Arial"/>
        </w:rPr>
        <w:t>7</w:t>
      </w:r>
      <w:r w:rsidRPr="008A3DD6">
        <w:rPr>
          <w:rFonts w:ascii="Arial" w:hAnsi="Arial" w:cs="Arial"/>
        </w:rPr>
        <w:t>.02</w:t>
      </w:r>
      <w:r w:rsidRPr="008A3DD6">
        <w:rPr>
          <w:rFonts w:ascii="Arial" w:hAnsi="Arial" w:cs="Arial"/>
        </w:rPr>
        <w:tab/>
      </w:r>
      <w:r w:rsidR="00FB268B">
        <w:rPr>
          <w:rFonts w:ascii="Arial" w:hAnsi="Arial" w:cs="Arial"/>
        </w:rPr>
        <w:t xml:space="preserve">Applicable FMLA </w:t>
      </w:r>
      <w:r w:rsidRPr="008A3DD6">
        <w:rPr>
          <w:rFonts w:ascii="Arial" w:hAnsi="Arial" w:cs="Arial"/>
        </w:rPr>
        <w:t>Definitions</w:t>
      </w:r>
    </w:p>
    <w:p w14:paraId="4D1F0F41" w14:textId="474B6EF9" w:rsidR="006D65F5" w:rsidRPr="008A3DD6" w:rsidRDefault="006D65F5" w:rsidP="00993338">
      <w:pPr>
        <w:rPr>
          <w:rStyle w:val="Hyperlink"/>
          <w:rFonts w:ascii="Arial" w:hAnsi="Arial" w:cs="Arial"/>
          <w:color w:val="auto"/>
          <w:u w:val="none"/>
        </w:rPr>
      </w:pPr>
    </w:p>
    <w:p w14:paraId="3B98FF24" w14:textId="63EE112F"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lastRenderedPageBreak/>
        <w:t>a.</w:t>
      </w:r>
      <w:r w:rsidRPr="008A3DD6">
        <w:rPr>
          <w:rFonts w:ascii="Arial" w:hAnsi="Arial" w:cs="Arial"/>
        </w:rPr>
        <w:tab/>
      </w:r>
      <w:r w:rsidRPr="00616306">
        <w:rPr>
          <w:rFonts w:ascii="Arial" w:hAnsi="Arial" w:cs="Arial"/>
        </w:rPr>
        <w:t>Family Member</w:t>
      </w:r>
      <w:r w:rsidRPr="008A3DD6">
        <w:rPr>
          <w:rFonts w:ascii="Arial" w:hAnsi="Arial" w:cs="Arial"/>
        </w:rPr>
        <w:t xml:space="preserve"> – includes the employee's spouse, son, daughter</w:t>
      </w:r>
      <w:r w:rsidR="001C558E">
        <w:rPr>
          <w:rFonts w:ascii="Arial" w:hAnsi="Arial" w:cs="Arial"/>
        </w:rPr>
        <w:t>,</w:t>
      </w:r>
      <w:r w:rsidRPr="008A3DD6">
        <w:rPr>
          <w:rFonts w:ascii="Arial" w:hAnsi="Arial" w:cs="Arial"/>
        </w:rPr>
        <w:t xml:space="preserve"> or parent (but not a parent-in-law). A son or daughter is any child under 18 </w:t>
      </w:r>
      <w:r w:rsidR="00FB268B">
        <w:rPr>
          <w:rFonts w:ascii="Arial" w:hAnsi="Arial" w:cs="Arial"/>
        </w:rPr>
        <w:t xml:space="preserve">years of age </w:t>
      </w:r>
      <w:r w:rsidRPr="008A3DD6">
        <w:rPr>
          <w:rFonts w:ascii="Arial" w:hAnsi="Arial" w:cs="Arial"/>
        </w:rPr>
        <w:t xml:space="preserve">who is the biological child of the employee, who is adopted by the employee, or whom the employee supervises on a day-to-day basis and for whom the employee is financially responsible; or a child over 18 </w:t>
      </w:r>
      <w:r w:rsidR="00FB268B">
        <w:rPr>
          <w:rFonts w:ascii="Arial" w:hAnsi="Arial" w:cs="Arial"/>
        </w:rPr>
        <w:t xml:space="preserve">years of age </w:t>
      </w:r>
      <w:r w:rsidRPr="008A3DD6">
        <w:rPr>
          <w:rFonts w:ascii="Arial" w:hAnsi="Arial" w:cs="Arial"/>
        </w:rPr>
        <w:t>who is incapable of self-care because of a mental or physical disability. A parent is any individual who assumed day-to-day and financial responsibility for the employee when the employee was a child.</w:t>
      </w:r>
    </w:p>
    <w:p w14:paraId="7780C956" w14:textId="33ED1954" w:rsidR="006D65F5" w:rsidRPr="008A3DD6" w:rsidRDefault="006D65F5" w:rsidP="00993338">
      <w:pPr>
        <w:pStyle w:val="NormalWeb"/>
        <w:spacing w:before="0" w:beforeAutospacing="0" w:after="0" w:afterAutospacing="0"/>
        <w:ind w:left="1800" w:hanging="360"/>
        <w:rPr>
          <w:rStyle w:val="Hyperlink"/>
          <w:rFonts w:ascii="Arial" w:hAnsi="Arial" w:cs="Arial"/>
          <w:color w:val="auto"/>
          <w:u w:val="none"/>
        </w:rPr>
      </w:pPr>
    </w:p>
    <w:p w14:paraId="2BEDC166" w14:textId="48E5C664" w:rsidR="006D65F5" w:rsidRPr="008A3DD6" w:rsidRDefault="00F21D1C" w:rsidP="00993338">
      <w:pPr>
        <w:ind w:left="1800" w:hanging="360"/>
        <w:rPr>
          <w:rFonts w:ascii="Arial" w:hAnsi="Arial" w:cs="Arial"/>
        </w:rPr>
      </w:pPr>
      <w:r w:rsidRPr="008A3DD6">
        <w:rPr>
          <w:rFonts w:ascii="Arial" w:hAnsi="Arial" w:cs="Arial"/>
        </w:rPr>
        <w:t>b.</w:t>
      </w:r>
      <w:r w:rsidRPr="008A3DD6">
        <w:rPr>
          <w:rFonts w:ascii="Arial" w:hAnsi="Arial" w:cs="Arial"/>
        </w:rPr>
        <w:tab/>
      </w:r>
      <w:proofErr w:type="gramStart"/>
      <w:r w:rsidRPr="008A3DD6">
        <w:rPr>
          <w:rFonts w:ascii="Arial" w:hAnsi="Arial" w:cs="Arial"/>
        </w:rPr>
        <w:t>Serious</w:t>
      </w:r>
      <w:proofErr w:type="gramEnd"/>
      <w:r w:rsidRPr="008A3DD6">
        <w:rPr>
          <w:rFonts w:ascii="Arial" w:hAnsi="Arial" w:cs="Arial"/>
        </w:rPr>
        <w:t xml:space="preserve"> health condition includes all of the following:</w:t>
      </w:r>
      <w:r w:rsidR="002D40A9">
        <w:rPr>
          <w:rFonts w:ascii="Arial" w:hAnsi="Arial" w:cs="Arial"/>
        </w:rPr>
        <w:br/>
      </w:r>
    </w:p>
    <w:p w14:paraId="5B213A6C" w14:textId="31F8CFA2" w:rsidR="006D65F5" w:rsidRPr="008A3DD6" w:rsidRDefault="00F21D1C" w:rsidP="002174AD">
      <w:pPr>
        <w:tabs>
          <w:tab w:val="left" w:pos="1800"/>
        </w:tabs>
        <w:ind w:left="2160" w:hanging="360"/>
        <w:rPr>
          <w:rFonts w:ascii="Arial" w:hAnsi="Arial" w:cs="Arial"/>
        </w:rPr>
      </w:pPr>
      <w:r w:rsidRPr="008A3DD6">
        <w:rPr>
          <w:rFonts w:ascii="Arial" w:hAnsi="Arial" w:cs="Arial"/>
          <w:bCs/>
        </w:rPr>
        <w:t>1)</w:t>
      </w:r>
      <w:r w:rsidRPr="008A3DD6">
        <w:rPr>
          <w:rFonts w:ascii="Arial" w:hAnsi="Arial" w:cs="Arial"/>
          <w:bCs/>
        </w:rPr>
        <w:tab/>
      </w:r>
      <w:r w:rsidRPr="00616306">
        <w:rPr>
          <w:rFonts w:ascii="Arial" w:hAnsi="Arial" w:cs="Arial"/>
          <w:bCs/>
        </w:rPr>
        <w:t>Inpatient Care</w:t>
      </w:r>
      <w:r w:rsidRPr="008A3DD6">
        <w:rPr>
          <w:rFonts w:ascii="Arial" w:hAnsi="Arial" w:cs="Arial"/>
          <w:bCs/>
        </w:rPr>
        <w:t xml:space="preserve"> – care </w:t>
      </w:r>
      <w:r w:rsidRPr="008A3DD6">
        <w:rPr>
          <w:rFonts w:ascii="Arial" w:hAnsi="Arial" w:cs="Arial"/>
        </w:rPr>
        <w:t>that requires an overnight stay in a hospital, hospice</w:t>
      </w:r>
      <w:r w:rsidR="005E0757">
        <w:rPr>
          <w:rFonts w:ascii="Arial" w:hAnsi="Arial" w:cs="Arial"/>
        </w:rPr>
        <w:t>,</w:t>
      </w:r>
      <w:r w:rsidRPr="008A3DD6">
        <w:rPr>
          <w:rFonts w:ascii="Arial" w:hAnsi="Arial" w:cs="Arial"/>
        </w:rPr>
        <w:t xml:space="preserve"> or residential medical care facility, including any period of incapacity or any subsequent treatment in conn</w:t>
      </w:r>
      <w:r w:rsidR="00FD6662">
        <w:rPr>
          <w:rFonts w:ascii="Arial" w:hAnsi="Arial" w:cs="Arial"/>
        </w:rPr>
        <w:t>ection with such inpatient care;</w:t>
      </w:r>
      <w:r w:rsidR="002D40A9">
        <w:rPr>
          <w:rFonts w:ascii="Arial" w:hAnsi="Arial" w:cs="Arial"/>
        </w:rPr>
        <w:br/>
      </w:r>
    </w:p>
    <w:p w14:paraId="24CB2F4E" w14:textId="31424382" w:rsidR="00FD6662" w:rsidRDefault="00F21D1C" w:rsidP="00993338">
      <w:pPr>
        <w:tabs>
          <w:tab w:val="left" w:pos="2520"/>
        </w:tabs>
        <w:ind w:left="2160" w:hanging="360"/>
        <w:rPr>
          <w:rFonts w:ascii="Arial" w:hAnsi="Arial" w:cs="Arial"/>
        </w:rPr>
      </w:pPr>
      <w:r w:rsidRPr="008A3DD6">
        <w:rPr>
          <w:rFonts w:ascii="Arial" w:hAnsi="Arial" w:cs="Arial"/>
          <w:bCs/>
        </w:rPr>
        <w:t>2)</w:t>
      </w:r>
      <w:r w:rsidRPr="008A3DD6">
        <w:rPr>
          <w:rFonts w:ascii="Arial" w:hAnsi="Arial" w:cs="Arial"/>
          <w:bCs/>
        </w:rPr>
        <w:tab/>
      </w:r>
      <w:r w:rsidRPr="00FD6662">
        <w:rPr>
          <w:rFonts w:ascii="Arial" w:hAnsi="Arial" w:cs="Arial"/>
          <w:bCs/>
        </w:rPr>
        <w:t>Incapacity and Treatment</w:t>
      </w:r>
      <w:r w:rsidRPr="008A3DD6">
        <w:rPr>
          <w:rFonts w:ascii="Arial" w:hAnsi="Arial" w:cs="Arial"/>
          <w:bCs/>
        </w:rPr>
        <w:t xml:space="preserve"> – a </w:t>
      </w:r>
      <w:r w:rsidRPr="008A3DD6">
        <w:rPr>
          <w:rFonts w:ascii="Arial" w:hAnsi="Arial" w:cs="Arial"/>
        </w:rPr>
        <w:t xml:space="preserve">serious health condition involving continuing treatment by a health care provider includes a period of incapacity of more </w:t>
      </w:r>
      <w:r w:rsidRPr="000A185C">
        <w:rPr>
          <w:rFonts w:ascii="Arial" w:hAnsi="Arial"/>
        </w:rPr>
        <w:t>than three consecutive</w:t>
      </w:r>
      <w:r w:rsidR="001D78E7">
        <w:rPr>
          <w:rFonts w:ascii="Arial" w:hAnsi="Arial"/>
        </w:rPr>
        <w:t>,</w:t>
      </w:r>
      <w:r w:rsidRPr="000A185C">
        <w:rPr>
          <w:rFonts w:ascii="Arial" w:hAnsi="Arial"/>
        </w:rPr>
        <w:t xml:space="preserve"> full</w:t>
      </w:r>
      <w:r w:rsidR="001D78E7">
        <w:rPr>
          <w:rFonts w:ascii="Arial" w:hAnsi="Arial"/>
        </w:rPr>
        <w:t xml:space="preserve"> </w:t>
      </w:r>
      <w:r w:rsidRPr="000A185C">
        <w:rPr>
          <w:rFonts w:ascii="Arial" w:hAnsi="Arial"/>
        </w:rPr>
        <w:t>calendar days</w:t>
      </w:r>
      <w:r w:rsidRPr="008A3DD6">
        <w:rPr>
          <w:rFonts w:ascii="Arial" w:hAnsi="Arial" w:cs="Arial"/>
        </w:rPr>
        <w:t xml:space="preserve"> and any subsequent treatment or period of incapacity relating to the same condition that also involves:</w:t>
      </w:r>
      <w:r w:rsidR="002D40A9">
        <w:rPr>
          <w:rFonts w:ascii="Arial" w:hAnsi="Arial" w:cs="Arial"/>
        </w:rPr>
        <w:br/>
      </w:r>
    </w:p>
    <w:p w14:paraId="16E34B4D" w14:textId="034717C3" w:rsidR="001C558E" w:rsidRDefault="00FD6662" w:rsidP="00993338">
      <w:pPr>
        <w:tabs>
          <w:tab w:val="left" w:pos="2250"/>
        </w:tabs>
        <w:ind w:left="2160" w:hanging="90"/>
        <w:rPr>
          <w:rFonts w:ascii="Arial" w:hAnsi="Arial" w:cs="Arial"/>
          <w:color w:val="000000"/>
        </w:rPr>
      </w:pPr>
      <w:r>
        <w:rPr>
          <w:rFonts w:ascii="Arial" w:hAnsi="Arial" w:cs="Arial"/>
        </w:rPr>
        <w:tab/>
        <w:t xml:space="preserve">(a) </w:t>
      </w:r>
      <w:r w:rsidR="00F21D1C" w:rsidRPr="00FD6662">
        <w:rPr>
          <w:rFonts w:ascii="Arial" w:hAnsi="Arial" w:cs="Arial"/>
          <w:color w:val="000000"/>
        </w:rPr>
        <w:t xml:space="preserve">treatment two or more times within 30 days of the first day of </w:t>
      </w:r>
    </w:p>
    <w:p w14:paraId="21E296A9" w14:textId="56249AE8" w:rsidR="00FD6662" w:rsidRDefault="00F21D1C" w:rsidP="00993338">
      <w:pPr>
        <w:tabs>
          <w:tab w:val="left" w:pos="2520"/>
        </w:tabs>
        <w:ind w:left="2520"/>
        <w:rPr>
          <w:rFonts w:ascii="Arial" w:hAnsi="Arial" w:cs="Arial"/>
          <w:bCs/>
          <w:color w:val="000000"/>
        </w:rPr>
      </w:pPr>
      <w:r w:rsidRPr="00FD6662">
        <w:rPr>
          <w:rFonts w:ascii="Arial" w:hAnsi="Arial" w:cs="Arial"/>
          <w:color w:val="000000"/>
        </w:rPr>
        <w:t xml:space="preserve">incapacity (unless extenuating circumstances exist) by a health care provider, by a nurse under direct supervision of a health care provider, or by a provider of health care services under, or on referral by, a health care provider; </w:t>
      </w:r>
      <w:r w:rsidRPr="00FD6662">
        <w:rPr>
          <w:rFonts w:ascii="Arial" w:hAnsi="Arial" w:cs="Arial"/>
          <w:bCs/>
          <w:color w:val="000000"/>
        </w:rPr>
        <w:t>or</w:t>
      </w:r>
      <w:r w:rsidR="002D40A9">
        <w:rPr>
          <w:rFonts w:ascii="Arial" w:hAnsi="Arial" w:cs="Arial"/>
          <w:bCs/>
          <w:color w:val="000000"/>
        </w:rPr>
        <w:br/>
      </w:r>
    </w:p>
    <w:p w14:paraId="15BD1E95" w14:textId="59674CEF" w:rsidR="001C558E" w:rsidRDefault="00FD6662" w:rsidP="00993338">
      <w:pPr>
        <w:tabs>
          <w:tab w:val="left" w:pos="2520"/>
        </w:tabs>
        <w:ind w:left="2160" w:hanging="360"/>
        <w:rPr>
          <w:rFonts w:ascii="Arial" w:hAnsi="Arial" w:cs="Arial"/>
          <w:color w:val="000000"/>
        </w:rPr>
      </w:pPr>
      <w:r>
        <w:rPr>
          <w:rFonts w:ascii="Arial" w:hAnsi="Arial" w:cs="Arial"/>
          <w:bCs/>
          <w:color w:val="000000"/>
        </w:rPr>
        <w:tab/>
        <w:t xml:space="preserve">(b) </w:t>
      </w:r>
      <w:r w:rsidR="00F21D1C" w:rsidRPr="008A3DD6">
        <w:rPr>
          <w:rFonts w:ascii="Arial" w:hAnsi="Arial" w:cs="Arial"/>
          <w:color w:val="000000"/>
        </w:rPr>
        <w:t xml:space="preserve">treatment by a health care provider on at least one occasion </w:t>
      </w:r>
    </w:p>
    <w:p w14:paraId="0CBA8446" w14:textId="55579776" w:rsidR="00FD6662" w:rsidRDefault="00F21D1C" w:rsidP="00993338">
      <w:pPr>
        <w:tabs>
          <w:tab w:val="left" w:pos="2520"/>
          <w:tab w:val="left" w:pos="2880"/>
        </w:tabs>
        <w:ind w:left="2520"/>
        <w:rPr>
          <w:rFonts w:ascii="Arial" w:hAnsi="Arial" w:cs="Arial"/>
          <w:bCs/>
          <w:color w:val="000000"/>
        </w:rPr>
      </w:pPr>
      <w:r w:rsidRPr="008A3DD6">
        <w:rPr>
          <w:rFonts w:ascii="Arial" w:hAnsi="Arial" w:cs="Arial"/>
          <w:color w:val="000000"/>
        </w:rPr>
        <w:t>that results in a regimen of continuing treatment under the supervision of the health care provider:</w:t>
      </w:r>
      <w:r w:rsidR="002D40A9">
        <w:rPr>
          <w:rFonts w:ascii="Arial" w:hAnsi="Arial" w:cs="Arial"/>
          <w:color w:val="000000"/>
        </w:rPr>
        <w:br/>
      </w:r>
    </w:p>
    <w:p w14:paraId="6A7131B7" w14:textId="1C5A7A43" w:rsidR="00E358DD" w:rsidRDefault="00E358DD" w:rsidP="00993338">
      <w:pPr>
        <w:ind w:left="2880" w:hanging="360"/>
        <w:rPr>
          <w:rFonts w:ascii="Arial" w:hAnsi="Arial" w:cs="Arial"/>
          <w:bCs/>
          <w:color w:val="000000"/>
        </w:rPr>
      </w:pPr>
      <w:r>
        <w:rPr>
          <w:rFonts w:ascii="Arial" w:hAnsi="Arial" w:cs="Arial"/>
          <w:bCs/>
          <w:color w:val="000000"/>
        </w:rPr>
        <w:t>(1)</w:t>
      </w:r>
      <w:r>
        <w:rPr>
          <w:rFonts w:ascii="Arial" w:hAnsi="Arial" w:cs="Arial"/>
          <w:bCs/>
          <w:color w:val="000000"/>
        </w:rPr>
        <w:tab/>
      </w:r>
      <w:r w:rsidR="001C558E">
        <w:rPr>
          <w:rFonts w:ascii="Arial" w:hAnsi="Arial" w:cs="Arial"/>
          <w:color w:val="000000"/>
        </w:rPr>
        <w:t>t</w:t>
      </w:r>
      <w:r w:rsidR="00F21D1C" w:rsidRPr="00FD6662">
        <w:rPr>
          <w:rFonts w:ascii="Arial" w:hAnsi="Arial" w:cs="Arial"/>
          <w:color w:val="000000"/>
        </w:rPr>
        <w:t xml:space="preserve">he first (or only) treatment by a health care provider must be an </w:t>
      </w:r>
      <w:r w:rsidR="00F21D1C" w:rsidRPr="00FD6662">
        <w:rPr>
          <w:rFonts w:ascii="Arial" w:hAnsi="Arial" w:cs="Arial"/>
          <w:bCs/>
          <w:color w:val="000000"/>
        </w:rPr>
        <w:t>in-person visit</w:t>
      </w:r>
      <w:r w:rsidR="00F21D1C" w:rsidRPr="00FD6662">
        <w:rPr>
          <w:rFonts w:ascii="Arial" w:hAnsi="Arial" w:cs="Arial"/>
          <w:color w:val="000000"/>
        </w:rPr>
        <w:t xml:space="preserve"> and take place within seven days of the first day of incapacity; and</w:t>
      </w:r>
      <w:r w:rsidR="002D40A9">
        <w:rPr>
          <w:rFonts w:ascii="Arial" w:hAnsi="Arial" w:cs="Arial"/>
          <w:color w:val="000000"/>
        </w:rPr>
        <w:br/>
      </w:r>
    </w:p>
    <w:p w14:paraId="138D33D7" w14:textId="5611217F" w:rsidR="006D65F5" w:rsidRPr="00E358DD" w:rsidRDefault="00E358DD" w:rsidP="00993338">
      <w:pPr>
        <w:ind w:left="2880" w:hanging="360"/>
        <w:rPr>
          <w:rFonts w:ascii="Arial" w:hAnsi="Arial" w:cs="Arial"/>
          <w:bCs/>
          <w:color w:val="000000"/>
        </w:rPr>
      </w:pPr>
      <w:r>
        <w:rPr>
          <w:rFonts w:ascii="Arial" w:hAnsi="Arial" w:cs="Arial"/>
          <w:bCs/>
          <w:color w:val="000000"/>
        </w:rPr>
        <w:t>(2)</w:t>
      </w:r>
      <w:r>
        <w:rPr>
          <w:rFonts w:ascii="Arial" w:hAnsi="Arial" w:cs="Arial"/>
          <w:bCs/>
          <w:color w:val="000000"/>
        </w:rPr>
        <w:tab/>
      </w:r>
      <w:r w:rsidR="001C558E">
        <w:rPr>
          <w:rFonts w:ascii="Arial" w:hAnsi="Arial" w:cs="Arial"/>
          <w:color w:val="000000"/>
        </w:rPr>
        <w:t>a</w:t>
      </w:r>
      <w:r w:rsidR="00F21D1C" w:rsidRPr="00FD6662">
        <w:rPr>
          <w:rFonts w:ascii="Arial" w:hAnsi="Arial" w:cs="Arial"/>
          <w:color w:val="000000"/>
        </w:rPr>
        <w:t xml:space="preserve"> regimen of continuing treatment includes, for example, a course of prescription medication or therapy requiring special equipment to resolve or alleviate the health condition;</w:t>
      </w:r>
      <w:r w:rsidR="002D40A9">
        <w:rPr>
          <w:rFonts w:ascii="Arial" w:hAnsi="Arial" w:cs="Arial"/>
          <w:color w:val="000000"/>
        </w:rPr>
        <w:br/>
      </w:r>
    </w:p>
    <w:p w14:paraId="2B0A8A56" w14:textId="6A3EF813" w:rsidR="006D65F5" w:rsidRPr="00FD6662" w:rsidRDefault="00F21D1C" w:rsidP="00993338">
      <w:pPr>
        <w:tabs>
          <w:tab w:val="left" w:pos="2340"/>
        </w:tabs>
        <w:ind w:left="2160" w:hanging="360"/>
        <w:rPr>
          <w:rFonts w:ascii="Arial" w:hAnsi="Arial" w:cs="Arial"/>
        </w:rPr>
      </w:pPr>
      <w:r w:rsidRPr="00FD6662">
        <w:rPr>
          <w:rFonts w:ascii="Arial" w:hAnsi="Arial" w:cs="Arial"/>
          <w:bCs/>
        </w:rPr>
        <w:t>3)</w:t>
      </w:r>
      <w:r w:rsidRPr="00FD6662">
        <w:rPr>
          <w:rFonts w:ascii="Arial" w:hAnsi="Arial" w:cs="Arial"/>
          <w:bCs/>
        </w:rPr>
        <w:tab/>
        <w:t xml:space="preserve">Pregnancy or Prenatal Care – any </w:t>
      </w:r>
      <w:r w:rsidRPr="00FD6662">
        <w:rPr>
          <w:rFonts w:ascii="Arial" w:hAnsi="Arial" w:cs="Arial"/>
        </w:rPr>
        <w:t>period of incapacity due to pregnancy or for prenatal care;</w:t>
      </w:r>
      <w:r w:rsidR="002D40A9">
        <w:rPr>
          <w:rFonts w:ascii="Arial" w:hAnsi="Arial" w:cs="Arial"/>
        </w:rPr>
        <w:br/>
      </w:r>
    </w:p>
    <w:p w14:paraId="4E69C6CE" w14:textId="0CBFE32C" w:rsidR="006D65F5" w:rsidRPr="00FD6662" w:rsidRDefault="00F21D1C" w:rsidP="00993338">
      <w:pPr>
        <w:ind w:left="2160" w:hanging="360"/>
        <w:rPr>
          <w:rFonts w:ascii="Arial" w:hAnsi="Arial" w:cs="Arial"/>
        </w:rPr>
      </w:pPr>
      <w:r w:rsidRPr="00FD6662">
        <w:rPr>
          <w:rFonts w:ascii="Arial" w:hAnsi="Arial" w:cs="Arial"/>
          <w:bCs/>
        </w:rPr>
        <w:lastRenderedPageBreak/>
        <w:t>4)</w:t>
      </w:r>
      <w:r w:rsidRPr="00FD6662">
        <w:rPr>
          <w:rFonts w:ascii="Arial" w:hAnsi="Arial" w:cs="Arial"/>
          <w:bCs/>
        </w:rPr>
        <w:tab/>
        <w:t xml:space="preserve">Chronic Conditions – any </w:t>
      </w:r>
      <w:r w:rsidRPr="00FD6662">
        <w:rPr>
          <w:rFonts w:ascii="Arial" w:hAnsi="Arial" w:cs="Arial"/>
        </w:rPr>
        <w:t>period of incapacity or treatment for such incapacity due to a chronic serious health condition that requires periodic visits (at least twice per year) to a health care provider, continues over an extended period</w:t>
      </w:r>
      <w:r w:rsidR="00FB268B">
        <w:rPr>
          <w:rFonts w:ascii="Arial" w:hAnsi="Arial" w:cs="Arial"/>
        </w:rPr>
        <w:t>,</w:t>
      </w:r>
      <w:r w:rsidRPr="00FD6662">
        <w:rPr>
          <w:rFonts w:ascii="Arial" w:hAnsi="Arial" w:cs="Arial"/>
        </w:rPr>
        <w:t xml:space="preserve"> and may cause episodic rather than a continuing period of incapacity;</w:t>
      </w:r>
      <w:r w:rsidR="002D40A9">
        <w:rPr>
          <w:rFonts w:ascii="Arial" w:hAnsi="Arial" w:cs="Arial"/>
        </w:rPr>
        <w:br/>
      </w:r>
    </w:p>
    <w:p w14:paraId="4AFCA434" w14:textId="387AC289" w:rsidR="006D65F5" w:rsidRPr="00FD6662" w:rsidRDefault="00F21D1C" w:rsidP="00993338">
      <w:pPr>
        <w:ind w:left="2160" w:hanging="360"/>
        <w:rPr>
          <w:rFonts w:ascii="Arial" w:hAnsi="Arial" w:cs="Arial"/>
        </w:rPr>
      </w:pPr>
      <w:r w:rsidRPr="00FD6662">
        <w:rPr>
          <w:rFonts w:ascii="Arial" w:hAnsi="Arial" w:cs="Arial"/>
          <w:bCs/>
        </w:rPr>
        <w:t>5)</w:t>
      </w:r>
      <w:r w:rsidRPr="00FD6662">
        <w:rPr>
          <w:rFonts w:ascii="Arial" w:hAnsi="Arial" w:cs="Arial"/>
          <w:bCs/>
        </w:rPr>
        <w:tab/>
        <w:t xml:space="preserve">Permanent or Long-Term Conditions – a </w:t>
      </w:r>
      <w:r w:rsidRPr="00FD6662">
        <w:rPr>
          <w:rFonts w:ascii="Arial" w:hAnsi="Arial" w:cs="Arial"/>
        </w:rPr>
        <w:t>period of incapacity that is permanent or long-term due to a condition for which treatment may not be effective, but requires continuing supervision of a health care provider; and</w:t>
      </w:r>
      <w:r w:rsidR="002D40A9">
        <w:rPr>
          <w:rFonts w:ascii="Arial" w:hAnsi="Arial" w:cs="Arial"/>
        </w:rPr>
        <w:br/>
      </w:r>
    </w:p>
    <w:p w14:paraId="593430C9" w14:textId="5885DA69" w:rsidR="00FD6662" w:rsidRDefault="00F21D1C" w:rsidP="00993338">
      <w:pPr>
        <w:tabs>
          <w:tab w:val="left" w:pos="2520"/>
        </w:tabs>
        <w:ind w:left="2160" w:hanging="360"/>
        <w:rPr>
          <w:rFonts w:ascii="Arial" w:hAnsi="Arial" w:cs="Arial"/>
        </w:rPr>
      </w:pPr>
      <w:r w:rsidRPr="00FD6662">
        <w:rPr>
          <w:rFonts w:ascii="Arial" w:hAnsi="Arial" w:cs="Arial"/>
          <w:bCs/>
        </w:rPr>
        <w:t>6)</w:t>
      </w:r>
      <w:r w:rsidRPr="00FD6662">
        <w:rPr>
          <w:rFonts w:ascii="Arial" w:hAnsi="Arial" w:cs="Arial"/>
          <w:bCs/>
        </w:rPr>
        <w:tab/>
        <w:t xml:space="preserve">Conditions Requiring Multiple Treatments – any </w:t>
      </w:r>
      <w:r w:rsidRPr="00FD6662">
        <w:rPr>
          <w:rFonts w:ascii="Arial" w:hAnsi="Arial" w:cs="Arial"/>
        </w:rPr>
        <w:t>period of absence to receive multiple treatments by a health care provider for</w:t>
      </w:r>
      <w:r w:rsidR="00FD6662">
        <w:rPr>
          <w:rFonts w:ascii="Arial" w:hAnsi="Arial" w:cs="Arial"/>
        </w:rPr>
        <w:t>:</w:t>
      </w:r>
      <w:r w:rsidR="002D40A9">
        <w:rPr>
          <w:rFonts w:ascii="Arial" w:hAnsi="Arial" w:cs="Arial"/>
        </w:rPr>
        <w:br/>
      </w:r>
    </w:p>
    <w:p w14:paraId="42407D50" w14:textId="2218C36A" w:rsidR="00FD6662" w:rsidRDefault="00FD6662" w:rsidP="00993338">
      <w:pPr>
        <w:tabs>
          <w:tab w:val="left" w:pos="2520"/>
          <w:tab w:val="left" w:pos="2610"/>
        </w:tabs>
        <w:ind w:left="2160" w:hanging="360"/>
        <w:rPr>
          <w:rFonts w:ascii="Arial" w:hAnsi="Arial" w:cs="Arial"/>
        </w:rPr>
      </w:pPr>
      <w:r>
        <w:rPr>
          <w:rFonts w:ascii="Arial" w:hAnsi="Arial" w:cs="Arial"/>
        </w:rPr>
        <w:tab/>
        <w:t>(a)</w:t>
      </w:r>
      <w:r w:rsidR="00E358DD">
        <w:rPr>
          <w:rFonts w:ascii="Arial" w:hAnsi="Arial" w:cs="Arial"/>
        </w:rPr>
        <w:tab/>
      </w:r>
      <w:r w:rsidR="00F21D1C" w:rsidRPr="00FD6662">
        <w:rPr>
          <w:rFonts w:ascii="Arial" w:hAnsi="Arial" w:cs="Arial"/>
        </w:rPr>
        <w:t>restorative surgery after an accident or other injury</w:t>
      </w:r>
      <w:r>
        <w:rPr>
          <w:rFonts w:ascii="Arial" w:hAnsi="Arial" w:cs="Arial"/>
        </w:rPr>
        <w:t>;</w:t>
      </w:r>
      <w:r w:rsidR="00F21D1C" w:rsidRPr="00FD6662">
        <w:rPr>
          <w:rFonts w:ascii="Arial" w:hAnsi="Arial" w:cs="Arial"/>
        </w:rPr>
        <w:t xml:space="preserve"> or </w:t>
      </w:r>
      <w:r w:rsidR="002D40A9">
        <w:rPr>
          <w:rFonts w:ascii="Arial" w:hAnsi="Arial" w:cs="Arial"/>
        </w:rPr>
        <w:br/>
      </w:r>
    </w:p>
    <w:p w14:paraId="01BACBAF" w14:textId="37614348" w:rsidR="0037420D" w:rsidRDefault="00FD6662" w:rsidP="00993338">
      <w:pPr>
        <w:tabs>
          <w:tab w:val="left" w:pos="2160"/>
        </w:tabs>
        <w:ind w:left="2520" w:hanging="450"/>
        <w:rPr>
          <w:rFonts w:ascii="Arial" w:hAnsi="Arial" w:cs="Arial"/>
        </w:rPr>
      </w:pPr>
      <w:r>
        <w:rPr>
          <w:rFonts w:ascii="Arial" w:hAnsi="Arial" w:cs="Arial"/>
        </w:rPr>
        <w:tab/>
        <w:t>(b</w:t>
      </w:r>
      <w:r w:rsidR="00F21D1C" w:rsidRPr="00FD6662">
        <w:rPr>
          <w:rFonts w:ascii="Arial" w:hAnsi="Arial" w:cs="Arial"/>
        </w:rPr>
        <w:t>) a condition that would likely result in a period of incapacity of more than three consecutive full calendar days without the treatments</w:t>
      </w:r>
      <w:r w:rsidR="00F21D1C" w:rsidRPr="008A3DD6">
        <w:rPr>
          <w:rFonts w:ascii="Arial" w:hAnsi="Arial" w:cs="Arial"/>
        </w:rPr>
        <w:t>.</w:t>
      </w:r>
    </w:p>
    <w:p w14:paraId="295EFB26" w14:textId="77777777" w:rsidR="005E3057" w:rsidRPr="008A3DD6" w:rsidRDefault="005E3057" w:rsidP="00993338">
      <w:pPr>
        <w:tabs>
          <w:tab w:val="left" w:pos="2160"/>
        </w:tabs>
        <w:ind w:left="2520" w:hanging="450"/>
        <w:rPr>
          <w:rFonts w:ascii="Arial" w:hAnsi="Arial" w:cs="Arial"/>
        </w:rPr>
      </w:pPr>
    </w:p>
    <w:p w14:paraId="3510AF41" w14:textId="7861C07F" w:rsidR="006D65F5" w:rsidRPr="008A3DD6" w:rsidRDefault="00F21D1C" w:rsidP="00993338">
      <w:pPr>
        <w:ind w:left="1440" w:hanging="720"/>
        <w:rPr>
          <w:rStyle w:val="Hyperlink"/>
          <w:rFonts w:ascii="Arial" w:hAnsi="Arial" w:cs="Arial"/>
          <w:color w:val="auto"/>
          <w:u w:val="none"/>
        </w:rPr>
      </w:pPr>
      <w:r w:rsidRPr="008A3DD6">
        <w:rPr>
          <w:rFonts w:ascii="Arial" w:hAnsi="Arial" w:cs="Arial"/>
        </w:rPr>
        <w:t>0</w:t>
      </w:r>
      <w:r w:rsidR="00236D15">
        <w:rPr>
          <w:rFonts w:ascii="Arial" w:hAnsi="Arial" w:cs="Arial"/>
        </w:rPr>
        <w:t>7</w:t>
      </w:r>
      <w:r w:rsidRPr="008A3DD6">
        <w:rPr>
          <w:rFonts w:ascii="Arial" w:hAnsi="Arial" w:cs="Arial"/>
        </w:rPr>
        <w:t>.03</w:t>
      </w:r>
      <w:r w:rsidRPr="008A3DD6">
        <w:rPr>
          <w:rFonts w:ascii="Arial" w:hAnsi="Arial" w:cs="Arial"/>
        </w:rPr>
        <w:tab/>
        <w:t>Covered Reasons for Leave</w:t>
      </w:r>
    </w:p>
    <w:p w14:paraId="5C201A0B" w14:textId="29F1814F" w:rsidR="006D65F5" w:rsidRPr="008A3DD6" w:rsidRDefault="006D65F5" w:rsidP="00993338">
      <w:pPr>
        <w:rPr>
          <w:rStyle w:val="Hyperlink"/>
          <w:rFonts w:ascii="Arial" w:hAnsi="Arial" w:cs="Arial"/>
          <w:color w:val="auto"/>
          <w:u w:val="none"/>
        </w:rPr>
      </w:pPr>
    </w:p>
    <w:p w14:paraId="5693F222" w14:textId="36A08768" w:rsidR="006D65F5" w:rsidRPr="008A3DD6" w:rsidRDefault="00D3551D" w:rsidP="00993338">
      <w:pPr>
        <w:tabs>
          <w:tab w:val="left" w:pos="1800"/>
          <w:tab w:val="left" w:pos="2160"/>
        </w:tabs>
        <w:ind w:left="1440"/>
        <w:rPr>
          <w:rStyle w:val="Hyperlink"/>
          <w:rFonts w:ascii="Arial" w:hAnsi="Arial" w:cs="Arial"/>
          <w:color w:val="auto"/>
          <w:u w:val="none"/>
        </w:rPr>
      </w:pPr>
      <w:r>
        <w:rPr>
          <w:rFonts w:ascii="Arial" w:hAnsi="Arial" w:cs="Arial"/>
        </w:rPr>
        <w:t xml:space="preserve">Accrued </w:t>
      </w:r>
      <w:r w:rsidR="00F21D1C" w:rsidRPr="008A3DD6">
        <w:rPr>
          <w:rFonts w:ascii="Arial" w:hAnsi="Arial" w:cs="Arial"/>
        </w:rPr>
        <w:t>paid leave and FMLA run concurrently.</w:t>
      </w:r>
      <w:r w:rsidR="000268B6" w:rsidRPr="000268B6">
        <w:rPr>
          <w:rFonts w:ascii="Arial" w:hAnsi="Arial" w:cs="Arial"/>
        </w:rPr>
        <w:t xml:space="preserve"> </w:t>
      </w:r>
      <w:r w:rsidR="000268B6" w:rsidRPr="008A3DD6">
        <w:rPr>
          <w:rFonts w:ascii="Arial" w:hAnsi="Arial" w:cs="Arial"/>
        </w:rPr>
        <w:t>All eligible employees are entitled to a total of 12 weeks of unpaid leave during any 12-month period for one o</w:t>
      </w:r>
      <w:r w:rsidR="000268B6">
        <w:rPr>
          <w:rFonts w:ascii="Arial" w:hAnsi="Arial" w:cs="Arial"/>
        </w:rPr>
        <w:t>r more of the following reasons:</w:t>
      </w:r>
    </w:p>
    <w:p w14:paraId="04BCEFE7" w14:textId="30FA8CB7" w:rsidR="006D65F5" w:rsidRPr="008A3DD6" w:rsidRDefault="006D65F5" w:rsidP="00993338">
      <w:pPr>
        <w:pStyle w:val="NormalWeb"/>
        <w:spacing w:before="0" w:beforeAutospacing="0" w:after="0" w:afterAutospacing="0"/>
        <w:rPr>
          <w:rStyle w:val="Hyperlink"/>
          <w:rFonts w:ascii="Arial" w:hAnsi="Arial" w:cs="Arial"/>
          <w:color w:val="auto"/>
          <w:u w:val="none"/>
        </w:rPr>
      </w:pPr>
    </w:p>
    <w:p w14:paraId="5F4C1375" w14:textId="77777777"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t>a.</w:t>
      </w:r>
      <w:r w:rsidRPr="008A3DD6">
        <w:rPr>
          <w:rFonts w:ascii="Arial" w:hAnsi="Arial" w:cs="Arial"/>
        </w:rPr>
        <w:tab/>
        <w:t xml:space="preserve">the birth of a child, or placement of a child for adoption or foster </w:t>
      </w:r>
      <w:proofErr w:type="gramStart"/>
      <w:r w:rsidRPr="008A3DD6">
        <w:rPr>
          <w:rFonts w:ascii="Arial" w:hAnsi="Arial" w:cs="Arial"/>
        </w:rPr>
        <w:t>care;</w:t>
      </w:r>
      <w:proofErr w:type="gramEnd"/>
    </w:p>
    <w:p w14:paraId="04936598" w14:textId="16F51A3B" w:rsidR="006D65F5" w:rsidRPr="008A3DD6" w:rsidRDefault="006D65F5" w:rsidP="00993338">
      <w:pPr>
        <w:ind w:left="1800" w:hanging="360"/>
        <w:rPr>
          <w:rStyle w:val="Hyperlink"/>
          <w:rFonts w:ascii="Arial" w:hAnsi="Arial" w:cs="Arial"/>
          <w:color w:val="auto"/>
          <w:u w:val="none"/>
        </w:rPr>
      </w:pPr>
    </w:p>
    <w:p w14:paraId="00F90BC0" w14:textId="23105B6F" w:rsidR="0061417E" w:rsidRDefault="00F21D1C" w:rsidP="00993338">
      <w:pPr>
        <w:ind w:left="1800" w:hanging="360"/>
      </w:pPr>
      <w:r w:rsidRPr="008A3DD6">
        <w:rPr>
          <w:rFonts w:ascii="Arial" w:hAnsi="Arial" w:cs="Arial"/>
        </w:rPr>
        <w:t>b.</w:t>
      </w:r>
      <w:r w:rsidRPr="008A3DD6">
        <w:rPr>
          <w:rFonts w:ascii="Arial" w:hAnsi="Arial" w:cs="Arial"/>
        </w:rPr>
        <w:tab/>
        <w:t>to care for a family member (see Section 0</w:t>
      </w:r>
      <w:r w:rsidR="008E09FC">
        <w:rPr>
          <w:rFonts w:ascii="Arial" w:hAnsi="Arial" w:cs="Arial"/>
        </w:rPr>
        <w:t>7</w:t>
      </w:r>
      <w:r w:rsidRPr="008A3DD6">
        <w:rPr>
          <w:rFonts w:ascii="Arial" w:hAnsi="Arial" w:cs="Arial"/>
        </w:rPr>
        <w:t>.02 a.) of the employee if that individual has a serious health condition (see Section 0</w:t>
      </w:r>
      <w:r w:rsidR="008E09FC">
        <w:rPr>
          <w:rFonts w:ascii="Arial" w:hAnsi="Arial" w:cs="Arial"/>
        </w:rPr>
        <w:t>7</w:t>
      </w:r>
      <w:r w:rsidRPr="008A3DD6">
        <w:rPr>
          <w:rFonts w:ascii="Arial" w:hAnsi="Arial" w:cs="Arial"/>
        </w:rPr>
        <w:t>.02 b.</w:t>
      </w:r>
      <w:proofErr w:type="gramStart"/>
      <w:r w:rsidRPr="008A3DD6">
        <w:rPr>
          <w:rFonts w:ascii="Arial" w:hAnsi="Arial" w:cs="Arial"/>
        </w:rPr>
        <w:t>);</w:t>
      </w:r>
      <w:proofErr w:type="gramEnd"/>
    </w:p>
    <w:p w14:paraId="31F0231F" w14:textId="77777777" w:rsidR="00E72854" w:rsidRDefault="00E72854" w:rsidP="00993338">
      <w:pPr>
        <w:pStyle w:val="ListParagraph"/>
        <w:tabs>
          <w:tab w:val="left" w:pos="2160"/>
        </w:tabs>
        <w:ind w:left="1800" w:hanging="360"/>
        <w:rPr>
          <w:rFonts w:ascii="Arial" w:hAnsi="Arial" w:cs="Arial"/>
        </w:rPr>
      </w:pPr>
    </w:p>
    <w:p w14:paraId="6D4486C2" w14:textId="3D7B1089" w:rsidR="006D65F5" w:rsidRPr="0061417E" w:rsidRDefault="0061417E" w:rsidP="00993338">
      <w:pPr>
        <w:pStyle w:val="ListParagraph"/>
        <w:tabs>
          <w:tab w:val="left" w:pos="2160"/>
        </w:tabs>
        <w:ind w:left="1800" w:hanging="360"/>
        <w:rPr>
          <w:rFonts w:ascii="Arial" w:hAnsi="Arial" w:cs="Arial"/>
        </w:rPr>
      </w:pPr>
      <w:r w:rsidRPr="0061417E">
        <w:rPr>
          <w:rFonts w:ascii="Arial" w:hAnsi="Arial" w:cs="Arial"/>
        </w:rPr>
        <w:t>c</w:t>
      </w:r>
      <w:r w:rsidR="00FB268B">
        <w:rPr>
          <w:rFonts w:ascii="Arial" w:hAnsi="Arial" w:cs="Arial"/>
        </w:rPr>
        <w:t>.</w:t>
      </w:r>
      <w:r w:rsidR="001D317C">
        <w:rPr>
          <w:rFonts w:ascii="Arial" w:hAnsi="Arial" w:cs="Arial"/>
        </w:rPr>
        <w:t xml:space="preserve"> </w:t>
      </w:r>
      <w:r w:rsidR="00FB268B">
        <w:rPr>
          <w:rFonts w:ascii="Arial" w:hAnsi="Arial" w:cs="Arial"/>
        </w:rPr>
        <w:tab/>
      </w:r>
      <w:r w:rsidRPr="0061417E">
        <w:rPr>
          <w:rFonts w:ascii="Arial" w:hAnsi="Arial" w:cs="Arial"/>
        </w:rPr>
        <w:t>b</w:t>
      </w:r>
      <w:r w:rsidR="00F21D1C" w:rsidRPr="0061417E">
        <w:rPr>
          <w:rFonts w:ascii="Arial" w:hAnsi="Arial" w:cs="Arial"/>
        </w:rPr>
        <w:t xml:space="preserve">ecause of a serious health condition of the employee that renders the employee unable to perform </w:t>
      </w:r>
      <w:r w:rsidR="00DB1304">
        <w:rPr>
          <w:rFonts w:ascii="Arial" w:hAnsi="Arial" w:cs="Arial"/>
        </w:rPr>
        <w:t>their</w:t>
      </w:r>
      <w:r w:rsidR="00F21D1C" w:rsidRPr="0061417E">
        <w:rPr>
          <w:rFonts w:ascii="Arial" w:hAnsi="Arial" w:cs="Arial"/>
        </w:rPr>
        <w:t xml:space="preserve"> job functions; or</w:t>
      </w:r>
    </w:p>
    <w:p w14:paraId="78F2C1A7" w14:textId="77777777" w:rsidR="006D65F5" w:rsidRPr="008A3DD6" w:rsidRDefault="006D65F5" w:rsidP="00993338">
      <w:pPr>
        <w:pStyle w:val="ListParagraph"/>
        <w:ind w:left="1800"/>
        <w:rPr>
          <w:rFonts w:ascii="Arial" w:hAnsi="Arial" w:cs="Arial"/>
        </w:rPr>
      </w:pPr>
    </w:p>
    <w:p w14:paraId="47CE583A" w14:textId="45906387" w:rsidR="0061417E" w:rsidRPr="009165C8" w:rsidRDefault="001D317C" w:rsidP="00993338">
      <w:pPr>
        <w:tabs>
          <w:tab w:val="left" w:pos="2160"/>
        </w:tabs>
        <w:ind w:left="1800" w:hanging="360"/>
        <w:rPr>
          <w:rFonts w:ascii="Arial" w:hAnsi="Arial" w:cs="Arial"/>
        </w:rPr>
      </w:pPr>
      <w:r>
        <w:rPr>
          <w:rFonts w:ascii="Arial" w:hAnsi="Arial" w:cs="Arial"/>
        </w:rPr>
        <w:t xml:space="preserve">d. </w:t>
      </w:r>
      <w:r w:rsidR="008E09FC">
        <w:rPr>
          <w:rFonts w:ascii="Arial" w:hAnsi="Arial" w:cs="Arial"/>
        </w:rPr>
        <w:tab/>
      </w:r>
      <w:r w:rsidR="00F21D1C" w:rsidRPr="0061417E">
        <w:rPr>
          <w:rFonts w:ascii="Arial" w:hAnsi="Arial" w:cs="Arial"/>
        </w:rPr>
        <w:t>a qualifying exigency arising when the employee’s spouse, son, daughter, or parent is a covered military member on active duty with the regular Armed Forces deployed to a foreign country, or with the National Guard or Reserves (or has received notification of an impending call or order to active duty) in support of a contingency operation. Examples of a qualifying exigency include:</w:t>
      </w:r>
      <w:r w:rsidR="002D40A9">
        <w:rPr>
          <w:rFonts w:ascii="Arial" w:hAnsi="Arial" w:cs="Arial"/>
        </w:rPr>
        <w:br/>
      </w:r>
    </w:p>
    <w:p w14:paraId="521B94AB" w14:textId="412B6267" w:rsidR="0061417E" w:rsidRDefault="0061417E" w:rsidP="00993338">
      <w:pPr>
        <w:pStyle w:val="ListParagraph"/>
        <w:numPr>
          <w:ilvl w:val="0"/>
          <w:numId w:val="24"/>
        </w:numPr>
        <w:rPr>
          <w:rFonts w:ascii="Arial" w:hAnsi="Arial" w:cs="Arial"/>
        </w:rPr>
      </w:pPr>
      <w:r>
        <w:rPr>
          <w:rFonts w:ascii="Arial" w:hAnsi="Arial" w:cs="Arial"/>
        </w:rPr>
        <w:t>Short-Term Notice D</w:t>
      </w:r>
      <w:r w:rsidR="00F21D1C" w:rsidRPr="0061417E">
        <w:rPr>
          <w:rFonts w:ascii="Arial" w:hAnsi="Arial" w:cs="Arial"/>
        </w:rPr>
        <w:t>eployment – a covered member is notified of an impending call to duty seven or fewer calendar days prior to date of deployment;</w:t>
      </w:r>
      <w:r w:rsidR="002D40A9">
        <w:rPr>
          <w:rFonts w:ascii="Arial" w:hAnsi="Arial" w:cs="Arial"/>
        </w:rPr>
        <w:br/>
      </w:r>
    </w:p>
    <w:p w14:paraId="072337AC" w14:textId="386AE727" w:rsidR="0061417E" w:rsidRDefault="0061417E" w:rsidP="00993338">
      <w:pPr>
        <w:pStyle w:val="ListParagraph"/>
        <w:numPr>
          <w:ilvl w:val="0"/>
          <w:numId w:val="24"/>
        </w:numPr>
        <w:rPr>
          <w:rFonts w:ascii="Arial" w:hAnsi="Arial" w:cs="Arial"/>
        </w:rPr>
      </w:pPr>
      <w:r>
        <w:rPr>
          <w:rFonts w:ascii="Arial" w:hAnsi="Arial" w:cs="Arial"/>
        </w:rPr>
        <w:lastRenderedPageBreak/>
        <w:t>Military E</w:t>
      </w:r>
      <w:r w:rsidR="00F21D1C" w:rsidRPr="0061417E">
        <w:rPr>
          <w:rFonts w:ascii="Arial" w:hAnsi="Arial" w:cs="Arial"/>
        </w:rPr>
        <w:t>v</w:t>
      </w:r>
      <w:r>
        <w:rPr>
          <w:rFonts w:ascii="Arial" w:hAnsi="Arial" w:cs="Arial"/>
        </w:rPr>
        <w:t>ents and Related A</w:t>
      </w:r>
      <w:r w:rsidR="00FB268B">
        <w:rPr>
          <w:rFonts w:ascii="Arial" w:hAnsi="Arial" w:cs="Arial"/>
        </w:rPr>
        <w:t xml:space="preserve">ctivities – </w:t>
      </w:r>
      <w:r w:rsidR="00F21D1C" w:rsidRPr="0061417E">
        <w:rPr>
          <w:rFonts w:ascii="Arial" w:hAnsi="Arial" w:cs="Arial"/>
        </w:rPr>
        <w:t>official ceremonies, programs</w:t>
      </w:r>
      <w:r w:rsidR="009165C8">
        <w:rPr>
          <w:rFonts w:ascii="Arial" w:hAnsi="Arial" w:cs="Arial"/>
        </w:rPr>
        <w:t>,</w:t>
      </w:r>
      <w:r w:rsidR="00F21D1C" w:rsidRPr="0061417E">
        <w:rPr>
          <w:rFonts w:ascii="Arial" w:hAnsi="Arial" w:cs="Arial"/>
        </w:rPr>
        <w:t xml:space="preserve"> or events sponsored by the military, military service organizations, or the American Red Cross;</w:t>
      </w:r>
      <w:r w:rsidR="002D40A9">
        <w:rPr>
          <w:rFonts w:ascii="Arial" w:hAnsi="Arial" w:cs="Arial"/>
        </w:rPr>
        <w:br/>
      </w:r>
    </w:p>
    <w:p w14:paraId="6D1B62E6" w14:textId="7832A5EC" w:rsidR="0061417E" w:rsidRDefault="0061417E" w:rsidP="00993338">
      <w:pPr>
        <w:pStyle w:val="ListParagraph"/>
        <w:numPr>
          <w:ilvl w:val="0"/>
          <w:numId w:val="24"/>
        </w:numPr>
        <w:rPr>
          <w:rFonts w:ascii="Arial" w:hAnsi="Arial" w:cs="Arial"/>
        </w:rPr>
      </w:pPr>
      <w:proofErr w:type="gramStart"/>
      <w:r>
        <w:rPr>
          <w:rFonts w:ascii="Arial" w:hAnsi="Arial" w:cs="Arial"/>
        </w:rPr>
        <w:t>Child Care</w:t>
      </w:r>
      <w:proofErr w:type="gramEnd"/>
      <w:r>
        <w:rPr>
          <w:rFonts w:ascii="Arial" w:hAnsi="Arial" w:cs="Arial"/>
        </w:rPr>
        <w:t xml:space="preserve"> Duties and School A</w:t>
      </w:r>
      <w:r w:rsidR="00FB268B">
        <w:rPr>
          <w:rFonts w:ascii="Arial" w:hAnsi="Arial" w:cs="Arial"/>
        </w:rPr>
        <w:t xml:space="preserve">ctivities – </w:t>
      </w:r>
      <w:r w:rsidR="00F21D1C" w:rsidRPr="0061417E">
        <w:rPr>
          <w:rFonts w:ascii="Arial" w:hAnsi="Arial" w:cs="Arial"/>
        </w:rPr>
        <w:t>the arrangement of alternative childcare and attendance at school meetings;</w:t>
      </w:r>
      <w:r w:rsidR="002D40A9">
        <w:rPr>
          <w:rFonts w:ascii="Arial" w:hAnsi="Arial" w:cs="Arial"/>
        </w:rPr>
        <w:br/>
      </w:r>
    </w:p>
    <w:p w14:paraId="4EAE1235" w14:textId="4A143802" w:rsidR="0061417E" w:rsidRDefault="0061417E" w:rsidP="00993338">
      <w:pPr>
        <w:pStyle w:val="ListParagraph"/>
        <w:numPr>
          <w:ilvl w:val="0"/>
          <w:numId w:val="24"/>
        </w:numPr>
        <w:rPr>
          <w:rFonts w:ascii="Arial" w:hAnsi="Arial" w:cs="Arial"/>
        </w:rPr>
      </w:pPr>
      <w:r>
        <w:rPr>
          <w:rFonts w:ascii="Arial" w:hAnsi="Arial" w:cs="Arial"/>
        </w:rPr>
        <w:t>Financial and Legal A</w:t>
      </w:r>
      <w:r w:rsidR="00F21D1C" w:rsidRPr="0061417E">
        <w:rPr>
          <w:rFonts w:ascii="Arial" w:hAnsi="Arial" w:cs="Arial"/>
        </w:rPr>
        <w:t xml:space="preserve">rrangements – to make or update legal arrangements for the covered member or act as </w:t>
      </w:r>
      <w:r w:rsidR="009165C8">
        <w:rPr>
          <w:rFonts w:ascii="Arial" w:hAnsi="Arial" w:cs="Arial"/>
        </w:rPr>
        <w:t>their</w:t>
      </w:r>
      <w:r w:rsidR="00F21D1C" w:rsidRPr="0061417E">
        <w:rPr>
          <w:rFonts w:ascii="Arial" w:hAnsi="Arial" w:cs="Arial"/>
        </w:rPr>
        <w:t xml:space="preserve"> representative before a government agency;</w:t>
      </w:r>
      <w:r w:rsidR="002D40A9">
        <w:rPr>
          <w:rFonts w:ascii="Arial" w:hAnsi="Arial" w:cs="Arial"/>
        </w:rPr>
        <w:br/>
      </w:r>
    </w:p>
    <w:p w14:paraId="06FD5074" w14:textId="04B58683" w:rsidR="0061417E" w:rsidRDefault="00F21D1C" w:rsidP="00993338">
      <w:pPr>
        <w:pStyle w:val="ListParagraph"/>
        <w:numPr>
          <w:ilvl w:val="0"/>
          <w:numId w:val="24"/>
        </w:numPr>
        <w:rPr>
          <w:rFonts w:ascii="Arial" w:hAnsi="Arial" w:cs="Arial"/>
        </w:rPr>
      </w:pPr>
      <w:r w:rsidRPr="0061417E">
        <w:rPr>
          <w:rFonts w:ascii="Arial" w:hAnsi="Arial" w:cs="Arial"/>
        </w:rPr>
        <w:t>Counseling – for oneself, the covered member, or child of the covered member;</w:t>
      </w:r>
      <w:r w:rsidR="002D40A9">
        <w:rPr>
          <w:rFonts w:ascii="Arial" w:hAnsi="Arial" w:cs="Arial"/>
        </w:rPr>
        <w:br/>
      </w:r>
    </w:p>
    <w:p w14:paraId="3F041369" w14:textId="42F604A4" w:rsidR="0061417E" w:rsidRDefault="0061417E" w:rsidP="00993338">
      <w:pPr>
        <w:pStyle w:val="ListParagraph"/>
        <w:numPr>
          <w:ilvl w:val="0"/>
          <w:numId w:val="24"/>
        </w:numPr>
        <w:rPr>
          <w:rFonts w:ascii="Arial" w:hAnsi="Arial" w:cs="Arial"/>
        </w:rPr>
      </w:pPr>
      <w:r>
        <w:rPr>
          <w:rFonts w:ascii="Arial" w:hAnsi="Arial" w:cs="Arial"/>
        </w:rPr>
        <w:t>Rest and R</w:t>
      </w:r>
      <w:r w:rsidR="00F21D1C" w:rsidRPr="0061417E">
        <w:rPr>
          <w:rFonts w:ascii="Arial" w:hAnsi="Arial" w:cs="Arial"/>
        </w:rPr>
        <w:t>ecuperation – to spend time with a covered member who is on short-term leave during the period of deployment (up to five days for each leave);</w:t>
      </w:r>
      <w:r w:rsidR="002D40A9">
        <w:rPr>
          <w:rFonts w:ascii="Arial" w:hAnsi="Arial" w:cs="Arial"/>
        </w:rPr>
        <w:br/>
      </w:r>
    </w:p>
    <w:p w14:paraId="1A696F80" w14:textId="731CD221" w:rsidR="0061417E" w:rsidRDefault="0061417E" w:rsidP="00993338">
      <w:pPr>
        <w:pStyle w:val="ListParagraph"/>
        <w:numPr>
          <w:ilvl w:val="0"/>
          <w:numId w:val="24"/>
        </w:numPr>
        <w:rPr>
          <w:rFonts w:ascii="Arial" w:hAnsi="Arial" w:cs="Arial"/>
        </w:rPr>
      </w:pPr>
      <w:r>
        <w:rPr>
          <w:rFonts w:ascii="Arial" w:hAnsi="Arial" w:cs="Arial"/>
        </w:rPr>
        <w:t>Post-Deployment A</w:t>
      </w:r>
      <w:r w:rsidR="00FB268B">
        <w:rPr>
          <w:rFonts w:ascii="Arial" w:hAnsi="Arial" w:cs="Arial"/>
        </w:rPr>
        <w:t xml:space="preserve">ctivities – </w:t>
      </w:r>
      <w:r w:rsidR="00F21D1C" w:rsidRPr="0061417E">
        <w:rPr>
          <w:rFonts w:ascii="Arial" w:hAnsi="Arial" w:cs="Arial"/>
        </w:rPr>
        <w:t>arrival ceremonies and funeral arrangements; or</w:t>
      </w:r>
      <w:r w:rsidR="002D40A9">
        <w:rPr>
          <w:rFonts w:ascii="Arial" w:hAnsi="Arial" w:cs="Arial"/>
        </w:rPr>
        <w:br/>
      </w:r>
    </w:p>
    <w:p w14:paraId="59E7387F" w14:textId="51228DE8" w:rsidR="006D65F5" w:rsidRPr="0061417E" w:rsidRDefault="0061417E" w:rsidP="00993338">
      <w:pPr>
        <w:pStyle w:val="ListParagraph"/>
        <w:numPr>
          <w:ilvl w:val="0"/>
          <w:numId w:val="24"/>
        </w:numPr>
        <w:rPr>
          <w:rStyle w:val="Hyperlink"/>
          <w:rFonts w:ascii="Arial" w:hAnsi="Arial" w:cs="Arial"/>
          <w:color w:val="auto"/>
          <w:u w:val="none"/>
        </w:rPr>
      </w:pPr>
      <w:r>
        <w:rPr>
          <w:rFonts w:ascii="Arial" w:hAnsi="Arial" w:cs="Arial"/>
        </w:rPr>
        <w:t>Additional A</w:t>
      </w:r>
      <w:r w:rsidR="00F21D1C" w:rsidRPr="0061417E">
        <w:rPr>
          <w:rFonts w:ascii="Arial" w:hAnsi="Arial" w:cs="Arial"/>
        </w:rPr>
        <w:t xml:space="preserve">ctivities – provided that the employee and </w:t>
      </w:r>
      <w:r w:rsidR="009165C8">
        <w:rPr>
          <w:rFonts w:ascii="Arial" w:hAnsi="Arial" w:cs="Arial"/>
        </w:rPr>
        <w:t>their</w:t>
      </w:r>
      <w:r w:rsidR="00F21D1C" w:rsidRPr="0061417E">
        <w:rPr>
          <w:rFonts w:ascii="Arial" w:hAnsi="Arial" w:cs="Arial"/>
        </w:rPr>
        <w:t xml:space="preserve"> department head agree that such activities qualify as an exigency.</w:t>
      </w:r>
    </w:p>
    <w:p w14:paraId="166F466B" w14:textId="53FC036D" w:rsidR="006D65F5" w:rsidRPr="008A3DD6" w:rsidRDefault="006D65F5" w:rsidP="00993338">
      <w:pPr>
        <w:rPr>
          <w:rStyle w:val="Hyperlink"/>
          <w:rFonts w:ascii="Arial" w:hAnsi="Arial" w:cs="Arial"/>
          <w:color w:val="auto"/>
          <w:u w:val="none"/>
        </w:rPr>
      </w:pPr>
    </w:p>
    <w:p w14:paraId="45ED2806" w14:textId="7920161A" w:rsidR="006D65F5" w:rsidRPr="008A3DD6" w:rsidRDefault="00F21D1C" w:rsidP="00993338">
      <w:pPr>
        <w:ind w:left="1440" w:hanging="720"/>
        <w:rPr>
          <w:rStyle w:val="Hyperlink"/>
          <w:rFonts w:ascii="Arial" w:hAnsi="Arial" w:cs="Arial"/>
          <w:color w:val="auto"/>
          <w:u w:val="none"/>
        </w:rPr>
      </w:pPr>
      <w:r w:rsidRPr="008A3DD6">
        <w:rPr>
          <w:rFonts w:ascii="Arial" w:hAnsi="Arial" w:cs="Arial"/>
        </w:rPr>
        <w:t>0</w:t>
      </w:r>
      <w:r w:rsidR="00655479">
        <w:rPr>
          <w:rFonts w:ascii="Arial" w:hAnsi="Arial" w:cs="Arial"/>
        </w:rPr>
        <w:t>7</w:t>
      </w:r>
      <w:r w:rsidRPr="008A3DD6">
        <w:rPr>
          <w:rFonts w:ascii="Arial" w:hAnsi="Arial" w:cs="Arial"/>
        </w:rPr>
        <w:t>.04</w:t>
      </w:r>
      <w:r w:rsidRPr="008A3DD6">
        <w:rPr>
          <w:rFonts w:ascii="Arial" w:hAnsi="Arial" w:cs="Arial"/>
        </w:rPr>
        <w:tab/>
        <w:t>Duration of Leave</w:t>
      </w:r>
    </w:p>
    <w:p w14:paraId="36254E04" w14:textId="061C5D12" w:rsidR="006D65F5" w:rsidRPr="008A3DD6" w:rsidRDefault="006D65F5" w:rsidP="00993338">
      <w:pPr>
        <w:rPr>
          <w:rStyle w:val="Hyperlink"/>
          <w:rFonts w:ascii="Arial" w:hAnsi="Arial" w:cs="Arial"/>
          <w:color w:val="auto"/>
          <w:u w:val="none"/>
        </w:rPr>
      </w:pPr>
    </w:p>
    <w:p w14:paraId="502EAF24" w14:textId="4822759C" w:rsidR="006D65F5" w:rsidRPr="008A3DD6" w:rsidRDefault="00F21D1C" w:rsidP="00993338">
      <w:pPr>
        <w:tabs>
          <w:tab w:val="left" w:pos="2160"/>
        </w:tabs>
        <w:ind w:left="1800" w:hanging="360"/>
        <w:rPr>
          <w:rStyle w:val="Hyperlink"/>
          <w:rFonts w:ascii="Arial" w:hAnsi="Arial" w:cs="Arial"/>
          <w:color w:val="auto"/>
          <w:u w:val="none"/>
        </w:rPr>
      </w:pPr>
      <w:r w:rsidRPr="008A3DD6">
        <w:rPr>
          <w:rFonts w:ascii="Arial" w:hAnsi="Arial" w:cs="Arial"/>
        </w:rPr>
        <w:t>a.</w:t>
      </w:r>
      <w:r w:rsidRPr="008A3DD6">
        <w:rPr>
          <w:rFonts w:ascii="Arial" w:hAnsi="Arial" w:cs="Arial"/>
        </w:rPr>
        <w:tab/>
        <w:t>The maximum amount of leave available under FMLA provisions is 12 weeks in a rolling 12-month period. The rolling 12-month period is measured backward from the date an employee uses any FMLA.</w:t>
      </w:r>
    </w:p>
    <w:p w14:paraId="2A01E10E" w14:textId="092B214E" w:rsidR="006D65F5" w:rsidRPr="008A3DD6" w:rsidRDefault="006D65F5" w:rsidP="00993338">
      <w:pPr>
        <w:ind w:left="1800" w:hanging="360"/>
        <w:rPr>
          <w:rStyle w:val="Hyperlink"/>
          <w:rFonts w:ascii="Arial" w:hAnsi="Arial" w:cs="Arial"/>
          <w:color w:val="auto"/>
          <w:u w:val="none"/>
        </w:rPr>
      </w:pPr>
    </w:p>
    <w:p w14:paraId="25239BEC" w14:textId="77777777"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t>b.</w:t>
      </w:r>
      <w:r w:rsidRPr="008A3DD6">
        <w:rPr>
          <w:rFonts w:ascii="Arial" w:hAnsi="Arial" w:cs="Arial"/>
        </w:rPr>
        <w:tab/>
        <w:t>If the leave is for birth, adoption, or foster care placement, the employee must complete the leave within 12 months of the date of birth or placement.</w:t>
      </w:r>
    </w:p>
    <w:p w14:paraId="62216B4C" w14:textId="56A975CA" w:rsidR="006D65F5" w:rsidRPr="008A3DD6" w:rsidRDefault="006D65F5" w:rsidP="00993338">
      <w:pPr>
        <w:ind w:left="1800" w:hanging="360"/>
        <w:rPr>
          <w:rStyle w:val="Hyperlink"/>
          <w:rFonts w:ascii="Arial" w:hAnsi="Arial" w:cs="Arial"/>
          <w:color w:val="auto"/>
          <w:u w:val="none"/>
        </w:rPr>
      </w:pPr>
    </w:p>
    <w:p w14:paraId="1D102D18" w14:textId="4D50FCDC" w:rsidR="006D65F5" w:rsidRPr="00AF3BC7" w:rsidRDefault="00F21D1C" w:rsidP="00993338">
      <w:pPr>
        <w:ind w:left="1800" w:hanging="360"/>
      </w:pPr>
      <w:r w:rsidRPr="008A3DD6">
        <w:rPr>
          <w:rFonts w:ascii="Arial" w:hAnsi="Arial" w:cs="Arial"/>
        </w:rPr>
        <w:t>c.</w:t>
      </w:r>
      <w:r w:rsidRPr="008A3DD6">
        <w:rPr>
          <w:rFonts w:ascii="Arial" w:hAnsi="Arial" w:cs="Arial"/>
        </w:rPr>
        <w:tab/>
        <w:t>If a</w:t>
      </w:r>
      <w:r w:rsidR="0086654D">
        <w:rPr>
          <w:rFonts w:ascii="Arial" w:hAnsi="Arial" w:cs="Arial"/>
        </w:rPr>
        <w:t xml:space="preserve">n employee and their spouse </w:t>
      </w:r>
      <w:r w:rsidRPr="008A3DD6">
        <w:rPr>
          <w:rFonts w:ascii="Arial" w:hAnsi="Arial" w:cs="Arial"/>
        </w:rPr>
        <w:t xml:space="preserve">both work for the </w:t>
      </w:r>
      <w:r w:rsidR="009165C8">
        <w:rPr>
          <w:rFonts w:ascii="Arial" w:hAnsi="Arial" w:cs="Arial"/>
        </w:rPr>
        <w:t>s</w:t>
      </w:r>
      <w:r w:rsidRPr="008A3DD6">
        <w:rPr>
          <w:rFonts w:ascii="Arial" w:hAnsi="Arial" w:cs="Arial"/>
        </w:rPr>
        <w:t>tate of Texas and are eligible for leave, they are only entitled to a combined 12 workweeks of leave taken for birth, adoption, foster care, and to care for a parent.</w:t>
      </w:r>
    </w:p>
    <w:p w14:paraId="0F107AD3" w14:textId="77777777" w:rsidR="00A938EC" w:rsidRPr="008A3DD6" w:rsidRDefault="00A938EC" w:rsidP="00993338">
      <w:pPr>
        <w:ind w:left="1800" w:hanging="360"/>
        <w:rPr>
          <w:rStyle w:val="Hyperlink"/>
          <w:rFonts w:ascii="Arial" w:hAnsi="Arial" w:cs="Arial"/>
          <w:color w:val="auto"/>
          <w:u w:val="none"/>
        </w:rPr>
      </w:pPr>
    </w:p>
    <w:p w14:paraId="109EAAAB" w14:textId="77777777" w:rsidR="006D65F5" w:rsidRPr="008A3DD6" w:rsidRDefault="00F21D1C" w:rsidP="00993338">
      <w:pPr>
        <w:pStyle w:val="BodyTextIndent3"/>
      </w:pPr>
      <w:r w:rsidRPr="008A3DD6">
        <w:t>d.</w:t>
      </w:r>
      <w:r w:rsidRPr="008A3DD6">
        <w:tab/>
        <w:t>An employee taking leave for personal illness or to care for a sick family member may take the leave on an intermittent basis, or by reducing scheduled work hours, if the health care provider caring for the employee or family member certifies that this is necessary.</w:t>
      </w:r>
    </w:p>
    <w:p w14:paraId="32061765" w14:textId="3E18B906" w:rsidR="006D65F5" w:rsidRPr="008A3DD6" w:rsidRDefault="006D65F5" w:rsidP="00993338">
      <w:pPr>
        <w:ind w:left="1800" w:hanging="360"/>
        <w:rPr>
          <w:rStyle w:val="Hyperlink"/>
          <w:rFonts w:ascii="Arial" w:hAnsi="Arial" w:cs="Arial"/>
          <w:color w:val="auto"/>
          <w:u w:val="none"/>
        </w:rPr>
      </w:pPr>
    </w:p>
    <w:p w14:paraId="0B4E6462" w14:textId="33B631ED"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t>e.</w:t>
      </w:r>
      <w:r w:rsidRPr="008A3DD6">
        <w:rPr>
          <w:rFonts w:ascii="Arial" w:hAnsi="Arial" w:cs="Arial"/>
        </w:rPr>
        <w:tab/>
        <w:t>The university considers and approves requests for intermittent or reduced schedule (part-time) leave after the birth, adoption</w:t>
      </w:r>
      <w:r w:rsidR="009165C8">
        <w:rPr>
          <w:rFonts w:ascii="Arial" w:hAnsi="Arial" w:cs="Arial"/>
        </w:rPr>
        <w:t>,</w:t>
      </w:r>
      <w:r w:rsidRPr="008A3DD6">
        <w:rPr>
          <w:rFonts w:ascii="Arial" w:hAnsi="Arial" w:cs="Arial"/>
        </w:rPr>
        <w:t xml:space="preserve"> or foster </w:t>
      </w:r>
      <w:r w:rsidRPr="008A3DD6">
        <w:rPr>
          <w:rFonts w:ascii="Arial" w:hAnsi="Arial" w:cs="Arial"/>
        </w:rPr>
        <w:lastRenderedPageBreak/>
        <w:t>care placement of a child on a case-by-case basis, subject to:</w:t>
      </w:r>
      <w:r w:rsidR="002D40A9">
        <w:rPr>
          <w:rFonts w:ascii="Arial" w:hAnsi="Arial" w:cs="Arial"/>
        </w:rPr>
        <w:br/>
      </w:r>
    </w:p>
    <w:p w14:paraId="596DB474" w14:textId="6FA62756" w:rsidR="006D65F5" w:rsidRPr="008A3DD6" w:rsidRDefault="00F21D1C" w:rsidP="00993338">
      <w:pPr>
        <w:ind w:left="2160" w:hanging="360"/>
        <w:rPr>
          <w:rStyle w:val="Hyperlink"/>
          <w:rFonts w:ascii="Arial" w:hAnsi="Arial" w:cs="Arial"/>
          <w:color w:val="auto"/>
          <w:u w:val="none"/>
        </w:rPr>
      </w:pPr>
      <w:r w:rsidRPr="008A3DD6">
        <w:rPr>
          <w:rFonts w:ascii="Arial" w:hAnsi="Arial" w:cs="Arial"/>
        </w:rPr>
        <w:t>1)</w:t>
      </w:r>
      <w:r w:rsidRPr="008A3DD6">
        <w:rPr>
          <w:rFonts w:ascii="Arial" w:hAnsi="Arial" w:cs="Arial"/>
        </w:rPr>
        <w:tab/>
        <w:t>the ability of the employee's supervisor to ensure that work is completed through scheduling changes or job-sharing; and</w:t>
      </w:r>
      <w:r w:rsidR="002D40A9">
        <w:rPr>
          <w:rFonts w:ascii="Arial" w:hAnsi="Arial" w:cs="Arial"/>
        </w:rPr>
        <w:br/>
      </w:r>
    </w:p>
    <w:p w14:paraId="60B0B076" w14:textId="77777777" w:rsidR="006D65F5" w:rsidRPr="008A3DD6" w:rsidRDefault="00F21D1C" w:rsidP="00993338">
      <w:pPr>
        <w:ind w:left="2160" w:hanging="360"/>
        <w:rPr>
          <w:rStyle w:val="Hyperlink"/>
          <w:rFonts w:ascii="Arial" w:hAnsi="Arial" w:cs="Arial"/>
          <w:color w:val="auto"/>
          <w:u w:val="none"/>
        </w:rPr>
      </w:pPr>
      <w:r w:rsidRPr="008A3DD6">
        <w:rPr>
          <w:rFonts w:ascii="Arial" w:hAnsi="Arial" w:cs="Arial"/>
        </w:rPr>
        <w:t>2)</w:t>
      </w:r>
      <w:r w:rsidRPr="008A3DD6">
        <w:rPr>
          <w:rFonts w:ascii="Arial" w:hAnsi="Arial" w:cs="Arial"/>
        </w:rPr>
        <w:tab/>
        <w:t>the employee's consent to alter schedules or work longer hours on an emergency basis, such as when other employees are out sick.</w:t>
      </w:r>
    </w:p>
    <w:p w14:paraId="756E9567" w14:textId="557EF192" w:rsidR="006D65F5" w:rsidRPr="008A3DD6" w:rsidRDefault="006D65F5" w:rsidP="00993338">
      <w:pPr>
        <w:pStyle w:val="NormalWeb"/>
        <w:spacing w:before="0" w:beforeAutospacing="0" w:after="0" w:afterAutospacing="0"/>
        <w:rPr>
          <w:rStyle w:val="Hyperlink"/>
          <w:rFonts w:ascii="Arial" w:hAnsi="Arial" w:cs="Arial"/>
          <w:color w:val="auto"/>
          <w:u w:val="none"/>
        </w:rPr>
      </w:pPr>
    </w:p>
    <w:p w14:paraId="2E6677E5" w14:textId="7508B2F8" w:rsidR="006D65F5" w:rsidRPr="008A3DD6" w:rsidRDefault="00F21D1C" w:rsidP="00993338">
      <w:pPr>
        <w:ind w:left="1800"/>
        <w:rPr>
          <w:rStyle w:val="Hyperlink"/>
          <w:rFonts w:ascii="Arial" w:hAnsi="Arial" w:cs="Arial"/>
          <w:color w:val="auto"/>
          <w:u w:val="none"/>
        </w:rPr>
      </w:pPr>
      <w:r w:rsidRPr="008A3DD6">
        <w:rPr>
          <w:rFonts w:ascii="Arial" w:hAnsi="Arial" w:cs="Arial"/>
        </w:rPr>
        <w:t>With respect to intermittent or reduced schedule leave after the birth, adoption</w:t>
      </w:r>
      <w:r w:rsidR="00222D49">
        <w:rPr>
          <w:rFonts w:ascii="Arial" w:hAnsi="Arial" w:cs="Arial"/>
        </w:rPr>
        <w:t>,</w:t>
      </w:r>
      <w:r w:rsidRPr="008A3DD6">
        <w:rPr>
          <w:rFonts w:ascii="Arial" w:hAnsi="Arial" w:cs="Arial"/>
        </w:rPr>
        <w:t xml:space="preserve"> or foster care placement of a child, Texas State reserves the right to refuse leave, or to cancel any such arrangement on 15</w:t>
      </w:r>
      <w:r w:rsidR="006837DD" w:rsidRPr="008A3DD6">
        <w:rPr>
          <w:rFonts w:ascii="Arial" w:hAnsi="Arial" w:cs="Arial"/>
        </w:rPr>
        <w:t xml:space="preserve"> </w:t>
      </w:r>
      <w:r w:rsidRPr="008A3DD6">
        <w:rPr>
          <w:rFonts w:ascii="Arial" w:hAnsi="Arial" w:cs="Arial"/>
        </w:rPr>
        <w:t>calendar days' notice, if the supervisor concludes that the needs of the work unit require the employee's presence on a full-time basis.</w:t>
      </w:r>
    </w:p>
    <w:p w14:paraId="2C126030" w14:textId="02065871" w:rsidR="006D65F5" w:rsidRPr="008A3DD6" w:rsidRDefault="006D65F5" w:rsidP="00993338">
      <w:pPr>
        <w:ind w:left="1800"/>
        <w:rPr>
          <w:rStyle w:val="Hyperlink"/>
          <w:rFonts w:ascii="Arial" w:hAnsi="Arial" w:cs="Arial"/>
          <w:color w:val="auto"/>
          <w:u w:val="none"/>
        </w:rPr>
      </w:pPr>
    </w:p>
    <w:p w14:paraId="5800DCAA" w14:textId="2F40BC11" w:rsidR="006D65F5" w:rsidRPr="008A3DD6" w:rsidRDefault="00F21D1C" w:rsidP="00993338">
      <w:pPr>
        <w:ind w:left="1800"/>
        <w:rPr>
          <w:rFonts w:ascii="Arial" w:hAnsi="Arial" w:cs="Arial"/>
        </w:rPr>
      </w:pPr>
      <w:r w:rsidRPr="008A3DD6">
        <w:rPr>
          <w:rFonts w:ascii="Arial" w:hAnsi="Arial" w:cs="Arial"/>
        </w:rPr>
        <w:t>In all cases of intermittent and reduced schedule leaves, Texas State reserves the right to require the employee to transfer to another position that better accommodates the employee's need for leave or the employer's operations. Supervisors should consult with Human Resources and their division</w:t>
      </w:r>
      <w:r w:rsidR="009165C8">
        <w:rPr>
          <w:rFonts w:ascii="Arial" w:hAnsi="Arial" w:cs="Arial"/>
        </w:rPr>
        <w:t>al</w:t>
      </w:r>
      <w:r w:rsidRPr="008A3DD6">
        <w:rPr>
          <w:rFonts w:ascii="Arial" w:hAnsi="Arial" w:cs="Arial"/>
        </w:rPr>
        <w:t xml:space="preserve"> vice president before taking any action to transfer an employee to another position.</w:t>
      </w:r>
    </w:p>
    <w:p w14:paraId="341E4DAF" w14:textId="77777777" w:rsidR="006D65F5" w:rsidRPr="008A3DD6" w:rsidRDefault="006D65F5" w:rsidP="00993338">
      <w:pPr>
        <w:rPr>
          <w:rFonts w:ascii="Arial" w:hAnsi="Arial" w:cs="Arial"/>
        </w:rPr>
      </w:pPr>
    </w:p>
    <w:p w14:paraId="099709F2" w14:textId="5EFCDF9A" w:rsidR="006D65F5" w:rsidRPr="008A3DD6" w:rsidRDefault="00F21D1C" w:rsidP="00993338">
      <w:pPr>
        <w:ind w:left="1440" w:hanging="720"/>
        <w:rPr>
          <w:rFonts w:ascii="Arial" w:hAnsi="Arial" w:cs="Arial"/>
        </w:rPr>
      </w:pPr>
      <w:r w:rsidRPr="008A3DD6">
        <w:rPr>
          <w:rFonts w:ascii="Arial" w:hAnsi="Arial" w:cs="Arial"/>
        </w:rPr>
        <w:t>0</w:t>
      </w:r>
      <w:r w:rsidR="00655479">
        <w:rPr>
          <w:rFonts w:ascii="Arial" w:hAnsi="Arial" w:cs="Arial"/>
        </w:rPr>
        <w:t>7</w:t>
      </w:r>
      <w:r w:rsidRPr="008A3DD6">
        <w:rPr>
          <w:rFonts w:ascii="Arial" w:hAnsi="Arial" w:cs="Arial"/>
        </w:rPr>
        <w:t>.05</w:t>
      </w:r>
      <w:r w:rsidRPr="008A3DD6">
        <w:rPr>
          <w:rFonts w:ascii="Arial" w:hAnsi="Arial" w:cs="Arial"/>
        </w:rPr>
        <w:tab/>
        <w:t>Military Caregiver Leave</w:t>
      </w:r>
    </w:p>
    <w:p w14:paraId="02653474" w14:textId="77777777" w:rsidR="006D65F5" w:rsidRPr="008A3DD6" w:rsidRDefault="006D65F5" w:rsidP="00993338">
      <w:pPr>
        <w:rPr>
          <w:rFonts w:ascii="Arial" w:hAnsi="Arial" w:cs="Arial"/>
        </w:rPr>
      </w:pPr>
    </w:p>
    <w:p w14:paraId="7F99E7B4" w14:textId="07C03D5D" w:rsidR="006D65F5" w:rsidRPr="008A3DD6" w:rsidRDefault="00F21D1C" w:rsidP="00993338">
      <w:pPr>
        <w:ind w:left="1440"/>
        <w:rPr>
          <w:rFonts w:ascii="Arial" w:hAnsi="Arial" w:cs="Arial"/>
        </w:rPr>
      </w:pPr>
      <w:r w:rsidRPr="008A3DD6">
        <w:rPr>
          <w:rFonts w:ascii="Arial" w:hAnsi="Arial" w:cs="Arial"/>
        </w:rPr>
        <w:t>An eligible employee who is the spouse, son, daughter, parent</w:t>
      </w:r>
      <w:r w:rsidR="009165C8">
        <w:rPr>
          <w:rFonts w:ascii="Arial" w:hAnsi="Arial" w:cs="Arial"/>
        </w:rPr>
        <w:t>,</w:t>
      </w:r>
      <w:r w:rsidRPr="008A3DD6">
        <w:rPr>
          <w:rFonts w:ascii="Arial" w:hAnsi="Arial" w:cs="Arial"/>
        </w:rPr>
        <w:t xml:space="preserve"> or next-of- kin of a current member of the Armed Forces, including a member of the National Guard or Reserves, who is recovering from a serious injury or illness sustained while on active duty, or a veteran undergoing treatment, recuperation</w:t>
      </w:r>
      <w:r w:rsidR="005E0757">
        <w:rPr>
          <w:rFonts w:ascii="Arial" w:hAnsi="Arial" w:cs="Arial"/>
        </w:rPr>
        <w:t>,</w:t>
      </w:r>
      <w:r w:rsidRPr="008A3DD6">
        <w:rPr>
          <w:rFonts w:ascii="Arial" w:hAnsi="Arial" w:cs="Arial"/>
        </w:rPr>
        <w:t xml:space="preserve"> or therapy for an injury as long as the veteran was a member of the Armed Forces, National Guard</w:t>
      </w:r>
      <w:r w:rsidR="005E0757">
        <w:rPr>
          <w:rFonts w:ascii="Arial" w:hAnsi="Arial" w:cs="Arial"/>
        </w:rPr>
        <w:t>,</w:t>
      </w:r>
      <w:r w:rsidRPr="008A3DD6">
        <w:rPr>
          <w:rFonts w:ascii="Arial" w:hAnsi="Arial" w:cs="Arial"/>
        </w:rPr>
        <w:t xml:space="preserve"> or Reserves within five years of requiring care, is entitled to up to 26 weeks of unpaid leave in a single 12-month period to care for the service member.</w:t>
      </w:r>
    </w:p>
    <w:p w14:paraId="4E5AF2FB" w14:textId="77777777" w:rsidR="006D65F5" w:rsidRPr="008A3DD6" w:rsidRDefault="006D65F5" w:rsidP="00993338">
      <w:pPr>
        <w:rPr>
          <w:rFonts w:ascii="Arial" w:hAnsi="Arial" w:cs="Arial"/>
        </w:rPr>
      </w:pPr>
    </w:p>
    <w:p w14:paraId="33A02386" w14:textId="2BF3885C" w:rsidR="006D65F5" w:rsidRPr="008A3DD6" w:rsidRDefault="00F21D1C" w:rsidP="00993338">
      <w:pPr>
        <w:ind w:left="1440"/>
        <w:rPr>
          <w:rFonts w:ascii="Arial" w:hAnsi="Arial" w:cs="Arial"/>
        </w:rPr>
      </w:pPr>
      <w:r w:rsidRPr="008A3DD6">
        <w:rPr>
          <w:rFonts w:ascii="Arial" w:hAnsi="Arial" w:cs="Arial"/>
        </w:rPr>
        <w:t>This military caregiver leave is available during a single 12-month period during which an eligible employee is entitled to a combined total of 26 weeks of all types of FMLA. An employee may utilize this 26-week entitlement for each service member and for each illness or injury incurred.</w:t>
      </w:r>
    </w:p>
    <w:p w14:paraId="480A52BA" w14:textId="77777777" w:rsidR="009463A8" w:rsidRDefault="009463A8" w:rsidP="00993338">
      <w:pPr>
        <w:ind w:left="1440" w:hanging="720"/>
        <w:rPr>
          <w:rFonts w:ascii="Arial" w:hAnsi="Arial" w:cs="Arial"/>
        </w:rPr>
      </w:pPr>
    </w:p>
    <w:p w14:paraId="217F95F0" w14:textId="261AF009" w:rsidR="006D65F5" w:rsidRPr="008A3DD6" w:rsidRDefault="00F21D1C" w:rsidP="00993338">
      <w:pPr>
        <w:ind w:left="1440" w:hanging="720"/>
        <w:rPr>
          <w:rStyle w:val="Hyperlink"/>
          <w:rFonts w:ascii="Arial" w:hAnsi="Arial" w:cs="Arial"/>
          <w:color w:val="auto"/>
          <w:u w:val="none"/>
        </w:rPr>
      </w:pPr>
      <w:r w:rsidRPr="008A3DD6">
        <w:rPr>
          <w:rFonts w:ascii="Arial" w:hAnsi="Arial" w:cs="Arial"/>
        </w:rPr>
        <w:t>0</w:t>
      </w:r>
      <w:r w:rsidR="00655479">
        <w:rPr>
          <w:rFonts w:ascii="Arial" w:hAnsi="Arial" w:cs="Arial"/>
        </w:rPr>
        <w:t>7</w:t>
      </w:r>
      <w:r w:rsidRPr="008A3DD6">
        <w:rPr>
          <w:rFonts w:ascii="Arial" w:hAnsi="Arial" w:cs="Arial"/>
        </w:rPr>
        <w:t>.06</w:t>
      </w:r>
      <w:r w:rsidRPr="008A3DD6">
        <w:rPr>
          <w:rFonts w:ascii="Arial" w:hAnsi="Arial" w:cs="Arial"/>
        </w:rPr>
        <w:tab/>
        <w:t>Procedures for Requesting Leave</w:t>
      </w:r>
    </w:p>
    <w:p w14:paraId="36A7CBE4" w14:textId="487B97D4" w:rsidR="006D65F5" w:rsidRPr="008A3DD6" w:rsidRDefault="006D65F5" w:rsidP="00993338">
      <w:pPr>
        <w:rPr>
          <w:rStyle w:val="Hyperlink"/>
          <w:rFonts w:ascii="Arial" w:hAnsi="Arial" w:cs="Arial"/>
          <w:color w:val="auto"/>
          <w:u w:val="none"/>
        </w:rPr>
      </w:pPr>
    </w:p>
    <w:p w14:paraId="5E45AA0A" w14:textId="4D37071F" w:rsidR="006D65F5" w:rsidRPr="008A3DD6" w:rsidRDefault="00F21D1C" w:rsidP="00993338">
      <w:pPr>
        <w:tabs>
          <w:tab w:val="left" w:pos="1800"/>
        </w:tabs>
        <w:ind w:left="1440"/>
        <w:rPr>
          <w:rFonts w:ascii="Arial" w:hAnsi="Arial" w:cs="Arial"/>
        </w:rPr>
      </w:pPr>
      <w:r w:rsidRPr="008A3DD6">
        <w:rPr>
          <w:rFonts w:ascii="Arial" w:hAnsi="Arial" w:cs="Arial"/>
        </w:rPr>
        <w:t xml:space="preserve">The employee shall initiate a leave request by contacting </w:t>
      </w:r>
      <w:r w:rsidR="009165C8">
        <w:rPr>
          <w:rFonts w:ascii="Arial" w:hAnsi="Arial" w:cs="Arial"/>
        </w:rPr>
        <w:t>their</w:t>
      </w:r>
      <w:r w:rsidRPr="008A3DD6">
        <w:rPr>
          <w:rFonts w:ascii="Arial" w:hAnsi="Arial" w:cs="Arial"/>
        </w:rPr>
        <w:t xml:space="preserve"> immediate supervisor and completing a </w:t>
      </w:r>
      <w:hyperlink r:id="rId30" w:history="1">
        <w:r w:rsidRPr="001612E7">
          <w:rPr>
            <w:rStyle w:val="Hyperlink"/>
            <w:rFonts w:ascii="Arial" w:hAnsi="Arial" w:cs="Arial"/>
          </w:rPr>
          <w:t>Request for Family and Medical Leave form</w:t>
        </w:r>
      </w:hyperlink>
      <w:r w:rsidRPr="008A3DD6">
        <w:rPr>
          <w:rFonts w:ascii="Arial" w:hAnsi="Arial" w:cs="Arial"/>
        </w:rPr>
        <w:t xml:space="preserve">. The supervisor will immediately forward the request to Human Resources. The employee must submit a </w:t>
      </w:r>
      <w:hyperlink r:id="rId31" w:history="1">
        <w:r w:rsidRPr="001612E7">
          <w:rPr>
            <w:rStyle w:val="Hyperlink"/>
            <w:rFonts w:ascii="Arial" w:hAnsi="Arial" w:cs="Arial"/>
          </w:rPr>
          <w:t>Certification of Health Care Provider form</w:t>
        </w:r>
      </w:hyperlink>
      <w:r w:rsidRPr="008A3DD6">
        <w:rPr>
          <w:rFonts w:ascii="Arial" w:hAnsi="Arial" w:cs="Arial"/>
        </w:rPr>
        <w:t xml:space="preserve"> to Human Resources. Human Resources will verify eligibility and notify the employee and department head of approval. </w:t>
      </w:r>
    </w:p>
    <w:p w14:paraId="31993506" w14:textId="487C835F" w:rsidR="006D65F5" w:rsidRPr="008A3DD6" w:rsidRDefault="006D65F5" w:rsidP="00993338">
      <w:pPr>
        <w:rPr>
          <w:rStyle w:val="Hyperlink"/>
          <w:rFonts w:ascii="Arial" w:hAnsi="Arial" w:cs="Arial"/>
          <w:color w:val="auto"/>
          <w:u w:val="none"/>
        </w:rPr>
      </w:pPr>
    </w:p>
    <w:p w14:paraId="10658099" w14:textId="429BCE6F" w:rsidR="006D65F5" w:rsidRPr="008A3DD6" w:rsidRDefault="00F21D1C" w:rsidP="00A76080">
      <w:pPr>
        <w:ind w:left="1800" w:hanging="360"/>
        <w:rPr>
          <w:rStyle w:val="Hyperlink"/>
          <w:rFonts w:ascii="Arial" w:hAnsi="Arial" w:cs="Arial"/>
          <w:color w:val="auto"/>
          <w:u w:val="none"/>
        </w:rPr>
      </w:pPr>
      <w:r w:rsidRPr="008A3DD6">
        <w:rPr>
          <w:rFonts w:ascii="Arial" w:hAnsi="Arial" w:cs="Arial"/>
        </w:rPr>
        <w:t>a.</w:t>
      </w:r>
      <w:r w:rsidRPr="008A3DD6">
        <w:rPr>
          <w:rFonts w:ascii="Arial" w:hAnsi="Arial" w:cs="Arial"/>
        </w:rPr>
        <w:tab/>
        <w:t>If the need for leave is known in advance, the employee must prov</w:t>
      </w:r>
      <w:r w:rsidR="00243F2C">
        <w:rPr>
          <w:rFonts w:ascii="Arial" w:hAnsi="Arial" w:cs="Arial"/>
        </w:rPr>
        <w:t>ide notice of no</w:t>
      </w:r>
      <w:r w:rsidRPr="008A3DD6">
        <w:rPr>
          <w:rFonts w:ascii="Arial" w:hAnsi="Arial" w:cs="Arial"/>
        </w:rPr>
        <w:t xml:space="preserve"> less than 30 days. Human Resources will deny leave unless there is a reasonable excuse for the delay. If leave is denied for lack of notice, the employee may designate leave to start 30 days after notice is given.</w:t>
      </w:r>
    </w:p>
    <w:p w14:paraId="2103221C" w14:textId="77777777"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t>b.</w:t>
      </w:r>
      <w:r w:rsidRPr="008A3DD6">
        <w:rPr>
          <w:rFonts w:ascii="Arial" w:hAnsi="Arial" w:cs="Arial"/>
        </w:rPr>
        <w:tab/>
        <w:t>If the leave is for the planned medical treatment of the employee or a family member, or requires intermittent or reduced schedule leave, the supervisor may require the employee to arrange a particular work schedule or to reschedule medical appointments or treatments, subject to the health care provider’s consent.</w:t>
      </w:r>
    </w:p>
    <w:p w14:paraId="10404C50" w14:textId="0F4CE93D" w:rsidR="006D65F5" w:rsidRPr="008A3DD6" w:rsidRDefault="006D65F5" w:rsidP="00993338">
      <w:pPr>
        <w:ind w:left="1800" w:hanging="360"/>
        <w:rPr>
          <w:rStyle w:val="Hyperlink"/>
          <w:rFonts w:ascii="Arial" w:hAnsi="Arial" w:cs="Arial"/>
          <w:color w:val="auto"/>
          <w:u w:val="none"/>
        </w:rPr>
      </w:pPr>
    </w:p>
    <w:p w14:paraId="0DBC5F20" w14:textId="76A2E9EC"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t>c.</w:t>
      </w:r>
      <w:r w:rsidRPr="008A3DD6">
        <w:rPr>
          <w:rFonts w:ascii="Arial" w:hAnsi="Arial" w:cs="Arial"/>
        </w:rPr>
        <w:tab/>
        <w:t xml:space="preserve">If the need for leave is not known in advance, the employee must give notice as soon as possible, with a written request submitted within three workdays of a verbal request. Except in the case of extreme medical emergencies, employees are expected to call to advise their supervisor as soon as they know of the need for and expected duration of leave. </w:t>
      </w:r>
    </w:p>
    <w:p w14:paraId="0E99FBBC" w14:textId="149C7B24" w:rsidR="006D65F5" w:rsidRPr="008A3DD6" w:rsidRDefault="006D65F5" w:rsidP="00993338">
      <w:pPr>
        <w:ind w:left="1800" w:hanging="360"/>
        <w:rPr>
          <w:rStyle w:val="Hyperlink"/>
          <w:rFonts w:ascii="Arial" w:hAnsi="Arial" w:cs="Arial"/>
          <w:color w:val="auto"/>
          <w:u w:val="none"/>
        </w:rPr>
      </w:pPr>
    </w:p>
    <w:p w14:paraId="07B4B89F" w14:textId="62F50A21" w:rsidR="00B7001F" w:rsidRPr="00B7001F" w:rsidRDefault="001D317C" w:rsidP="00993338">
      <w:pPr>
        <w:pStyle w:val="ListParagraph"/>
        <w:ind w:left="1800" w:hanging="360"/>
        <w:rPr>
          <w:rFonts w:ascii="Arial" w:hAnsi="Arial" w:cs="Arial"/>
        </w:rPr>
      </w:pPr>
      <w:r>
        <w:rPr>
          <w:rFonts w:ascii="Arial" w:hAnsi="Arial" w:cs="Arial"/>
        </w:rPr>
        <w:t xml:space="preserve">d. </w:t>
      </w:r>
      <w:r w:rsidR="00F21D1C" w:rsidRPr="00B7001F">
        <w:rPr>
          <w:rFonts w:ascii="Arial" w:hAnsi="Arial" w:cs="Arial"/>
        </w:rPr>
        <w:t>The employee must provide medical certification from a health care provider within 15 calendar days of the date requested by the university.</w:t>
      </w:r>
    </w:p>
    <w:p w14:paraId="10F970C6" w14:textId="77777777" w:rsidR="00B7001F" w:rsidRPr="00B7001F" w:rsidRDefault="00B7001F" w:rsidP="00993338">
      <w:pPr>
        <w:pStyle w:val="ListParagraph"/>
        <w:ind w:left="1800"/>
        <w:rPr>
          <w:rFonts w:ascii="Arial" w:hAnsi="Arial" w:cs="Arial"/>
        </w:rPr>
      </w:pPr>
    </w:p>
    <w:p w14:paraId="0FC0F9A3" w14:textId="5DE0B7D6" w:rsidR="006D65F5" w:rsidRPr="00B7001F" w:rsidRDefault="00F21D1C" w:rsidP="00993338">
      <w:pPr>
        <w:pStyle w:val="ListParagraph"/>
        <w:numPr>
          <w:ilvl w:val="0"/>
          <w:numId w:val="21"/>
        </w:numPr>
        <w:rPr>
          <w:rFonts w:ascii="Arial" w:hAnsi="Arial" w:cs="Arial"/>
        </w:rPr>
      </w:pPr>
      <w:r w:rsidRPr="00B7001F">
        <w:rPr>
          <w:rFonts w:ascii="Arial" w:hAnsi="Arial" w:cs="Arial"/>
        </w:rPr>
        <w:t>Human Resources has the option of requiring the employee to get a second opinion from an independent medical provider selected by Human Resources. If the two opinions conflict, a third provider, agreed to by Human Resources and the employee, may resolve the conflict with an opinion considered final and binding. The university will pay for both the second and third opinions.</w:t>
      </w:r>
    </w:p>
    <w:p w14:paraId="6C84FAAA" w14:textId="77777777" w:rsidR="00AB0021" w:rsidRPr="00B7001F" w:rsidRDefault="00AB0021" w:rsidP="00993338">
      <w:pPr>
        <w:pStyle w:val="BodyTextIndent3"/>
        <w:ind w:firstLine="0"/>
      </w:pPr>
    </w:p>
    <w:p w14:paraId="7935A7E5" w14:textId="319EE778" w:rsidR="006D65F5" w:rsidRPr="008A3DD6" w:rsidRDefault="00F21D1C" w:rsidP="00993338">
      <w:pPr>
        <w:pStyle w:val="BodyTextIndent2"/>
        <w:tabs>
          <w:tab w:val="left" w:pos="720"/>
        </w:tabs>
      </w:pPr>
      <w:r w:rsidRPr="008A3DD6">
        <w:t>All employee requests for FMLA are contingent upon a determination by Human Resources that the employee is eligible for FMLA including medical certification. Because these procedures take time (especially if second or third opinions are required), it is possible Human Resources will make the final decision after the employee is on leave or has returned to work.</w:t>
      </w:r>
    </w:p>
    <w:p w14:paraId="1A76F98D" w14:textId="1BD37A0B" w:rsidR="006D65F5" w:rsidRPr="008A3DD6" w:rsidRDefault="006D65F5" w:rsidP="00993338">
      <w:pPr>
        <w:rPr>
          <w:rStyle w:val="Hyperlink"/>
          <w:rFonts w:ascii="Arial" w:hAnsi="Arial" w:cs="Arial"/>
          <w:color w:val="auto"/>
          <w:u w:val="none"/>
        </w:rPr>
      </w:pPr>
    </w:p>
    <w:p w14:paraId="6150455A" w14:textId="68F6DCC8" w:rsidR="006D65F5" w:rsidRPr="008A3DD6" w:rsidRDefault="00F21D1C" w:rsidP="00993338">
      <w:pPr>
        <w:ind w:left="1440" w:hanging="720"/>
        <w:rPr>
          <w:rStyle w:val="Hyperlink"/>
          <w:rFonts w:ascii="Arial" w:hAnsi="Arial" w:cs="Arial"/>
          <w:color w:val="auto"/>
          <w:u w:val="none"/>
        </w:rPr>
      </w:pPr>
      <w:r w:rsidRPr="00243F2C">
        <w:rPr>
          <w:rFonts w:ascii="Arial" w:hAnsi="Arial" w:cs="Arial"/>
        </w:rPr>
        <w:t>0</w:t>
      </w:r>
      <w:r w:rsidR="00655479">
        <w:rPr>
          <w:rFonts w:ascii="Arial" w:hAnsi="Arial" w:cs="Arial"/>
        </w:rPr>
        <w:t>7</w:t>
      </w:r>
      <w:r w:rsidRPr="00243F2C">
        <w:rPr>
          <w:rFonts w:ascii="Arial" w:hAnsi="Arial" w:cs="Arial"/>
        </w:rPr>
        <w:t>.07</w:t>
      </w:r>
      <w:r w:rsidRPr="00243F2C">
        <w:rPr>
          <w:rFonts w:ascii="Arial" w:hAnsi="Arial" w:cs="Arial"/>
        </w:rPr>
        <w:tab/>
        <w:t>Substitution of Paid Leave Entitlements</w:t>
      </w:r>
    </w:p>
    <w:p w14:paraId="5F817133" w14:textId="1AFDBEBB" w:rsidR="006D65F5" w:rsidRPr="008A3DD6" w:rsidRDefault="006D65F5" w:rsidP="00993338">
      <w:pPr>
        <w:rPr>
          <w:rStyle w:val="Hyperlink"/>
          <w:rFonts w:ascii="Arial" w:hAnsi="Arial" w:cs="Arial"/>
          <w:color w:val="auto"/>
          <w:u w:val="none"/>
        </w:rPr>
      </w:pPr>
    </w:p>
    <w:p w14:paraId="59915856" w14:textId="3822B1F9" w:rsidR="006D65F5" w:rsidRPr="008A3DD6" w:rsidRDefault="00F21D1C" w:rsidP="00993338">
      <w:pPr>
        <w:ind w:left="1440"/>
        <w:rPr>
          <w:rStyle w:val="Hyperlink"/>
          <w:rFonts w:ascii="Arial" w:hAnsi="Arial" w:cs="Arial"/>
          <w:color w:val="auto"/>
          <w:u w:val="none"/>
        </w:rPr>
      </w:pPr>
      <w:r w:rsidRPr="008A3DD6">
        <w:rPr>
          <w:rFonts w:ascii="Arial" w:hAnsi="Arial" w:cs="Arial"/>
        </w:rPr>
        <w:t>Employees must utilize all paid leave entitlements including vacation, sick leave, state compensatory time, and FLSA overtime while taking FMLA. However, an employee may only use sick leave for the period a health care provider certifies the employee is unable to work (see Section 0</w:t>
      </w:r>
      <w:r w:rsidR="00222D49">
        <w:rPr>
          <w:rFonts w:ascii="Arial" w:hAnsi="Arial" w:cs="Arial"/>
        </w:rPr>
        <w:t>3</w:t>
      </w:r>
      <w:r w:rsidRPr="008A3DD6">
        <w:rPr>
          <w:rFonts w:ascii="Arial" w:hAnsi="Arial" w:cs="Arial"/>
        </w:rPr>
        <w:t>.06).</w:t>
      </w:r>
    </w:p>
    <w:p w14:paraId="7FD81EC0" w14:textId="77777777" w:rsidR="00222D49" w:rsidRDefault="00222D49" w:rsidP="00993338">
      <w:pPr>
        <w:ind w:left="1440"/>
        <w:rPr>
          <w:rFonts w:ascii="Arial" w:hAnsi="Arial" w:cs="Arial"/>
        </w:rPr>
      </w:pPr>
    </w:p>
    <w:p w14:paraId="0E4E7B26" w14:textId="26126CF5" w:rsidR="006D65F5" w:rsidRPr="008A3DD6" w:rsidRDefault="00F21D1C" w:rsidP="00993338">
      <w:pPr>
        <w:ind w:left="1440"/>
        <w:rPr>
          <w:rStyle w:val="Hyperlink"/>
          <w:rFonts w:ascii="Arial" w:hAnsi="Arial" w:cs="Arial"/>
          <w:color w:val="auto"/>
          <w:u w:val="none"/>
        </w:rPr>
      </w:pPr>
      <w:r w:rsidRPr="008A3DD6">
        <w:rPr>
          <w:rFonts w:ascii="Arial" w:hAnsi="Arial" w:cs="Arial"/>
        </w:rPr>
        <w:t xml:space="preserve">Example: A female employee may take 12 weeks of FMLA for the birth of a child. </w:t>
      </w:r>
      <w:r w:rsidR="00DB1304">
        <w:rPr>
          <w:rFonts w:ascii="Arial" w:hAnsi="Arial" w:cs="Arial"/>
        </w:rPr>
        <w:t>The employee’s</w:t>
      </w:r>
      <w:r w:rsidRPr="008A3DD6">
        <w:rPr>
          <w:rFonts w:ascii="Arial" w:hAnsi="Arial" w:cs="Arial"/>
        </w:rPr>
        <w:t xml:space="preserve"> physician releases </w:t>
      </w:r>
      <w:r w:rsidR="00DB1304">
        <w:rPr>
          <w:rFonts w:ascii="Arial" w:hAnsi="Arial" w:cs="Arial"/>
        </w:rPr>
        <w:t>the employee</w:t>
      </w:r>
      <w:r w:rsidRPr="008A3DD6">
        <w:rPr>
          <w:rFonts w:ascii="Arial" w:hAnsi="Arial" w:cs="Arial"/>
        </w:rPr>
        <w:t xml:space="preserve"> to return to work </w:t>
      </w:r>
      <w:r w:rsidRPr="008A3DD6">
        <w:rPr>
          <w:rFonts w:ascii="Arial" w:hAnsi="Arial" w:cs="Arial"/>
        </w:rPr>
        <w:lastRenderedPageBreak/>
        <w:t xml:space="preserve">six weeks after delivery thus allowing </w:t>
      </w:r>
      <w:r w:rsidR="00DB1304">
        <w:rPr>
          <w:rFonts w:ascii="Arial" w:hAnsi="Arial" w:cs="Arial"/>
        </w:rPr>
        <w:t>the employee</w:t>
      </w:r>
      <w:r w:rsidRPr="008A3DD6">
        <w:rPr>
          <w:rFonts w:ascii="Arial" w:hAnsi="Arial" w:cs="Arial"/>
        </w:rPr>
        <w:t xml:space="preserve"> to use six weeks of accrued sick leave. Accrued vacation, FLSA overtime, state comp time</w:t>
      </w:r>
      <w:r w:rsidR="009165C8">
        <w:rPr>
          <w:rFonts w:ascii="Arial" w:hAnsi="Arial" w:cs="Arial"/>
        </w:rPr>
        <w:t>,</w:t>
      </w:r>
      <w:r w:rsidRPr="008A3DD6">
        <w:rPr>
          <w:rFonts w:ascii="Arial" w:hAnsi="Arial" w:cs="Arial"/>
        </w:rPr>
        <w:t xml:space="preserve"> or leave without pay must cover the second six weeks.</w:t>
      </w:r>
    </w:p>
    <w:p w14:paraId="6BE6AF6B" w14:textId="77777777" w:rsidR="005E0757" w:rsidRDefault="005E0757" w:rsidP="00993338">
      <w:pPr>
        <w:ind w:left="1440"/>
        <w:rPr>
          <w:rFonts w:ascii="Arial" w:hAnsi="Arial" w:cs="Arial"/>
        </w:rPr>
      </w:pPr>
    </w:p>
    <w:p w14:paraId="73D721C4" w14:textId="3E68264D" w:rsidR="00FB268B" w:rsidRPr="008A3DD6" w:rsidRDefault="001D6003" w:rsidP="00993338">
      <w:pPr>
        <w:ind w:left="1440"/>
        <w:rPr>
          <w:rStyle w:val="Hyperlink"/>
          <w:rFonts w:ascii="Arial" w:hAnsi="Arial" w:cs="Arial"/>
          <w:color w:val="auto"/>
          <w:u w:val="none"/>
        </w:rPr>
      </w:pPr>
      <w:r>
        <w:rPr>
          <w:rFonts w:ascii="Arial" w:hAnsi="Arial" w:cs="Arial"/>
        </w:rPr>
        <w:t>Both parents</w:t>
      </w:r>
      <w:r w:rsidR="00FB268B" w:rsidRPr="008A3DD6">
        <w:rPr>
          <w:rFonts w:ascii="Arial" w:hAnsi="Arial" w:cs="Arial"/>
        </w:rPr>
        <w:t xml:space="preserve"> may use up to six weeks of sick leave for adoption of a child under the age of three, regardless of whether the child is ill at the time of adoption.</w:t>
      </w:r>
    </w:p>
    <w:p w14:paraId="1F37488D" w14:textId="77777777" w:rsidR="00FB268B" w:rsidRDefault="00FB268B" w:rsidP="00993338">
      <w:pPr>
        <w:ind w:left="1440"/>
        <w:rPr>
          <w:rFonts w:ascii="Arial" w:hAnsi="Arial" w:cs="Arial"/>
        </w:rPr>
      </w:pPr>
    </w:p>
    <w:p w14:paraId="26E715E0" w14:textId="1CEC2611" w:rsidR="006D65F5" w:rsidRPr="008A3DD6" w:rsidRDefault="001D6003" w:rsidP="00993338">
      <w:pPr>
        <w:ind w:left="1440"/>
        <w:rPr>
          <w:rStyle w:val="Hyperlink"/>
          <w:rFonts w:ascii="Arial" w:hAnsi="Arial" w:cs="Arial"/>
          <w:color w:val="auto"/>
          <w:u w:val="none"/>
        </w:rPr>
      </w:pPr>
      <w:r>
        <w:rPr>
          <w:rFonts w:ascii="Arial" w:hAnsi="Arial" w:cs="Arial"/>
        </w:rPr>
        <w:t>A spouse</w:t>
      </w:r>
      <w:r w:rsidR="00F21D1C" w:rsidRPr="008A3DD6">
        <w:rPr>
          <w:rFonts w:ascii="Arial" w:hAnsi="Arial" w:cs="Arial"/>
        </w:rPr>
        <w:t xml:space="preserve"> may use sick leave in conjunction with the birth of a child only if the child is ill or to care for </w:t>
      </w:r>
      <w:r>
        <w:rPr>
          <w:rFonts w:ascii="Arial" w:hAnsi="Arial" w:cs="Arial"/>
        </w:rPr>
        <w:t>their</w:t>
      </w:r>
      <w:r w:rsidR="00F21D1C" w:rsidRPr="008A3DD6">
        <w:rPr>
          <w:rFonts w:ascii="Arial" w:hAnsi="Arial" w:cs="Arial"/>
        </w:rPr>
        <w:t xml:space="preserve"> spouse while </w:t>
      </w:r>
      <w:r>
        <w:rPr>
          <w:rFonts w:ascii="Arial" w:hAnsi="Arial" w:cs="Arial"/>
        </w:rPr>
        <w:t>their spouse</w:t>
      </w:r>
      <w:r w:rsidR="00F21D1C" w:rsidRPr="008A3DD6">
        <w:rPr>
          <w:rFonts w:ascii="Arial" w:hAnsi="Arial" w:cs="Arial"/>
        </w:rPr>
        <w:t xml:space="preserve"> is recovering from labor and delivery.</w:t>
      </w:r>
    </w:p>
    <w:p w14:paraId="0A3F0540" w14:textId="4F8FD1C7" w:rsidR="006D65F5" w:rsidRPr="008A3DD6" w:rsidRDefault="006D65F5" w:rsidP="00993338">
      <w:pPr>
        <w:ind w:left="1440"/>
        <w:rPr>
          <w:rStyle w:val="Hyperlink"/>
          <w:rFonts w:ascii="Arial" w:hAnsi="Arial" w:cs="Arial"/>
          <w:color w:val="auto"/>
          <w:u w:val="none"/>
        </w:rPr>
      </w:pPr>
    </w:p>
    <w:p w14:paraId="2EB917AE" w14:textId="2BEAC221" w:rsidR="006D65F5" w:rsidRPr="008A3DD6" w:rsidRDefault="00F21D1C" w:rsidP="00993338">
      <w:pPr>
        <w:pStyle w:val="BodyTextIndent2"/>
        <w:tabs>
          <w:tab w:val="left" w:pos="720"/>
        </w:tabs>
      </w:pPr>
      <w:r w:rsidRPr="008A3DD6">
        <w:t>Holidays that occur while on FMLA are not counted towards the 12-week entitlement if the university is closed for at least a week.</w:t>
      </w:r>
    </w:p>
    <w:p w14:paraId="0DCE473B" w14:textId="5B6FA113" w:rsidR="006D65F5" w:rsidRPr="008A3DD6" w:rsidRDefault="006D65F5" w:rsidP="00993338">
      <w:pPr>
        <w:rPr>
          <w:rStyle w:val="Hyperlink"/>
          <w:rFonts w:ascii="Arial" w:hAnsi="Arial" w:cs="Arial"/>
          <w:color w:val="auto"/>
          <w:u w:val="none"/>
        </w:rPr>
      </w:pPr>
    </w:p>
    <w:p w14:paraId="3D8F4DD1" w14:textId="68263EA2" w:rsidR="006D65F5" w:rsidRPr="008A3DD6" w:rsidRDefault="00F21D1C" w:rsidP="00993338">
      <w:pPr>
        <w:ind w:left="1440"/>
        <w:rPr>
          <w:rStyle w:val="Hyperlink"/>
          <w:rFonts w:ascii="Arial" w:hAnsi="Arial" w:cs="Arial"/>
          <w:color w:val="auto"/>
          <w:u w:val="none"/>
        </w:rPr>
      </w:pPr>
      <w:r w:rsidRPr="008A3DD6">
        <w:rPr>
          <w:rFonts w:ascii="Arial" w:hAnsi="Arial" w:cs="Arial"/>
        </w:rPr>
        <w:t>Employees who are receiving workers</w:t>
      </w:r>
      <w:r w:rsidR="005E0757">
        <w:rPr>
          <w:rFonts w:ascii="Arial" w:hAnsi="Arial" w:cs="Arial"/>
        </w:rPr>
        <w:t>’</w:t>
      </w:r>
      <w:r w:rsidRPr="008A3DD6">
        <w:rPr>
          <w:rFonts w:ascii="Arial" w:hAnsi="Arial" w:cs="Arial"/>
        </w:rPr>
        <w:t xml:space="preserve"> compensation benefits or temporary disability benefit payments are not required to use paid vacation while on FMLA.</w:t>
      </w:r>
    </w:p>
    <w:p w14:paraId="3DA92B49" w14:textId="64833150" w:rsidR="006D65F5" w:rsidRPr="008A3DD6" w:rsidRDefault="006D65F5" w:rsidP="00993338">
      <w:pPr>
        <w:ind w:left="1440"/>
        <w:rPr>
          <w:rStyle w:val="Hyperlink"/>
          <w:rFonts w:ascii="Arial" w:hAnsi="Arial" w:cs="Arial"/>
          <w:color w:val="auto"/>
          <w:u w:val="none"/>
        </w:rPr>
      </w:pPr>
    </w:p>
    <w:p w14:paraId="1DEE59A0" w14:textId="1E3DB41B" w:rsidR="006D65F5" w:rsidRPr="008A3DD6" w:rsidRDefault="00F21D1C" w:rsidP="00993338">
      <w:pPr>
        <w:ind w:left="1440"/>
        <w:rPr>
          <w:rStyle w:val="Hyperlink"/>
          <w:rFonts w:ascii="Arial" w:hAnsi="Arial" w:cs="Arial"/>
          <w:color w:val="auto"/>
          <w:u w:val="none"/>
        </w:rPr>
      </w:pPr>
      <w:r w:rsidRPr="008A3DD6">
        <w:rPr>
          <w:rFonts w:ascii="Arial" w:hAnsi="Arial" w:cs="Arial"/>
        </w:rPr>
        <w:t>Use of any type of paid leave or leave without pay that qualifies under FMLA will automatically run concurrently with the FMLA period. Therefore</w:t>
      </w:r>
      <w:r w:rsidR="009165C8">
        <w:rPr>
          <w:rFonts w:ascii="Arial" w:hAnsi="Arial" w:cs="Arial"/>
        </w:rPr>
        <w:t xml:space="preserve">, </w:t>
      </w:r>
      <w:r w:rsidRPr="008A3DD6">
        <w:rPr>
          <w:rFonts w:ascii="Arial" w:hAnsi="Arial" w:cs="Arial"/>
        </w:rPr>
        <w:t>stacking leaves to extend the employer insurance contribution or approved leave period is not permitted.</w:t>
      </w:r>
    </w:p>
    <w:p w14:paraId="75B8F095" w14:textId="5A97003C" w:rsidR="00CE64AE" w:rsidRPr="008A3DD6" w:rsidRDefault="00F21D1C" w:rsidP="00993338">
      <w:pPr>
        <w:pStyle w:val="NormalWeb"/>
        <w:tabs>
          <w:tab w:val="left" w:pos="1800"/>
        </w:tabs>
        <w:spacing w:before="0" w:beforeAutospacing="0" w:after="0" w:afterAutospacing="0"/>
        <w:rPr>
          <w:rStyle w:val="Hyperlink"/>
          <w:rFonts w:ascii="Arial" w:hAnsi="Arial" w:cs="Arial"/>
          <w:color w:val="auto"/>
          <w:u w:val="none"/>
        </w:rPr>
      </w:pPr>
      <w:r w:rsidRPr="008A3DD6">
        <w:rPr>
          <w:rStyle w:val="Hyperlink"/>
          <w:rFonts w:ascii="Arial" w:hAnsi="Arial" w:cs="Arial"/>
          <w:color w:val="auto"/>
          <w:u w:val="none"/>
        </w:rPr>
        <w:tab/>
      </w:r>
    </w:p>
    <w:p w14:paraId="4BAF5512" w14:textId="6180D592" w:rsidR="006D65F5" w:rsidRPr="008A3DD6" w:rsidRDefault="00F21D1C" w:rsidP="00993338">
      <w:pPr>
        <w:pStyle w:val="NormalWeb"/>
        <w:spacing w:before="0" w:beforeAutospacing="0" w:after="0" w:afterAutospacing="0"/>
        <w:ind w:left="1440" w:hanging="720"/>
        <w:rPr>
          <w:rStyle w:val="Hyperlink"/>
          <w:rFonts w:ascii="Arial" w:hAnsi="Arial" w:cs="Arial"/>
          <w:color w:val="auto"/>
          <w:u w:val="none"/>
        </w:rPr>
      </w:pPr>
      <w:r w:rsidRPr="008A3DD6">
        <w:rPr>
          <w:rFonts w:ascii="Arial" w:hAnsi="Arial" w:cs="Arial"/>
        </w:rPr>
        <w:t>0</w:t>
      </w:r>
      <w:r w:rsidR="00655479">
        <w:rPr>
          <w:rFonts w:ascii="Arial" w:hAnsi="Arial" w:cs="Arial"/>
        </w:rPr>
        <w:t>7</w:t>
      </w:r>
      <w:r w:rsidRPr="008A3DD6">
        <w:rPr>
          <w:rFonts w:ascii="Arial" w:hAnsi="Arial" w:cs="Arial"/>
        </w:rPr>
        <w:t>.08</w:t>
      </w:r>
      <w:r w:rsidRPr="008A3DD6">
        <w:rPr>
          <w:rFonts w:ascii="Arial" w:hAnsi="Arial" w:cs="Arial"/>
        </w:rPr>
        <w:tab/>
        <w:t>Status of Benefits</w:t>
      </w:r>
    </w:p>
    <w:p w14:paraId="205F5FD1" w14:textId="7B9CFEC1" w:rsidR="006D65F5" w:rsidRPr="008A3DD6" w:rsidRDefault="006D65F5" w:rsidP="00993338">
      <w:pPr>
        <w:rPr>
          <w:rStyle w:val="Hyperlink"/>
          <w:rFonts w:ascii="Arial" w:hAnsi="Arial" w:cs="Arial"/>
          <w:color w:val="auto"/>
          <w:u w:val="none"/>
        </w:rPr>
      </w:pPr>
    </w:p>
    <w:p w14:paraId="05EBAB52" w14:textId="40332ED3" w:rsidR="006D65F5" w:rsidRPr="008A3DD6" w:rsidRDefault="00F21D1C" w:rsidP="00993338">
      <w:pPr>
        <w:pStyle w:val="BodyTextIndent3"/>
        <w:tabs>
          <w:tab w:val="left" w:pos="1890"/>
        </w:tabs>
      </w:pPr>
      <w:r w:rsidRPr="008A3DD6">
        <w:t>a.</w:t>
      </w:r>
      <w:r w:rsidRPr="008A3DD6">
        <w:tab/>
        <w:t>During FMLA, the employee will continue to receive the employer contribution towards health coverage. The employee is required to continue to pay the employee's portion of any premiums normally deducted from their paycheck. If premiums are not deducted from the employee's paycheck, the Employees Retirement System of Texas will bill the employee for any premiums due.</w:t>
      </w:r>
    </w:p>
    <w:p w14:paraId="3D182CD3" w14:textId="50E62E92" w:rsidR="006D65F5" w:rsidRPr="008A3DD6" w:rsidRDefault="006D65F5" w:rsidP="00993338">
      <w:pPr>
        <w:rPr>
          <w:rStyle w:val="Hyperlink"/>
          <w:rFonts w:ascii="Arial" w:hAnsi="Arial" w:cs="Arial"/>
          <w:color w:val="auto"/>
          <w:u w:val="none"/>
        </w:rPr>
      </w:pPr>
    </w:p>
    <w:p w14:paraId="637C71CB" w14:textId="77777777" w:rsidR="006D65F5" w:rsidRPr="008A3DD6" w:rsidRDefault="00F21D1C" w:rsidP="00993338">
      <w:pPr>
        <w:ind w:left="1800"/>
        <w:rPr>
          <w:rStyle w:val="Hyperlink"/>
          <w:rFonts w:ascii="Arial" w:hAnsi="Arial" w:cs="Arial"/>
          <w:color w:val="auto"/>
          <w:u w:val="none"/>
        </w:rPr>
      </w:pPr>
      <w:r w:rsidRPr="008A3DD6">
        <w:rPr>
          <w:rFonts w:ascii="Arial" w:hAnsi="Arial" w:cs="Arial"/>
        </w:rPr>
        <w:t>If the employee fails to make the required payments when due, the university will cancel all coverage except employee-only health and basic life insurance.</w:t>
      </w:r>
    </w:p>
    <w:p w14:paraId="38265C1A" w14:textId="299565A4" w:rsidR="006D65F5" w:rsidRPr="008A3DD6" w:rsidRDefault="006D65F5" w:rsidP="00993338">
      <w:pPr>
        <w:rPr>
          <w:rStyle w:val="Hyperlink"/>
          <w:rFonts w:ascii="Arial" w:hAnsi="Arial" w:cs="Arial"/>
          <w:color w:val="auto"/>
          <w:u w:val="none"/>
        </w:rPr>
      </w:pPr>
    </w:p>
    <w:p w14:paraId="77BCAAC2" w14:textId="7FA80B1E" w:rsidR="00E358DD" w:rsidRDefault="00F21D1C" w:rsidP="00993338">
      <w:pPr>
        <w:ind w:left="1800" w:hanging="360"/>
        <w:rPr>
          <w:rFonts w:ascii="Arial" w:hAnsi="Arial" w:cs="Arial"/>
        </w:rPr>
      </w:pPr>
      <w:r w:rsidRPr="008A3DD6">
        <w:rPr>
          <w:rFonts w:ascii="Arial" w:hAnsi="Arial" w:cs="Arial"/>
        </w:rPr>
        <w:t>b.</w:t>
      </w:r>
      <w:r w:rsidRPr="008A3DD6">
        <w:rPr>
          <w:rFonts w:ascii="Arial" w:hAnsi="Arial" w:cs="Arial"/>
        </w:rPr>
        <w:tab/>
        <w:t>An employee on FMLA is not entitled to accrue state service credit for any full calendar months of leave without pay taken while on FMLA</w:t>
      </w:r>
      <w:r w:rsidR="008E09FC">
        <w:rPr>
          <w:rFonts w:ascii="Arial" w:hAnsi="Arial" w:cs="Arial"/>
        </w:rPr>
        <w:t xml:space="preserve"> </w:t>
      </w:r>
      <w:r w:rsidRPr="008A3DD6">
        <w:rPr>
          <w:rFonts w:ascii="Arial" w:hAnsi="Arial" w:cs="Arial"/>
        </w:rPr>
        <w:t>and shall not accrue vacation or sick leave for such months. Employees on an intermittent or reduced-schedule leave will earn vacation or other leave on a proportional basis.</w:t>
      </w:r>
    </w:p>
    <w:p w14:paraId="7AE7DE9D" w14:textId="77777777" w:rsidR="00222D49" w:rsidRPr="008A3DD6" w:rsidRDefault="00222D49" w:rsidP="00993338">
      <w:pPr>
        <w:ind w:left="1800" w:hanging="360"/>
        <w:rPr>
          <w:rStyle w:val="Hyperlink"/>
          <w:rFonts w:ascii="Arial" w:hAnsi="Arial" w:cs="Arial"/>
          <w:color w:val="auto"/>
          <w:u w:val="none"/>
        </w:rPr>
      </w:pPr>
    </w:p>
    <w:p w14:paraId="1BEFD249" w14:textId="77777777"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t>c.</w:t>
      </w:r>
      <w:r w:rsidRPr="008A3DD6">
        <w:rPr>
          <w:rFonts w:ascii="Arial" w:hAnsi="Arial" w:cs="Arial"/>
        </w:rPr>
        <w:tab/>
        <w:t>Texas State has the right, upon the employee's return from leave, to refuse to reinstate any discontinued benefit or condition of employment for Texas State employees.</w:t>
      </w:r>
    </w:p>
    <w:p w14:paraId="5A62ED18" w14:textId="63690CCF" w:rsidR="006D65F5" w:rsidRPr="008A3DD6" w:rsidRDefault="006D65F5" w:rsidP="00993338">
      <w:pPr>
        <w:rPr>
          <w:rStyle w:val="Hyperlink"/>
          <w:rFonts w:ascii="Arial" w:hAnsi="Arial" w:cs="Arial"/>
          <w:color w:val="auto"/>
          <w:u w:val="none"/>
        </w:rPr>
      </w:pPr>
    </w:p>
    <w:p w14:paraId="0C984931" w14:textId="6E4B5EE6" w:rsidR="003611F5" w:rsidRDefault="00F21D1C" w:rsidP="00872486">
      <w:pPr>
        <w:tabs>
          <w:tab w:val="left" w:pos="1800"/>
        </w:tabs>
        <w:ind w:left="1440" w:hanging="720"/>
        <w:rPr>
          <w:rFonts w:ascii="Arial" w:hAnsi="Arial" w:cs="Arial"/>
        </w:rPr>
      </w:pPr>
      <w:r w:rsidRPr="008A3DD6">
        <w:rPr>
          <w:rFonts w:ascii="Arial" w:hAnsi="Arial" w:cs="Arial"/>
        </w:rPr>
        <w:t>0</w:t>
      </w:r>
      <w:r w:rsidR="00655479">
        <w:rPr>
          <w:rFonts w:ascii="Arial" w:hAnsi="Arial" w:cs="Arial"/>
        </w:rPr>
        <w:t>7</w:t>
      </w:r>
      <w:r w:rsidRPr="008A3DD6">
        <w:rPr>
          <w:rFonts w:ascii="Arial" w:hAnsi="Arial" w:cs="Arial"/>
        </w:rPr>
        <w:t>.09</w:t>
      </w:r>
      <w:r w:rsidRPr="008A3DD6">
        <w:rPr>
          <w:rFonts w:ascii="Arial" w:hAnsi="Arial" w:cs="Arial"/>
        </w:rPr>
        <w:tab/>
        <w:t xml:space="preserve">Reinstatement Upon Returning </w:t>
      </w:r>
      <w:r w:rsidR="006E6692" w:rsidRPr="008A3DD6">
        <w:rPr>
          <w:rFonts w:ascii="Arial" w:hAnsi="Arial" w:cs="Arial"/>
        </w:rPr>
        <w:t>f</w:t>
      </w:r>
      <w:r w:rsidRPr="008A3DD6">
        <w:rPr>
          <w:rFonts w:ascii="Arial" w:hAnsi="Arial" w:cs="Arial"/>
        </w:rPr>
        <w:t xml:space="preserve">rom FMLA </w:t>
      </w:r>
    </w:p>
    <w:p w14:paraId="3F5B4C7C" w14:textId="77777777" w:rsidR="00AB4D28" w:rsidRPr="008A3DD6" w:rsidRDefault="00AB4D28" w:rsidP="00872486">
      <w:pPr>
        <w:tabs>
          <w:tab w:val="left" w:pos="1800"/>
        </w:tabs>
        <w:ind w:left="1440" w:hanging="720"/>
        <w:rPr>
          <w:rStyle w:val="Hyperlink"/>
          <w:rFonts w:ascii="Arial" w:hAnsi="Arial" w:cs="Arial"/>
          <w:color w:val="auto"/>
          <w:u w:val="none"/>
        </w:rPr>
      </w:pPr>
    </w:p>
    <w:p w14:paraId="59A45725" w14:textId="62F39FA0"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t>a.</w:t>
      </w:r>
      <w:r w:rsidRPr="008A3DD6">
        <w:rPr>
          <w:rFonts w:ascii="Arial" w:hAnsi="Arial" w:cs="Arial"/>
        </w:rPr>
        <w:tab/>
        <w:t>An employee taking FMLA will return to the same position or to an equivalent position, at the university’s election, unless the university would have terminated the employee in the absence of FMLA (e.g., layoff, downsizing, or termination of a temporary job). Taking of leave will not result in any loss of benefits or conditions of employment accrued prior to the beginning of the leave period.</w:t>
      </w:r>
    </w:p>
    <w:p w14:paraId="10B01C75" w14:textId="501D3EEF" w:rsidR="006D65F5" w:rsidRPr="008A3DD6" w:rsidRDefault="006D65F5" w:rsidP="00993338">
      <w:pPr>
        <w:ind w:left="1800" w:hanging="360"/>
        <w:rPr>
          <w:rStyle w:val="Hyperlink"/>
          <w:rFonts w:ascii="Arial" w:hAnsi="Arial" w:cs="Arial"/>
          <w:color w:val="auto"/>
          <w:u w:val="none"/>
        </w:rPr>
      </w:pPr>
    </w:p>
    <w:p w14:paraId="4F406B33" w14:textId="390647EA" w:rsidR="006D65F5" w:rsidRPr="008A3DD6" w:rsidRDefault="00F21D1C" w:rsidP="00993338">
      <w:pPr>
        <w:ind w:left="1800" w:hanging="360"/>
        <w:rPr>
          <w:rFonts w:ascii="Arial" w:hAnsi="Arial" w:cs="Arial"/>
        </w:rPr>
      </w:pPr>
      <w:r w:rsidRPr="008A3DD6">
        <w:rPr>
          <w:rFonts w:ascii="Arial" w:hAnsi="Arial" w:cs="Arial"/>
        </w:rPr>
        <w:t>b.</w:t>
      </w:r>
      <w:r w:rsidRPr="008A3DD6">
        <w:rPr>
          <w:rFonts w:ascii="Arial" w:hAnsi="Arial" w:cs="Arial"/>
        </w:rPr>
        <w:tab/>
      </w:r>
      <w:r w:rsidR="00222D49">
        <w:rPr>
          <w:rFonts w:ascii="Arial" w:hAnsi="Arial" w:cs="Arial"/>
        </w:rPr>
        <w:t>Supervisors</w:t>
      </w:r>
      <w:r w:rsidRPr="008A3DD6">
        <w:rPr>
          <w:rFonts w:ascii="Arial" w:hAnsi="Arial" w:cs="Arial"/>
        </w:rPr>
        <w:t xml:space="preserve"> may require a release to return to work from the employee’s health care provider prior to restoration if there is any question regarding the employee's ability to safely perform the job.</w:t>
      </w:r>
    </w:p>
    <w:p w14:paraId="755D744B" w14:textId="77777777" w:rsidR="006D65F5" w:rsidRPr="008A3DD6" w:rsidRDefault="006D65F5" w:rsidP="00993338">
      <w:pPr>
        <w:ind w:left="1800" w:hanging="360"/>
        <w:rPr>
          <w:rFonts w:ascii="Arial" w:hAnsi="Arial" w:cs="Arial"/>
        </w:rPr>
      </w:pPr>
    </w:p>
    <w:p w14:paraId="395DD439" w14:textId="54401111"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tab/>
        <w:t>If the employee has medical restrictions, supervisor</w:t>
      </w:r>
      <w:r w:rsidR="00222D49">
        <w:rPr>
          <w:rFonts w:ascii="Arial" w:hAnsi="Arial" w:cs="Arial"/>
        </w:rPr>
        <w:t>s</w:t>
      </w:r>
      <w:r w:rsidRPr="008A3DD6">
        <w:rPr>
          <w:rFonts w:ascii="Arial" w:hAnsi="Arial" w:cs="Arial"/>
        </w:rPr>
        <w:t xml:space="preserve"> will evaluate on a case-by-case basis whether the essential functions of the job can be performed. </w:t>
      </w:r>
      <w:r w:rsidR="00222D49">
        <w:rPr>
          <w:rFonts w:ascii="Arial" w:hAnsi="Arial" w:cs="Arial"/>
        </w:rPr>
        <w:t>S</w:t>
      </w:r>
      <w:r w:rsidRPr="008A3DD6">
        <w:rPr>
          <w:rFonts w:ascii="Arial" w:hAnsi="Arial" w:cs="Arial"/>
        </w:rPr>
        <w:t>upervisor</w:t>
      </w:r>
      <w:r w:rsidR="00222D49">
        <w:rPr>
          <w:rFonts w:ascii="Arial" w:hAnsi="Arial" w:cs="Arial"/>
        </w:rPr>
        <w:t>s</w:t>
      </w:r>
      <w:r w:rsidRPr="008A3DD6">
        <w:rPr>
          <w:rFonts w:ascii="Arial" w:hAnsi="Arial" w:cs="Arial"/>
        </w:rPr>
        <w:t xml:space="preserve"> may contact the ADA </w:t>
      </w:r>
      <w:r w:rsidR="00DB1304">
        <w:rPr>
          <w:rFonts w:ascii="Arial" w:hAnsi="Arial" w:cs="Arial"/>
        </w:rPr>
        <w:t>Compliance</w:t>
      </w:r>
      <w:r w:rsidRPr="008A3DD6">
        <w:rPr>
          <w:rFonts w:ascii="Arial" w:hAnsi="Arial" w:cs="Arial"/>
        </w:rPr>
        <w:t xml:space="preserve"> coordinator for guidance. In any case, review by the ADA </w:t>
      </w:r>
      <w:r w:rsidR="00DB1304">
        <w:rPr>
          <w:rFonts w:ascii="Arial" w:hAnsi="Arial" w:cs="Arial"/>
        </w:rPr>
        <w:t xml:space="preserve">Compliance </w:t>
      </w:r>
      <w:r w:rsidRPr="008A3DD6">
        <w:rPr>
          <w:rFonts w:ascii="Arial" w:hAnsi="Arial" w:cs="Arial"/>
        </w:rPr>
        <w:t>coordinator is required if supervisor</w:t>
      </w:r>
      <w:r w:rsidR="00222D49">
        <w:rPr>
          <w:rFonts w:ascii="Arial" w:hAnsi="Arial" w:cs="Arial"/>
        </w:rPr>
        <w:t>s</w:t>
      </w:r>
      <w:r w:rsidRPr="008A3DD6">
        <w:rPr>
          <w:rFonts w:ascii="Arial" w:hAnsi="Arial" w:cs="Arial"/>
        </w:rPr>
        <w:t xml:space="preserve"> </w:t>
      </w:r>
      <w:r w:rsidR="00222D49">
        <w:rPr>
          <w:rFonts w:ascii="Arial" w:hAnsi="Arial" w:cs="Arial"/>
        </w:rPr>
        <w:t>are</w:t>
      </w:r>
      <w:r w:rsidRPr="008A3DD6">
        <w:rPr>
          <w:rFonts w:ascii="Arial" w:hAnsi="Arial" w:cs="Arial"/>
        </w:rPr>
        <w:t xml:space="preserve"> unable to accommodate the restrictions. The request for accommodation and rationale for the decision must be documented.</w:t>
      </w:r>
      <w:r w:rsidR="002D40A9">
        <w:rPr>
          <w:rFonts w:ascii="Arial" w:hAnsi="Arial" w:cs="Arial"/>
        </w:rPr>
        <w:br/>
      </w:r>
    </w:p>
    <w:p w14:paraId="191FC95B" w14:textId="07F5D2C0"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t>c.</w:t>
      </w:r>
      <w:r w:rsidRPr="008A3DD6">
        <w:rPr>
          <w:rFonts w:ascii="Arial" w:hAnsi="Arial" w:cs="Arial"/>
        </w:rPr>
        <w:tab/>
        <w:t xml:space="preserve">When an employee notifies the university that </w:t>
      </w:r>
      <w:r w:rsidR="009165C8">
        <w:rPr>
          <w:rFonts w:ascii="Arial" w:hAnsi="Arial" w:cs="Arial"/>
        </w:rPr>
        <w:t xml:space="preserve">they </w:t>
      </w:r>
      <w:r w:rsidRPr="008A3DD6">
        <w:rPr>
          <w:rFonts w:ascii="Arial" w:hAnsi="Arial" w:cs="Arial"/>
        </w:rPr>
        <w:t xml:space="preserve">will not return from leave, the university shall terminate the employee's insurance coverage at the end of the current month (provided all required premiums are paid), and </w:t>
      </w:r>
      <w:r w:rsidR="00E82189">
        <w:rPr>
          <w:rFonts w:ascii="Arial" w:hAnsi="Arial" w:cs="Arial"/>
        </w:rPr>
        <w:t>the employee</w:t>
      </w:r>
      <w:r w:rsidRPr="008A3DD6">
        <w:rPr>
          <w:rFonts w:ascii="Arial" w:hAnsi="Arial" w:cs="Arial"/>
        </w:rPr>
        <w:t xml:space="preserve"> shall not have a right to restoration to the same or equivalent position. The employee may continue insurance coverage with COBRA and the provisions of the plan.</w:t>
      </w:r>
    </w:p>
    <w:p w14:paraId="0399B661" w14:textId="77777777" w:rsidR="00AB0021" w:rsidRDefault="00AB0021" w:rsidP="00993338">
      <w:pPr>
        <w:pStyle w:val="BodyTextIndent3"/>
      </w:pPr>
    </w:p>
    <w:p w14:paraId="737C6665" w14:textId="78BE7CB0" w:rsidR="006D65F5" w:rsidRPr="008A3DD6" w:rsidRDefault="00F21D1C" w:rsidP="00993338">
      <w:pPr>
        <w:pStyle w:val="BodyTextIndent3"/>
      </w:pPr>
      <w:r w:rsidRPr="008A3DD6">
        <w:t>d.</w:t>
      </w:r>
      <w:r w:rsidRPr="008A3DD6">
        <w:tab/>
        <w:t>Upon receiving notice that the employee is not returning to employment, should the employee simply fail to return</w:t>
      </w:r>
      <w:r w:rsidR="00E76E6C">
        <w:t xml:space="preserve">, or if the employee </w:t>
      </w:r>
      <w:r w:rsidRPr="008A3DD6">
        <w:t>return</w:t>
      </w:r>
      <w:r w:rsidR="00243F2C">
        <w:t>s</w:t>
      </w:r>
      <w:r w:rsidRPr="008A3DD6">
        <w:t xml:space="preserve"> for less than 30 days after leave has ended, the employee shall owe the entire employer contribution for health insurance provided during any months of leave without pay. The employee will not owe that amount if there is a recurrence or onset of a serious health condition (see Section 0</w:t>
      </w:r>
      <w:r w:rsidR="00FD2599">
        <w:t>7</w:t>
      </w:r>
      <w:r w:rsidRPr="008A3DD6">
        <w:t>.02 b.) or, in the university’s opinion, there is a change of circumstances beyond the employee's control.</w:t>
      </w:r>
    </w:p>
    <w:p w14:paraId="067135B1" w14:textId="7621CC09" w:rsidR="006D65F5" w:rsidRPr="008A3DD6" w:rsidRDefault="006D65F5" w:rsidP="00993338">
      <w:pPr>
        <w:rPr>
          <w:rStyle w:val="Hyperlink"/>
          <w:rFonts w:ascii="Arial" w:hAnsi="Arial" w:cs="Arial"/>
          <w:color w:val="auto"/>
          <w:u w:val="none"/>
        </w:rPr>
      </w:pPr>
    </w:p>
    <w:p w14:paraId="40258AA9" w14:textId="6EF58B93" w:rsidR="006D65F5" w:rsidRPr="008A3DD6" w:rsidRDefault="00F21D1C" w:rsidP="00993338">
      <w:pPr>
        <w:ind w:left="1800"/>
        <w:rPr>
          <w:rFonts w:ascii="Arial" w:hAnsi="Arial" w:cs="Arial"/>
        </w:rPr>
      </w:pPr>
      <w:r w:rsidRPr="008A3DD6">
        <w:rPr>
          <w:rFonts w:ascii="Arial" w:hAnsi="Arial" w:cs="Arial"/>
        </w:rPr>
        <w:t>If an employee does not return to work and owes the employer contribution as described above, payment is due within 60 days after receiving notice from Texas State of the amount owed. After that time, the T</w:t>
      </w:r>
      <w:r w:rsidR="00E82189">
        <w:rPr>
          <w:rFonts w:ascii="Arial" w:hAnsi="Arial" w:cs="Arial"/>
        </w:rPr>
        <w:t xml:space="preserve">exas </w:t>
      </w:r>
      <w:r w:rsidRPr="008A3DD6">
        <w:rPr>
          <w:rFonts w:ascii="Arial" w:hAnsi="Arial" w:cs="Arial"/>
        </w:rPr>
        <w:t>S</w:t>
      </w:r>
      <w:r w:rsidR="00FB268B">
        <w:rPr>
          <w:rFonts w:ascii="Arial" w:hAnsi="Arial" w:cs="Arial"/>
        </w:rPr>
        <w:t>tate University System</w:t>
      </w:r>
      <w:r w:rsidR="00E76E6C">
        <w:rPr>
          <w:rFonts w:ascii="Arial" w:hAnsi="Arial" w:cs="Arial"/>
        </w:rPr>
        <w:t xml:space="preserve"> (TSUS)</w:t>
      </w:r>
      <w:r w:rsidR="00FB268B">
        <w:rPr>
          <w:rFonts w:ascii="Arial" w:hAnsi="Arial" w:cs="Arial"/>
        </w:rPr>
        <w:t xml:space="preserve"> associate general c</w:t>
      </w:r>
      <w:r w:rsidRPr="008A3DD6">
        <w:rPr>
          <w:rFonts w:ascii="Arial" w:hAnsi="Arial" w:cs="Arial"/>
        </w:rPr>
        <w:t>ounsel will handle the debt collection.</w:t>
      </w:r>
    </w:p>
    <w:p w14:paraId="64B96343" w14:textId="77777777" w:rsidR="00A76080" w:rsidRDefault="00A76080" w:rsidP="00993338">
      <w:pPr>
        <w:pStyle w:val="BodyTextIndent3"/>
      </w:pPr>
    </w:p>
    <w:p w14:paraId="0FAEF418" w14:textId="5C8490F1" w:rsidR="003611F5" w:rsidRDefault="001D317C" w:rsidP="00993338">
      <w:pPr>
        <w:pStyle w:val="BodyTextIndent3"/>
      </w:pPr>
      <w:r>
        <w:lastRenderedPageBreak/>
        <w:t xml:space="preserve">e. </w:t>
      </w:r>
      <w:r w:rsidR="00FD2599">
        <w:tab/>
      </w:r>
      <w:r w:rsidR="00F21D1C" w:rsidRPr="008A3DD6">
        <w:t>Employees who fail to return to work after FMLA shall be treated as having voluntarily terminated their employment.</w:t>
      </w:r>
    </w:p>
    <w:p w14:paraId="2CBA0AA3" w14:textId="77777777" w:rsidR="00FD2599" w:rsidRPr="008A3DD6" w:rsidRDefault="00FD2599" w:rsidP="00993338">
      <w:pPr>
        <w:pStyle w:val="BodyTextIndent3"/>
        <w:rPr>
          <w:rStyle w:val="Hyperlink"/>
          <w:color w:val="auto"/>
          <w:u w:val="none"/>
        </w:rPr>
      </w:pPr>
    </w:p>
    <w:p w14:paraId="74E8D642" w14:textId="01CC13C4" w:rsidR="006D65F5" w:rsidRPr="008A3DD6" w:rsidRDefault="00F21D1C" w:rsidP="00993338">
      <w:pPr>
        <w:ind w:left="720" w:hanging="720"/>
        <w:rPr>
          <w:rStyle w:val="Hyperlink"/>
          <w:rFonts w:ascii="Arial" w:hAnsi="Arial" w:cs="Arial"/>
          <w:b/>
          <w:color w:val="auto"/>
          <w:u w:val="none"/>
        </w:rPr>
      </w:pPr>
      <w:r w:rsidRPr="008A3DD6">
        <w:rPr>
          <w:rFonts w:ascii="Arial" w:hAnsi="Arial" w:cs="Arial"/>
          <w:b/>
        </w:rPr>
        <w:t>0</w:t>
      </w:r>
      <w:r w:rsidR="00655479">
        <w:rPr>
          <w:rFonts w:ascii="Arial" w:hAnsi="Arial" w:cs="Arial"/>
          <w:b/>
        </w:rPr>
        <w:t>8</w:t>
      </w:r>
      <w:r w:rsidRPr="008A3DD6">
        <w:rPr>
          <w:rFonts w:ascii="Arial" w:hAnsi="Arial" w:cs="Arial"/>
          <w:b/>
        </w:rPr>
        <w:t>.</w:t>
      </w:r>
      <w:r w:rsidRPr="008A3DD6">
        <w:rPr>
          <w:rFonts w:ascii="Arial" w:hAnsi="Arial" w:cs="Arial"/>
          <w:b/>
        </w:rPr>
        <w:tab/>
        <w:t>MILITARY LEAVE PROCEDURES</w:t>
      </w:r>
    </w:p>
    <w:p w14:paraId="2370954B" w14:textId="099D7D58" w:rsidR="006D65F5" w:rsidRPr="008A3DD6" w:rsidRDefault="006D65F5" w:rsidP="00993338">
      <w:pPr>
        <w:rPr>
          <w:rStyle w:val="Hyperlink"/>
          <w:rFonts w:ascii="Arial" w:hAnsi="Arial" w:cs="Arial"/>
          <w:color w:val="auto"/>
          <w:u w:val="none"/>
        </w:rPr>
      </w:pPr>
    </w:p>
    <w:p w14:paraId="311C26B4" w14:textId="0D1F0260" w:rsidR="006D65F5" w:rsidRPr="008A3DD6" w:rsidRDefault="00E76E6C" w:rsidP="00993338">
      <w:pPr>
        <w:ind w:left="1440" w:hanging="720"/>
        <w:rPr>
          <w:rFonts w:ascii="Arial" w:hAnsi="Arial" w:cs="Arial"/>
        </w:rPr>
      </w:pPr>
      <w:r>
        <w:rPr>
          <w:rFonts w:ascii="Arial" w:hAnsi="Arial" w:cs="Arial"/>
        </w:rPr>
        <w:t>0</w:t>
      </w:r>
      <w:r w:rsidR="00655479">
        <w:rPr>
          <w:rFonts w:ascii="Arial" w:hAnsi="Arial" w:cs="Arial"/>
        </w:rPr>
        <w:t>8</w:t>
      </w:r>
      <w:r w:rsidR="00F21D1C" w:rsidRPr="008A3DD6">
        <w:rPr>
          <w:rFonts w:ascii="Arial" w:hAnsi="Arial" w:cs="Arial"/>
        </w:rPr>
        <w:t>.01</w:t>
      </w:r>
      <w:r w:rsidR="00F21D1C" w:rsidRPr="008A3DD6">
        <w:rPr>
          <w:rFonts w:ascii="Arial" w:hAnsi="Arial" w:cs="Arial"/>
        </w:rPr>
        <w:tab/>
        <w:t>A university employee is eligible for 15 workdays in each federal fiscal year (October 1 through September 30) with full pay to accommodate autho</w:t>
      </w:r>
      <w:r w:rsidR="00FB268B">
        <w:rPr>
          <w:rFonts w:ascii="Arial" w:hAnsi="Arial" w:cs="Arial"/>
        </w:rPr>
        <w:t>rized training or duty for the s</w:t>
      </w:r>
      <w:r w:rsidR="00F21D1C" w:rsidRPr="008A3DD6">
        <w:rPr>
          <w:rFonts w:ascii="Arial" w:hAnsi="Arial" w:cs="Arial"/>
        </w:rPr>
        <w:t xml:space="preserve">tate’s military forces, a reserve branch of the U.S. Armed Forces, or a state- or </w:t>
      </w:r>
      <w:proofErr w:type="gramStart"/>
      <w:r w:rsidR="00F21D1C" w:rsidRPr="008A3DD6">
        <w:rPr>
          <w:rFonts w:ascii="Arial" w:hAnsi="Arial" w:cs="Arial"/>
        </w:rPr>
        <w:t>federally-authorized</w:t>
      </w:r>
      <w:proofErr w:type="gramEnd"/>
      <w:r w:rsidR="00F21D1C" w:rsidRPr="008A3DD6">
        <w:rPr>
          <w:rFonts w:ascii="Arial" w:hAnsi="Arial" w:cs="Arial"/>
        </w:rPr>
        <w:t xml:space="preserve"> urban search and rescue team.</w:t>
      </w:r>
    </w:p>
    <w:p w14:paraId="200593AB" w14:textId="77777777" w:rsidR="006D65F5" w:rsidRPr="008A3DD6" w:rsidRDefault="006D65F5" w:rsidP="00993338">
      <w:pPr>
        <w:ind w:left="1440" w:hanging="720"/>
        <w:rPr>
          <w:rFonts w:ascii="Arial" w:hAnsi="Arial" w:cs="Arial"/>
        </w:rPr>
      </w:pPr>
    </w:p>
    <w:p w14:paraId="10FEDD84" w14:textId="77777777" w:rsidR="006D65F5" w:rsidRPr="008A3DD6" w:rsidRDefault="00F21D1C" w:rsidP="00993338">
      <w:pPr>
        <w:ind w:left="1440"/>
        <w:rPr>
          <w:rFonts w:ascii="Arial" w:hAnsi="Arial" w:cs="Arial"/>
        </w:rPr>
      </w:pPr>
      <w:r w:rsidRPr="008A3DD6">
        <w:rPr>
          <w:rFonts w:ascii="Arial" w:hAnsi="Arial" w:cs="Arial"/>
        </w:rPr>
        <w:t>If the employee does not use the 15 days of military leave in a federal fiscal year, the employee is entitled to carry the balance forward to the next federal fiscal year, not to exceed 45 workdays.</w:t>
      </w:r>
    </w:p>
    <w:p w14:paraId="1C84D4FE" w14:textId="77777777" w:rsidR="006D65F5" w:rsidRPr="008A3DD6" w:rsidRDefault="006D65F5" w:rsidP="00993338">
      <w:pPr>
        <w:ind w:left="1440" w:hanging="720"/>
        <w:rPr>
          <w:rFonts w:ascii="Arial" w:hAnsi="Arial" w:cs="Arial"/>
        </w:rPr>
      </w:pPr>
    </w:p>
    <w:p w14:paraId="2EEBC50E" w14:textId="0D2F47F8" w:rsidR="006D65F5" w:rsidRPr="008A3DD6" w:rsidRDefault="00E76E6C" w:rsidP="00993338">
      <w:pPr>
        <w:tabs>
          <w:tab w:val="left" w:pos="1800"/>
        </w:tabs>
        <w:ind w:left="1440" w:hanging="720"/>
        <w:rPr>
          <w:rFonts w:ascii="Arial" w:hAnsi="Arial" w:cs="Arial"/>
        </w:rPr>
      </w:pPr>
      <w:r>
        <w:rPr>
          <w:rFonts w:ascii="Arial" w:hAnsi="Arial" w:cs="Arial"/>
        </w:rPr>
        <w:t>0</w:t>
      </w:r>
      <w:r w:rsidR="00655479">
        <w:rPr>
          <w:rFonts w:ascii="Arial" w:hAnsi="Arial" w:cs="Arial"/>
        </w:rPr>
        <w:t>8</w:t>
      </w:r>
      <w:r w:rsidR="00F21D1C" w:rsidRPr="008A3DD6">
        <w:rPr>
          <w:rFonts w:ascii="Arial" w:hAnsi="Arial" w:cs="Arial"/>
        </w:rPr>
        <w:t>.02</w:t>
      </w:r>
      <w:r w:rsidR="00F21D1C" w:rsidRPr="008A3DD6">
        <w:rPr>
          <w:rFonts w:ascii="Arial" w:hAnsi="Arial" w:cs="Arial"/>
        </w:rPr>
        <w:tab/>
        <w:t xml:space="preserve">An employee called to active duty during an emergency to serve in a reserve component of the U.S. Armed Forces under </w:t>
      </w:r>
      <w:hyperlink r:id="rId32" w:history="1">
        <w:r w:rsidR="00F21D1C" w:rsidRPr="0059345D">
          <w:rPr>
            <w:rStyle w:val="Hyperlink"/>
            <w:rFonts w:ascii="Arial" w:hAnsi="Arial" w:cs="Arial"/>
          </w:rPr>
          <w:t>Title 10</w:t>
        </w:r>
      </w:hyperlink>
      <w:r w:rsidR="00F21D1C" w:rsidRPr="008A3DD6">
        <w:rPr>
          <w:rFonts w:ascii="Arial" w:hAnsi="Arial" w:cs="Arial"/>
        </w:rPr>
        <w:t xml:space="preserve"> or </w:t>
      </w:r>
      <w:hyperlink r:id="rId33" w:history="1">
        <w:r w:rsidR="00F21D1C" w:rsidRPr="0059345D">
          <w:rPr>
            <w:rStyle w:val="Hyperlink"/>
            <w:rFonts w:ascii="Arial" w:hAnsi="Arial" w:cs="Arial"/>
          </w:rPr>
          <w:t>Title 32</w:t>
        </w:r>
      </w:hyperlink>
      <w:r w:rsidR="00F21D1C" w:rsidRPr="008A3DD6">
        <w:rPr>
          <w:rFonts w:ascii="Arial" w:hAnsi="Arial" w:cs="Arial"/>
        </w:rPr>
        <w:t xml:space="preserve"> of the </w:t>
      </w:r>
      <w:r w:rsidR="009A6CF0">
        <w:rPr>
          <w:rFonts w:ascii="Arial" w:hAnsi="Arial" w:cs="Arial"/>
        </w:rPr>
        <w:t>U.S.</w:t>
      </w:r>
      <w:r w:rsidR="00F21D1C" w:rsidRPr="008A3DD6">
        <w:rPr>
          <w:rFonts w:ascii="Arial" w:hAnsi="Arial" w:cs="Arial"/>
        </w:rPr>
        <w:t xml:space="preserve"> Code is entitled to an unpaid leave of absence. The employee may choose (but is not required) to use all or some portion of accrued vacation, FLSA overtime</w:t>
      </w:r>
      <w:r>
        <w:rPr>
          <w:rFonts w:ascii="Arial" w:hAnsi="Arial" w:cs="Arial"/>
        </w:rPr>
        <w:t>,</w:t>
      </w:r>
      <w:r w:rsidR="00F21D1C" w:rsidRPr="008A3DD6">
        <w:rPr>
          <w:rFonts w:ascii="Arial" w:hAnsi="Arial" w:cs="Arial"/>
        </w:rPr>
        <w:t xml:space="preserve"> or state compensatory time before going on leave without pay while on military leave. </w:t>
      </w:r>
    </w:p>
    <w:p w14:paraId="25F36714" w14:textId="77777777" w:rsidR="006D65F5" w:rsidRPr="008A3DD6" w:rsidRDefault="006D65F5" w:rsidP="00993338">
      <w:pPr>
        <w:ind w:left="1440" w:hanging="720"/>
        <w:rPr>
          <w:rFonts w:ascii="Arial" w:hAnsi="Arial" w:cs="Arial"/>
        </w:rPr>
      </w:pPr>
    </w:p>
    <w:p w14:paraId="05C63E90" w14:textId="77777777" w:rsidR="006D65F5" w:rsidRPr="008A3DD6" w:rsidRDefault="00F21D1C" w:rsidP="00993338">
      <w:pPr>
        <w:ind w:left="1440" w:hanging="720"/>
        <w:rPr>
          <w:rFonts w:ascii="Arial" w:hAnsi="Arial" w:cs="Arial"/>
        </w:rPr>
      </w:pPr>
      <w:r w:rsidRPr="008A3DD6">
        <w:rPr>
          <w:rFonts w:ascii="Arial" w:hAnsi="Arial" w:cs="Arial"/>
        </w:rPr>
        <w:tab/>
        <w:t>While on leave without pay, the employee is entitled to continue to earn state service credit and sick and vacation leave accruals. This leave will be accrued but not posted until the employee returns to state employment.</w:t>
      </w:r>
    </w:p>
    <w:p w14:paraId="215ADB0E" w14:textId="77777777" w:rsidR="006D65F5" w:rsidRPr="008A3DD6" w:rsidRDefault="006D65F5" w:rsidP="00993338">
      <w:pPr>
        <w:ind w:left="1440" w:hanging="720"/>
        <w:rPr>
          <w:rFonts w:ascii="Arial" w:hAnsi="Arial" w:cs="Arial"/>
        </w:rPr>
      </w:pPr>
    </w:p>
    <w:p w14:paraId="3592592A" w14:textId="28361ECE" w:rsidR="006D65F5" w:rsidRPr="008A3DD6" w:rsidRDefault="00E76E6C" w:rsidP="00993338">
      <w:pPr>
        <w:ind w:left="1440" w:hanging="720"/>
        <w:rPr>
          <w:rFonts w:ascii="Arial" w:hAnsi="Arial" w:cs="Arial"/>
        </w:rPr>
      </w:pPr>
      <w:r>
        <w:rPr>
          <w:rFonts w:ascii="Arial" w:hAnsi="Arial" w:cs="Arial"/>
        </w:rPr>
        <w:t>0</w:t>
      </w:r>
      <w:r w:rsidR="00655479">
        <w:rPr>
          <w:rFonts w:ascii="Arial" w:hAnsi="Arial" w:cs="Arial"/>
        </w:rPr>
        <w:t>8</w:t>
      </w:r>
      <w:r w:rsidR="00F21D1C" w:rsidRPr="008A3DD6">
        <w:rPr>
          <w:rFonts w:ascii="Arial" w:hAnsi="Arial" w:cs="Arial"/>
        </w:rPr>
        <w:t>.03</w:t>
      </w:r>
      <w:r w:rsidR="00F21D1C" w:rsidRPr="008A3DD6">
        <w:rPr>
          <w:rFonts w:ascii="Arial" w:hAnsi="Arial" w:cs="Arial"/>
        </w:rPr>
        <w:tab/>
        <w:t xml:space="preserve">An employee called to federal active duty for the purpose of </w:t>
      </w:r>
      <w:proofErr w:type="gramStart"/>
      <w:r w:rsidR="00F21D1C" w:rsidRPr="008A3DD6">
        <w:rPr>
          <w:rFonts w:ascii="Arial" w:hAnsi="Arial" w:cs="Arial"/>
        </w:rPr>
        <w:t>providing assistance to</w:t>
      </w:r>
      <w:proofErr w:type="gramEnd"/>
      <w:r w:rsidR="00F21D1C" w:rsidRPr="008A3DD6">
        <w:rPr>
          <w:rFonts w:ascii="Arial" w:hAnsi="Arial" w:cs="Arial"/>
        </w:rPr>
        <w:t xml:space="preserve"> civil authorities in a declared emergency or for training for that purpose is entitled to receive paid leave up to 22 workdays per calendar year without loss of military leave.</w:t>
      </w:r>
    </w:p>
    <w:p w14:paraId="4A73791F" w14:textId="77777777" w:rsidR="006D65F5" w:rsidRPr="008A3DD6" w:rsidRDefault="006D65F5" w:rsidP="00993338">
      <w:pPr>
        <w:ind w:left="720" w:hanging="720"/>
        <w:rPr>
          <w:rFonts w:ascii="Arial" w:hAnsi="Arial" w:cs="Arial"/>
        </w:rPr>
      </w:pPr>
    </w:p>
    <w:p w14:paraId="07B77EEE" w14:textId="3F487FF4" w:rsidR="006D65F5" w:rsidRPr="008A3DD6" w:rsidRDefault="00E76E6C" w:rsidP="00993338">
      <w:pPr>
        <w:ind w:left="1440" w:hanging="720"/>
        <w:rPr>
          <w:rFonts w:ascii="Arial" w:hAnsi="Arial" w:cs="Arial"/>
        </w:rPr>
      </w:pPr>
      <w:r w:rsidRPr="50FF1C1A">
        <w:rPr>
          <w:rFonts w:ascii="Arial" w:hAnsi="Arial" w:cs="Arial"/>
        </w:rPr>
        <w:t>0</w:t>
      </w:r>
      <w:r w:rsidR="00655479" w:rsidRPr="50FF1C1A">
        <w:rPr>
          <w:rFonts w:ascii="Arial" w:hAnsi="Arial" w:cs="Arial"/>
        </w:rPr>
        <w:t>8</w:t>
      </w:r>
      <w:r w:rsidR="00F21D1C" w:rsidRPr="50FF1C1A">
        <w:rPr>
          <w:rFonts w:ascii="Arial" w:hAnsi="Arial" w:cs="Arial"/>
        </w:rPr>
        <w:t>.04</w:t>
      </w:r>
      <w:r>
        <w:tab/>
      </w:r>
      <w:r w:rsidR="00F21D1C" w:rsidRPr="50FF1C1A">
        <w:rPr>
          <w:rFonts w:ascii="Arial" w:hAnsi="Arial" w:cs="Arial"/>
        </w:rPr>
        <w:t>An employee called to state active duty as a member of the state military forces by the governor because of an emergency is entitled to a leave of absence with full pay. This time is not limited and does not count against the 15 days maximum military leave per federal fiscal year.</w:t>
      </w:r>
    </w:p>
    <w:p w14:paraId="2F49F25D" w14:textId="0F3AA59C" w:rsidR="50FF1C1A" w:rsidRDefault="50FF1C1A" w:rsidP="00993338">
      <w:pPr>
        <w:ind w:left="1440" w:hanging="720"/>
        <w:rPr>
          <w:rFonts w:ascii="Arial" w:hAnsi="Arial" w:cs="Arial"/>
        </w:rPr>
      </w:pPr>
    </w:p>
    <w:p w14:paraId="54BF3D12" w14:textId="38DB98B6" w:rsidR="6CE7DAB6" w:rsidRDefault="6CE7DAB6" w:rsidP="00993338">
      <w:pPr>
        <w:ind w:left="1440" w:hanging="720"/>
        <w:rPr>
          <w:rFonts w:ascii="Arial" w:hAnsi="Arial" w:cs="Arial"/>
        </w:rPr>
      </w:pPr>
      <w:r w:rsidRPr="50FF1C1A">
        <w:rPr>
          <w:rFonts w:ascii="Arial" w:hAnsi="Arial" w:cs="Arial"/>
        </w:rPr>
        <w:t>08.05</w:t>
      </w:r>
      <w:r>
        <w:tab/>
      </w:r>
      <w:r w:rsidRPr="50FF1C1A">
        <w:rPr>
          <w:rFonts w:ascii="Arial" w:hAnsi="Arial" w:cs="Arial"/>
        </w:rPr>
        <w:t>An employee called to state active du</w:t>
      </w:r>
      <w:r w:rsidR="237127CD" w:rsidRPr="50FF1C1A">
        <w:rPr>
          <w:rFonts w:ascii="Arial" w:hAnsi="Arial" w:cs="Arial"/>
        </w:rPr>
        <w:t>t</w:t>
      </w:r>
      <w:r w:rsidRPr="50FF1C1A">
        <w:rPr>
          <w:rFonts w:ascii="Arial" w:hAnsi="Arial" w:cs="Arial"/>
        </w:rPr>
        <w:t>y by the governor or another appropriate authority in response to a disaster is entitled to a paid leave of absence from the person’s duties for each day the person is called to active duty during the di</w:t>
      </w:r>
      <w:r w:rsidR="5EE9DE59" w:rsidRPr="50FF1C1A">
        <w:rPr>
          <w:rFonts w:ascii="Arial" w:hAnsi="Arial" w:cs="Arial"/>
        </w:rPr>
        <w:t xml:space="preserve">saster, not to exceed seven workdays in a fiscal year. During a leave of absence </w:t>
      </w:r>
      <w:r w:rsidR="749E476F" w:rsidRPr="50FF1C1A">
        <w:rPr>
          <w:rFonts w:ascii="Arial" w:hAnsi="Arial" w:cs="Arial"/>
        </w:rPr>
        <w:t>under this subsection, the person may not be subjected to loss of time, efficiency rating, personal time, sick leave, or vacation time.</w:t>
      </w:r>
    </w:p>
    <w:p w14:paraId="503A2BE3" w14:textId="77777777" w:rsidR="006D3CE4" w:rsidRPr="008A3DD6" w:rsidRDefault="006D3CE4" w:rsidP="00993338">
      <w:pPr>
        <w:ind w:left="1440" w:hanging="720"/>
        <w:rPr>
          <w:rFonts w:ascii="Arial" w:hAnsi="Arial" w:cs="Arial"/>
        </w:rPr>
      </w:pPr>
    </w:p>
    <w:p w14:paraId="30301C50" w14:textId="4A4C4489" w:rsidR="006D65F5" w:rsidRPr="008A3DD6" w:rsidRDefault="00E76E6C" w:rsidP="00993338">
      <w:pPr>
        <w:ind w:left="1440" w:hanging="720"/>
        <w:rPr>
          <w:rFonts w:ascii="Arial" w:hAnsi="Arial" w:cs="Arial"/>
        </w:rPr>
      </w:pPr>
      <w:r w:rsidRPr="50FF1C1A">
        <w:rPr>
          <w:rFonts w:ascii="Arial" w:hAnsi="Arial" w:cs="Arial"/>
        </w:rPr>
        <w:lastRenderedPageBreak/>
        <w:t>0</w:t>
      </w:r>
      <w:r w:rsidR="00655479" w:rsidRPr="50FF1C1A">
        <w:rPr>
          <w:rFonts w:ascii="Arial" w:hAnsi="Arial" w:cs="Arial"/>
        </w:rPr>
        <w:t>8</w:t>
      </w:r>
      <w:r w:rsidR="00F21D1C" w:rsidRPr="50FF1C1A">
        <w:rPr>
          <w:rFonts w:ascii="Arial" w:hAnsi="Arial" w:cs="Arial"/>
        </w:rPr>
        <w:t>.0</w:t>
      </w:r>
      <w:r w:rsidR="76FED1E1" w:rsidRPr="50FF1C1A">
        <w:rPr>
          <w:rFonts w:ascii="Arial" w:hAnsi="Arial" w:cs="Arial"/>
        </w:rPr>
        <w:t>6</w:t>
      </w:r>
      <w:r>
        <w:tab/>
      </w:r>
      <w:r w:rsidR="00F21D1C" w:rsidRPr="50FF1C1A">
        <w:rPr>
          <w:rFonts w:ascii="Arial" w:hAnsi="Arial" w:cs="Arial"/>
        </w:rPr>
        <w:t>A member of the state military forces who is ordered to active state duty by the governor or by other proper authority under Texas law is entitled to the same benefits and protections provided:</w:t>
      </w:r>
    </w:p>
    <w:p w14:paraId="6BFE8A4F" w14:textId="77777777" w:rsidR="006D3CE4" w:rsidRPr="008A3DD6" w:rsidRDefault="006D3CE4" w:rsidP="00993338">
      <w:pPr>
        <w:ind w:left="1440" w:hanging="720"/>
        <w:rPr>
          <w:rFonts w:ascii="Arial" w:hAnsi="Arial" w:cs="Arial"/>
        </w:rPr>
      </w:pPr>
    </w:p>
    <w:p w14:paraId="40BAF45E" w14:textId="1D3CE6E1" w:rsidR="006D65F5" w:rsidRPr="008A3DD6" w:rsidRDefault="00F21D1C" w:rsidP="00993338">
      <w:pPr>
        <w:ind w:left="1800" w:hanging="360"/>
        <w:rPr>
          <w:rFonts w:ascii="Arial" w:hAnsi="Arial" w:cs="Arial"/>
        </w:rPr>
      </w:pPr>
      <w:r w:rsidRPr="008A3DD6">
        <w:rPr>
          <w:rFonts w:ascii="Arial" w:hAnsi="Arial" w:cs="Arial"/>
        </w:rPr>
        <w:t>a.</w:t>
      </w:r>
      <w:r w:rsidRPr="008A3DD6">
        <w:rPr>
          <w:rFonts w:ascii="Arial" w:hAnsi="Arial" w:cs="Arial"/>
        </w:rPr>
        <w:tab/>
        <w:t xml:space="preserve">to persons performing service in the uniformed services in accordance with </w:t>
      </w:r>
      <w:hyperlink r:id="rId34" w:history="1">
        <w:r w:rsidRPr="0059345D">
          <w:rPr>
            <w:rStyle w:val="Hyperlink"/>
            <w:rFonts w:ascii="Arial" w:hAnsi="Arial" w:cs="Arial"/>
          </w:rPr>
          <w:t xml:space="preserve">Title 38, </w:t>
        </w:r>
        <w:r w:rsidR="00FD2599">
          <w:rPr>
            <w:rStyle w:val="Hyperlink"/>
            <w:rFonts w:ascii="Arial" w:hAnsi="Arial" w:cs="Arial"/>
          </w:rPr>
          <w:t>U.S.</w:t>
        </w:r>
        <w:r w:rsidRPr="0059345D">
          <w:rPr>
            <w:rStyle w:val="Hyperlink"/>
            <w:rFonts w:ascii="Arial" w:hAnsi="Arial" w:cs="Arial"/>
          </w:rPr>
          <w:t xml:space="preserve"> Code, Sections 4301-4313</w:t>
        </w:r>
      </w:hyperlink>
      <w:r w:rsidRPr="008A3DD6">
        <w:rPr>
          <w:rFonts w:ascii="Arial" w:hAnsi="Arial" w:cs="Arial"/>
        </w:rPr>
        <w:t xml:space="preserve"> and </w:t>
      </w:r>
      <w:hyperlink r:id="rId35" w:history="1">
        <w:r w:rsidRPr="0059345D">
          <w:rPr>
            <w:rStyle w:val="Hyperlink"/>
            <w:rFonts w:ascii="Arial" w:hAnsi="Arial" w:cs="Arial"/>
          </w:rPr>
          <w:t>Sections 4316-4319</w:t>
        </w:r>
      </w:hyperlink>
      <w:r w:rsidRPr="008A3DD6">
        <w:rPr>
          <w:rFonts w:ascii="Arial" w:hAnsi="Arial" w:cs="Arial"/>
        </w:rPr>
        <w:t>, as that law existed on April 1, 2003; and</w:t>
      </w:r>
    </w:p>
    <w:p w14:paraId="5F3D82AD" w14:textId="77777777" w:rsidR="006D65F5" w:rsidRPr="008A3DD6" w:rsidRDefault="006D65F5" w:rsidP="00993338">
      <w:pPr>
        <w:ind w:left="1800" w:hanging="360"/>
        <w:rPr>
          <w:rFonts w:ascii="Arial" w:hAnsi="Arial" w:cs="Arial"/>
        </w:rPr>
      </w:pPr>
    </w:p>
    <w:p w14:paraId="2084A531" w14:textId="03DC21FD" w:rsidR="50FF1C1A" w:rsidRDefault="00F21D1C" w:rsidP="00993338">
      <w:pPr>
        <w:ind w:left="1800" w:hanging="360"/>
        <w:rPr>
          <w:rFonts w:ascii="Arial" w:hAnsi="Arial" w:cs="Arial"/>
        </w:rPr>
      </w:pPr>
      <w:r w:rsidRPr="50FF1C1A">
        <w:rPr>
          <w:rFonts w:ascii="Arial" w:hAnsi="Arial" w:cs="Arial"/>
        </w:rPr>
        <w:t>b.</w:t>
      </w:r>
      <w:r>
        <w:tab/>
      </w:r>
      <w:r w:rsidRPr="50FF1C1A">
        <w:rPr>
          <w:rFonts w:ascii="Arial" w:hAnsi="Arial" w:cs="Arial"/>
        </w:rPr>
        <w:t xml:space="preserve">to persons in the military service of the United States in accordance with </w:t>
      </w:r>
      <w:hyperlink r:id="rId36">
        <w:r w:rsidRPr="50FF1C1A">
          <w:rPr>
            <w:rStyle w:val="Hyperlink"/>
            <w:rFonts w:ascii="Arial" w:hAnsi="Arial" w:cs="Arial"/>
          </w:rPr>
          <w:t xml:space="preserve">Title 50, </w:t>
        </w:r>
        <w:r w:rsidR="00FD2599" w:rsidRPr="00FD2599">
          <w:rPr>
            <w:rStyle w:val="Hyperlink"/>
            <w:rFonts w:ascii="Arial" w:hAnsi="Arial" w:cs="Arial"/>
          </w:rPr>
          <w:t>U.S.</w:t>
        </w:r>
        <w:r w:rsidRPr="50FF1C1A">
          <w:rPr>
            <w:rStyle w:val="Hyperlink"/>
            <w:rFonts w:ascii="Arial" w:hAnsi="Arial" w:cs="Arial"/>
          </w:rPr>
          <w:t xml:space="preserve"> Code, Appendix Sections 501-536,</w:t>
        </w:r>
      </w:hyperlink>
      <w:r w:rsidRPr="50FF1C1A">
        <w:rPr>
          <w:rFonts w:ascii="Arial" w:hAnsi="Arial" w:cs="Arial"/>
        </w:rPr>
        <w:t xml:space="preserve"> </w:t>
      </w:r>
      <w:hyperlink r:id="rId37">
        <w:r w:rsidRPr="50FF1C1A">
          <w:rPr>
            <w:rStyle w:val="Hyperlink"/>
            <w:rFonts w:ascii="Arial" w:hAnsi="Arial" w:cs="Arial"/>
          </w:rPr>
          <w:t>560</w:t>
        </w:r>
      </w:hyperlink>
      <w:r w:rsidRPr="50FF1C1A">
        <w:rPr>
          <w:rFonts w:ascii="Arial" w:hAnsi="Arial" w:cs="Arial"/>
        </w:rPr>
        <w:t xml:space="preserve">, and </w:t>
      </w:r>
      <w:hyperlink r:id="rId38">
        <w:r w:rsidRPr="50FF1C1A">
          <w:rPr>
            <w:rStyle w:val="Hyperlink"/>
            <w:rFonts w:ascii="Arial" w:hAnsi="Arial" w:cs="Arial"/>
          </w:rPr>
          <w:t>580-594</w:t>
        </w:r>
      </w:hyperlink>
      <w:r w:rsidRPr="50FF1C1A">
        <w:rPr>
          <w:rFonts w:ascii="Arial" w:hAnsi="Arial" w:cs="Arial"/>
        </w:rPr>
        <w:t>, as that law existed on April 1, 2003.</w:t>
      </w:r>
    </w:p>
    <w:p w14:paraId="6CA8FAC6" w14:textId="77777777" w:rsidR="006D65F5" w:rsidRPr="008A3DD6" w:rsidRDefault="006D65F5" w:rsidP="00993338">
      <w:pPr>
        <w:ind w:left="720" w:hanging="720"/>
        <w:rPr>
          <w:rFonts w:ascii="Arial" w:hAnsi="Arial" w:cs="Arial"/>
        </w:rPr>
      </w:pPr>
    </w:p>
    <w:p w14:paraId="29A968B4" w14:textId="739E7FC8" w:rsidR="006D65F5" w:rsidRPr="008A3DD6" w:rsidRDefault="00E76E6C" w:rsidP="00993338">
      <w:pPr>
        <w:ind w:left="1440" w:hanging="720"/>
        <w:rPr>
          <w:rFonts w:ascii="Arial" w:hAnsi="Arial" w:cs="Arial"/>
        </w:rPr>
      </w:pPr>
      <w:r w:rsidRPr="50FF1C1A">
        <w:rPr>
          <w:rFonts w:ascii="Arial" w:hAnsi="Arial" w:cs="Arial"/>
        </w:rPr>
        <w:t>0</w:t>
      </w:r>
      <w:r w:rsidR="00655479" w:rsidRPr="50FF1C1A">
        <w:rPr>
          <w:rFonts w:ascii="Arial" w:hAnsi="Arial" w:cs="Arial"/>
        </w:rPr>
        <w:t>8</w:t>
      </w:r>
      <w:r w:rsidR="00F21D1C" w:rsidRPr="50FF1C1A">
        <w:rPr>
          <w:rFonts w:ascii="Arial" w:hAnsi="Arial" w:cs="Arial"/>
        </w:rPr>
        <w:t>.0</w:t>
      </w:r>
      <w:r w:rsidR="61EDB2F2" w:rsidRPr="50FF1C1A">
        <w:rPr>
          <w:rFonts w:ascii="Arial" w:hAnsi="Arial" w:cs="Arial"/>
        </w:rPr>
        <w:t>7</w:t>
      </w:r>
      <w:r>
        <w:tab/>
      </w:r>
      <w:r w:rsidR="00F21D1C" w:rsidRPr="50FF1C1A">
        <w:rPr>
          <w:rFonts w:ascii="Arial" w:hAnsi="Arial" w:cs="Arial"/>
        </w:rPr>
        <w:t xml:space="preserve">An employee called to active duty in support of a national emergency or Homeland Security mission (under </w:t>
      </w:r>
      <w:r w:rsidR="00FD2599">
        <w:rPr>
          <w:rFonts w:ascii="Arial" w:hAnsi="Arial" w:cs="Arial"/>
        </w:rPr>
        <w:t>U.S.</w:t>
      </w:r>
      <w:r w:rsidR="00F21D1C" w:rsidRPr="50FF1C1A">
        <w:rPr>
          <w:rFonts w:ascii="Arial" w:hAnsi="Arial" w:cs="Arial"/>
        </w:rPr>
        <w:t xml:space="preserve"> Code, </w:t>
      </w:r>
      <w:hyperlink r:id="rId39">
        <w:r w:rsidR="00F21D1C" w:rsidRPr="50FF1C1A">
          <w:rPr>
            <w:rStyle w:val="Hyperlink"/>
            <w:rFonts w:ascii="Arial" w:hAnsi="Arial" w:cs="Arial"/>
          </w:rPr>
          <w:t>Title 10</w:t>
        </w:r>
      </w:hyperlink>
      <w:r w:rsidR="00F21D1C" w:rsidRPr="50FF1C1A">
        <w:rPr>
          <w:rFonts w:ascii="Arial" w:hAnsi="Arial" w:cs="Arial"/>
        </w:rPr>
        <w:t xml:space="preserve"> or </w:t>
      </w:r>
      <w:hyperlink r:id="rId40">
        <w:r w:rsidR="00F21D1C" w:rsidRPr="50FF1C1A">
          <w:rPr>
            <w:rStyle w:val="Hyperlink"/>
            <w:rFonts w:ascii="Arial" w:hAnsi="Arial" w:cs="Arial"/>
          </w:rPr>
          <w:t>Title 32</w:t>
        </w:r>
      </w:hyperlink>
      <w:r w:rsidR="00F21D1C" w:rsidRPr="50FF1C1A">
        <w:rPr>
          <w:rFonts w:ascii="Arial" w:hAnsi="Arial" w:cs="Arial"/>
        </w:rPr>
        <w:t xml:space="preserve">) and whose military pay is less than their gross state pay is eligible for differential pay. The combination of military </w:t>
      </w:r>
      <w:proofErr w:type="gramStart"/>
      <w:r w:rsidR="001612E7" w:rsidRPr="50FF1C1A">
        <w:rPr>
          <w:rFonts w:ascii="Arial" w:hAnsi="Arial" w:cs="Arial"/>
        </w:rPr>
        <w:t>pay</w:t>
      </w:r>
      <w:proofErr w:type="gramEnd"/>
      <w:r w:rsidR="00F21D1C" w:rsidRPr="50FF1C1A">
        <w:rPr>
          <w:rFonts w:ascii="Arial" w:hAnsi="Arial" w:cs="Arial"/>
        </w:rPr>
        <w:t xml:space="preserve"> and differential pay may not exceed the employee’s actual state gross pay. Pay received while assigned to a combat zone, hardship duty </w:t>
      </w:r>
      <w:proofErr w:type="gramStart"/>
      <w:r w:rsidR="00F21D1C" w:rsidRPr="50FF1C1A">
        <w:rPr>
          <w:rFonts w:ascii="Arial" w:hAnsi="Arial" w:cs="Arial"/>
        </w:rPr>
        <w:t>pay</w:t>
      </w:r>
      <w:proofErr w:type="gramEnd"/>
      <w:r w:rsidR="00F21D1C" w:rsidRPr="50FF1C1A">
        <w:rPr>
          <w:rFonts w:ascii="Arial" w:hAnsi="Arial" w:cs="Arial"/>
        </w:rPr>
        <w:t>, and family separation pay is excluded when computing military differential pay. An employee must provide their military leave and earnings statement each month to determine eligibility for differential pay.</w:t>
      </w:r>
    </w:p>
    <w:p w14:paraId="63229515" w14:textId="77777777" w:rsidR="006D65F5" w:rsidRPr="008A3DD6" w:rsidRDefault="006D65F5" w:rsidP="00993338">
      <w:pPr>
        <w:ind w:left="1440" w:hanging="720"/>
        <w:rPr>
          <w:rFonts w:ascii="Arial" w:hAnsi="Arial" w:cs="Arial"/>
        </w:rPr>
      </w:pPr>
    </w:p>
    <w:p w14:paraId="40BE42B6" w14:textId="077F37B0" w:rsidR="006D65F5" w:rsidRPr="008A3DD6" w:rsidRDefault="00E76E6C" w:rsidP="00993338">
      <w:pPr>
        <w:ind w:left="1440" w:hanging="720"/>
        <w:rPr>
          <w:rFonts w:ascii="Arial" w:hAnsi="Arial" w:cs="Arial"/>
        </w:rPr>
      </w:pPr>
      <w:r w:rsidRPr="50FF1C1A">
        <w:rPr>
          <w:rFonts w:ascii="Arial" w:hAnsi="Arial" w:cs="Arial"/>
        </w:rPr>
        <w:t>0</w:t>
      </w:r>
      <w:r w:rsidR="00655479" w:rsidRPr="50FF1C1A">
        <w:rPr>
          <w:rFonts w:ascii="Arial" w:hAnsi="Arial" w:cs="Arial"/>
        </w:rPr>
        <w:t>8</w:t>
      </w:r>
      <w:r w:rsidR="00F21D1C" w:rsidRPr="50FF1C1A">
        <w:rPr>
          <w:rFonts w:ascii="Arial" w:hAnsi="Arial" w:cs="Arial"/>
        </w:rPr>
        <w:t>.0</w:t>
      </w:r>
      <w:r w:rsidR="0656B365" w:rsidRPr="50FF1C1A">
        <w:rPr>
          <w:rFonts w:ascii="Arial" w:hAnsi="Arial" w:cs="Arial"/>
        </w:rPr>
        <w:t>8</w:t>
      </w:r>
      <w:r>
        <w:tab/>
      </w:r>
      <w:r w:rsidR="00F21D1C" w:rsidRPr="50FF1C1A">
        <w:rPr>
          <w:rFonts w:ascii="Arial" w:hAnsi="Arial" w:cs="Arial"/>
        </w:rPr>
        <w:t>An employee who is a member of the state military forces, a reserve component of the U.S. Armed Forces, or a member of a state- or federally-authorized urban search and rescue team and who is ordered to duty by proper authority is entitled, when relieved from duty, to be restored to the position that the employee held when ordered to duty or to a position of similar seniority, status, and pay.</w:t>
      </w:r>
    </w:p>
    <w:p w14:paraId="5E12122A" w14:textId="77777777" w:rsidR="006D65F5" w:rsidRPr="008A3DD6" w:rsidRDefault="006D65F5" w:rsidP="00993338">
      <w:pPr>
        <w:ind w:left="1440" w:hanging="720"/>
        <w:rPr>
          <w:rFonts w:ascii="Arial" w:hAnsi="Arial" w:cs="Arial"/>
        </w:rPr>
      </w:pPr>
    </w:p>
    <w:p w14:paraId="6964CA9B" w14:textId="7C5E95C1" w:rsidR="006D65F5" w:rsidRPr="008A3DD6" w:rsidRDefault="00F21D1C" w:rsidP="00993338">
      <w:pPr>
        <w:ind w:left="1440" w:hanging="720"/>
        <w:rPr>
          <w:rFonts w:ascii="Arial" w:hAnsi="Arial" w:cs="Arial"/>
        </w:rPr>
      </w:pPr>
      <w:r w:rsidRPr="008A3DD6">
        <w:rPr>
          <w:rFonts w:ascii="Arial" w:hAnsi="Arial" w:cs="Arial"/>
        </w:rPr>
        <w:tab/>
        <w:t>Reasonable efforts (such as training or retraining) must be made to enable returning service members to refresh or upgrade their skills to help them qualify for re</w:t>
      </w:r>
      <w:r w:rsidR="00FB268B">
        <w:rPr>
          <w:rFonts w:ascii="Arial" w:hAnsi="Arial" w:cs="Arial"/>
        </w:rPr>
        <w:t>-</w:t>
      </w:r>
      <w:r w:rsidRPr="008A3DD6">
        <w:rPr>
          <w:rFonts w:ascii="Arial" w:hAnsi="Arial" w:cs="Arial"/>
        </w:rPr>
        <w:t>employment.</w:t>
      </w:r>
    </w:p>
    <w:p w14:paraId="25BBB668" w14:textId="77777777" w:rsidR="005E0757" w:rsidRDefault="005E0757" w:rsidP="00993338">
      <w:pPr>
        <w:ind w:left="1440"/>
        <w:rPr>
          <w:rFonts w:ascii="Arial" w:hAnsi="Arial" w:cs="Arial"/>
        </w:rPr>
      </w:pPr>
    </w:p>
    <w:p w14:paraId="5ABD905F" w14:textId="650FAF0F" w:rsidR="006D65F5" w:rsidRPr="008A3DD6" w:rsidRDefault="00F21D1C" w:rsidP="00993338">
      <w:pPr>
        <w:ind w:left="1440"/>
        <w:rPr>
          <w:rFonts w:ascii="Arial" w:hAnsi="Arial" w:cs="Arial"/>
        </w:rPr>
      </w:pPr>
      <w:r w:rsidRPr="008A3DD6">
        <w:rPr>
          <w:rFonts w:ascii="Arial" w:hAnsi="Arial" w:cs="Arial"/>
        </w:rPr>
        <w:t>To be eligible for re</w:t>
      </w:r>
      <w:r w:rsidR="00FB268B">
        <w:rPr>
          <w:rFonts w:ascii="Arial" w:hAnsi="Arial" w:cs="Arial"/>
        </w:rPr>
        <w:t>-</w:t>
      </w:r>
      <w:r w:rsidRPr="008A3DD6">
        <w:rPr>
          <w:rFonts w:ascii="Arial" w:hAnsi="Arial" w:cs="Arial"/>
        </w:rPr>
        <w:t xml:space="preserve">employment, the employee must be discharged, separated, or released from active military service under honorable conditions no later than five years after induction, enlistment, or call to duty. In addition, the employee must be physically and mentally qualified to perform the duties of the job. If the employee is unable to perform the duties of the previous job due to a service-related disability, the veteran is entitled to be restored to a position that </w:t>
      </w:r>
      <w:r w:rsidR="00E76E6C">
        <w:rPr>
          <w:rFonts w:ascii="Arial" w:hAnsi="Arial" w:cs="Arial"/>
        </w:rPr>
        <w:t>they</w:t>
      </w:r>
      <w:r w:rsidRPr="008A3DD6">
        <w:rPr>
          <w:rFonts w:ascii="Arial" w:hAnsi="Arial" w:cs="Arial"/>
        </w:rPr>
        <w:t xml:space="preserve"> can perform with similar or the nearest possible seniority, status, and pay.</w:t>
      </w:r>
    </w:p>
    <w:p w14:paraId="35587437" w14:textId="77777777" w:rsidR="006D65F5" w:rsidRPr="008A3DD6" w:rsidRDefault="006D65F5" w:rsidP="00993338">
      <w:pPr>
        <w:ind w:left="1440" w:hanging="720"/>
        <w:rPr>
          <w:rFonts w:ascii="Arial" w:hAnsi="Arial" w:cs="Arial"/>
        </w:rPr>
      </w:pPr>
    </w:p>
    <w:p w14:paraId="0D93D10A" w14:textId="7EC8454E" w:rsidR="00E76E6C" w:rsidRPr="008A3DD6" w:rsidRDefault="00F21D1C" w:rsidP="00993338">
      <w:pPr>
        <w:ind w:left="1440"/>
        <w:rPr>
          <w:rFonts w:ascii="Arial" w:hAnsi="Arial" w:cs="Arial"/>
        </w:rPr>
      </w:pPr>
      <w:r w:rsidRPr="008A3DD6">
        <w:rPr>
          <w:rFonts w:ascii="Arial" w:hAnsi="Arial" w:cs="Arial"/>
        </w:rPr>
        <w:t>Veterans whose employment has been restored may not be dismissed without cause within a year of their reinstatement.</w:t>
      </w:r>
      <w:r w:rsidR="00222D49">
        <w:rPr>
          <w:rFonts w:ascii="Arial" w:hAnsi="Arial" w:cs="Arial"/>
        </w:rPr>
        <w:t xml:space="preserve"> </w:t>
      </w:r>
      <w:r w:rsidRPr="008A3DD6">
        <w:rPr>
          <w:rFonts w:ascii="Arial" w:hAnsi="Arial" w:cs="Arial"/>
        </w:rPr>
        <w:t xml:space="preserve">Eligible veterans must apply for reinstatement within 90 days after discharge or release from </w:t>
      </w:r>
      <w:r w:rsidRPr="008A3DD6">
        <w:rPr>
          <w:rFonts w:ascii="Arial" w:hAnsi="Arial" w:cs="Arial"/>
        </w:rPr>
        <w:lastRenderedPageBreak/>
        <w:t>service. The application must be in writing and include evidence of discharge under honorable conditions.</w:t>
      </w:r>
    </w:p>
    <w:p w14:paraId="4B3FE984" w14:textId="77777777" w:rsidR="006D3CE4" w:rsidRPr="008A3DD6" w:rsidRDefault="006D3CE4" w:rsidP="00993338">
      <w:pPr>
        <w:ind w:left="1440"/>
        <w:rPr>
          <w:rFonts w:ascii="Arial" w:hAnsi="Arial" w:cs="Arial"/>
        </w:rPr>
      </w:pPr>
    </w:p>
    <w:p w14:paraId="686F2804" w14:textId="27DF36C5" w:rsidR="006D65F5" w:rsidRDefault="00E76E6C" w:rsidP="00993338">
      <w:pPr>
        <w:ind w:left="1440" w:hanging="720"/>
        <w:rPr>
          <w:rFonts w:ascii="Arial" w:hAnsi="Arial" w:cs="Arial"/>
        </w:rPr>
      </w:pPr>
      <w:r w:rsidRPr="50FF1C1A">
        <w:rPr>
          <w:rFonts w:ascii="Arial" w:hAnsi="Arial" w:cs="Arial"/>
        </w:rPr>
        <w:t>0</w:t>
      </w:r>
      <w:r w:rsidR="00655479" w:rsidRPr="50FF1C1A">
        <w:rPr>
          <w:rFonts w:ascii="Arial" w:hAnsi="Arial" w:cs="Arial"/>
        </w:rPr>
        <w:t>8</w:t>
      </w:r>
      <w:r w:rsidR="00F21D1C" w:rsidRPr="50FF1C1A">
        <w:rPr>
          <w:rFonts w:ascii="Arial" w:hAnsi="Arial" w:cs="Arial"/>
        </w:rPr>
        <w:t>.0</w:t>
      </w:r>
      <w:r w:rsidR="60FA58D6" w:rsidRPr="50FF1C1A">
        <w:rPr>
          <w:rFonts w:ascii="Arial" w:hAnsi="Arial" w:cs="Arial"/>
        </w:rPr>
        <w:t>9</w:t>
      </w:r>
      <w:r>
        <w:tab/>
      </w:r>
      <w:r w:rsidR="00F21D1C" w:rsidRPr="50FF1C1A">
        <w:rPr>
          <w:rFonts w:ascii="Arial" w:hAnsi="Arial" w:cs="Arial"/>
        </w:rPr>
        <w:t xml:space="preserve">Under this section, the employee must provide advance written or verbal notice for all military duty unless giving notice is impossible, unreasonable, or precluded by military necessity. </w:t>
      </w:r>
      <w:r w:rsidR="00584964">
        <w:rPr>
          <w:rFonts w:ascii="Arial" w:hAnsi="Arial" w:cs="Arial"/>
        </w:rPr>
        <w:t>T</w:t>
      </w:r>
      <w:r w:rsidR="00584964" w:rsidRPr="008A3DD6">
        <w:rPr>
          <w:rFonts w:ascii="Arial" w:hAnsi="Arial" w:cs="Arial"/>
        </w:rPr>
        <w:t>he employee</w:t>
      </w:r>
      <w:r w:rsidR="00584964">
        <w:rPr>
          <w:rFonts w:ascii="Arial" w:hAnsi="Arial" w:cs="Arial"/>
        </w:rPr>
        <w:t xml:space="preserve"> must submit </w:t>
      </w:r>
      <w:r w:rsidR="00584964" w:rsidRPr="008A3DD6">
        <w:rPr>
          <w:rFonts w:ascii="Arial" w:hAnsi="Arial" w:cs="Arial"/>
        </w:rPr>
        <w:t>the request for leave</w:t>
      </w:r>
      <w:r w:rsidR="00584964">
        <w:rPr>
          <w:rFonts w:ascii="Arial" w:hAnsi="Arial" w:cs="Arial"/>
        </w:rPr>
        <w:t>,</w:t>
      </w:r>
      <w:r w:rsidR="00584964" w:rsidRPr="008A3DD6">
        <w:rPr>
          <w:rFonts w:ascii="Arial" w:hAnsi="Arial" w:cs="Arial"/>
        </w:rPr>
        <w:t xml:space="preserve"> along with </w:t>
      </w:r>
      <w:r w:rsidR="00370FA8">
        <w:rPr>
          <w:rFonts w:ascii="Arial" w:hAnsi="Arial" w:cs="Arial"/>
        </w:rPr>
        <w:t xml:space="preserve">military orders </w:t>
      </w:r>
      <w:r w:rsidR="00584964" w:rsidRPr="008A3DD6">
        <w:rPr>
          <w:rFonts w:ascii="Arial" w:hAnsi="Arial" w:cs="Arial"/>
        </w:rPr>
        <w:t xml:space="preserve">on an </w:t>
      </w:r>
      <w:hyperlink r:id="rId41" w:history="1">
        <w:r w:rsidR="00584964" w:rsidRPr="00BF5DE3">
          <w:rPr>
            <w:rStyle w:val="Hyperlink"/>
            <w:rFonts w:ascii="Arial" w:hAnsi="Arial" w:cs="Arial"/>
          </w:rPr>
          <w:t>Application for Leave Approval form</w:t>
        </w:r>
      </w:hyperlink>
      <w:r w:rsidR="00584964" w:rsidRPr="008A3DD6">
        <w:rPr>
          <w:rFonts w:ascii="Arial" w:hAnsi="Arial" w:cs="Arial"/>
        </w:rPr>
        <w:t>.</w:t>
      </w:r>
      <w:r w:rsidR="00584964" w:rsidRPr="00341D36">
        <w:rPr>
          <w:rFonts w:ascii="Arial" w:hAnsi="Arial" w:cs="Arial"/>
        </w:rPr>
        <w:t xml:space="preserve"> </w:t>
      </w:r>
      <w:r w:rsidR="00370FA8">
        <w:rPr>
          <w:rFonts w:ascii="Arial" w:hAnsi="Arial" w:cs="Arial"/>
        </w:rPr>
        <w:t>Military</w:t>
      </w:r>
      <w:r w:rsidR="00584964">
        <w:rPr>
          <w:rFonts w:ascii="Arial" w:hAnsi="Arial" w:cs="Arial"/>
        </w:rPr>
        <w:t xml:space="preserve"> leave must be approved by the department head, divisional vice president and Human Resources.</w:t>
      </w:r>
    </w:p>
    <w:p w14:paraId="6E137AE5" w14:textId="77777777" w:rsidR="003611F5" w:rsidRPr="008A3DD6" w:rsidRDefault="003611F5" w:rsidP="00993338">
      <w:pPr>
        <w:ind w:left="1440" w:hanging="720"/>
        <w:rPr>
          <w:rFonts w:ascii="Arial" w:hAnsi="Arial" w:cs="Arial"/>
        </w:rPr>
      </w:pPr>
    </w:p>
    <w:p w14:paraId="0B5F03B0" w14:textId="132E983F" w:rsidR="006D65F5" w:rsidRPr="008A3DD6" w:rsidRDefault="00F21D1C" w:rsidP="00993338">
      <w:pPr>
        <w:ind w:left="720" w:hanging="720"/>
        <w:rPr>
          <w:rFonts w:ascii="Arial" w:hAnsi="Arial" w:cs="Arial"/>
          <w:b/>
        </w:rPr>
      </w:pPr>
      <w:r w:rsidRPr="008A3DD6">
        <w:rPr>
          <w:rFonts w:ascii="Arial" w:hAnsi="Arial" w:cs="Arial"/>
          <w:b/>
        </w:rPr>
        <w:t>0</w:t>
      </w:r>
      <w:r w:rsidR="00655479">
        <w:rPr>
          <w:rFonts w:ascii="Arial" w:hAnsi="Arial" w:cs="Arial"/>
          <w:b/>
        </w:rPr>
        <w:t>9</w:t>
      </w:r>
      <w:r w:rsidRPr="008A3DD6">
        <w:rPr>
          <w:rFonts w:ascii="Arial" w:hAnsi="Arial" w:cs="Arial"/>
          <w:b/>
        </w:rPr>
        <w:t>.</w:t>
      </w:r>
      <w:r w:rsidRPr="008A3DD6">
        <w:rPr>
          <w:rFonts w:ascii="Arial" w:hAnsi="Arial" w:cs="Arial"/>
          <w:b/>
        </w:rPr>
        <w:tab/>
        <w:t xml:space="preserve">EMERGENCY LEAVE PROCEDURES – </w:t>
      </w:r>
      <w:r w:rsidR="00FD2599">
        <w:rPr>
          <w:rFonts w:ascii="Arial" w:hAnsi="Arial" w:cs="Arial"/>
          <w:b/>
        </w:rPr>
        <w:t>BEREAVEMENT</w:t>
      </w:r>
      <w:r w:rsidR="00A56C3E">
        <w:rPr>
          <w:rFonts w:ascii="Arial" w:hAnsi="Arial" w:cs="Arial"/>
          <w:b/>
        </w:rPr>
        <w:t>,</w:t>
      </w:r>
      <w:r w:rsidRPr="008A3DD6">
        <w:rPr>
          <w:rFonts w:ascii="Arial" w:hAnsi="Arial" w:cs="Arial"/>
          <w:b/>
        </w:rPr>
        <w:t xml:space="preserve"> JURY DUTY, COURT SUBPOENA, </w:t>
      </w:r>
      <w:r w:rsidR="003B0CDC">
        <w:rPr>
          <w:rFonts w:ascii="Arial" w:hAnsi="Arial" w:cs="Arial"/>
          <w:b/>
        </w:rPr>
        <w:t>AND</w:t>
      </w:r>
      <w:r w:rsidR="00E76E6C">
        <w:rPr>
          <w:rFonts w:ascii="Arial" w:hAnsi="Arial" w:cs="Arial"/>
          <w:b/>
        </w:rPr>
        <w:t xml:space="preserve"> </w:t>
      </w:r>
      <w:r w:rsidRPr="008A3DD6">
        <w:rPr>
          <w:rFonts w:ascii="Arial" w:hAnsi="Arial" w:cs="Arial"/>
          <w:b/>
        </w:rPr>
        <w:t>OTHER</w:t>
      </w:r>
      <w:r w:rsidR="00E76E6C">
        <w:rPr>
          <w:rFonts w:ascii="Arial" w:hAnsi="Arial" w:cs="Arial"/>
          <w:b/>
        </w:rPr>
        <w:t xml:space="preserve"> </w:t>
      </w:r>
      <w:r w:rsidR="003B0CDC">
        <w:rPr>
          <w:rFonts w:ascii="Arial" w:hAnsi="Arial" w:cs="Arial"/>
          <w:b/>
        </w:rPr>
        <w:t>EMERGENCY LEAVE</w:t>
      </w:r>
    </w:p>
    <w:p w14:paraId="571D2F6F" w14:textId="79DE470C" w:rsidR="006D65F5" w:rsidRPr="008A3DD6" w:rsidRDefault="006D65F5" w:rsidP="00993338">
      <w:pPr>
        <w:rPr>
          <w:rStyle w:val="Hyperlink"/>
          <w:rFonts w:ascii="Arial" w:hAnsi="Arial" w:cs="Arial"/>
          <w:color w:val="auto"/>
          <w:u w:val="none"/>
        </w:rPr>
      </w:pPr>
    </w:p>
    <w:p w14:paraId="15B18D85" w14:textId="58E7DEC9" w:rsidR="006D65F5" w:rsidRPr="008A3DD6" w:rsidRDefault="002D40A9" w:rsidP="00993338">
      <w:pPr>
        <w:ind w:left="1440" w:hanging="720"/>
        <w:rPr>
          <w:rStyle w:val="Hyperlink"/>
          <w:rFonts w:ascii="Arial" w:hAnsi="Arial" w:cs="Arial"/>
          <w:color w:val="auto"/>
          <w:u w:val="none"/>
        </w:rPr>
      </w:pPr>
      <w:r>
        <w:rPr>
          <w:rFonts w:ascii="Arial" w:hAnsi="Arial" w:cs="Arial"/>
        </w:rPr>
        <w:t xml:space="preserve">09.01 </w:t>
      </w:r>
      <w:r w:rsidR="00A56C3E">
        <w:rPr>
          <w:rFonts w:ascii="Arial" w:hAnsi="Arial" w:cs="Arial"/>
        </w:rPr>
        <w:tab/>
      </w:r>
      <w:r w:rsidR="00F21D1C" w:rsidRPr="008A3DD6">
        <w:rPr>
          <w:rFonts w:ascii="Arial" w:hAnsi="Arial" w:cs="Arial"/>
        </w:rPr>
        <w:t>The Texas Legislature has provided the university with authority to grant emergency leave under certain conditions. There are four types of emergency leave</w:t>
      </w:r>
      <w:r w:rsidR="007E1799">
        <w:rPr>
          <w:rFonts w:ascii="Arial" w:hAnsi="Arial" w:cs="Arial"/>
        </w:rPr>
        <w:t>s</w:t>
      </w:r>
      <w:r w:rsidR="00F21D1C" w:rsidRPr="008A3DD6">
        <w:rPr>
          <w:rFonts w:ascii="Arial" w:hAnsi="Arial" w:cs="Arial"/>
        </w:rPr>
        <w:t xml:space="preserve">: </w:t>
      </w:r>
      <w:r w:rsidR="00D3551D">
        <w:rPr>
          <w:rFonts w:ascii="Arial" w:hAnsi="Arial" w:cs="Arial"/>
        </w:rPr>
        <w:t>bereavement</w:t>
      </w:r>
      <w:r w:rsidR="00F21D1C" w:rsidRPr="008A3DD6">
        <w:rPr>
          <w:rFonts w:ascii="Arial" w:hAnsi="Arial" w:cs="Arial"/>
        </w:rPr>
        <w:t>, jury duty, court subpoenas, and other emergency leave.</w:t>
      </w:r>
    </w:p>
    <w:p w14:paraId="578ED2C6" w14:textId="5F588C65" w:rsidR="006D65F5" w:rsidRPr="008A3DD6" w:rsidRDefault="006D65F5" w:rsidP="00993338">
      <w:pPr>
        <w:rPr>
          <w:rFonts w:ascii="Arial" w:hAnsi="Arial" w:cs="Arial"/>
        </w:rPr>
      </w:pPr>
    </w:p>
    <w:p w14:paraId="298CF2F6" w14:textId="6DB3E9B4" w:rsidR="005E1439" w:rsidRDefault="00F21D1C" w:rsidP="00993338">
      <w:pPr>
        <w:ind w:left="1440" w:hanging="720"/>
        <w:rPr>
          <w:rFonts w:ascii="Arial" w:hAnsi="Arial" w:cs="Arial"/>
        </w:rPr>
      </w:pPr>
      <w:r w:rsidRPr="008A3DD6">
        <w:rPr>
          <w:rFonts w:ascii="Arial" w:hAnsi="Arial" w:cs="Arial"/>
        </w:rPr>
        <w:t>0</w:t>
      </w:r>
      <w:r w:rsidR="00655479">
        <w:rPr>
          <w:rFonts w:ascii="Arial" w:hAnsi="Arial" w:cs="Arial"/>
        </w:rPr>
        <w:t>9</w:t>
      </w:r>
      <w:r w:rsidRPr="008A3DD6">
        <w:rPr>
          <w:rFonts w:ascii="Arial" w:hAnsi="Arial" w:cs="Arial"/>
        </w:rPr>
        <w:t>.0</w:t>
      </w:r>
      <w:r w:rsidR="002D40A9">
        <w:rPr>
          <w:rFonts w:ascii="Arial" w:hAnsi="Arial" w:cs="Arial"/>
        </w:rPr>
        <w:t>2</w:t>
      </w:r>
      <w:r w:rsidRPr="008A3DD6">
        <w:rPr>
          <w:rFonts w:ascii="Arial" w:hAnsi="Arial" w:cs="Arial"/>
        </w:rPr>
        <w:tab/>
      </w:r>
      <w:r w:rsidR="00D3551D">
        <w:rPr>
          <w:rFonts w:ascii="Arial" w:hAnsi="Arial" w:cs="Arial"/>
        </w:rPr>
        <w:t>Bereavement</w:t>
      </w:r>
      <w:r w:rsidRPr="008A3DD6">
        <w:rPr>
          <w:rFonts w:ascii="Arial" w:hAnsi="Arial" w:cs="Arial"/>
        </w:rPr>
        <w:t xml:space="preserve"> Leave – </w:t>
      </w:r>
      <w:r w:rsidR="00B32A26" w:rsidRPr="008A3DD6">
        <w:rPr>
          <w:rFonts w:ascii="Arial" w:hAnsi="Arial" w:cs="Arial"/>
        </w:rPr>
        <w:t>A s</w:t>
      </w:r>
      <w:r w:rsidRPr="008A3DD6">
        <w:rPr>
          <w:rFonts w:ascii="Arial" w:hAnsi="Arial" w:cs="Arial"/>
        </w:rPr>
        <w:t xml:space="preserve">upervisor </w:t>
      </w:r>
      <w:r w:rsidR="00D3551D">
        <w:rPr>
          <w:rFonts w:ascii="Arial" w:hAnsi="Arial" w:cs="Arial"/>
        </w:rPr>
        <w:t>may</w:t>
      </w:r>
      <w:r w:rsidRPr="008A3DD6">
        <w:rPr>
          <w:rFonts w:ascii="Arial" w:hAnsi="Arial" w:cs="Arial"/>
        </w:rPr>
        <w:t xml:space="preserve"> grant </w:t>
      </w:r>
      <w:r w:rsidR="00D3551D">
        <w:rPr>
          <w:rFonts w:ascii="Arial" w:hAnsi="Arial" w:cs="Arial"/>
        </w:rPr>
        <w:t xml:space="preserve">up to five days’ </w:t>
      </w:r>
      <w:r w:rsidRPr="008A3DD6">
        <w:rPr>
          <w:rFonts w:ascii="Arial" w:hAnsi="Arial" w:cs="Arial"/>
        </w:rPr>
        <w:t xml:space="preserve">leave with pay for a death in the employee’s </w:t>
      </w:r>
      <w:r w:rsidR="00B32A26" w:rsidRPr="008A3DD6">
        <w:rPr>
          <w:rFonts w:ascii="Arial" w:hAnsi="Arial" w:cs="Arial"/>
        </w:rPr>
        <w:t xml:space="preserve">immediate </w:t>
      </w:r>
      <w:r w:rsidRPr="008A3DD6">
        <w:rPr>
          <w:rFonts w:ascii="Arial" w:hAnsi="Arial" w:cs="Arial"/>
        </w:rPr>
        <w:t xml:space="preserve">family. </w:t>
      </w:r>
      <w:r w:rsidR="00B32A26" w:rsidRPr="008A3DD6">
        <w:rPr>
          <w:rFonts w:ascii="Arial" w:hAnsi="Arial" w:cs="Arial"/>
        </w:rPr>
        <w:t>Immediate f</w:t>
      </w:r>
      <w:r w:rsidRPr="008A3DD6">
        <w:rPr>
          <w:rFonts w:ascii="Arial" w:hAnsi="Arial" w:cs="Arial"/>
        </w:rPr>
        <w:t>amily is defined as the employee’s spouse, as well as the employee’s and spouse’s parents, children, brothers, sisters, grandparents, and grandchildren. An employee’s stepparent and stepchild are included in the definition for purposes of this leave. Requests for more than five days require approval by the divisional vice president.</w:t>
      </w:r>
    </w:p>
    <w:p w14:paraId="5864D205" w14:textId="77777777" w:rsidR="00B53746" w:rsidRPr="008A3DD6" w:rsidRDefault="00B53746" w:rsidP="00993338">
      <w:pPr>
        <w:ind w:left="1440" w:hanging="720"/>
        <w:rPr>
          <w:rFonts w:ascii="Arial" w:hAnsi="Arial" w:cs="Arial"/>
        </w:rPr>
      </w:pPr>
    </w:p>
    <w:p w14:paraId="1F5193DF" w14:textId="2A19912F" w:rsidR="006D65F5" w:rsidRPr="008A3DD6" w:rsidRDefault="00F21D1C" w:rsidP="00993338">
      <w:pPr>
        <w:tabs>
          <w:tab w:val="num" w:pos="1440"/>
        </w:tabs>
        <w:ind w:left="1440" w:hanging="720"/>
        <w:rPr>
          <w:rFonts w:ascii="Arial" w:hAnsi="Arial" w:cs="Arial"/>
        </w:rPr>
      </w:pPr>
      <w:r w:rsidRPr="008A3DD6">
        <w:rPr>
          <w:rFonts w:ascii="Arial" w:hAnsi="Arial" w:cs="Arial"/>
        </w:rPr>
        <w:t>0</w:t>
      </w:r>
      <w:r w:rsidR="00655479">
        <w:rPr>
          <w:rFonts w:ascii="Arial" w:hAnsi="Arial" w:cs="Arial"/>
        </w:rPr>
        <w:t>9</w:t>
      </w:r>
      <w:r w:rsidRPr="008A3DD6">
        <w:rPr>
          <w:rFonts w:ascii="Arial" w:hAnsi="Arial" w:cs="Arial"/>
        </w:rPr>
        <w:t>.0</w:t>
      </w:r>
      <w:r w:rsidR="002D40A9">
        <w:rPr>
          <w:rFonts w:ascii="Arial" w:hAnsi="Arial" w:cs="Arial"/>
        </w:rPr>
        <w:t>3</w:t>
      </w:r>
      <w:r w:rsidRPr="008A3DD6">
        <w:rPr>
          <w:rFonts w:ascii="Arial" w:hAnsi="Arial" w:cs="Arial"/>
        </w:rPr>
        <w:tab/>
        <w:t xml:space="preserve">Jury Duty – Employees are entitled to serve on a jury without any deduction in pay. Employees shall receive paid leave for the time they cannot work </w:t>
      </w:r>
      <w:proofErr w:type="gramStart"/>
      <w:r w:rsidRPr="008A3DD6">
        <w:rPr>
          <w:rFonts w:ascii="Arial" w:hAnsi="Arial" w:cs="Arial"/>
        </w:rPr>
        <w:t>in order to</w:t>
      </w:r>
      <w:proofErr w:type="gramEnd"/>
      <w:r w:rsidRPr="008A3DD6">
        <w:rPr>
          <w:rFonts w:ascii="Arial" w:hAnsi="Arial" w:cs="Arial"/>
        </w:rPr>
        <w:t xml:space="preserve"> fulfill their jury duty obligation. Unless excused by their supervisor, employees are expected to report to work as soon as they are excused from jury duty to complete the time remaining on their shift. Employees may keep any fee or compensation received for jury duty without any offset to their university earnings and are not required to account to the state for any such fee or compensation received. An official statement by the judge, county clerk, or other official is required for documentation.</w:t>
      </w:r>
    </w:p>
    <w:p w14:paraId="17A296F3" w14:textId="77777777" w:rsidR="006D65F5" w:rsidRPr="008A3DD6" w:rsidRDefault="006D65F5" w:rsidP="00993338">
      <w:pPr>
        <w:tabs>
          <w:tab w:val="num" w:pos="1440"/>
        </w:tabs>
        <w:ind w:left="1440" w:hanging="720"/>
        <w:rPr>
          <w:rFonts w:ascii="Arial" w:hAnsi="Arial" w:cs="Arial"/>
        </w:rPr>
      </w:pPr>
    </w:p>
    <w:p w14:paraId="4856058B" w14:textId="3447DF18" w:rsidR="006D65F5" w:rsidRPr="008A3DD6" w:rsidRDefault="00F21D1C" w:rsidP="00993338">
      <w:pPr>
        <w:tabs>
          <w:tab w:val="num" w:pos="1440"/>
        </w:tabs>
        <w:ind w:left="1440"/>
        <w:rPr>
          <w:rFonts w:ascii="Arial" w:hAnsi="Arial" w:cs="Arial"/>
        </w:rPr>
      </w:pPr>
      <w:r w:rsidRPr="008A3DD6">
        <w:rPr>
          <w:rFonts w:ascii="Arial" w:hAnsi="Arial" w:cs="Arial"/>
        </w:rPr>
        <w:t>A supervisor may modify an employee’s schedule when performing jury service to allow an equivalent amount of paid leave as if the employee’s normal workday was 8 a.m.</w:t>
      </w:r>
      <w:r w:rsidR="006957DB">
        <w:rPr>
          <w:rFonts w:ascii="Arial" w:hAnsi="Arial" w:cs="Arial"/>
        </w:rPr>
        <w:t xml:space="preserve"> to </w:t>
      </w:r>
      <w:r w:rsidRPr="008A3DD6">
        <w:rPr>
          <w:rFonts w:ascii="Arial" w:hAnsi="Arial" w:cs="Arial"/>
        </w:rPr>
        <w:t>5 p.m. For example, an employee normally works 11 p.m.</w:t>
      </w:r>
      <w:r w:rsidR="006957DB">
        <w:rPr>
          <w:rFonts w:ascii="Arial" w:hAnsi="Arial" w:cs="Arial"/>
        </w:rPr>
        <w:t xml:space="preserve"> to </w:t>
      </w:r>
      <w:r w:rsidRPr="008A3DD6">
        <w:rPr>
          <w:rFonts w:ascii="Arial" w:hAnsi="Arial" w:cs="Arial"/>
        </w:rPr>
        <w:t>7 a.m. and reports to jury service 9 a.m.</w:t>
      </w:r>
      <w:r w:rsidR="006957DB">
        <w:rPr>
          <w:rFonts w:ascii="Arial" w:hAnsi="Arial" w:cs="Arial"/>
        </w:rPr>
        <w:t xml:space="preserve"> to </w:t>
      </w:r>
      <w:r w:rsidRPr="008A3DD6">
        <w:rPr>
          <w:rFonts w:ascii="Arial" w:hAnsi="Arial" w:cs="Arial"/>
        </w:rPr>
        <w:t>3 p.m. The employee may receive six hours of paid jury duty leave. The employee must work or charge the remaining two hours to other available leave such as vacation or comp time.</w:t>
      </w:r>
    </w:p>
    <w:p w14:paraId="4CCA294A" w14:textId="77777777" w:rsidR="006D3CE4" w:rsidRPr="008A3DD6" w:rsidRDefault="006D3CE4" w:rsidP="00993338">
      <w:pPr>
        <w:tabs>
          <w:tab w:val="num" w:pos="1440"/>
        </w:tabs>
        <w:ind w:left="1440"/>
        <w:rPr>
          <w:rFonts w:ascii="Arial" w:hAnsi="Arial" w:cs="Arial"/>
        </w:rPr>
      </w:pPr>
    </w:p>
    <w:p w14:paraId="271F7E4A" w14:textId="3F92D806" w:rsidR="006D65F5" w:rsidRPr="008A3DD6" w:rsidRDefault="00F21D1C" w:rsidP="00993338">
      <w:pPr>
        <w:ind w:left="1440" w:hanging="720"/>
        <w:rPr>
          <w:rFonts w:ascii="Arial" w:hAnsi="Arial" w:cs="Arial"/>
        </w:rPr>
      </w:pPr>
      <w:r w:rsidRPr="008A3DD6">
        <w:rPr>
          <w:rFonts w:ascii="Arial" w:hAnsi="Arial" w:cs="Arial"/>
        </w:rPr>
        <w:lastRenderedPageBreak/>
        <w:t>0</w:t>
      </w:r>
      <w:r w:rsidR="00655479">
        <w:rPr>
          <w:rFonts w:ascii="Arial" w:hAnsi="Arial" w:cs="Arial"/>
        </w:rPr>
        <w:t>9</w:t>
      </w:r>
      <w:r w:rsidRPr="008A3DD6">
        <w:rPr>
          <w:rFonts w:ascii="Arial" w:hAnsi="Arial" w:cs="Arial"/>
        </w:rPr>
        <w:t>.0</w:t>
      </w:r>
      <w:r w:rsidR="002D40A9">
        <w:rPr>
          <w:rFonts w:ascii="Arial" w:hAnsi="Arial" w:cs="Arial"/>
        </w:rPr>
        <w:t>4</w:t>
      </w:r>
      <w:r w:rsidRPr="008A3DD6">
        <w:rPr>
          <w:rFonts w:ascii="Arial" w:hAnsi="Arial" w:cs="Arial"/>
        </w:rPr>
        <w:tab/>
        <w:t>Court Subpoena – Supervisors shall grant paid leave when an employee is subpoenaed to appear in a court of law in an official capacity for the university or as an expert witness. A copy of the subpoena is required for documentation.</w:t>
      </w:r>
    </w:p>
    <w:p w14:paraId="7E3C99B9" w14:textId="77777777" w:rsidR="006D65F5" w:rsidRPr="008A3DD6" w:rsidRDefault="006D65F5" w:rsidP="00993338">
      <w:pPr>
        <w:ind w:left="1440" w:hanging="720"/>
        <w:rPr>
          <w:rFonts w:ascii="Arial" w:hAnsi="Arial" w:cs="Arial"/>
        </w:rPr>
      </w:pPr>
    </w:p>
    <w:p w14:paraId="75E23AED" w14:textId="77777777" w:rsidR="006D65F5" w:rsidRPr="008A3DD6" w:rsidRDefault="00F21D1C" w:rsidP="00993338">
      <w:pPr>
        <w:ind w:left="1440"/>
        <w:rPr>
          <w:rFonts w:ascii="Arial" w:hAnsi="Arial" w:cs="Arial"/>
        </w:rPr>
      </w:pPr>
      <w:r w:rsidRPr="008A3DD6">
        <w:rPr>
          <w:rFonts w:ascii="Arial" w:hAnsi="Arial" w:cs="Arial"/>
        </w:rPr>
        <w:t>An employee must use vacation, state comp, FLSA overtime, or leave without pay to appear in court for personal reasons.</w:t>
      </w:r>
    </w:p>
    <w:p w14:paraId="02FB8585" w14:textId="77777777" w:rsidR="006D65F5" w:rsidRPr="008A3DD6" w:rsidRDefault="006D65F5" w:rsidP="00993338">
      <w:pPr>
        <w:rPr>
          <w:rFonts w:ascii="Arial" w:hAnsi="Arial" w:cs="Arial"/>
        </w:rPr>
      </w:pPr>
    </w:p>
    <w:p w14:paraId="063DF6B1" w14:textId="74DFCE87" w:rsidR="006D65F5" w:rsidRPr="008A3DD6" w:rsidRDefault="00F21D1C" w:rsidP="00993338">
      <w:pPr>
        <w:ind w:left="1440" w:hanging="720"/>
        <w:rPr>
          <w:rFonts w:ascii="Arial" w:hAnsi="Arial" w:cs="Arial"/>
        </w:rPr>
      </w:pPr>
      <w:r w:rsidRPr="008A3DD6">
        <w:rPr>
          <w:rFonts w:ascii="Arial" w:hAnsi="Arial" w:cs="Arial"/>
        </w:rPr>
        <w:t>0</w:t>
      </w:r>
      <w:r w:rsidR="00655479">
        <w:rPr>
          <w:rFonts w:ascii="Arial" w:hAnsi="Arial" w:cs="Arial"/>
        </w:rPr>
        <w:t>9</w:t>
      </w:r>
      <w:r w:rsidRPr="008A3DD6">
        <w:rPr>
          <w:rFonts w:ascii="Arial" w:hAnsi="Arial" w:cs="Arial"/>
        </w:rPr>
        <w:t>.0</w:t>
      </w:r>
      <w:r w:rsidR="002D40A9">
        <w:rPr>
          <w:rFonts w:ascii="Arial" w:hAnsi="Arial" w:cs="Arial"/>
        </w:rPr>
        <w:t>5</w:t>
      </w:r>
      <w:r w:rsidRPr="008A3DD6">
        <w:rPr>
          <w:rFonts w:ascii="Arial" w:hAnsi="Arial" w:cs="Arial"/>
        </w:rPr>
        <w:tab/>
        <w:t>Other Emergency Leave – Vice presidents may grant up to five days of paid leave per fiscal year for reasons not related to illness or injury. Illness-related absences are addressed in the sick leave, sick leave pool, and extended sick leave policies. To qualify for emergency leave, an employee must first exhaust all other paid leave entitlements.</w:t>
      </w:r>
    </w:p>
    <w:p w14:paraId="122DA0B3" w14:textId="77777777" w:rsidR="006D65F5" w:rsidRPr="008A3DD6" w:rsidRDefault="006D65F5" w:rsidP="00993338">
      <w:pPr>
        <w:ind w:left="1440" w:hanging="720"/>
        <w:rPr>
          <w:rFonts w:ascii="Arial" w:hAnsi="Arial" w:cs="Arial"/>
        </w:rPr>
      </w:pPr>
    </w:p>
    <w:p w14:paraId="7B7AA691" w14:textId="2AF04DB8" w:rsidR="006D65F5" w:rsidRPr="008A3DD6" w:rsidRDefault="008C2813" w:rsidP="00993338">
      <w:pPr>
        <w:ind w:left="1440"/>
        <w:rPr>
          <w:rFonts w:ascii="Arial" w:hAnsi="Arial" w:cs="Arial"/>
        </w:rPr>
      </w:pPr>
      <w:bookmarkStart w:id="0" w:name="_Hlk145052936"/>
      <w:r w:rsidRPr="4B247241">
        <w:rPr>
          <w:rFonts w:ascii="Arial" w:hAnsi="Arial" w:cs="Arial"/>
        </w:rPr>
        <w:t>Prior to taking emergency leave, the employee must submit the request for leave, along with a</w:t>
      </w:r>
      <w:r w:rsidR="00791B23" w:rsidRPr="4B247241">
        <w:rPr>
          <w:rFonts w:ascii="Arial" w:hAnsi="Arial" w:cs="Arial"/>
        </w:rPr>
        <w:t xml:space="preserve"> justification </w:t>
      </w:r>
      <w:r w:rsidRPr="4B247241">
        <w:rPr>
          <w:rFonts w:ascii="Arial" w:hAnsi="Arial" w:cs="Arial"/>
        </w:rPr>
        <w:t xml:space="preserve">statement on an </w:t>
      </w:r>
      <w:hyperlink r:id="rId42" w:history="1">
        <w:r w:rsidRPr="4B247241">
          <w:rPr>
            <w:rStyle w:val="Hyperlink"/>
            <w:rFonts w:ascii="Arial" w:hAnsi="Arial" w:cs="Arial"/>
          </w:rPr>
          <w:t>Application for Leave Approval form</w:t>
        </w:r>
      </w:hyperlink>
      <w:r w:rsidRPr="4B247241">
        <w:rPr>
          <w:rFonts w:ascii="Arial" w:hAnsi="Arial" w:cs="Arial"/>
        </w:rPr>
        <w:t xml:space="preserve">. The </w:t>
      </w:r>
      <w:r w:rsidR="00791B23" w:rsidRPr="4B247241">
        <w:rPr>
          <w:rFonts w:ascii="Arial" w:hAnsi="Arial" w:cs="Arial"/>
        </w:rPr>
        <w:t>emergency</w:t>
      </w:r>
      <w:r w:rsidRPr="4B247241">
        <w:rPr>
          <w:rFonts w:ascii="Arial" w:hAnsi="Arial" w:cs="Arial"/>
        </w:rPr>
        <w:t xml:space="preserve"> leave must be approved by the department head, divisional vice president</w:t>
      </w:r>
      <w:r w:rsidR="00A76080">
        <w:rPr>
          <w:rFonts w:ascii="Arial" w:hAnsi="Arial" w:cs="Arial"/>
        </w:rPr>
        <w:t>,</w:t>
      </w:r>
      <w:r w:rsidRPr="4B247241">
        <w:rPr>
          <w:rFonts w:ascii="Arial" w:hAnsi="Arial" w:cs="Arial"/>
        </w:rPr>
        <w:t xml:space="preserve"> and Human Resources.</w:t>
      </w:r>
      <w:bookmarkEnd w:id="0"/>
    </w:p>
    <w:p w14:paraId="2B54F86F" w14:textId="77777777" w:rsidR="006D65F5" w:rsidRPr="008A3DD6" w:rsidRDefault="006D65F5" w:rsidP="00993338">
      <w:pPr>
        <w:rPr>
          <w:rFonts w:ascii="Arial" w:hAnsi="Arial" w:cs="Arial"/>
        </w:rPr>
      </w:pPr>
    </w:p>
    <w:p w14:paraId="75CB7DD5" w14:textId="1C96802E" w:rsidR="006D65F5" w:rsidRPr="008A3DD6" w:rsidRDefault="00655479" w:rsidP="00993338">
      <w:pPr>
        <w:rPr>
          <w:rFonts w:ascii="Arial" w:hAnsi="Arial" w:cs="Arial"/>
          <w:b/>
        </w:rPr>
      </w:pPr>
      <w:r>
        <w:rPr>
          <w:rFonts w:ascii="Arial" w:hAnsi="Arial" w:cs="Arial"/>
          <w:b/>
        </w:rPr>
        <w:t>10</w:t>
      </w:r>
      <w:r w:rsidR="00F21D1C" w:rsidRPr="008A3DD6">
        <w:rPr>
          <w:rFonts w:ascii="Arial" w:hAnsi="Arial" w:cs="Arial"/>
          <w:b/>
        </w:rPr>
        <w:t>.</w:t>
      </w:r>
      <w:r w:rsidR="00F21D1C" w:rsidRPr="008A3DD6">
        <w:rPr>
          <w:rFonts w:ascii="Arial" w:hAnsi="Arial" w:cs="Arial"/>
          <w:b/>
        </w:rPr>
        <w:tab/>
        <w:t>MISCELLANEOUS PAID LEAVE PROCEDURES</w:t>
      </w:r>
    </w:p>
    <w:p w14:paraId="1AA74779" w14:textId="77777777" w:rsidR="006D65F5" w:rsidRPr="008A3DD6" w:rsidRDefault="006D65F5" w:rsidP="00993338">
      <w:pPr>
        <w:rPr>
          <w:rFonts w:ascii="Arial" w:hAnsi="Arial" w:cs="Arial"/>
        </w:rPr>
      </w:pPr>
    </w:p>
    <w:p w14:paraId="6EB093FE" w14:textId="54C01783" w:rsidR="006D65F5" w:rsidRDefault="00655479" w:rsidP="00993338">
      <w:pPr>
        <w:ind w:left="1440" w:hanging="720"/>
        <w:rPr>
          <w:rFonts w:ascii="Arial" w:hAnsi="Arial" w:cs="Arial"/>
        </w:rPr>
      </w:pPr>
      <w:r>
        <w:rPr>
          <w:rFonts w:ascii="Arial" w:hAnsi="Arial" w:cs="Arial"/>
        </w:rPr>
        <w:t>10</w:t>
      </w:r>
      <w:r w:rsidR="00F21D1C" w:rsidRPr="008A3DD6">
        <w:rPr>
          <w:rFonts w:ascii="Arial" w:hAnsi="Arial" w:cs="Arial"/>
        </w:rPr>
        <w:t>.01</w:t>
      </w:r>
      <w:r w:rsidR="00F21D1C" w:rsidRPr="008A3DD6">
        <w:rPr>
          <w:rFonts w:ascii="Arial" w:hAnsi="Arial" w:cs="Arial"/>
        </w:rPr>
        <w:tab/>
        <w:t>In addition to sick and vacation entitlements, employees may receive other paid leave for specific situations.</w:t>
      </w:r>
    </w:p>
    <w:p w14:paraId="67ADB46B" w14:textId="77777777" w:rsidR="005E0757" w:rsidRPr="008A3DD6" w:rsidRDefault="005E0757" w:rsidP="00993338">
      <w:pPr>
        <w:ind w:left="1440" w:hanging="720"/>
        <w:rPr>
          <w:rFonts w:ascii="Arial" w:hAnsi="Arial" w:cs="Arial"/>
        </w:rPr>
      </w:pPr>
    </w:p>
    <w:p w14:paraId="072A7708" w14:textId="1617AAED" w:rsidR="006D65F5" w:rsidRPr="008A3DD6" w:rsidRDefault="00F21D1C" w:rsidP="00993338">
      <w:pPr>
        <w:numPr>
          <w:ilvl w:val="0"/>
          <w:numId w:val="12"/>
        </w:numPr>
        <w:rPr>
          <w:rFonts w:ascii="Arial" w:hAnsi="Arial" w:cs="Arial"/>
        </w:rPr>
      </w:pPr>
      <w:r w:rsidRPr="008A3DD6">
        <w:rPr>
          <w:rFonts w:ascii="Arial" w:hAnsi="Arial" w:cs="Arial"/>
        </w:rPr>
        <w:t>Foster Parent – provided for employees who are a foster parent to a child under the protection of DPRS</w:t>
      </w:r>
      <w:r w:rsidR="00F65F2D">
        <w:rPr>
          <w:rFonts w:ascii="Arial" w:hAnsi="Arial" w:cs="Arial"/>
        </w:rPr>
        <w:t xml:space="preserve"> </w:t>
      </w:r>
      <w:r w:rsidRPr="008A3DD6">
        <w:rPr>
          <w:rFonts w:ascii="Arial" w:hAnsi="Arial" w:cs="Arial"/>
        </w:rPr>
        <w:t>to attend staff meetings held by DPRS and admission, review, and dismissal meetings held by a school district regarding the foster child.</w:t>
      </w:r>
    </w:p>
    <w:p w14:paraId="032515D9" w14:textId="77777777" w:rsidR="006D65F5" w:rsidRPr="008A3DD6" w:rsidRDefault="006D65F5" w:rsidP="00993338">
      <w:pPr>
        <w:ind w:left="1800"/>
        <w:rPr>
          <w:rFonts w:ascii="Arial" w:hAnsi="Arial" w:cs="Arial"/>
        </w:rPr>
      </w:pPr>
    </w:p>
    <w:p w14:paraId="40C3D231" w14:textId="101F288C" w:rsidR="006D65F5" w:rsidRPr="008A3DD6" w:rsidRDefault="00F21D1C" w:rsidP="00993338">
      <w:pPr>
        <w:numPr>
          <w:ilvl w:val="0"/>
          <w:numId w:val="12"/>
        </w:numPr>
        <w:rPr>
          <w:rFonts w:ascii="Arial" w:hAnsi="Arial" w:cs="Arial"/>
        </w:rPr>
      </w:pPr>
      <w:r w:rsidRPr="008A3DD6">
        <w:rPr>
          <w:rFonts w:ascii="Arial" w:hAnsi="Arial" w:cs="Arial"/>
        </w:rPr>
        <w:t>C</w:t>
      </w:r>
      <w:r w:rsidR="001C3018">
        <w:rPr>
          <w:rFonts w:ascii="Arial" w:hAnsi="Arial" w:cs="Arial"/>
        </w:rPr>
        <w:t>ourt Appointed Special Advocates (C</w:t>
      </w:r>
      <w:r w:rsidRPr="008A3DD6">
        <w:rPr>
          <w:rFonts w:ascii="Arial" w:hAnsi="Arial" w:cs="Arial"/>
        </w:rPr>
        <w:t>ASA</w:t>
      </w:r>
      <w:r w:rsidR="001C3018">
        <w:rPr>
          <w:rFonts w:ascii="Arial" w:hAnsi="Arial" w:cs="Arial"/>
        </w:rPr>
        <w:t>)</w:t>
      </w:r>
      <w:r w:rsidRPr="008A3DD6">
        <w:rPr>
          <w:rFonts w:ascii="Arial" w:hAnsi="Arial" w:cs="Arial"/>
        </w:rPr>
        <w:t xml:space="preserve"> Volunteer – provided to participate in mandatory training or pe</w:t>
      </w:r>
      <w:r w:rsidR="00FB268B">
        <w:rPr>
          <w:rFonts w:ascii="Arial" w:hAnsi="Arial" w:cs="Arial"/>
        </w:rPr>
        <w:t xml:space="preserve">rform volunteer services for </w:t>
      </w:r>
      <w:r w:rsidRPr="008A3DD6">
        <w:rPr>
          <w:rFonts w:ascii="Arial" w:hAnsi="Arial" w:cs="Arial"/>
        </w:rPr>
        <w:t>CASA. Maximum leave is up to five hours per month.</w:t>
      </w:r>
    </w:p>
    <w:p w14:paraId="336369A9" w14:textId="77777777" w:rsidR="006D65F5" w:rsidRPr="008A3DD6" w:rsidRDefault="006D65F5" w:rsidP="00993338">
      <w:pPr>
        <w:pStyle w:val="ListParagraph"/>
        <w:rPr>
          <w:rFonts w:ascii="Arial" w:hAnsi="Arial" w:cs="Arial"/>
        </w:rPr>
      </w:pPr>
    </w:p>
    <w:p w14:paraId="3603E72E" w14:textId="6F79A66A" w:rsidR="006D65F5" w:rsidRPr="003611F5" w:rsidRDefault="00222D49" w:rsidP="00993338">
      <w:pPr>
        <w:tabs>
          <w:tab w:val="left" w:pos="1800"/>
        </w:tabs>
        <w:ind w:left="1440"/>
        <w:rPr>
          <w:rFonts w:ascii="Arial" w:hAnsi="Arial" w:cs="Arial"/>
        </w:rPr>
      </w:pPr>
      <w:r>
        <w:rPr>
          <w:rFonts w:ascii="Arial" w:hAnsi="Arial" w:cs="Arial"/>
        </w:rPr>
        <w:t xml:space="preserve">c. </w:t>
      </w:r>
      <w:r w:rsidR="00872486">
        <w:rPr>
          <w:rFonts w:ascii="Arial" w:hAnsi="Arial" w:cs="Arial"/>
        </w:rPr>
        <w:tab/>
      </w:r>
      <w:r w:rsidR="00F21D1C" w:rsidRPr="008A3DD6">
        <w:rPr>
          <w:rFonts w:ascii="Arial" w:hAnsi="Arial" w:cs="Arial"/>
        </w:rPr>
        <w:t>Donor – provided to allow paid time off to serve as a donor:</w:t>
      </w:r>
      <w:r w:rsidR="002D40A9">
        <w:rPr>
          <w:rFonts w:ascii="Arial" w:hAnsi="Arial" w:cs="Arial"/>
        </w:rPr>
        <w:br/>
      </w:r>
    </w:p>
    <w:p w14:paraId="4EC89193" w14:textId="16C1E3BD" w:rsidR="006D65F5" w:rsidRPr="008A3DD6" w:rsidRDefault="00F21D1C" w:rsidP="00993338">
      <w:pPr>
        <w:numPr>
          <w:ilvl w:val="0"/>
          <w:numId w:val="14"/>
        </w:numPr>
        <w:rPr>
          <w:rFonts w:ascii="Arial" w:hAnsi="Arial" w:cs="Arial"/>
        </w:rPr>
      </w:pPr>
      <w:r w:rsidRPr="008A3DD6">
        <w:rPr>
          <w:rFonts w:ascii="Arial" w:hAnsi="Arial" w:cs="Arial"/>
        </w:rPr>
        <w:t xml:space="preserve">Blood – maximum leave up to four times per fiscal year. </w:t>
      </w:r>
      <w:r w:rsidR="00D14222">
        <w:rPr>
          <w:rFonts w:ascii="Arial" w:hAnsi="Arial" w:cs="Arial"/>
        </w:rPr>
        <w:t>Requires p</w:t>
      </w:r>
      <w:r w:rsidRPr="008A3DD6">
        <w:rPr>
          <w:rFonts w:ascii="Arial" w:hAnsi="Arial" w:cs="Arial"/>
        </w:rPr>
        <w:t>rior supervisor approval and proof of donation;</w:t>
      </w:r>
      <w:r w:rsidR="002D40A9">
        <w:rPr>
          <w:rFonts w:ascii="Arial" w:hAnsi="Arial" w:cs="Arial"/>
        </w:rPr>
        <w:br/>
      </w:r>
    </w:p>
    <w:p w14:paraId="7F858146" w14:textId="274A8827" w:rsidR="006D65F5" w:rsidRPr="008A3DD6" w:rsidRDefault="00F21D1C" w:rsidP="00993338">
      <w:pPr>
        <w:numPr>
          <w:ilvl w:val="0"/>
          <w:numId w:val="14"/>
        </w:numPr>
        <w:rPr>
          <w:rFonts w:ascii="Arial" w:hAnsi="Arial" w:cs="Arial"/>
        </w:rPr>
      </w:pPr>
      <w:r w:rsidRPr="008A3DD6">
        <w:rPr>
          <w:rFonts w:ascii="Arial" w:hAnsi="Arial" w:cs="Arial"/>
        </w:rPr>
        <w:t>Bone Marrow – maximum leave up to five days per fiscal year; or</w:t>
      </w:r>
      <w:r w:rsidR="002D40A9">
        <w:rPr>
          <w:rFonts w:ascii="Arial" w:hAnsi="Arial" w:cs="Arial"/>
        </w:rPr>
        <w:br/>
      </w:r>
    </w:p>
    <w:p w14:paraId="6061728B" w14:textId="1E2CE493" w:rsidR="006D65F5" w:rsidRPr="008A3DD6" w:rsidRDefault="00F21D1C" w:rsidP="00993338">
      <w:pPr>
        <w:numPr>
          <w:ilvl w:val="0"/>
          <w:numId w:val="14"/>
        </w:numPr>
        <w:rPr>
          <w:rFonts w:ascii="Arial" w:hAnsi="Arial" w:cs="Arial"/>
        </w:rPr>
      </w:pPr>
      <w:r w:rsidRPr="008A3DD6">
        <w:rPr>
          <w:rFonts w:ascii="Arial" w:hAnsi="Arial" w:cs="Arial"/>
        </w:rPr>
        <w:t>Organ – maximum leave up to 30 days per fiscal year.</w:t>
      </w:r>
    </w:p>
    <w:p w14:paraId="230C8549" w14:textId="77777777" w:rsidR="006D3CE4" w:rsidRPr="006D3CE4" w:rsidRDefault="006D3CE4" w:rsidP="00993338">
      <w:pPr>
        <w:ind w:left="2160"/>
        <w:rPr>
          <w:rFonts w:ascii="Arial" w:hAnsi="Arial" w:cs="Arial"/>
        </w:rPr>
      </w:pPr>
    </w:p>
    <w:p w14:paraId="22ED405F" w14:textId="35800046" w:rsidR="006D65F5" w:rsidRDefault="00067AFB" w:rsidP="00993338">
      <w:pPr>
        <w:ind w:left="1800" w:hanging="360"/>
        <w:rPr>
          <w:rFonts w:ascii="Arial" w:hAnsi="Arial" w:cs="Arial"/>
        </w:rPr>
      </w:pPr>
      <w:r>
        <w:rPr>
          <w:rFonts w:ascii="Arial" w:hAnsi="Arial" w:cs="Arial"/>
        </w:rPr>
        <w:t xml:space="preserve">d. </w:t>
      </w:r>
      <w:r>
        <w:rPr>
          <w:rFonts w:ascii="Arial" w:hAnsi="Arial" w:cs="Arial"/>
        </w:rPr>
        <w:tab/>
      </w:r>
      <w:r w:rsidR="00F21D1C" w:rsidRPr="008A3DD6">
        <w:rPr>
          <w:rFonts w:ascii="Arial" w:hAnsi="Arial" w:cs="Arial"/>
        </w:rPr>
        <w:t>Assistance Dog Training – provided for employees with a disability</w:t>
      </w:r>
      <w:r w:rsidR="00FD2599">
        <w:rPr>
          <w:rFonts w:ascii="Arial" w:hAnsi="Arial" w:cs="Arial"/>
        </w:rPr>
        <w:t>,</w:t>
      </w:r>
      <w:r w:rsidR="00F21D1C" w:rsidRPr="008A3DD6">
        <w:rPr>
          <w:rFonts w:ascii="Arial" w:hAnsi="Arial" w:cs="Arial"/>
        </w:rPr>
        <w:t xml:space="preserve"> as defined by the </w:t>
      </w:r>
      <w:hyperlink r:id="rId43" w:history="1">
        <w:r w:rsidR="00F21D1C" w:rsidRPr="007E1799">
          <w:rPr>
            <w:rStyle w:val="Hyperlink"/>
            <w:rFonts w:ascii="Arial" w:hAnsi="Arial" w:cs="Arial"/>
          </w:rPr>
          <w:t>Human Resources Code Section 121.002</w:t>
        </w:r>
      </w:hyperlink>
      <w:r w:rsidR="00FD2599" w:rsidRPr="00FD2599">
        <w:rPr>
          <w:rStyle w:val="Hyperlink"/>
          <w:rFonts w:ascii="Arial" w:hAnsi="Arial" w:cs="Arial"/>
          <w:color w:val="auto"/>
          <w:u w:val="none"/>
        </w:rPr>
        <w:t>,</w:t>
      </w:r>
      <w:r w:rsidR="00F21D1C" w:rsidRPr="00FD2599">
        <w:rPr>
          <w:rFonts w:ascii="Arial" w:hAnsi="Arial" w:cs="Arial"/>
        </w:rPr>
        <w:t xml:space="preserve"> </w:t>
      </w:r>
      <w:r w:rsidR="00F21D1C" w:rsidRPr="008A3DD6">
        <w:rPr>
          <w:rFonts w:ascii="Arial" w:hAnsi="Arial" w:cs="Arial"/>
        </w:rPr>
        <w:t xml:space="preserve">to attend training necessary to provide the employee with an assistance dog for </w:t>
      </w:r>
      <w:r w:rsidR="00F82EDA">
        <w:rPr>
          <w:rFonts w:ascii="Arial" w:hAnsi="Arial" w:cs="Arial"/>
        </w:rPr>
        <w:t>their</w:t>
      </w:r>
      <w:r w:rsidR="00F21D1C" w:rsidRPr="008A3DD6">
        <w:rPr>
          <w:rFonts w:ascii="Arial" w:hAnsi="Arial" w:cs="Arial"/>
        </w:rPr>
        <w:t xml:space="preserve"> personal use. Maximum leave is up to 10 days per fiscal year.</w:t>
      </w:r>
    </w:p>
    <w:p w14:paraId="63EDD3E9" w14:textId="77777777" w:rsidR="001612E7" w:rsidRPr="001612E7" w:rsidRDefault="001612E7" w:rsidP="00993338">
      <w:pPr>
        <w:ind w:left="1800"/>
        <w:rPr>
          <w:rFonts w:ascii="Arial" w:hAnsi="Arial" w:cs="Arial"/>
        </w:rPr>
      </w:pPr>
    </w:p>
    <w:p w14:paraId="4B4148F3" w14:textId="71560660" w:rsidR="006D65F5" w:rsidRPr="00F82EDA" w:rsidRDefault="003611F5" w:rsidP="00993338">
      <w:pPr>
        <w:tabs>
          <w:tab w:val="left" w:pos="1800"/>
        </w:tabs>
        <w:ind w:left="1800" w:hanging="360"/>
        <w:rPr>
          <w:rFonts w:ascii="Arial" w:hAnsi="Arial" w:cs="Arial"/>
        </w:rPr>
      </w:pPr>
      <w:r>
        <w:rPr>
          <w:rFonts w:ascii="Arial" w:hAnsi="Arial" w:cs="Arial"/>
        </w:rPr>
        <w:t xml:space="preserve">e. </w:t>
      </w:r>
      <w:r w:rsidR="00742F30">
        <w:rPr>
          <w:rFonts w:ascii="Arial" w:hAnsi="Arial" w:cs="Arial"/>
        </w:rPr>
        <w:tab/>
      </w:r>
      <w:r w:rsidR="00F21D1C" w:rsidRPr="008A3DD6">
        <w:rPr>
          <w:rFonts w:ascii="Arial" w:hAnsi="Arial" w:cs="Arial"/>
        </w:rPr>
        <w:t>Volunteer Firefighter</w:t>
      </w:r>
      <w:r w:rsidR="009A512E">
        <w:rPr>
          <w:rFonts w:ascii="Arial" w:hAnsi="Arial" w:cs="Arial"/>
        </w:rPr>
        <w:t>,</w:t>
      </w:r>
      <w:r w:rsidR="00F21D1C" w:rsidRPr="008A3DD6">
        <w:rPr>
          <w:rFonts w:ascii="Arial" w:hAnsi="Arial" w:cs="Arial"/>
        </w:rPr>
        <w:t xml:space="preserve"> Emergency Medical Service (EMS)</w:t>
      </w:r>
      <w:r w:rsidR="009A512E">
        <w:rPr>
          <w:rFonts w:ascii="Arial" w:hAnsi="Arial" w:cs="Arial"/>
        </w:rPr>
        <w:t>, and Search and Rescue</w:t>
      </w:r>
      <w:r w:rsidR="00F21D1C" w:rsidRPr="008A3DD6">
        <w:rPr>
          <w:rFonts w:ascii="Arial" w:hAnsi="Arial" w:cs="Arial"/>
        </w:rPr>
        <w:t xml:space="preserve"> – provided to employees who are volunteer firefighters</w:t>
      </w:r>
      <w:r w:rsidR="009A512E">
        <w:rPr>
          <w:rFonts w:ascii="Arial" w:hAnsi="Arial" w:cs="Arial"/>
        </w:rPr>
        <w:t>,</w:t>
      </w:r>
      <w:r w:rsidR="00F21D1C" w:rsidRPr="008A3DD6">
        <w:rPr>
          <w:rFonts w:ascii="Arial" w:hAnsi="Arial" w:cs="Arial"/>
        </w:rPr>
        <w:t xml:space="preserve"> EMS</w:t>
      </w:r>
      <w:r w:rsidR="009A512E">
        <w:rPr>
          <w:rFonts w:ascii="Arial" w:hAnsi="Arial" w:cs="Arial"/>
        </w:rPr>
        <w:t xml:space="preserve"> volunteers, or search and rescue</w:t>
      </w:r>
      <w:r w:rsidR="00F21D1C" w:rsidRPr="008A3DD6">
        <w:rPr>
          <w:rFonts w:ascii="Arial" w:hAnsi="Arial" w:cs="Arial"/>
        </w:rPr>
        <w:t xml:space="preserve"> volunteers.</w:t>
      </w:r>
      <w:r w:rsidR="002D40A9">
        <w:rPr>
          <w:rFonts w:ascii="Arial" w:hAnsi="Arial" w:cs="Arial"/>
        </w:rPr>
        <w:br/>
      </w:r>
    </w:p>
    <w:p w14:paraId="229861B5" w14:textId="7CEB1354" w:rsidR="006D65F5" w:rsidRDefault="00F21D1C" w:rsidP="00993338">
      <w:pPr>
        <w:numPr>
          <w:ilvl w:val="0"/>
          <w:numId w:val="31"/>
        </w:numPr>
        <w:rPr>
          <w:rFonts w:ascii="Arial" w:hAnsi="Arial" w:cs="Arial"/>
        </w:rPr>
      </w:pPr>
      <w:r w:rsidRPr="008A3DD6">
        <w:rPr>
          <w:rFonts w:ascii="Arial" w:hAnsi="Arial" w:cs="Arial"/>
        </w:rPr>
        <w:t>Training – to attend training services conducted by a state agency or institution of higher education. Maximum leave is up to five days per fiscal year.</w:t>
      </w:r>
    </w:p>
    <w:p w14:paraId="61517EEA" w14:textId="77777777" w:rsidR="00FD2599" w:rsidRPr="008A3DD6" w:rsidRDefault="00FD2599" w:rsidP="00993338">
      <w:pPr>
        <w:ind w:left="2160"/>
        <w:rPr>
          <w:rFonts w:ascii="Arial" w:hAnsi="Arial" w:cs="Arial"/>
        </w:rPr>
      </w:pPr>
    </w:p>
    <w:p w14:paraId="47A855F9" w14:textId="7B7AD46C" w:rsidR="009A512E" w:rsidRPr="009A512E" w:rsidRDefault="005E0757" w:rsidP="00993338">
      <w:pPr>
        <w:ind w:left="2160" w:hanging="360"/>
        <w:rPr>
          <w:rFonts w:ascii="Arial" w:hAnsi="Arial" w:cs="Arial"/>
        </w:rPr>
      </w:pPr>
      <w:r>
        <w:rPr>
          <w:rFonts w:ascii="Arial" w:hAnsi="Arial" w:cs="Arial"/>
        </w:rPr>
        <w:t>2)</w:t>
      </w:r>
      <w:r>
        <w:rPr>
          <w:rFonts w:ascii="Arial" w:hAnsi="Arial" w:cs="Arial"/>
        </w:rPr>
        <w:tab/>
      </w:r>
      <w:r w:rsidR="00F21D1C" w:rsidRPr="008A3DD6">
        <w:rPr>
          <w:rFonts w:ascii="Arial" w:hAnsi="Arial" w:cs="Arial"/>
        </w:rPr>
        <w:t xml:space="preserve">Respond to </w:t>
      </w:r>
      <w:r w:rsidR="00FD2599">
        <w:rPr>
          <w:rFonts w:ascii="Arial" w:hAnsi="Arial" w:cs="Arial"/>
        </w:rPr>
        <w:t>E</w:t>
      </w:r>
      <w:r w:rsidR="00F21D1C" w:rsidRPr="008A3DD6">
        <w:rPr>
          <w:rFonts w:ascii="Arial" w:hAnsi="Arial" w:cs="Arial"/>
        </w:rPr>
        <w:t>mergencies – to respond to emergency fire</w:t>
      </w:r>
      <w:r w:rsidR="009A512E">
        <w:rPr>
          <w:rFonts w:ascii="Arial" w:hAnsi="Arial" w:cs="Arial"/>
        </w:rPr>
        <w:t>,</w:t>
      </w:r>
      <w:r w:rsidR="00F21D1C" w:rsidRPr="008A3DD6">
        <w:rPr>
          <w:rFonts w:ascii="Arial" w:hAnsi="Arial" w:cs="Arial"/>
        </w:rPr>
        <w:t xml:space="preserve"> medical</w:t>
      </w:r>
      <w:r w:rsidR="009A512E">
        <w:rPr>
          <w:rFonts w:ascii="Arial" w:hAnsi="Arial" w:cs="Arial"/>
        </w:rPr>
        <w:t>, or search and rescue</w:t>
      </w:r>
      <w:r w:rsidR="00F21D1C" w:rsidRPr="008A3DD6">
        <w:rPr>
          <w:rFonts w:ascii="Arial" w:hAnsi="Arial" w:cs="Arial"/>
        </w:rPr>
        <w:t xml:space="preserve"> situations. Maximum leave is up to 40 hours per fiscal year.</w:t>
      </w:r>
    </w:p>
    <w:p w14:paraId="4E95170C" w14:textId="77777777" w:rsidR="009A512E" w:rsidRPr="000D7CB8" w:rsidRDefault="009A512E" w:rsidP="00993338">
      <w:pPr>
        <w:rPr>
          <w:rFonts w:ascii="Arial" w:hAnsi="Arial" w:cs="Arial"/>
        </w:rPr>
      </w:pPr>
    </w:p>
    <w:p w14:paraId="105A3870" w14:textId="6F8EF71B" w:rsidR="006D65F5" w:rsidRPr="00B53746" w:rsidRDefault="00067AFB" w:rsidP="00993338">
      <w:pPr>
        <w:pStyle w:val="ListParagraph"/>
        <w:ind w:left="1800" w:hanging="360"/>
        <w:rPr>
          <w:rFonts w:ascii="Arial" w:hAnsi="Arial" w:cs="Arial"/>
        </w:rPr>
      </w:pPr>
      <w:r>
        <w:rPr>
          <w:rFonts w:ascii="Arial" w:hAnsi="Arial" w:cs="Arial"/>
        </w:rPr>
        <w:t xml:space="preserve">f. </w:t>
      </w:r>
      <w:r>
        <w:rPr>
          <w:rFonts w:ascii="Arial" w:hAnsi="Arial" w:cs="Arial"/>
        </w:rPr>
        <w:tab/>
      </w:r>
      <w:r w:rsidR="00F21D1C" w:rsidRPr="00B53746">
        <w:rPr>
          <w:rFonts w:ascii="Arial" w:hAnsi="Arial" w:cs="Arial"/>
        </w:rPr>
        <w:t xml:space="preserve">Certified American Red Cross Activities – provided to employees who are certified disaster service volunteers or are in training to become a volunteer to participate in specialized disaster relief services for the American Red Cross. Employees must have approval </w:t>
      </w:r>
      <w:r w:rsidR="00A76080">
        <w:rPr>
          <w:rFonts w:ascii="Arial" w:hAnsi="Arial" w:cs="Arial"/>
        </w:rPr>
        <w:t>from</w:t>
      </w:r>
      <w:r w:rsidR="00F21D1C" w:rsidRPr="00B53746">
        <w:rPr>
          <w:rFonts w:ascii="Arial" w:hAnsi="Arial" w:cs="Arial"/>
        </w:rPr>
        <w:t xml:space="preserve"> their supervisor and the Office of the Governor and a formal request from the American Red Cross. Maximum leave is up to 10 days per fiscal year.</w:t>
      </w:r>
    </w:p>
    <w:p w14:paraId="7033E325" w14:textId="77777777" w:rsidR="006D65F5" w:rsidRPr="008A3DD6" w:rsidRDefault="006D65F5" w:rsidP="00993338">
      <w:pPr>
        <w:ind w:left="1800"/>
        <w:rPr>
          <w:rFonts w:ascii="Arial" w:hAnsi="Arial" w:cs="Arial"/>
        </w:rPr>
      </w:pPr>
    </w:p>
    <w:p w14:paraId="119E0711" w14:textId="10768D90" w:rsidR="006D65F5" w:rsidRPr="008A3DD6" w:rsidRDefault="00067AFB" w:rsidP="00993338">
      <w:pPr>
        <w:ind w:left="1800" w:hanging="360"/>
        <w:rPr>
          <w:rFonts w:ascii="Arial" w:hAnsi="Arial" w:cs="Arial"/>
        </w:rPr>
      </w:pPr>
      <w:r>
        <w:rPr>
          <w:rFonts w:ascii="Arial" w:hAnsi="Arial" w:cs="Arial"/>
        </w:rPr>
        <w:t xml:space="preserve">g. </w:t>
      </w:r>
      <w:r>
        <w:rPr>
          <w:rFonts w:ascii="Arial" w:hAnsi="Arial" w:cs="Arial"/>
        </w:rPr>
        <w:tab/>
      </w:r>
      <w:r w:rsidR="00F21D1C" w:rsidRPr="008A3DD6">
        <w:rPr>
          <w:rFonts w:ascii="Arial" w:hAnsi="Arial" w:cs="Arial"/>
        </w:rPr>
        <w:t xml:space="preserve">Amateur Radio Operator – provided to employees with an amateur radio station license issued by the FCC to participate in specialized disaster relief services. Employees must have approval </w:t>
      </w:r>
      <w:r w:rsidR="00A76080">
        <w:rPr>
          <w:rFonts w:ascii="Arial" w:hAnsi="Arial" w:cs="Arial"/>
        </w:rPr>
        <w:t>from</w:t>
      </w:r>
      <w:r w:rsidR="00F21D1C" w:rsidRPr="008A3DD6">
        <w:rPr>
          <w:rFonts w:ascii="Arial" w:hAnsi="Arial" w:cs="Arial"/>
        </w:rPr>
        <w:t xml:space="preserve"> their supervisor and the Office of the Governor. Maximum leave is up to 10 days per fiscal year.</w:t>
      </w:r>
    </w:p>
    <w:p w14:paraId="7681DE21" w14:textId="77777777" w:rsidR="006D65F5" w:rsidRPr="008A3DD6" w:rsidRDefault="006D65F5" w:rsidP="00993338">
      <w:pPr>
        <w:pStyle w:val="ListParagraph"/>
        <w:rPr>
          <w:rFonts w:ascii="Arial" w:hAnsi="Arial" w:cs="Arial"/>
        </w:rPr>
      </w:pPr>
    </w:p>
    <w:p w14:paraId="6F3398B6" w14:textId="1BF53277" w:rsidR="006D65F5" w:rsidRPr="008A3DD6" w:rsidRDefault="00067AFB" w:rsidP="00993338">
      <w:pPr>
        <w:ind w:left="1800" w:hanging="360"/>
        <w:rPr>
          <w:rFonts w:ascii="Arial" w:hAnsi="Arial" w:cs="Arial"/>
        </w:rPr>
      </w:pPr>
      <w:r>
        <w:rPr>
          <w:rFonts w:ascii="Arial" w:hAnsi="Arial" w:cs="Arial"/>
        </w:rPr>
        <w:t xml:space="preserve">h. </w:t>
      </w:r>
      <w:r>
        <w:rPr>
          <w:rFonts w:ascii="Arial" w:hAnsi="Arial" w:cs="Arial"/>
        </w:rPr>
        <w:tab/>
      </w:r>
      <w:r w:rsidR="00F21D1C" w:rsidRPr="008A3DD6">
        <w:rPr>
          <w:rFonts w:ascii="Arial" w:hAnsi="Arial" w:cs="Arial"/>
        </w:rPr>
        <w:t>Time Off to Vote – Employees are encouraged to vote before or after working hours whenever possible. However, if due to work schedule or other circumstances beyond the employee’s control, an employee has difficulty getting to the polls before or after working hours, the university will allow the employee sufficient time off, with pay, to vote in each national, state, or local election. Supervisors shall reasonably accommodate the employee’s request; however, the determination of “sufficient” is the supervisor’s decision.</w:t>
      </w:r>
    </w:p>
    <w:p w14:paraId="297680B8" w14:textId="77777777" w:rsidR="004C5C7D" w:rsidRPr="008A3DD6" w:rsidRDefault="004C5C7D" w:rsidP="00993338">
      <w:pPr>
        <w:pStyle w:val="ListParagraph"/>
        <w:rPr>
          <w:rFonts w:ascii="Arial" w:hAnsi="Arial" w:cs="Arial"/>
        </w:rPr>
      </w:pPr>
    </w:p>
    <w:p w14:paraId="4234DD66" w14:textId="530B9511" w:rsidR="004C5C7D" w:rsidRDefault="00067AFB" w:rsidP="00993338">
      <w:pPr>
        <w:ind w:left="1800" w:hanging="360"/>
        <w:rPr>
          <w:rFonts w:ascii="Arial" w:hAnsi="Arial" w:cs="Arial"/>
        </w:rPr>
      </w:pPr>
      <w:r>
        <w:rPr>
          <w:rFonts w:ascii="Arial" w:hAnsi="Arial" w:cs="Arial"/>
        </w:rPr>
        <w:t xml:space="preserve">i. </w:t>
      </w:r>
      <w:r>
        <w:rPr>
          <w:rFonts w:ascii="Arial" w:hAnsi="Arial" w:cs="Arial"/>
        </w:rPr>
        <w:tab/>
      </w:r>
      <w:r w:rsidR="004C5C7D" w:rsidRPr="008A3DD6">
        <w:rPr>
          <w:rFonts w:ascii="Arial" w:hAnsi="Arial" w:cs="Arial"/>
        </w:rPr>
        <w:t xml:space="preserve">Medical and Mental Health Care Leave for Veterans – </w:t>
      </w:r>
      <w:r w:rsidR="006F738E">
        <w:rPr>
          <w:rFonts w:ascii="Arial" w:hAnsi="Arial" w:cs="Arial"/>
        </w:rPr>
        <w:t xml:space="preserve">provided to employees who are </w:t>
      </w:r>
      <w:r w:rsidR="004C5C7D" w:rsidRPr="008A3DD6">
        <w:rPr>
          <w:rFonts w:ascii="Arial" w:hAnsi="Arial" w:cs="Arial"/>
        </w:rPr>
        <w:t>veteran</w:t>
      </w:r>
      <w:r w:rsidR="006F738E">
        <w:rPr>
          <w:rFonts w:ascii="Arial" w:hAnsi="Arial" w:cs="Arial"/>
        </w:rPr>
        <w:t>s</w:t>
      </w:r>
      <w:r w:rsidR="004C5C7D" w:rsidRPr="008A3DD6">
        <w:rPr>
          <w:rFonts w:ascii="Arial" w:hAnsi="Arial" w:cs="Arial"/>
        </w:rPr>
        <w:t xml:space="preserve"> to obtain medical or mental health care administered by the </w:t>
      </w:r>
      <w:r w:rsidR="00A547D8">
        <w:rPr>
          <w:rFonts w:ascii="Arial" w:hAnsi="Arial" w:cs="Arial"/>
        </w:rPr>
        <w:t>U.S. Department of Veterans Affairs</w:t>
      </w:r>
      <w:r w:rsidR="004C5C7D" w:rsidRPr="00A547D8">
        <w:rPr>
          <w:rFonts w:ascii="Arial" w:hAnsi="Arial" w:cs="Arial"/>
        </w:rPr>
        <w:t>, including physical rehabilitation. Maximum leave is 15 days each fiscal year.</w:t>
      </w:r>
    </w:p>
    <w:p w14:paraId="7E6299E5" w14:textId="6DF40271" w:rsidR="00CF7088" w:rsidRDefault="00CF7088" w:rsidP="00993338">
      <w:pPr>
        <w:ind w:left="1800" w:hanging="360"/>
        <w:rPr>
          <w:rFonts w:ascii="Arial" w:hAnsi="Arial" w:cs="Arial"/>
        </w:rPr>
      </w:pPr>
    </w:p>
    <w:p w14:paraId="450E8AFB" w14:textId="6852DC45" w:rsidR="0040512D" w:rsidRDefault="0040512D" w:rsidP="00993338">
      <w:pPr>
        <w:ind w:left="1800" w:hanging="360"/>
        <w:rPr>
          <w:rFonts w:ascii="Arial" w:hAnsi="Arial" w:cs="Arial"/>
        </w:rPr>
      </w:pPr>
      <w:r w:rsidRPr="50FF1C1A">
        <w:rPr>
          <w:rFonts w:ascii="Arial" w:hAnsi="Arial" w:cs="Arial"/>
        </w:rPr>
        <w:t xml:space="preserve">j. </w:t>
      </w:r>
      <w:r>
        <w:tab/>
      </w:r>
      <w:r w:rsidRPr="50FF1C1A">
        <w:rPr>
          <w:rFonts w:ascii="Arial" w:hAnsi="Arial" w:cs="Arial"/>
        </w:rPr>
        <w:t xml:space="preserve">Mental Health Leave for Peace Officers </w:t>
      </w:r>
      <w:r w:rsidR="0032760A" w:rsidRPr="50FF1C1A">
        <w:rPr>
          <w:rFonts w:ascii="Arial" w:hAnsi="Arial" w:cs="Arial"/>
        </w:rPr>
        <w:t>–</w:t>
      </w:r>
      <w:r w:rsidRPr="50FF1C1A">
        <w:rPr>
          <w:rFonts w:ascii="Arial" w:hAnsi="Arial" w:cs="Arial"/>
        </w:rPr>
        <w:t xml:space="preserve"> </w:t>
      </w:r>
      <w:r w:rsidR="0032760A" w:rsidRPr="50FF1C1A">
        <w:rPr>
          <w:rFonts w:ascii="Arial" w:hAnsi="Arial" w:cs="Arial"/>
        </w:rPr>
        <w:t>provided to</w:t>
      </w:r>
      <w:r w:rsidR="00484BF6" w:rsidRPr="50FF1C1A">
        <w:rPr>
          <w:rFonts w:ascii="Arial" w:hAnsi="Arial" w:cs="Arial"/>
        </w:rPr>
        <w:t xml:space="preserve"> licensed peace officers </w:t>
      </w:r>
      <w:r w:rsidR="003D0EA3" w:rsidRPr="50FF1C1A">
        <w:rPr>
          <w:rFonts w:ascii="Arial" w:hAnsi="Arial" w:cs="Arial"/>
        </w:rPr>
        <w:t xml:space="preserve">employed in that capacity at the university who experience a traumatic event </w:t>
      </w:r>
      <w:proofErr w:type="gramStart"/>
      <w:r w:rsidR="0033555C" w:rsidRPr="50FF1C1A">
        <w:rPr>
          <w:rFonts w:ascii="Arial" w:hAnsi="Arial" w:cs="Arial"/>
        </w:rPr>
        <w:t>in the course of</w:t>
      </w:r>
      <w:proofErr w:type="gramEnd"/>
      <w:r w:rsidR="0033555C" w:rsidRPr="50FF1C1A">
        <w:rPr>
          <w:rFonts w:ascii="Arial" w:hAnsi="Arial" w:cs="Arial"/>
        </w:rPr>
        <w:t xml:space="preserve"> discharging duties that fall within the scope of employment </w:t>
      </w:r>
      <w:r w:rsidR="596EDD1B" w:rsidRPr="50FF1C1A">
        <w:rPr>
          <w:rFonts w:ascii="Arial" w:hAnsi="Arial" w:cs="Arial"/>
        </w:rPr>
        <w:t xml:space="preserve">at the university </w:t>
      </w:r>
      <w:r w:rsidR="0033555C" w:rsidRPr="50FF1C1A">
        <w:rPr>
          <w:rFonts w:ascii="Arial" w:hAnsi="Arial" w:cs="Arial"/>
        </w:rPr>
        <w:t xml:space="preserve">as a peace officer. </w:t>
      </w:r>
      <w:r w:rsidR="00EC4D7C" w:rsidRPr="50FF1C1A">
        <w:rPr>
          <w:rFonts w:ascii="Arial" w:hAnsi="Arial" w:cs="Arial"/>
        </w:rPr>
        <w:t xml:space="preserve">Maximum leave is </w:t>
      </w:r>
      <w:r w:rsidR="009E0087" w:rsidRPr="50FF1C1A">
        <w:rPr>
          <w:rFonts w:ascii="Arial" w:hAnsi="Arial" w:cs="Arial"/>
        </w:rPr>
        <w:t>80 hours per fiscal year.</w:t>
      </w:r>
    </w:p>
    <w:p w14:paraId="605A91C3" w14:textId="77777777" w:rsidR="00BF00EC" w:rsidRDefault="00BF00EC" w:rsidP="00993338">
      <w:pPr>
        <w:ind w:left="1800" w:hanging="360"/>
        <w:rPr>
          <w:rFonts w:ascii="Arial" w:hAnsi="Arial" w:cs="Arial"/>
        </w:rPr>
      </w:pPr>
    </w:p>
    <w:p w14:paraId="5243D110" w14:textId="28F22B9E" w:rsidR="00BF00EC" w:rsidRPr="00A547D8" w:rsidRDefault="00BF00EC" w:rsidP="00872486">
      <w:pPr>
        <w:tabs>
          <w:tab w:val="left" w:pos="1440"/>
        </w:tabs>
        <w:ind w:left="1800" w:hanging="360"/>
        <w:rPr>
          <w:rFonts w:ascii="Arial" w:hAnsi="Arial" w:cs="Arial"/>
        </w:rPr>
      </w:pPr>
      <w:r>
        <w:rPr>
          <w:rFonts w:ascii="Arial" w:hAnsi="Arial" w:cs="Arial"/>
        </w:rPr>
        <w:t xml:space="preserve">k. </w:t>
      </w:r>
      <w:r w:rsidR="00872486">
        <w:rPr>
          <w:rFonts w:ascii="Arial" w:hAnsi="Arial" w:cs="Arial"/>
        </w:rPr>
        <w:tab/>
      </w:r>
      <w:r>
        <w:rPr>
          <w:rFonts w:ascii="Arial" w:hAnsi="Arial" w:cs="Arial"/>
        </w:rPr>
        <w:t>Wellness Leave</w:t>
      </w:r>
      <w:r w:rsidR="00BA640A">
        <w:rPr>
          <w:rFonts w:ascii="Arial" w:hAnsi="Arial" w:cs="Arial"/>
        </w:rPr>
        <w:t xml:space="preserve"> – provided to benefits-eligible employees </w:t>
      </w:r>
      <w:r w:rsidR="00BA640A" w:rsidRPr="00BA640A">
        <w:rPr>
          <w:rFonts w:ascii="Arial" w:hAnsi="Arial" w:cs="Arial"/>
        </w:rPr>
        <w:t>for the purpose of participation in wellness-related activities intended to improve employees’ personal health and wellness.</w:t>
      </w:r>
      <w:r w:rsidR="00181FEB">
        <w:rPr>
          <w:rFonts w:ascii="Arial" w:hAnsi="Arial" w:cs="Arial"/>
        </w:rPr>
        <w:t xml:space="preserve"> </w:t>
      </w:r>
      <w:r w:rsidR="00FA0298" w:rsidRPr="00FA0298">
        <w:rPr>
          <w:rFonts w:ascii="Arial" w:hAnsi="Arial" w:cs="Arial"/>
        </w:rPr>
        <w:t>The maximum amount of paid leave is two and a half hours per work week. Supervisors are encouraged to schedule hours to optimize the employees’ wellness experience while maintaining business operations.</w:t>
      </w:r>
      <w:r w:rsidR="00181FEB">
        <w:rPr>
          <w:rFonts w:ascii="Arial" w:hAnsi="Arial" w:cs="Arial"/>
        </w:rPr>
        <w:t xml:space="preserve"> </w:t>
      </w:r>
      <w:r w:rsidR="00181FEB" w:rsidRPr="00181FEB">
        <w:rPr>
          <w:rFonts w:ascii="Arial" w:hAnsi="Arial" w:cs="Arial"/>
        </w:rPr>
        <w:t xml:space="preserve">Wellness leave used during an employee’s normal </w:t>
      </w:r>
      <w:proofErr w:type="gramStart"/>
      <w:r w:rsidR="00181FEB" w:rsidRPr="00181FEB">
        <w:rPr>
          <w:rFonts w:ascii="Arial" w:hAnsi="Arial" w:cs="Arial"/>
        </w:rPr>
        <w:t>work day</w:t>
      </w:r>
      <w:proofErr w:type="gramEnd"/>
      <w:r w:rsidR="00181FEB" w:rsidRPr="00181FEB">
        <w:rPr>
          <w:rFonts w:ascii="Arial" w:hAnsi="Arial" w:cs="Arial"/>
        </w:rPr>
        <w:t xml:space="preserve"> must be recorded in the university’s timekeeping system</w:t>
      </w:r>
      <w:r w:rsidR="00875FF3">
        <w:rPr>
          <w:rFonts w:ascii="Arial" w:hAnsi="Arial" w:cs="Arial"/>
        </w:rPr>
        <w:t>.</w:t>
      </w:r>
      <w:r w:rsidR="00181FEB" w:rsidRPr="00181FEB">
        <w:rPr>
          <w:rFonts w:ascii="Arial" w:hAnsi="Arial" w:cs="Arial"/>
        </w:rPr>
        <w:t xml:space="preserve"> </w:t>
      </w:r>
      <w:r w:rsidR="00FA0298" w:rsidRPr="00FA0298">
        <w:rPr>
          <w:rFonts w:ascii="Arial" w:hAnsi="Arial" w:cs="Arial"/>
        </w:rPr>
        <w:t xml:space="preserve">  </w:t>
      </w:r>
      <w:r w:rsidR="00BA640A">
        <w:rPr>
          <w:rFonts w:ascii="Arial" w:hAnsi="Arial" w:cs="Arial"/>
        </w:rPr>
        <w:t xml:space="preserve">  </w:t>
      </w:r>
    </w:p>
    <w:p w14:paraId="51E16DE6" w14:textId="3353B72F" w:rsidR="006D3CE4" w:rsidRPr="008A3DD6" w:rsidRDefault="006D3CE4" w:rsidP="00A76080">
      <w:pPr>
        <w:tabs>
          <w:tab w:val="left" w:pos="1440"/>
        </w:tabs>
        <w:rPr>
          <w:rFonts w:ascii="Arial" w:hAnsi="Arial" w:cs="Arial"/>
        </w:rPr>
      </w:pPr>
    </w:p>
    <w:p w14:paraId="05F85ECB" w14:textId="22B462B7" w:rsidR="006D65F5" w:rsidRPr="008A3DD6" w:rsidRDefault="00F21D1C" w:rsidP="00993338">
      <w:pPr>
        <w:rPr>
          <w:rFonts w:ascii="Arial" w:hAnsi="Arial" w:cs="Arial"/>
          <w:b/>
        </w:rPr>
      </w:pPr>
      <w:r w:rsidRPr="008A3DD6">
        <w:rPr>
          <w:rFonts w:ascii="Arial" w:hAnsi="Arial" w:cs="Arial"/>
          <w:b/>
        </w:rPr>
        <w:t>1</w:t>
      </w:r>
      <w:r w:rsidR="00655479">
        <w:rPr>
          <w:rFonts w:ascii="Arial" w:hAnsi="Arial" w:cs="Arial"/>
          <w:b/>
        </w:rPr>
        <w:t>1</w:t>
      </w:r>
      <w:r w:rsidRPr="008A3DD6">
        <w:rPr>
          <w:rFonts w:ascii="Arial" w:hAnsi="Arial" w:cs="Arial"/>
          <w:b/>
        </w:rPr>
        <w:t>.</w:t>
      </w:r>
      <w:r w:rsidRPr="008A3DD6">
        <w:rPr>
          <w:rFonts w:ascii="Arial" w:hAnsi="Arial" w:cs="Arial"/>
          <w:b/>
        </w:rPr>
        <w:tab/>
        <w:t>PERFORMANCE LEAVE PROCEDURES</w:t>
      </w:r>
    </w:p>
    <w:p w14:paraId="2459543F" w14:textId="77777777" w:rsidR="006D65F5" w:rsidRPr="008A3DD6" w:rsidRDefault="006D65F5" w:rsidP="00993338">
      <w:pPr>
        <w:rPr>
          <w:rFonts w:ascii="Arial" w:hAnsi="Arial" w:cs="Arial"/>
        </w:rPr>
      </w:pPr>
    </w:p>
    <w:p w14:paraId="1201C374" w14:textId="32341ED5" w:rsidR="006D65F5" w:rsidRPr="008A3DD6" w:rsidRDefault="00F21D1C" w:rsidP="00993338">
      <w:pPr>
        <w:ind w:left="1440" w:hanging="720"/>
        <w:rPr>
          <w:rFonts w:ascii="Arial" w:hAnsi="Arial" w:cs="Arial"/>
        </w:rPr>
      </w:pPr>
      <w:r w:rsidRPr="008A3DD6">
        <w:rPr>
          <w:rFonts w:ascii="Arial" w:hAnsi="Arial" w:cs="Arial"/>
        </w:rPr>
        <w:t>1</w:t>
      </w:r>
      <w:r w:rsidR="00655479">
        <w:rPr>
          <w:rFonts w:ascii="Arial" w:hAnsi="Arial" w:cs="Arial"/>
        </w:rPr>
        <w:t>1</w:t>
      </w:r>
      <w:r w:rsidRPr="008A3DD6">
        <w:rPr>
          <w:rFonts w:ascii="Arial" w:hAnsi="Arial" w:cs="Arial"/>
        </w:rPr>
        <w:t>.01</w:t>
      </w:r>
      <w:r w:rsidRPr="008A3DD6">
        <w:rPr>
          <w:rFonts w:ascii="Arial" w:hAnsi="Arial" w:cs="Arial"/>
        </w:rPr>
        <w:tab/>
        <w:t xml:space="preserve">Outstanding Performance Award – A department head may grant leave with pay up to </w:t>
      </w:r>
      <w:r w:rsidR="00CE5248" w:rsidRPr="008A3DD6">
        <w:rPr>
          <w:rFonts w:ascii="Arial" w:hAnsi="Arial" w:cs="Arial"/>
        </w:rPr>
        <w:t xml:space="preserve">a maximum of </w:t>
      </w:r>
      <w:r w:rsidRPr="008A3DD6">
        <w:rPr>
          <w:rFonts w:ascii="Arial" w:hAnsi="Arial" w:cs="Arial"/>
        </w:rPr>
        <w:t xml:space="preserve">32 hours per </w:t>
      </w:r>
      <w:r w:rsidR="00CE5248" w:rsidRPr="008A3DD6">
        <w:rPr>
          <w:rFonts w:ascii="Arial" w:hAnsi="Arial" w:cs="Arial"/>
        </w:rPr>
        <w:t xml:space="preserve">employee each </w:t>
      </w:r>
      <w:r w:rsidRPr="008A3DD6">
        <w:rPr>
          <w:rFonts w:ascii="Arial" w:hAnsi="Arial" w:cs="Arial"/>
        </w:rPr>
        <w:t xml:space="preserve">fiscal year as a reward for outstanding performance. Departments must establish criteria for the award in advance and outline the criteria in departmental policy. </w:t>
      </w:r>
      <w:r w:rsidR="000E7EE8">
        <w:rPr>
          <w:rFonts w:ascii="Arial" w:hAnsi="Arial" w:cs="Arial"/>
        </w:rPr>
        <w:t xml:space="preserve">The departmental policy must be approved by the divisional vice president with a copy provided to Human Resources. </w:t>
      </w:r>
      <w:r w:rsidRPr="008A3DD6">
        <w:rPr>
          <w:rFonts w:ascii="Arial" w:hAnsi="Arial" w:cs="Arial"/>
        </w:rPr>
        <w:t>In addition, department heads must clearly document actual performance for employees receiving the performance leave.</w:t>
      </w:r>
    </w:p>
    <w:p w14:paraId="548B3508" w14:textId="77777777" w:rsidR="00067AFB" w:rsidRDefault="00067AFB" w:rsidP="00993338">
      <w:pPr>
        <w:ind w:left="1440" w:hanging="720"/>
        <w:rPr>
          <w:rFonts w:ascii="Arial" w:hAnsi="Arial" w:cs="Arial"/>
        </w:rPr>
      </w:pPr>
    </w:p>
    <w:p w14:paraId="3A2B4B05" w14:textId="01E66B28" w:rsidR="00067AFB" w:rsidRDefault="00655479" w:rsidP="00993338">
      <w:pPr>
        <w:ind w:left="1440" w:hanging="720"/>
        <w:rPr>
          <w:rFonts w:ascii="Arial" w:hAnsi="Arial" w:cs="Arial"/>
        </w:rPr>
      </w:pPr>
      <w:r>
        <w:rPr>
          <w:rFonts w:ascii="Arial" w:hAnsi="Arial" w:cs="Arial"/>
        </w:rPr>
        <w:t>1</w:t>
      </w:r>
      <w:r w:rsidR="002D40A9">
        <w:rPr>
          <w:rFonts w:ascii="Arial" w:hAnsi="Arial" w:cs="Arial"/>
        </w:rPr>
        <w:t>1</w:t>
      </w:r>
      <w:r w:rsidR="00F21D1C" w:rsidRPr="008A3DD6">
        <w:rPr>
          <w:rFonts w:ascii="Arial" w:hAnsi="Arial" w:cs="Arial"/>
        </w:rPr>
        <w:t>.02</w:t>
      </w:r>
      <w:r w:rsidR="00F21D1C" w:rsidRPr="008A3DD6">
        <w:rPr>
          <w:rFonts w:ascii="Arial" w:hAnsi="Arial" w:cs="Arial"/>
        </w:rPr>
        <w:tab/>
        <w:t>Team Award – Employees may receive leave with pay as part of a formal team award program. A formal team award program is established at the university or division level and must be defined in advance of an award</w:t>
      </w:r>
      <w:r w:rsidR="00242116">
        <w:rPr>
          <w:rFonts w:ascii="Arial" w:hAnsi="Arial" w:cs="Arial"/>
        </w:rPr>
        <w:t xml:space="preserve"> </w:t>
      </w:r>
      <w:r w:rsidR="00F21D1C" w:rsidRPr="008A3DD6">
        <w:rPr>
          <w:rFonts w:ascii="Arial" w:hAnsi="Arial" w:cs="Arial"/>
        </w:rPr>
        <w:t xml:space="preserve">being granted. </w:t>
      </w:r>
    </w:p>
    <w:p w14:paraId="4968A4F0" w14:textId="77777777" w:rsidR="009463A8" w:rsidRDefault="009463A8" w:rsidP="00993338">
      <w:pPr>
        <w:ind w:left="1440" w:hanging="720"/>
        <w:rPr>
          <w:rFonts w:ascii="Arial" w:hAnsi="Arial" w:cs="Arial"/>
        </w:rPr>
      </w:pPr>
    </w:p>
    <w:p w14:paraId="4CADBD73" w14:textId="399EC4FB" w:rsidR="006D65F5" w:rsidRPr="008A3DD6" w:rsidRDefault="00F21D1C" w:rsidP="00993338">
      <w:pPr>
        <w:rPr>
          <w:rFonts w:ascii="Arial" w:hAnsi="Arial" w:cs="Arial"/>
          <w:b/>
        </w:rPr>
      </w:pPr>
      <w:r w:rsidRPr="008A3DD6">
        <w:rPr>
          <w:rFonts w:ascii="Arial" w:hAnsi="Arial" w:cs="Arial"/>
          <w:b/>
        </w:rPr>
        <w:t>1</w:t>
      </w:r>
      <w:r w:rsidR="00655479">
        <w:rPr>
          <w:rFonts w:ascii="Arial" w:hAnsi="Arial" w:cs="Arial"/>
          <w:b/>
        </w:rPr>
        <w:t>2</w:t>
      </w:r>
      <w:r w:rsidRPr="008A3DD6">
        <w:rPr>
          <w:rFonts w:ascii="Arial" w:hAnsi="Arial" w:cs="Arial"/>
          <w:b/>
        </w:rPr>
        <w:t>.</w:t>
      </w:r>
      <w:r w:rsidRPr="008A3DD6">
        <w:rPr>
          <w:rFonts w:ascii="Arial" w:hAnsi="Arial" w:cs="Arial"/>
          <w:b/>
        </w:rPr>
        <w:tab/>
        <w:t>ADMINISTRATIVE LEAVE PROCEDURES</w:t>
      </w:r>
    </w:p>
    <w:p w14:paraId="4049CEBA" w14:textId="77777777" w:rsidR="006D65F5" w:rsidRPr="008A3DD6" w:rsidRDefault="006D65F5" w:rsidP="00993338">
      <w:pPr>
        <w:rPr>
          <w:rFonts w:ascii="Arial" w:hAnsi="Arial" w:cs="Arial"/>
        </w:rPr>
      </w:pPr>
    </w:p>
    <w:p w14:paraId="2C7ACB6C" w14:textId="1AF7B032" w:rsidR="00D904D2" w:rsidRDefault="00F21D1C" w:rsidP="00993338">
      <w:pPr>
        <w:ind w:left="1440" w:hanging="720"/>
        <w:rPr>
          <w:rFonts w:ascii="Arial" w:hAnsi="Arial" w:cs="Arial"/>
        </w:rPr>
      </w:pPr>
      <w:r w:rsidRPr="008A3DD6">
        <w:rPr>
          <w:rFonts w:ascii="Arial" w:hAnsi="Arial" w:cs="Arial"/>
        </w:rPr>
        <w:t>1</w:t>
      </w:r>
      <w:r w:rsidR="00655479">
        <w:rPr>
          <w:rFonts w:ascii="Arial" w:hAnsi="Arial" w:cs="Arial"/>
        </w:rPr>
        <w:t>2</w:t>
      </w:r>
      <w:r w:rsidRPr="008A3DD6">
        <w:rPr>
          <w:rFonts w:ascii="Arial" w:hAnsi="Arial" w:cs="Arial"/>
        </w:rPr>
        <w:t xml:space="preserve">.01 </w:t>
      </w:r>
      <w:r w:rsidR="00067AFB">
        <w:rPr>
          <w:rFonts w:ascii="Arial" w:hAnsi="Arial" w:cs="Arial"/>
        </w:rPr>
        <w:tab/>
      </w:r>
      <w:r w:rsidRPr="008A3DD6">
        <w:rPr>
          <w:rFonts w:ascii="Arial" w:hAnsi="Arial" w:cs="Arial"/>
        </w:rPr>
        <w:t>University administration, at its discretion, may place an employee on leave with pay. Examples may include time pending results of an investigation or an agreement as part of a separation of employment. Approval by the divisional vice president and Human Resources is required.</w:t>
      </w:r>
    </w:p>
    <w:p w14:paraId="271D5AD9" w14:textId="77777777" w:rsidR="005E0757" w:rsidRPr="008A3DD6" w:rsidRDefault="005E0757" w:rsidP="00993338">
      <w:pPr>
        <w:ind w:left="1440" w:hanging="720"/>
        <w:rPr>
          <w:rFonts w:ascii="Arial" w:hAnsi="Arial" w:cs="Arial"/>
        </w:rPr>
      </w:pPr>
    </w:p>
    <w:p w14:paraId="1CC2FC69" w14:textId="3767AD5E" w:rsidR="001612E7" w:rsidRDefault="006F738E" w:rsidP="00993338">
      <w:pPr>
        <w:ind w:left="1440" w:hanging="720"/>
        <w:rPr>
          <w:rStyle w:val="Hyperlink"/>
          <w:rFonts w:ascii="Arial" w:hAnsi="Arial" w:cs="Arial"/>
          <w:color w:val="auto"/>
          <w:u w:val="none"/>
        </w:rPr>
      </w:pPr>
      <w:r>
        <w:rPr>
          <w:rFonts w:ascii="Arial" w:hAnsi="Arial" w:cs="Arial"/>
        </w:rPr>
        <w:t>1</w:t>
      </w:r>
      <w:r w:rsidR="00655479">
        <w:rPr>
          <w:rFonts w:ascii="Arial" w:hAnsi="Arial" w:cs="Arial"/>
        </w:rPr>
        <w:t>2</w:t>
      </w:r>
      <w:r>
        <w:rPr>
          <w:rFonts w:ascii="Arial" w:hAnsi="Arial" w:cs="Arial"/>
        </w:rPr>
        <w:t>.02</w:t>
      </w:r>
      <w:r>
        <w:rPr>
          <w:rFonts w:ascii="Arial" w:hAnsi="Arial" w:cs="Arial"/>
        </w:rPr>
        <w:tab/>
      </w:r>
      <w:r w:rsidR="00D904D2" w:rsidRPr="008A3DD6">
        <w:rPr>
          <w:rFonts w:ascii="Arial" w:hAnsi="Arial" w:cs="Arial"/>
        </w:rPr>
        <w:t>Administrative Leave for Tenured Faculty Administrators – A tenured</w:t>
      </w:r>
      <w:r w:rsidR="00E358DD">
        <w:rPr>
          <w:rFonts w:ascii="Arial" w:hAnsi="Arial" w:cs="Arial"/>
        </w:rPr>
        <w:t xml:space="preserve"> </w:t>
      </w:r>
      <w:r w:rsidR="00D904D2" w:rsidRPr="008A3DD6">
        <w:rPr>
          <w:rFonts w:ascii="Arial" w:hAnsi="Arial" w:cs="Arial"/>
        </w:rPr>
        <w:t xml:space="preserve">faculty member who has held an administrative position with significant administrative duties related to the operation of the institution, including the operation of a department, college, program, or other division of the </w:t>
      </w:r>
      <w:proofErr w:type="gramStart"/>
      <w:r w:rsidR="00D904D2" w:rsidRPr="008A3DD6">
        <w:rPr>
          <w:rFonts w:ascii="Arial" w:hAnsi="Arial" w:cs="Arial"/>
        </w:rPr>
        <w:t>university</w:t>
      </w:r>
      <w:proofErr w:type="gramEnd"/>
      <w:r w:rsidR="00D904D2" w:rsidRPr="008A3DD6">
        <w:rPr>
          <w:rFonts w:ascii="Arial" w:hAnsi="Arial" w:cs="Arial"/>
        </w:rPr>
        <w:t xml:space="preserve"> and is returning to a teaching position may be eligible for an academic semester of administrative leave. The leave is intended to improve the faculty member’s professional, research, and teaching effectiveness before assuming full-time teaching responsibilities. In accordance with </w:t>
      </w:r>
      <w:hyperlink r:id="rId44" w:history="1">
        <w:r w:rsidR="00D904D2" w:rsidRPr="00A547D8">
          <w:rPr>
            <w:rStyle w:val="Hyperlink"/>
            <w:rFonts w:ascii="Arial" w:hAnsi="Arial" w:cs="Arial"/>
          </w:rPr>
          <w:t>Texas Education Code § 51.948</w:t>
        </w:r>
      </w:hyperlink>
      <w:r w:rsidR="00D904D2" w:rsidRPr="008A3DD6">
        <w:rPr>
          <w:rFonts w:ascii="Arial" w:hAnsi="Arial" w:cs="Arial"/>
        </w:rPr>
        <w:t>, an eligible administrator who takes leave must return to work for an amount of time equal to the leave period, or repay the university for all costs of the leave, including al</w:t>
      </w:r>
      <w:r w:rsidR="00E358DD">
        <w:rPr>
          <w:rFonts w:ascii="Arial" w:hAnsi="Arial" w:cs="Arial"/>
        </w:rPr>
        <w:t>l salary paid during the leave.</w:t>
      </w:r>
    </w:p>
    <w:p w14:paraId="3E9D4051" w14:textId="77777777" w:rsidR="001612E7" w:rsidRDefault="001612E7" w:rsidP="00993338">
      <w:pPr>
        <w:rPr>
          <w:rStyle w:val="Hyperlink"/>
          <w:rFonts w:ascii="Arial" w:hAnsi="Arial" w:cs="Arial"/>
          <w:color w:val="auto"/>
          <w:u w:val="none"/>
        </w:rPr>
      </w:pPr>
    </w:p>
    <w:p w14:paraId="4C0F6006" w14:textId="4C01CD0A" w:rsidR="006D65F5" w:rsidRPr="001612E7" w:rsidRDefault="00F21D1C" w:rsidP="00993338">
      <w:pPr>
        <w:ind w:left="720" w:hanging="630"/>
        <w:rPr>
          <w:rStyle w:val="Hyperlink"/>
          <w:rFonts w:ascii="Arial" w:hAnsi="Arial" w:cs="Arial"/>
          <w:color w:val="auto"/>
          <w:u w:val="none"/>
        </w:rPr>
      </w:pPr>
      <w:r w:rsidRPr="008A3DD6">
        <w:rPr>
          <w:rFonts w:ascii="Arial" w:hAnsi="Arial" w:cs="Arial"/>
          <w:b/>
        </w:rPr>
        <w:t>1</w:t>
      </w:r>
      <w:r w:rsidR="00655479">
        <w:rPr>
          <w:rFonts w:ascii="Arial" w:hAnsi="Arial" w:cs="Arial"/>
          <w:b/>
        </w:rPr>
        <w:t>3</w:t>
      </w:r>
      <w:r w:rsidRPr="008A3DD6">
        <w:rPr>
          <w:rFonts w:ascii="Arial" w:hAnsi="Arial" w:cs="Arial"/>
          <w:b/>
        </w:rPr>
        <w:t>.</w:t>
      </w:r>
      <w:r w:rsidRPr="008A3DD6">
        <w:rPr>
          <w:rFonts w:ascii="Arial" w:hAnsi="Arial" w:cs="Arial"/>
          <w:b/>
        </w:rPr>
        <w:tab/>
        <w:t>STAFF LEAVE WITHOUT PAY PROCEDURES</w:t>
      </w:r>
    </w:p>
    <w:p w14:paraId="04E3A651" w14:textId="630EF467" w:rsidR="006D65F5" w:rsidRPr="008A3DD6" w:rsidRDefault="006D65F5" w:rsidP="00993338">
      <w:pPr>
        <w:rPr>
          <w:rStyle w:val="Hyperlink"/>
          <w:rFonts w:ascii="Arial" w:hAnsi="Arial" w:cs="Arial"/>
          <w:color w:val="auto"/>
          <w:u w:val="none"/>
        </w:rPr>
      </w:pPr>
    </w:p>
    <w:p w14:paraId="2C7026A0" w14:textId="4B96E65A" w:rsidR="006D65F5" w:rsidRPr="008A3DD6" w:rsidRDefault="00F21D1C" w:rsidP="00993338">
      <w:pPr>
        <w:ind w:left="1440" w:hanging="720"/>
        <w:rPr>
          <w:rStyle w:val="Hyperlink"/>
          <w:rFonts w:ascii="Arial" w:hAnsi="Arial" w:cs="Arial"/>
          <w:color w:val="auto"/>
          <w:u w:val="none"/>
        </w:rPr>
      </w:pPr>
      <w:r w:rsidRPr="67514B13">
        <w:rPr>
          <w:rFonts w:ascii="Arial" w:hAnsi="Arial" w:cs="Arial"/>
        </w:rPr>
        <w:t>1</w:t>
      </w:r>
      <w:r w:rsidR="00655479" w:rsidRPr="67514B13">
        <w:rPr>
          <w:rFonts w:ascii="Arial" w:hAnsi="Arial" w:cs="Arial"/>
        </w:rPr>
        <w:t>3</w:t>
      </w:r>
      <w:r w:rsidRPr="67514B13">
        <w:rPr>
          <w:rFonts w:ascii="Arial" w:hAnsi="Arial" w:cs="Arial"/>
        </w:rPr>
        <w:t>.01</w:t>
      </w:r>
      <w:r>
        <w:tab/>
      </w:r>
      <w:r w:rsidR="00C15BF5">
        <w:rPr>
          <w:rFonts w:ascii="Arial" w:hAnsi="Arial" w:cs="Arial"/>
        </w:rPr>
        <w:t xml:space="preserve">An </w:t>
      </w:r>
      <w:r w:rsidR="002D43B9" w:rsidRPr="67514B13">
        <w:rPr>
          <w:rFonts w:ascii="Arial" w:hAnsi="Arial" w:cs="Arial"/>
        </w:rPr>
        <w:t xml:space="preserve">employee </w:t>
      </w:r>
      <w:r w:rsidR="00C15BF5">
        <w:rPr>
          <w:rFonts w:ascii="Arial" w:hAnsi="Arial" w:cs="Arial"/>
        </w:rPr>
        <w:t>must</w:t>
      </w:r>
      <w:r w:rsidR="002D43B9" w:rsidRPr="67514B13">
        <w:rPr>
          <w:rFonts w:ascii="Arial" w:hAnsi="Arial" w:cs="Arial"/>
        </w:rPr>
        <w:t xml:space="preserve"> submit </w:t>
      </w:r>
      <w:r w:rsidR="00C15BF5">
        <w:rPr>
          <w:rFonts w:ascii="Arial" w:hAnsi="Arial" w:cs="Arial"/>
        </w:rPr>
        <w:t xml:space="preserve">a </w:t>
      </w:r>
      <w:r w:rsidR="002D43B9" w:rsidRPr="67514B13">
        <w:rPr>
          <w:rFonts w:ascii="Arial" w:hAnsi="Arial" w:cs="Arial"/>
        </w:rPr>
        <w:t>request for</w:t>
      </w:r>
      <w:r w:rsidR="00C15BF5">
        <w:rPr>
          <w:rFonts w:ascii="Arial" w:hAnsi="Arial" w:cs="Arial"/>
        </w:rPr>
        <w:t xml:space="preserve"> emergency</w:t>
      </w:r>
      <w:r w:rsidR="002D43B9" w:rsidRPr="67514B13">
        <w:rPr>
          <w:rFonts w:ascii="Arial" w:hAnsi="Arial" w:cs="Arial"/>
        </w:rPr>
        <w:t xml:space="preserve"> leave, along with a justification statement on an </w:t>
      </w:r>
      <w:hyperlink r:id="rId45" w:history="1">
        <w:r w:rsidR="002D43B9" w:rsidRPr="002174AD">
          <w:rPr>
            <w:rStyle w:val="Hyperlink"/>
            <w:rFonts w:ascii="Arial" w:hAnsi="Arial" w:cs="Arial"/>
          </w:rPr>
          <w:t>Application for Leave Approval form</w:t>
        </w:r>
      </w:hyperlink>
      <w:r w:rsidR="002D43B9" w:rsidRPr="67514B13">
        <w:rPr>
          <w:rFonts w:ascii="Arial" w:hAnsi="Arial" w:cs="Arial"/>
        </w:rPr>
        <w:t>. The emergency leave must be approved by the department head, divisional vice president</w:t>
      </w:r>
      <w:r w:rsidR="00A76080">
        <w:rPr>
          <w:rFonts w:ascii="Arial" w:hAnsi="Arial" w:cs="Arial"/>
        </w:rPr>
        <w:t>,</w:t>
      </w:r>
      <w:r w:rsidR="002D43B9" w:rsidRPr="67514B13">
        <w:rPr>
          <w:rFonts w:ascii="Arial" w:hAnsi="Arial" w:cs="Arial"/>
        </w:rPr>
        <w:t xml:space="preserve"> and Human Resources. </w:t>
      </w:r>
      <w:r w:rsidRPr="67514B13">
        <w:rPr>
          <w:rFonts w:ascii="Arial" w:hAnsi="Arial" w:cs="Arial"/>
        </w:rPr>
        <w:t xml:space="preserve">Employees may request a leave of absence without pay </w:t>
      </w:r>
      <w:r w:rsidR="00885B93" w:rsidRPr="67514B13">
        <w:rPr>
          <w:rFonts w:ascii="Arial" w:hAnsi="Arial" w:cs="Arial"/>
        </w:rPr>
        <w:t>for a fixed period of time (not to exceed six months)</w:t>
      </w:r>
      <w:r w:rsidRPr="67514B13">
        <w:rPr>
          <w:rFonts w:ascii="Arial" w:hAnsi="Arial" w:cs="Arial"/>
        </w:rPr>
        <w:t xml:space="preserve"> by submitting an </w:t>
      </w:r>
      <w:hyperlink r:id="rId46">
        <w:r w:rsidR="00B55946" w:rsidRPr="67514B13">
          <w:rPr>
            <w:rStyle w:val="Hyperlink"/>
            <w:rFonts w:ascii="Arial" w:hAnsi="Arial" w:cs="Arial"/>
          </w:rPr>
          <w:t>Application for Leave Approval form</w:t>
        </w:r>
      </w:hyperlink>
      <w:r w:rsidRPr="67514B13">
        <w:rPr>
          <w:rFonts w:ascii="Arial" w:hAnsi="Arial" w:cs="Arial"/>
        </w:rPr>
        <w:t xml:space="preserve">. </w:t>
      </w:r>
      <w:r w:rsidR="002D43B9" w:rsidRPr="67514B13">
        <w:rPr>
          <w:rFonts w:ascii="Arial" w:hAnsi="Arial" w:cs="Arial"/>
        </w:rPr>
        <w:t>The leave must be approved by the department head, divisional vice president</w:t>
      </w:r>
      <w:r w:rsidR="00A76080">
        <w:rPr>
          <w:rFonts w:ascii="Arial" w:hAnsi="Arial" w:cs="Arial"/>
        </w:rPr>
        <w:t>,</w:t>
      </w:r>
      <w:r w:rsidR="002D43B9" w:rsidRPr="67514B13">
        <w:rPr>
          <w:rFonts w:ascii="Arial" w:hAnsi="Arial" w:cs="Arial"/>
        </w:rPr>
        <w:t xml:space="preserve"> and Human Resources. </w:t>
      </w:r>
      <w:r w:rsidR="00347667" w:rsidRPr="67514B13">
        <w:rPr>
          <w:rFonts w:ascii="Arial" w:hAnsi="Arial" w:cs="Arial"/>
        </w:rPr>
        <w:t>In addition, t</w:t>
      </w:r>
      <w:r w:rsidRPr="67514B13">
        <w:rPr>
          <w:rFonts w:ascii="Arial" w:hAnsi="Arial" w:cs="Arial"/>
        </w:rPr>
        <w:t xml:space="preserve">he department head </w:t>
      </w:r>
      <w:r w:rsidR="00347667" w:rsidRPr="67514B13">
        <w:rPr>
          <w:rFonts w:ascii="Arial" w:hAnsi="Arial" w:cs="Arial"/>
        </w:rPr>
        <w:t>must</w:t>
      </w:r>
      <w:r w:rsidRPr="67514B13">
        <w:rPr>
          <w:rFonts w:ascii="Arial" w:hAnsi="Arial" w:cs="Arial"/>
        </w:rPr>
        <w:t xml:space="preserve"> </w:t>
      </w:r>
      <w:r w:rsidR="002D43B9" w:rsidRPr="67514B13">
        <w:rPr>
          <w:rFonts w:ascii="Arial" w:hAnsi="Arial" w:cs="Arial"/>
        </w:rPr>
        <w:t xml:space="preserve">submit </w:t>
      </w:r>
      <w:r w:rsidRPr="67514B13">
        <w:rPr>
          <w:rFonts w:ascii="Arial" w:hAnsi="Arial" w:cs="Arial"/>
        </w:rPr>
        <w:t xml:space="preserve">a </w:t>
      </w:r>
      <w:r w:rsidR="006F738E" w:rsidRPr="67514B13">
        <w:rPr>
          <w:rFonts w:ascii="Arial" w:hAnsi="Arial" w:cs="Arial"/>
        </w:rPr>
        <w:t>PCR</w:t>
      </w:r>
      <w:r w:rsidRPr="67514B13">
        <w:rPr>
          <w:rFonts w:ascii="Arial" w:hAnsi="Arial" w:cs="Arial"/>
        </w:rPr>
        <w:t xml:space="preserve"> to place the employee on leave without pay</w:t>
      </w:r>
      <w:r w:rsidR="00347667" w:rsidRPr="67514B13">
        <w:rPr>
          <w:rFonts w:ascii="Arial" w:hAnsi="Arial" w:cs="Arial"/>
        </w:rPr>
        <w:t xml:space="preserve"> </w:t>
      </w:r>
      <w:r w:rsidR="002C56DD">
        <w:rPr>
          <w:rFonts w:ascii="Arial" w:hAnsi="Arial" w:cs="Arial"/>
        </w:rPr>
        <w:t>and</w:t>
      </w:r>
      <w:r w:rsidR="002C56DD" w:rsidRPr="67514B13">
        <w:rPr>
          <w:rFonts w:ascii="Arial" w:hAnsi="Arial" w:cs="Arial"/>
        </w:rPr>
        <w:t xml:space="preserve"> </w:t>
      </w:r>
      <w:r w:rsidR="00347667" w:rsidRPr="67514B13">
        <w:rPr>
          <w:rFonts w:ascii="Arial" w:hAnsi="Arial" w:cs="Arial"/>
        </w:rPr>
        <w:t>ensure that time entry is completed prior to payroll processing</w:t>
      </w:r>
      <w:r w:rsidRPr="67514B13">
        <w:rPr>
          <w:rFonts w:ascii="Arial" w:hAnsi="Arial" w:cs="Arial"/>
        </w:rPr>
        <w:t>.</w:t>
      </w:r>
    </w:p>
    <w:p w14:paraId="6586A09D" w14:textId="77777777" w:rsidR="006D65F5" w:rsidRPr="008A3DD6" w:rsidRDefault="006D65F5" w:rsidP="00993338">
      <w:pPr>
        <w:ind w:left="1440" w:hanging="720"/>
        <w:rPr>
          <w:rStyle w:val="Hyperlink"/>
          <w:rFonts w:ascii="Arial" w:hAnsi="Arial" w:cs="Arial"/>
          <w:color w:val="auto"/>
          <w:u w:val="none"/>
        </w:rPr>
      </w:pPr>
    </w:p>
    <w:p w14:paraId="78CC94BA" w14:textId="07706510" w:rsidR="006D65F5" w:rsidRPr="008A3DD6" w:rsidRDefault="000878AC" w:rsidP="00993338">
      <w:pPr>
        <w:ind w:left="1440" w:hanging="720"/>
        <w:rPr>
          <w:rStyle w:val="Hyperlink"/>
          <w:rFonts w:ascii="Arial" w:hAnsi="Arial" w:cs="Arial"/>
          <w:color w:val="auto"/>
          <w:u w:val="none"/>
        </w:rPr>
      </w:pPr>
      <w:r>
        <w:rPr>
          <w:rFonts w:ascii="Arial" w:hAnsi="Arial" w:cs="Arial"/>
        </w:rPr>
        <w:t>1</w:t>
      </w:r>
      <w:r w:rsidR="00655479">
        <w:rPr>
          <w:rFonts w:ascii="Arial" w:hAnsi="Arial" w:cs="Arial"/>
        </w:rPr>
        <w:t>3</w:t>
      </w:r>
      <w:r>
        <w:rPr>
          <w:rFonts w:ascii="Arial" w:hAnsi="Arial" w:cs="Arial"/>
        </w:rPr>
        <w:t>.02</w:t>
      </w:r>
      <w:r w:rsidR="00F21D1C" w:rsidRPr="008A3DD6">
        <w:rPr>
          <w:rFonts w:ascii="Arial" w:hAnsi="Arial" w:cs="Arial"/>
        </w:rPr>
        <w:tab/>
        <w:t xml:space="preserve">Subject to fiscal constraints, the university will reinstate an employee on an approved leave of absence without pay to </w:t>
      </w:r>
      <w:r w:rsidR="00F82EDA">
        <w:rPr>
          <w:rFonts w:ascii="Arial" w:hAnsi="Arial" w:cs="Arial"/>
        </w:rPr>
        <w:t>their</w:t>
      </w:r>
      <w:r w:rsidR="00F21D1C" w:rsidRPr="008A3DD6">
        <w:rPr>
          <w:rFonts w:ascii="Arial" w:hAnsi="Arial" w:cs="Arial"/>
        </w:rPr>
        <w:t xml:space="preserve"> original job, or to a position of similar status and pay, without loss of prior service credit. The university will consider an employee who fails to report for duty on the first regular </w:t>
      </w:r>
      <w:r w:rsidR="00F82EDA" w:rsidRPr="008A3DD6">
        <w:rPr>
          <w:rFonts w:ascii="Arial" w:hAnsi="Arial" w:cs="Arial"/>
        </w:rPr>
        <w:t>workday</w:t>
      </w:r>
      <w:r w:rsidR="00F21D1C" w:rsidRPr="008A3DD6">
        <w:rPr>
          <w:rFonts w:ascii="Arial" w:hAnsi="Arial" w:cs="Arial"/>
        </w:rPr>
        <w:t xml:space="preserve"> after the leave without pay as having voluntarily terminated. The department head shall immediately send a registered letter notifying the employee of </w:t>
      </w:r>
      <w:r w:rsidR="00F82EDA">
        <w:rPr>
          <w:rFonts w:ascii="Arial" w:hAnsi="Arial" w:cs="Arial"/>
        </w:rPr>
        <w:t>their</w:t>
      </w:r>
      <w:r w:rsidR="00F21D1C" w:rsidRPr="008A3DD6">
        <w:rPr>
          <w:rFonts w:ascii="Arial" w:hAnsi="Arial" w:cs="Arial"/>
        </w:rPr>
        <w:t xml:space="preserve"> termination effective the last day of the approved leave of absence period.</w:t>
      </w:r>
    </w:p>
    <w:p w14:paraId="5B72A0C6" w14:textId="4FC2FAF8" w:rsidR="006D65F5" w:rsidRPr="008A3DD6" w:rsidRDefault="006D65F5" w:rsidP="00993338">
      <w:pPr>
        <w:rPr>
          <w:rStyle w:val="Hyperlink"/>
          <w:rFonts w:ascii="Arial" w:hAnsi="Arial" w:cs="Arial"/>
          <w:color w:val="auto"/>
          <w:u w:val="none"/>
        </w:rPr>
      </w:pPr>
    </w:p>
    <w:p w14:paraId="578EB9D9" w14:textId="7DE1BA1A" w:rsidR="006D65F5" w:rsidRPr="008A3DD6" w:rsidRDefault="000878AC" w:rsidP="00993338">
      <w:pPr>
        <w:ind w:left="1440" w:hanging="720"/>
        <w:rPr>
          <w:rStyle w:val="Hyperlink"/>
          <w:rFonts w:ascii="Arial" w:hAnsi="Arial" w:cs="Arial"/>
          <w:color w:val="auto"/>
          <w:u w:val="none"/>
        </w:rPr>
      </w:pPr>
      <w:r>
        <w:rPr>
          <w:rFonts w:ascii="Arial" w:hAnsi="Arial" w:cs="Arial"/>
        </w:rPr>
        <w:t>1</w:t>
      </w:r>
      <w:r w:rsidR="00655479">
        <w:rPr>
          <w:rFonts w:ascii="Arial" w:hAnsi="Arial" w:cs="Arial"/>
        </w:rPr>
        <w:t>3</w:t>
      </w:r>
      <w:r>
        <w:rPr>
          <w:rFonts w:ascii="Arial" w:hAnsi="Arial" w:cs="Arial"/>
        </w:rPr>
        <w:t>.03</w:t>
      </w:r>
      <w:r w:rsidR="00F21D1C" w:rsidRPr="008A3DD6">
        <w:rPr>
          <w:rFonts w:ascii="Arial" w:hAnsi="Arial" w:cs="Arial"/>
        </w:rPr>
        <w:tab/>
        <w:t>Except for disciplinary suspensions, military leave, workers</w:t>
      </w:r>
      <w:r w:rsidR="00D504B2" w:rsidRPr="008A3DD6">
        <w:rPr>
          <w:rFonts w:ascii="Arial" w:hAnsi="Arial" w:cs="Arial"/>
        </w:rPr>
        <w:t>’</w:t>
      </w:r>
      <w:r w:rsidR="00F21D1C" w:rsidRPr="008A3DD6">
        <w:rPr>
          <w:rFonts w:ascii="Arial" w:hAnsi="Arial" w:cs="Arial"/>
        </w:rPr>
        <w:t xml:space="preserve"> compensation situations, or an unexcused absence, employees must exhaust all accumulated paid leave entitlements (including sick leave</w:t>
      </w:r>
      <w:r w:rsidR="00D504B2" w:rsidRPr="008A3DD6">
        <w:rPr>
          <w:rFonts w:ascii="Arial" w:hAnsi="Arial" w:cs="Arial"/>
        </w:rPr>
        <w:t>, if eligible</w:t>
      </w:r>
      <w:r w:rsidR="00F21D1C" w:rsidRPr="008A3DD6">
        <w:rPr>
          <w:rFonts w:ascii="Arial" w:hAnsi="Arial" w:cs="Arial"/>
        </w:rPr>
        <w:t>) before receiving permission to go on leave without pay.</w:t>
      </w:r>
    </w:p>
    <w:p w14:paraId="197CA595" w14:textId="77777777" w:rsidR="004E6788" w:rsidRPr="008A3DD6" w:rsidRDefault="004E6788" w:rsidP="00993338">
      <w:pPr>
        <w:ind w:left="1440" w:hanging="720"/>
        <w:rPr>
          <w:rStyle w:val="Hyperlink"/>
          <w:rFonts w:ascii="Arial" w:hAnsi="Arial" w:cs="Arial"/>
          <w:color w:val="auto"/>
          <w:u w:val="none"/>
        </w:rPr>
      </w:pPr>
    </w:p>
    <w:p w14:paraId="4EBB56CA" w14:textId="62D8EAAF" w:rsidR="006D65F5" w:rsidRDefault="000878AC" w:rsidP="00993338">
      <w:pPr>
        <w:ind w:left="1440" w:hanging="720"/>
        <w:rPr>
          <w:rFonts w:ascii="Arial" w:hAnsi="Arial" w:cs="Arial"/>
        </w:rPr>
      </w:pPr>
      <w:r>
        <w:rPr>
          <w:rFonts w:ascii="Arial" w:hAnsi="Arial" w:cs="Arial"/>
        </w:rPr>
        <w:t>1</w:t>
      </w:r>
      <w:r w:rsidR="00655479">
        <w:rPr>
          <w:rFonts w:ascii="Arial" w:hAnsi="Arial" w:cs="Arial"/>
        </w:rPr>
        <w:t>3</w:t>
      </w:r>
      <w:r>
        <w:rPr>
          <w:rFonts w:ascii="Arial" w:hAnsi="Arial" w:cs="Arial"/>
        </w:rPr>
        <w:t>.04</w:t>
      </w:r>
      <w:r w:rsidR="00F21D1C" w:rsidRPr="008A3DD6">
        <w:rPr>
          <w:rFonts w:ascii="Arial" w:hAnsi="Arial" w:cs="Arial"/>
        </w:rPr>
        <w:tab/>
        <w:t>Use of any type of paid leave or leave without pay that qualifies under</w:t>
      </w:r>
      <w:r w:rsidR="00242116">
        <w:rPr>
          <w:rFonts w:ascii="Arial" w:hAnsi="Arial" w:cs="Arial"/>
        </w:rPr>
        <w:t xml:space="preserve"> </w:t>
      </w:r>
      <w:r w:rsidR="00F21D1C" w:rsidRPr="008A3DD6">
        <w:rPr>
          <w:rFonts w:ascii="Arial" w:hAnsi="Arial" w:cs="Arial"/>
        </w:rPr>
        <w:t>FMLA will automatically run concurrently with the FMLA period. Therefore,</w:t>
      </w:r>
      <w:r w:rsidR="00F82EDA">
        <w:rPr>
          <w:rFonts w:ascii="Arial" w:hAnsi="Arial" w:cs="Arial"/>
        </w:rPr>
        <w:t xml:space="preserve"> </w:t>
      </w:r>
      <w:r w:rsidR="00F21D1C" w:rsidRPr="008A3DD6">
        <w:rPr>
          <w:rFonts w:ascii="Arial" w:hAnsi="Arial" w:cs="Arial"/>
        </w:rPr>
        <w:t>stacking of leaves to extend the employer insurance contribution or approved leave period is not permitted</w:t>
      </w:r>
      <w:r w:rsidR="00F82EDA">
        <w:rPr>
          <w:rFonts w:ascii="Arial" w:hAnsi="Arial" w:cs="Arial"/>
        </w:rPr>
        <w:t xml:space="preserve"> (s</w:t>
      </w:r>
      <w:r w:rsidR="00F21D1C" w:rsidRPr="008A3DD6">
        <w:rPr>
          <w:rFonts w:ascii="Arial" w:hAnsi="Arial" w:cs="Arial"/>
        </w:rPr>
        <w:t>ee Section 0</w:t>
      </w:r>
      <w:r w:rsidR="00FD2599">
        <w:rPr>
          <w:rFonts w:ascii="Arial" w:hAnsi="Arial" w:cs="Arial"/>
        </w:rPr>
        <w:t>7</w:t>
      </w:r>
      <w:r w:rsidR="00F21D1C" w:rsidRPr="008A3DD6">
        <w:rPr>
          <w:rFonts w:ascii="Arial" w:hAnsi="Arial" w:cs="Arial"/>
        </w:rPr>
        <w:t>. for FMLA details</w:t>
      </w:r>
      <w:r w:rsidR="00F82EDA">
        <w:rPr>
          <w:rFonts w:ascii="Arial" w:hAnsi="Arial" w:cs="Arial"/>
        </w:rPr>
        <w:t>).</w:t>
      </w:r>
    </w:p>
    <w:p w14:paraId="39DD78A7" w14:textId="77777777" w:rsidR="005E0757" w:rsidRPr="008A3DD6" w:rsidRDefault="005E0757" w:rsidP="00993338">
      <w:pPr>
        <w:ind w:left="1440" w:hanging="720"/>
        <w:rPr>
          <w:rStyle w:val="Hyperlink"/>
          <w:rFonts w:ascii="Arial" w:hAnsi="Arial" w:cs="Arial"/>
          <w:color w:val="auto"/>
          <w:u w:val="none"/>
        </w:rPr>
      </w:pPr>
    </w:p>
    <w:p w14:paraId="03FD5E6D" w14:textId="3241AABE" w:rsidR="006D65F5" w:rsidRPr="008A3DD6" w:rsidRDefault="000878AC" w:rsidP="00993338">
      <w:pPr>
        <w:ind w:left="1440" w:hanging="720"/>
        <w:rPr>
          <w:rStyle w:val="Hyperlink"/>
          <w:rFonts w:ascii="Arial" w:hAnsi="Arial" w:cs="Arial"/>
          <w:color w:val="auto"/>
          <w:u w:val="none"/>
        </w:rPr>
      </w:pPr>
      <w:r>
        <w:rPr>
          <w:rFonts w:ascii="Arial" w:hAnsi="Arial" w:cs="Arial"/>
        </w:rPr>
        <w:t>1</w:t>
      </w:r>
      <w:r w:rsidR="00655479">
        <w:rPr>
          <w:rFonts w:ascii="Arial" w:hAnsi="Arial" w:cs="Arial"/>
        </w:rPr>
        <w:t>3</w:t>
      </w:r>
      <w:r>
        <w:rPr>
          <w:rFonts w:ascii="Arial" w:hAnsi="Arial" w:cs="Arial"/>
        </w:rPr>
        <w:t>.05</w:t>
      </w:r>
      <w:r w:rsidR="00F21D1C" w:rsidRPr="008A3DD6">
        <w:rPr>
          <w:rFonts w:ascii="Arial" w:hAnsi="Arial" w:cs="Arial"/>
        </w:rPr>
        <w:tab/>
        <w:t>Employees will not accrue sick leave, vacation leave, or state service credit while on a leave of absence without pay for a full calendar month</w:t>
      </w:r>
      <w:r w:rsidR="00067AFB">
        <w:rPr>
          <w:rFonts w:ascii="Arial" w:hAnsi="Arial" w:cs="Arial"/>
        </w:rPr>
        <w:t>,</w:t>
      </w:r>
      <w:r w:rsidR="00F21D1C" w:rsidRPr="008A3DD6">
        <w:rPr>
          <w:rFonts w:ascii="Arial" w:hAnsi="Arial" w:cs="Arial"/>
        </w:rPr>
        <w:t xml:space="preserve"> nor will they receive pay for holidays that occur during the leave of absence except in the case of a state employee returning from a military leave of absence without pay.</w:t>
      </w:r>
    </w:p>
    <w:p w14:paraId="2A1C2350" w14:textId="0622D6FC" w:rsidR="006D65F5" w:rsidRPr="008A3DD6" w:rsidRDefault="006D65F5" w:rsidP="00993338">
      <w:pPr>
        <w:rPr>
          <w:rStyle w:val="Hyperlink"/>
          <w:rFonts w:ascii="Arial" w:hAnsi="Arial" w:cs="Arial"/>
          <w:color w:val="auto"/>
          <w:u w:val="none"/>
        </w:rPr>
      </w:pPr>
    </w:p>
    <w:p w14:paraId="148371E2" w14:textId="77777777" w:rsidR="006D65F5" w:rsidRPr="008A3DD6" w:rsidRDefault="00F21D1C" w:rsidP="00993338">
      <w:pPr>
        <w:pStyle w:val="BodyTextIndent2"/>
        <w:tabs>
          <w:tab w:val="left" w:pos="720"/>
        </w:tabs>
      </w:pPr>
      <w:r w:rsidRPr="008A3DD6">
        <w:t>Employees on unpaid leave for the entire workday immediately before a holiday will not receive pay for that holiday.</w:t>
      </w:r>
    </w:p>
    <w:p w14:paraId="11B498F6" w14:textId="77777777" w:rsidR="006D65F5" w:rsidRPr="008A3DD6" w:rsidRDefault="006D65F5" w:rsidP="00993338">
      <w:pPr>
        <w:ind w:left="1440" w:hanging="720"/>
        <w:rPr>
          <w:rFonts w:ascii="Arial" w:hAnsi="Arial" w:cs="Arial"/>
        </w:rPr>
      </w:pPr>
    </w:p>
    <w:p w14:paraId="585CCF23" w14:textId="1C4012FE" w:rsidR="006D65F5" w:rsidRPr="008A3DD6" w:rsidRDefault="000878AC" w:rsidP="00993338">
      <w:pPr>
        <w:ind w:left="1440" w:hanging="720"/>
        <w:rPr>
          <w:rFonts w:ascii="Arial" w:hAnsi="Arial" w:cs="Arial"/>
        </w:rPr>
      </w:pPr>
      <w:r>
        <w:rPr>
          <w:rFonts w:ascii="Arial" w:hAnsi="Arial" w:cs="Arial"/>
        </w:rPr>
        <w:t>1</w:t>
      </w:r>
      <w:r w:rsidR="00655479">
        <w:rPr>
          <w:rFonts w:ascii="Arial" w:hAnsi="Arial" w:cs="Arial"/>
        </w:rPr>
        <w:t>3</w:t>
      </w:r>
      <w:r>
        <w:rPr>
          <w:rFonts w:ascii="Arial" w:hAnsi="Arial" w:cs="Arial"/>
        </w:rPr>
        <w:t>.06</w:t>
      </w:r>
      <w:r w:rsidR="00F21D1C" w:rsidRPr="008A3DD6">
        <w:rPr>
          <w:rFonts w:ascii="Arial" w:hAnsi="Arial" w:cs="Arial"/>
        </w:rPr>
        <w:tab/>
        <w:t>Employees on a leave of absence without pay must make prior arrangements with Human Resources to pay their insurance premiums to keep their insurance in effect.</w:t>
      </w:r>
    </w:p>
    <w:p w14:paraId="7B834D46" w14:textId="77777777" w:rsidR="006D65F5" w:rsidRPr="008A3DD6" w:rsidRDefault="006D65F5" w:rsidP="00993338">
      <w:pPr>
        <w:ind w:left="720" w:hanging="720"/>
        <w:rPr>
          <w:rFonts w:ascii="Arial" w:hAnsi="Arial" w:cs="Arial"/>
        </w:rPr>
      </w:pPr>
    </w:p>
    <w:p w14:paraId="77387548" w14:textId="61255730" w:rsidR="006D65F5" w:rsidRPr="008A3DD6" w:rsidRDefault="00F21D1C" w:rsidP="00993338">
      <w:pPr>
        <w:ind w:left="720" w:hanging="720"/>
        <w:rPr>
          <w:rStyle w:val="Hyperlink"/>
          <w:rFonts w:ascii="Arial" w:hAnsi="Arial" w:cs="Arial"/>
          <w:b/>
          <w:color w:val="auto"/>
          <w:u w:val="none"/>
        </w:rPr>
      </w:pPr>
      <w:r w:rsidRPr="008A3DD6">
        <w:rPr>
          <w:rFonts w:ascii="Arial" w:hAnsi="Arial" w:cs="Arial"/>
          <w:b/>
        </w:rPr>
        <w:lastRenderedPageBreak/>
        <w:t>1</w:t>
      </w:r>
      <w:r w:rsidR="00655479">
        <w:rPr>
          <w:rFonts w:ascii="Arial" w:hAnsi="Arial" w:cs="Arial"/>
          <w:b/>
        </w:rPr>
        <w:t>4</w:t>
      </w:r>
      <w:r w:rsidRPr="008A3DD6">
        <w:rPr>
          <w:rFonts w:ascii="Arial" w:hAnsi="Arial" w:cs="Arial"/>
          <w:b/>
        </w:rPr>
        <w:t>.</w:t>
      </w:r>
      <w:r w:rsidRPr="008A3DD6">
        <w:rPr>
          <w:rFonts w:ascii="Arial" w:hAnsi="Arial" w:cs="Arial"/>
          <w:b/>
        </w:rPr>
        <w:tab/>
        <w:t>FACULTY DEVELOPMENT LEAVE AND LEAVE OF ABSENCE PROCEDURES</w:t>
      </w:r>
    </w:p>
    <w:p w14:paraId="4BF838ED" w14:textId="019E41B1" w:rsidR="006D65F5" w:rsidRPr="008A3DD6" w:rsidRDefault="006D65F5" w:rsidP="00993338">
      <w:pPr>
        <w:rPr>
          <w:rStyle w:val="Hyperlink"/>
          <w:rFonts w:ascii="Arial" w:hAnsi="Arial" w:cs="Arial"/>
          <w:color w:val="auto"/>
          <w:u w:val="none"/>
        </w:rPr>
      </w:pPr>
    </w:p>
    <w:p w14:paraId="390C1575" w14:textId="15F0383E" w:rsidR="003611F5" w:rsidRPr="000A185C" w:rsidRDefault="00F21D1C" w:rsidP="00993338">
      <w:pPr>
        <w:pStyle w:val="BodyTextIndent"/>
      </w:pPr>
      <w:r w:rsidRPr="008A3DD6">
        <w:t>1</w:t>
      </w:r>
      <w:r w:rsidR="00655479">
        <w:t>4</w:t>
      </w:r>
      <w:r w:rsidRPr="008A3DD6">
        <w:t>.01</w:t>
      </w:r>
      <w:r w:rsidRPr="008A3DD6">
        <w:tab/>
        <w:t>The Office of the Provost</w:t>
      </w:r>
      <w:r w:rsidR="00F82EDA">
        <w:t xml:space="preserve"> and </w:t>
      </w:r>
      <w:r w:rsidR="00A76080">
        <w:t xml:space="preserve">Executive </w:t>
      </w:r>
      <w:r w:rsidR="00F82EDA">
        <w:t>Vice President for Academic Affairs</w:t>
      </w:r>
      <w:r w:rsidRPr="008A3DD6">
        <w:t xml:space="preserve"> will provide detailed information pertaining to faculty development leave. Rules with respect to faculty leaves of absence are set forth in the </w:t>
      </w:r>
      <w:hyperlink r:id="rId47" w:history="1">
        <w:r w:rsidRPr="00B275ED">
          <w:rPr>
            <w:rStyle w:val="Hyperlink"/>
          </w:rPr>
          <w:t>Faculty Handbook</w:t>
        </w:r>
      </w:hyperlink>
      <w:r w:rsidRPr="008A3DD6">
        <w:t>. The president must approve exceptions to both the university's faculty development leave and leave of absence without pay policies.</w:t>
      </w:r>
    </w:p>
    <w:p w14:paraId="67B6CFB3" w14:textId="77777777" w:rsidR="006D3CE4" w:rsidRPr="008A3DD6" w:rsidRDefault="006D3CE4" w:rsidP="00993338">
      <w:pPr>
        <w:pStyle w:val="BodyTextIndent"/>
        <w:rPr>
          <w:rStyle w:val="Hyperlink"/>
          <w:color w:val="auto"/>
          <w:u w:val="none"/>
        </w:rPr>
      </w:pPr>
    </w:p>
    <w:p w14:paraId="7CABEC67" w14:textId="2F6D76D9" w:rsidR="006D65F5" w:rsidRPr="008A3DD6" w:rsidRDefault="00F21D1C" w:rsidP="00993338">
      <w:pPr>
        <w:ind w:left="1440" w:hanging="720"/>
        <w:rPr>
          <w:rStyle w:val="Hyperlink"/>
          <w:rFonts w:ascii="Arial" w:hAnsi="Arial" w:cs="Arial"/>
          <w:color w:val="auto"/>
          <w:u w:val="none"/>
        </w:rPr>
      </w:pPr>
      <w:r w:rsidRPr="008A3DD6">
        <w:rPr>
          <w:rFonts w:ascii="Arial" w:hAnsi="Arial" w:cs="Arial"/>
        </w:rPr>
        <w:t>1</w:t>
      </w:r>
      <w:r w:rsidR="00655479">
        <w:rPr>
          <w:rFonts w:ascii="Arial" w:hAnsi="Arial" w:cs="Arial"/>
        </w:rPr>
        <w:t>4</w:t>
      </w:r>
      <w:r w:rsidRPr="008A3DD6">
        <w:rPr>
          <w:rFonts w:ascii="Arial" w:hAnsi="Arial" w:cs="Arial"/>
        </w:rPr>
        <w:t>.02</w:t>
      </w:r>
      <w:r w:rsidRPr="008A3DD6">
        <w:rPr>
          <w:rFonts w:ascii="Arial" w:hAnsi="Arial" w:cs="Arial"/>
        </w:rPr>
        <w:tab/>
        <w:t>Faculty members on development leave are still on the university payroll and continue to receive benefits for which they are eligible.</w:t>
      </w:r>
    </w:p>
    <w:p w14:paraId="7B53DCAB" w14:textId="2F4AC2FF" w:rsidR="003611F5" w:rsidRDefault="003611F5" w:rsidP="00993338">
      <w:pPr>
        <w:ind w:left="1440" w:hanging="720"/>
        <w:rPr>
          <w:rStyle w:val="Hyperlink"/>
          <w:rFonts w:ascii="Arial" w:hAnsi="Arial" w:cs="Arial"/>
          <w:color w:val="auto"/>
          <w:u w:val="none"/>
        </w:rPr>
      </w:pPr>
    </w:p>
    <w:p w14:paraId="1275D5B7" w14:textId="157539FA" w:rsidR="006D65F5" w:rsidRPr="008A3DD6" w:rsidRDefault="00F21D1C" w:rsidP="00993338">
      <w:pPr>
        <w:ind w:left="1440" w:hanging="720"/>
        <w:rPr>
          <w:rFonts w:ascii="Arial" w:hAnsi="Arial" w:cs="Arial"/>
        </w:rPr>
      </w:pPr>
      <w:r w:rsidRPr="008A3DD6">
        <w:rPr>
          <w:rFonts w:ascii="Arial" w:hAnsi="Arial" w:cs="Arial"/>
        </w:rPr>
        <w:t>1</w:t>
      </w:r>
      <w:r w:rsidR="00655479">
        <w:rPr>
          <w:rFonts w:ascii="Arial" w:hAnsi="Arial" w:cs="Arial"/>
        </w:rPr>
        <w:t>4</w:t>
      </w:r>
      <w:r w:rsidRPr="008A3DD6">
        <w:rPr>
          <w:rFonts w:ascii="Arial" w:hAnsi="Arial" w:cs="Arial"/>
        </w:rPr>
        <w:t>.03</w:t>
      </w:r>
      <w:r w:rsidRPr="008A3DD6">
        <w:rPr>
          <w:rFonts w:ascii="Arial" w:hAnsi="Arial" w:cs="Arial"/>
        </w:rPr>
        <w:tab/>
        <w:t>Faculty members will apply for a leave of absence by memorandum through regular administrative channels. If approved, the department must maintain the memorandum and approval in its leave records.</w:t>
      </w:r>
    </w:p>
    <w:p w14:paraId="4D9480E1" w14:textId="77777777" w:rsidR="006D65F5" w:rsidRPr="008A3DD6" w:rsidRDefault="006D65F5" w:rsidP="00993338">
      <w:pPr>
        <w:ind w:left="1440" w:hanging="720"/>
        <w:rPr>
          <w:rFonts w:ascii="Arial" w:hAnsi="Arial" w:cs="Arial"/>
        </w:rPr>
      </w:pPr>
    </w:p>
    <w:p w14:paraId="552128CE" w14:textId="4D3DE8D0" w:rsidR="006D65F5" w:rsidRPr="008A3DD6" w:rsidRDefault="00F21D1C" w:rsidP="00993338">
      <w:pPr>
        <w:ind w:left="1440" w:hanging="720"/>
        <w:rPr>
          <w:rStyle w:val="Hyperlink"/>
          <w:rFonts w:ascii="Arial" w:hAnsi="Arial" w:cs="Arial"/>
          <w:color w:val="auto"/>
          <w:u w:val="none"/>
        </w:rPr>
      </w:pPr>
      <w:r w:rsidRPr="008A3DD6">
        <w:rPr>
          <w:rFonts w:ascii="Arial" w:hAnsi="Arial" w:cs="Arial"/>
        </w:rPr>
        <w:t>1</w:t>
      </w:r>
      <w:r w:rsidR="00655479">
        <w:rPr>
          <w:rFonts w:ascii="Arial" w:hAnsi="Arial" w:cs="Arial"/>
        </w:rPr>
        <w:t>4</w:t>
      </w:r>
      <w:r w:rsidRPr="008A3DD6">
        <w:rPr>
          <w:rFonts w:ascii="Arial" w:hAnsi="Arial" w:cs="Arial"/>
        </w:rPr>
        <w:t>.04</w:t>
      </w:r>
      <w:r w:rsidRPr="008A3DD6">
        <w:rPr>
          <w:rFonts w:ascii="Arial" w:hAnsi="Arial" w:cs="Arial"/>
        </w:rPr>
        <w:tab/>
        <w:t>Faculty members on leaves of absence are not in a pay status and must make prior arrangements with Human Resources to pay their insurance premiums to keep their insurance in effect.</w:t>
      </w:r>
    </w:p>
    <w:p w14:paraId="32C2FE09" w14:textId="77777777" w:rsidR="00CE64AE" w:rsidRPr="008A3DD6" w:rsidRDefault="00CE64AE" w:rsidP="00993338">
      <w:pPr>
        <w:ind w:left="1440" w:hanging="720"/>
        <w:rPr>
          <w:rStyle w:val="Hyperlink"/>
          <w:rFonts w:ascii="Arial" w:hAnsi="Arial" w:cs="Arial"/>
          <w:color w:val="auto"/>
          <w:u w:val="none"/>
        </w:rPr>
      </w:pPr>
    </w:p>
    <w:p w14:paraId="2175D82F" w14:textId="5B1947DB" w:rsidR="006D65F5" w:rsidRPr="008A3DD6" w:rsidRDefault="00F21D1C" w:rsidP="00993338">
      <w:pPr>
        <w:rPr>
          <w:rStyle w:val="Hyperlink"/>
          <w:rFonts w:ascii="Arial" w:hAnsi="Arial" w:cs="Arial"/>
          <w:b/>
          <w:color w:val="auto"/>
          <w:u w:val="none"/>
        </w:rPr>
      </w:pPr>
      <w:r w:rsidRPr="008A3DD6">
        <w:rPr>
          <w:rFonts w:ascii="Arial" w:hAnsi="Arial" w:cs="Arial"/>
          <w:b/>
        </w:rPr>
        <w:t>1</w:t>
      </w:r>
      <w:r w:rsidR="00655479">
        <w:rPr>
          <w:rFonts w:ascii="Arial" w:hAnsi="Arial" w:cs="Arial"/>
          <w:b/>
        </w:rPr>
        <w:t>5</w:t>
      </w:r>
      <w:r w:rsidRPr="008A3DD6">
        <w:rPr>
          <w:rFonts w:ascii="Arial" w:hAnsi="Arial" w:cs="Arial"/>
          <w:b/>
        </w:rPr>
        <w:t>.</w:t>
      </w:r>
      <w:r w:rsidRPr="008A3DD6">
        <w:rPr>
          <w:rFonts w:ascii="Arial" w:hAnsi="Arial" w:cs="Arial"/>
          <w:b/>
        </w:rPr>
        <w:tab/>
        <w:t xml:space="preserve">RECORD KEEPING </w:t>
      </w:r>
      <w:r w:rsidR="005E0757">
        <w:rPr>
          <w:rFonts w:ascii="Arial" w:hAnsi="Arial" w:cs="Arial"/>
          <w:b/>
        </w:rPr>
        <w:t>POLICY</w:t>
      </w:r>
    </w:p>
    <w:p w14:paraId="40F3526C" w14:textId="2103F27D" w:rsidR="006D65F5" w:rsidRPr="008A3DD6" w:rsidRDefault="006D65F5" w:rsidP="00993338">
      <w:pPr>
        <w:rPr>
          <w:rStyle w:val="Hyperlink"/>
          <w:rFonts w:ascii="Arial" w:hAnsi="Arial" w:cs="Arial"/>
          <w:color w:val="auto"/>
          <w:u w:val="none"/>
        </w:rPr>
      </w:pPr>
    </w:p>
    <w:p w14:paraId="51ADE0C9" w14:textId="73E683A8" w:rsidR="006D65F5" w:rsidRPr="008A3DD6" w:rsidRDefault="00F21D1C" w:rsidP="00993338">
      <w:pPr>
        <w:ind w:left="1440" w:hanging="720"/>
        <w:rPr>
          <w:rStyle w:val="Hyperlink"/>
          <w:rFonts w:ascii="Arial" w:hAnsi="Arial" w:cs="Arial"/>
          <w:color w:val="auto"/>
          <w:u w:val="none"/>
        </w:rPr>
      </w:pPr>
      <w:r w:rsidRPr="008A3DD6">
        <w:rPr>
          <w:rFonts w:ascii="Arial" w:hAnsi="Arial" w:cs="Arial"/>
        </w:rPr>
        <w:t>1</w:t>
      </w:r>
      <w:r w:rsidR="00CE0BE8">
        <w:rPr>
          <w:rFonts w:ascii="Arial" w:hAnsi="Arial" w:cs="Arial"/>
        </w:rPr>
        <w:t>5</w:t>
      </w:r>
      <w:r w:rsidRPr="008A3DD6">
        <w:rPr>
          <w:rFonts w:ascii="Arial" w:hAnsi="Arial" w:cs="Arial"/>
        </w:rPr>
        <w:t>.01</w:t>
      </w:r>
      <w:r w:rsidRPr="008A3DD6">
        <w:rPr>
          <w:rFonts w:ascii="Arial" w:hAnsi="Arial" w:cs="Arial"/>
        </w:rPr>
        <w:tab/>
        <w:t xml:space="preserve">State and federal regulations require the university to keep a record of the vacation and sick leave accrual and absences of each employee, and the reasons for the employee absences – whether from sickness, vacation, holiday, other paid leave, or leave without pay. In keeping with the provisions of the </w:t>
      </w:r>
      <w:hyperlink r:id="rId48" w:history="1">
        <w:r w:rsidRPr="008A3DD6">
          <w:rPr>
            <w:rStyle w:val="Hyperlink"/>
            <w:rFonts w:ascii="Arial" w:hAnsi="Arial" w:cs="Arial"/>
          </w:rPr>
          <w:t>Texas Public Information Act</w:t>
        </w:r>
      </w:hyperlink>
      <w:r w:rsidRPr="008A3DD6">
        <w:rPr>
          <w:rFonts w:ascii="Arial" w:hAnsi="Arial" w:cs="Arial"/>
        </w:rPr>
        <w:t>, the university makes these records available for public inspection.</w:t>
      </w:r>
    </w:p>
    <w:p w14:paraId="169559E9" w14:textId="2F7A6C25" w:rsidR="006D65F5" w:rsidRPr="008A3DD6" w:rsidRDefault="006D65F5" w:rsidP="00993338">
      <w:pPr>
        <w:ind w:left="1440" w:hanging="720"/>
        <w:rPr>
          <w:rStyle w:val="Hyperlink"/>
          <w:rFonts w:ascii="Arial" w:hAnsi="Arial" w:cs="Arial"/>
          <w:color w:val="auto"/>
          <w:u w:val="none"/>
        </w:rPr>
      </w:pPr>
    </w:p>
    <w:p w14:paraId="7AA6FFC8" w14:textId="6D55C1D5" w:rsidR="006D65F5" w:rsidRPr="008A3DD6" w:rsidRDefault="00F21D1C" w:rsidP="00993338">
      <w:pPr>
        <w:pStyle w:val="BodyTextIndent"/>
      </w:pPr>
      <w:r w:rsidRPr="008A3DD6">
        <w:t>1</w:t>
      </w:r>
      <w:r w:rsidR="00CE0BE8">
        <w:t>5</w:t>
      </w:r>
      <w:r w:rsidRPr="008A3DD6">
        <w:t>.02</w:t>
      </w:r>
      <w:r w:rsidRPr="008A3DD6">
        <w:tab/>
        <w:t xml:space="preserve">Each department head is responsible for knowing and monitoring the vacation, sick leave, FLSA overtime, and state compensatory time balances of each employee assigned </w:t>
      </w:r>
      <w:r w:rsidR="005E0757">
        <w:t xml:space="preserve">to </w:t>
      </w:r>
      <w:r w:rsidR="00F82EDA">
        <w:t>their</w:t>
      </w:r>
      <w:r w:rsidRPr="008A3DD6">
        <w:t xml:space="preserve"> departmental unit. A department head violates university policy if, without authorization, </w:t>
      </w:r>
      <w:r w:rsidR="00F82EDA">
        <w:t>they</w:t>
      </w:r>
      <w:r w:rsidRPr="008A3DD6">
        <w:t xml:space="preserve"> permit an employee to take leave with pay entitlements that the employee has not accrued or to which the employee is not entitled.</w:t>
      </w:r>
    </w:p>
    <w:p w14:paraId="73AF8813" w14:textId="06938CE7" w:rsidR="006D65F5" w:rsidRPr="008A3DD6" w:rsidRDefault="006D65F5" w:rsidP="00993338">
      <w:pPr>
        <w:ind w:left="1440" w:hanging="720"/>
        <w:rPr>
          <w:rStyle w:val="Hyperlink"/>
          <w:rFonts w:ascii="Arial" w:hAnsi="Arial" w:cs="Arial"/>
          <w:color w:val="auto"/>
          <w:u w:val="none"/>
        </w:rPr>
      </w:pPr>
    </w:p>
    <w:p w14:paraId="2D51056C" w14:textId="4134012C" w:rsidR="006D65F5" w:rsidRPr="008A3DD6" w:rsidRDefault="00F21D1C" w:rsidP="00993338">
      <w:pPr>
        <w:tabs>
          <w:tab w:val="left" w:pos="1350"/>
        </w:tabs>
        <w:ind w:left="1440" w:hanging="720"/>
        <w:rPr>
          <w:rFonts w:ascii="Arial" w:hAnsi="Arial" w:cs="Arial"/>
        </w:rPr>
      </w:pPr>
      <w:r w:rsidRPr="008A3DD6">
        <w:rPr>
          <w:rFonts w:ascii="Arial" w:hAnsi="Arial" w:cs="Arial"/>
        </w:rPr>
        <w:t>1</w:t>
      </w:r>
      <w:r w:rsidR="00CE0BE8">
        <w:rPr>
          <w:rFonts w:ascii="Arial" w:hAnsi="Arial" w:cs="Arial"/>
        </w:rPr>
        <w:t>5</w:t>
      </w:r>
      <w:r w:rsidRPr="008A3DD6">
        <w:rPr>
          <w:rFonts w:ascii="Arial" w:hAnsi="Arial" w:cs="Arial"/>
        </w:rPr>
        <w:t>.03</w:t>
      </w:r>
      <w:r w:rsidRPr="008A3DD6">
        <w:rPr>
          <w:rFonts w:ascii="Arial" w:hAnsi="Arial" w:cs="Arial"/>
        </w:rPr>
        <w:tab/>
      </w:r>
      <w:r w:rsidR="0068046C">
        <w:rPr>
          <w:rFonts w:ascii="Arial" w:hAnsi="Arial" w:cs="Arial"/>
        </w:rPr>
        <w:tab/>
      </w:r>
      <w:r w:rsidRPr="008A3DD6">
        <w:rPr>
          <w:rFonts w:ascii="Arial" w:hAnsi="Arial" w:cs="Arial"/>
        </w:rPr>
        <w:t xml:space="preserve">By law, each department must maintain accurate and up-to-date overtime and compensatory time records and strictly adhere to the specific detailed rules and regulations outlined in </w:t>
      </w:r>
      <w:hyperlink r:id="rId49" w:history="1">
        <w:r w:rsidRPr="008A3DD6">
          <w:rPr>
            <w:rStyle w:val="Hyperlink"/>
            <w:rFonts w:ascii="Arial" w:hAnsi="Arial" w:cs="Arial"/>
          </w:rPr>
          <w:t>UPPS No. 04.04.16</w:t>
        </w:r>
      </w:hyperlink>
      <w:r w:rsidRPr="008A3DD6">
        <w:rPr>
          <w:rFonts w:ascii="Arial" w:hAnsi="Arial" w:cs="Arial"/>
        </w:rPr>
        <w:t xml:space="preserve">, Overtime and Compensatory Time Policy. Classified employees, as listed in the </w:t>
      </w:r>
      <w:hyperlink r:id="rId50" w:history="1">
        <w:r w:rsidRPr="008A3DD6">
          <w:rPr>
            <w:rStyle w:val="Hyperlink"/>
            <w:rFonts w:ascii="Arial" w:hAnsi="Arial" w:cs="Arial"/>
          </w:rPr>
          <w:t>University Pay Plan</w:t>
        </w:r>
      </w:hyperlink>
      <w:r w:rsidRPr="008A3DD6">
        <w:rPr>
          <w:rFonts w:ascii="Arial" w:hAnsi="Arial" w:cs="Arial"/>
        </w:rPr>
        <w:t>, are subject to FLSA overtime regulations. Faculty, administrative, and unclassified employees are not subject to the FLSA overtime regulations.</w:t>
      </w:r>
    </w:p>
    <w:p w14:paraId="4A1AE7D1" w14:textId="77777777" w:rsidR="004118FC" w:rsidRDefault="004118FC" w:rsidP="00993338">
      <w:pPr>
        <w:ind w:left="1800" w:hanging="360"/>
        <w:rPr>
          <w:rFonts w:ascii="Arial" w:hAnsi="Arial" w:cs="Arial"/>
        </w:rPr>
      </w:pPr>
    </w:p>
    <w:p w14:paraId="1849BB21" w14:textId="77777777" w:rsidR="006D65F5" w:rsidRPr="008A3DD6" w:rsidRDefault="00F21D1C" w:rsidP="00993338">
      <w:pPr>
        <w:ind w:left="1800" w:hanging="360"/>
        <w:rPr>
          <w:rStyle w:val="Hyperlink"/>
          <w:rFonts w:ascii="Arial" w:hAnsi="Arial" w:cs="Arial"/>
          <w:color w:val="auto"/>
          <w:u w:val="none"/>
        </w:rPr>
      </w:pPr>
      <w:r w:rsidRPr="008A3DD6">
        <w:rPr>
          <w:rFonts w:ascii="Arial" w:hAnsi="Arial" w:cs="Arial"/>
        </w:rPr>
        <w:lastRenderedPageBreak/>
        <w:t>a.</w:t>
      </w:r>
      <w:r w:rsidRPr="008A3DD6">
        <w:rPr>
          <w:rFonts w:ascii="Arial" w:hAnsi="Arial" w:cs="Arial"/>
        </w:rPr>
        <w:tab/>
        <w:t>Classified employees (non-exempt) are required to record all additional hours worked as an exception to their normal work schedule. The automated timekeeping system will calculate and track FLSA overtime separately from state compensatory time.</w:t>
      </w:r>
    </w:p>
    <w:p w14:paraId="5F9CB1FC" w14:textId="65913C01" w:rsidR="006D65F5" w:rsidRPr="008A3DD6" w:rsidRDefault="006D65F5" w:rsidP="00993338">
      <w:pPr>
        <w:ind w:left="1800" w:hanging="360"/>
        <w:rPr>
          <w:rStyle w:val="Hyperlink"/>
          <w:rFonts w:ascii="Arial" w:hAnsi="Arial" w:cs="Arial"/>
          <w:color w:val="auto"/>
          <w:u w:val="none"/>
        </w:rPr>
      </w:pPr>
    </w:p>
    <w:p w14:paraId="1964F7F3" w14:textId="3F183EB4" w:rsidR="006D65F5" w:rsidRPr="008A3DD6" w:rsidRDefault="00F21D1C" w:rsidP="00993338">
      <w:pPr>
        <w:ind w:left="1800" w:hanging="360"/>
        <w:rPr>
          <w:rFonts w:ascii="Arial" w:hAnsi="Arial" w:cs="Arial"/>
        </w:rPr>
      </w:pPr>
      <w:r w:rsidRPr="008A3DD6">
        <w:rPr>
          <w:rFonts w:ascii="Arial" w:hAnsi="Arial" w:cs="Arial"/>
        </w:rPr>
        <w:t>b.</w:t>
      </w:r>
      <w:r w:rsidRPr="008A3DD6">
        <w:rPr>
          <w:rFonts w:ascii="Arial" w:hAnsi="Arial" w:cs="Arial"/>
        </w:rPr>
        <w:tab/>
        <w:t>Administrative and unclassified staff, chairs</w:t>
      </w:r>
      <w:r w:rsidR="00F82EDA">
        <w:rPr>
          <w:rFonts w:ascii="Arial" w:hAnsi="Arial" w:cs="Arial"/>
        </w:rPr>
        <w:t>,</w:t>
      </w:r>
      <w:r w:rsidRPr="008A3DD6">
        <w:rPr>
          <w:rFonts w:ascii="Arial" w:hAnsi="Arial" w:cs="Arial"/>
        </w:rPr>
        <w:t xml:space="preserve"> and faculty eligible for vacation (exempt) are required to document state compensatory time earned and taken by recording additional hours worked and time taken off as exceptions to their normal work schedule. These individuals must document as previously earned, any hours taken off, including hours taken for energy conservation days. </w:t>
      </w:r>
    </w:p>
    <w:p w14:paraId="5188F23A" w14:textId="77777777" w:rsidR="006D65F5" w:rsidRPr="008A3DD6" w:rsidRDefault="006D65F5" w:rsidP="00993338">
      <w:pPr>
        <w:ind w:left="1800" w:hanging="360"/>
        <w:rPr>
          <w:rStyle w:val="Hyperlink"/>
          <w:rFonts w:ascii="Arial" w:hAnsi="Arial" w:cs="Arial"/>
          <w:b/>
          <w:color w:val="auto"/>
          <w:u w:val="none"/>
        </w:rPr>
      </w:pPr>
    </w:p>
    <w:p w14:paraId="0DC189D1" w14:textId="4C058F6D" w:rsidR="006D65F5" w:rsidRPr="008A3DD6" w:rsidRDefault="00F21D1C" w:rsidP="00993338">
      <w:pPr>
        <w:rPr>
          <w:rFonts w:ascii="Arial" w:hAnsi="Arial" w:cs="Arial"/>
          <w:b/>
        </w:rPr>
      </w:pPr>
      <w:r w:rsidRPr="008A3DD6">
        <w:rPr>
          <w:rFonts w:ascii="Arial" w:hAnsi="Arial" w:cs="Arial"/>
          <w:b/>
        </w:rPr>
        <w:t>1</w:t>
      </w:r>
      <w:r w:rsidR="00CE0BE8">
        <w:rPr>
          <w:rFonts w:ascii="Arial" w:hAnsi="Arial" w:cs="Arial"/>
          <w:b/>
        </w:rPr>
        <w:t>6</w:t>
      </w:r>
      <w:r w:rsidRPr="008A3DD6">
        <w:rPr>
          <w:rFonts w:ascii="Arial" w:hAnsi="Arial" w:cs="Arial"/>
          <w:b/>
        </w:rPr>
        <w:t>.</w:t>
      </w:r>
      <w:r w:rsidRPr="008A3DD6">
        <w:rPr>
          <w:rFonts w:ascii="Arial" w:hAnsi="Arial" w:cs="Arial"/>
          <w:b/>
        </w:rPr>
        <w:tab/>
        <w:t>RECORD KEEPING PROCEDURES</w:t>
      </w:r>
    </w:p>
    <w:p w14:paraId="54D0DC3C" w14:textId="77777777" w:rsidR="006D65F5" w:rsidRPr="008A3DD6" w:rsidRDefault="006D65F5" w:rsidP="00993338">
      <w:pPr>
        <w:rPr>
          <w:rFonts w:ascii="Arial" w:hAnsi="Arial" w:cs="Arial"/>
        </w:rPr>
      </w:pPr>
    </w:p>
    <w:p w14:paraId="6B9DC44F" w14:textId="0C5C340C" w:rsidR="006D65F5" w:rsidRPr="008A3DD6" w:rsidRDefault="00F21D1C" w:rsidP="00993338">
      <w:pPr>
        <w:ind w:left="1440" w:hanging="720"/>
        <w:rPr>
          <w:rFonts w:ascii="Arial" w:hAnsi="Arial" w:cs="Arial"/>
        </w:rPr>
      </w:pPr>
      <w:r w:rsidRPr="008A3DD6">
        <w:rPr>
          <w:rFonts w:ascii="Arial" w:hAnsi="Arial" w:cs="Arial"/>
        </w:rPr>
        <w:t>1</w:t>
      </w:r>
      <w:r w:rsidR="00CE0BE8">
        <w:rPr>
          <w:rFonts w:ascii="Arial" w:hAnsi="Arial" w:cs="Arial"/>
        </w:rPr>
        <w:t>6</w:t>
      </w:r>
      <w:r w:rsidRPr="008A3DD6">
        <w:rPr>
          <w:rFonts w:ascii="Arial" w:hAnsi="Arial" w:cs="Arial"/>
        </w:rPr>
        <w:t>.01</w:t>
      </w:r>
      <w:r w:rsidRPr="008A3DD6">
        <w:rPr>
          <w:rFonts w:ascii="Arial" w:hAnsi="Arial" w:cs="Arial"/>
        </w:rPr>
        <w:tab/>
        <w:t xml:space="preserve">Department heads will ensure that all faculty and staff are trained </w:t>
      </w:r>
      <w:r w:rsidR="00443CE8">
        <w:rPr>
          <w:rFonts w:ascii="Arial" w:hAnsi="Arial" w:cs="Arial"/>
        </w:rPr>
        <w:t xml:space="preserve">on </w:t>
      </w:r>
      <w:r w:rsidRPr="008A3DD6">
        <w:rPr>
          <w:rFonts w:ascii="Arial" w:hAnsi="Arial" w:cs="Arial"/>
        </w:rPr>
        <w:t>how to comply with one of the following processes for recording exceptions to their normal work schedule.</w:t>
      </w:r>
      <w:r w:rsidR="00200AE6" w:rsidRPr="008A3DD6">
        <w:rPr>
          <w:rFonts w:ascii="Arial" w:hAnsi="Arial" w:cs="Arial"/>
        </w:rPr>
        <w:t xml:space="preserve"> </w:t>
      </w:r>
    </w:p>
    <w:p w14:paraId="1E80F4BA" w14:textId="77777777" w:rsidR="006D65F5" w:rsidRPr="008A3DD6" w:rsidRDefault="006D65F5" w:rsidP="00993338">
      <w:pPr>
        <w:ind w:left="720"/>
        <w:rPr>
          <w:rFonts w:ascii="Arial" w:hAnsi="Arial" w:cs="Arial"/>
        </w:rPr>
      </w:pPr>
    </w:p>
    <w:p w14:paraId="543937F2" w14:textId="0AD8CBC9" w:rsidR="006D65F5" w:rsidRPr="008A3DD6" w:rsidRDefault="00F21D1C" w:rsidP="00993338">
      <w:pPr>
        <w:numPr>
          <w:ilvl w:val="0"/>
          <w:numId w:val="18"/>
        </w:numPr>
        <w:rPr>
          <w:rFonts w:ascii="Arial" w:hAnsi="Arial" w:cs="Arial"/>
        </w:rPr>
      </w:pPr>
      <w:r w:rsidRPr="008A3DD6">
        <w:rPr>
          <w:rFonts w:ascii="Arial" w:hAnsi="Arial" w:cs="Arial"/>
        </w:rPr>
        <w:t xml:space="preserve">Individuals </w:t>
      </w:r>
      <w:r w:rsidR="00F9531B" w:rsidRPr="008A3DD6">
        <w:rPr>
          <w:rFonts w:ascii="Arial" w:hAnsi="Arial" w:cs="Arial"/>
        </w:rPr>
        <w:t xml:space="preserve">will </w:t>
      </w:r>
      <w:r w:rsidRPr="008A3DD6">
        <w:rPr>
          <w:rFonts w:ascii="Arial" w:hAnsi="Arial" w:cs="Arial"/>
        </w:rPr>
        <w:t xml:space="preserve">enter time using the </w:t>
      </w:r>
      <w:hyperlink r:id="rId51" w:history="1">
        <w:r w:rsidRPr="00F82EDA">
          <w:rPr>
            <w:rStyle w:val="Hyperlink"/>
            <w:rFonts w:ascii="Arial" w:hAnsi="Arial" w:cs="Arial"/>
          </w:rPr>
          <w:t>SAP Po</w:t>
        </w:r>
        <w:r w:rsidR="00443CE8" w:rsidRPr="00F82EDA">
          <w:rPr>
            <w:rStyle w:val="Hyperlink"/>
            <w:rFonts w:ascii="Arial" w:hAnsi="Arial" w:cs="Arial"/>
          </w:rPr>
          <w:t>rtal Employee Self Service</w:t>
        </w:r>
      </w:hyperlink>
      <w:r w:rsidR="00443CE8">
        <w:rPr>
          <w:rFonts w:ascii="Arial" w:hAnsi="Arial" w:cs="Arial"/>
        </w:rPr>
        <w:t xml:space="preserve">. </w:t>
      </w:r>
      <w:r w:rsidR="00076024" w:rsidRPr="008A3DD6">
        <w:rPr>
          <w:rFonts w:ascii="Arial" w:hAnsi="Arial" w:cs="Arial"/>
        </w:rPr>
        <w:t>Time entries are entered</w:t>
      </w:r>
      <w:r w:rsidR="00A04626">
        <w:rPr>
          <w:rFonts w:ascii="Arial" w:hAnsi="Arial" w:cs="Arial"/>
        </w:rPr>
        <w:t xml:space="preserve"> </w:t>
      </w:r>
      <w:r w:rsidR="00A938EC">
        <w:rPr>
          <w:rFonts w:ascii="Arial" w:hAnsi="Arial" w:cs="Arial"/>
        </w:rPr>
        <w:t>each week</w:t>
      </w:r>
      <w:r w:rsidR="00076024" w:rsidRPr="008A3DD6">
        <w:rPr>
          <w:rFonts w:ascii="Arial" w:hAnsi="Arial" w:cs="Arial"/>
        </w:rPr>
        <w:t xml:space="preserve"> </w:t>
      </w:r>
      <w:r w:rsidR="00A938EC">
        <w:rPr>
          <w:rFonts w:ascii="Arial" w:hAnsi="Arial" w:cs="Arial"/>
        </w:rPr>
        <w:t xml:space="preserve">no later than the end of the following work </w:t>
      </w:r>
      <w:r w:rsidR="00200AE6" w:rsidRPr="008A3DD6">
        <w:rPr>
          <w:rFonts w:ascii="Arial" w:hAnsi="Arial" w:cs="Arial"/>
        </w:rPr>
        <w:t>week</w:t>
      </w:r>
      <w:r w:rsidR="00076024" w:rsidRPr="008A3DD6">
        <w:rPr>
          <w:rFonts w:ascii="Arial" w:hAnsi="Arial" w:cs="Arial"/>
        </w:rPr>
        <w:t xml:space="preserve"> and automatically routed to the employee’s immediate supervisor for action. </w:t>
      </w:r>
      <w:r w:rsidR="00A938EC">
        <w:rPr>
          <w:rFonts w:ascii="Arial" w:hAnsi="Arial" w:cs="Arial"/>
        </w:rPr>
        <w:t>If an individual is on leave at the end of the week, time entries are entered upon return to work no later tha</w:t>
      </w:r>
      <w:r w:rsidR="004C1CDF">
        <w:rPr>
          <w:rFonts w:ascii="Arial" w:hAnsi="Arial" w:cs="Arial"/>
        </w:rPr>
        <w:t>n</w:t>
      </w:r>
      <w:r w:rsidR="00A938EC">
        <w:rPr>
          <w:rFonts w:ascii="Arial" w:hAnsi="Arial" w:cs="Arial"/>
        </w:rPr>
        <w:t xml:space="preserve"> the fifth business day after returning to work. </w:t>
      </w:r>
      <w:r w:rsidRPr="008A3DD6">
        <w:rPr>
          <w:rFonts w:ascii="Arial" w:hAnsi="Arial" w:cs="Arial"/>
        </w:rPr>
        <w:t>Supervisors are responsible for approving time entries as soon as possible</w:t>
      </w:r>
      <w:r w:rsidR="005E0757">
        <w:rPr>
          <w:rFonts w:ascii="Arial" w:hAnsi="Arial" w:cs="Arial"/>
        </w:rPr>
        <w:t>,</w:t>
      </w:r>
      <w:r w:rsidRPr="008A3DD6">
        <w:rPr>
          <w:rFonts w:ascii="Arial" w:hAnsi="Arial" w:cs="Arial"/>
        </w:rPr>
        <w:t xml:space="preserve"> but no later than one week after receipt of notification</w:t>
      </w:r>
      <w:r w:rsidR="00443CE8">
        <w:rPr>
          <w:rFonts w:ascii="Arial" w:hAnsi="Arial" w:cs="Arial"/>
        </w:rPr>
        <w:t>.</w:t>
      </w:r>
    </w:p>
    <w:p w14:paraId="3224177B" w14:textId="77777777" w:rsidR="006D65F5" w:rsidRPr="008A3DD6" w:rsidRDefault="006D65F5" w:rsidP="00993338">
      <w:pPr>
        <w:ind w:left="1800"/>
        <w:rPr>
          <w:rFonts w:ascii="Arial" w:hAnsi="Arial" w:cs="Arial"/>
        </w:rPr>
      </w:pPr>
    </w:p>
    <w:p w14:paraId="2DA597FC" w14:textId="2A000583" w:rsidR="006D65F5" w:rsidRPr="008A3DD6" w:rsidRDefault="00F21D1C" w:rsidP="00993338">
      <w:pPr>
        <w:numPr>
          <w:ilvl w:val="0"/>
          <w:numId w:val="18"/>
        </w:numPr>
        <w:tabs>
          <w:tab w:val="left" w:pos="1440"/>
        </w:tabs>
        <w:rPr>
          <w:rFonts w:ascii="Arial" w:hAnsi="Arial" w:cs="Arial"/>
        </w:rPr>
      </w:pPr>
      <w:r w:rsidRPr="008A3DD6">
        <w:rPr>
          <w:rFonts w:ascii="Arial" w:hAnsi="Arial" w:cs="Arial"/>
        </w:rPr>
        <w:t xml:space="preserve">Individuals </w:t>
      </w:r>
      <w:r w:rsidR="00F9531B" w:rsidRPr="008A3DD6">
        <w:rPr>
          <w:rFonts w:ascii="Arial" w:hAnsi="Arial" w:cs="Arial"/>
        </w:rPr>
        <w:t xml:space="preserve">will </w:t>
      </w:r>
      <w:r w:rsidRPr="008A3DD6">
        <w:rPr>
          <w:rFonts w:ascii="Arial" w:hAnsi="Arial" w:cs="Arial"/>
        </w:rPr>
        <w:t xml:space="preserve">record time on a monthly time report, signed by the employee and immediate supervisor, with exceptions to the normal work schedule </w:t>
      </w:r>
      <w:r w:rsidR="00F9531B" w:rsidRPr="008A3DD6">
        <w:rPr>
          <w:rFonts w:ascii="Arial" w:hAnsi="Arial" w:cs="Arial"/>
        </w:rPr>
        <w:t xml:space="preserve">to be </w:t>
      </w:r>
      <w:r w:rsidRPr="008A3DD6">
        <w:rPr>
          <w:rFonts w:ascii="Arial" w:hAnsi="Arial" w:cs="Arial"/>
        </w:rPr>
        <w:t xml:space="preserve">entered in </w:t>
      </w:r>
      <w:hyperlink r:id="rId52" w:history="1">
        <w:r w:rsidRPr="00F82EDA">
          <w:rPr>
            <w:rStyle w:val="Hyperlink"/>
            <w:rFonts w:ascii="Arial" w:hAnsi="Arial" w:cs="Arial"/>
          </w:rPr>
          <w:t>SAP</w:t>
        </w:r>
      </w:hyperlink>
      <w:r w:rsidRPr="008A3DD6">
        <w:rPr>
          <w:rFonts w:ascii="Arial" w:hAnsi="Arial" w:cs="Arial"/>
        </w:rPr>
        <w:t xml:space="preserve"> by the departmental time administrator. The departmental time administrator must complete entry by the</w:t>
      </w:r>
      <w:r w:rsidRPr="008A3DD6">
        <w:rPr>
          <w:rFonts w:ascii="Arial" w:hAnsi="Arial" w:cs="Arial"/>
          <w:vertAlign w:val="superscript"/>
        </w:rPr>
        <w:t xml:space="preserve"> </w:t>
      </w:r>
      <w:r w:rsidRPr="008A3DD6">
        <w:rPr>
          <w:rFonts w:ascii="Arial" w:hAnsi="Arial" w:cs="Arial"/>
        </w:rPr>
        <w:t>fifth business day after the end of the month.</w:t>
      </w:r>
      <w:r w:rsidR="004C1CDF">
        <w:rPr>
          <w:rFonts w:ascii="Arial" w:hAnsi="Arial" w:cs="Arial"/>
        </w:rPr>
        <w:t xml:space="preserve"> Departmental time administrators must use self-service to force routing of their own time entries to their supervisor for approval.</w:t>
      </w:r>
    </w:p>
    <w:p w14:paraId="44C47145" w14:textId="77777777" w:rsidR="00F31F4D" w:rsidRPr="008A3DD6" w:rsidRDefault="00F31F4D" w:rsidP="00993338">
      <w:pPr>
        <w:pStyle w:val="ListParagraph"/>
        <w:rPr>
          <w:rFonts w:ascii="Arial" w:hAnsi="Arial" w:cs="Arial"/>
        </w:rPr>
      </w:pPr>
    </w:p>
    <w:p w14:paraId="3F3A2BEC" w14:textId="5FEB3861" w:rsidR="00F31F4D" w:rsidRPr="008A3DD6" w:rsidRDefault="00F31F4D" w:rsidP="00993338">
      <w:pPr>
        <w:numPr>
          <w:ilvl w:val="0"/>
          <w:numId w:val="18"/>
        </w:numPr>
        <w:rPr>
          <w:rFonts w:ascii="Arial" w:hAnsi="Arial" w:cs="Arial"/>
        </w:rPr>
      </w:pPr>
      <w:r w:rsidRPr="008A3DD6">
        <w:rPr>
          <w:rFonts w:ascii="Arial" w:hAnsi="Arial" w:cs="Arial"/>
        </w:rPr>
        <w:t>If late reporting does occur due to circumstances beyond the employee’s control, additional hours worked will not be accepted more than</w:t>
      </w:r>
      <w:r w:rsidR="00A76080">
        <w:rPr>
          <w:rFonts w:ascii="Arial" w:hAnsi="Arial" w:cs="Arial"/>
        </w:rPr>
        <w:t xml:space="preserve"> 12</w:t>
      </w:r>
      <w:r w:rsidRPr="008A3DD6">
        <w:rPr>
          <w:rFonts w:ascii="Arial" w:hAnsi="Arial" w:cs="Arial"/>
        </w:rPr>
        <w:t xml:space="preserve"> months after the work was performed.</w:t>
      </w:r>
    </w:p>
    <w:p w14:paraId="278F0235" w14:textId="77777777" w:rsidR="00DD1407" w:rsidRPr="008A3DD6" w:rsidRDefault="00DD1407" w:rsidP="00993338">
      <w:pPr>
        <w:rPr>
          <w:rFonts w:ascii="Arial" w:hAnsi="Arial" w:cs="Arial"/>
        </w:rPr>
      </w:pPr>
    </w:p>
    <w:p w14:paraId="50582A45" w14:textId="411CBAC3" w:rsidR="006D65F5" w:rsidRPr="008A3DD6" w:rsidRDefault="00F21D1C" w:rsidP="00993338">
      <w:pPr>
        <w:ind w:left="1440" w:hanging="720"/>
        <w:rPr>
          <w:rFonts w:ascii="Arial" w:hAnsi="Arial" w:cs="Arial"/>
        </w:rPr>
      </w:pPr>
      <w:r w:rsidRPr="008A3DD6">
        <w:rPr>
          <w:rFonts w:ascii="Arial" w:hAnsi="Arial" w:cs="Arial"/>
        </w:rPr>
        <w:t>1</w:t>
      </w:r>
      <w:r w:rsidR="00CE0BE8">
        <w:rPr>
          <w:rFonts w:ascii="Arial" w:hAnsi="Arial" w:cs="Arial"/>
        </w:rPr>
        <w:t>6</w:t>
      </w:r>
      <w:r w:rsidRPr="008A3DD6">
        <w:rPr>
          <w:rFonts w:ascii="Arial" w:hAnsi="Arial" w:cs="Arial"/>
        </w:rPr>
        <w:t>.02</w:t>
      </w:r>
      <w:r w:rsidRPr="008A3DD6">
        <w:rPr>
          <w:rFonts w:ascii="Arial" w:hAnsi="Arial" w:cs="Arial"/>
        </w:rPr>
        <w:tab/>
        <w:t>All monthly time reports, applications for leave approval</w:t>
      </w:r>
      <w:r w:rsidR="00F82EDA">
        <w:rPr>
          <w:rFonts w:ascii="Arial" w:hAnsi="Arial" w:cs="Arial"/>
        </w:rPr>
        <w:t>,</w:t>
      </w:r>
      <w:r w:rsidRPr="008A3DD6">
        <w:rPr>
          <w:rFonts w:ascii="Arial" w:hAnsi="Arial" w:cs="Arial"/>
        </w:rPr>
        <w:t xml:space="preserve"> and supporting documentation must be maintained in departmental files in accordance with the </w:t>
      </w:r>
      <w:hyperlink r:id="rId53" w:history="1">
        <w:r w:rsidRPr="00DB1304">
          <w:rPr>
            <w:rStyle w:val="Hyperlink"/>
            <w:rFonts w:ascii="Arial" w:hAnsi="Arial" w:cs="Arial"/>
          </w:rPr>
          <w:t>state record retention schedule</w:t>
        </w:r>
      </w:hyperlink>
      <w:r w:rsidRPr="008A3DD6">
        <w:rPr>
          <w:rFonts w:ascii="Arial" w:hAnsi="Arial" w:cs="Arial"/>
        </w:rPr>
        <w:t>.</w:t>
      </w:r>
    </w:p>
    <w:p w14:paraId="615A8077" w14:textId="77777777" w:rsidR="006D65F5" w:rsidRPr="008A3DD6" w:rsidRDefault="006D65F5" w:rsidP="00993338">
      <w:pPr>
        <w:ind w:left="1440" w:hanging="720"/>
        <w:rPr>
          <w:rFonts w:ascii="Arial" w:hAnsi="Arial" w:cs="Arial"/>
        </w:rPr>
      </w:pPr>
    </w:p>
    <w:p w14:paraId="67FF488B" w14:textId="65F36088" w:rsidR="006D65F5" w:rsidRPr="008A3DD6" w:rsidRDefault="00F21D1C" w:rsidP="00993338">
      <w:pPr>
        <w:ind w:left="1440" w:hanging="720"/>
        <w:rPr>
          <w:rFonts w:ascii="Arial" w:hAnsi="Arial" w:cs="Arial"/>
        </w:rPr>
      </w:pPr>
      <w:r w:rsidRPr="008A3DD6">
        <w:rPr>
          <w:rFonts w:ascii="Arial" w:hAnsi="Arial" w:cs="Arial"/>
        </w:rPr>
        <w:t>1</w:t>
      </w:r>
      <w:r w:rsidR="00CE0BE8">
        <w:rPr>
          <w:rFonts w:ascii="Arial" w:hAnsi="Arial" w:cs="Arial"/>
        </w:rPr>
        <w:t>6</w:t>
      </w:r>
      <w:r w:rsidRPr="008A3DD6">
        <w:rPr>
          <w:rFonts w:ascii="Arial" w:hAnsi="Arial" w:cs="Arial"/>
        </w:rPr>
        <w:t>.03</w:t>
      </w:r>
      <w:r w:rsidRPr="008A3DD6">
        <w:rPr>
          <w:rFonts w:ascii="Arial" w:hAnsi="Arial" w:cs="Arial"/>
        </w:rPr>
        <w:tab/>
        <w:t xml:space="preserve">All current leave forms are available </w:t>
      </w:r>
      <w:r w:rsidR="0034624E">
        <w:rPr>
          <w:rFonts w:ascii="Arial" w:hAnsi="Arial" w:cs="Arial"/>
        </w:rPr>
        <w:t>on the</w:t>
      </w:r>
      <w:r w:rsidR="00DA20F1">
        <w:rPr>
          <w:rFonts w:ascii="Arial" w:hAnsi="Arial" w:cs="Arial"/>
        </w:rPr>
        <w:t xml:space="preserve"> </w:t>
      </w:r>
      <w:hyperlink r:id="rId54" w:history="1">
        <w:r w:rsidRPr="0034624E">
          <w:rPr>
            <w:rStyle w:val="Hyperlink"/>
            <w:rFonts w:ascii="Arial" w:hAnsi="Arial" w:cs="Arial"/>
          </w:rPr>
          <w:t xml:space="preserve">Human Resources </w:t>
        </w:r>
        <w:r w:rsidR="00DF1850" w:rsidRPr="0034624E">
          <w:rPr>
            <w:rStyle w:val="Hyperlink"/>
            <w:rFonts w:ascii="Arial" w:hAnsi="Arial" w:cs="Arial"/>
          </w:rPr>
          <w:t>Forms</w:t>
        </w:r>
        <w:r w:rsidR="0034624E" w:rsidRPr="0034624E">
          <w:rPr>
            <w:rStyle w:val="Hyperlink"/>
            <w:rFonts w:ascii="Arial" w:hAnsi="Arial" w:cs="Arial"/>
          </w:rPr>
          <w:t xml:space="preserve"> webpage</w:t>
        </w:r>
      </w:hyperlink>
      <w:r w:rsidRPr="008A3DD6">
        <w:rPr>
          <w:rFonts w:ascii="Arial" w:hAnsi="Arial" w:cs="Arial"/>
        </w:rPr>
        <w:t>.</w:t>
      </w:r>
    </w:p>
    <w:p w14:paraId="478EEB3D" w14:textId="77777777" w:rsidR="006F738E" w:rsidRDefault="006F738E" w:rsidP="00993338">
      <w:pPr>
        <w:ind w:left="1440" w:hanging="720"/>
        <w:rPr>
          <w:rFonts w:ascii="Arial" w:hAnsi="Arial" w:cs="Arial"/>
        </w:rPr>
      </w:pPr>
    </w:p>
    <w:p w14:paraId="50E36ED5" w14:textId="383F0770" w:rsidR="006D65F5" w:rsidRPr="008A3DD6" w:rsidRDefault="00F21D1C" w:rsidP="00993338">
      <w:pPr>
        <w:rPr>
          <w:rStyle w:val="Hyperlink"/>
          <w:rFonts w:ascii="Arial" w:hAnsi="Arial" w:cs="Arial"/>
          <w:b/>
          <w:color w:val="auto"/>
          <w:u w:val="none"/>
        </w:rPr>
      </w:pPr>
      <w:r w:rsidRPr="008A3DD6">
        <w:rPr>
          <w:rFonts w:ascii="Arial" w:hAnsi="Arial" w:cs="Arial"/>
          <w:b/>
        </w:rPr>
        <w:lastRenderedPageBreak/>
        <w:t>1</w:t>
      </w:r>
      <w:r w:rsidR="00CE0BE8">
        <w:rPr>
          <w:rFonts w:ascii="Arial" w:hAnsi="Arial" w:cs="Arial"/>
          <w:b/>
        </w:rPr>
        <w:t>7</w:t>
      </w:r>
      <w:r w:rsidRPr="008A3DD6">
        <w:rPr>
          <w:rFonts w:ascii="Arial" w:hAnsi="Arial" w:cs="Arial"/>
          <w:b/>
        </w:rPr>
        <w:t>.</w:t>
      </w:r>
      <w:r w:rsidRPr="008A3DD6">
        <w:rPr>
          <w:rFonts w:ascii="Arial" w:hAnsi="Arial" w:cs="Arial"/>
          <w:b/>
        </w:rPr>
        <w:tab/>
        <w:t>DISSEMINATION PROCEDURES</w:t>
      </w:r>
    </w:p>
    <w:p w14:paraId="401FBBE5" w14:textId="0FB7D426" w:rsidR="006D65F5" w:rsidRPr="008A3DD6" w:rsidRDefault="006D65F5" w:rsidP="00993338">
      <w:pPr>
        <w:rPr>
          <w:rStyle w:val="Hyperlink"/>
          <w:rFonts w:ascii="Arial" w:hAnsi="Arial" w:cs="Arial"/>
          <w:color w:val="auto"/>
          <w:u w:val="none"/>
        </w:rPr>
      </w:pPr>
    </w:p>
    <w:p w14:paraId="43389CDC" w14:textId="6F348829" w:rsidR="006D65F5" w:rsidRPr="000A185C" w:rsidRDefault="00F21D1C" w:rsidP="00993338">
      <w:pPr>
        <w:ind w:left="1440" w:hanging="720"/>
      </w:pPr>
      <w:r w:rsidRPr="008A3DD6">
        <w:rPr>
          <w:rFonts w:ascii="Arial" w:hAnsi="Arial" w:cs="Arial"/>
        </w:rPr>
        <w:t>1</w:t>
      </w:r>
      <w:r w:rsidR="00CE0BE8">
        <w:rPr>
          <w:rFonts w:ascii="Arial" w:hAnsi="Arial" w:cs="Arial"/>
        </w:rPr>
        <w:t>7</w:t>
      </w:r>
      <w:r w:rsidRPr="008A3DD6">
        <w:rPr>
          <w:rFonts w:ascii="Arial" w:hAnsi="Arial" w:cs="Arial"/>
        </w:rPr>
        <w:t>.01</w:t>
      </w:r>
      <w:r w:rsidRPr="008A3DD6">
        <w:rPr>
          <w:rFonts w:ascii="Arial" w:hAnsi="Arial" w:cs="Arial"/>
        </w:rPr>
        <w:tab/>
        <w:t>The provost</w:t>
      </w:r>
      <w:r w:rsidR="00F82EDA">
        <w:rPr>
          <w:rFonts w:ascii="Arial" w:hAnsi="Arial" w:cs="Arial"/>
        </w:rPr>
        <w:t xml:space="preserve"> and </w:t>
      </w:r>
      <w:r w:rsidR="00A76080">
        <w:rPr>
          <w:rFonts w:ascii="Arial" w:hAnsi="Arial" w:cs="Arial"/>
        </w:rPr>
        <w:t xml:space="preserve">executive </w:t>
      </w:r>
      <w:r w:rsidR="00F82EDA">
        <w:rPr>
          <w:rFonts w:ascii="Arial" w:hAnsi="Arial" w:cs="Arial"/>
        </w:rPr>
        <w:t>vice president for Academic Affairs</w:t>
      </w:r>
      <w:r w:rsidRPr="008A3DD6">
        <w:rPr>
          <w:rFonts w:ascii="Arial" w:hAnsi="Arial" w:cs="Arial"/>
        </w:rPr>
        <w:t xml:space="preserve"> will ensure the </w:t>
      </w:r>
      <w:hyperlink r:id="rId55" w:history="1">
        <w:r w:rsidRPr="00443CE8">
          <w:rPr>
            <w:rStyle w:val="Hyperlink"/>
            <w:rFonts w:ascii="Arial" w:hAnsi="Arial" w:cs="Arial"/>
          </w:rPr>
          <w:t>Faculty Handbook</w:t>
        </w:r>
      </w:hyperlink>
      <w:r w:rsidRPr="008A3DD6">
        <w:rPr>
          <w:rFonts w:ascii="Arial" w:hAnsi="Arial" w:cs="Arial"/>
        </w:rPr>
        <w:t xml:space="preserve"> contains all operative portions of the leave policy. </w:t>
      </w:r>
    </w:p>
    <w:p w14:paraId="3D3741BD" w14:textId="66DA1E1C" w:rsidR="006D65F5" w:rsidRPr="008A3DD6" w:rsidRDefault="006D65F5" w:rsidP="00993338">
      <w:pPr>
        <w:ind w:left="1440" w:hanging="720"/>
        <w:rPr>
          <w:rStyle w:val="Hyperlink"/>
          <w:rFonts w:ascii="Arial" w:hAnsi="Arial" w:cs="Arial"/>
          <w:color w:val="auto"/>
          <w:u w:val="none"/>
        </w:rPr>
      </w:pPr>
    </w:p>
    <w:p w14:paraId="0BE1C203" w14:textId="568DFE2C" w:rsidR="006D65F5" w:rsidRPr="008A3DD6" w:rsidRDefault="00F21D1C" w:rsidP="00993338">
      <w:pPr>
        <w:ind w:left="1440" w:hanging="720"/>
        <w:rPr>
          <w:rStyle w:val="Hyperlink"/>
          <w:rFonts w:ascii="Arial" w:hAnsi="Arial" w:cs="Arial"/>
          <w:color w:val="auto"/>
          <w:u w:val="none"/>
        </w:rPr>
      </w:pPr>
      <w:r w:rsidRPr="008A3DD6">
        <w:rPr>
          <w:rFonts w:ascii="Arial" w:hAnsi="Arial" w:cs="Arial"/>
        </w:rPr>
        <w:t>1</w:t>
      </w:r>
      <w:r w:rsidR="005E7B2A">
        <w:rPr>
          <w:rFonts w:ascii="Arial" w:hAnsi="Arial" w:cs="Arial"/>
        </w:rPr>
        <w:t>7</w:t>
      </w:r>
      <w:r w:rsidRPr="008A3DD6">
        <w:rPr>
          <w:rFonts w:ascii="Arial" w:hAnsi="Arial" w:cs="Arial"/>
        </w:rPr>
        <w:t>.0</w:t>
      </w:r>
      <w:r w:rsidR="00B63691">
        <w:rPr>
          <w:rFonts w:ascii="Arial" w:hAnsi="Arial" w:cs="Arial"/>
        </w:rPr>
        <w:t>2</w:t>
      </w:r>
      <w:r w:rsidRPr="008A3DD6">
        <w:rPr>
          <w:rFonts w:ascii="Arial" w:hAnsi="Arial" w:cs="Arial"/>
        </w:rPr>
        <w:tab/>
        <w:t xml:space="preserve">As a part of the initial orientation, supervisors will ensure that all new employees </w:t>
      </w:r>
      <w:r w:rsidR="00390610" w:rsidRPr="00390610">
        <w:rPr>
          <w:rFonts w:ascii="Arial" w:hAnsi="Arial" w:cs="Arial"/>
        </w:rPr>
        <w:t>are made aware of</w:t>
      </w:r>
      <w:r w:rsidRPr="008A3DD6">
        <w:rPr>
          <w:rFonts w:ascii="Arial" w:hAnsi="Arial" w:cs="Arial"/>
        </w:rPr>
        <w:t xml:space="preserve"> the </w:t>
      </w:r>
      <w:r w:rsidR="00390610" w:rsidRPr="00390610">
        <w:rPr>
          <w:rFonts w:ascii="Arial" w:hAnsi="Arial" w:cs="Arial"/>
        </w:rPr>
        <w:t>provisions</w:t>
      </w:r>
      <w:r w:rsidRPr="008A3DD6">
        <w:rPr>
          <w:rFonts w:ascii="Arial" w:hAnsi="Arial" w:cs="Arial"/>
        </w:rPr>
        <w:t xml:space="preserve"> of this policy</w:t>
      </w:r>
      <w:r w:rsidR="00390610" w:rsidRPr="00390610">
        <w:rPr>
          <w:rFonts w:ascii="Arial" w:hAnsi="Arial" w:cs="Arial"/>
        </w:rPr>
        <w:t xml:space="preserve"> and trained </w:t>
      </w:r>
      <w:proofErr w:type="gramStart"/>
      <w:r w:rsidR="00390610" w:rsidRPr="00390610">
        <w:rPr>
          <w:rFonts w:ascii="Arial" w:hAnsi="Arial" w:cs="Arial"/>
        </w:rPr>
        <w:t>on</w:t>
      </w:r>
      <w:proofErr w:type="gramEnd"/>
      <w:r w:rsidR="00390610" w:rsidRPr="00390610">
        <w:rPr>
          <w:rFonts w:ascii="Arial" w:hAnsi="Arial" w:cs="Arial"/>
        </w:rPr>
        <w:t xml:space="preserve"> department-specific procedures for requesting and using leave</w:t>
      </w:r>
      <w:r w:rsidRPr="008A3DD6">
        <w:rPr>
          <w:rFonts w:ascii="Arial" w:hAnsi="Arial" w:cs="Arial"/>
        </w:rPr>
        <w:t>.</w:t>
      </w:r>
    </w:p>
    <w:p w14:paraId="6EDC921A" w14:textId="58C20E1C" w:rsidR="006D65F5" w:rsidRPr="008A3DD6" w:rsidRDefault="006D65F5" w:rsidP="00993338">
      <w:pPr>
        <w:rPr>
          <w:rStyle w:val="Hyperlink"/>
          <w:rFonts w:ascii="Arial" w:hAnsi="Arial" w:cs="Arial"/>
          <w:b/>
          <w:color w:val="auto"/>
          <w:u w:val="none"/>
        </w:rPr>
      </w:pPr>
    </w:p>
    <w:p w14:paraId="1EDDE54F" w14:textId="5B834D85" w:rsidR="006D65F5" w:rsidRPr="008A3DD6" w:rsidRDefault="00F21D1C" w:rsidP="00993338">
      <w:pPr>
        <w:tabs>
          <w:tab w:val="left" w:pos="720"/>
        </w:tabs>
        <w:rPr>
          <w:rStyle w:val="Hyperlink"/>
          <w:rFonts w:ascii="Arial" w:hAnsi="Arial" w:cs="Arial"/>
          <w:b/>
          <w:color w:val="auto"/>
          <w:u w:val="none"/>
        </w:rPr>
      </w:pPr>
      <w:r w:rsidRPr="008A3DD6">
        <w:rPr>
          <w:rFonts w:ascii="Arial" w:hAnsi="Arial" w:cs="Arial"/>
          <w:b/>
        </w:rPr>
        <w:t>1</w:t>
      </w:r>
      <w:r w:rsidR="005E7B2A">
        <w:rPr>
          <w:rFonts w:ascii="Arial" w:hAnsi="Arial" w:cs="Arial"/>
          <w:b/>
        </w:rPr>
        <w:t>8</w:t>
      </w:r>
      <w:r w:rsidRPr="008A3DD6">
        <w:rPr>
          <w:rFonts w:ascii="Arial" w:hAnsi="Arial" w:cs="Arial"/>
          <w:b/>
        </w:rPr>
        <w:t>.</w:t>
      </w:r>
      <w:r w:rsidRPr="008A3DD6">
        <w:rPr>
          <w:rFonts w:ascii="Arial" w:hAnsi="Arial" w:cs="Arial"/>
          <w:b/>
        </w:rPr>
        <w:tab/>
        <w:t>REVIEWERS OF THIS UPPS</w:t>
      </w:r>
    </w:p>
    <w:p w14:paraId="41B2D6E6" w14:textId="27A41E44" w:rsidR="006D65F5" w:rsidRPr="008A3DD6" w:rsidRDefault="006D65F5" w:rsidP="00993338">
      <w:pPr>
        <w:rPr>
          <w:rStyle w:val="Hyperlink"/>
          <w:rFonts w:ascii="Arial" w:hAnsi="Arial" w:cs="Arial"/>
          <w:color w:val="auto"/>
          <w:u w:val="none"/>
        </w:rPr>
      </w:pPr>
    </w:p>
    <w:p w14:paraId="48B1C7C0" w14:textId="5741DF5A" w:rsidR="006D65F5" w:rsidRDefault="00F21D1C" w:rsidP="00993338">
      <w:pPr>
        <w:pStyle w:val="BodyTextIndent"/>
      </w:pPr>
      <w:r w:rsidRPr="008A3DD6">
        <w:t>1</w:t>
      </w:r>
      <w:r w:rsidR="005E7B2A">
        <w:t>8</w:t>
      </w:r>
      <w:r w:rsidRPr="008A3DD6">
        <w:t>.01</w:t>
      </w:r>
      <w:r w:rsidRPr="008A3DD6">
        <w:tab/>
        <w:t>Reviewers of this UPPS include the following:</w:t>
      </w:r>
    </w:p>
    <w:p w14:paraId="79CCC885" w14:textId="77777777" w:rsidR="005E0757" w:rsidRPr="008A3DD6" w:rsidRDefault="005E0757" w:rsidP="00993338">
      <w:pPr>
        <w:pStyle w:val="BodyTextIndent"/>
      </w:pPr>
    </w:p>
    <w:p w14:paraId="6748F680" w14:textId="77777777" w:rsidR="006D65F5" w:rsidRPr="008A3DD6" w:rsidRDefault="00F21D1C" w:rsidP="00993338">
      <w:pPr>
        <w:tabs>
          <w:tab w:val="left" w:pos="5760"/>
        </w:tabs>
        <w:ind w:left="1440"/>
        <w:rPr>
          <w:rStyle w:val="Hyperlink"/>
          <w:rFonts w:ascii="Arial" w:hAnsi="Arial" w:cs="Arial"/>
          <w:color w:val="auto"/>
        </w:rPr>
      </w:pPr>
      <w:r w:rsidRPr="008A3DD6">
        <w:rPr>
          <w:rFonts w:ascii="Arial" w:hAnsi="Arial" w:cs="Arial"/>
          <w:u w:val="single"/>
        </w:rPr>
        <w:t>Position</w:t>
      </w:r>
      <w:r w:rsidRPr="008A3DD6">
        <w:rPr>
          <w:rFonts w:ascii="Arial" w:hAnsi="Arial" w:cs="Arial"/>
        </w:rPr>
        <w:tab/>
      </w:r>
      <w:r w:rsidRPr="008A3DD6">
        <w:rPr>
          <w:rFonts w:ascii="Arial" w:hAnsi="Arial" w:cs="Arial"/>
          <w:u w:val="single"/>
        </w:rPr>
        <w:t>Date</w:t>
      </w:r>
    </w:p>
    <w:p w14:paraId="75257FF6" w14:textId="5E29E53A" w:rsidR="006D65F5" w:rsidRPr="008A3DD6" w:rsidRDefault="006D65F5" w:rsidP="00993338">
      <w:pPr>
        <w:tabs>
          <w:tab w:val="left" w:pos="5760"/>
        </w:tabs>
        <w:ind w:left="1440"/>
        <w:rPr>
          <w:rStyle w:val="Hyperlink"/>
          <w:rFonts w:ascii="Arial" w:hAnsi="Arial" w:cs="Arial"/>
          <w:color w:val="auto"/>
          <w:u w:val="none"/>
        </w:rPr>
      </w:pPr>
    </w:p>
    <w:p w14:paraId="3AAAFD0C" w14:textId="205CCDC8" w:rsidR="006D65F5" w:rsidRPr="008A3DD6" w:rsidRDefault="00492753" w:rsidP="00993338">
      <w:pPr>
        <w:tabs>
          <w:tab w:val="left" w:pos="5760"/>
        </w:tabs>
        <w:ind w:left="1440"/>
        <w:rPr>
          <w:rFonts w:ascii="Arial" w:hAnsi="Arial" w:cs="Arial"/>
        </w:rPr>
      </w:pPr>
      <w:r>
        <w:rPr>
          <w:rFonts w:ascii="Arial" w:hAnsi="Arial" w:cs="Arial"/>
        </w:rPr>
        <w:t>Associate</w:t>
      </w:r>
      <w:r w:rsidRPr="008A3DD6">
        <w:rPr>
          <w:rFonts w:ascii="Arial" w:hAnsi="Arial" w:cs="Arial"/>
        </w:rPr>
        <w:t xml:space="preserve"> </w:t>
      </w:r>
      <w:r w:rsidR="00F21D1C" w:rsidRPr="008A3DD6">
        <w:rPr>
          <w:rFonts w:ascii="Arial" w:hAnsi="Arial" w:cs="Arial"/>
        </w:rPr>
        <w:t>Vice President for</w:t>
      </w:r>
      <w:r w:rsidR="00F21D1C" w:rsidRPr="008A3DD6">
        <w:rPr>
          <w:rFonts w:ascii="Arial" w:hAnsi="Arial" w:cs="Arial"/>
        </w:rPr>
        <w:tab/>
        <w:t>December 1 E2Y</w:t>
      </w:r>
    </w:p>
    <w:p w14:paraId="4CBA98CA" w14:textId="77777777" w:rsidR="006D65F5" w:rsidRPr="008A3DD6" w:rsidRDefault="00F21D1C" w:rsidP="00993338">
      <w:pPr>
        <w:tabs>
          <w:tab w:val="left" w:pos="5760"/>
        </w:tabs>
        <w:ind w:left="1440"/>
        <w:rPr>
          <w:rFonts w:ascii="Arial" w:hAnsi="Arial" w:cs="Arial"/>
        </w:rPr>
      </w:pPr>
      <w:r w:rsidRPr="008A3DD6">
        <w:rPr>
          <w:rFonts w:ascii="Arial" w:hAnsi="Arial" w:cs="Arial"/>
        </w:rPr>
        <w:t>Human Resources</w:t>
      </w:r>
    </w:p>
    <w:p w14:paraId="2D8458A6" w14:textId="77777777" w:rsidR="006D65F5" w:rsidRPr="008A3DD6" w:rsidRDefault="006D65F5" w:rsidP="00993338">
      <w:pPr>
        <w:tabs>
          <w:tab w:val="left" w:pos="5760"/>
        </w:tabs>
        <w:ind w:left="1440"/>
        <w:rPr>
          <w:rFonts w:ascii="Arial" w:hAnsi="Arial" w:cs="Arial"/>
        </w:rPr>
      </w:pPr>
    </w:p>
    <w:p w14:paraId="62076F3E" w14:textId="77777777" w:rsidR="006D65F5" w:rsidRPr="008A3DD6" w:rsidRDefault="00F21D1C" w:rsidP="00993338">
      <w:pPr>
        <w:tabs>
          <w:tab w:val="left" w:pos="5760"/>
        </w:tabs>
        <w:ind w:left="1440"/>
        <w:rPr>
          <w:rFonts w:ascii="Arial" w:hAnsi="Arial" w:cs="Arial"/>
        </w:rPr>
      </w:pPr>
      <w:r w:rsidRPr="008A3DD6">
        <w:rPr>
          <w:rFonts w:ascii="Arial" w:hAnsi="Arial" w:cs="Arial"/>
        </w:rPr>
        <w:t>Chair, Faculty Senate</w:t>
      </w:r>
      <w:r w:rsidRPr="008A3DD6">
        <w:rPr>
          <w:rFonts w:ascii="Arial" w:hAnsi="Arial" w:cs="Arial"/>
        </w:rPr>
        <w:tab/>
        <w:t>December 1 E2Y</w:t>
      </w:r>
    </w:p>
    <w:p w14:paraId="52438825" w14:textId="77777777" w:rsidR="006D65F5" w:rsidRPr="008A3DD6" w:rsidRDefault="006D65F5" w:rsidP="00993338">
      <w:pPr>
        <w:tabs>
          <w:tab w:val="left" w:pos="5760"/>
        </w:tabs>
        <w:ind w:left="1440"/>
        <w:rPr>
          <w:rStyle w:val="Hyperlink"/>
          <w:rFonts w:ascii="Arial" w:hAnsi="Arial" w:cs="Arial"/>
          <w:color w:val="auto"/>
          <w:u w:val="none"/>
        </w:rPr>
      </w:pPr>
    </w:p>
    <w:p w14:paraId="01DD6F65" w14:textId="13DABC23" w:rsidR="003611F5" w:rsidRDefault="00F21D1C" w:rsidP="00993338">
      <w:pPr>
        <w:tabs>
          <w:tab w:val="left" w:pos="5760"/>
        </w:tabs>
        <w:ind w:left="1440"/>
        <w:rPr>
          <w:rFonts w:ascii="Arial" w:hAnsi="Arial" w:cs="Arial"/>
        </w:rPr>
      </w:pPr>
      <w:r w:rsidRPr="008A3DD6">
        <w:rPr>
          <w:rFonts w:ascii="Arial" w:hAnsi="Arial" w:cs="Arial"/>
        </w:rPr>
        <w:t>Chair, Staff Council</w:t>
      </w:r>
      <w:r w:rsidRPr="008A3DD6">
        <w:rPr>
          <w:rFonts w:ascii="Arial" w:hAnsi="Arial" w:cs="Arial"/>
        </w:rPr>
        <w:tab/>
        <w:t>December 1 E2Y</w:t>
      </w:r>
    </w:p>
    <w:p w14:paraId="49705172" w14:textId="77777777" w:rsidR="00B53746" w:rsidRPr="003611F5" w:rsidRDefault="00B53746" w:rsidP="00993338">
      <w:pPr>
        <w:tabs>
          <w:tab w:val="left" w:pos="5760"/>
        </w:tabs>
        <w:ind w:left="1440"/>
        <w:rPr>
          <w:rFonts w:ascii="Arial" w:hAnsi="Arial" w:cs="Arial"/>
        </w:rPr>
      </w:pPr>
    </w:p>
    <w:p w14:paraId="472C65D6" w14:textId="1C71542D" w:rsidR="006D65F5" w:rsidRPr="008A3DD6" w:rsidRDefault="00F21D1C" w:rsidP="00993338">
      <w:pPr>
        <w:tabs>
          <w:tab w:val="left" w:pos="720"/>
        </w:tabs>
        <w:rPr>
          <w:rStyle w:val="Hyperlink"/>
          <w:rFonts w:ascii="Arial" w:hAnsi="Arial" w:cs="Arial"/>
          <w:color w:val="auto"/>
          <w:u w:val="none"/>
        </w:rPr>
      </w:pPr>
      <w:r w:rsidRPr="00F82EDA">
        <w:rPr>
          <w:rFonts w:ascii="Arial" w:hAnsi="Arial" w:cs="Arial"/>
          <w:b/>
          <w:bCs/>
        </w:rPr>
        <w:t>1</w:t>
      </w:r>
      <w:r w:rsidR="00235B92">
        <w:rPr>
          <w:rFonts w:ascii="Arial" w:hAnsi="Arial" w:cs="Arial"/>
          <w:b/>
          <w:bCs/>
        </w:rPr>
        <w:t>9</w:t>
      </w:r>
      <w:r w:rsidRPr="00F82EDA">
        <w:rPr>
          <w:rFonts w:ascii="Arial" w:hAnsi="Arial" w:cs="Arial"/>
          <w:b/>
          <w:bCs/>
        </w:rPr>
        <w:t>.</w:t>
      </w:r>
      <w:r w:rsidRPr="008A3DD6">
        <w:rPr>
          <w:rFonts w:ascii="Arial" w:hAnsi="Arial" w:cs="Arial"/>
        </w:rPr>
        <w:tab/>
      </w:r>
      <w:r w:rsidRPr="008A3DD6">
        <w:rPr>
          <w:rFonts w:ascii="Arial" w:hAnsi="Arial" w:cs="Arial"/>
          <w:b/>
        </w:rPr>
        <w:t>CERTIFICATION STATEMENT</w:t>
      </w:r>
    </w:p>
    <w:p w14:paraId="0D4B9F48" w14:textId="084BC9B3" w:rsidR="006D65F5" w:rsidRPr="008A3DD6" w:rsidRDefault="006D65F5" w:rsidP="00993338">
      <w:pPr>
        <w:rPr>
          <w:rStyle w:val="Hyperlink"/>
          <w:rFonts w:ascii="Arial" w:hAnsi="Arial" w:cs="Arial"/>
          <w:color w:val="auto"/>
          <w:u w:val="none"/>
        </w:rPr>
      </w:pPr>
    </w:p>
    <w:p w14:paraId="56DE62ED" w14:textId="4D58811C" w:rsidR="006D65F5" w:rsidRPr="008A3DD6" w:rsidRDefault="00F21D1C" w:rsidP="00A76080">
      <w:pPr>
        <w:ind w:left="720"/>
        <w:rPr>
          <w:rStyle w:val="Hyperlink"/>
          <w:rFonts w:ascii="Arial" w:hAnsi="Arial" w:cs="Arial"/>
          <w:color w:val="auto"/>
          <w:u w:val="none"/>
        </w:rPr>
      </w:pPr>
      <w:r w:rsidRPr="008A3DD6">
        <w:rPr>
          <w:rFonts w:ascii="Arial" w:hAnsi="Arial" w:cs="Arial"/>
        </w:rPr>
        <w:t>This UPPS has been approved by the following individuals in their official capacities and represents Texas State policy and procedure from the date of this document until superseded.</w:t>
      </w:r>
    </w:p>
    <w:p w14:paraId="2C85F9D0" w14:textId="5874DC9C" w:rsidR="006D65F5" w:rsidRPr="008A3DD6" w:rsidRDefault="0009081D" w:rsidP="00993338">
      <w:pPr>
        <w:ind w:left="720"/>
        <w:rPr>
          <w:rStyle w:val="Hyperlink"/>
          <w:rFonts w:ascii="Arial" w:hAnsi="Arial" w:cs="Arial"/>
          <w:color w:val="auto"/>
          <w:u w:val="none"/>
        </w:rPr>
      </w:pPr>
      <w:r>
        <w:rPr>
          <w:rFonts w:ascii="Arial" w:hAnsi="Arial" w:cs="Arial"/>
        </w:rPr>
        <w:t>Associate</w:t>
      </w:r>
      <w:r w:rsidRPr="008A3DD6">
        <w:rPr>
          <w:rFonts w:ascii="Arial" w:hAnsi="Arial" w:cs="Arial"/>
        </w:rPr>
        <w:t xml:space="preserve"> </w:t>
      </w:r>
      <w:r w:rsidR="00F21D1C" w:rsidRPr="008A3DD6">
        <w:rPr>
          <w:rFonts w:ascii="Arial" w:hAnsi="Arial" w:cs="Arial"/>
        </w:rPr>
        <w:t>Vice President for Human Resources; senior reviewer of this UPPS</w:t>
      </w:r>
    </w:p>
    <w:p w14:paraId="2ACD60A1" w14:textId="457937B2" w:rsidR="006D65F5" w:rsidRPr="008A3DD6" w:rsidRDefault="006D65F5" w:rsidP="00993338">
      <w:pPr>
        <w:ind w:left="720"/>
        <w:rPr>
          <w:rStyle w:val="Hyperlink"/>
          <w:rFonts w:ascii="Arial" w:hAnsi="Arial" w:cs="Arial"/>
          <w:color w:val="auto"/>
          <w:u w:val="none"/>
        </w:rPr>
      </w:pPr>
    </w:p>
    <w:p w14:paraId="2400BF94" w14:textId="1640205F" w:rsidR="006D65F5" w:rsidRPr="008A3DD6" w:rsidRDefault="0009081D" w:rsidP="00993338">
      <w:pPr>
        <w:ind w:left="720"/>
        <w:rPr>
          <w:rFonts w:ascii="Arial" w:hAnsi="Arial" w:cs="Arial"/>
        </w:rPr>
      </w:pPr>
      <w:r>
        <w:rPr>
          <w:rFonts w:ascii="Arial" w:hAnsi="Arial" w:cs="Arial"/>
        </w:rPr>
        <w:t xml:space="preserve">Executive </w:t>
      </w:r>
      <w:r w:rsidR="00F21D1C" w:rsidRPr="008A3DD6">
        <w:rPr>
          <w:rFonts w:ascii="Arial" w:hAnsi="Arial" w:cs="Arial"/>
        </w:rPr>
        <w:t xml:space="preserve">Vice President for </w:t>
      </w:r>
      <w:r>
        <w:rPr>
          <w:rFonts w:ascii="Arial" w:hAnsi="Arial" w:cs="Arial"/>
        </w:rPr>
        <w:t>Operations</w:t>
      </w:r>
      <w:r w:rsidR="00600636">
        <w:rPr>
          <w:rFonts w:ascii="Arial" w:hAnsi="Arial" w:cs="Arial"/>
        </w:rPr>
        <w:t xml:space="preserve"> and Chief Financial Officer </w:t>
      </w:r>
    </w:p>
    <w:p w14:paraId="4BC2685B" w14:textId="77777777" w:rsidR="006D65F5" w:rsidRPr="008A3DD6" w:rsidRDefault="006D65F5" w:rsidP="00993338">
      <w:pPr>
        <w:ind w:left="720"/>
        <w:rPr>
          <w:rFonts w:ascii="Arial" w:hAnsi="Arial" w:cs="Arial"/>
        </w:rPr>
      </w:pPr>
    </w:p>
    <w:p w14:paraId="47F8456F" w14:textId="2C9217ED" w:rsidR="00872486" w:rsidRPr="008A3DD6" w:rsidRDefault="00F21D1C" w:rsidP="00AB4D28">
      <w:pPr>
        <w:ind w:left="720"/>
        <w:rPr>
          <w:rStyle w:val="Hyperlink"/>
          <w:rFonts w:ascii="Arial" w:hAnsi="Arial" w:cs="Arial"/>
          <w:color w:val="auto"/>
          <w:u w:val="none"/>
        </w:rPr>
      </w:pPr>
      <w:r w:rsidRPr="008A3DD6">
        <w:rPr>
          <w:rFonts w:ascii="Arial" w:hAnsi="Arial" w:cs="Arial"/>
        </w:rPr>
        <w:t>President</w:t>
      </w:r>
    </w:p>
    <w:sectPr w:rsidR="00872486" w:rsidRPr="008A3DD6" w:rsidSect="00EC087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30952" w14:textId="77777777" w:rsidR="00FB6894" w:rsidRDefault="00FB6894">
      <w:r>
        <w:separator/>
      </w:r>
    </w:p>
  </w:endnote>
  <w:endnote w:type="continuationSeparator" w:id="0">
    <w:p w14:paraId="526ADC79" w14:textId="77777777" w:rsidR="00FB6894" w:rsidRDefault="00FB6894">
      <w:r>
        <w:continuationSeparator/>
      </w:r>
    </w:p>
  </w:endnote>
  <w:endnote w:type="continuationNotice" w:id="1">
    <w:p w14:paraId="4B8E7F77" w14:textId="77777777" w:rsidR="00FB6894" w:rsidRDefault="00FB6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A7FB6" w14:textId="77777777" w:rsidR="00FB6894" w:rsidRDefault="00FB6894">
      <w:r>
        <w:separator/>
      </w:r>
    </w:p>
  </w:footnote>
  <w:footnote w:type="continuationSeparator" w:id="0">
    <w:p w14:paraId="6F90607A" w14:textId="77777777" w:rsidR="00FB6894" w:rsidRDefault="00FB6894">
      <w:r>
        <w:continuationSeparator/>
      </w:r>
    </w:p>
  </w:footnote>
  <w:footnote w:type="continuationNotice" w:id="1">
    <w:p w14:paraId="649B25C7" w14:textId="77777777" w:rsidR="00FB6894" w:rsidRDefault="00FB6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830D5"/>
    <w:multiLevelType w:val="hybridMultilevel"/>
    <w:tmpl w:val="080A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056"/>
    <w:multiLevelType w:val="hybridMultilevel"/>
    <w:tmpl w:val="CA801AA8"/>
    <w:lvl w:ilvl="0" w:tplc="36248B2E">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49368B"/>
    <w:multiLevelType w:val="hybridMultilevel"/>
    <w:tmpl w:val="BDF6FB8E"/>
    <w:lvl w:ilvl="0" w:tplc="B774617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BD529B5"/>
    <w:multiLevelType w:val="hybridMultilevel"/>
    <w:tmpl w:val="3FF89FA4"/>
    <w:lvl w:ilvl="0" w:tplc="99BEB5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5E5C5B"/>
    <w:multiLevelType w:val="hybridMultilevel"/>
    <w:tmpl w:val="31B2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342D"/>
    <w:multiLevelType w:val="hybridMultilevel"/>
    <w:tmpl w:val="CA801AA8"/>
    <w:lvl w:ilvl="0" w:tplc="FFFFFFFF">
      <w:start w:val="1"/>
      <w:numFmt w:val="decimal"/>
      <w:lvlText w:val="%1)"/>
      <w:lvlJc w:val="left"/>
      <w:pPr>
        <w:ind w:left="21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3B93412"/>
    <w:multiLevelType w:val="hybridMultilevel"/>
    <w:tmpl w:val="D79C3348"/>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AF40790"/>
    <w:multiLevelType w:val="hybridMultilevel"/>
    <w:tmpl w:val="F99C5CFA"/>
    <w:lvl w:ilvl="0" w:tplc="16307940">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C50133"/>
    <w:multiLevelType w:val="hybridMultilevel"/>
    <w:tmpl w:val="8B20B940"/>
    <w:lvl w:ilvl="0" w:tplc="0E58C5E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FA16B1D"/>
    <w:multiLevelType w:val="hybridMultilevel"/>
    <w:tmpl w:val="146AA5F2"/>
    <w:lvl w:ilvl="0" w:tplc="FFFFFFFF">
      <w:start w:val="2"/>
      <w:numFmt w:val="lowerLetter"/>
      <w:lvlText w:val="%1."/>
      <w:lvlJc w:val="left"/>
      <w:pPr>
        <w:tabs>
          <w:tab w:val="num" w:pos="1800"/>
        </w:tabs>
        <w:ind w:left="1800" w:hanging="360"/>
      </w:pPr>
      <w:rPr>
        <w:rFonts w:ascii="Arial"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rPr>
        <w:rFonts w:ascii="Arial" w:eastAsia="Times New Roman" w:hAnsi="Arial" w:cs="Arial"/>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A57498A"/>
    <w:multiLevelType w:val="hybridMultilevel"/>
    <w:tmpl w:val="B906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3238D"/>
    <w:multiLevelType w:val="hybridMultilevel"/>
    <w:tmpl w:val="D90C4652"/>
    <w:lvl w:ilvl="0" w:tplc="6416012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E17F6A"/>
    <w:multiLevelType w:val="hybridMultilevel"/>
    <w:tmpl w:val="BAAAA5EC"/>
    <w:lvl w:ilvl="0" w:tplc="EABE2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5C5A84"/>
    <w:multiLevelType w:val="hybridMultilevel"/>
    <w:tmpl w:val="597A158C"/>
    <w:lvl w:ilvl="0" w:tplc="04090001">
      <w:start w:val="1"/>
      <w:numFmt w:val="bullet"/>
      <w:lvlText w:val=""/>
      <w:lvlJc w:val="left"/>
      <w:pPr>
        <w:ind w:left="2520" w:hanging="360"/>
      </w:pPr>
      <w:rPr>
        <w:rFonts w:ascii="Symbol" w:hAnsi="Symbol" w:hint="default"/>
      </w:rPr>
    </w:lvl>
    <w:lvl w:ilvl="1" w:tplc="8360A3B2">
      <w:start w:val="1"/>
      <w:numFmt w:val="bullet"/>
      <w:lvlText w:val="-"/>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64B95CEE"/>
    <w:multiLevelType w:val="multilevel"/>
    <w:tmpl w:val="DB8E5F94"/>
    <w:lvl w:ilvl="0">
      <w:start w:val="3"/>
      <w:numFmt w:val="decimalZero"/>
      <w:lvlText w:val="%1"/>
      <w:lvlJc w:val="left"/>
      <w:pPr>
        <w:tabs>
          <w:tab w:val="num" w:pos="600"/>
        </w:tabs>
        <w:ind w:left="600" w:hanging="600"/>
      </w:pPr>
    </w:lvl>
    <w:lvl w:ilvl="1">
      <w:start w:val="6"/>
      <w:numFmt w:val="decimalZero"/>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5" w15:restartNumberingAfterBreak="0">
    <w:nsid w:val="66C15080"/>
    <w:multiLevelType w:val="hybridMultilevel"/>
    <w:tmpl w:val="7666A9D4"/>
    <w:lvl w:ilvl="0" w:tplc="9C0ADC3A">
      <w:start w:val="1"/>
      <w:numFmt w:val="decimal"/>
      <w:lvlText w:val="%1)"/>
      <w:lvlJc w:val="left"/>
      <w:pPr>
        <w:ind w:left="2880" w:hanging="360"/>
      </w:pPr>
      <w:rPr>
        <w:rFonts w:ascii="Arial" w:eastAsia="Times New Roman" w:hAnsi="Arial" w:cs="Arial"/>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8B2401D"/>
    <w:multiLevelType w:val="hybridMultilevel"/>
    <w:tmpl w:val="D222F852"/>
    <w:lvl w:ilvl="0" w:tplc="B4CEF30E">
      <w:start w:val="1"/>
      <w:numFmt w:val="lowerLetter"/>
      <w:lvlText w:val="%1."/>
      <w:lvlJc w:val="left"/>
      <w:pPr>
        <w:tabs>
          <w:tab w:val="num" w:pos="1800"/>
        </w:tabs>
        <w:ind w:left="18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170DE"/>
    <w:multiLevelType w:val="hybridMultilevel"/>
    <w:tmpl w:val="D324920A"/>
    <w:lvl w:ilvl="0" w:tplc="F1AE3940">
      <w:start w:val="10"/>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3D3254F"/>
    <w:multiLevelType w:val="hybridMultilevel"/>
    <w:tmpl w:val="A3AC8BFC"/>
    <w:lvl w:ilvl="0" w:tplc="ED58C9EA">
      <w:start w:val="1"/>
      <w:numFmt w:val="lowerLetter"/>
      <w:lvlText w:val="(%1)"/>
      <w:lvlJc w:val="left"/>
      <w:pPr>
        <w:ind w:left="3240" w:hanging="360"/>
      </w:pPr>
      <w:rPr>
        <w:rFonts w:ascii="Arial" w:eastAsia="Times New Roman" w:hAnsi="Arial" w:cs="Arial"/>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9" w15:restartNumberingAfterBreak="0">
    <w:nsid w:val="76BD0A6C"/>
    <w:multiLevelType w:val="hybridMultilevel"/>
    <w:tmpl w:val="146AA5F2"/>
    <w:lvl w:ilvl="0" w:tplc="35DE06EC">
      <w:start w:val="2"/>
      <w:numFmt w:val="lowerLetter"/>
      <w:lvlText w:val="%1."/>
      <w:lvlJc w:val="left"/>
      <w:pPr>
        <w:tabs>
          <w:tab w:val="num" w:pos="1800"/>
        </w:tabs>
        <w:ind w:left="1800" w:hanging="360"/>
      </w:pPr>
      <w:rPr>
        <w:rFonts w:ascii="Arial" w:hAnsi="Arial" w:cs="Arial" w:hint="default"/>
      </w:rPr>
    </w:lvl>
    <w:lvl w:ilvl="1" w:tplc="04090019">
      <w:start w:val="1"/>
      <w:numFmt w:val="decimal"/>
      <w:lvlText w:val="%2."/>
      <w:lvlJc w:val="left"/>
      <w:pPr>
        <w:tabs>
          <w:tab w:val="num" w:pos="1440"/>
        </w:tabs>
        <w:ind w:left="1440" w:hanging="360"/>
      </w:pPr>
    </w:lvl>
    <w:lvl w:ilvl="2" w:tplc="8C9A6A00">
      <w:start w:val="1"/>
      <w:numFmt w:val="decimal"/>
      <w:lvlText w:val="%3)"/>
      <w:lvlJc w:val="left"/>
      <w:pPr>
        <w:tabs>
          <w:tab w:val="num" w:pos="2160"/>
        </w:tabs>
        <w:ind w:left="2160" w:hanging="36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8437721"/>
    <w:multiLevelType w:val="hybridMultilevel"/>
    <w:tmpl w:val="5BB48E44"/>
    <w:lvl w:ilvl="0" w:tplc="6FA0D3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CB094C"/>
    <w:multiLevelType w:val="hybridMultilevel"/>
    <w:tmpl w:val="9D3C81A2"/>
    <w:lvl w:ilvl="0" w:tplc="D67AAD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DCD6960"/>
    <w:multiLevelType w:val="hybridMultilevel"/>
    <w:tmpl w:val="9DE6F31C"/>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34091044">
    <w:abstractNumId w:val="14"/>
  </w:num>
  <w:num w:numId="2" w16cid:durableId="1014460182">
    <w:abstractNumId w:val="1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2606523">
    <w:abstractNumId w:val="19"/>
  </w:num>
  <w:num w:numId="4" w16cid:durableId="1498154896">
    <w:abstractNumId w:val="19"/>
  </w:num>
  <w:num w:numId="5" w16cid:durableId="648946643">
    <w:abstractNumId w:val="6"/>
  </w:num>
  <w:num w:numId="6" w16cid:durableId="1629236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838917">
    <w:abstractNumId w:val="18"/>
  </w:num>
  <w:num w:numId="8" w16cid:durableId="14054201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2107173">
    <w:abstractNumId w:val="13"/>
  </w:num>
  <w:num w:numId="10" w16cid:durableId="812214260">
    <w:abstractNumId w:val="13"/>
  </w:num>
  <w:num w:numId="11" w16cid:durableId="1389643013">
    <w:abstractNumId w:val="11"/>
  </w:num>
  <w:num w:numId="12" w16cid:durableId="960456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2774337">
    <w:abstractNumId w:val="1"/>
  </w:num>
  <w:num w:numId="14" w16cid:durableId="1028332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412894">
    <w:abstractNumId w:val="7"/>
  </w:num>
  <w:num w:numId="16" w16cid:durableId="1407994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5071646">
    <w:abstractNumId w:val="8"/>
  </w:num>
  <w:num w:numId="18" w16cid:durableId="14056888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6771942">
    <w:abstractNumId w:val="22"/>
  </w:num>
  <w:num w:numId="20" w16cid:durableId="1593933007">
    <w:abstractNumId w:val="15"/>
  </w:num>
  <w:num w:numId="21" w16cid:durableId="577399771">
    <w:abstractNumId w:val="12"/>
  </w:num>
  <w:num w:numId="22" w16cid:durableId="148714041">
    <w:abstractNumId w:val="17"/>
  </w:num>
  <w:num w:numId="23" w16cid:durableId="1018508895">
    <w:abstractNumId w:val="2"/>
  </w:num>
  <w:num w:numId="24" w16cid:durableId="1844470996">
    <w:abstractNumId w:val="21"/>
  </w:num>
  <w:num w:numId="25" w16cid:durableId="370885542">
    <w:abstractNumId w:val="3"/>
  </w:num>
  <w:num w:numId="26" w16cid:durableId="1871722189">
    <w:abstractNumId w:val="10"/>
  </w:num>
  <w:num w:numId="27" w16cid:durableId="1735854487">
    <w:abstractNumId w:val="4"/>
  </w:num>
  <w:num w:numId="28" w16cid:durableId="1482312078">
    <w:abstractNumId w:val="0"/>
  </w:num>
  <w:num w:numId="29" w16cid:durableId="1859157893">
    <w:abstractNumId w:val="9"/>
  </w:num>
  <w:num w:numId="30" w16cid:durableId="915431121">
    <w:abstractNumId w:val="16"/>
  </w:num>
  <w:num w:numId="31" w16cid:durableId="2082897673">
    <w:abstractNumId w:val="5"/>
  </w:num>
  <w:num w:numId="32" w16cid:durableId="8089375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DIwt7Q0MzExNrFQ0lEKTi0uzszPAykwqgUAVwiuZywAAAA="/>
  </w:docVars>
  <w:rsids>
    <w:rsidRoot w:val="00F21D1C"/>
    <w:rsid w:val="0000115D"/>
    <w:rsid w:val="00001D05"/>
    <w:rsid w:val="0001032F"/>
    <w:rsid w:val="00021411"/>
    <w:rsid w:val="000268B6"/>
    <w:rsid w:val="00037EA7"/>
    <w:rsid w:val="0004042F"/>
    <w:rsid w:val="00042601"/>
    <w:rsid w:val="00042AC3"/>
    <w:rsid w:val="00052205"/>
    <w:rsid w:val="00052723"/>
    <w:rsid w:val="00064CAD"/>
    <w:rsid w:val="00065308"/>
    <w:rsid w:val="00067AFB"/>
    <w:rsid w:val="00074EB2"/>
    <w:rsid w:val="00076024"/>
    <w:rsid w:val="00081BE8"/>
    <w:rsid w:val="00083C2F"/>
    <w:rsid w:val="000878AC"/>
    <w:rsid w:val="0009081D"/>
    <w:rsid w:val="00094271"/>
    <w:rsid w:val="00095350"/>
    <w:rsid w:val="000A185C"/>
    <w:rsid w:val="000A3315"/>
    <w:rsid w:val="000A5D1B"/>
    <w:rsid w:val="000A7D18"/>
    <w:rsid w:val="000B3983"/>
    <w:rsid w:val="000C45A3"/>
    <w:rsid w:val="000D04A9"/>
    <w:rsid w:val="000D4D1A"/>
    <w:rsid w:val="000D6491"/>
    <w:rsid w:val="000D6F97"/>
    <w:rsid w:val="000D7CB8"/>
    <w:rsid w:val="000E7AF7"/>
    <w:rsid w:val="000E7EE8"/>
    <w:rsid w:val="000F481B"/>
    <w:rsid w:val="000F55BA"/>
    <w:rsid w:val="000F7541"/>
    <w:rsid w:val="001006BE"/>
    <w:rsid w:val="00100FBB"/>
    <w:rsid w:val="00115A34"/>
    <w:rsid w:val="00117D2D"/>
    <w:rsid w:val="00121870"/>
    <w:rsid w:val="00125D84"/>
    <w:rsid w:val="00125E1D"/>
    <w:rsid w:val="00140658"/>
    <w:rsid w:val="00141778"/>
    <w:rsid w:val="00145AE3"/>
    <w:rsid w:val="0015292B"/>
    <w:rsid w:val="001538EB"/>
    <w:rsid w:val="0015628D"/>
    <w:rsid w:val="001612E7"/>
    <w:rsid w:val="00164373"/>
    <w:rsid w:val="00167FB3"/>
    <w:rsid w:val="00176AEA"/>
    <w:rsid w:val="00181FEB"/>
    <w:rsid w:val="001843B9"/>
    <w:rsid w:val="0018657B"/>
    <w:rsid w:val="00190D94"/>
    <w:rsid w:val="00194F17"/>
    <w:rsid w:val="001A360B"/>
    <w:rsid w:val="001A5269"/>
    <w:rsid w:val="001A7521"/>
    <w:rsid w:val="001B2563"/>
    <w:rsid w:val="001B60D2"/>
    <w:rsid w:val="001B70F2"/>
    <w:rsid w:val="001C023B"/>
    <w:rsid w:val="001C3018"/>
    <w:rsid w:val="001C558E"/>
    <w:rsid w:val="001C5765"/>
    <w:rsid w:val="001D317C"/>
    <w:rsid w:val="001D6003"/>
    <w:rsid w:val="001D78E7"/>
    <w:rsid w:val="001E3F22"/>
    <w:rsid w:val="001E6DEE"/>
    <w:rsid w:val="002003F0"/>
    <w:rsid w:val="00200AE6"/>
    <w:rsid w:val="0020181D"/>
    <w:rsid w:val="00201D63"/>
    <w:rsid w:val="00207029"/>
    <w:rsid w:val="00213943"/>
    <w:rsid w:val="002174AD"/>
    <w:rsid w:val="00222D49"/>
    <w:rsid w:val="002237F5"/>
    <w:rsid w:val="00224DBF"/>
    <w:rsid w:val="00226814"/>
    <w:rsid w:val="00233BE7"/>
    <w:rsid w:val="0023472F"/>
    <w:rsid w:val="00235B92"/>
    <w:rsid w:val="00236D15"/>
    <w:rsid w:val="00242116"/>
    <w:rsid w:val="00243F2C"/>
    <w:rsid w:val="002450CE"/>
    <w:rsid w:val="00261051"/>
    <w:rsid w:val="002628D9"/>
    <w:rsid w:val="00265A97"/>
    <w:rsid w:val="00272170"/>
    <w:rsid w:val="00274302"/>
    <w:rsid w:val="002746F6"/>
    <w:rsid w:val="00276B30"/>
    <w:rsid w:val="002827D6"/>
    <w:rsid w:val="0029286B"/>
    <w:rsid w:val="00293D97"/>
    <w:rsid w:val="00293EDC"/>
    <w:rsid w:val="002B5D09"/>
    <w:rsid w:val="002C56DD"/>
    <w:rsid w:val="002D40A9"/>
    <w:rsid w:val="002D43B9"/>
    <w:rsid w:val="002E4A06"/>
    <w:rsid w:val="002E5BF8"/>
    <w:rsid w:val="002F1CB2"/>
    <w:rsid w:val="0031159E"/>
    <w:rsid w:val="00315D57"/>
    <w:rsid w:val="00324413"/>
    <w:rsid w:val="0032760A"/>
    <w:rsid w:val="0033555C"/>
    <w:rsid w:val="00336447"/>
    <w:rsid w:val="003374E4"/>
    <w:rsid w:val="00341D36"/>
    <w:rsid w:val="00345F68"/>
    <w:rsid w:val="0034624E"/>
    <w:rsid w:val="003475D4"/>
    <w:rsid w:val="00347667"/>
    <w:rsid w:val="00350A25"/>
    <w:rsid w:val="003611F5"/>
    <w:rsid w:val="00370FA8"/>
    <w:rsid w:val="0037420D"/>
    <w:rsid w:val="00380ECA"/>
    <w:rsid w:val="00390127"/>
    <w:rsid w:val="00390610"/>
    <w:rsid w:val="003916BB"/>
    <w:rsid w:val="0039731F"/>
    <w:rsid w:val="003A06B5"/>
    <w:rsid w:val="003A5F46"/>
    <w:rsid w:val="003B0CDC"/>
    <w:rsid w:val="003B266B"/>
    <w:rsid w:val="003B543E"/>
    <w:rsid w:val="003B5AC3"/>
    <w:rsid w:val="003D0645"/>
    <w:rsid w:val="003D0EA3"/>
    <w:rsid w:val="003D4B18"/>
    <w:rsid w:val="003E0F54"/>
    <w:rsid w:val="003E4253"/>
    <w:rsid w:val="0040512D"/>
    <w:rsid w:val="004118FC"/>
    <w:rsid w:val="00431672"/>
    <w:rsid w:val="00433C6D"/>
    <w:rsid w:val="00441452"/>
    <w:rsid w:val="00443CE8"/>
    <w:rsid w:val="004515A0"/>
    <w:rsid w:val="00453ADC"/>
    <w:rsid w:val="00461EC8"/>
    <w:rsid w:val="00466AE9"/>
    <w:rsid w:val="00480887"/>
    <w:rsid w:val="004818FC"/>
    <w:rsid w:val="00484BF6"/>
    <w:rsid w:val="00492753"/>
    <w:rsid w:val="00493A5A"/>
    <w:rsid w:val="00494779"/>
    <w:rsid w:val="00495D0C"/>
    <w:rsid w:val="004A4489"/>
    <w:rsid w:val="004C0785"/>
    <w:rsid w:val="004C1CDF"/>
    <w:rsid w:val="004C5C7D"/>
    <w:rsid w:val="004C758E"/>
    <w:rsid w:val="004E6788"/>
    <w:rsid w:val="004F31B9"/>
    <w:rsid w:val="004F3979"/>
    <w:rsid w:val="005116F4"/>
    <w:rsid w:val="0051414C"/>
    <w:rsid w:val="00514F99"/>
    <w:rsid w:val="00516F93"/>
    <w:rsid w:val="0052079E"/>
    <w:rsid w:val="0052453E"/>
    <w:rsid w:val="005309BB"/>
    <w:rsid w:val="00533D17"/>
    <w:rsid w:val="005462BA"/>
    <w:rsid w:val="005706A2"/>
    <w:rsid w:val="005757E2"/>
    <w:rsid w:val="00577379"/>
    <w:rsid w:val="00584964"/>
    <w:rsid w:val="0059345D"/>
    <w:rsid w:val="005A59EF"/>
    <w:rsid w:val="005B4D26"/>
    <w:rsid w:val="005C0101"/>
    <w:rsid w:val="005C06F7"/>
    <w:rsid w:val="005C64CE"/>
    <w:rsid w:val="005C7399"/>
    <w:rsid w:val="005D6C6D"/>
    <w:rsid w:val="005E0757"/>
    <w:rsid w:val="005E1439"/>
    <w:rsid w:val="005E3057"/>
    <w:rsid w:val="005E45E3"/>
    <w:rsid w:val="005E70D0"/>
    <w:rsid w:val="005E7B2A"/>
    <w:rsid w:val="005F7728"/>
    <w:rsid w:val="005F7DE2"/>
    <w:rsid w:val="00600636"/>
    <w:rsid w:val="0060100B"/>
    <w:rsid w:val="0061417E"/>
    <w:rsid w:val="00616306"/>
    <w:rsid w:val="00623BC7"/>
    <w:rsid w:val="00633EB2"/>
    <w:rsid w:val="006400AB"/>
    <w:rsid w:val="00654745"/>
    <w:rsid w:val="00654EFA"/>
    <w:rsid w:val="00655479"/>
    <w:rsid w:val="00663D15"/>
    <w:rsid w:val="00666CAC"/>
    <w:rsid w:val="00672109"/>
    <w:rsid w:val="00674854"/>
    <w:rsid w:val="00674B9C"/>
    <w:rsid w:val="0067628F"/>
    <w:rsid w:val="00677649"/>
    <w:rsid w:val="0068046C"/>
    <w:rsid w:val="0068050E"/>
    <w:rsid w:val="006837DD"/>
    <w:rsid w:val="00683B11"/>
    <w:rsid w:val="006957DB"/>
    <w:rsid w:val="006B398C"/>
    <w:rsid w:val="006D1542"/>
    <w:rsid w:val="006D2027"/>
    <w:rsid w:val="006D3CE4"/>
    <w:rsid w:val="006D65F5"/>
    <w:rsid w:val="006D673E"/>
    <w:rsid w:val="006E18DF"/>
    <w:rsid w:val="006E296A"/>
    <w:rsid w:val="006E4A3B"/>
    <w:rsid w:val="006E6692"/>
    <w:rsid w:val="006F4AAA"/>
    <w:rsid w:val="006F738E"/>
    <w:rsid w:val="007055F7"/>
    <w:rsid w:val="0071197F"/>
    <w:rsid w:val="00713546"/>
    <w:rsid w:val="00742F30"/>
    <w:rsid w:val="0074694E"/>
    <w:rsid w:val="00763070"/>
    <w:rsid w:val="00767567"/>
    <w:rsid w:val="0078128F"/>
    <w:rsid w:val="0078148E"/>
    <w:rsid w:val="00781685"/>
    <w:rsid w:val="00791B23"/>
    <w:rsid w:val="0079214F"/>
    <w:rsid w:val="007A1E35"/>
    <w:rsid w:val="007A69DC"/>
    <w:rsid w:val="007A6B06"/>
    <w:rsid w:val="007A7D13"/>
    <w:rsid w:val="007B0448"/>
    <w:rsid w:val="007B39B1"/>
    <w:rsid w:val="007C1CE1"/>
    <w:rsid w:val="007C281C"/>
    <w:rsid w:val="007D2680"/>
    <w:rsid w:val="007E1799"/>
    <w:rsid w:val="007F7F55"/>
    <w:rsid w:val="008071E1"/>
    <w:rsid w:val="00807626"/>
    <w:rsid w:val="00813835"/>
    <w:rsid w:val="008165A8"/>
    <w:rsid w:val="00820707"/>
    <w:rsid w:val="00824582"/>
    <w:rsid w:val="008250AE"/>
    <w:rsid w:val="008315EB"/>
    <w:rsid w:val="0083484A"/>
    <w:rsid w:val="008610C1"/>
    <w:rsid w:val="00864914"/>
    <w:rsid w:val="0086654D"/>
    <w:rsid w:val="00866623"/>
    <w:rsid w:val="00872486"/>
    <w:rsid w:val="008739E4"/>
    <w:rsid w:val="00875FF3"/>
    <w:rsid w:val="00876969"/>
    <w:rsid w:val="00882C54"/>
    <w:rsid w:val="00885B93"/>
    <w:rsid w:val="00890194"/>
    <w:rsid w:val="008949A1"/>
    <w:rsid w:val="00895141"/>
    <w:rsid w:val="008A175A"/>
    <w:rsid w:val="008A176C"/>
    <w:rsid w:val="008A3DD6"/>
    <w:rsid w:val="008A60F3"/>
    <w:rsid w:val="008C2813"/>
    <w:rsid w:val="008D76AD"/>
    <w:rsid w:val="008E09FC"/>
    <w:rsid w:val="008E20C2"/>
    <w:rsid w:val="008E37CD"/>
    <w:rsid w:val="008E4CED"/>
    <w:rsid w:val="008F611D"/>
    <w:rsid w:val="00900A9F"/>
    <w:rsid w:val="009020BC"/>
    <w:rsid w:val="009165C8"/>
    <w:rsid w:val="00917FB8"/>
    <w:rsid w:val="00920BED"/>
    <w:rsid w:val="00920ED2"/>
    <w:rsid w:val="00921B1C"/>
    <w:rsid w:val="009276BA"/>
    <w:rsid w:val="00927D1D"/>
    <w:rsid w:val="00933113"/>
    <w:rsid w:val="00936703"/>
    <w:rsid w:val="009415C7"/>
    <w:rsid w:val="00943659"/>
    <w:rsid w:val="009463A8"/>
    <w:rsid w:val="0095605B"/>
    <w:rsid w:val="00963CFA"/>
    <w:rsid w:val="009657FE"/>
    <w:rsid w:val="00975D15"/>
    <w:rsid w:val="00975E96"/>
    <w:rsid w:val="00985BD0"/>
    <w:rsid w:val="0098676E"/>
    <w:rsid w:val="00992461"/>
    <w:rsid w:val="00992873"/>
    <w:rsid w:val="00993338"/>
    <w:rsid w:val="00993AC8"/>
    <w:rsid w:val="00997B7D"/>
    <w:rsid w:val="00997EC8"/>
    <w:rsid w:val="009A2930"/>
    <w:rsid w:val="009A512E"/>
    <w:rsid w:val="009A6CF0"/>
    <w:rsid w:val="009B4AEC"/>
    <w:rsid w:val="009C3CBE"/>
    <w:rsid w:val="009C45E8"/>
    <w:rsid w:val="009C4794"/>
    <w:rsid w:val="009C6FEA"/>
    <w:rsid w:val="009E0087"/>
    <w:rsid w:val="009E4B73"/>
    <w:rsid w:val="009F0322"/>
    <w:rsid w:val="009F3B5F"/>
    <w:rsid w:val="009F5E39"/>
    <w:rsid w:val="009F67A1"/>
    <w:rsid w:val="009F77BA"/>
    <w:rsid w:val="00A00093"/>
    <w:rsid w:val="00A00F16"/>
    <w:rsid w:val="00A03041"/>
    <w:rsid w:val="00A04626"/>
    <w:rsid w:val="00A06777"/>
    <w:rsid w:val="00A06E82"/>
    <w:rsid w:val="00A13D5C"/>
    <w:rsid w:val="00A13E76"/>
    <w:rsid w:val="00A14206"/>
    <w:rsid w:val="00A15DE3"/>
    <w:rsid w:val="00A16C03"/>
    <w:rsid w:val="00A33809"/>
    <w:rsid w:val="00A34E03"/>
    <w:rsid w:val="00A44DD3"/>
    <w:rsid w:val="00A478D4"/>
    <w:rsid w:val="00A547D8"/>
    <w:rsid w:val="00A56C3E"/>
    <w:rsid w:val="00A576E4"/>
    <w:rsid w:val="00A7028F"/>
    <w:rsid w:val="00A76080"/>
    <w:rsid w:val="00A90DF4"/>
    <w:rsid w:val="00A938EC"/>
    <w:rsid w:val="00AA08A8"/>
    <w:rsid w:val="00AA17ED"/>
    <w:rsid w:val="00AA7565"/>
    <w:rsid w:val="00AB0021"/>
    <w:rsid w:val="00AB1DEB"/>
    <w:rsid w:val="00AB30FE"/>
    <w:rsid w:val="00AB3FF7"/>
    <w:rsid w:val="00AB4D28"/>
    <w:rsid w:val="00AC0D7B"/>
    <w:rsid w:val="00AD06BC"/>
    <w:rsid w:val="00AD0AD4"/>
    <w:rsid w:val="00AD14EB"/>
    <w:rsid w:val="00AD61ED"/>
    <w:rsid w:val="00AE52C7"/>
    <w:rsid w:val="00AF0C59"/>
    <w:rsid w:val="00AF1217"/>
    <w:rsid w:val="00AF2709"/>
    <w:rsid w:val="00AF3BC7"/>
    <w:rsid w:val="00AF5BA7"/>
    <w:rsid w:val="00B05453"/>
    <w:rsid w:val="00B23FFF"/>
    <w:rsid w:val="00B275ED"/>
    <w:rsid w:val="00B32A26"/>
    <w:rsid w:val="00B332E7"/>
    <w:rsid w:val="00B41A8C"/>
    <w:rsid w:val="00B43B26"/>
    <w:rsid w:val="00B519E3"/>
    <w:rsid w:val="00B53746"/>
    <w:rsid w:val="00B54C75"/>
    <w:rsid w:val="00B55946"/>
    <w:rsid w:val="00B6196F"/>
    <w:rsid w:val="00B63691"/>
    <w:rsid w:val="00B7001F"/>
    <w:rsid w:val="00B75971"/>
    <w:rsid w:val="00B84B07"/>
    <w:rsid w:val="00B87A97"/>
    <w:rsid w:val="00B95FBA"/>
    <w:rsid w:val="00BA3B21"/>
    <w:rsid w:val="00BA640A"/>
    <w:rsid w:val="00BB244E"/>
    <w:rsid w:val="00BB52FD"/>
    <w:rsid w:val="00BC53E1"/>
    <w:rsid w:val="00BD304F"/>
    <w:rsid w:val="00BD3A1C"/>
    <w:rsid w:val="00BD7600"/>
    <w:rsid w:val="00BE35A0"/>
    <w:rsid w:val="00BF00EC"/>
    <w:rsid w:val="00BF3483"/>
    <w:rsid w:val="00BF3B73"/>
    <w:rsid w:val="00BF5DE3"/>
    <w:rsid w:val="00C00CF0"/>
    <w:rsid w:val="00C14554"/>
    <w:rsid w:val="00C15BF5"/>
    <w:rsid w:val="00C23492"/>
    <w:rsid w:val="00C248C1"/>
    <w:rsid w:val="00C34E16"/>
    <w:rsid w:val="00C506A4"/>
    <w:rsid w:val="00C51817"/>
    <w:rsid w:val="00C57CB7"/>
    <w:rsid w:val="00C61073"/>
    <w:rsid w:val="00C750CC"/>
    <w:rsid w:val="00C833B8"/>
    <w:rsid w:val="00C843A0"/>
    <w:rsid w:val="00C84603"/>
    <w:rsid w:val="00C86C4C"/>
    <w:rsid w:val="00C959AE"/>
    <w:rsid w:val="00C960E5"/>
    <w:rsid w:val="00C9771F"/>
    <w:rsid w:val="00CA3A3F"/>
    <w:rsid w:val="00CA5D83"/>
    <w:rsid w:val="00CB4C93"/>
    <w:rsid w:val="00CB51C9"/>
    <w:rsid w:val="00CC0976"/>
    <w:rsid w:val="00CC41E3"/>
    <w:rsid w:val="00CC542A"/>
    <w:rsid w:val="00CD2C62"/>
    <w:rsid w:val="00CD6251"/>
    <w:rsid w:val="00CD6743"/>
    <w:rsid w:val="00CD6F14"/>
    <w:rsid w:val="00CE0BE8"/>
    <w:rsid w:val="00CE2815"/>
    <w:rsid w:val="00CE2B9F"/>
    <w:rsid w:val="00CE5248"/>
    <w:rsid w:val="00CE64AE"/>
    <w:rsid w:val="00CE7782"/>
    <w:rsid w:val="00CF0F49"/>
    <w:rsid w:val="00CF7088"/>
    <w:rsid w:val="00D02B21"/>
    <w:rsid w:val="00D14222"/>
    <w:rsid w:val="00D25D09"/>
    <w:rsid w:val="00D2634A"/>
    <w:rsid w:val="00D30243"/>
    <w:rsid w:val="00D3551D"/>
    <w:rsid w:val="00D361C1"/>
    <w:rsid w:val="00D36EA7"/>
    <w:rsid w:val="00D37EE7"/>
    <w:rsid w:val="00D40118"/>
    <w:rsid w:val="00D504B2"/>
    <w:rsid w:val="00D57FF3"/>
    <w:rsid w:val="00D61FBF"/>
    <w:rsid w:val="00D626F7"/>
    <w:rsid w:val="00D62D29"/>
    <w:rsid w:val="00D709E4"/>
    <w:rsid w:val="00D76BD7"/>
    <w:rsid w:val="00D801E7"/>
    <w:rsid w:val="00D81B82"/>
    <w:rsid w:val="00D81DFF"/>
    <w:rsid w:val="00D84DF1"/>
    <w:rsid w:val="00D904D2"/>
    <w:rsid w:val="00DA1294"/>
    <w:rsid w:val="00DA20F1"/>
    <w:rsid w:val="00DA26CF"/>
    <w:rsid w:val="00DA5C25"/>
    <w:rsid w:val="00DB1304"/>
    <w:rsid w:val="00DB4EB0"/>
    <w:rsid w:val="00DC6870"/>
    <w:rsid w:val="00DD1407"/>
    <w:rsid w:val="00DD7132"/>
    <w:rsid w:val="00DE59AC"/>
    <w:rsid w:val="00DE5C2D"/>
    <w:rsid w:val="00DE66DF"/>
    <w:rsid w:val="00DE7E2F"/>
    <w:rsid w:val="00DF1850"/>
    <w:rsid w:val="00DF3E0E"/>
    <w:rsid w:val="00DF5B7F"/>
    <w:rsid w:val="00E02540"/>
    <w:rsid w:val="00E05189"/>
    <w:rsid w:val="00E070B1"/>
    <w:rsid w:val="00E121E6"/>
    <w:rsid w:val="00E16FAD"/>
    <w:rsid w:val="00E17ACE"/>
    <w:rsid w:val="00E20B35"/>
    <w:rsid w:val="00E26C42"/>
    <w:rsid w:val="00E279C7"/>
    <w:rsid w:val="00E30D31"/>
    <w:rsid w:val="00E358DD"/>
    <w:rsid w:val="00E36D9B"/>
    <w:rsid w:val="00E41884"/>
    <w:rsid w:val="00E44501"/>
    <w:rsid w:val="00E50485"/>
    <w:rsid w:val="00E50DAE"/>
    <w:rsid w:val="00E63D4E"/>
    <w:rsid w:val="00E72854"/>
    <w:rsid w:val="00E758CB"/>
    <w:rsid w:val="00E76E6C"/>
    <w:rsid w:val="00E82189"/>
    <w:rsid w:val="00E84258"/>
    <w:rsid w:val="00E91D6E"/>
    <w:rsid w:val="00E93F98"/>
    <w:rsid w:val="00EA5205"/>
    <w:rsid w:val="00EA5C82"/>
    <w:rsid w:val="00EC0871"/>
    <w:rsid w:val="00EC4305"/>
    <w:rsid w:val="00EC4D7C"/>
    <w:rsid w:val="00ED1DCD"/>
    <w:rsid w:val="00ED537F"/>
    <w:rsid w:val="00EE6B2F"/>
    <w:rsid w:val="00EF7A68"/>
    <w:rsid w:val="00F06A35"/>
    <w:rsid w:val="00F21D1C"/>
    <w:rsid w:val="00F30BFF"/>
    <w:rsid w:val="00F31726"/>
    <w:rsid w:val="00F31F4D"/>
    <w:rsid w:val="00F32D5F"/>
    <w:rsid w:val="00F32E87"/>
    <w:rsid w:val="00F51CDB"/>
    <w:rsid w:val="00F56410"/>
    <w:rsid w:val="00F56514"/>
    <w:rsid w:val="00F65F2D"/>
    <w:rsid w:val="00F82EDA"/>
    <w:rsid w:val="00F84AF2"/>
    <w:rsid w:val="00F93873"/>
    <w:rsid w:val="00F94BDA"/>
    <w:rsid w:val="00F9531B"/>
    <w:rsid w:val="00FA0298"/>
    <w:rsid w:val="00FA5D99"/>
    <w:rsid w:val="00FB2039"/>
    <w:rsid w:val="00FB268B"/>
    <w:rsid w:val="00FB5CE2"/>
    <w:rsid w:val="00FB6894"/>
    <w:rsid w:val="00FC19F1"/>
    <w:rsid w:val="00FD0B6A"/>
    <w:rsid w:val="00FD0FEB"/>
    <w:rsid w:val="00FD2599"/>
    <w:rsid w:val="00FD6662"/>
    <w:rsid w:val="00FE0EFA"/>
    <w:rsid w:val="00FF0CEB"/>
    <w:rsid w:val="00FF1D1B"/>
    <w:rsid w:val="00FF5EC9"/>
    <w:rsid w:val="03CEF827"/>
    <w:rsid w:val="0656B365"/>
    <w:rsid w:val="07398CE7"/>
    <w:rsid w:val="0DB5DC69"/>
    <w:rsid w:val="1145C8E5"/>
    <w:rsid w:val="155F3789"/>
    <w:rsid w:val="1630DEAB"/>
    <w:rsid w:val="16878DB7"/>
    <w:rsid w:val="18F36E98"/>
    <w:rsid w:val="237127CD"/>
    <w:rsid w:val="26FEAC8B"/>
    <w:rsid w:val="394FE0F9"/>
    <w:rsid w:val="3B7CF8C6"/>
    <w:rsid w:val="3D7853D1"/>
    <w:rsid w:val="40AFF493"/>
    <w:rsid w:val="40FCB06A"/>
    <w:rsid w:val="46BFAB6D"/>
    <w:rsid w:val="46CEF47E"/>
    <w:rsid w:val="4B247241"/>
    <w:rsid w:val="4FBE8045"/>
    <w:rsid w:val="50FF1C1A"/>
    <w:rsid w:val="53A61BFB"/>
    <w:rsid w:val="596EDD1B"/>
    <w:rsid w:val="5A155D7F"/>
    <w:rsid w:val="5AB8B028"/>
    <w:rsid w:val="5EE9DE59"/>
    <w:rsid w:val="60FA58D6"/>
    <w:rsid w:val="61EDB2F2"/>
    <w:rsid w:val="67514B13"/>
    <w:rsid w:val="6CE7DAB6"/>
    <w:rsid w:val="70E912A0"/>
    <w:rsid w:val="71755D63"/>
    <w:rsid w:val="749E476F"/>
    <w:rsid w:val="76FED1E1"/>
    <w:rsid w:val="787ADA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4E549"/>
  <w15:docId w15:val="{96EC77C2-1E16-4EB2-AC67-73B54050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locked/>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locked/>
    <w:rPr>
      <w:sz w:val="24"/>
      <w:szCs w:val="24"/>
    </w:rPr>
  </w:style>
  <w:style w:type="paragraph" w:styleId="BodyTextIndent">
    <w:name w:val="Body Text Indent"/>
    <w:basedOn w:val="Normal"/>
    <w:link w:val="BodyTextIndentChar"/>
    <w:uiPriority w:val="99"/>
    <w:unhideWhenUsed/>
    <w:pPr>
      <w:ind w:left="1440" w:hanging="720"/>
    </w:pPr>
    <w:rPr>
      <w:rFonts w:ascii="Arial" w:hAnsi="Arial" w:cs="Arial"/>
    </w:rPr>
  </w:style>
  <w:style w:type="character" w:customStyle="1" w:styleId="BodyTextIndentChar">
    <w:name w:val="Body Text Indent Char"/>
    <w:link w:val="BodyTextIndent"/>
    <w:locked/>
    <w:rPr>
      <w:sz w:val="24"/>
      <w:szCs w:val="24"/>
    </w:rPr>
  </w:style>
  <w:style w:type="paragraph" w:styleId="BodyTextIndent2">
    <w:name w:val="Body Text Indent 2"/>
    <w:basedOn w:val="Normal"/>
    <w:link w:val="BodyTextIndent2Char"/>
    <w:uiPriority w:val="99"/>
    <w:unhideWhenUsed/>
    <w:pPr>
      <w:tabs>
        <w:tab w:val="left" w:pos="5760"/>
      </w:tabs>
      <w:ind w:left="1440"/>
    </w:pPr>
    <w:rPr>
      <w:rFonts w:ascii="Arial" w:hAnsi="Arial" w:cs="Arial"/>
    </w:rPr>
  </w:style>
  <w:style w:type="character" w:customStyle="1" w:styleId="BodyTextIndent2Char">
    <w:name w:val="Body Text Indent 2 Char"/>
    <w:link w:val="BodyTextIndent2"/>
    <w:locked/>
    <w:rPr>
      <w:sz w:val="24"/>
      <w:szCs w:val="24"/>
    </w:rPr>
  </w:style>
  <w:style w:type="paragraph" w:styleId="BodyTextIndent3">
    <w:name w:val="Body Text Indent 3"/>
    <w:basedOn w:val="Normal"/>
    <w:link w:val="BodyTextIndent3Char"/>
    <w:uiPriority w:val="99"/>
    <w:unhideWhenUsed/>
    <w:pPr>
      <w:ind w:left="1800" w:hanging="360"/>
    </w:pPr>
    <w:rPr>
      <w:rFonts w:ascii="Arial" w:hAnsi="Arial" w:cs="Arial"/>
    </w:rPr>
  </w:style>
  <w:style w:type="character" w:customStyle="1" w:styleId="BodyTextIndent3Char">
    <w:name w:val="Body Text Indent 3 Char"/>
    <w:link w:val="BodyTextIndent3"/>
    <w:lock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semiHidden/>
    <w:locked/>
    <w:rPr>
      <w:rFonts w:ascii="Tahoma" w:hAnsi="Tahoma" w:cs="Tahoma" w:hint="default"/>
      <w:sz w:val="16"/>
      <w:szCs w:val="16"/>
    </w:rPr>
  </w:style>
  <w:style w:type="paragraph" w:styleId="ListParagraph">
    <w:name w:val="List Paragraph"/>
    <w:basedOn w:val="Normal"/>
    <w:uiPriority w:val="34"/>
    <w:qFormat/>
    <w:pPr>
      <w:ind w:left="720"/>
    </w:pPr>
  </w:style>
  <w:style w:type="character" w:styleId="UnresolvedMention">
    <w:name w:val="Unresolved Mention"/>
    <w:basedOn w:val="DefaultParagraphFont"/>
    <w:uiPriority w:val="99"/>
    <w:semiHidden/>
    <w:unhideWhenUsed/>
    <w:rsid w:val="00F82EDA"/>
    <w:rPr>
      <w:color w:val="605E5C"/>
      <w:shd w:val="clear" w:color="auto" w:fill="E1DFDD"/>
    </w:rPr>
  </w:style>
  <w:style w:type="paragraph" w:styleId="Revision">
    <w:name w:val="Revision"/>
    <w:hidden/>
    <w:uiPriority w:val="99"/>
    <w:semiHidden/>
    <w:rsid w:val="0004042F"/>
    <w:rPr>
      <w:sz w:val="24"/>
      <w:szCs w:val="24"/>
    </w:rPr>
  </w:style>
  <w:style w:type="paragraph" w:customStyle="1" w:styleId="paragraph">
    <w:name w:val="paragraph"/>
    <w:basedOn w:val="Normal"/>
    <w:rsid w:val="000A185C"/>
    <w:pPr>
      <w:spacing w:before="100" w:beforeAutospacing="1" w:after="100" w:afterAutospacing="1"/>
    </w:pPr>
  </w:style>
  <w:style w:type="character" w:customStyle="1" w:styleId="normaltextrun">
    <w:name w:val="normaltextrun"/>
    <w:basedOn w:val="DefaultParagraphFont"/>
    <w:rsid w:val="000A185C"/>
  </w:style>
  <w:style w:type="character" w:customStyle="1" w:styleId="tabchar">
    <w:name w:val="tabchar"/>
    <w:basedOn w:val="DefaultParagraphFont"/>
    <w:rsid w:val="000A185C"/>
  </w:style>
  <w:style w:type="character" w:customStyle="1" w:styleId="eop">
    <w:name w:val="eop"/>
    <w:basedOn w:val="DefaultParagraphFont"/>
    <w:rsid w:val="000A185C"/>
  </w:style>
  <w:style w:type="character" w:styleId="CommentReference">
    <w:name w:val="annotation reference"/>
    <w:basedOn w:val="DefaultParagraphFont"/>
    <w:semiHidden/>
    <w:unhideWhenUsed/>
    <w:rsid w:val="007B0448"/>
    <w:rPr>
      <w:sz w:val="16"/>
      <w:szCs w:val="16"/>
    </w:rPr>
  </w:style>
  <w:style w:type="paragraph" w:styleId="CommentText">
    <w:name w:val="annotation text"/>
    <w:basedOn w:val="Normal"/>
    <w:link w:val="CommentTextChar"/>
    <w:unhideWhenUsed/>
    <w:rsid w:val="007B0448"/>
    <w:rPr>
      <w:sz w:val="20"/>
      <w:szCs w:val="20"/>
    </w:rPr>
  </w:style>
  <w:style w:type="character" w:customStyle="1" w:styleId="CommentTextChar">
    <w:name w:val="Comment Text Char"/>
    <w:basedOn w:val="DefaultParagraphFont"/>
    <w:link w:val="CommentText"/>
    <w:rsid w:val="007B0448"/>
  </w:style>
  <w:style w:type="paragraph" w:styleId="CommentSubject">
    <w:name w:val="annotation subject"/>
    <w:basedOn w:val="CommentText"/>
    <w:next w:val="CommentText"/>
    <w:link w:val="CommentSubjectChar"/>
    <w:semiHidden/>
    <w:unhideWhenUsed/>
    <w:rsid w:val="007B0448"/>
    <w:rPr>
      <w:b/>
      <w:bCs/>
    </w:rPr>
  </w:style>
  <w:style w:type="character" w:customStyle="1" w:styleId="CommentSubjectChar">
    <w:name w:val="Comment Subject Char"/>
    <w:basedOn w:val="CommentTextChar"/>
    <w:link w:val="CommentSubject"/>
    <w:semiHidden/>
    <w:rsid w:val="007B0448"/>
    <w:rPr>
      <w:b/>
      <w:bCs/>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8724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to-docs.its.txstate.edu/jcr:f3384c07-30fc-47af-81a6-baf7a7744c9a/Request%20for%20Payment%20of%20Leave_2.2018.docx" TargetMode="External"/><Relationship Id="rId18" Type="http://schemas.openxmlformats.org/officeDocument/2006/relationships/hyperlink" Target="https://appropriations.house.gov/sites/democrats.appropriations.house.gov/files/HR%201865%20-%20Division%20A%20-%20LHHS%20SOM%20FY20.pdf" TargetMode="External"/><Relationship Id="rId26" Type="http://schemas.openxmlformats.org/officeDocument/2006/relationships/hyperlink" Target="https://gato-docs.its.txstate.edu/jcr:7e33e6e3-8de5-4c9d-b869-5cc4a41488f5/Certification%20of%20Health%20Care%20Provider%20for%20Employee_1.2018.docx" TargetMode="External"/><Relationship Id="rId39" Type="http://schemas.openxmlformats.org/officeDocument/2006/relationships/hyperlink" Target="https://www.gpo.gov/fdsys/pkg/STATUTE-70/pdf/STATUTE-70A-Pg1.pdf" TargetMode="External"/><Relationship Id="rId21" Type="http://schemas.openxmlformats.org/officeDocument/2006/relationships/hyperlink" Target="https://gato-docs.its.txstate.edu/jcr:ffd57925-83fb-4ba8-b8a4-3eddb223e0ea/VS%20Sick%20Leave%20Donation%20to%20Individual%20-%20Recipient_1.2018.docx" TargetMode="External"/><Relationship Id="rId34" Type="http://schemas.openxmlformats.org/officeDocument/2006/relationships/hyperlink" Target="http://uscode.house.gov/view.xhtml?path=/prelim@title38/part3/chapter43&amp;edition=prelim" TargetMode="External"/><Relationship Id="rId42" Type="http://schemas.openxmlformats.org/officeDocument/2006/relationships/hyperlink" Target="https://nextgensso.com/sp/startSSO.ping?PartnerIdpId=https://authentic.txstate.edu/idp/shibboleth&amp;SpSessionAuthnAdapterId=texasStateDF&amp;TargetResource=https%3a%2f%2fdynamicforms.ngwebsolutions.com%2fSubmit%2fStart%2fc2057b39-9502-41f2-8761-a0eee0468813" TargetMode="External"/><Relationship Id="rId47" Type="http://schemas.openxmlformats.org/officeDocument/2006/relationships/hyperlink" Target="https://www.provost.txst.edu/resources-faculty.html" TargetMode="External"/><Relationship Id="rId50" Type="http://schemas.openxmlformats.org/officeDocument/2006/relationships/hyperlink" Target="https://www.hr.txstate.edu/compensation/universitypayplan.html" TargetMode="External"/><Relationship Id="rId55" Type="http://schemas.openxmlformats.org/officeDocument/2006/relationships/hyperlink" Target="https://www.provost.txst.edu/resources-faculty/faculty-handbook.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l.gov/general/topic/workhours/fmla" TargetMode="External"/><Relationship Id="rId29" Type="http://schemas.openxmlformats.org/officeDocument/2006/relationships/hyperlink" Target="https://nextgensso.com/sp/startSSO.ping?PartnerIdpId=https://authentic.txstate.edu/idp/shibboleth&amp;SpSessionAuthnAdapterId=texasStateDF&amp;TargetResource=https%3a%2f%2fdynamicforms.ngwebsolutions.com%2fSubmit%2fStart%2fc2057b39-9502-41f2-8761-a0eee0468813" TargetMode="External"/><Relationship Id="rId11" Type="http://schemas.openxmlformats.org/officeDocument/2006/relationships/endnotes" Target="endnotes.xml"/><Relationship Id="rId24" Type="http://schemas.openxmlformats.org/officeDocument/2006/relationships/hyperlink" Target="https://gato-docs.its.txstate.edu/jcr:563dc9be-67bf-4435-9c71-51a41f47bbf7/VS%20Sick%20Leave%20Donation%20to%20Individual%20-%20Donor_1.2018.docx" TargetMode="External"/><Relationship Id="rId32" Type="http://schemas.openxmlformats.org/officeDocument/2006/relationships/hyperlink" Target="https://www.gpo.gov/fdsys/pkg/STATUTE-70/pdf/STATUTE-70A-Pg1.pdf" TargetMode="External"/><Relationship Id="rId37" Type="http://schemas.openxmlformats.org/officeDocument/2006/relationships/hyperlink" Target="https://law.justia.com/codes/us/1994/title50/app/soldiersa/dup1/sec560/" TargetMode="External"/><Relationship Id="rId40" Type="http://schemas.openxmlformats.org/officeDocument/2006/relationships/hyperlink" Target="https://www.gpo.gov/fdsys/pkg/STATUTE-70/pdf/STATUTE-70A-Pg1.pdf" TargetMode="External"/><Relationship Id="rId45" Type="http://schemas.openxmlformats.org/officeDocument/2006/relationships/hyperlink" Target="https://nextgensso.com/sp/startSSO.ping?PartnerIdpId=https://authentic.txstate.edu/idp/shibboleth&amp;SpSessionAuthnAdapterId=texasStateDF&amp;TargetResource=https%3a%2f%2fdynamicforms.ngwebsolutions.com%2fSubmit%2fStart%2fc2057b39-9502-41f2-8761-a0eee0468813" TargetMode="External"/><Relationship Id="rId53" Type="http://schemas.openxmlformats.org/officeDocument/2006/relationships/hyperlink" Target="https://www.univarchives.txstate.edu/records/rm-rrs.html" TargetMode="External"/><Relationship Id="rId5" Type="http://schemas.openxmlformats.org/officeDocument/2006/relationships/customXml" Target="../customXml/item5.xml"/><Relationship Id="rId19" Type="http://schemas.openxmlformats.org/officeDocument/2006/relationships/hyperlink" Target="https://www.irs.gov/pub/irs-wd/072001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ies.txstate.edu/university-policies/04-04-16.html" TargetMode="External"/><Relationship Id="rId22" Type="http://schemas.openxmlformats.org/officeDocument/2006/relationships/hyperlink" Target="http://www.lrl.state.tx.us/legis/BillSearch/billdetails.cfm?legSession=71-0&amp;billTypeDetail=SB&amp;billNumberDetail=357" TargetMode="External"/><Relationship Id="rId27" Type="http://schemas.openxmlformats.org/officeDocument/2006/relationships/hyperlink" Target="https://capitol.texas.gov/billlookup/text.aspx?LegSess=85R&amp;Bill=HB2063" TargetMode="External"/><Relationship Id="rId30" Type="http://schemas.openxmlformats.org/officeDocument/2006/relationships/hyperlink" Target="https://gato-docs.its.txstate.edu/jcr:6d22ce87-f7a5-4ea5-8e47-f1671720f432/FMLA%20Request%20Form_1.2018.docx" TargetMode="External"/><Relationship Id="rId35" Type="http://schemas.openxmlformats.org/officeDocument/2006/relationships/hyperlink" Target="http://uscode.house.gov/view.xhtml?path=/prelim@title38/part3/chapter43&amp;edition=prelim" TargetMode="External"/><Relationship Id="rId43" Type="http://schemas.openxmlformats.org/officeDocument/2006/relationships/hyperlink" Target="http://www.statutes.legis.state.tx.us/Docs/HR/htm/HR.121.htm" TargetMode="External"/><Relationship Id="rId48" Type="http://schemas.openxmlformats.org/officeDocument/2006/relationships/hyperlink" Target="http://www.statutes.legis.state.tx.us/Docs/GV/htm/GV.552.htm"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txstate.edu/sap/" TargetMode="External"/><Relationship Id="rId3" Type="http://schemas.openxmlformats.org/officeDocument/2006/relationships/customXml" Target="../customXml/item3.xml"/><Relationship Id="rId12" Type="http://schemas.openxmlformats.org/officeDocument/2006/relationships/hyperlink" Target="https://www.dol.gov/agencies/whd/fmla" TargetMode="External"/><Relationship Id="rId17" Type="http://schemas.openxmlformats.org/officeDocument/2006/relationships/hyperlink" Target="https://nextgensso.com/sp/startSSO.ping?PartnerIdpId=https://authentic.txstate.edu/idp/shibboleth&amp;SpSessionAuthnAdapterId=texasStateDF&amp;TargetResource=https%3a%2f%2fdynamicforms.ngwebsolutions.com%2fSubmit%2fStart%2fc2057b39-9502-41f2-8761-a0eee0468813" TargetMode="External"/><Relationship Id="rId25" Type="http://schemas.openxmlformats.org/officeDocument/2006/relationships/hyperlink" Target="https://gato-docs.its.txstate.edu/jcr:563dc9be-67bf-4435-9c71-51a41f47bbf7/VS%20Sick%20Leave%20Donation%20to%20Individual%20-%20Donor_1.2018.docx" TargetMode="External"/><Relationship Id="rId33" Type="http://schemas.openxmlformats.org/officeDocument/2006/relationships/hyperlink" Target="https://www.gpo.gov/fdsys/pkg/STATUTE-70/pdf/STATUTE-70A-Pg1.pdf" TargetMode="External"/><Relationship Id="rId38" Type="http://schemas.openxmlformats.org/officeDocument/2006/relationships/hyperlink" Target="https://www.justice.gov/sites/default/files/crt/legacy/2011/03/23/scratext.pdf" TargetMode="External"/><Relationship Id="rId46" Type="http://schemas.openxmlformats.org/officeDocument/2006/relationships/hyperlink" Target="https://nextgensso.com/sp/startSSO.ping?PartnerIdpId=https://authentic.txstate.edu/idp/shibboleth&amp;SpSessionAuthnAdapterId=texasStateDF&amp;TargetResource=https%3a%2f%2fdynamicforms.ngwebsolutions.com%2fSubmit%2fStart%2fc2057b39-9502-41f2-8761-a0eee0468813" TargetMode="External"/><Relationship Id="rId20" Type="http://schemas.openxmlformats.org/officeDocument/2006/relationships/hyperlink" Target="https://gato-docs.its.txstate.edu/jcr:563dc9be-67bf-4435-9c71-51a41f47bbf7/VS%20Sick%20Leave%20Donation%20to%20Individual%20-%20Donor_1.2018.docx" TargetMode="External"/><Relationship Id="rId41" Type="http://schemas.openxmlformats.org/officeDocument/2006/relationships/hyperlink" Target="https://nextgensso.com/sp/startSSO.ping?PartnerIdpId=https://authentic.txstate.edu/idp/shibboleth&amp;SpSessionAuthnAdapterId=texasStateDF&amp;TargetResource=https%3a%2f%2fdynamicforms.ngwebsolutions.com%2fSubmit%2fStart%2fc2057b39-9502-41f2-8761-a0eee0468813" TargetMode="External"/><Relationship Id="rId54" Type="http://schemas.openxmlformats.org/officeDocument/2006/relationships/hyperlink" Target="https://www.hr.txstate.edu/form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tatutes.capitol.texas.gov/Docs/GV/htm/GV.661.htm" TargetMode="External"/><Relationship Id="rId23" Type="http://schemas.openxmlformats.org/officeDocument/2006/relationships/hyperlink" Target="http://www.lrl.state.tx.us/legis/BillSearch/billdetails.cfm?legSession=71-0&amp;billTypeDetail=SB&amp;billNumberDetail=357" TargetMode="External"/><Relationship Id="rId28" Type="http://schemas.openxmlformats.org/officeDocument/2006/relationships/hyperlink" Target="https://gato-docs.its.txstate.edu/jcr:563dc9be-67bf-4435-9c71-51a41f47bbf7/VS%20Sick%20Leave%20Donation%20to%20Individual%20-%20Donor_1.2018.docx" TargetMode="External"/><Relationship Id="rId36" Type="http://schemas.openxmlformats.org/officeDocument/2006/relationships/hyperlink" Target="https://www.justice.gov/sites/default/files/crt/legacy/2011/03/23/scratext.pdf" TargetMode="External"/><Relationship Id="rId49" Type="http://schemas.openxmlformats.org/officeDocument/2006/relationships/hyperlink" Target="http://policies.txstate.edu/university-policies/04-04-16.html"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gato-docs.its.txstate.edu/jcr:360e720c-df15-421d-af5c-08031c09ffa6/Certification%20of%20Health%20Care%20Provider%20for%20Family%20Member_1.2018.docx" TargetMode="External"/><Relationship Id="rId44" Type="http://schemas.openxmlformats.org/officeDocument/2006/relationships/hyperlink" Target="https://statutes.capitol.texas.gov/Docs/ED/htm/ED.51.htm" TargetMode="External"/><Relationship Id="rId52" Type="http://schemas.openxmlformats.org/officeDocument/2006/relationships/hyperlink" Target="https://www.txstate.edu/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29F9D689EF3648BA607885C13CF5D8" ma:contentTypeVersion="11" ma:contentTypeDescription="Create a new document." ma:contentTypeScope="" ma:versionID="6591fc43384232d0a8adff4c7dc1f1db">
  <xsd:schema xmlns:xsd="http://www.w3.org/2001/XMLSchema" xmlns:xs="http://www.w3.org/2001/XMLSchema" xmlns:p="http://schemas.microsoft.com/office/2006/metadata/properties" xmlns:ns2="9743d768-ad8c-476d-907a-fc071787b1be" xmlns:ns3="36e903d3-8460-459f-9542-1e2ac104f0ff" targetNamespace="http://schemas.microsoft.com/office/2006/metadata/properties" ma:root="true" ma:fieldsID="e9b4a2c7f0b53ff25e81a56223cf09be" ns2:_="" ns3:_="">
    <xsd:import namespace="9743d768-ad8c-476d-907a-fc071787b1be"/>
    <xsd:import namespace="36e903d3-8460-459f-9542-1e2ac104f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d768-ad8c-476d-907a-fc071787b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e903d3-8460-459f-9542-1e2ac104f0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6e903d3-8460-459f-9542-1e2ac104f0ff">
      <UserInfo>
        <DisplayName>Selvera, Selma P</DisplayName>
        <AccountId>39</AccountId>
        <AccountType/>
      </UserInfo>
      <UserInfo>
        <DisplayName>Miller, William M</DisplayName>
        <AccountId>49</AccountId>
        <AccountType/>
      </UserInfo>
      <UserInfo>
        <DisplayName>Carr, Shauntia A</DisplayName>
        <AccountId>56</AccountId>
        <AccountType/>
      </UserInfo>
      <UserInfo>
        <DisplayName>Edmonds, Anna</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B7656-B806-49AF-9679-9800D9B93E65}">
  <ds:schemaRefs>
    <ds:schemaRef ds:uri="http://schemas.openxmlformats.org/officeDocument/2006/bibliography"/>
  </ds:schemaRefs>
</ds:datastoreItem>
</file>

<file path=customXml/itemProps2.xml><?xml version="1.0" encoding="utf-8"?>
<ds:datastoreItem xmlns:ds="http://schemas.openxmlformats.org/officeDocument/2006/customXml" ds:itemID="{77175BAB-F101-40FD-B180-506715793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d768-ad8c-476d-907a-fc071787b1be"/>
    <ds:schemaRef ds:uri="36e903d3-8460-459f-9542-1e2ac104f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80939-4529-48FF-A803-FD8E07A8725A}">
  <ds:schemaRefs>
    <ds:schemaRef ds:uri="http://schemas.microsoft.com/office/2006/metadata/properties"/>
    <ds:schemaRef ds:uri="http://schemas.microsoft.com/office/infopath/2007/PartnerControls"/>
    <ds:schemaRef ds:uri="36e903d3-8460-459f-9542-1e2ac104f0ff"/>
  </ds:schemaRefs>
</ds:datastoreItem>
</file>

<file path=customXml/itemProps4.xml><?xml version="1.0" encoding="utf-8"?>
<ds:datastoreItem xmlns:ds="http://schemas.openxmlformats.org/officeDocument/2006/customXml" ds:itemID="{5DA0C32D-1B73-4A8E-A1A4-62B63AA4D91C}">
  <ds:schemaRefs>
    <ds:schemaRef ds:uri="http://schemas.microsoft.com/sharepoint/v3/contenttype/forms"/>
  </ds:schemaRefs>
</ds:datastoreItem>
</file>

<file path=customXml/itemProps5.xml><?xml version="1.0" encoding="utf-8"?>
<ds:datastoreItem xmlns:ds="http://schemas.openxmlformats.org/officeDocument/2006/customXml" ds:itemID="{ADCE5505-460D-4711-A00F-83A0211D7130}">
  <ds:schemaRefs>
    <ds:schemaRef ds:uri="http://schemas.microsoft.com/sharepoint/v3/contenttype/forms"/>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11618</Words>
  <Characters>66318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University Leave Policy</vt:lpstr>
    </vt:vector>
  </TitlesOfParts>
  <Company>tsu</Company>
  <LinksUpToDate>false</LinksUpToDate>
  <CharactersWithSpaces>77781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Leave Policy</dc:title>
  <dc:subject/>
  <dc:creator>JM</dc:creator>
  <cp:keywords/>
  <cp:lastModifiedBy>Martinez, Iza N</cp:lastModifiedBy>
  <cp:revision>2</cp:revision>
  <cp:lastPrinted>2022-05-12T18:44:00Z</cp:lastPrinted>
  <dcterms:created xsi:type="dcterms:W3CDTF">2024-03-07T22:08:00Z</dcterms:created>
  <dcterms:modified xsi:type="dcterms:W3CDTF">2024-03-07T22:08:00Z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0x010100FE29F9D689EF3648BA607885C13CF5D8</vt:lpwstr>
  </property>
</Properties>
</file>