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3DB94" w14:textId="77777777" w:rsidR="00F94BC6" w:rsidRPr="00F94BC6" w:rsidRDefault="00F94BC6" w:rsidP="00F94BC6">
      <w:pPr>
        <w:spacing w:after="0" w:line="240" w:lineRule="auto"/>
        <w:ind w:left="5940" w:hanging="5940"/>
        <w:rPr>
          <w:rFonts w:ascii="Arial" w:eastAsia="Arial" w:hAnsi="Arial" w:cs="Arial"/>
          <w:b/>
          <w:bCs/>
          <w:sz w:val="24"/>
          <w:szCs w:val="24"/>
        </w:rPr>
      </w:pPr>
    </w:p>
    <w:p w14:paraId="0AEC50E9" w14:textId="77777777" w:rsidR="00F94BC6" w:rsidRPr="00F94BC6" w:rsidRDefault="00F94BC6" w:rsidP="00F94BC6">
      <w:pPr>
        <w:spacing w:after="0" w:line="240" w:lineRule="auto"/>
        <w:ind w:left="5940" w:hanging="5940"/>
        <w:rPr>
          <w:rFonts w:ascii="Arial" w:eastAsia="Arial" w:hAnsi="Arial" w:cs="Arial"/>
          <w:b/>
          <w:bCs/>
          <w:sz w:val="24"/>
          <w:szCs w:val="24"/>
        </w:rPr>
      </w:pPr>
    </w:p>
    <w:p w14:paraId="4946F798" w14:textId="77777777" w:rsidR="00F94BC6" w:rsidRPr="00F94BC6" w:rsidRDefault="00F94BC6" w:rsidP="00424771">
      <w:pPr>
        <w:spacing w:after="0" w:line="240" w:lineRule="auto"/>
        <w:ind w:left="5580" w:hanging="5580"/>
        <w:rPr>
          <w:rFonts w:ascii="Arial" w:eastAsia="Arial" w:hAnsi="Arial" w:cs="Arial"/>
          <w:b/>
          <w:bCs/>
          <w:sz w:val="24"/>
          <w:szCs w:val="24"/>
        </w:rPr>
      </w:pPr>
    </w:p>
    <w:p w14:paraId="03197E1A" w14:textId="4BAE7A87" w:rsidR="00F94BC6" w:rsidRDefault="4DB078DE" w:rsidP="00D22358">
      <w:pPr>
        <w:tabs>
          <w:tab w:val="left" w:pos="720"/>
          <w:tab w:val="left" w:pos="1440"/>
        </w:tabs>
        <w:spacing w:after="0" w:line="240" w:lineRule="auto"/>
        <w:ind w:left="5220" w:hanging="5220"/>
        <w:rPr>
          <w:rFonts w:ascii="Arial" w:eastAsia="Arial" w:hAnsi="Arial" w:cs="Arial"/>
          <w:b/>
          <w:bCs/>
          <w:sz w:val="24"/>
          <w:szCs w:val="24"/>
          <w:lang w:val="en"/>
        </w:rPr>
      </w:pPr>
      <w:r w:rsidRPr="00F94BC6">
        <w:rPr>
          <w:rFonts w:ascii="Arial" w:eastAsia="Arial" w:hAnsi="Arial" w:cs="Arial"/>
          <w:b/>
          <w:bCs/>
          <w:sz w:val="24"/>
          <w:szCs w:val="24"/>
        </w:rPr>
        <w:t xml:space="preserve">Responding to </w:t>
      </w:r>
      <w:r w:rsidR="6482F190" w:rsidRPr="00F94BC6">
        <w:rPr>
          <w:rFonts w:ascii="Arial" w:eastAsia="Arial" w:hAnsi="Arial" w:cs="Arial"/>
          <w:b/>
          <w:bCs/>
          <w:sz w:val="24"/>
          <w:szCs w:val="24"/>
        </w:rPr>
        <w:t>the</w:t>
      </w:r>
      <w:r w:rsidR="48CBD73C" w:rsidRPr="00F94BC6">
        <w:rPr>
          <w:rFonts w:ascii="Arial" w:eastAsia="Arial" w:hAnsi="Arial" w:cs="Arial"/>
          <w:b/>
          <w:bCs/>
          <w:sz w:val="24"/>
          <w:szCs w:val="24"/>
        </w:rPr>
        <w:t xml:space="preserve"> </w:t>
      </w:r>
      <w:r w:rsidRPr="00F94BC6">
        <w:rPr>
          <w:rFonts w:ascii="Arial" w:eastAsia="Arial" w:hAnsi="Arial" w:cs="Arial"/>
          <w:b/>
          <w:bCs/>
          <w:sz w:val="24"/>
          <w:szCs w:val="24"/>
        </w:rPr>
        <w:t>Death</w:t>
      </w:r>
      <w:r w:rsidR="634D01A7" w:rsidRPr="00F94BC6">
        <w:rPr>
          <w:rFonts w:ascii="Arial" w:eastAsia="Arial" w:hAnsi="Arial" w:cs="Arial"/>
          <w:b/>
          <w:bCs/>
          <w:sz w:val="24"/>
          <w:szCs w:val="24"/>
        </w:rPr>
        <w:t xml:space="preserve"> of an Employee</w:t>
      </w:r>
      <w:r w:rsidR="00F94BC6" w:rsidRPr="00F94BC6">
        <w:rPr>
          <w:rFonts w:ascii="Arial" w:eastAsia="Arial" w:hAnsi="Arial" w:cs="Arial"/>
          <w:b/>
          <w:bCs/>
          <w:sz w:val="24"/>
          <w:szCs w:val="24"/>
        </w:rPr>
        <w:tab/>
      </w:r>
      <w:r w:rsidRPr="00F94BC6">
        <w:rPr>
          <w:rFonts w:ascii="Arial" w:eastAsia="Arial" w:hAnsi="Arial" w:cs="Arial"/>
          <w:b/>
          <w:bCs/>
          <w:sz w:val="24"/>
          <w:szCs w:val="24"/>
        </w:rPr>
        <w:t>UPPS 04.04.58</w:t>
      </w:r>
      <w:r w:rsidR="00285943" w:rsidRPr="00F94BC6">
        <w:rPr>
          <w:rFonts w:ascii="Arial" w:eastAsia="Arial" w:hAnsi="Arial" w:cs="Arial"/>
          <w:b/>
          <w:bCs/>
          <w:sz w:val="24"/>
          <w:szCs w:val="24"/>
        </w:rPr>
        <w:br/>
      </w:r>
      <w:r w:rsidRPr="00F94BC6">
        <w:rPr>
          <w:rFonts w:ascii="Arial" w:eastAsia="Arial" w:hAnsi="Arial" w:cs="Arial"/>
          <w:b/>
          <w:bCs/>
          <w:sz w:val="24"/>
          <w:szCs w:val="24"/>
        </w:rPr>
        <w:t>Issue No. 1</w:t>
      </w:r>
      <w:r w:rsidR="00285943" w:rsidRPr="00F94BC6">
        <w:rPr>
          <w:rFonts w:ascii="Arial" w:eastAsia="Arial" w:hAnsi="Arial" w:cs="Arial"/>
          <w:b/>
          <w:bCs/>
          <w:sz w:val="24"/>
          <w:szCs w:val="24"/>
        </w:rPr>
        <w:br/>
      </w:r>
      <w:r w:rsidRPr="00F94BC6">
        <w:rPr>
          <w:rFonts w:ascii="Arial" w:eastAsia="Arial" w:hAnsi="Arial" w:cs="Arial"/>
          <w:b/>
          <w:bCs/>
          <w:sz w:val="24"/>
          <w:szCs w:val="24"/>
        </w:rPr>
        <w:t>Effective Date</w:t>
      </w:r>
      <w:r w:rsidR="00F94BC6">
        <w:rPr>
          <w:rFonts w:ascii="Arial" w:eastAsia="Arial" w:hAnsi="Arial" w:cs="Arial"/>
          <w:b/>
          <w:bCs/>
          <w:sz w:val="24"/>
          <w:szCs w:val="24"/>
        </w:rPr>
        <w:t>: 07/27/2021</w:t>
      </w:r>
      <w:r w:rsidR="00285943" w:rsidRPr="00F94BC6">
        <w:rPr>
          <w:rFonts w:ascii="Arial" w:eastAsia="Arial" w:hAnsi="Arial" w:cs="Arial"/>
          <w:b/>
          <w:bCs/>
          <w:sz w:val="24"/>
          <w:szCs w:val="24"/>
        </w:rPr>
        <w:br/>
      </w:r>
      <w:r w:rsidRPr="00F94BC6">
        <w:rPr>
          <w:rFonts w:ascii="Arial" w:eastAsia="Arial" w:hAnsi="Arial" w:cs="Arial"/>
          <w:b/>
          <w:bCs/>
          <w:sz w:val="24"/>
          <w:szCs w:val="24"/>
        </w:rPr>
        <w:t>Next Review Date: 06/01/2025 (E4Y)</w:t>
      </w:r>
      <w:r w:rsidR="00285943" w:rsidRPr="00F94BC6">
        <w:rPr>
          <w:rFonts w:ascii="Arial" w:eastAsia="Arial" w:hAnsi="Arial" w:cs="Arial"/>
          <w:b/>
          <w:bCs/>
          <w:sz w:val="24"/>
          <w:szCs w:val="24"/>
        </w:rPr>
        <w:br/>
      </w:r>
      <w:r w:rsidRPr="00F94BC6">
        <w:rPr>
          <w:rFonts w:ascii="Arial" w:eastAsia="Arial" w:hAnsi="Arial" w:cs="Arial"/>
          <w:b/>
          <w:bCs/>
          <w:sz w:val="24"/>
          <w:szCs w:val="24"/>
          <w:lang w:val="en"/>
        </w:rPr>
        <w:t>Sr. Reviewer: Assistant V</w:t>
      </w:r>
      <w:r w:rsidR="00F94BC6">
        <w:rPr>
          <w:rFonts w:ascii="Arial" w:eastAsia="Arial" w:hAnsi="Arial" w:cs="Arial"/>
          <w:b/>
          <w:bCs/>
          <w:sz w:val="24"/>
          <w:szCs w:val="24"/>
          <w:lang w:val="en"/>
        </w:rPr>
        <w:t>ice President for</w:t>
      </w:r>
      <w:r w:rsidRPr="00F94BC6">
        <w:rPr>
          <w:rFonts w:ascii="Arial" w:eastAsia="Arial" w:hAnsi="Arial" w:cs="Arial"/>
          <w:b/>
          <w:bCs/>
          <w:sz w:val="24"/>
          <w:szCs w:val="24"/>
          <w:lang w:val="en"/>
        </w:rPr>
        <w:t xml:space="preserve"> Human Resources</w:t>
      </w:r>
    </w:p>
    <w:p w14:paraId="786F1FDA" w14:textId="5A25F0F2" w:rsidR="00F94BC6" w:rsidRDefault="00F94BC6" w:rsidP="00F94BC6">
      <w:pPr>
        <w:spacing w:after="0" w:line="240" w:lineRule="auto"/>
        <w:ind w:left="5940" w:hanging="5940"/>
        <w:rPr>
          <w:rFonts w:ascii="Arial" w:eastAsia="Arial" w:hAnsi="Arial" w:cs="Arial"/>
          <w:b/>
          <w:bCs/>
          <w:sz w:val="24"/>
          <w:szCs w:val="24"/>
          <w:lang w:val="en"/>
        </w:rPr>
      </w:pPr>
    </w:p>
    <w:p w14:paraId="5FA5A460" w14:textId="77777777" w:rsidR="00F94BC6" w:rsidRDefault="00F94BC6" w:rsidP="00F94BC6">
      <w:pPr>
        <w:spacing w:after="0" w:line="240" w:lineRule="auto"/>
        <w:ind w:left="5940" w:hanging="5940"/>
        <w:rPr>
          <w:rFonts w:ascii="Arial" w:eastAsia="Arial" w:hAnsi="Arial" w:cs="Arial"/>
          <w:b/>
          <w:bCs/>
          <w:sz w:val="24"/>
          <w:szCs w:val="24"/>
          <w:lang w:val="en"/>
        </w:rPr>
      </w:pPr>
    </w:p>
    <w:p w14:paraId="7301D051" w14:textId="154534F8" w:rsidR="00F94BC6" w:rsidRDefault="00F94BC6" w:rsidP="00AF4E39">
      <w:pPr>
        <w:tabs>
          <w:tab w:val="left" w:pos="720"/>
          <w:tab w:val="left" w:pos="1440"/>
        </w:tabs>
        <w:spacing w:after="0" w:line="240" w:lineRule="auto"/>
        <w:ind w:left="5940" w:hanging="5940"/>
        <w:rPr>
          <w:rFonts w:ascii="Arial" w:eastAsia="Arial" w:hAnsi="Arial" w:cs="Arial"/>
          <w:b/>
          <w:bCs/>
          <w:sz w:val="24"/>
          <w:szCs w:val="24"/>
          <w:lang w:val="en"/>
        </w:rPr>
      </w:pPr>
      <w:r w:rsidRPr="00F94BC6">
        <w:rPr>
          <w:rFonts w:ascii="Arial" w:eastAsia="Arial" w:hAnsi="Arial" w:cs="Arial"/>
          <w:b/>
          <w:sz w:val="24"/>
          <w:szCs w:val="24"/>
        </w:rPr>
        <w:t>POLICY STATEMENT</w:t>
      </w:r>
    </w:p>
    <w:p w14:paraId="74C02B44" w14:textId="77777777" w:rsidR="00F94BC6" w:rsidRDefault="00F94BC6" w:rsidP="00F94BC6">
      <w:pPr>
        <w:pStyle w:val="ListParagraph"/>
        <w:spacing w:after="0" w:line="240" w:lineRule="auto"/>
        <w:ind w:left="1584"/>
        <w:rPr>
          <w:rFonts w:ascii="Arial" w:eastAsia="Arial" w:hAnsi="Arial" w:cs="Arial"/>
          <w:sz w:val="24"/>
          <w:szCs w:val="24"/>
        </w:rPr>
      </w:pPr>
    </w:p>
    <w:p w14:paraId="6AFAEEBF" w14:textId="37A5F54C" w:rsidR="00F94BC6" w:rsidRPr="00F94BC6" w:rsidRDefault="00F94BC6" w:rsidP="00F94BC6">
      <w:pPr>
        <w:pStyle w:val="ListParagraph"/>
        <w:spacing w:after="0" w:line="240" w:lineRule="auto"/>
        <w:ind w:left="0"/>
        <w:rPr>
          <w:rFonts w:ascii="Arial" w:eastAsia="Arial" w:hAnsi="Arial" w:cs="Arial"/>
          <w:i/>
          <w:iCs/>
          <w:sz w:val="24"/>
          <w:szCs w:val="24"/>
        </w:rPr>
      </w:pPr>
      <w:r w:rsidRPr="00F94BC6">
        <w:rPr>
          <w:rFonts w:ascii="Arial" w:eastAsia="Arial" w:hAnsi="Arial" w:cs="Arial"/>
          <w:i/>
          <w:iCs/>
          <w:sz w:val="24"/>
          <w:szCs w:val="24"/>
        </w:rPr>
        <w:t xml:space="preserve">Texas State University is committed to providing proper information and resources to the university community when responding to the death of an employee. </w:t>
      </w:r>
    </w:p>
    <w:p w14:paraId="62D54B89" w14:textId="77777777" w:rsidR="008D590C" w:rsidRPr="00F94BC6" w:rsidRDefault="008D590C" w:rsidP="00F94BC6">
      <w:pPr>
        <w:spacing w:after="0" w:line="240" w:lineRule="auto"/>
        <w:rPr>
          <w:rFonts w:ascii="Arial" w:eastAsia="Arial" w:hAnsi="Arial" w:cs="Arial"/>
          <w:sz w:val="24"/>
          <w:szCs w:val="24"/>
          <w:lang w:val="en"/>
        </w:rPr>
      </w:pPr>
    </w:p>
    <w:p w14:paraId="02F24782" w14:textId="6470CD54" w:rsidR="00A02805" w:rsidRPr="00F94BC6" w:rsidRDefault="00F12684" w:rsidP="00D22358">
      <w:pPr>
        <w:pStyle w:val="ListParagraph"/>
        <w:tabs>
          <w:tab w:val="left" w:pos="1440"/>
          <w:tab w:val="left" w:pos="1800"/>
        </w:tabs>
        <w:spacing w:after="0" w:line="240" w:lineRule="auto"/>
        <w:ind w:left="735" w:hanging="735"/>
        <w:rPr>
          <w:rFonts w:ascii="Arial" w:eastAsiaTheme="minorEastAsia" w:hAnsi="Arial" w:cs="Arial"/>
          <w:b/>
          <w:bCs/>
          <w:sz w:val="24"/>
          <w:szCs w:val="24"/>
        </w:rPr>
      </w:pPr>
      <w:r>
        <w:rPr>
          <w:rFonts w:ascii="Arial" w:eastAsia="Arial" w:hAnsi="Arial" w:cs="Arial"/>
          <w:b/>
          <w:sz w:val="24"/>
          <w:szCs w:val="24"/>
        </w:rPr>
        <w:t xml:space="preserve">01. </w:t>
      </w:r>
      <w:r>
        <w:rPr>
          <w:rFonts w:ascii="Arial" w:eastAsia="Arial" w:hAnsi="Arial" w:cs="Arial"/>
          <w:b/>
          <w:sz w:val="24"/>
          <w:szCs w:val="24"/>
        </w:rPr>
        <w:tab/>
        <w:t xml:space="preserve">BACKGROUND INFORMATION </w:t>
      </w:r>
      <w:r w:rsidR="00FC4C11" w:rsidRPr="00F94BC6">
        <w:rPr>
          <w:rFonts w:ascii="Arial" w:eastAsia="Arial" w:hAnsi="Arial" w:cs="Arial"/>
          <w:b/>
          <w:sz w:val="24"/>
          <w:szCs w:val="24"/>
        </w:rPr>
        <w:br/>
      </w:r>
    </w:p>
    <w:p w14:paraId="6D6E2465" w14:textId="74D43E53" w:rsidR="00C35EBD" w:rsidRPr="00F94BC6" w:rsidRDefault="00F12684" w:rsidP="00F12684">
      <w:pPr>
        <w:pStyle w:val="ListParagraph"/>
        <w:spacing w:after="0" w:line="240" w:lineRule="auto"/>
        <w:ind w:left="1440" w:hanging="720"/>
        <w:rPr>
          <w:rFonts w:ascii="Arial" w:eastAsiaTheme="minorEastAsia" w:hAnsi="Arial" w:cs="Arial"/>
          <w:b/>
          <w:bCs/>
          <w:sz w:val="24"/>
          <w:szCs w:val="24"/>
        </w:rPr>
      </w:pPr>
      <w:r>
        <w:rPr>
          <w:rFonts w:ascii="Arial" w:eastAsia="Arial" w:hAnsi="Arial" w:cs="Arial"/>
          <w:sz w:val="24"/>
          <w:szCs w:val="24"/>
        </w:rPr>
        <w:t>01.01</w:t>
      </w:r>
      <w:r>
        <w:rPr>
          <w:rFonts w:ascii="Arial" w:eastAsia="Arial" w:hAnsi="Arial" w:cs="Arial"/>
          <w:sz w:val="24"/>
          <w:szCs w:val="24"/>
        </w:rPr>
        <w:tab/>
      </w:r>
      <w:r w:rsidR="41619478" w:rsidRPr="00F94BC6">
        <w:rPr>
          <w:rFonts w:ascii="Arial" w:eastAsia="Arial" w:hAnsi="Arial" w:cs="Arial"/>
          <w:sz w:val="24"/>
          <w:szCs w:val="24"/>
        </w:rPr>
        <w:t xml:space="preserve">The death of </w:t>
      </w:r>
      <w:r w:rsidR="55EB668A" w:rsidRPr="00F94BC6">
        <w:rPr>
          <w:rFonts w:ascii="Arial" w:eastAsia="Arial" w:hAnsi="Arial" w:cs="Arial"/>
          <w:sz w:val="24"/>
          <w:szCs w:val="24"/>
        </w:rPr>
        <w:t>a</w:t>
      </w:r>
      <w:r w:rsidR="4DB078DE" w:rsidRPr="00F94BC6">
        <w:rPr>
          <w:rFonts w:ascii="Arial" w:eastAsia="Arial" w:hAnsi="Arial" w:cs="Arial"/>
          <w:sz w:val="24"/>
          <w:szCs w:val="24"/>
        </w:rPr>
        <w:t xml:space="preserve">n employee can have a significant impact on the </w:t>
      </w:r>
      <w:r w:rsidR="00424771">
        <w:rPr>
          <w:rFonts w:ascii="Arial" w:eastAsia="Arial" w:hAnsi="Arial" w:cs="Arial"/>
          <w:sz w:val="24"/>
          <w:szCs w:val="24"/>
        </w:rPr>
        <w:t>Texas State U</w:t>
      </w:r>
      <w:r w:rsidR="4DB078DE" w:rsidRPr="00F94BC6">
        <w:rPr>
          <w:rFonts w:ascii="Arial" w:eastAsia="Arial" w:hAnsi="Arial" w:cs="Arial"/>
          <w:sz w:val="24"/>
          <w:szCs w:val="24"/>
        </w:rPr>
        <w:t xml:space="preserve">niversity community. This impact calls for a sensitive and well-planned response. It is critical that all members of the university community conduct themselves with the highest degree of compassion and professionalism while maintaining clear communication among the various staff that will be performing specific tasks related to </w:t>
      </w:r>
      <w:r w:rsidR="3CF1A540" w:rsidRPr="00F94BC6">
        <w:rPr>
          <w:rFonts w:ascii="Arial" w:eastAsia="Arial" w:hAnsi="Arial" w:cs="Arial"/>
          <w:sz w:val="24"/>
          <w:szCs w:val="24"/>
        </w:rPr>
        <w:t>the death of an employee</w:t>
      </w:r>
      <w:r w:rsidR="4DB078DE" w:rsidRPr="00F94BC6">
        <w:rPr>
          <w:rFonts w:ascii="Arial" w:eastAsia="Arial" w:hAnsi="Arial" w:cs="Arial"/>
          <w:sz w:val="24"/>
          <w:szCs w:val="24"/>
        </w:rPr>
        <w:t>.</w:t>
      </w:r>
      <w:r w:rsidR="00C35EBD" w:rsidRPr="00F94BC6">
        <w:rPr>
          <w:rFonts w:ascii="Arial" w:eastAsia="Arial" w:hAnsi="Arial" w:cs="Arial"/>
          <w:sz w:val="24"/>
          <w:szCs w:val="24"/>
        </w:rPr>
        <w:br/>
      </w:r>
    </w:p>
    <w:p w14:paraId="53059C93" w14:textId="37AC5984" w:rsidR="00C35EBD" w:rsidRPr="00F94BC6" w:rsidRDefault="00F12684" w:rsidP="00F12684">
      <w:pPr>
        <w:pStyle w:val="ListParagraph"/>
        <w:spacing w:after="0" w:line="240" w:lineRule="auto"/>
        <w:ind w:left="1440" w:hanging="720"/>
        <w:rPr>
          <w:rFonts w:ascii="Arial" w:eastAsia="Arial" w:hAnsi="Arial" w:cs="Arial"/>
          <w:sz w:val="24"/>
          <w:szCs w:val="24"/>
        </w:rPr>
      </w:pPr>
      <w:r>
        <w:rPr>
          <w:rFonts w:ascii="Arial" w:eastAsia="Arial" w:hAnsi="Arial" w:cs="Arial"/>
          <w:sz w:val="24"/>
          <w:szCs w:val="24"/>
        </w:rPr>
        <w:t>01.02</w:t>
      </w:r>
      <w:r>
        <w:rPr>
          <w:rFonts w:ascii="Arial" w:eastAsia="Arial" w:hAnsi="Arial" w:cs="Arial"/>
          <w:sz w:val="24"/>
          <w:szCs w:val="24"/>
        </w:rPr>
        <w:tab/>
      </w:r>
      <w:r w:rsidR="4DB078DE" w:rsidRPr="00F94BC6">
        <w:rPr>
          <w:rFonts w:ascii="Arial" w:eastAsia="Arial" w:hAnsi="Arial" w:cs="Arial"/>
          <w:sz w:val="24"/>
          <w:szCs w:val="24"/>
        </w:rPr>
        <w:t xml:space="preserve">The Office of Human Resources is the primary administrative office </w:t>
      </w:r>
      <w:r w:rsidR="00424771">
        <w:rPr>
          <w:rFonts w:ascii="Arial" w:eastAsia="Arial" w:hAnsi="Arial" w:cs="Arial"/>
          <w:sz w:val="24"/>
          <w:szCs w:val="24"/>
        </w:rPr>
        <w:t xml:space="preserve">responsible for coordinating </w:t>
      </w:r>
      <w:r w:rsidR="4DB078DE" w:rsidRPr="00F94BC6">
        <w:rPr>
          <w:rFonts w:ascii="Arial" w:eastAsia="Arial" w:hAnsi="Arial" w:cs="Arial"/>
          <w:sz w:val="24"/>
          <w:szCs w:val="24"/>
        </w:rPr>
        <w:t xml:space="preserve">the internal university response </w:t>
      </w:r>
      <w:r w:rsidR="00DB0E16" w:rsidRPr="00F94BC6">
        <w:rPr>
          <w:rFonts w:ascii="Arial" w:eastAsia="Arial" w:hAnsi="Arial" w:cs="Arial"/>
          <w:sz w:val="24"/>
          <w:szCs w:val="24"/>
        </w:rPr>
        <w:t>to the</w:t>
      </w:r>
      <w:r w:rsidR="5A425160" w:rsidRPr="00F94BC6">
        <w:rPr>
          <w:rFonts w:ascii="Arial" w:eastAsia="Arial" w:hAnsi="Arial" w:cs="Arial"/>
          <w:sz w:val="24"/>
          <w:szCs w:val="24"/>
        </w:rPr>
        <w:t xml:space="preserve"> death of an employee</w:t>
      </w:r>
      <w:r w:rsidR="4DB078DE" w:rsidRPr="00F94BC6">
        <w:rPr>
          <w:rFonts w:ascii="Arial" w:eastAsia="Arial" w:hAnsi="Arial" w:cs="Arial"/>
          <w:sz w:val="24"/>
          <w:szCs w:val="24"/>
        </w:rPr>
        <w:t xml:space="preserve">. </w:t>
      </w:r>
      <w:r w:rsidR="00424771">
        <w:rPr>
          <w:rFonts w:ascii="Arial" w:eastAsia="Arial" w:hAnsi="Arial" w:cs="Arial"/>
          <w:sz w:val="24"/>
          <w:szCs w:val="24"/>
        </w:rPr>
        <w:t>The creation and implementation of this policy will</w:t>
      </w:r>
      <w:r w:rsidR="4DB078DE" w:rsidRPr="00F94BC6">
        <w:rPr>
          <w:rFonts w:ascii="Arial" w:eastAsia="Arial" w:hAnsi="Arial" w:cs="Arial"/>
          <w:sz w:val="24"/>
          <w:szCs w:val="24"/>
        </w:rPr>
        <w:t xml:space="preserve"> ensure a caring, professional, coordinated, and consistent response to the death of an employee.</w:t>
      </w:r>
      <w:r w:rsidR="00C35EBD" w:rsidRPr="00F94BC6">
        <w:rPr>
          <w:rFonts w:ascii="Arial" w:eastAsia="Arial" w:hAnsi="Arial" w:cs="Arial"/>
          <w:sz w:val="24"/>
          <w:szCs w:val="24"/>
        </w:rPr>
        <w:br/>
      </w:r>
    </w:p>
    <w:p w14:paraId="22DAF5F2" w14:textId="203E75BC" w:rsidR="00C252E8" w:rsidRPr="00F94BC6" w:rsidRDefault="00F12684" w:rsidP="00F12684">
      <w:pPr>
        <w:pStyle w:val="ListParagraph"/>
        <w:spacing w:after="0" w:line="240" w:lineRule="auto"/>
        <w:ind w:left="1440" w:hanging="720"/>
        <w:rPr>
          <w:rFonts w:ascii="Arial" w:eastAsia="Arial" w:hAnsi="Arial" w:cs="Arial"/>
          <w:sz w:val="24"/>
          <w:szCs w:val="24"/>
        </w:rPr>
      </w:pPr>
      <w:r>
        <w:rPr>
          <w:rFonts w:ascii="Arial" w:eastAsia="Arial" w:hAnsi="Arial" w:cs="Arial"/>
          <w:sz w:val="24"/>
          <w:szCs w:val="24"/>
        </w:rPr>
        <w:t>01.03</w:t>
      </w:r>
      <w:r>
        <w:rPr>
          <w:rFonts w:ascii="Arial" w:eastAsia="Arial" w:hAnsi="Arial" w:cs="Arial"/>
          <w:sz w:val="24"/>
          <w:szCs w:val="24"/>
        </w:rPr>
        <w:tab/>
      </w:r>
      <w:r w:rsidR="4DB078DE" w:rsidRPr="00F94BC6">
        <w:rPr>
          <w:rFonts w:ascii="Arial" w:eastAsia="Arial" w:hAnsi="Arial" w:cs="Arial"/>
          <w:sz w:val="24"/>
          <w:szCs w:val="24"/>
        </w:rPr>
        <w:t>Each employee death may have unique circumstances that should be taken on a</w:t>
      </w:r>
      <w:r w:rsidR="007D2164" w:rsidRPr="00F94BC6">
        <w:rPr>
          <w:rFonts w:ascii="Arial" w:eastAsia="Arial" w:hAnsi="Arial" w:cs="Arial"/>
          <w:sz w:val="24"/>
          <w:szCs w:val="24"/>
        </w:rPr>
        <w:t xml:space="preserve"> </w:t>
      </w:r>
      <w:r w:rsidR="4DB078DE" w:rsidRPr="00F94BC6">
        <w:rPr>
          <w:rFonts w:ascii="Arial" w:eastAsia="Arial" w:hAnsi="Arial" w:cs="Arial"/>
          <w:sz w:val="24"/>
          <w:szCs w:val="24"/>
        </w:rPr>
        <w:t>case</w:t>
      </w:r>
      <w:r w:rsidR="35356F46" w:rsidRPr="00F94BC6">
        <w:rPr>
          <w:rFonts w:ascii="Arial" w:eastAsia="Arial" w:hAnsi="Arial" w:cs="Arial"/>
          <w:sz w:val="24"/>
          <w:szCs w:val="24"/>
        </w:rPr>
        <w:t>-</w:t>
      </w:r>
      <w:r w:rsidR="4DB078DE" w:rsidRPr="00F94BC6">
        <w:rPr>
          <w:rFonts w:ascii="Arial" w:eastAsia="Arial" w:hAnsi="Arial" w:cs="Arial"/>
          <w:sz w:val="24"/>
          <w:szCs w:val="24"/>
        </w:rPr>
        <w:t>by</w:t>
      </w:r>
      <w:r w:rsidR="614F6E2C" w:rsidRPr="00F94BC6">
        <w:rPr>
          <w:rFonts w:ascii="Arial" w:eastAsia="Arial" w:hAnsi="Arial" w:cs="Arial"/>
          <w:sz w:val="24"/>
          <w:szCs w:val="24"/>
        </w:rPr>
        <w:t>-</w:t>
      </w:r>
      <w:r w:rsidR="4DB078DE" w:rsidRPr="00F94BC6">
        <w:rPr>
          <w:rFonts w:ascii="Arial" w:eastAsia="Arial" w:hAnsi="Arial" w:cs="Arial"/>
          <w:sz w:val="24"/>
          <w:szCs w:val="24"/>
        </w:rPr>
        <w:t xml:space="preserve">case </w:t>
      </w:r>
      <w:r w:rsidR="00285943" w:rsidRPr="00F94BC6">
        <w:rPr>
          <w:rFonts w:ascii="Arial" w:eastAsia="Arial" w:hAnsi="Arial" w:cs="Arial"/>
          <w:sz w:val="24"/>
          <w:szCs w:val="24"/>
        </w:rPr>
        <w:t>basis;</w:t>
      </w:r>
      <w:r w:rsidR="4DB078DE" w:rsidRPr="00F94BC6">
        <w:rPr>
          <w:rFonts w:ascii="Arial" w:eastAsia="Arial" w:hAnsi="Arial" w:cs="Arial"/>
          <w:sz w:val="24"/>
          <w:szCs w:val="24"/>
        </w:rPr>
        <w:t xml:space="preserve"> however, this policy will ensure proper notification to appropriate university administrative offices, identify support resources for university community members impacted </w:t>
      </w:r>
      <w:r w:rsidR="00DB0E16" w:rsidRPr="00F94BC6">
        <w:rPr>
          <w:rFonts w:ascii="Arial" w:eastAsia="Arial" w:hAnsi="Arial" w:cs="Arial"/>
          <w:sz w:val="24"/>
          <w:szCs w:val="24"/>
        </w:rPr>
        <w:t>by the</w:t>
      </w:r>
      <w:r w:rsidR="13CB2CAE" w:rsidRPr="00F94BC6">
        <w:rPr>
          <w:rFonts w:ascii="Arial" w:eastAsia="Arial" w:hAnsi="Arial" w:cs="Arial"/>
          <w:sz w:val="24"/>
          <w:szCs w:val="24"/>
        </w:rPr>
        <w:t xml:space="preserve"> death of an employee</w:t>
      </w:r>
      <w:r w:rsidR="4DB078DE" w:rsidRPr="00F94BC6">
        <w:rPr>
          <w:rFonts w:ascii="Arial" w:eastAsia="Arial" w:hAnsi="Arial" w:cs="Arial"/>
          <w:sz w:val="24"/>
          <w:szCs w:val="24"/>
        </w:rPr>
        <w:t xml:space="preserve">, and indicate procedures to work with affected family members.    </w:t>
      </w:r>
    </w:p>
    <w:p w14:paraId="04C69DA0" w14:textId="77777777" w:rsidR="00F12684" w:rsidRDefault="00F12684" w:rsidP="00F12684">
      <w:pPr>
        <w:pStyle w:val="ListParagraph"/>
        <w:tabs>
          <w:tab w:val="left" w:pos="720"/>
        </w:tabs>
        <w:spacing w:after="0" w:line="240" w:lineRule="auto"/>
        <w:ind w:left="735"/>
        <w:rPr>
          <w:rFonts w:ascii="Arial" w:eastAsia="Arial" w:hAnsi="Arial" w:cs="Arial"/>
          <w:b/>
          <w:sz w:val="24"/>
          <w:szCs w:val="24"/>
        </w:rPr>
      </w:pPr>
    </w:p>
    <w:p w14:paraId="2C2B64EE" w14:textId="4338A9E5" w:rsidR="00285943" w:rsidRPr="00F94BC6" w:rsidRDefault="00F12684" w:rsidP="00424771">
      <w:pPr>
        <w:pStyle w:val="ListParagraph"/>
        <w:tabs>
          <w:tab w:val="left" w:pos="720"/>
        </w:tabs>
        <w:spacing w:after="0" w:line="240" w:lineRule="auto"/>
        <w:ind w:left="735" w:hanging="735"/>
        <w:rPr>
          <w:rFonts w:ascii="Arial" w:eastAsia="Arial" w:hAnsi="Arial" w:cs="Arial"/>
          <w:b/>
          <w:sz w:val="24"/>
          <w:szCs w:val="24"/>
        </w:rPr>
      </w:pPr>
      <w:r>
        <w:rPr>
          <w:rFonts w:ascii="Arial" w:eastAsia="Arial" w:hAnsi="Arial" w:cs="Arial"/>
          <w:b/>
          <w:sz w:val="24"/>
          <w:szCs w:val="24"/>
        </w:rPr>
        <w:t>02.</w:t>
      </w:r>
      <w:r>
        <w:rPr>
          <w:rFonts w:ascii="Arial" w:eastAsia="Arial" w:hAnsi="Arial" w:cs="Arial"/>
          <w:b/>
          <w:sz w:val="24"/>
          <w:szCs w:val="24"/>
        </w:rPr>
        <w:tab/>
      </w:r>
      <w:r w:rsidR="4DB078DE" w:rsidRPr="00F94BC6">
        <w:rPr>
          <w:rFonts w:ascii="Arial" w:eastAsia="Arial" w:hAnsi="Arial" w:cs="Arial"/>
          <w:b/>
          <w:sz w:val="24"/>
          <w:szCs w:val="24"/>
        </w:rPr>
        <w:t>DEFINITIONS</w:t>
      </w:r>
      <w:r w:rsidR="0091501A" w:rsidRPr="00F94BC6">
        <w:rPr>
          <w:rFonts w:ascii="Arial" w:eastAsia="Arial" w:hAnsi="Arial" w:cs="Arial"/>
          <w:b/>
          <w:sz w:val="24"/>
          <w:szCs w:val="24"/>
        </w:rPr>
        <w:br/>
      </w:r>
    </w:p>
    <w:p w14:paraId="4EC710DE" w14:textId="5D8BD57B" w:rsidR="00C35EBD" w:rsidRPr="00F94BC6" w:rsidRDefault="00F12684" w:rsidP="00AF4E39">
      <w:pPr>
        <w:pStyle w:val="ListParagraph"/>
        <w:tabs>
          <w:tab w:val="left" w:pos="1800"/>
        </w:tabs>
        <w:spacing w:after="0" w:line="240" w:lineRule="auto"/>
        <w:ind w:left="1440" w:hanging="720"/>
        <w:rPr>
          <w:rFonts w:ascii="Arial" w:eastAsia="Arial" w:hAnsi="Arial" w:cs="Arial"/>
          <w:sz w:val="24"/>
          <w:szCs w:val="24"/>
        </w:rPr>
      </w:pPr>
      <w:r>
        <w:rPr>
          <w:rFonts w:ascii="Arial" w:eastAsia="Arial" w:hAnsi="Arial" w:cs="Arial"/>
          <w:sz w:val="24"/>
          <w:szCs w:val="24"/>
        </w:rPr>
        <w:t>02.01</w:t>
      </w:r>
      <w:r>
        <w:rPr>
          <w:rFonts w:ascii="Arial" w:eastAsia="Arial" w:hAnsi="Arial" w:cs="Arial"/>
          <w:sz w:val="24"/>
          <w:szCs w:val="24"/>
        </w:rPr>
        <w:tab/>
      </w:r>
      <w:r w:rsidR="4DB078DE" w:rsidRPr="00F94BC6">
        <w:rPr>
          <w:rFonts w:ascii="Arial" w:eastAsia="Arial" w:hAnsi="Arial" w:cs="Arial"/>
          <w:sz w:val="24"/>
          <w:szCs w:val="24"/>
        </w:rPr>
        <w:t xml:space="preserve">Appropriate Law Enforcement (LE) Agency – the local law enforcement agency with police jurisdiction. In </w:t>
      </w:r>
      <w:r w:rsidR="00424771" w:rsidRPr="00F94BC6">
        <w:rPr>
          <w:rFonts w:ascii="Arial" w:eastAsia="Arial" w:hAnsi="Arial" w:cs="Arial"/>
          <w:sz w:val="24"/>
          <w:szCs w:val="24"/>
        </w:rPr>
        <w:t>an emergency</w:t>
      </w:r>
      <w:r w:rsidR="4DB078DE" w:rsidRPr="00F94BC6">
        <w:rPr>
          <w:rFonts w:ascii="Arial" w:eastAsia="Arial" w:hAnsi="Arial" w:cs="Arial"/>
          <w:sz w:val="24"/>
          <w:szCs w:val="24"/>
        </w:rPr>
        <w:t>, calling 9</w:t>
      </w:r>
      <w:r w:rsidR="00424771">
        <w:rPr>
          <w:rFonts w:ascii="Arial" w:eastAsia="Arial" w:hAnsi="Arial" w:cs="Arial"/>
          <w:sz w:val="24"/>
          <w:szCs w:val="24"/>
        </w:rPr>
        <w:t>.1.1</w:t>
      </w:r>
      <w:r w:rsidR="4DB078DE" w:rsidRPr="00F94BC6">
        <w:rPr>
          <w:rFonts w:ascii="Arial" w:eastAsia="Arial" w:hAnsi="Arial" w:cs="Arial"/>
          <w:sz w:val="24"/>
          <w:szCs w:val="24"/>
        </w:rPr>
        <w:t xml:space="preserve"> is most appropriate. In general, the University Police Department (UPD) will have jurisdiction over university property</w:t>
      </w:r>
      <w:r w:rsidR="00424771">
        <w:rPr>
          <w:rFonts w:ascii="Arial" w:eastAsia="Arial" w:hAnsi="Arial" w:cs="Arial"/>
          <w:sz w:val="24"/>
          <w:szCs w:val="24"/>
        </w:rPr>
        <w:t>;</w:t>
      </w:r>
      <w:r w:rsidR="4DB078DE" w:rsidRPr="00F94BC6">
        <w:rPr>
          <w:rFonts w:ascii="Arial" w:eastAsia="Arial" w:hAnsi="Arial" w:cs="Arial"/>
          <w:sz w:val="24"/>
          <w:szCs w:val="24"/>
        </w:rPr>
        <w:t xml:space="preserve"> however, UPD has agreements and may collaborate with other LE agencies (e.g., San Marcos Police Department, Hays County Sherriff’s Office, Round Rock Police </w:t>
      </w:r>
      <w:r w:rsidR="4DB078DE" w:rsidRPr="00F94BC6">
        <w:rPr>
          <w:rFonts w:ascii="Arial" w:eastAsia="Arial" w:hAnsi="Arial" w:cs="Arial"/>
          <w:sz w:val="24"/>
          <w:szCs w:val="24"/>
        </w:rPr>
        <w:lastRenderedPageBreak/>
        <w:t>Department, Williamson County Sherriff’s Office</w:t>
      </w:r>
      <w:r w:rsidR="00424771">
        <w:rPr>
          <w:rFonts w:ascii="Arial" w:eastAsia="Arial" w:hAnsi="Arial" w:cs="Arial"/>
          <w:sz w:val="24"/>
          <w:szCs w:val="24"/>
        </w:rPr>
        <w:t>,</w:t>
      </w:r>
      <w:r w:rsidR="4DB078DE" w:rsidRPr="00F94BC6">
        <w:rPr>
          <w:rFonts w:ascii="Arial" w:eastAsia="Arial" w:hAnsi="Arial" w:cs="Arial"/>
          <w:sz w:val="24"/>
          <w:szCs w:val="24"/>
        </w:rPr>
        <w:t xml:space="preserve"> and state LE). For jurisdictions outside of the United States (e</w:t>
      </w:r>
      <w:r w:rsidR="00424771">
        <w:rPr>
          <w:rFonts w:ascii="Arial" w:eastAsia="Arial" w:hAnsi="Arial" w:cs="Arial"/>
          <w:sz w:val="24"/>
          <w:szCs w:val="24"/>
        </w:rPr>
        <w:t>.g.</w:t>
      </w:r>
      <w:r w:rsidR="4DB078DE" w:rsidRPr="00F94BC6">
        <w:rPr>
          <w:rFonts w:ascii="Arial" w:eastAsia="Arial" w:hAnsi="Arial" w:cs="Arial"/>
          <w:sz w:val="24"/>
          <w:szCs w:val="24"/>
        </w:rPr>
        <w:t xml:space="preserve">, during </w:t>
      </w:r>
      <w:r w:rsidR="00424771">
        <w:rPr>
          <w:rFonts w:ascii="Arial" w:eastAsia="Arial" w:hAnsi="Arial" w:cs="Arial"/>
          <w:sz w:val="24"/>
          <w:szCs w:val="24"/>
        </w:rPr>
        <w:t>Education</w:t>
      </w:r>
      <w:r w:rsidR="4DB078DE" w:rsidRPr="00F94BC6">
        <w:rPr>
          <w:rFonts w:ascii="Arial" w:eastAsia="Arial" w:hAnsi="Arial" w:cs="Arial"/>
          <w:sz w:val="24"/>
          <w:szCs w:val="24"/>
        </w:rPr>
        <w:t xml:space="preserve"> Abroad programs), contact local emergency agencies.</w:t>
      </w:r>
      <w:r w:rsidR="00C35EBD" w:rsidRPr="00F94BC6">
        <w:rPr>
          <w:rFonts w:ascii="Arial" w:eastAsia="Arial" w:hAnsi="Arial" w:cs="Arial"/>
          <w:sz w:val="24"/>
          <w:szCs w:val="24"/>
        </w:rPr>
        <w:br/>
      </w:r>
    </w:p>
    <w:p w14:paraId="02703712" w14:textId="5A090588" w:rsidR="00C35EBD" w:rsidRPr="00F94BC6" w:rsidRDefault="00F12684" w:rsidP="00F12684">
      <w:pPr>
        <w:pStyle w:val="ListParagraph"/>
        <w:spacing w:after="0" w:line="240" w:lineRule="auto"/>
        <w:ind w:left="1440" w:hanging="720"/>
        <w:rPr>
          <w:rFonts w:ascii="Arial" w:eastAsia="Arial" w:hAnsi="Arial" w:cs="Arial"/>
          <w:sz w:val="24"/>
          <w:szCs w:val="24"/>
        </w:rPr>
      </w:pPr>
      <w:r>
        <w:rPr>
          <w:rFonts w:ascii="Arial" w:eastAsia="Arial" w:hAnsi="Arial" w:cs="Arial"/>
          <w:sz w:val="24"/>
          <w:szCs w:val="24"/>
        </w:rPr>
        <w:t>02.02</w:t>
      </w:r>
      <w:r>
        <w:rPr>
          <w:rFonts w:ascii="Arial" w:eastAsia="Arial" w:hAnsi="Arial" w:cs="Arial"/>
          <w:sz w:val="24"/>
          <w:szCs w:val="24"/>
        </w:rPr>
        <w:tab/>
      </w:r>
      <w:r w:rsidR="6A6C5F6F" w:rsidRPr="00F94BC6">
        <w:rPr>
          <w:rFonts w:ascii="Arial" w:eastAsia="Arial" w:hAnsi="Arial" w:cs="Arial"/>
          <w:sz w:val="24"/>
          <w:szCs w:val="24"/>
        </w:rPr>
        <w:t xml:space="preserve">Death of a </w:t>
      </w:r>
      <w:r w:rsidR="4DB078DE" w:rsidRPr="00F94BC6">
        <w:rPr>
          <w:rFonts w:ascii="Arial" w:eastAsia="Arial" w:hAnsi="Arial" w:cs="Arial"/>
          <w:sz w:val="24"/>
          <w:szCs w:val="24"/>
        </w:rPr>
        <w:t xml:space="preserve">Confirmed Active Employee – a death that has been declared by the </w:t>
      </w:r>
      <w:r w:rsidR="003B5390">
        <w:rPr>
          <w:rFonts w:ascii="Arial" w:eastAsia="Arial" w:hAnsi="Arial" w:cs="Arial"/>
          <w:sz w:val="24"/>
          <w:szCs w:val="24"/>
        </w:rPr>
        <w:t>a</w:t>
      </w:r>
      <w:r w:rsidR="4DB078DE" w:rsidRPr="00F94BC6">
        <w:rPr>
          <w:rFonts w:ascii="Arial" w:eastAsia="Arial" w:hAnsi="Arial" w:cs="Arial"/>
          <w:sz w:val="24"/>
          <w:szCs w:val="24"/>
        </w:rPr>
        <w:t xml:space="preserve">ppropriate </w:t>
      </w:r>
      <w:r w:rsidR="003B5390">
        <w:rPr>
          <w:rFonts w:ascii="Arial" w:eastAsia="Arial" w:hAnsi="Arial" w:cs="Arial"/>
          <w:sz w:val="24"/>
          <w:szCs w:val="24"/>
        </w:rPr>
        <w:t>l</w:t>
      </w:r>
      <w:r w:rsidR="4DB078DE" w:rsidRPr="00F94BC6">
        <w:rPr>
          <w:rFonts w:ascii="Arial" w:eastAsia="Arial" w:hAnsi="Arial" w:cs="Arial"/>
          <w:sz w:val="24"/>
          <w:szCs w:val="24"/>
        </w:rPr>
        <w:t xml:space="preserve">aw </w:t>
      </w:r>
      <w:r w:rsidR="003B5390">
        <w:rPr>
          <w:rFonts w:ascii="Arial" w:eastAsia="Arial" w:hAnsi="Arial" w:cs="Arial"/>
          <w:sz w:val="24"/>
          <w:szCs w:val="24"/>
        </w:rPr>
        <w:t>e</w:t>
      </w:r>
      <w:r w:rsidR="4DB078DE" w:rsidRPr="00F94BC6">
        <w:rPr>
          <w:rFonts w:ascii="Arial" w:eastAsia="Arial" w:hAnsi="Arial" w:cs="Arial"/>
          <w:sz w:val="24"/>
          <w:szCs w:val="24"/>
        </w:rPr>
        <w:t xml:space="preserve">nforcement </w:t>
      </w:r>
      <w:r w:rsidR="003B5390">
        <w:rPr>
          <w:rFonts w:ascii="Arial" w:eastAsia="Arial" w:hAnsi="Arial" w:cs="Arial"/>
          <w:sz w:val="24"/>
          <w:szCs w:val="24"/>
        </w:rPr>
        <w:t>a</w:t>
      </w:r>
      <w:r w:rsidR="4DB078DE" w:rsidRPr="00F94BC6">
        <w:rPr>
          <w:rFonts w:ascii="Arial" w:eastAsia="Arial" w:hAnsi="Arial" w:cs="Arial"/>
          <w:sz w:val="24"/>
          <w:szCs w:val="24"/>
        </w:rPr>
        <w:t xml:space="preserve">gency authority and the next-of-kin has been notified. </w:t>
      </w:r>
      <w:r w:rsidR="00C35EBD" w:rsidRPr="00F94BC6">
        <w:rPr>
          <w:rFonts w:ascii="Arial" w:hAnsi="Arial" w:cs="Arial"/>
        </w:rPr>
        <w:br/>
      </w:r>
    </w:p>
    <w:p w14:paraId="4E2E6C25" w14:textId="6132E430" w:rsidR="00C35EBD" w:rsidRPr="00F94BC6" w:rsidRDefault="00F12684" w:rsidP="00F12684">
      <w:pPr>
        <w:pStyle w:val="ListParagraph"/>
        <w:spacing w:after="0" w:line="240" w:lineRule="auto"/>
        <w:ind w:left="1440" w:hanging="720"/>
        <w:rPr>
          <w:rFonts w:ascii="Arial" w:eastAsia="Arial" w:hAnsi="Arial" w:cs="Arial"/>
          <w:sz w:val="24"/>
          <w:szCs w:val="24"/>
        </w:rPr>
      </w:pPr>
      <w:r>
        <w:rPr>
          <w:rFonts w:ascii="Arial" w:eastAsia="Arial" w:hAnsi="Arial" w:cs="Arial"/>
          <w:sz w:val="24"/>
          <w:szCs w:val="24"/>
        </w:rPr>
        <w:t>02.03</w:t>
      </w:r>
      <w:r>
        <w:rPr>
          <w:rFonts w:ascii="Arial" w:eastAsia="Arial" w:hAnsi="Arial" w:cs="Arial"/>
          <w:sz w:val="24"/>
          <w:szCs w:val="24"/>
        </w:rPr>
        <w:tab/>
      </w:r>
      <w:r w:rsidR="6DB72A67" w:rsidRPr="00F94BC6">
        <w:rPr>
          <w:rFonts w:ascii="Arial" w:eastAsia="Arial" w:hAnsi="Arial" w:cs="Arial"/>
          <w:sz w:val="24"/>
          <w:szCs w:val="24"/>
        </w:rPr>
        <w:t xml:space="preserve">Death of an Employee </w:t>
      </w:r>
      <w:r w:rsidR="003B5390" w:rsidRPr="00F94BC6">
        <w:rPr>
          <w:rFonts w:ascii="Arial" w:eastAsia="Arial" w:hAnsi="Arial" w:cs="Arial"/>
          <w:sz w:val="24"/>
          <w:szCs w:val="24"/>
        </w:rPr>
        <w:t>on</w:t>
      </w:r>
      <w:r w:rsidR="4DB078DE" w:rsidRPr="00F94BC6">
        <w:rPr>
          <w:rFonts w:ascii="Arial" w:eastAsia="Arial" w:hAnsi="Arial" w:cs="Arial"/>
          <w:sz w:val="24"/>
          <w:szCs w:val="24"/>
        </w:rPr>
        <w:t xml:space="preserve"> </w:t>
      </w:r>
      <w:r w:rsidR="00AF4E39">
        <w:rPr>
          <w:rFonts w:ascii="Arial" w:eastAsia="Arial" w:hAnsi="Arial" w:cs="Arial"/>
          <w:sz w:val="24"/>
          <w:szCs w:val="24"/>
        </w:rPr>
        <w:t>University Property</w:t>
      </w:r>
      <w:r w:rsidR="00045AB5" w:rsidRPr="00F94BC6">
        <w:rPr>
          <w:rFonts w:ascii="Arial" w:eastAsia="Arial" w:hAnsi="Arial" w:cs="Arial"/>
          <w:sz w:val="24"/>
          <w:szCs w:val="24"/>
        </w:rPr>
        <w:t xml:space="preserve"> –</w:t>
      </w:r>
      <w:r w:rsidR="4DB078DE" w:rsidRPr="00F94BC6">
        <w:rPr>
          <w:rFonts w:ascii="Arial" w:eastAsia="Arial" w:hAnsi="Arial" w:cs="Arial"/>
          <w:sz w:val="24"/>
          <w:szCs w:val="24"/>
        </w:rPr>
        <w:t xml:space="preserve"> The death of an employee shall be regarded as having occurred on </w:t>
      </w:r>
      <w:r w:rsidR="00AF4E39">
        <w:rPr>
          <w:rFonts w:ascii="Arial" w:eastAsia="Arial" w:hAnsi="Arial" w:cs="Arial"/>
          <w:sz w:val="24"/>
          <w:szCs w:val="24"/>
        </w:rPr>
        <w:t>university property</w:t>
      </w:r>
      <w:r w:rsidR="4DB078DE" w:rsidRPr="00F94BC6">
        <w:rPr>
          <w:rFonts w:ascii="Arial" w:eastAsia="Arial" w:hAnsi="Arial" w:cs="Arial"/>
          <w:sz w:val="24"/>
          <w:szCs w:val="24"/>
        </w:rPr>
        <w:t xml:space="preserve"> if the death takes place on property owned, leased</w:t>
      </w:r>
      <w:r w:rsidR="003B5390">
        <w:rPr>
          <w:rFonts w:ascii="Arial" w:eastAsia="Arial" w:hAnsi="Arial" w:cs="Arial"/>
          <w:sz w:val="24"/>
          <w:szCs w:val="24"/>
        </w:rPr>
        <w:t>,</w:t>
      </w:r>
      <w:r w:rsidR="4DB078DE" w:rsidRPr="00F94BC6">
        <w:rPr>
          <w:rFonts w:ascii="Arial" w:eastAsia="Arial" w:hAnsi="Arial" w:cs="Arial"/>
          <w:sz w:val="24"/>
          <w:szCs w:val="24"/>
        </w:rPr>
        <w:t xml:space="preserve"> or maintained by the </w:t>
      </w:r>
      <w:r w:rsidR="003B5390">
        <w:rPr>
          <w:rFonts w:ascii="Arial" w:eastAsia="Arial" w:hAnsi="Arial" w:cs="Arial"/>
          <w:sz w:val="24"/>
          <w:szCs w:val="24"/>
        </w:rPr>
        <w:t>u</w:t>
      </w:r>
      <w:r w:rsidR="4DB078DE" w:rsidRPr="00F94BC6">
        <w:rPr>
          <w:rFonts w:ascii="Arial" w:eastAsia="Arial" w:hAnsi="Arial" w:cs="Arial"/>
          <w:sz w:val="24"/>
          <w:szCs w:val="24"/>
        </w:rPr>
        <w:t xml:space="preserve">niversity. </w:t>
      </w:r>
      <w:r w:rsidR="05560461" w:rsidRPr="00F94BC6">
        <w:rPr>
          <w:rFonts w:ascii="Arial" w:eastAsia="Arial" w:hAnsi="Arial" w:cs="Arial"/>
          <w:sz w:val="24"/>
          <w:szCs w:val="24"/>
        </w:rPr>
        <w:t>The death of an employee</w:t>
      </w:r>
      <w:r w:rsidR="4DB078DE" w:rsidRPr="00F94BC6">
        <w:rPr>
          <w:rFonts w:ascii="Arial" w:eastAsia="Arial" w:hAnsi="Arial" w:cs="Arial"/>
          <w:sz w:val="24"/>
          <w:szCs w:val="24"/>
        </w:rPr>
        <w:t xml:space="preserve"> may be treated as having occurred on </w:t>
      </w:r>
      <w:r w:rsidR="00AF4E39">
        <w:rPr>
          <w:rFonts w:ascii="Arial" w:eastAsia="Arial" w:hAnsi="Arial" w:cs="Arial"/>
          <w:sz w:val="24"/>
          <w:szCs w:val="24"/>
        </w:rPr>
        <w:t>university property</w:t>
      </w:r>
      <w:r w:rsidR="4DB078DE" w:rsidRPr="00F94BC6">
        <w:rPr>
          <w:rFonts w:ascii="Arial" w:eastAsia="Arial" w:hAnsi="Arial" w:cs="Arial"/>
          <w:sz w:val="24"/>
          <w:szCs w:val="24"/>
        </w:rPr>
        <w:t xml:space="preserve"> if it occurs while the employee is participating in a program or function hosted or supported by the university (e.</w:t>
      </w:r>
      <w:r w:rsidR="003B5390">
        <w:rPr>
          <w:rFonts w:ascii="Arial" w:eastAsia="Arial" w:hAnsi="Arial" w:cs="Arial"/>
          <w:sz w:val="24"/>
          <w:szCs w:val="24"/>
        </w:rPr>
        <w:t>g.</w:t>
      </w:r>
      <w:r w:rsidR="4DB078DE" w:rsidRPr="00F94BC6">
        <w:rPr>
          <w:rFonts w:ascii="Arial" w:eastAsia="Arial" w:hAnsi="Arial" w:cs="Arial"/>
          <w:sz w:val="24"/>
          <w:szCs w:val="24"/>
        </w:rPr>
        <w:t>, employees traveling for approved university business</w:t>
      </w:r>
      <w:r w:rsidR="003B5390">
        <w:rPr>
          <w:rFonts w:ascii="Arial" w:eastAsia="Arial" w:hAnsi="Arial" w:cs="Arial"/>
          <w:sz w:val="24"/>
          <w:szCs w:val="24"/>
        </w:rPr>
        <w:t xml:space="preserve"> or</w:t>
      </w:r>
      <w:r w:rsidR="4DB078DE" w:rsidRPr="00F94BC6">
        <w:rPr>
          <w:rFonts w:ascii="Arial" w:eastAsia="Arial" w:hAnsi="Arial" w:cs="Arial"/>
          <w:sz w:val="24"/>
          <w:szCs w:val="24"/>
        </w:rPr>
        <w:t xml:space="preserve"> faculty teaching abroad).</w:t>
      </w:r>
      <w:r w:rsidR="00C35EBD" w:rsidRPr="00F94BC6">
        <w:rPr>
          <w:rFonts w:ascii="Arial" w:hAnsi="Arial" w:cs="Arial"/>
        </w:rPr>
        <w:br/>
      </w:r>
    </w:p>
    <w:p w14:paraId="39DC6BA7" w14:textId="78341D99" w:rsidR="00C35EBD" w:rsidRPr="00F94BC6" w:rsidRDefault="00F12684" w:rsidP="00F12684">
      <w:pPr>
        <w:pStyle w:val="ListParagraph"/>
        <w:spacing w:after="0" w:line="240" w:lineRule="auto"/>
        <w:ind w:left="1440" w:hanging="720"/>
        <w:rPr>
          <w:rFonts w:ascii="Arial" w:eastAsia="Arial" w:hAnsi="Arial" w:cs="Arial"/>
          <w:sz w:val="24"/>
          <w:szCs w:val="24"/>
        </w:rPr>
      </w:pPr>
      <w:r>
        <w:rPr>
          <w:rFonts w:ascii="Arial" w:eastAsia="Arial" w:hAnsi="Arial" w:cs="Arial"/>
          <w:sz w:val="24"/>
          <w:szCs w:val="24"/>
        </w:rPr>
        <w:t>02.04</w:t>
      </w:r>
      <w:r>
        <w:rPr>
          <w:rFonts w:ascii="Arial" w:eastAsia="Arial" w:hAnsi="Arial" w:cs="Arial"/>
          <w:sz w:val="24"/>
          <w:szCs w:val="24"/>
        </w:rPr>
        <w:tab/>
      </w:r>
      <w:r w:rsidR="4DB078DE" w:rsidRPr="00F94BC6">
        <w:rPr>
          <w:rFonts w:ascii="Arial" w:eastAsia="Arial" w:hAnsi="Arial" w:cs="Arial"/>
          <w:sz w:val="24"/>
          <w:szCs w:val="24"/>
        </w:rPr>
        <w:t xml:space="preserve">Employee – </w:t>
      </w:r>
      <w:r w:rsidR="003B5390">
        <w:rPr>
          <w:rFonts w:ascii="Arial" w:eastAsia="Arial" w:hAnsi="Arial" w:cs="Arial"/>
          <w:sz w:val="24"/>
          <w:szCs w:val="24"/>
        </w:rPr>
        <w:t>a</w:t>
      </w:r>
      <w:r w:rsidR="4DB078DE" w:rsidRPr="00F94BC6">
        <w:rPr>
          <w:rFonts w:ascii="Arial" w:eastAsia="Arial" w:hAnsi="Arial" w:cs="Arial"/>
          <w:sz w:val="24"/>
          <w:szCs w:val="24"/>
        </w:rPr>
        <w:t>n individual who is actively employed by Texas State in a faculty or staff position. This policy does not apply to student employees</w:t>
      </w:r>
      <w:r w:rsidR="003B5390">
        <w:rPr>
          <w:rFonts w:ascii="Arial" w:eastAsia="Arial" w:hAnsi="Arial" w:cs="Arial"/>
          <w:sz w:val="24"/>
          <w:szCs w:val="24"/>
        </w:rPr>
        <w:t>,</w:t>
      </w:r>
      <w:r w:rsidR="4DB078DE" w:rsidRPr="00F94BC6">
        <w:rPr>
          <w:rFonts w:ascii="Arial" w:eastAsia="Arial" w:hAnsi="Arial" w:cs="Arial"/>
          <w:sz w:val="24"/>
          <w:szCs w:val="24"/>
        </w:rPr>
        <w:t xml:space="preserve"> as they are included in </w:t>
      </w:r>
      <w:hyperlink r:id="rId11" w:history="1">
        <w:r w:rsidR="4DB078DE" w:rsidRPr="003B5390">
          <w:rPr>
            <w:rStyle w:val="Hyperlink"/>
            <w:rFonts w:ascii="Arial" w:eastAsia="Arial" w:hAnsi="Arial" w:cs="Arial"/>
            <w:sz w:val="24"/>
            <w:szCs w:val="24"/>
          </w:rPr>
          <w:t>UPPS No. 07.11.06</w:t>
        </w:r>
      </w:hyperlink>
      <w:r w:rsidR="4DB078DE" w:rsidRPr="003B5390">
        <w:rPr>
          <w:rFonts w:ascii="Arial" w:eastAsia="Arial" w:hAnsi="Arial" w:cs="Arial"/>
          <w:sz w:val="24"/>
          <w:szCs w:val="24"/>
        </w:rPr>
        <w:t>, Responding to Student Deaths</w:t>
      </w:r>
      <w:r w:rsidR="4DB078DE" w:rsidRPr="00F94BC6">
        <w:rPr>
          <w:rFonts w:ascii="Arial" w:eastAsia="Arial" w:hAnsi="Arial" w:cs="Arial"/>
          <w:sz w:val="24"/>
          <w:szCs w:val="24"/>
        </w:rPr>
        <w:t>.</w:t>
      </w:r>
      <w:r w:rsidR="00C35EBD" w:rsidRPr="00F94BC6">
        <w:rPr>
          <w:rFonts w:ascii="Arial" w:hAnsi="Arial" w:cs="Arial"/>
        </w:rPr>
        <w:br/>
      </w:r>
    </w:p>
    <w:p w14:paraId="730D2C14" w14:textId="56BCF961" w:rsidR="00285943" w:rsidRPr="00F94BC6" w:rsidRDefault="00F12684" w:rsidP="00AF4E39">
      <w:pPr>
        <w:pStyle w:val="ListParagraph"/>
        <w:spacing w:after="0" w:line="240" w:lineRule="auto"/>
        <w:ind w:left="1440" w:hanging="720"/>
        <w:rPr>
          <w:rFonts w:ascii="Arial" w:eastAsia="Arial" w:hAnsi="Arial" w:cs="Arial"/>
          <w:sz w:val="24"/>
          <w:szCs w:val="24"/>
        </w:rPr>
      </w:pPr>
      <w:r>
        <w:rPr>
          <w:rFonts w:ascii="Arial" w:eastAsia="Arial" w:hAnsi="Arial" w:cs="Arial"/>
          <w:sz w:val="24"/>
          <w:szCs w:val="24"/>
        </w:rPr>
        <w:t>02.05</w:t>
      </w:r>
      <w:r>
        <w:rPr>
          <w:rFonts w:ascii="Arial" w:eastAsia="Arial" w:hAnsi="Arial" w:cs="Arial"/>
          <w:sz w:val="24"/>
          <w:szCs w:val="24"/>
        </w:rPr>
        <w:tab/>
      </w:r>
      <w:r w:rsidR="4DB078DE" w:rsidRPr="00F94BC6">
        <w:rPr>
          <w:rFonts w:ascii="Arial" w:eastAsia="Arial" w:hAnsi="Arial" w:cs="Arial"/>
          <w:sz w:val="24"/>
          <w:szCs w:val="24"/>
        </w:rPr>
        <w:t xml:space="preserve">Support for </w:t>
      </w:r>
      <w:r w:rsidR="00AF4E39">
        <w:rPr>
          <w:rFonts w:ascii="Arial" w:eastAsia="Arial" w:hAnsi="Arial" w:cs="Arial"/>
          <w:sz w:val="24"/>
          <w:szCs w:val="24"/>
        </w:rPr>
        <w:t>E</w:t>
      </w:r>
      <w:r w:rsidR="4DB078DE" w:rsidRPr="00F94BC6">
        <w:rPr>
          <w:rFonts w:ascii="Arial" w:eastAsia="Arial" w:hAnsi="Arial" w:cs="Arial"/>
          <w:sz w:val="24"/>
          <w:szCs w:val="24"/>
        </w:rPr>
        <w:t xml:space="preserve">mployees </w:t>
      </w:r>
      <w:r w:rsidR="00AF4E39">
        <w:rPr>
          <w:rFonts w:ascii="Arial" w:eastAsia="Arial" w:hAnsi="Arial" w:cs="Arial"/>
          <w:sz w:val="24"/>
          <w:szCs w:val="24"/>
        </w:rPr>
        <w:t>I</w:t>
      </w:r>
      <w:r w:rsidR="4DB078DE" w:rsidRPr="00F94BC6">
        <w:rPr>
          <w:rFonts w:ascii="Arial" w:eastAsia="Arial" w:hAnsi="Arial" w:cs="Arial"/>
          <w:sz w:val="24"/>
          <w:szCs w:val="24"/>
        </w:rPr>
        <w:t xml:space="preserve">mpacted by the </w:t>
      </w:r>
      <w:r w:rsidR="00AF4E39">
        <w:rPr>
          <w:rFonts w:ascii="Arial" w:eastAsia="Arial" w:hAnsi="Arial" w:cs="Arial"/>
          <w:sz w:val="24"/>
          <w:szCs w:val="24"/>
        </w:rPr>
        <w:t>D</w:t>
      </w:r>
      <w:r w:rsidR="4DB078DE" w:rsidRPr="00F94BC6">
        <w:rPr>
          <w:rFonts w:ascii="Arial" w:eastAsia="Arial" w:hAnsi="Arial" w:cs="Arial"/>
          <w:sz w:val="24"/>
          <w:szCs w:val="24"/>
        </w:rPr>
        <w:t xml:space="preserve">eath of an </w:t>
      </w:r>
      <w:r w:rsidR="00AF4E39">
        <w:rPr>
          <w:rFonts w:ascii="Arial" w:eastAsia="Arial" w:hAnsi="Arial" w:cs="Arial"/>
          <w:sz w:val="24"/>
          <w:szCs w:val="24"/>
        </w:rPr>
        <w:t>E</w:t>
      </w:r>
      <w:r w:rsidR="00285943" w:rsidRPr="00F94BC6">
        <w:rPr>
          <w:rFonts w:ascii="Arial" w:eastAsia="Arial" w:hAnsi="Arial" w:cs="Arial"/>
          <w:sz w:val="24"/>
          <w:szCs w:val="24"/>
        </w:rPr>
        <w:t>mployee</w:t>
      </w:r>
      <w:r w:rsidR="00FC4C11" w:rsidRPr="00F94BC6">
        <w:rPr>
          <w:rFonts w:ascii="Arial" w:eastAsia="Arial" w:hAnsi="Arial" w:cs="Arial"/>
          <w:sz w:val="24"/>
          <w:szCs w:val="24"/>
        </w:rPr>
        <w:br/>
      </w:r>
      <w:r w:rsidR="00FC4C11" w:rsidRPr="00F94BC6">
        <w:rPr>
          <w:rFonts w:ascii="Arial" w:eastAsia="Arial" w:hAnsi="Arial" w:cs="Arial"/>
          <w:sz w:val="24"/>
          <w:szCs w:val="24"/>
        </w:rPr>
        <w:br/>
      </w:r>
      <w:r w:rsidR="4DB078DE" w:rsidRPr="00F94BC6">
        <w:rPr>
          <w:rFonts w:ascii="Arial" w:eastAsia="Arial" w:hAnsi="Arial" w:cs="Arial"/>
          <w:sz w:val="24"/>
          <w:szCs w:val="24"/>
        </w:rPr>
        <w:t>Employees impacted by the death of another employee can contact staff in the following departments for support and assistance:</w:t>
      </w:r>
      <w:r w:rsidR="00285943" w:rsidRPr="00F94BC6">
        <w:rPr>
          <w:rFonts w:ascii="Arial" w:eastAsia="Arial" w:hAnsi="Arial" w:cs="Arial"/>
          <w:sz w:val="24"/>
          <w:szCs w:val="24"/>
        </w:rPr>
        <w:br/>
      </w:r>
    </w:p>
    <w:p w14:paraId="3D22D7AF" w14:textId="390F154C" w:rsidR="00FC4C11" w:rsidRPr="00F94BC6" w:rsidRDefault="4DB078DE" w:rsidP="00AF4E39">
      <w:pPr>
        <w:pStyle w:val="ListParagraph"/>
        <w:numPr>
          <w:ilvl w:val="2"/>
          <w:numId w:val="16"/>
        </w:numPr>
        <w:tabs>
          <w:tab w:val="left" w:pos="1800"/>
        </w:tabs>
        <w:spacing w:after="0" w:line="240" w:lineRule="auto"/>
        <w:ind w:left="1800" w:hanging="360"/>
        <w:rPr>
          <w:rFonts w:ascii="Arial" w:eastAsia="Arial" w:hAnsi="Arial" w:cs="Arial"/>
          <w:sz w:val="24"/>
          <w:szCs w:val="24"/>
        </w:rPr>
      </w:pPr>
      <w:r w:rsidRPr="00F94BC6">
        <w:rPr>
          <w:rFonts w:ascii="Arial" w:eastAsia="Arial" w:hAnsi="Arial" w:cs="Arial"/>
          <w:sz w:val="24"/>
          <w:szCs w:val="24"/>
        </w:rPr>
        <w:t>Human Resources – Bobcat Balance (</w:t>
      </w:r>
      <w:r w:rsidR="00AF4E39">
        <w:rPr>
          <w:rFonts w:ascii="Arial" w:eastAsia="Arial" w:hAnsi="Arial" w:cs="Arial"/>
          <w:sz w:val="24"/>
          <w:szCs w:val="24"/>
        </w:rPr>
        <w:t>e</w:t>
      </w:r>
      <w:r w:rsidRPr="00F94BC6">
        <w:rPr>
          <w:rFonts w:ascii="Arial" w:eastAsia="Arial" w:hAnsi="Arial" w:cs="Arial"/>
          <w:sz w:val="24"/>
          <w:szCs w:val="24"/>
        </w:rPr>
        <w:t xml:space="preserve">mployee </w:t>
      </w:r>
      <w:r w:rsidR="00AF4E39">
        <w:rPr>
          <w:rFonts w:ascii="Arial" w:eastAsia="Arial" w:hAnsi="Arial" w:cs="Arial"/>
          <w:sz w:val="24"/>
          <w:szCs w:val="24"/>
        </w:rPr>
        <w:t>a</w:t>
      </w:r>
      <w:r w:rsidRPr="00F94BC6">
        <w:rPr>
          <w:rFonts w:ascii="Arial" w:eastAsia="Arial" w:hAnsi="Arial" w:cs="Arial"/>
          <w:sz w:val="24"/>
          <w:szCs w:val="24"/>
        </w:rPr>
        <w:t xml:space="preserve">ssistance </w:t>
      </w:r>
      <w:r w:rsidR="00AF4E39">
        <w:rPr>
          <w:rFonts w:ascii="Arial" w:eastAsia="Arial" w:hAnsi="Arial" w:cs="Arial"/>
          <w:sz w:val="24"/>
          <w:szCs w:val="24"/>
        </w:rPr>
        <w:t>p</w:t>
      </w:r>
      <w:r w:rsidRPr="00F94BC6">
        <w:rPr>
          <w:rFonts w:ascii="Arial" w:eastAsia="Arial" w:hAnsi="Arial" w:cs="Arial"/>
          <w:sz w:val="24"/>
          <w:szCs w:val="24"/>
        </w:rPr>
        <w:t>rogram)</w:t>
      </w:r>
      <w:r w:rsidR="00F12684">
        <w:rPr>
          <w:rFonts w:ascii="Arial" w:eastAsia="Arial" w:hAnsi="Arial" w:cs="Arial"/>
          <w:sz w:val="24"/>
          <w:szCs w:val="24"/>
        </w:rPr>
        <w:t xml:space="preserve">; </w:t>
      </w:r>
      <w:r w:rsidR="003B5390">
        <w:rPr>
          <w:rFonts w:ascii="Arial" w:eastAsia="Arial" w:hAnsi="Arial" w:cs="Arial"/>
          <w:sz w:val="24"/>
          <w:szCs w:val="24"/>
        </w:rPr>
        <w:t>and</w:t>
      </w:r>
      <w:r w:rsidR="00FC4C11" w:rsidRPr="00F94BC6">
        <w:rPr>
          <w:rFonts w:ascii="Arial" w:eastAsia="Arial" w:hAnsi="Arial" w:cs="Arial"/>
          <w:sz w:val="24"/>
          <w:szCs w:val="24"/>
        </w:rPr>
        <w:br/>
      </w:r>
    </w:p>
    <w:p w14:paraId="7B54B8C9" w14:textId="7F9AA80A" w:rsidR="00C35EBD" w:rsidRPr="00F94BC6" w:rsidRDefault="00F12684" w:rsidP="00AF4E39">
      <w:pPr>
        <w:pStyle w:val="ListParagraph"/>
        <w:numPr>
          <w:ilvl w:val="2"/>
          <w:numId w:val="16"/>
        </w:numPr>
        <w:tabs>
          <w:tab w:val="left" w:pos="1800"/>
        </w:tabs>
        <w:spacing w:after="0" w:line="240" w:lineRule="auto"/>
        <w:ind w:left="1440" w:firstLine="0"/>
        <w:rPr>
          <w:rFonts w:ascii="Arial" w:eastAsia="Arial" w:hAnsi="Arial" w:cs="Arial"/>
          <w:sz w:val="24"/>
          <w:szCs w:val="24"/>
        </w:rPr>
      </w:pPr>
      <w:r>
        <w:rPr>
          <w:rFonts w:ascii="Arial" w:eastAsia="Arial" w:hAnsi="Arial" w:cs="Arial"/>
          <w:sz w:val="24"/>
          <w:szCs w:val="24"/>
        </w:rPr>
        <w:t>t</w:t>
      </w:r>
      <w:r w:rsidR="4DB078DE" w:rsidRPr="00F94BC6">
        <w:rPr>
          <w:rFonts w:ascii="Arial" w:eastAsia="Arial" w:hAnsi="Arial" w:cs="Arial"/>
          <w:sz w:val="24"/>
          <w:szCs w:val="24"/>
        </w:rPr>
        <w:t>heir supervisor or department head</w:t>
      </w:r>
      <w:r>
        <w:rPr>
          <w:rFonts w:ascii="Arial" w:eastAsia="Arial" w:hAnsi="Arial" w:cs="Arial"/>
          <w:sz w:val="24"/>
          <w:szCs w:val="24"/>
        </w:rPr>
        <w:t>.</w:t>
      </w:r>
      <w:r w:rsidR="00C35EBD" w:rsidRPr="00F94BC6">
        <w:rPr>
          <w:rFonts w:ascii="Arial" w:eastAsia="Arial" w:hAnsi="Arial" w:cs="Arial"/>
          <w:sz w:val="24"/>
          <w:szCs w:val="24"/>
        </w:rPr>
        <w:br/>
      </w:r>
    </w:p>
    <w:p w14:paraId="4DAF6A1F" w14:textId="05B3AB20" w:rsidR="00C252E8" w:rsidRPr="00F94BC6" w:rsidRDefault="00F12684" w:rsidP="003B5390">
      <w:pPr>
        <w:pStyle w:val="ListParagraph"/>
        <w:tabs>
          <w:tab w:val="left" w:pos="1800"/>
        </w:tabs>
        <w:spacing w:after="0" w:line="240" w:lineRule="auto"/>
        <w:ind w:left="1440" w:hanging="720"/>
        <w:rPr>
          <w:rFonts w:ascii="Arial" w:eastAsia="Arial" w:hAnsi="Arial" w:cs="Arial"/>
          <w:sz w:val="24"/>
          <w:szCs w:val="24"/>
        </w:rPr>
      </w:pPr>
      <w:r>
        <w:rPr>
          <w:rFonts w:ascii="Arial" w:eastAsia="Arial" w:hAnsi="Arial" w:cs="Arial"/>
          <w:sz w:val="24"/>
          <w:szCs w:val="24"/>
        </w:rPr>
        <w:t>02.06</w:t>
      </w:r>
      <w:r>
        <w:rPr>
          <w:rFonts w:ascii="Arial" w:eastAsia="Arial" w:hAnsi="Arial" w:cs="Arial"/>
          <w:sz w:val="24"/>
          <w:szCs w:val="24"/>
        </w:rPr>
        <w:tab/>
      </w:r>
      <w:r w:rsidR="00380750" w:rsidRPr="00F94BC6">
        <w:rPr>
          <w:rFonts w:ascii="Arial" w:eastAsia="Arial" w:hAnsi="Arial" w:cs="Arial"/>
          <w:sz w:val="24"/>
          <w:szCs w:val="24"/>
        </w:rPr>
        <w:t>Suspected Death</w:t>
      </w:r>
      <w:r w:rsidR="1A8F1622" w:rsidRPr="00F94BC6">
        <w:rPr>
          <w:rFonts w:ascii="Arial" w:eastAsia="Arial" w:hAnsi="Arial" w:cs="Arial"/>
          <w:sz w:val="24"/>
          <w:szCs w:val="24"/>
        </w:rPr>
        <w:t xml:space="preserve"> of an Employee</w:t>
      </w:r>
      <w:r w:rsidR="4DB078DE" w:rsidRPr="00F94BC6">
        <w:rPr>
          <w:rFonts w:ascii="Arial" w:eastAsia="Arial" w:hAnsi="Arial" w:cs="Arial"/>
          <w:sz w:val="24"/>
          <w:szCs w:val="24"/>
        </w:rPr>
        <w:t xml:space="preserve"> –</w:t>
      </w:r>
      <w:r w:rsidR="003B5390">
        <w:rPr>
          <w:rFonts w:ascii="Arial" w:eastAsia="Arial" w:hAnsi="Arial" w:cs="Arial"/>
          <w:sz w:val="24"/>
          <w:szCs w:val="24"/>
        </w:rPr>
        <w:t xml:space="preserve"> </w:t>
      </w:r>
      <w:r w:rsidR="4DB078DE" w:rsidRPr="00F94BC6">
        <w:rPr>
          <w:rFonts w:ascii="Arial" w:eastAsia="Arial" w:hAnsi="Arial" w:cs="Arial"/>
          <w:sz w:val="24"/>
          <w:szCs w:val="24"/>
        </w:rPr>
        <w:t xml:space="preserve">a person who appears deceased but has not been evaluated by emergency personnel or declared deceased by the appropriate authority (i.e., </w:t>
      </w:r>
      <w:r w:rsidR="003B5390">
        <w:rPr>
          <w:rFonts w:ascii="Arial" w:eastAsia="Arial" w:hAnsi="Arial" w:cs="Arial"/>
          <w:sz w:val="24"/>
          <w:szCs w:val="24"/>
        </w:rPr>
        <w:t>j</w:t>
      </w:r>
      <w:r w:rsidR="4DB078DE" w:rsidRPr="00F94BC6">
        <w:rPr>
          <w:rFonts w:ascii="Arial" w:eastAsia="Arial" w:hAnsi="Arial" w:cs="Arial"/>
          <w:sz w:val="24"/>
          <w:szCs w:val="24"/>
        </w:rPr>
        <w:t xml:space="preserve">ustice of the </w:t>
      </w:r>
      <w:r w:rsidR="003B5390">
        <w:rPr>
          <w:rFonts w:ascii="Arial" w:eastAsia="Arial" w:hAnsi="Arial" w:cs="Arial"/>
          <w:sz w:val="24"/>
          <w:szCs w:val="24"/>
        </w:rPr>
        <w:t>p</w:t>
      </w:r>
      <w:r w:rsidR="4DB078DE" w:rsidRPr="00F94BC6">
        <w:rPr>
          <w:rFonts w:ascii="Arial" w:eastAsia="Arial" w:hAnsi="Arial" w:cs="Arial"/>
          <w:sz w:val="24"/>
          <w:szCs w:val="24"/>
        </w:rPr>
        <w:t xml:space="preserve">eace or </w:t>
      </w:r>
      <w:r w:rsidR="003B5390">
        <w:rPr>
          <w:rFonts w:ascii="Arial" w:eastAsia="Arial" w:hAnsi="Arial" w:cs="Arial"/>
          <w:sz w:val="24"/>
          <w:szCs w:val="24"/>
        </w:rPr>
        <w:t>m</w:t>
      </w:r>
      <w:r w:rsidR="4DB078DE" w:rsidRPr="00F94BC6">
        <w:rPr>
          <w:rFonts w:ascii="Arial" w:eastAsia="Arial" w:hAnsi="Arial" w:cs="Arial"/>
          <w:sz w:val="24"/>
          <w:szCs w:val="24"/>
        </w:rPr>
        <w:t xml:space="preserve">edical </w:t>
      </w:r>
      <w:r w:rsidR="003B5390">
        <w:rPr>
          <w:rFonts w:ascii="Arial" w:eastAsia="Arial" w:hAnsi="Arial" w:cs="Arial"/>
          <w:sz w:val="24"/>
          <w:szCs w:val="24"/>
        </w:rPr>
        <w:t>e</w:t>
      </w:r>
      <w:r w:rsidR="4DB078DE" w:rsidRPr="00F94BC6">
        <w:rPr>
          <w:rFonts w:ascii="Arial" w:eastAsia="Arial" w:hAnsi="Arial" w:cs="Arial"/>
          <w:sz w:val="24"/>
          <w:szCs w:val="24"/>
        </w:rPr>
        <w:t>xaminer).</w:t>
      </w:r>
    </w:p>
    <w:p w14:paraId="5F1943D7" w14:textId="6CC7A748" w:rsidR="00C252E8" w:rsidRPr="00F94BC6" w:rsidRDefault="00C252E8" w:rsidP="00F94BC6">
      <w:pPr>
        <w:spacing w:after="0" w:line="240" w:lineRule="auto"/>
        <w:ind w:firstLine="60"/>
        <w:rPr>
          <w:rFonts w:ascii="Arial" w:eastAsia="Arial" w:hAnsi="Arial" w:cs="Arial"/>
          <w:sz w:val="24"/>
          <w:szCs w:val="24"/>
        </w:rPr>
      </w:pPr>
    </w:p>
    <w:p w14:paraId="25AA7FCE" w14:textId="4516855C" w:rsidR="00C35EBD" w:rsidRPr="00F94BC6" w:rsidRDefault="00D51545" w:rsidP="00AF4E39">
      <w:pPr>
        <w:pStyle w:val="ListParagraph"/>
        <w:tabs>
          <w:tab w:val="left" w:pos="1440"/>
          <w:tab w:val="left" w:pos="1800"/>
        </w:tabs>
        <w:spacing w:after="0" w:line="240" w:lineRule="auto"/>
        <w:ind w:left="735" w:hanging="735"/>
        <w:rPr>
          <w:rFonts w:ascii="Arial" w:eastAsia="Arial" w:hAnsi="Arial" w:cs="Arial"/>
          <w:b/>
          <w:bCs/>
          <w:sz w:val="24"/>
          <w:szCs w:val="24"/>
        </w:rPr>
      </w:pPr>
      <w:r>
        <w:rPr>
          <w:rFonts w:ascii="Arial" w:eastAsia="Arial" w:hAnsi="Arial" w:cs="Arial"/>
          <w:b/>
          <w:bCs/>
          <w:sz w:val="24"/>
          <w:szCs w:val="24"/>
        </w:rPr>
        <w:t xml:space="preserve">03. </w:t>
      </w:r>
      <w:r>
        <w:rPr>
          <w:rFonts w:ascii="Arial" w:eastAsia="Arial" w:hAnsi="Arial" w:cs="Arial"/>
          <w:b/>
          <w:bCs/>
          <w:sz w:val="24"/>
          <w:szCs w:val="24"/>
        </w:rPr>
        <w:tab/>
      </w:r>
      <w:r w:rsidR="4DB078DE" w:rsidRPr="00F94BC6">
        <w:rPr>
          <w:rFonts w:ascii="Arial" w:eastAsia="Arial" w:hAnsi="Arial" w:cs="Arial"/>
          <w:b/>
          <w:bCs/>
          <w:sz w:val="24"/>
          <w:szCs w:val="24"/>
        </w:rPr>
        <w:t xml:space="preserve">PROCEDURES FOR RESPONDING TO </w:t>
      </w:r>
      <w:r w:rsidR="356F1FBF" w:rsidRPr="00F94BC6">
        <w:rPr>
          <w:rFonts w:ascii="Arial" w:eastAsia="Arial" w:hAnsi="Arial" w:cs="Arial"/>
          <w:b/>
          <w:bCs/>
          <w:sz w:val="24"/>
          <w:szCs w:val="24"/>
        </w:rPr>
        <w:t xml:space="preserve">THE </w:t>
      </w:r>
      <w:r w:rsidR="4DB078DE" w:rsidRPr="00F94BC6">
        <w:rPr>
          <w:rFonts w:ascii="Arial" w:eastAsia="Arial" w:hAnsi="Arial" w:cs="Arial"/>
          <w:b/>
          <w:bCs/>
          <w:sz w:val="24"/>
          <w:szCs w:val="24"/>
        </w:rPr>
        <w:t>DEATH</w:t>
      </w:r>
      <w:r w:rsidR="0FF59C6F" w:rsidRPr="00F94BC6">
        <w:rPr>
          <w:rFonts w:ascii="Arial" w:eastAsia="Arial" w:hAnsi="Arial" w:cs="Arial"/>
          <w:b/>
          <w:bCs/>
          <w:sz w:val="24"/>
          <w:szCs w:val="24"/>
        </w:rPr>
        <w:t xml:space="preserve"> OF AN EMPLOYE</w:t>
      </w:r>
      <w:r w:rsidR="00C35EBD" w:rsidRPr="00F94BC6">
        <w:rPr>
          <w:rFonts w:ascii="Arial" w:eastAsia="Arial" w:hAnsi="Arial" w:cs="Arial"/>
          <w:b/>
          <w:bCs/>
          <w:sz w:val="24"/>
          <w:szCs w:val="24"/>
        </w:rPr>
        <w:t>E</w:t>
      </w:r>
      <w:r w:rsidR="00FC4C11" w:rsidRPr="00F94BC6">
        <w:rPr>
          <w:rFonts w:ascii="Arial" w:eastAsia="Arial" w:hAnsi="Arial" w:cs="Arial"/>
          <w:b/>
          <w:bCs/>
          <w:sz w:val="24"/>
          <w:szCs w:val="24"/>
        </w:rPr>
        <w:br/>
      </w:r>
    </w:p>
    <w:p w14:paraId="4B1EE865" w14:textId="5FADB4BF" w:rsidR="00C35EBD" w:rsidRPr="00F94BC6" w:rsidRDefault="00D51545" w:rsidP="00D51545">
      <w:pPr>
        <w:pStyle w:val="ListParagraph"/>
        <w:spacing w:after="0" w:line="240" w:lineRule="auto"/>
        <w:ind w:left="1440" w:hanging="720"/>
        <w:rPr>
          <w:rFonts w:ascii="Arial" w:eastAsia="Arial" w:hAnsi="Arial" w:cs="Arial"/>
          <w:b/>
          <w:bCs/>
          <w:sz w:val="24"/>
          <w:szCs w:val="24"/>
        </w:rPr>
      </w:pPr>
      <w:r>
        <w:rPr>
          <w:rFonts w:ascii="Arial" w:eastAsia="Arial" w:hAnsi="Arial" w:cs="Arial"/>
          <w:sz w:val="24"/>
          <w:szCs w:val="24"/>
        </w:rPr>
        <w:t>03.01</w:t>
      </w:r>
      <w:r>
        <w:rPr>
          <w:rFonts w:ascii="Arial" w:eastAsia="Arial" w:hAnsi="Arial" w:cs="Arial"/>
          <w:sz w:val="24"/>
          <w:szCs w:val="24"/>
        </w:rPr>
        <w:tab/>
      </w:r>
      <w:r w:rsidR="4DB078DE" w:rsidRPr="00F94BC6">
        <w:rPr>
          <w:rFonts w:ascii="Arial" w:eastAsia="Arial" w:hAnsi="Arial" w:cs="Arial"/>
          <w:sz w:val="24"/>
          <w:szCs w:val="24"/>
        </w:rPr>
        <w:t>Death</w:t>
      </w:r>
      <w:r w:rsidR="703B818D" w:rsidRPr="00F94BC6">
        <w:rPr>
          <w:rFonts w:ascii="Arial" w:eastAsia="Arial" w:hAnsi="Arial" w:cs="Arial"/>
          <w:sz w:val="24"/>
          <w:szCs w:val="24"/>
        </w:rPr>
        <w:t xml:space="preserve"> of an Employee</w:t>
      </w:r>
      <w:r w:rsidR="4DB078DE" w:rsidRPr="00F94BC6">
        <w:rPr>
          <w:rFonts w:ascii="Arial" w:eastAsia="Arial" w:hAnsi="Arial" w:cs="Arial"/>
          <w:sz w:val="24"/>
          <w:szCs w:val="24"/>
        </w:rPr>
        <w:t xml:space="preserve"> on </w:t>
      </w:r>
      <w:r w:rsidR="003B5390">
        <w:rPr>
          <w:rFonts w:ascii="Arial" w:eastAsia="Arial" w:hAnsi="Arial" w:cs="Arial"/>
          <w:sz w:val="24"/>
          <w:szCs w:val="24"/>
        </w:rPr>
        <w:t>University Property</w:t>
      </w:r>
      <w:r w:rsidR="00FC4C11" w:rsidRPr="00F94BC6">
        <w:rPr>
          <w:rFonts w:ascii="Arial" w:eastAsia="Arial" w:hAnsi="Arial" w:cs="Arial"/>
          <w:sz w:val="24"/>
          <w:szCs w:val="24"/>
        </w:rPr>
        <w:br/>
      </w:r>
    </w:p>
    <w:p w14:paraId="253EFF64" w14:textId="408EF9AF" w:rsidR="00C35EBD" w:rsidRPr="00F94BC6" w:rsidRDefault="00D51545" w:rsidP="00D51545">
      <w:pPr>
        <w:pStyle w:val="ListParagraph"/>
        <w:spacing w:after="0" w:line="240" w:lineRule="auto"/>
        <w:ind w:left="1800" w:hanging="360"/>
        <w:rPr>
          <w:rFonts w:ascii="Arial" w:eastAsia="Arial" w:hAnsi="Arial" w:cs="Arial"/>
          <w:b/>
          <w:bCs/>
          <w:sz w:val="24"/>
          <w:szCs w:val="24"/>
        </w:rPr>
      </w:pPr>
      <w:r>
        <w:rPr>
          <w:rFonts w:ascii="Arial" w:eastAsia="Arial" w:hAnsi="Arial" w:cs="Arial"/>
          <w:sz w:val="24"/>
          <w:szCs w:val="24"/>
        </w:rPr>
        <w:t xml:space="preserve">a. </w:t>
      </w:r>
      <w:r>
        <w:rPr>
          <w:rFonts w:ascii="Arial" w:eastAsia="Arial" w:hAnsi="Arial" w:cs="Arial"/>
          <w:sz w:val="24"/>
          <w:szCs w:val="24"/>
        </w:rPr>
        <w:tab/>
      </w:r>
      <w:r w:rsidR="4DB078DE" w:rsidRPr="00F94BC6">
        <w:rPr>
          <w:rFonts w:ascii="Arial" w:eastAsia="Arial" w:hAnsi="Arial" w:cs="Arial"/>
          <w:sz w:val="24"/>
          <w:szCs w:val="24"/>
        </w:rPr>
        <w:t xml:space="preserve">All employee deaths on </w:t>
      </w:r>
      <w:r w:rsidR="00A02805" w:rsidRPr="00F94BC6">
        <w:rPr>
          <w:rFonts w:ascii="Arial" w:eastAsia="Arial" w:hAnsi="Arial" w:cs="Arial"/>
          <w:sz w:val="24"/>
          <w:szCs w:val="24"/>
        </w:rPr>
        <w:t>university property</w:t>
      </w:r>
      <w:r w:rsidR="4DB078DE" w:rsidRPr="00F94BC6">
        <w:rPr>
          <w:rFonts w:ascii="Arial" w:eastAsia="Arial" w:hAnsi="Arial" w:cs="Arial"/>
          <w:sz w:val="24"/>
          <w:szCs w:val="24"/>
        </w:rPr>
        <w:t xml:space="preserve"> shall be reported to UPD.</w:t>
      </w:r>
      <w:r w:rsidR="00C35EBD" w:rsidRPr="00F94BC6">
        <w:rPr>
          <w:rFonts w:ascii="Arial" w:eastAsia="Arial" w:hAnsi="Arial" w:cs="Arial"/>
          <w:sz w:val="24"/>
          <w:szCs w:val="24"/>
        </w:rPr>
        <w:br/>
      </w:r>
    </w:p>
    <w:p w14:paraId="69F1F24E" w14:textId="701EB871" w:rsidR="00C35EBD" w:rsidRDefault="00D51545" w:rsidP="00D51545">
      <w:pPr>
        <w:pStyle w:val="ListParagraph"/>
        <w:spacing w:after="0" w:line="240" w:lineRule="auto"/>
        <w:ind w:left="1800" w:hanging="360"/>
        <w:rPr>
          <w:rFonts w:ascii="Arial" w:eastAsia="Arial" w:hAnsi="Arial" w:cs="Arial"/>
          <w:sz w:val="24"/>
          <w:szCs w:val="24"/>
        </w:rPr>
      </w:pPr>
      <w:r>
        <w:rPr>
          <w:rFonts w:ascii="Arial" w:eastAsia="Arial" w:hAnsi="Arial" w:cs="Arial"/>
          <w:sz w:val="24"/>
          <w:szCs w:val="24"/>
        </w:rPr>
        <w:t xml:space="preserve">b. </w:t>
      </w:r>
      <w:r>
        <w:rPr>
          <w:rFonts w:ascii="Arial" w:eastAsia="Arial" w:hAnsi="Arial" w:cs="Arial"/>
          <w:sz w:val="24"/>
          <w:szCs w:val="24"/>
        </w:rPr>
        <w:tab/>
      </w:r>
      <w:r w:rsidR="4DB078DE" w:rsidRPr="00F94BC6">
        <w:rPr>
          <w:rFonts w:ascii="Arial" w:eastAsia="Arial" w:hAnsi="Arial" w:cs="Arial"/>
          <w:sz w:val="24"/>
          <w:szCs w:val="24"/>
        </w:rPr>
        <w:t xml:space="preserve">UPD will determine the need to conduct a </w:t>
      </w:r>
      <w:r w:rsidR="003B5390">
        <w:rPr>
          <w:rFonts w:ascii="Arial" w:eastAsia="Arial" w:hAnsi="Arial" w:cs="Arial"/>
          <w:sz w:val="24"/>
          <w:szCs w:val="24"/>
        </w:rPr>
        <w:t>d</w:t>
      </w:r>
      <w:r w:rsidR="4DB078DE" w:rsidRPr="00F94BC6">
        <w:rPr>
          <w:rFonts w:ascii="Arial" w:eastAsia="Arial" w:hAnsi="Arial" w:cs="Arial"/>
          <w:sz w:val="24"/>
          <w:szCs w:val="24"/>
        </w:rPr>
        <w:t xml:space="preserve">eath </w:t>
      </w:r>
      <w:r w:rsidR="003B5390">
        <w:rPr>
          <w:rFonts w:ascii="Arial" w:eastAsia="Arial" w:hAnsi="Arial" w:cs="Arial"/>
          <w:sz w:val="24"/>
          <w:szCs w:val="24"/>
        </w:rPr>
        <w:t>i</w:t>
      </w:r>
      <w:r w:rsidR="4DB078DE" w:rsidRPr="00F94BC6">
        <w:rPr>
          <w:rFonts w:ascii="Arial" w:eastAsia="Arial" w:hAnsi="Arial" w:cs="Arial"/>
          <w:sz w:val="24"/>
          <w:szCs w:val="24"/>
        </w:rPr>
        <w:t>nvestigation in accordance with</w:t>
      </w:r>
      <w:r w:rsidR="003B5390">
        <w:rPr>
          <w:rFonts w:ascii="Arial" w:eastAsia="Arial" w:hAnsi="Arial" w:cs="Arial"/>
          <w:sz w:val="24"/>
          <w:szCs w:val="24"/>
        </w:rPr>
        <w:t xml:space="preserve"> the</w:t>
      </w:r>
      <w:r w:rsidR="4DB078DE" w:rsidRPr="00F94BC6">
        <w:rPr>
          <w:rFonts w:ascii="Arial" w:eastAsia="Arial" w:hAnsi="Arial" w:cs="Arial"/>
          <w:sz w:val="24"/>
          <w:szCs w:val="24"/>
        </w:rPr>
        <w:t xml:space="preserve"> </w:t>
      </w:r>
      <w:hyperlink r:id="rId12" w:history="1">
        <w:r w:rsidR="4DB078DE" w:rsidRPr="00F94BC6">
          <w:rPr>
            <w:rStyle w:val="Hyperlink"/>
            <w:rFonts w:ascii="Arial" w:eastAsia="Arial" w:hAnsi="Arial" w:cs="Arial"/>
            <w:sz w:val="24"/>
            <w:szCs w:val="24"/>
          </w:rPr>
          <w:t>Texas Code of Criminal Procedure</w:t>
        </w:r>
      </w:hyperlink>
      <w:r w:rsidR="4DB078DE" w:rsidRPr="00F94BC6">
        <w:rPr>
          <w:rFonts w:ascii="Arial" w:eastAsia="Arial" w:hAnsi="Arial" w:cs="Arial"/>
          <w:sz w:val="24"/>
          <w:szCs w:val="24"/>
        </w:rPr>
        <w:t>.</w:t>
      </w:r>
    </w:p>
    <w:p w14:paraId="6596C9B9" w14:textId="77777777" w:rsidR="00D22358" w:rsidRPr="00F94BC6" w:rsidRDefault="00D22358" w:rsidP="00D51545">
      <w:pPr>
        <w:pStyle w:val="ListParagraph"/>
        <w:spacing w:after="0" w:line="240" w:lineRule="auto"/>
        <w:ind w:left="1800" w:hanging="360"/>
        <w:rPr>
          <w:rFonts w:ascii="Arial" w:eastAsia="Arial" w:hAnsi="Arial" w:cs="Arial"/>
          <w:b/>
          <w:bCs/>
          <w:sz w:val="24"/>
          <w:szCs w:val="24"/>
        </w:rPr>
      </w:pPr>
    </w:p>
    <w:p w14:paraId="2113BA22" w14:textId="0BA969D7" w:rsidR="00C35EBD" w:rsidRPr="00F94BC6" w:rsidRDefault="4DB078DE" w:rsidP="00D51545">
      <w:pPr>
        <w:pStyle w:val="ListParagraph"/>
        <w:numPr>
          <w:ilvl w:val="2"/>
          <w:numId w:val="16"/>
        </w:numPr>
        <w:spacing w:after="0" w:line="240" w:lineRule="auto"/>
        <w:ind w:left="1800" w:hanging="360"/>
        <w:rPr>
          <w:rFonts w:ascii="Arial" w:eastAsia="Arial" w:hAnsi="Arial" w:cs="Arial"/>
          <w:b/>
          <w:bCs/>
          <w:sz w:val="24"/>
          <w:szCs w:val="24"/>
        </w:rPr>
      </w:pPr>
      <w:r w:rsidRPr="00F94BC6">
        <w:rPr>
          <w:rFonts w:ascii="Arial" w:eastAsia="Arial" w:hAnsi="Arial" w:cs="Arial"/>
          <w:sz w:val="24"/>
          <w:szCs w:val="24"/>
        </w:rPr>
        <w:lastRenderedPageBreak/>
        <w:t>UPD will notify or coordinate notification of next-of-kin</w:t>
      </w:r>
      <w:r w:rsidR="003B5390">
        <w:rPr>
          <w:rFonts w:ascii="Arial" w:eastAsia="Arial" w:hAnsi="Arial" w:cs="Arial"/>
          <w:sz w:val="24"/>
          <w:szCs w:val="24"/>
        </w:rPr>
        <w:t>,</w:t>
      </w:r>
      <w:r w:rsidRPr="00F94BC6">
        <w:rPr>
          <w:rFonts w:ascii="Arial" w:eastAsia="Arial" w:hAnsi="Arial" w:cs="Arial"/>
          <w:sz w:val="24"/>
          <w:szCs w:val="24"/>
        </w:rPr>
        <w:t xml:space="preserve"> as necessary.  </w:t>
      </w:r>
      <w:r w:rsidR="00285943" w:rsidRPr="00F94BC6">
        <w:rPr>
          <w:rFonts w:ascii="Arial" w:eastAsia="Arial" w:hAnsi="Arial" w:cs="Arial"/>
          <w:sz w:val="24"/>
          <w:szCs w:val="24"/>
        </w:rPr>
        <w:br/>
      </w:r>
    </w:p>
    <w:p w14:paraId="2EDBDA4E" w14:textId="7D4E08A3" w:rsidR="00C35EBD" w:rsidRPr="00F94BC6" w:rsidRDefault="4DB078DE" w:rsidP="00D51545">
      <w:pPr>
        <w:pStyle w:val="ListParagraph"/>
        <w:numPr>
          <w:ilvl w:val="2"/>
          <w:numId w:val="16"/>
        </w:numPr>
        <w:spacing w:after="0" w:line="240" w:lineRule="auto"/>
        <w:ind w:left="1800" w:hanging="360"/>
        <w:rPr>
          <w:rFonts w:ascii="Arial" w:eastAsia="Arial" w:hAnsi="Arial" w:cs="Arial"/>
          <w:b/>
          <w:bCs/>
          <w:sz w:val="24"/>
          <w:szCs w:val="24"/>
        </w:rPr>
      </w:pPr>
      <w:r w:rsidRPr="00F94BC6">
        <w:rPr>
          <w:rFonts w:ascii="Arial" w:eastAsia="Arial" w:hAnsi="Arial" w:cs="Arial"/>
          <w:sz w:val="24"/>
          <w:szCs w:val="24"/>
        </w:rPr>
        <w:t>UPD will notify Human Resources when there is confirmation of an employee’s death.</w:t>
      </w:r>
      <w:r w:rsidR="00285943" w:rsidRPr="00F94BC6">
        <w:rPr>
          <w:rFonts w:ascii="Arial" w:eastAsia="Arial" w:hAnsi="Arial" w:cs="Arial"/>
          <w:sz w:val="24"/>
          <w:szCs w:val="24"/>
        </w:rPr>
        <w:br/>
      </w:r>
    </w:p>
    <w:p w14:paraId="2813EB3E" w14:textId="23D49029" w:rsidR="00C35EBD" w:rsidRPr="00F94BC6" w:rsidRDefault="4DB078DE" w:rsidP="00D51545">
      <w:pPr>
        <w:pStyle w:val="ListParagraph"/>
        <w:numPr>
          <w:ilvl w:val="2"/>
          <w:numId w:val="16"/>
        </w:numPr>
        <w:spacing w:after="0" w:line="240" w:lineRule="auto"/>
        <w:ind w:left="1800" w:hanging="360"/>
        <w:rPr>
          <w:rFonts w:ascii="Arial" w:eastAsia="Arial" w:hAnsi="Arial" w:cs="Arial"/>
          <w:b/>
          <w:bCs/>
          <w:sz w:val="24"/>
          <w:szCs w:val="24"/>
        </w:rPr>
      </w:pPr>
      <w:bookmarkStart w:id="0" w:name="_Hlk80953838"/>
      <w:r w:rsidRPr="00F94BC6">
        <w:rPr>
          <w:rFonts w:ascii="Arial" w:eastAsia="Arial" w:hAnsi="Arial" w:cs="Arial"/>
          <w:sz w:val="24"/>
          <w:szCs w:val="24"/>
        </w:rPr>
        <w:t xml:space="preserve">If the employee is an international employee, UPD will notify the </w:t>
      </w:r>
      <w:r w:rsidRPr="00AF4E39">
        <w:rPr>
          <w:rFonts w:ascii="Arial" w:eastAsia="Arial" w:hAnsi="Arial" w:cs="Arial"/>
          <w:sz w:val="24"/>
          <w:szCs w:val="24"/>
        </w:rPr>
        <w:t>International</w:t>
      </w:r>
      <w:r w:rsidR="00AF4E39">
        <w:rPr>
          <w:rFonts w:ascii="Arial" w:eastAsia="Arial" w:hAnsi="Arial" w:cs="Arial"/>
          <w:sz w:val="24"/>
          <w:szCs w:val="24"/>
        </w:rPr>
        <w:t xml:space="preserve"> Affairs</w:t>
      </w:r>
      <w:r w:rsidRPr="00AF4E39">
        <w:rPr>
          <w:rFonts w:ascii="Arial" w:eastAsia="Arial" w:hAnsi="Arial" w:cs="Arial"/>
          <w:sz w:val="24"/>
          <w:szCs w:val="24"/>
        </w:rPr>
        <w:t xml:space="preserve"> Office</w:t>
      </w:r>
      <w:r w:rsidR="00D51545">
        <w:rPr>
          <w:rFonts w:ascii="Arial" w:eastAsia="Arial" w:hAnsi="Arial" w:cs="Arial"/>
          <w:sz w:val="24"/>
          <w:szCs w:val="24"/>
        </w:rPr>
        <w:t xml:space="preserve"> or the a</w:t>
      </w:r>
      <w:r w:rsidRPr="00F94BC6">
        <w:rPr>
          <w:rFonts w:ascii="Arial" w:eastAsia="Arial" w:hAnsi="Arial" w:cs="Arial"/>
          <w:sz w:val="24"/>
          <w:szCs w:val="24"/>
        </w:rPr>
        <w:t xml:space="preserve">ssistant </w:t>
      </w:r>
      <w:r w:rsidR="00D51545">
        <w:rPr>
          <w:rFonts w:ascii="Arial" w:eastAsia="Arial" w:hAnsi="Arial" w:cs="Arial"/>
          <w:sz w:val="24"/>
          <w:szCs w:val="24"/>
        </w:rPr>
        <w:t>vice president</w:t>
      </w:r>
      <w:r w:rsidRPr="00F94BC6">
        <w:rPr>
          <w:rFonts w:ascii="Arial" w:eastAsia="Arial" w:hAnsi="Arial" w:cs="Arial"/>
          <w:sz w:val="24"/>
          <w:szCs w:val="24"/>
        </w:rPr>
        <w:t xml:space="preserve"> for International Affairs as soon as possible to coordinate notification of next-of-kin and any other necessary process</w:t>
      </w:r>
      <w:r w:rsidR="00AF4E39">
        <w:rPr>
          <w:rFonts w:ascii="Arial" w:eastAsia="Arial" w:hAnsi="Arial" w:cs="Arial"/>
          <w:sz w:val="24"/>
          <w:szCs w:val="24"/>
        </w:rPr>
        <w:t>es</w:t>
      </w:r>
      <w:r w:rsidRPr="00F94BC6">
        <w:rPr>
          <w:rFonts w:ascii="Arial" w:eastAsia="Arial" w:hAnsi="Arial" w:cs="Arial"/>
          <w:sz w:val="24"/>
          <w:szCs w:val="24"/>
        </w:rPr>
        <w:t>.</w:t>
      </w:r>
      <w:r w:rsidR="00285943" w:rsidRPr="00F94BC6">
        <w:rPr>
          <w:rFonts w:ascii="Arial" w:eastAsia="Arial" w:hAnsi="Arial" w:cs="Arial"/>
          <w:sz w:val="24"/>
          <w:szCs w:val="24"/>
        </w:rPr>
        <w:br/>
      </w:r>
    </w:p>
    <w:bookmarkEnd w:id="0"/>
    <w:p w14:paraId="4BB63017" w14:textId="41782B54" w:rsidR="00C35EBD" w:rsidRPr="00F94BC6" w:rsidRDefault="4DB078DE" w:rsidP="00D51545">
      <w:pPr>
        <w:pStyle w:val="ListParagraph"/>
        <w:numPr>
          <w:ilvl w:val="2"/>
          <w:numId w:val="16"/>
        </w:numPr>
        <w:spacing w:after="0" w:line="240" w:lineRule="auto"/>
        <w:ind w:left="1800" w:hanging="360"/>
        <w:rPr>
          <w:rFonts w:ascii="Arial" w:eastAsia="Arial" w:hAnsi="Arial" w:cs="Arial"/>
          <w:b/>
          <w:bCs/>
          <w:sz w:val="24"/>
          <w:szCs w:val="24"/>
        </w:rPr>
      </w:pPr>
      <w:r w:rsidRPr="00F94BC6">
        <w:rPr>
          <w:rFonts w:ascii="Arial" w:eastAsia="Arial" w:hAnsi="Arial" w:cs="Arial"/>
          <w:sz w:val="24"/>
          <w:szCs w:val="24"/>
        </w:rPr>
        <w:t xml:space="preserve">Under no circumstances should there be any </w:t>
      </w:r>
      <w:r w:rsidR="003356BE">
        <w:rPr>
          <w:rFonts w:ascii="Arial" w:eastAsia="Arial" w:hAnsi="Arial" w:cs="Arial"/>
          <w:sz w:val="24"/>
          <w:szCs w:val="24"/>
        </w:rPr>
        <w:t>discussion</w:t>
      </w:r>
      <w:r w:rsidRPr="00F94BC6">
        <w:rPr>
          <w:rFonts w:ascii="Arial" w:eastAsia="Arial" w:hAnsi="Arial" w:cs="Arial"/>
          <w:sz w:val="24"/>
          <w:szCs w:val="24"/>
        </w:rPr>
        <w:t xml:space="preserve"> about the cause of death.</w:t>
      </w:r>
      <w:r w:rsidR="00C35EBD" w:rsidRPr="00F94BC6">
        <w:rPr>
          <w:rFonts w:ascii="Arial" w:eastAsia="Arial" w:hAnsi="Arial" w:cs="Arial"/>
          <w:sz w:val="24"/>
          <w:szCs w:val="24"/>
        </w:rPr>
        <w:br/>
      </w:r>
    </w:p>
    <w:p w14:paraId="22E3DB1D" w14:textId="242DB9E0" w:rsidR="00CC4566" w:rsidRPr="00F94BC6" w:rsidRDefault="00D51545" w:rsidP="00D51545">
      <w:pPr>
        <w:pStyle w:val="ListParagraph"/>
        <w:spacing w:after="0" w:line="240" w:lineRule="auto"/>
        <w:ind w:left="1440" w:hanging="720"/>
        <w:rPr>
          <w:rFonts w:ascii="Arial" w:eastAsia="Arial" w:hAnsi="Arial" w:cs="Arial"/>
          <w:sz w:val="24"/>
          <w:szCs w:val="24"/>
        </w:rPr>
      </w:pPr>
      <w:r>
        <w:rPr>
          <w:rFonts w:ascii="Arial" w:eastAsia="Arial" w:hAnsi="Arial" w:cs="Arial"/>
          <w:sz w:val="24"/>
          <w:szCs w:val="24"/>
        </w:rPr>
        <w:t>03.02</w:t>
      </w:r>
      <w:r>
        <w:rPr>
          <w:rFonts w:ascii="Arial" w:eastAsia="Arial" w:hAnsi="Arial" w:cs="Arial"/>
          <w:sz w:val="24"/>
          <w:szCs w:val="24"/>
        </w:rPr>
        <w:tab/>
      </w:r>
      <w:r w:rsidR="60F41562" w:rsidRPr="00F94BC6">
        <w:rPr>
          <w:rFonts w:ascii="Arial" w:eastAsia="Arial" w:hAnsi="Arial" w:cs="Arial"/>
          <w:sz w:val="24"/>
          <w:szCs w:val="24"/>
        </w:rPr>
        <w:t xml:space="preserve">Death of an Employee </w:t>
      </w:r>
      <w:r w:rsidR="4DB078DE" w:rsidRPr="00F94BC6">
        <w:rPr>
          <w:rFonts w:ascii="Arial" w:eastAsia="Arial" w:hAnsi="Arial" w:cs="Arial"/>
          <w:sz w:val="24"/>
          <w:szCs w:val="24"/>
        </w:rPr>
        <w:t>Off</w:t>
      </w:r>
      <w:r w:rsidR="003356BE">
        <w:rPr>
          <w:rFonts w:ascii="Arial" w:eastAsia="Arial" w:hAnsi="Arial" w:cs="Arial"/>
          <w:sz w:val="24"/>
          <w:szCs w:val="24"/>
        </w:rPr>
        <w:t xml:space="preserve"> University Property</w:t>
      </w:r>
      <w:r w:rsidR="00AF4E39">
        <w:rPr>
          <w:rFonts w:ascii="Arial" w:eastAsia="Arial" w:hAnsi="Arial" w:cs="Arial"/>
          <w:sz w:val="24"/>
          <w:szCs w:val="24"/>
        </w:rPr>
        <w:t xml:space="preserve"> –</w:t>
      </w:r>
      <w:r w:rsidR="00285943" w:rsidRPr="00F94BC6">
        <w:rPr>
          <w:rFonts w:ascii="Arial" w:eastAsia="Arial" w:hAnsi="Arial" w:cs="Arial"/>
          <w:sz w:val="24"/>
          <w:szCs w:val="24"/>
        </w:rPr>
        <w:t xml:space="preserve"> </w:t>
      </w:r>
      <w:r w:rsidR="4DB078DE" w:rsidRPr="00F94BC6">
        <w:rPr>
          <w:rFonts w:ascii="Arial" w:eastAsia="Arial" w:hAnsi="Arial" w:cs="Arial"/>
          <w:sz w:val="24"/>
          <w:szCs w:val="24"/>
        </w:rPr>
        <w:t>Response to any death occurring off</w:t>
      </w:r>
      <w:r w:rsidR="00CC4566" w:rsidRPr="00F94BC6">
        <w:rPr>
          <w:rFonts w:ascii="Arial" w:eastAsia="Arial" w:hAnsi="Arial" w:cs="Arial"/>
          <w:sz w:val="24"/>
          <w:szCs w:val="24"/>
        </w:rPr>
        <w:t xml:space="preserve"> </w:t>
      </w:r>
      <w:r w:rsidR="003356BE">
        <w:rPr>
          <w:rFonts w:ascii="Arial" w:eastAsia="Arial" w:hAnsi="Arial" w:cs="Arial"/>
          <w:sz w:val="24"/>
          <w:szCs w:val="24"/>
        </w:rPr>
        <w:t xml:space="preserve">university property </w:t>
      </w:r>
      <w:r w:rsidR="4DB078DE" w:rsidRPr="00F94BC6">
        <w:rPr>
          <w:rFonts w:ascii="Arial" w:eastAsia="Arial" w:hAnsi="Arial" w:cs="Arial"/>
          <w:sz w:val="24"/>
          <w:szCs w:val="24"/>
        </w:rPr>
        <w:t>will be handled initially by the appropriate LE agency, medical examiner, or hospital involved. It is the responsibility of these agencies to notify the next-of-kin.</w:t>
      </w:r>
      <w:r w:rsidR="003356BE">
        <w:rPr>
          <w:rFonts w:ascii="Arial" w:eastAsia="Arial" w:hAnsi="Arial" w:cs="Arial"/>
          <w:sz w:val="24"/>
          <w:szCs w:val="24"/>
        </w:rPr>
        <w:t xml:space="preserve"> UPD </w:t>
      </w:r>
      <w:r w:rsidR="4DB078DE" w:rsidRPr="00F94BC6">
        <w:rPr>
          <w:rFonts w:ascii="Arial" w:eastAsia="Arial" w:hAnsi="Arial" w:cs="Arial"/>
          <w:sz w:val="24"/>
          <w:szCs w:val="24"/>
        </w:rPr>
        <w:t xml:space="preserve">may be notified to assist in this process. When the information is communicated to Human Resources, </w:t>
      </w:r>
      <w:r w:rsidR="00CC4566" w:rsidRPr="00F94BC6">
        <w:rPr>
          <w:rFonts w:ascii="Arial" w:eastAsia="Arial" w:hAnsi="Arial" w:cs="Arial"/>
          <w:sz w:val="24"/>
          <w:szCs w:val="24"/>
        </w:rPr>
        <w:t xml:space="preserve">the </w:t>
      </w:r>
      <w:r w:rsidR="4DB078DE" w:rsidRPr="00F94BC6">
        <w:rPr>
          <w:rFonts w:ascii="Arial" w:eastAsia="Arial" w:hAnsi="Arial" w:cs="Arial"/>
          <w:sz w:val="24"/>
          <w:szCs w:val="24"/>
        </w:rPr>
        <w:t>same process of internal communication within the university will be followed.</w:t>
      </w:r>
      <w:r w:rsidR="00CC4566" w:rsidRPr="00F94BC6">
        <w:rPr>
          <w:rFonts w:ascii="Arial" w:eastAsia="Arial" w:hAnsi="Arial" w:cs="Arial"/>
          <w:sz w:val="24"/>
          <w:szCs w:val="24"/>
        </w:rPr>
        <w:br/>
      </w:r>
    </w:p>
    <w:p w14:paraId="303CC2B0" w14:textId="44108171" w:rsidR="00FC4C11" w:rsidRPr="00F94BC6" w:rsidRDefault="00D51545" w:rsidP="00D51545">
      <w:pPr>
        <w:pStyle w:val="ListParagraph"/>
        <w:spacing w:after="0" w:line="240" w:lineRule="auto"/>
        <w:ind w:left="1440" w:hanging="720"/>
        <w:rPr>
          <w:rFonts w:ascii="Arial" w:eastAsia="Arial" w:hAnsi="Arial" w:cs="Arial"/>
          <w:sz w:val="24"/>
          <w:szCs w:val="24"/>
        </w:rPr>
      </w:pPr>
      <w:r>
        <w:rPr>
          <w:rFonts w:ascii="Arial" w:eastAsia="Arial" w:hAnsi="Arial" w:cs="Arial"/>
          <w:sz w:val="24"/>
          <w:szCs w:val="24"/>
        </w:rPr>
        <w:t>03.03</w:t>
      </w:r>
      <w:r>
        <w:rPr>
          <w:rFonts w:ascii="Arial" w:eastAsia="Arial" w:hAnsi="Arial" w:cs="Arial"/>
          <w:sz w:val="24"/>
          <w:szCs w:val="24"/>
        </w:rPr>
        <w:tab/>
      </w:r>
      <w:r w:rsidR="4DB078DE" w:rsidRPr="00F94BC6">
        <w:rPr>
          <w:rFonts w:ascii="Arial" w:eastAsia="Arial" w:hAnsi="Arial" w:cs="Arial"/>
          <w:sz w:val="24"/>
          <w:szCs w:val="24"/>
        </w:rPr>
        <w:t>Reporting Confirmed Employee Deaths</w:t>
      </w:r>
      <w:r w:rsidR="00FC4C11" w:rsidRPr="00F94BC6">
        <w:rPr>
          <w:rFonts w:ascii="Arial" w:eastAsia="Arial" w:hAnsi="Arial" w:cs="Arial"/>
          <w:sz w:val="24"/>
          <w:szCs w:val="24"/>
        </w:rPr>
        <w:br/>
      </w:r>
    </w:p>
    <w:p w14:paraId="4848BFFA" w14:textId="72362EAE" w:rsidR="00FC4C11" w:rsidRPr="00F94BC6" w:rsidRDefault="00D51545" w:rsidP="003356BE">
      <w:pPr>
        <w:pStyle w:val="ListParagraph"/>
        <w:tabs>
          <w:tab w:val="left" w:pos="2160"/>
        </w:tabs>
        <w:spacing w:after="0" w:line="240" w:lineRule="auto"/>
        <w:ind w:left="1800" w:hanging="360"/>
        <w:rPr>
          <w:rFonts w:ascii="Arial" w:eastAsia="Arial" w:hAnsi="Arial" w:cs="Arial"/>
          <w:sz w:val="24"/>
          <w:szCs w:val="24"/>
        </w:rPr>
      </w:pPr>
      <w:r>
        <w:rPr>
          <w:rFonts w:ascii="Arial" w:eastAsia="Arial" w:hAnsi="Arial" w:cs="Arial"/>
          <w:sz w:val="24"/>
          <w:szCs w:val="24"/>
        </w:rPr>
        <w:t>a.</w:t>
      </w:r>
      <w:r w:rsidR="00C00A20">
        <w:rPr>
          <w:rFonts w:ascii="Arial" w:eastAsia="Arial" w:hAnsi="Arial" w:cs="Arial"/>
          <w:sz w:val="24"/>
          <w:szCs w:val="24"/>
        </w:rPr>
        <w:tab/>
      </w:r>
      <w:r w:rsidR="00472F83" w:rsidRPr="00F94BC6">
        <w:rPr>
          <w:rFonts w:ascii="Arial" w:eastAsia="Arial" w:hAnsi="Arial" w:cs="Arial"/>
          <w:sz w:val="24"/>
          <w:szCs w:val="24"/>
        </w:rPr>
        <w:t>Anyone who learns of a confirmed employee death not attended by UPD should report the death to Human Resources.</w:t>
      </w:r>
      <w:r w:rsidR="00FC4C11" w:rsidRPr="00F94BC6">
        <w:rPr>
          <w:rFonts w:ascii="Arial" w:eastAsia="Arial" w:hAnsi="Arial" w:cs="Arial"/>
          <w:sz w:val="24"/>
          <w:szCs w:val="24"/>
        </w:rPr>
        <w:br/>
      </w:r>
    </w:p>
    <w:p w14:paraId="470BFD19" w14:textId="52339A90" w:rsidR="00C00A20" w:rsidRDefault="00D51545" w:rsidP="00C00A20">
      <w:pPr>
        <w:pStyle w:val="ListParagraph"/>
        <w:spacing w:after="0" w:line="240" w:lineRule="auto"/>
        <w:ind w:left="1800" w:hanging="360"/>
        <w:rPr>
          <w:rFonts w:ascii="Arial" w:eastAsia="Arial" w:hAnsi="Arial" w:cs="Arial"/>
          <w:sz w:val="24"/>
          <w:szCs w:val="24"/>
        </w:rPr>
      </w:pPr>
      <w:r>
        <w:rPr>
          <w:rFonts w:ascii="Arial" w:eastAsia="Arial" w:hAnsi="Arial" w:cs="Arial"/>
          <w:sz w:val="24"/>
          <w:szCs w:val="24"/>
        </w:rPr>
        <w:t xml:space="preserve">b. </w:t>
      </w:r>
      <w:r w:rsidR="00C00A20">
        <w:rPr>
          <w:rFonts w:ascii="Arial" w:eastAsia="Arial" w:hAnsi="Arial" w:cs="Arial"/>
          <w:sz w:val="24"/>
          <w:szCs w:val="24"/>
        </w:rPr>
        <w:tab/>
      </w:r>
      <w:r w:rsidR="00472F83" w:rsidRPr="00F94BC6">
        <w:rPr>
          <w:rFonts w:ascii="Arial" w:eastAsia="Arial" w:hAnsi="Arial" w:cs="Arial"/>
          <w:sz w:val="24"/>
          <w:szCs w:val="24"/>
        </w:rPr>
        <w:t>Human Resources is responsible for assisting with notification to appropriate parties regarding the death of the employee including</w:t>
      </w:r>
      <w:r w:rsidR="00103701">
        <w:rPr>
          <w:rFonts w:ascii="Arial" w:eastAsia="Arial" w:hAnsi="Arial" w:cs="Arial"/>
          <w:sz w:val="24"/>
          <w:szCs w:val="24"/>
        </w:rPr>
        <w:t xml:space="preserve">: </w:t>
      </w:r>
    </w:p>
    <w:p w14:paraId="1C21AC07" w14:textId="2CF55B11" w:rsidR="003356BE" w:rsidRDefault="00C00A20" w:rsidP="003356BE">
      <w:pPr>
        <w:pStyle w:val="ListParagraph"/>
        <w:tabs>
          <w:tab w:val="left" w:pos="2160"/>
        </w:tabs>
        <w:spacing w:after="0" w:line="240" w:lineRule="auto"/>
        <w:ind w:left="1800" w:hanging="90"/>
        <w:rPr>
          <w:rFonts w:ascii="Arial" w:eastAsia="Arial" w:hAnsi="Arial" w:cs="Arial"/>
          <w:sz w:val="24"/>
          <w:szCs w:val="24"/>
        </w:rPr>
      </w:pPr>
      <w:r>
        <w:rPr>
          <w:rFonts w:ascii="Arial" w:eastAsia="Arial" w:hAnsi="Arial" w:cs="Arial"/>
          <w:sz w:val="24"/>
          <w:szCs w:val="24"/>
        </w:rPr>
        <w:tab/>
      </w:r>
      <w:r w:rsidR="00D51545">
        <w:rPr>
          <w:rFonts w:ascii="Arial" w:eastAsia="Arial" w:hAnsi="Arial" w:cs="Arial"/>
          <w:sz w:val="24"/>
          <w:szCs w:val="24"/>
        </w:rPr>
        <w:t xml:space="preserve">1) </w:t>
      </w:r>
      <w:r>
        <w:rPr>
          <w:rFonts w:ascii="Arial" w:eastAsia="Arial" w:hAnsi="Arial" w:cs="Arial"/>
          <w:sz w:val="24"/>
          <w:szCs w:val="24"/>
        </w:rPr>
        <w:tab/>
      </w:r>
      <w:r w:rsidR="00103701">
        <w:rPr>
          <w:rFonts w:ascii="Arial" w:eastAsia="Arial" w:hAnsi="Arial" w:cs="Arial"/>
          <w:sz w:val="24"/>
          <w:szCs w:val="24"/>
        </w:rPr>
        <w:t xml:space="preserve">the </w:t>
      </w:r>
      <w:r w:rsidR="00472F83" w:rsidRPr="00F94BC6">
        <w:rPr>
          <w:rFonts w:ascii="Arial" w:eastAsia="Arial" w:hAnsi="Arial" w:cs="Arial"/>
          <w:sz w:val="24"/>
          <w:szCs w:val="24"/>
        </w:rPr>
        <w:t>Office of the Provost</w:t>
      </w:r>
      <w:r>
        <w:rPr>
          <w:rFonts w:ascii="Arial" w:eastAsia="Arial" w:hAnsi="Arial" w:cs="Arial"/>
          <w:sz w:val="24"/>
          <w:szCs w:val="24"/>
        </w:rPr>
        <w:t xml:space="preserve"> and Vice President for Academic Affairs </w:t>
      </w:r>
    </w:p>
    <w:p w14:paraId="1B10E226" w14:textId="73780D3D" w:rsidR="00C00A20" w:rsidRDefault="003356BE" w:rsidP="00AF4E39">
      <w:pPr>
        <w:pStyle w:val="ListParagraph"/>
        <w:tabs>
          <w:tab w:val="left" w:pos="2340"/>
        </w:tabs>
        <w:spacing w:after="0" w:line="240" w:lineRule="auto"/>
        <w:ind w:left="2160"/>
        <w:rPr>
          <w:rFonts w:ascii="Arial" w:eastAsia="Arial" w:hAnsi="Arial" w:cs="Arial"/>
          <w:sz w:val="24"/>
          <w:szCs w:val="24"/>
        </w:rPr>
      </w:pPr>
      <w:r>
        <w:rPr>
          <w:rFonts w:ascii="Arial" w:eastAsia="Arial" w:hAnsi="Arial" w:cs="Arial"/>
          <w:sz w:val="24"/>
          <w:szCs w:val="24"/>
        </w:rPr>
        <w:t xml:space="preserve">(VPAA) </w:t>
      </w:r>
      <w:r w:rsidR="00C00A20">
        <w:rPr>
          <w:rFonts w:ascii="Arial" w:eastAsia="Arial" w:hAnsi="Arial" w:cs="Arial"/>
          <w:sz w:val="24"/>
          <w:szCs w:val="24"/>
        </w:rPr>
        <w:t>concerning death of</w:t>
      </w:r>
      <w:r w:rsidR="00472F83" w:rsidRPr="00F94BC6">
        <w:rPr>
          <w:rFonts w:ascii="Arial" w:eastAsia="Arial" w:hAnsi="Arial" w:cs="Arial"/>
          <w:sz w:val="24"/>
          <w:szCs w:val="24"/>
        </w:rPr>
        <w:t xml:space="preserve"> faculty</w:t>
      </w:r>
      <w:r w:rsidR="00103701">
        <w:rPr>
          <w:rFonts w:ascii="Arial" w:eastAsia="Arial" w:hAnsi="Arial" w:cs="Arial"/>
          <w:sz w:val="24"/>
          <w:szCs w:val="24"/>
        </w:rPr>
        <w:t xml:space="preserve"> and</w:t>
      </w:r>
      <w:r w:rsidR="00472F83" w:rsidRPr="00F94BC6">
        <w:rPr>
          <w:rFonts w:ascii="Arial" w:eastAsia="Arial" w:hAnsi="Arial" w:cs="Arial"/>
          <w:sz w:val="24"/>
          <w:szCs w:val="24"/>
        </w:rPr>
        <w:t xml:space="preserve"> </w:t>
      </w:r>
      <w:r w:rsidR="00C00A20">
        <w:rPr>
          <w:rFonts w:ascii="Arial" w:eastAsia="Arial" w:hAnsi="Arial" w:cs="Arial"/>
          <w:sz w:val="24"/>
          <w:szCs w:val="24"/>
        </w:rPr>
        <w:t>the Office of the Vice President for Finance and Support Services</w:t>
      </w:r>
      <w:r w:rsidR="00AF4E39">
        <w:rPr>
          <w:rFonts w:ascii="Arial" w:eastAsia="Arial" w:hAnsi="Arial" w:cs="Arial"/>
          <w:sz w:val="24"/>
          <w:szCs w:val="24"/>
        </w:rPr>
        <w:t xml:space="preserve"> (VPFSS)</w:t>
      </w:r>
      <w:r w:rsidR="00C00A20">
        <w:rPr>
          <w:rFonts w:ascii="Arial" w:eastAsia="Arial" w:hAnsi="Arial" w:cs="Arial"/>
          <w:sz w:val="24"/>
          <w:szCs w:val="24"/>
        </w:rPr>
        <w:t xml:space="preserve"> concerning the death of</w:t>
      </w:r>
      <w:r w:rsidR="00472F83" w:rsidRPr="00F94BC6">
        <w:rPr>
          <w:rFonts w:ascii="Arial" w:eastAsia="Arial" w:hAnsi="Arial" w:cs="Arial"/>
          <w:sz w:val="24"/>
          <w:szCs w:val="24"/>
        </w:rPr>
        <w:t xml:space="preserve"> </w:t>
      </w:r>
      <w:r w:rsidR="00C00A20">
        <w:rPr>
          <w:rFonts w:ascii="Arial" w:eastAsia="Arial" w:hAnsi="Arial" w:cs="Arial"/>
          <w:sz w:val="24"/>
          <w:szCs w:val="24"/>
        </w:rPr>
        <w:t xml:space="preserve">a </w:t>
      </w:r>
      <w:r w:rsidR="00472F83" w:rsidRPr="00F94BC6">
        <w:rPr>
          <w:rFonts w:ascii="Arial" w:eastAsia="Arial" w:hAnsi="Arial" w:cs="Arial"/>
          <w:sz w:val="24"/>
          <w:szCs w:val="24"/>
        </w:rPr>
        <w:t>staff</w:t>
      </w:r>
      <w:r w:rsidR="00C00A20">
        <w:rPr>
          <w:rFonts w:ascii="Arial" w:eastAsia="Arial" w:hAnsi="Arial" w:cs="Arial"/>
          <w:sz w:val="24"/>
          <w:szCs w:val="24"/>
        </w:rPr>
        <w:t xml:space="preserve"> </w:t>
      </w:r>
      <w:proofErr w:type="gramStart"/>
      <w:r w:rsidR="00C00A20">
        <w:rPr>
          <w:rFonts w:ascii="Arial" w:eastAsia="Arial" w:hAnsi="Arial" w:cs="Arial"/>
          <w:sz w:val="24"/>
          <w:szCs w:val="24"/>
        </w:rPr>
        <w:t>member;</w:t>
      </w:r>
      <w:proofErr w:type="gramEnd"/>
    </w:p>
    <w:p w14:paraId="08156416" w14:textId="46BA40C6" w:rsidR="00C00A20" w:rsidRDefault="00D51545" w:rsidP="00103701">
      <w:pPr>
        <w:pStyle w:val="ListParagraph"/>
        <w:tabs>
          <w:tab w:val="left" w:pos="1980"/>
          <w:tab w:val="left" w:pos="2160"/>
        </w:tabs>
        <w:spacing w:after="0" w:line="240" w:lineRule="auto"/>
        <w:ind w:left="2160" w:hanging="360"/>
        <w:rPr>
          <w:rFonts w:ascii="Arial" w:eastAsia="Arial" w:hAnsi="Arial" w:cs="Arial"/>
          <w:sz w:val="24"/>
          <w:szCs w:val="24"/>
        </w:rPr>
      </w:pPr>
      <w:r>
        <w:rPr>
          <w:rFonts w:ascii="Arial" w:eastAsia="Arial" w:hAnsi="Arial" w:cs="Arial"/>
          <w:sz w:val="24"/>
          <w:szCs w:val="24"/>
        </w:rPr>
        <w:t xml:space="preserve">2) </w:t>
      </w:r>
      <w:r w:rsidR="00C00A20">
        <w:rPr>
          <w:rFonts w:ascii="Arial" w:eastAsia="Arial" w:hAnsi="Arial" w:cs="Arial"/>
          <w:sz w:val="24"/>
          <w:szCs w:val="24"/>
        </w:rPr>
        <w:tab/>
      </w:r>
      <w:r w:rsidR="00103701">
        <w:rPr>
          <w:rFonts w:ascii="Arial" w:eastAsia="Arial" w:hAnsi="Arial" w:cs="Arial"/>
          <w:sz w:val="24"/>
          <w:szCs w:val="24"/>
        </w:rPr>
        <w:t>d</w:t>
      </w:r>
      <w:r w:rsidR="00472F83" w:rsidRPr="00F94BC6">
        <w:rPr>
          <w:rFonts w:ascii="Arial" w:eastAsia="Arial" w:hAnsi="Arial" w:cs="Arial"/>
          <w:sz w:val="24"/>
          <w:szCs w:val="24"/>
        </w:rPr>
        <w:t>epartment contacts</w:t>
      </w:r>
      <w:r w:rsidR="00103701">
        <w:rPr>
          <w:rFonts w:ascii="Arial" w:eastAsia="Arial" w:hAnsi="Arial" w:cs="Arial"/>
          <w:sz w:val="24"/>
          <w:szCs w:val="24"/>
        </w:rPr>
        <w:t xml:space="preserve"> –</w:t>
      </w:r>
      <w:r w:rsidR="00472F83" w:rsidRPr="00F94BC6">
        <w:rPr>
          <w:rFonts w:ascii="Arial" w:eastAsia="Arial" w:hAnsi="Arial" w:cs="Arial"/>
          <w:sz w:val="24"/>
          <w:szCs w:val="24"/>
        </w:rPr>
        <w:t xml:space="preserve"> deceased employee’s supervisor and </w:t>
      </w:r>
    </w:p>
    <w:p w14:paraId="2215F05A" w14:textId="77777777" w:rsidR="00C00A20" w:rsidRDefault="00472F83" w:rsidP="00C00A20">
      <w:pPr>
        <w:pStyle w:val="ListParagraph"/>
        <w:tabs>
          <w:tab w:val="left" w:pos="2160"/>
        </w:tabs>
        <w:spacing w:after="0" w:line="240" w:lineRule="auto"/>
        <w:ind w:left="1800" w:firstLine="360"/>
        <w:rPr>
          <w:rFonts w:ascii="Arial" w:eastAsia="Arial" w:hAnsi="Arial" w:cs="Arial"/>
          <w:sz w:val="24"/>
          <w:szCs w:val="24"/>
        </w:rPr>
      </w:pPr>
      <w:r w:rsidRPr="00F94BC6">
        <w:rPr>
          <w:rFonts w:ascii="Arial" w:eastAsia="Arial" w:hAnsi="Arial" w:cs="Arial"/>
          <w:sz w:val="24"/>
          <w:szCs w:val="24"/>
        </w:rPr>
        <w:t xml:space="preserve">administrative </w:t>
      </w:r>
      <w:proofErr w:type="gramStart"/>
      <w:r w:rsidRPr="00F94BC6">
        <w:rPr>
          <w:rFonts w:ascii="Arial" w:eastAsia="Arial" w:hAnsi="Arial" w:cs="Arial"/>
          <w:sz w:val="24"/>
          <w:szCs w:val="24"/>
        </w:rPr>
        <w:t>support</w:t>
      </w:r>
      <w:proofErr w:type="gramEnd"/>
      <w:r w:rsidRPr="00F94BC6">
        <w:rPr>
          <w:rFonts w:ascii="Arial" w:eastAsia="Arial" w:hAnsi="Arial" w:cs="Arial"/>
          <w:sz w:val="24"/>
          <w:szCs w:val="24"/>
        </w:rPr>
        <w:t xml:space="preserve"> are responsible for completing necessary </w:t>
      </w:r>
    </w:p>
    <w:p w14:paraId="0D8492D6" w14:textId="342FA545" w:rsidR="00C00A20" w:rsidRDefault="00472F83" w:rsidP="009758B0">
      <w:pPr>
        <w:pStyle w:val="ListParagraph"/>
        <w:tabs>
          <w:tab w:val="left" w:pos="2160"/>
        </w:tabs>
        <w:spacing w:after="0" w:line="240" w:lineRule="auto"/>
        <w:ind w:left="2160"/>
        <w:rPr>
          <w:rFonts w:ascii="Arial" w:eastAsia="Arial" w:hAnsi="Arial" w:cs="Arial"/>
          <w:sz w:val="24"/>
          <w:szCs w:val="24"/>
        </w:rPr>
      </w:pPr>
      <w:r w:rsidRPr="00F94BC6">
        <w:rPr>
          <w:rFonts w:ascii="Arial" w:eastAsia="Arial" w:hAnsi="Arial" w:cs="Arial"/>
          <w:sz w:val="24"/>
          <w:szCs w:val="24"/>
        </w:rPr>
        <w:t>paperwork including submitting Personnel Change Request</w:t>
      </w:r>
      <w:r w:rsidR="009758B0">
        <w:rPr>
          <w:rFonts w:ascii="Arial" w:eastAsia="Arial" w:hAnsi="Arial" w:cs="Arial"/>
          <w:sz w:val="24"/>
          <w:szCs w:val="24"/>
        </w:rPr>
        <w:t>s</w:t>
      </w:r>
      <w:r w:rsidRPr="00F94BC6">
        <w:rPr>
          <w:rFonts w:ascii="Arial" w:eastAsia="Arial" w:hAnsi="Arial" w:cs="Arial"/>
          <w:sz w:val="24"/>
          <w:szCs w:val="24"/>
        </w:rPr>
        <w:t xml:space="preserve"> (PCR</w:t>
      </w:r>
      <w:r w:rsidR="009758B0">
        <w:rPr>
          <w:rFonts w:ascii="Arial" w:eastAsia="Arial" w:hAnsi="Arial" w:cs="Arial"/>
          <w:sz w:val="24"/>
          <w:szCs w:val="24"/>
        </w:rPr>
        <w:t>s</w:t>
      </w:r>
      <w:r w:rsidRPr="00F94BC6">
        <w:rPr>
          <w:rFonts w:ascii="Arial" w:eastAsia="Arial" w:hAnsi="Arial" w:cs="Arial"/>
          <w:sz w:val="24"/>
          <w:szCs w:val="24"/>
        </w:rPr>
        <w:t xml:space="preserve">) and request for payment of leave, if </w:t>
      </w:r>
      <w:proofErr w:type="gramStart"/>
      <w:r w:rsidRPr="00F94BC6">
        <w:rPr>
          <w:rFonts w:ascii="Arial" w:eastAsia="Arial" w:hAnsi="Arial" w:cs="Arial"/>
          <w:sz w:val="24"/>
          <w:szCs w:val="24"/>
        </w:rPr>
        <w:t>applicable</w:t>
      </w:r>
      <w:r w:rsidR="00C00A20">
        <w:rPr>
          <w:rFonts w:ascii="Arial" w:eastAsia="Arial" w:hAnsi="Arial" w:cs="Arial"/>
          <w:sz w:val="24"/>
          <w:szCs w:val="24"/>
        </w:rPr>
        <w:t>;</w:t>
      </w:r>
      <w:proofErr w:type="gramEnd"/>
      <w:r w:rsidR="00C00A20">
        <w:rPr>
          <w:rFonts w:ascii="Arial" w:eastAsia="Arial" w:hAnsi="Arial" w:cs="Arial"/>
          <w:sz w:val="24"/>
          <w:szCs w:val="24"/>
        </w:rPr>
        <w:t xml:space="preserve"> </w:t>
      </w:r>
    </w:p>
    <w:p w14:paraId="5F3FCAA8" w14:textId="54403197" w:rsidR="00C00A20" w:rsidRDefault="00D51545" w:rsidP="00C00A20">
      <w:pPr>
        <w:pStyle w:val="ListParagraph"/>
        <w:tabs>
          <w:tab w:val="left" w:pos="2160"/>
        </w:tabs>
        <w:spacing w:after="0" w:line="240" w:lineRule="auto"/>
        <w:ind w:left="2160" w:hanging="360"/>
        <w:rPr>
          <w:rFonts w:ascii="Arial" w:eastAsia="Arial" w:hAnsi="Arial" w:cs="Arial"/>
          <w:sz w:val="24"/>
          <w:szCs w:val="24"/>
        </w:rPr>
      </w:pPr>
      <w:r>
        <w:rPr>
          <w:rFonts w:ascii="Arial" w:eastAsia="Arial" w:hAnsi="Arial" w:cs="Arial"/>
          <w:sz w:val="24"/>
          <w:szCs w:val="24"/>
        </w:rPr>
        <w:t xml:space="preserve">3) </w:t>
      </w:r>
      <w:r w:rsidR="00C00A20">
        <w:rPr>
          <w:rFonts w:ascii="Arial" w:eastAsia="Arial" w:hAnsi="Arial" w:cs="Arial"/>
          <w:sz w:val="24"/>
          <w:szCs w:val="24"/>
        </w:rPr>
        <w:tab/>
      </w:r>
      <w:r w:rsidR="00103701">
        <w:rPr>
          <w:rFonts w:ascii="Arial" w:eastAsia="Arial" w:hAnsi="Arial" w:cs="Arial"/>
          <w:sz w:val="24"/>
          <w:szCs w:val="24"/>
        </w:rPr>
        <w:t xml:space="preserve">the </w:t>
      </w:r>
      <w:r w:rsidR="00472F83" w:rsidRPr="00F94BC6">
        <w:rPr>
          <w:rFonts w:ascii="Arial" w:eastAsia="Arial" w:hAnsi="Arial" w:cs="Arial"/>
          <w:sz w:val="24"/>
          <w:szCs w:val="24"/>
        </w:rPr>
        <w:t>E</w:t>
      </w:r>
      <w:r w:rsidR="4DB078DE" w:rsidRPr="00F94BC6">
        <w:rPr>
          <w:rFonts w:ascii="Arial" w:eastAsia="Arial" w:hAnsi="Arial" w:cs="Arial"/>
          <w:sz w:val="24"/>
          <w:szCs w:val="24"/>
        </w:rPr>
        <w:t xml:space="preserve">mployees Retirement System (ERS) regarding insurance benefits, if </w:t>
      </w:r>
      <w:proofErr w:type="gramStart"/>
      <w:r w:rsidR="4DB078DE" w:rsidRPr="00F94BC6">
        <w:rPr>
          <w:rFonts w:ascii="Arial" w:eastAsia="Arial" w:hAnsi="Arial" w:cs="Arial"/>
          <w:sz w:val="24"/>
          <w:szCs w:val="24"/>
        </w:rPr>
        <w:t>applicable</w:t>
      </w:r>
      <w:r w:rsidR="00C00A20">
        <w:rPr>
          <w:rFonts w:ascii="Arial" w:eastAsia="Arial" w:hAnsi="Arial" w:cs="Arial"/>
          <w:sz w:val="24"/>
          <w:szCs w:val="24"/>
        </w:rPr>
        <w:t>;</w:t>
      </w:r>
      <w:proofErr w:type="gramEnd"/>
      <w:r w:rsidR="00C00A20">
        <w:rPr>
          <w:rFonts w:ascii="Arial" w:eastAsia="Arial" w:hAnsi="Arial" w:cs="Arial"/>
          <w:sz w:val="24"/>
          <w:szCs w:val="24"/>
        </w:rPr>
        <w:t xml:space="preserve"> </w:t>
      </w:r>
    </w:p>
    <w:p w14:paraId="38FC8325" w14:textId="78BB14EA" w:rsidR="00C00A20" w:rsidRDefault="00D51545" w:rsidP="00C00A20">
      <w:pPr>
        <w:pStyle w:val="ListParagraph"/>
        <w:tabs>
          <w:tab w:val="left" w:pos="2160"/>
        </w:tabs>
        <w:spacing w:after="0" w:line="240" w:lineRule="auto"/>
        <w:ind w:left="2160" w:hanging="360"/>
        <w:rPr>
          <w:rFonts w:ascii="Arial" w:eastAsia="Arial" w:hAnsi="Arial" w:cs="Arial"/>
          <w:sz w:val="24"/>
          <w:szCs w:val="24"/>
        </w:rPr>
      </w:pPr>
      <w:r>
        <w:rPr>
          <w:rFonts w:ascii="Arial" w:eastAsia="Arial" w:hAnsi="Arial" w:cs="Arial"/>
          <w:sz w:val="24"/>
          <w:szCs w:val="24"/>
        </w:rPr>
        <w:t xml:space="preserve">4) </w:t>
      </w:r>
      <w:r w:rsidR="00103701">
        <w:rPr>
          <w:rFonts w:ascii="Arial" w:eastAsia="Arial" w:hAnsi="Arial" w:cs="Arial"/>
          <w:sz w:val="24"/>
          <w:szCs w:val="24"/>
        </w:rPr>
        <w:tab/>
        <w:t xml:space="preserve">the </w:t>
      </w:r>
      <w:r w:rsidR="4DB078DE" w:rsidRPr="00F94BC6">
        <w:rPr>
          <w:rFonts w:ascii="Arial" w:eastAsia="Arial" w:hAnsi="Arial" w:cs="Arial"/>
          <w:sz w:val="24"/>
          <w:szCs w:val="24"/>
        </w:rPr>
        <w:t>Teachers Retirement System (TRS) or Optional Retirement</w:t>
      </w:r>
      <w:r w:rsidR="00BF248A" w:rsidRPr="00F94BC6">
        <w:rPr>
          <w:rFonts w:ascii="Arial" w:eastAsia="Arial" w:hAnsi="Arial" w:cs="Arial"/>
          <w:sz w:val="24"/>
          <w:szCs w:val="24"/>
        </w:rPr>
        <w:t xml:space="preserve"> </w:t>
      </w:r>
      <w:r w:rsidR="4DB078DE" w:rsidRPr="00F94BC6">
        <w:rPr>
          <w:rFonts w:ascii="Arial" w:eastAsia="Arial" w:hAnsi="Arial" w:cs="Arial"/>
          <w:sz w:val="24"/>
          <w:szCs w:val="24"/>
        </w:rPr>
        <w:t>Program (</w:t>
      </w:r>
      <w:r w:rsidR="00BF248A" w:rsidRPr="00F94BC6">
        <w:rPr>
          <w:rFonts w:ascii="Arial" w:eastAsia="Arial" w:hAnsi="Arial" w:cs="Arial"/>
          <w:sz w:val="24"/>
          <w:szCs w:val="24"/>
        </w:rPr>
        <w:t>O</w:t>
      </w:r>
      <w:r w:rsidR="4DB078DE" w:rsidRPr="00F94BC6">
        <w:rPr>
          <w:rFonts w:ascii="Arial" w:eastAsia="Arial" w:hAnsi="Arial" w:cs="Arial"/>
          <w:sz w:val="24"/>
          <w:szCs w:val="24"/>
        </w:rPr>
        <w:t>RP) provider regarding retirement benefits, if applicable; and</w:t>
      </w:r>
    </w:p>
    <w:p w14:paraId="5A465859" w14:textId="24BB93F0" w:rsidR="00C252E8" w:rsidRDefault="00C00A20" w:rsidP="009758B0">
      <w:pPr>
        <w:pStyle w:val="ListParagraph"/>
        <w:tabs>
          <w:tab w:val="left" w:pos="1440"/>
          <w:tab w:val="left" w:pos="2160"/>
        </w:tabs>
        <w:spacing w:after="0" w:line="240" w:lineRule="auto"/>
        <w:ind w:left="1800" w:hanging="360"/>
        <w:rPr>
          <w:rFonts w:ascii="Arial" w:eastAsia="Arial" w:hAnsi="Arial" w:cs="Arial"/>
          <w:sz w:val="24"/>
          <w:szCs w:val="24"/>
        </w:rPr>
      </w:pPr>
      <w:r>
        <w:rPr>
          <w:rFonts w:ascii="Arial" w:eastAsia="Arial" w:hAnsi="Arial" w:cs="Arial"/>
          <w:sz w:val="24"/>
          <w:szCs w:val="24"/>
        </w:rPr>
        <w:tab/>
        <w:t xml:space="preserve">5) </w:t>
      </w:r>
      <w:r w:rsidR="00103701">
        <w:rPr>
          <w:rFonts w:ascii="Arial" w:eastAsia="Arial" w:hAnsi="Arial" w:cs="Arial"/>
          <w:sz w:val="24"/>
          <w:szCs w:val="24"/>
        </w:rPr>
        <w:tab/>
        <w:t xml:space="preserve">the </w:t>
      </w:r>
      <w:r w:rsidR="4DB078DE" w:rsidRPr="00F94BC6">
        <w:rPr>
          <w:rFonts w:ascii="Arial" w:eastAsia="Arial" w:hAnsi="Arial" w:cs="Arial"/>
          <w:sz w:val="24"/>
          <w:szCs w:val="24"/>
        </w:rPr>
        <w:t xml:space="preserve">Office of Payroll and Tax Compliance regarding final payment </w:t>
      </w:r>
      <w:r w:rsidR="00103701">
        <w:rPr>
          <w:rFonts w:ascii="Arial" w:eastAsia="Arial" w:hAnsi="Arial" w:cs="Arial"/>
          <w:sz w:val="24"/>
          <w:szCs w:val="24"/>
        </w:rPr>
        <w:tab/>
      </w:r>
      <w:r w:rsidR="4DB078DE" w:rsidRPr="00F94BC6">
        <w:rPr>
          <w:rFonts w:ascii="Arial" w:eastAsia="Arial" w:hAnsi="Arial" w:cs="Arial"/>
          <w:sz w:val="24"/>
          <w:szCs w:val="24"/>
        </w:rPr>
        <w:t>details.</w:t>
      </w:r>
    </w:p>
    <w:p w14:paraId="6C495D0A" w14:textId="77777777" w:rsidR="003356BE" w:rsidRPr="00F94BC6" w:rsidRDefault="003356BE" w:rsidP="00103701">
      <w:pPr>
        <w:pStyle w:val="ListParagraph"/>
        <w:tabs>
          <w:tab w:val="left" w:pos="2160"/>
        </w:tabs>
        <w:spacing w:after="0" w:line="240" w:lineRule="auto"/>
        <w:ind w:left="1800" w:hanging="360"/>
        <w:rPr>
          <w:rFonts w:ascii="Arial" w:eastAsia="Arial" w:hAnsi="Arial" w:cs="Arial"/>
          <w:sz w:val="24"/>
          <w:szCs w:val="24"/>
        </w:rPr>
      </w:pPr>
    </w:p>
    <w:p w14:paraId="6153C3D5" w14:textId="4E2BDAA3" w:rsidR="003F3B0C" w:rsidRPr="00F94BC6" w:rsidRDefault="00103701" w:rsidP="003356BE">
      <w:pPr>
        <w:pStyle w:val="ListParagraph"/>
        <w:tabs>
          <w:tab w:val="left" w:pos="1440"/>
          <w:tab w:val="left" w:pos="1800"/>
        </w:tabs>
        <w:spacing w:after="0" w:line="240" w:lineRule="auto"/>
        <w:ind w:left="735" w:hanging="735"/>
        <w:rPr>
          <w:rFonts w:ascii="Arial" w:eastAsia="Arial" w:hAnsi="Arial" w:cs="Arial"/>
          <w:b/>
          <w:bCs/>
          <w:sz w:val="24"/>
          <w:szCs w:val="24"/>
        </w:rPr>
      </w:pPr>
      <w:r>
        <w:rPr>
          <w:rFonts w:ascii="Arial" w:eastAsia="Arial" w:hAnsi="Arial" w:cs="Arial"/>
          <w:b/>
          <w:bCs/>
          <w:sz w:val="24"/>
          <w:szCs w:val="24"/>
        </w:rPr>
        <w:t xml:space="preserve">04. </w:t>
      </w:r>
      <w:r>
        <w:rPr>
          <w:rFonts w:ascii="Arial" w:eastAsia="Arial" w:hAnsi="Arial" w:cs="Arial"/>
          <w:b/>
          <w:bCs/>
          <w:sz w:val="24"/>
          <w:szCs w:val="24"/>
        </w:rPr>
        <w:tab/>
      </w:r>
      <w:r w:rsidR="4DB078DE" w:rsidRPr="00F94BC6">
        <w:rPr>
          <w:rFonts w:ascii="Arial" w:eastAsia="Arial" w:hAnsi="Arial" w:cs="Arial"/>
          <w:b/>
          <w:bCs/>
          <w:sz w:val="24"/>
          <w:szCs w:val="24"/>
        </w:rPr>
        <w:t>CAMPUS COMMUNITY NOTIFICATION</w:t>
      </w:r>
      <w:r w:rsidR="00CC1E90" w:rsidRPr="00F94BC6">
        <w:rPr>
          <w:rFonts w:ascii="Arial" w:eastAsia="Arial" w:hAnsi="Arial" w:cs="Arial"/>
          <w:b/>
          <w:bCs/>
          <w:sz w:val="24"/>
          <w:szCs w:val="24"/>
        </w:rPr>
        <w:t xml:space="preserve"> </w:t>
      </w:r>
      <w:r w:rsidR="00FC4C11" w:rsidRPr="00F94BC6">
        <w:rPr>
          <w:rFonts w:ascii="Arial" w:eastAsia="Arial" w:hAnsi="Arial" w:cs="Arial"/>
          <w:b/>
          <w:bCs/>
          <w:sz w:val="24"/>
          <w:szCs w:val="24"/>
        </w:rPr>
        <w:br/>
      </w:r>
    </w:p>
    <w:p w14:paraId="154BBE84" w14:textId="6BBED66D" w:rsidR="00FC4C11" w:rsidRPr="00F94BC6" w:rsidRDefault="00103701" w:rsidP="00103701">
      <w:pPr>
        <w:pStyle w:val="ListParagraph"/>
        <w:spacing w:after="0" w:line="240" w:lineRule="auto"/>
        <w:ind w:left="1440" w:hanging="720"/>
        <w:rPr>
          <w:rFonts w:ascii="Arial" w:eastAsia="Arial" w:hAnsi="Arial" w:cs="Arial"/>
          <w:sz w:val="24"/>
          <w:szCs w:val="24"/>
        </w:rPr>
      </w:pPr>
      <w:r>
        <w:rPr>
          <w:rFonts w:ascii="Arial" w:eastAsia="Arial" w:hAnsi="Arial" w:cs="Arial"/>
          <w:sz w:val="24"/>
          <w:szCs w:val="24"/>
        </w:rPr>
        <w:lastRenderedPageBreak/>
        <w:t>04.01</w:t>
      </w:r>
      <w:r>
        <w:rPr>
          <w:rFonts w:ascii="Arial" w:eastAsia="Arial" w:hAnsi="Arial" w:cs="Arial"/>
          <w:sz w:val="24"/>
          <w:szCs w:val="24"/>
        </w:rPr>
        <w:tab/>
      </w:r>
      <w:r w:rsidR="4DB078DE" w:rsidRPr="00F94BC6">
        <w:rPr>
          <w:rFonts w:ascii="Arial" w:eastAsia="Arial" w:hAnsi="Arial" w:cs="Arial"/>
          <w:sz w:val="24"/>
          <w:szCs w:val="24"/>
        </w:rPr>
        <w:t xml:space="preserve">Upon confirmation of </w:t>
      </w:r>
      <w:r w:rsidR="27917D60" w:rsidRPr="00F94BC6">
        <w:rPr>
          <w:rFonts w:ascii="Arial" w:eastAsia="Arial" w:hAnsi="Arial" w:cs="Arial"/>
          <w:sz w:val="24"/>
          <w:szCs w:val="24"/>
        </w:rPr>
        <w:t xml:space="preserve">the death of </w:t>
      </w:r>
      <w:r w:rsidR="4DB078DE" w:rsidRPr="00F94BC6">
        <w:rPr>
          <w:rFonts w:ascii="Arial" w:eastAsia="Arial" w:hAnsi="Arial" w:cs="Arial"/>
          <w:sz w:val="24"/>
          <w:szCs w:val="24"/>
        </w:rPr>
        <w:t xml:space="preserve">an active employee, Human Resources will notify the Office of the Provost </w:t>
      </w:r>
      <w:r w:rsidR="002E6C8F">
        <w:rPr>
          <w:rFonts w:ascii="Arial" w:eastAsia="Arial" w:hAnsi="Arial" w:cs="Arial"/>
          <w:sz w:val="24"/>
          <w:szCs w:val="24"/>
        </w:rPr>
        <w:t xml:space="preserve">and VPAA </w:t>
      </w:r>
      <w:r w:rsidR="4DB078DE" w:rsidRPr="00F94BC6">
        <w:rPr>
          <w:rFonts w:ascii="Arial" w:eastAsia="Arial" w:hAnsi="Arial" w:cs="Arial"/>
          <w:sz w:val="24"/>
          <w:szCs w:val="24"/>
        </w:rPr>
        <w:t>for a faculty member or the VPFSS Office for a staff member. Human Resources will coordinate institutional follow-up actions as needed and maintain internal procedures and notification lists for this purpose. These actions may include, but are not limited to:</w:t>
      </w:r>
      <w:r w:rsidR="00CC1E90" w:rsidRPr="00F94BC6">
        <w:rPr>
          <w:rFonts w:ascii="Arial" w:eastAsia="Arial" w:hAnsi="Arial" w:cs="Arial"/>
          <w:sz w:val="24"/>
          <w:szCs w:val="24"/>
        </w:rPr>
        <w:br/>
      </w:r>
    </w:p>
    <w:p w14:paraId="3495F5CC" w14:textId="6D84C006" w:rsidR="00FC4C11" w:rsidRPr="00F94BC6" w:rsidRDefault="00103701" w:rsidP="00103701">
      <w:pPr>
        <w:pStyle w:val="ListParagraph"/>
        <w:spacing w:after="0" w:line="240" w:lineRule="auto"/>
        <w:ind w:left="1800" w:hanging="360"/>
        <w:rPr>
          <w:rFonts w:ascii="Arial" w:eastAsia="Arial" w:hAnsi="Arial" w:cs="Arial"/>
          <w:sz w:val="24"/>
          <w:szCs w:val="24"/>
        </w:rPr>
      </w:pPr>
      <w:r>
        <w:rPr>
          <w:rFonts w:ascii="Arial" w:eastAsia="Arial" w:hAnsi="Arial" w:cs="Arial"/>
          <w:sz w:val="24"/>
          <w:szCs w:val="24"/>
        </w:rPr>
        <w:t xml:space="preserve">a. </w:t>
      </w:r>
      <w:r>
        <w:rPr>
          <w:rFonts w:ascii="Arial" w:eastAsia="Arial" w:hAnsi="Arial" w:cs="Arial"/>
          <w:sz w:val="24"/>
          <w:szCs w:val="24"/>
        </w:rPr>
        <w:tab/>
        <w:t>c</w:t>
      </w:r>
      <w:r w:rsidR="4DB078DE" w:rsidRPr="00F94BC6">
        <w:rPr>
          <w:rFonts w:ascii="Arial" w:eastAsia="Arial" w:hAnsi="Arial" w:cs="Arial"/>
          <w:sz w:val="24"/>
          <w:szCs w:val="24"/>
        </w:rPr>
        <w:t xml:space="preserve">oordinating expressions of condolence on behalf of Texas State to the next of kin or </w:t>
      </w:r>
      <w:proofErr w:type="gramStart"/>
      <w:r w:rsidR="4DB078DE" w:rsidRPr="00F94BC6">
        <w:rPr>
          <w:rFonts w:ascii="Arial" w:eastAsia="Arial" w:hAnsi="Arial" w:cs="Arial"/>
          <w:sz w:val="24"/>
          <w:szCs w:val="24"/>
        </w:rPr>
        <w:t>other</w:t>
      </w:r>
      <w:proofErr w:type="gramEnd"/>
      <w:r w:rsidR="4DB078DE" w:rsidRPr="00F94BC6">
        <w:rPr>
          <w:rFonts w:ascii="Arial" w:eastAsia="Arial" w:hAnsi="Arial" w:cs="Arial"/>
          <w:sz w:val="24"/>
          <w:szCs w:val="24"/>
        </w:rPr>
        <w:t xml:space="preserve"> appropriate person</w:t>
      </w:r>
      <w:r>
        <w:rPr>
          <w:rFonts w:ascii="Arial" w:eastAsia="Arial" w:hAnsi="Arial" w:cs="Arial"/>
          <w:sz w:val="24"/>
          <w:szCs w:val="24"/>
        </w:rPr>
        <w:t xml:space="preserve">; </w:t>
      </w:r>
      <w:r w:rsidR="00426215" w:rsidRPr="00F94BC6">
        <w:rPr>
          <w:rFonts w:ascii="Arial" w:eastAsia="Arial" w:hAnsi="Arial" w:cs="Arial"/>
          <w:sz w:val="24"/>
          <w:szCs w:val="24"/>
        </w:rPr>
        <w:br/>
      </w:r>
    </w:p>
    <w:p w14:paraId="095AF252" w14:textId="52C98CA3" w:rsidR="00FC4C11" w:rsidRPr="00F94BC6" w:rsidRDefault="00103701" w:rsidP="00103701">
      <w:pPr>
        <w:pStyle w:val="ListParagraph"/>
        <w:spacing w:after="0" w:line="240" w:lineRule="auto"/>
        <w:ind w:left="1800" w:hanging="360"/>
        <w:rPr>
          <w:rFonts w:ascii="Arial" w:eastAsia="Arial" w:hAnsi="Arial" w:cs="Arial"/>
          <w:sz w:val="24"/>
          <w:szCs w:val="24"/>
        </w:rPr>
      </w:pPr>
      <w:r>
        <w:rPr>
          <w:rFonts w:ascii="Arial" w:eastAsia="Arial" w:hAnsi="Arial" w:cs="Arial"/>
          <w:sz w:val="24"/>
          <w:szCs w:val="24"/>
        </w:rPr>
        <w:t xml:space="preserve">b. </w:t>
      </w:r>
      <w:r>
        <w:rPr>
          <w:rFonts w:ascii="Arial" w:eastAsia="Arial" w:hAnsi="Arial" w:cs="Arial"/>
          <w:sz w:val="24"/>
          <w:szCs w:val="24"/>
        </w:rPr>
        <w:tab/>
        <w:t>i</w:t>
      </w:r>
      <w:r w:rsidR="4DB078DE" w:rsidRPr="00F94BC6">
        <w:rPr>
          <w:rFonts w:ascii="Arial" w:eastAsia="Arial" w:hAnsi="Arial" w:cs="Arial"/>
          <w:sz w:val="24"/>
          <w:szCs w:val="24"/>
        </w:rPr>
        <w:t>nterfacing with the family of the deceased to coordinate details relating to employee benefits of the deceased employee</w:t>
      </w:r>
      <w:r w:rsidR="002E6C8F">
        <w:rPr>
          <w:rFonts w:ascii="Arial" w:eastAsia="Arial" w:hAnsi="Arial" w:cs="Arial"/>
          <w:sz w:val="24"/>
          <w:szCs w:val="24"/>
        </w:rPr>
        <w:t xml:space="preserve">; and </w:t>
      </w:r>
      <w:r w:rsidR="00426215" w:rsidRPr="00F94BC6">
        <w:rPr>
          <w:rFonts w:ascii="Arial" w:eastAsia="Arial" w:hAnsi="Arial" w:cs="Arial"/>
          <w:sz w:val="24"/>
          <w:szCs w:val="24"/>
        </w:rPr>
        <w:br/>
      </w:r>
    </w:p>
    <w:p w14:paraId="39CA489F" w14:textId="43900AEB" w:rsidR="00CC1E90" w:rsidRPr="00F94BC6" w:rsidRDefault="00103701" w:rsidP="002E6C8F">
      <w:pPr>
        <w:pStyle w:val="ListParagraph"/>
        <w:spacing w:after="0" w:line="240" w:lineRule="auto"/>
        <w:ind w:left="1800" w:hanging="360"/>
        <w:rPr>
          <w:rFonts w:ascii="Arial" w:eastAsia="Arial" w:hAnsi="Arial" w:cs="Arial"/>
          <w:sz w:val="24"/>
          <w:szCs w:val="24"/>
        </w:rPr>
      </w:pPr>
      <w:r>
        <w:rPr>
          <w:rFonts w:ascii="Arial" w:eastAsia="Arial" w:hAnsi="Arial" w:cs="Arial"/>
          <w:sz w:val="24"/>
          <w:szCs w:val="24"/>
        </w:rPr>
        <w:t xml:space="preserve">c. </w:t>
      </w:r>
      <w:r w:rsidR="002E6C8F">
        <w:rPr>
          <w:rFonts w:ascii="Arial" w:eastAsia="Arial" w:hAnsi="Arial" w:cs="Arial"/>
          <w:sz w:val="24"/>
          <w:szCs w:val="24"/>
        </w:rPr>
        <w:t xml:space="preserve"> </w:t>
      </w:r>
      <w:r w:rsidR="002E6C8F">
        <w:rPr>
          <w:rFonts w:ascii="Arial" w:eastAsia="Arial" w:hAnsi="Arial" w:cs="Arial"/>
          <w:sz w:val="24"/>
          <w:szCs w:val="24"/>
        </w:rPr>
        <w:tab/>
        <w:t>p</w:t>
      </w:r>
      <w:r w:rsidR="4DB078DE" w:rsidRPr="00F94BC6">
        <w:rPr>
          <w:rFonts w:ascii="Arial" w:eastAsia="Arial" w:hAnsi="Arial" w:cs="Arial"/>
          <w:sz w:val="24"/>
          <w:szCs w:val="24"/>
        </w:rPr>
        <w:t>roviding information to the Dean of Students Office for inclusion in the</w:t>
      </w:r>
      <w:r w:rsidR="002E6C8F">
        <w:rPr>
          <w:rFonts w:ascii="Arial" w:eastAsia="Arial" w:hAnsi="Arial" w:cs="Arial"/>
          <w:sz w:val="24"/>
          <w:szCs w:val="24"/>
        </w:rPr>
        <w:t xml:space="preserve"> </w:t>
      </w:r>
      <w:r w:rsidR="4DB078DE" w:rsidRPr="00F94BC6">
        <w:rPr>
          <w:rFonts w:ascii="Arial" w:eastAsia="Arial" w:hAnsi="Arial" w:cs="Arial"/>
          <w:sz w:val="24"/>
          <w:szCs w:val="24"/>
        </w:rPr>
        <w:t>Bobcat Pause ceremony.</w:t>
      </w:r>
      <w:r w:rsidR="00FC4C11" w:rsidRPr="00F94BC6">
        <w:rPr>
          <w:rFonts w:ascii="Arial" w:eastAsia="Arial" w:hAnsi="Arial" w:cs="Arial"/>
          <w:sz w:val="24"/>
          <w:szCs w:val="24"/>
        </w:rPr>
        <w:br/>
      </w:r>
    </w:p>
    <w:p w14:paraId="6132CC9C" w14:textId="03A7DFF2" w:rsidR="00C252E8" w:rsidRPr="00F94BC6" w:rsidRDefault="00103701" w:rsidP="009758B0">
      <w:pPr>
        <w:pStyle w:val="ListParagraph"/>
        <w:tabs>
          <w:tab w:val="left" w:pos="1800"/>
        </w:tabs>
        <w:spacing w:after="0" w:line="240" w:lineRule="auto"/>
        <w:ind w:left="1440" w:hanging="720"/>
        <w:rPr>
          <w:rFonts w:ascii="Arial" w:eastAsia="Arial" w:hAnsi="Arial" w:cs="Arial"/>
          <w:sz w:val="24"/>
          <w:szCs w:val="24"/>
        </w:rPr>
      </w:pPr>
      <w:r>
        <w:rPr>
          <w:rFonts w:ascii="Arial" w:eastAsia="Arial" w:hAnsi="Arial" w:cs="Arial"/>
          <w:sz w:val="24"/>
          <w:szCs w:val="24"/>
        </w:rPr>
        <w:t>04.02</w:t>
      </w:r>
      <w:r>
        <w:rPr>
          <w:rFonts w:ascii="Arial" w:eastAsia="Arial" w:hAnsi="Arial" w:cs="Arial"/>
          <w:sz w:val="24"/>
          <w:szCs w:val="24"/>
        </w:rPr>
        <w:tab/>
      </w:r>
      <w:r w:rsidR="4DB078DE" w:rsidRPr="00F94BC6">
        <w:rPr>
          <w:rFonts w:ascii="Arial" w:eastAsia="Arial" w:hAnsi="Arial" w:cs="Arial"/>
          <w:sz w:val="24"/>
          <w:szCs w:val="24"/>
        </w:rPr>
        <w:t>Office of the Provost</w:t>
      </w:r>
      <w:r w:rsidR="003356BE">
        <w:rPr>
          <w:rFonts w:ascii="Arial" w:eastAsia="Arial" w:hAnsi="Arial" w:cs="Arial"/>
          <w:sz w:val="24"/>
          <w:szCs w:val="24"/>
        </w:rPr>
        <w:t xml:space="preserve"> and VPAA</w:t>
      </w:r>
      <w:r w:rsidR="4DB078DE" w:rsidRPr="00F94BC6">
        <w:rPr>
          <w:rFonts w:ascii="Arial" w:eastAsia="Arial" w:hAnsi="Arial" w:cs="Arial"/>
          <w:sz w:val="24"/>
          <w:szCs w:val="24"/>
        </w:rPr>
        <w:t xml:space="preserve"> or VPFSS Notifications</w:t>
      </w:r>
      <w:r w:rsidR="003F3B0C" w:rsidRPr="00F94BC6">
        <w:rPr>
          <w:rFonts w:ascii="Arial" w:eastAsia="Arial" w:hAnsi="Arial" w:cs="Arial"/>
          <w:sz w:val="24"/>
          <w:szCs w:val="24"/>
        </w:rPr>
        <w:t xml:space="preserve"> </w:t>
      </w:r>
      <w:r w:rsidR="00FC4C11" w:rsidRPr="00F94BC6">
        <w:rPr>
          <w:rFonts w:ascii="Arial" w:eastAsia="Arial" w:hAnsi="Arial" w:cs="Arial"/>
          <w:sz w:val="24"/>
          <w:szCs w:val="24"/>
        </w:rPr>
        <w:br/>
      </w:r>
      <w:r w:rsidR="00FC4C11" w:rsidRPr="00F94BC6">
        <w:rPr>
          <w:rFonts w:ascii="Arial" w:eastAsia="Arial" w:hAnsi="Arial" w:cs="Arial"/>
          <w:sz w:val="24"/>
          <w:szCs w:val="24"/>
        </w:rPr>
        <w:br/>
      </w:r>
      <w:r w:rsidR="4DB078DE" w:rsidRPr="00F94BC6">
        <w:rPr>
          <w:rFonts w:ascii="Arial" w:eastAsia="Arial" w:hAnsi="Arial" w:cs="Arial"/>
          <w:sz w:val="24"/>
          <w:szCs w:val="24"/>
        </w:rPr>
        <w:t xml:space="preserve">The Office of the Provost </w:t>
      </w:r>
      <w:r w:rsidR="002E6C8F">
        <w:rPr>
          <w:rFonts w:ascii="Arial" w:eastAsia="Arial" w:hAnsi="Arial" w:cs="Arial"/>
          <w:sz w:val="24"/>
          <w:szCs w:val="24"/>
        </w:rPr>
        <w:t xml:space="preserve">and VPAA </w:t>
      </w:r>
      <w:r w:rsidR="4DB078DE" w:rsidRPr="00F94BC6">
        <w:rPr>
          <w:rFonts w:ascii="Arial" w:eastAsia="Arial" w:hAnsi="Arial" w:cs="Arial"/>
          <w:sz w:val="24"/>
          <w:szCs w:val="24"/>
        </w:rPr>
        <w:t xml:space="preserve">or </w:t>
      </w:r>
      <w:r w:rsidR="002E6C8F">
        <w:rPr>
          <w:rFonts w:ascii="Arial" w:eastAsia="Arial" w:hAnsi="Arial" w:cs="Arial"/>
          <w:sz w:val="24"/>
          <w:szCs w:val="24"/>
        </w:rPr>
        <w:t xml:space="preserve">the Office of the </w:t>
      </w:r>
      <w:r w:rsidR="4DB078DE" w:rsidRPr="00F94BC6">
        <w:rPr>
          <w:rFonts w:ascii="Arial" w:eastAsia="Arial" w:hAnsi="Arial" w:cs="Arial"/>
          <w:sz w:val="24"/>
          <w:szCs w:val="24"/>
        </w:rPr>
        <w:t>VPFSS will send a notification to</w:t>
      </w:r>
      <w:r w:rsidR="009758B0">
        <w:rPr>
          <w:rFonts w:ascii="Arial" w:eastAsia="Arial" w:hAnsi="Arial" w:cs="Arial"/>
          <w:sz w:val="24"/>
          <w:szCs w:val="24"/>
        </w:rPr>
        <w:t xml:space="preserve"> the</w:t>
      </w:r>
      <w:r w:rsidR="4DB078DE" w:rsidRPr="00F94BC6">
        <w:rPr>
          <w:rFonts w:ascii="Arial" w:eastAsia="Arial" w:hAnsi="Arial" w:cs="Arial"/>
          <w:sz w:val="24"/>
          <w:szCs w:val="24"/>
        </w:rPr>
        <w:t xml:space="preserve"> campus </w:t>
      </w:r>
      <w:r w:rsidR="009758B0">
        <w:rPr>
          <w:rFonts w:ascii="Arial" w:eastAsia="Arial" w:hAnsi="Arial" w:cs="Arial"/>
          <w:sz w:val="24"/>
          <w:szCs w:val="24"/>
        </w:rPr>
        <w:t xml:space="preserve">community </w:t>
      </w:r>
      <w:r w:rsidR="4DB078DE" w:rsidRPr="00F94BC6">
        <w:rPr>
          <w:rFonts w:ascii="Arial" w:eastAsia="Arial" w:hAnsi="Arial" w:cs="Arial"/>
          <w:sz w:val="24"/>
          <w:szCs w:val="24"/>
        </w:rPr>
        <w:t xml:space="preserve">regarding the </w:t>
      </w:r>
      <w:r w:rsidR="1FF478A0" w:rsidRPr="00F94BC6">
        <w:rPr>
          <w:rFonts w:ascii="Arial" w:eastAsia="Arial" w:hAnsi="Arial" w:cs="Arial"/>
          <w:sz w:val="24"/>
          <w:szCs w:val="24"/>
        </w:rPr>
        <w:t xml:space="preserve">death of an </w:t>
      </w:r>
      <w:r w:rsidR="4B1AF246" w:rsidRPr="00F94BC6">
        <w:rPr>
          <w:rFonts w:ascii="Arial" w:eastAsia="Arial" w:hAnsi="Arial" w:cs="Arial"/>
          <w:sz w:val="24"/>
          <w:szCs w:val="24"/>
        </w:rPr>
        <w:t xml:space="preserve">active </w:t>
      </w:r>
      <w:r w:rsidR="4DB078DE" w:rsidRPr="00F94BC6">
        <w:rPr>
          <w:rFonts w:ascii="Arial" w:eastAsia="Arial" w:hAnsi="Arial" w:cs="Arial"/>
          <w:sz w:val="24"/>
          <w:szCs w:val="24"/>
        </w:rPr>
        <w:t xml:space="preserve">employee </w:t>
      </w:r>
      <w:r w:rsidR="009758B0">
        <w:rPr>
          <w:rFonts w:ascii="Arial" w:eastAsia="Arial" w:hAnsi="Arial" w:cs="Arial"/>
          <w:sz w:val="24"/>
          <w:szCs w:val="24"/>
        </w:rPr>
        <w:t>and will</w:t>
      </w:r>
      <w:r w:rsidR="4DB078DE" w:rsidRPr="00F94BC6">
        <w:rPr>
          <w:rFonts w:ascii="Arial" w:eastAsia="Arial" w:hAnsi="Arial" w:cs="Arial"/>
          <w:sz w:val="24"/>
          <w:szCs w:val="24"/>
        </w:rPr>
        <w:t xml:space="preserve"> include the following: </w:t>
      </w:r>
      <w:r w:rsidR="003F3B0C" w:rsidRPr="00F94BC6">
        <w:rPr>
          <w:rFonts w:ascii="Arial" w:eastAsia="Arial" w:hAnsi="Arial" w:cs="Arial"/>
          <w:sz w:val="24"/>
          <w:szCs w:val="24"/>
        </w:rPr>
        <w:br/>
      </w:r>
    </w:p>
    <w:p w14:paraId="59983210" w14:textId="149EC730" w:rsidR="00C252E8" w:rsidRPr="00F94BC6" w:rsidRDefault="002E6C8F" w:rsidP="003E1187">
      <w:pPr>
        <w:pStyle w:val="ListParagraph"/>
        <w:tabs>
          <w:tab w:val="left" w:pos="1800"/>
        </w:tabs>
        <w:spacing w:after="0" w:line="240" w:lineRule="auto"/>
        <w:ind w:left="1584" w:hanging="144"/>
        <w:rPr>
          <w:rFonts w:ascii="Arial" w:eastAsia="Arial" w:hAnsi="Arial" w:cs="Arial"/>
          <w:sz w:val="24"/>
          <w:szCs w:val="24"/>
        </w:rPr>
      </w:pPr>
      <w:r>
        <w:rPr>
          <w:rFonts w:ascii="Arial" w:eastAsia="Arial" w:hAnsi="Arial" w:cs="Arial"/>
          <w:sz w:val="24"/>
          <w:szCs w:val="24"/>
        </w:rPr>
        <w:t xml:space="preserve">a. </w:t>
      </w:r>
      <w:r w:rsidR="003E1187">
        <w:rPr>
          <w:rFonts w:ascii="Arial" w:eastAsia="Arial" w:hAnsi="Arial" w:cs="Arial"/>
          <w:sz w:val="24"/>
          <w:szCs w:val="24"/>
        </w:rPr>
        <w:tab/>
      </w:r>
      <w:r w:rsidR="003356BE">
        <w:rPr>
          <w:rFonts w:ascii="Arial" w:eastAsia="Arial" w:hAnsi="Arial" w:cs="Arial"/>
          <w:sz w:val="24"/>
          <w:szCs w:val="24"/>
        </w:rPr>
        <w:t xml:space="preserve">the </w:t>
      </w:r>
      <w:proofErr w:type="gramStart"/>
      <w:r w:rsidR="003E1187">
        <w:rPr>
          <w:rFonts w:ascii="Arial" w:eastAsia="Arial" w:hAnsi="Arial" w:cs="Arial"/>
          <w:sz w:val="24"/>
          <w:szCs w:val="24"/>
        </w:rPr>
        <w:t>e</w:t>
      </w:r>
      <w:r w:rsidR="4DB078DE" w:rsidRPr="00F94BC6">
        <w:rPr>
          <w:rFonts w:ascii="Arial" w:eastAsia="Arial" w:hAnsi="Arial" w:cs="Arial"/>
          <w:sz w:val="24"/>
          <w:szCs w:val="24"/>
        </w:rPr>
        <w:t>mployee</w:t>
      </w:r>
      <w:proofErr w:type="gramEnd"/>
      <w:r w:rsidR="4DB078DE" w:rsidRPr="00F94BC6">
        <w:rPr>
          <w:rFonts w:ascii="Arial" w:eastAsia="Arial" w:hAnsi="Arial" w:cs="Arial"/>
          <w:sz w:val="24"/>
          <w:szCs w:val="24"/>
        </w:rPr>
        <w:t xml:space="preserve"> name, title, and department</w:t>
      </w:r>
      <w:r w:rsidR="003E1187">
        <w:rPr>
          <w:rFonts w:ascii="Arial" w:eastAsia="Arial" w:hAnsi="Arial" w:cs="Arial"/>
          <w:sz w:val="24"/>
          <w:szCs w:val="24"/>
        </w:rPr>
        <w:t xml:space="preserve">; </w:t>
      </w:r>
      <w:r w:rsidR="00426215" w:rsidRPr="00F94BC6">
        <w:rPr>
          <w:rFonts w:ascii="Arial" w:eastAsia="Arial" w:hAnsi="Arial" w:cs="Arial"/>
          <w:sz w:val="24"/>
          <w:szCs w:val="24"/>
        </w:rPr>
        <w:tab/>
      </w:r>
      <w:r w:rsidR="00426215" w:rsidRPr="00F94BC6">
        <w:rPr>
          <w:rFonts w:ascii="Arial" w:eastAsia="Arial" w:hAnsi="Arial" w:cs="Arial"/>
          <w:sz w:val="24"/>
          <w:szCs w:val="24"/>
        </w:rPr>
        <w:br/>
      </w:r>
    </w:p>
    <w:p w14:paraId="4E838F8E" w14:textId="2983BB31" w:rsidR="00C252E8" w:rsidRPr="00F94BC6" w:rsidRDefault="002E6C8F" w:rsidP="003E1187">
      <w:pPr>
        <w:pStyle w:val="ListParagraph"/>
        <w:tabs>
          <w:tab w:val="left" w:pos="1800"/>
        </w:tabs>
        <w:spacing w:after="0" w:line="240" w:lineRule="auto"/>
        <w:ind w:left="1584" w:hanging="144"/>
        <w:rPr>
          <w:rFonts w:ascii="Arial" w:eastAsia="Arial" w:hAnsi="Arial" w:cs="Arial"/>
          <w:sz w:val="24"/>
          <w:szCs w:val="24"/>
        </w:rPr>
      </w:pPr>
      <w:r>
        <w:rPr>
          <w:rFonts w:ascii="Arial" w:eastAsia="Arial" w:hAnsi="Arial" w:cs="Arial"/>
          <w:sz w:val="24"/>
          <w:szCs w:val="24"/>
        </w:rPr>
        <w:t xml:space="preserve">b. </w:t>
      </w:r>
      <w:r w:rsidR="003E1187">
        <w:rPr>
          <w:rFonts w:ascii="Arial" w:eastAsia="Arial" w:hAnsi="Arial" w:cs="Arial"/>
          <w:sz w:val="24"/>
          <w:szCs w:val="24"/>
        </w:rPr>
        <w:tab/>
      </w:r>
      <w:r w:rsidR="003356BE">
        <w:rPr>
          <w:rFonts w:ascii="Arial" w:eastAsia="Arial" w:hAnsi="Arial" w:cs="Arial"/>
          <w:sz w:val="24"/>
          <w:szCs w:val="24"/>
        </w:rPr>
        <w:t xml:space="preserve">the </w:t>
      </w:r>
      <w:r w:rsidR="003E1187">
        <w:rPr>
          <w:rFonts w:ascii="Arial" w:eastAsia="Arial" w:hAnsi="Arial" w:cs="Arial"/>
          <w:sz w:val="24"/>
          <w:szCs w:val="24"/>
        </w:rPr>
        <w:t>d</w:t>
      </w:r>
      <w:r w:rsidR="4DB078DE" w:rsidRPr="00F94BC6">
        <w:rPr>
          <w:rFonts w:ascii="Arial" w:eastAsia="Arial" w:hAnsi="Arial" w:cs="Arial"/>
          <w:sz w:val="24"/>
          <w:szCs w:val="24"/>
        </w:rPr>
        <w:t>ate of death</w:t>
      </w:r>
      <w:r w:rsidR="003E1187">
        <w:rPr>
          <w:rFonts w:ascii="Arial" w:eastAsia="Arial" w:hAnsi="Arial" w:cs="Arial"/>
          <w:sz w:val="24"/>
          <w:szCs w:val="24"/>
        </w:rPr>
        <w:t xml:space="preserve">; and </w:t>
      </w:r>
      <w:r w:rsidR="00426215" w:rsidRPr="00F94BC6">
        <w:rPr>
          <w:rFonts w:ascii="Arial" w:eastAsia="Arial" w:hAnsi="Arial" w:cs="Arial"/>
          <w:sz w:val="24"/>
          <w:szCs w:val="24"/>
        </w:rPr>
        <w:br/>
      </w:r>
    </w:p>
    <w:p w14:paraId="3BD022BE" w14:textId="0C2B224D" w:rsidR="003F3B0C" w:rsidRPr="00F94BC6" w:rsidRDefault="002E6C8F" w:rsidP="003E1187">
      <w:pPr>
        <w:pStyle w:val="ListParagraph"/>
        <w:tabs>
          <w:tab w:val="left" w:pos="1800"/>
        </w:tabs>
        <w:spacing w:after="0" w:line="240" w:lineRule="auto"/>
        <w:ind w:left="1584" w:hanging="144"/>
        <w:rPr>
          <w:rFonts w:ascii="Arial" w:eastAsia="Arial" w:hAnsi="Arial" w:cs="Arial"/>
          <w:sz w:val="24"/>
          <w:szCs w:val="24"/>
        </w:rPr>
      </w:pPr>
      <w:r>
        <w:rPr>
          <w:rFonts w:ascii="Arial" w:eastAsia="Arial" w:hAnsi="Arial" w:cs="Arial"/>
          <w:sz w:val="24"/>
          <w:szCs w:val="24"/>
        </w:rPr>
        <w:t xml:space="preserve">c. </w:t>
      </w:r>
      <w:r w:rsidR="003E1187">
        <w:rPr>
          <w:rFonts w:ascii="Arial" w:eastAsia="Arial" w:hAnsi="Arial" w:cs="Arial"/>
          <w:sz w:val="24"/>
          <w:szCs w:val="24"/>
        </w:rPr>
        <w:tab/>
      </w:r>
      <w:r w:rsidR="003356BE">
        <w:rPr>
          <w:rFonts w:ascii="Arial" w:eastAsia="Arial" w:hAnsi="Arial" w:cs="Arial"/>
          <w:sz w:val="24"/>
          <w:szCs w:val="24"/>
        </w:rPr>
        <w:t xml:space="preserve">a </w:t>
      </w:r>
      <w:r w:rsidR="003E1187">
        <w:rPr>
          <w:rFonts w:ascii="Arial" w:eastAsia="Arial" w:hAnsi="Arial" w:cs="Arial"/>
          <w:sz w:val="24"/>
          <w:szCs w:val="24"/>
        </w:rPr>
        <w:t>s</w:t>
      </w:r>
      <w:r w:rsidR="4DB078DE" w:rsidRPr="00F94BC6">
        <w:rPr>
          <w:rFonts w:ascii="Arial" w:eastAsia="Arial" w:hAnsi="Arial" w:cs="Arial"/>
          <w:sz w:val="24"/>
          <w:szCs w:val="24"/>
        </w:rPr>
        <w:t>tatement of support resources available</w:t>
      </w:r>
      <w:r w:rsidR="003356BE">
        <w:rPr>
          <w:rFonts w:ascii="Arial" w:eastAsia="Arial" w:hAnsi="Arial" w:cs="Arial"/>
          <w:sz w:val="24"/>
          <w:szCs w:val="24"/>
        </w:rPr>
        <w:t>,</w:t>
      </w:r>
      <w:r w:rsidR="4DB078DE" w:rsidRPr="00F94BC6">
        <w:rPr>
          <w:rFonts w:ascii="Arial" w:eastAsia="Arial" w:hAnsi="Arial" w:cs="Arial"/>
          <w:sz w:val="24"/>
          <w:szCs w:val="24"/>
        </w:rPr>
        <w:t xml:space="preserve"> if needed</w:t>
      </w:r>
      <w:r w:rsidR="003E1187">
        <w:rPr>
          <w:rFonts w:ascii="Arial" w:eastAsia="Arial" w:hAnsi="Arial" w:cs="Arial"/>
          <w:sz w:val="24"/>
          <w:szCs w:val="24"/>
        </w:rPr>
        <w:t xml:space="preserve">. </w:t>
      </w:r>
      <w:r w:rsidR="003F3B0C" w:rsidRPr="00F94BC6">
        <w:rPr>
          <w:rFonts w:ascii="Arial" w:eastAsia="Arial" w:hAnsi="Arial" w:cs="Arial"/>
          <w:sz w:val="24"/>
          <w:szCs w:val="24"/>
        </w:rPr>
        <w:br/>
      </w:r>
    </w:p>
    <w:p w14:paraId="23AA5E62" w14:textId="7FCAF608" w:rsidR="00C252E8" w:rsidRPr="00F94BC6" w:rsidRDefault="00103701" w:rsidP="003E1187">
      <w:pPr>
        <w:pStyle w:val="ListParagraph"/>
        <w:spacing w:after="0" w:line="240" w:lineRule="auto"/>
        <w:ind w:left="1440" w:hanging="720"/>
        <w:rPr>
          <w:rFonts w:ascii="Arial" w:eastAsia="Arial" w:hAnsi="Arial" w:cs="Arial"/>
          <w:sz w:val="24"/>
          <w:szCs w:val="24"/>
        </w:rPr>
      </w:pPr>
      <w:r>
        <w:rPr>
          <w:rFonts w:ascii="Arial" w:eastAsia="Arial" w:hAnsi="Arial" w:cs="Arial"/>
          <w:sz w:val="24"/>
          <w:szCs w:val="24"/>
        </w:rPr>
        <w:t>04.03</w:t>
      </w:r>
      <w:r>
        <w:rPr>
          <w:rFonts w:ascii="Arial" w:eastAsia="Arial" w:hAnsi="Arial" w:cs="Arial"/>
          <w:sz w:val="24"/>
          <w:szCs w:val="24"/>
        </w:rPr>
        <w:tab/>
      </w:r>
      <w:r w:rsidR="4DB078DE" w:rsidRPr="00F94BC6">
        <w:rPr>
          <w:rFonts w:ascii="Arial" w:eastAsia="Arial" w:hAnsi="Arial" w:cs="Arial"/>
          <w:sz w:val="24"/>
          <w:szCs w:val="24"/>
        </w:rPr>
        <w:t>University President Notifications</w:t>
      </w:r>
      <w:r w:rsidR="00CC1E90" w:rsidRPr="00F94BC6">
        <w:rPr>
          <w:rFonts w:ascii="Arial" w:eastAsia="Arial" w:hAnsi="Arial" w:cs="Arial"/>
          <w:sz w:val="24"/>
          <w:szCs w:val="24"/>
        </w:rPr>
        <w:br/>
      </w:r>
    </w:p>
    <w:p w14:paraId="4C7E46FB" w14:textId="5811B231" w:rsidR="003E1187" w:rsidRDefault="003E1187" w:rsidP="003E1187">
      <w:pPr>
        <w:pStyle w:val="ListParagraph"/>
        <w:spacing w:after="0" w:line="240" w:lineRule="auto"/>
        <w:ind w:left="1800" w:hanging="360"/>
        <w:rPr>
          <w:rFonts w:ascii="Arial" w:eastAsia="Arial" w:hAnsi="Arial" w:cs="Arial"/>
          <w:sz w:val="24"/>
          <w:szCs w:val="24"/>
        </w:rPr>
      </w:pPr>
      <w:r>
        <w:rPr>
          <w:rFonts w:ascii="Arial" w:eastAsia="Arial" w:hAnsi="Arial" w:cs="Arial"/>
          <w:sz w:val="24"/>
          <w:szCs w:val="24"/>
        </w:rPr>
        <w:t xml:space="preserve">a. </w:t>
      </w:r>
      <w:r>
        <w:rPr>
          <w:rFonts w:ascii="Arial" w:eastAsia="Arial" w:hAnsi="Arial" w:cs="Arial"/>
          <w:sz w:val="24"/>
          <w:szCs w:val="24"/>
        </w:rPr>
        <w:tab/>
      </w:r>
      <w:r w:rsidR="4DB078DE" w:rsidRPr="00F94BC6">
        <w:rPr>
          <w:rFonts w:ascii="Arial" w:eastAsia="Arial" w:hAnsi="Arial" w:cs="Arial"/>
          <w:sz w:val="24"/>
          <w:szCs w:val="24"/>
        </w:rPr>
        <w:t xml:space="preserve">If the </w:t>
      </w:r>
      <w:r w:rsidR="265B0F04" w:rsidRPr="00F94BC6">
        <w:rPr>
          <w:rFonts w:ascii="Arial" w:eastAsia="Arial" w:hAnsi="Arial" w:cs="Arial"/>
          <w:sz w:val="24"/>
          <w:szCs w:val="24"/>
        </w:rPr>
        <w:t xml:space="preserve">death of the </w:t>
      </w:r>
      <w:r w:rsidR="4DB078DE" w:rsidRPr="00F94BC6">
        <w:rPr>
          <w:rFonts w:ascii="Arial" w:eastAsia="Arial" w:hAnsi="Arial" w:cs="Arial"/>
          <w:sz w:val="24"/>
          <w:szCs w:val="24"/>
        </w:rPr>
        <w:t>employee occurred on</w:t>
      </w:r>
      <w:r w:rsidR="00DD3194">
        <w:rPr>
          <w:rFonts w:ascii="Arial" w:eastAsia="Arial" w:hAnsi="Arial" w:cs="Arial"/>
          <w:sz w:val="24"/>
          <w:szCs w:val="24"/>
        </w:rPr>
        <w:t xml:space="preserve"> university property</w:t>
      </w:r>
      <w:r w:rsidR="4DB078DE" w:rsidRPr="00F94BC6">
        <w:rPr>
          <w:rFonts w:ascii="Arial" w:eastAsia="Arial" w:hAnsi="Arial" w:cs="Arial"/>
          <w:sz w:val="24"/>
          <w:szCs w:val="24"/>
        </w:rPr>
        <w:t>, the university president</w:t>
      </w:r>
      <w:r w:rsidR="00DD3194">
        <w:rPr>
          <w:rFonts w:ascii="Arial" w:eastAsia="Arial" w:hAnsi="Arial" w:cs="Arial"/>
          <w:sz w:val="24"/>
          <w:szCs w:val="24"/>
        </w:rPr>
        <w:t>,</w:t>
      </w:r>
      <w:r w:rsidR="4DB078DE" w:rsidRPr="00F94BC6">
        <w:rPr>
          <w:rFonts w:ascii="Arial" w:eastAsia="Arial" w:hAnsi="Arial" w:cs="Arial"/>
          <w:sz w:val="24"/>
          <w:szCs w:val="24"/>
        </w:rPr>
        <w:t xml:space="preserve"> or designee</w:t>
      </w:r>
      <w:r w:rsidR="00DD3194">
        <w:rPr>
          <w:rFonts w:ascii="Arial" w:eastAsia="Arial" w:hAnsi="Arial" w:cs="Arial"/>
          <w:sz w:val="24"/>
          <w:szCs w:val="24"/>
        </w:rPr>
        <w:t>,</w:t>
      </w:r>
      <w:r w:rsidR="4DB078DE" w:rsidRPr="00F94BC6">
        <w:rPr>
          <w:rFonts w:ascii="Arial" w:eastAsia="Arial" w:hAnsi="Arial" w:cs="Arial"/>
          <w:sz w:val="24"/>
          <w:szCs w:val="24"/>
        </w:rPr>
        <w:t xml:space="preserve"> will notify faculty, staff, and students through official communication channels </w:t>
      </w:r>
      <w:r w:rsidR="009758B0">
        <w:rPr>
          <w:rFonts w:ascii="Arial" w:eastAsia="Arial" w:hAnsi="Arial" w:cs="Arial"/>
          <w:sz w:val="24"/>
          <w:szCs w:val="24"/>
        </w:rPr>
        <w:t>and will</w:t>
      </w:r>
      <w:r w:rsidR="4DB078DE" w:rsidRPr="00F94BC6">
        <w:rPr>
          <w:rFonts w:ascii="Arial" w:eastAsia="Arial" w:hAnsi="Arial" w:cs="Arial"/>
          <w:sz w:val="24"/>
          <w:szCs w:val="24"/>
        </w:rPr>
        <w:t xml:space="preserve"> include: </w:t>
      </w:r>
      <w:r w:rsidR="00795EEC" w:rsidRPr="00F94BC6">
        <w:rPr>
          <w:rFonts w:ascii="Arial" w:eastAsia="Arial" w:hAnsi="Arial" w:cs="Arial"/>
          <w:sz w:val="24"/>
          <w:szCs w:val="24"/>
        </w:rPr>
        <w:br/>
      </w:r>
      <w:r>
        <w:rPr>
          <w:rFonts w:ascii="Arial" w:eastAsia="Arial" w:hAnsi="Arial" w:cs="Arial"/>
          <w:sz w:val="24"/>
          <w:szCs w:val="24"/>
        </w:rPr>
        <w:t xml:space="preserve">1) </w:t>
      </w:r>
      <w:r>
        <w:rPr>
          <w:rFonts w:ascii="Arial" w:eastAsia="Arial" w:hAnsi="Arial" w:cs="Arial"/>
          <w:sz w:val="24"/>
          <w:szCs w:val="24"/>
        </w:rPr>
        <w:tab/>
      </w:r>
      <w:r w:rsidR="00DD3194">
        <w:rPr>
          <w:rFonts w:ascii="Arial" w:eastAsia="Arial" w:hAnsi="Arial" w:cs="Arial"/>
          <w:sz w:val="24"/>
          <w:szCs w:val="24"/>
        </w:rPr>
        <w:t xml:space="preserve">the </w:t>
      </w:r>
      <w:proofErr w:type="gramStart"/>
      <w:r>
        <w:rPr>
          <w:rFonts w:ascii="Arial" w:eastAsia="Arial" w:hAnsi="Arial" w:cs="Arial"/>
          <w:sz w:val="24"/>
          <w:szCs w:val="24"/>
        </w:rPr>
        <w:t>e</w:t>
      </w:r>
      <w:r w:rsidR="4DB078DE" w:rsidRPr="00F94BC6">
        <w:rPr>
          <w:rFonts w:ascii="Arial" w:eastAsia="Arial" w:hAnsi="Arial" w:cs="Arial"/>
          <w:sz w:val="24"/>
          <w:szCs w:val="24"/>
        </w:rPr>
        <w:t>mployee</w:t>
      </w:r>
      <w:proofErr w:type="gramEnd"/>
      <w:r w:rsidR="4DB078DE" w:rsidRPr="00F94BC6">
        <w:rPr>
          <w:rFonts w:ascii="Arial" w:eastAsia="Arial" w:hAnsi="Arial" w:cs="Arial"/>
          <w:sz w:val="24"/>
          <w:szCs w:val="24"/>
        </w:rPr>
        <w:t xml:space="preserve"> name, title, and department</w:t>
      </w:r>
      <w:r>
        <w:rPr>
          <w:rFonts w:ascii="Arial" w:eastAsia="Arial" w:hAnsi="Arial" w:cs="Arial"/>
          <w:sz w:val="24"/>
          <w:szCs w:val="24"/>
        </w:rPr>
        <w:t xml:space="preserve">; </w:t>
      </w:r>
    </w:p>
    <w:p w14:paraId="375446E9" w14:textId="66150B63" w:rsidR="003E1187" w:rsidRDefault="003E1187" w:rsidP="003E1187">
      <w:pPr>
        <w:pStyle w:val="ListParagraph"/>
        <w:tabs>
          <w:tab w:val="left" w:pos="2160"/>
        </w:tabs>
        <w:spacing w:after="0" w:line="240" w:lineRule="auto"/>
        <w:ind w:left="1800"/>
        <w:rPr>
          <w:rFonts w:ascii="Arial" w:eastAsia="Arial" w:hAnsi="Arial" w:cs="Arial"/>
          <w:sz w:val="24"/>
          <w:szCs w:val="24"/>
        </w:rPr>
      </w:pPr>
      <w:r>
        <w:rPr>
          <w:rFonts w:ascii="Arial" w:eastAsia="Arial" w:hAnsi="Arial" w:cs="Arial"/>
          <w:sz w:val="24"/>
          <w:szCs w:val="24"/>
        </w:rPr>
        <w:t xml:space="preserve">2) </w:t>
      </w:r>
      <w:r>
        <w:rPr>
          <w:rFonts w:ascii="Arial" w:eastAsia="Arial" w:hAnsi="Arial" w:cs="Arial"/>
          <w:sz w:val="24"/>
          <w:szCs w:val="24"/>
        </w:rPr>
        <w:tab/>
      </w:r>
      <w:r w:rsidR="00DD3194">
        <w:rPr>
          <w:rFonts w:ascii="Arial" w:eastAsia="Arial" w:hAnsi="Arial" w:cs="Arial"/>
          <w:sz w:val="24"/>
          <w:szCs w:val="24"/>
        </w:rPr>
        <w:t xml:space="preserve">the </w:t>
      </w:r>
      <w:r>
        <w:rPr>
          <w:rFonts w:ascii="Arial" w:eastAsia="Arial" w:hAnsi="Arial" w:cs="Arial"/>
          <w:sz w:val="24"/>
          <w:szCs w:val="24"/>
        </w:rPr>
        <w:t>d</w:t>
      </w:r>
      <w:r w:rsidR="4DB078DE" w:rsidRPr="00F94BC6">
        <w:rPr>
          <w:rFonts w:ascii="Arial" w:eastAsia="Arial" w:hAnsi="Arial" w:cs="Arial"/>
          <w:sz w:val="24"/>
          <w:szCs w:val="24"/>
        </w:rPr>
        <w:t xml:space="preserve">ate of </w:t>
      </w:r>
      <w:proofErr w:type="gramStart"/>
      <w:r w:rsidR="4DB078DE" w:rsidRPr="00F94BC6">
        <w:rPr>
          <w:rFonts w:ascii="Arial" w:eastAsia="Arial" w:hAnsi="Arial" w:cs="Arial"/>
          <w:sz w:val="24"/>
          <w:szCs w:val="24"/>
        </w:rPr>
        <w:t>death</w:t>
      </w:r>
      <w:r>
        <w:rPr>
          <w:rFonts w:ascii="Arial" w:eastAsia="Arial" w:hAnsi="Arial" w:cs="Arial"/>
          <w:sz w:val="24"/>
          <w:szCs w:val="24"/>
        </w:rPr>
        <w:t>;</w:t>
      </w:r>
      <w:proofErr w:type="gramEnd"/>
      <w:r>
        <w:rPr>
          <w:rFonts w:ascii="Arial" w:eastAsia="Arial" w:hAnsi="Arial" w:cs="Arial"/>
          <w:sz w:val="24"/>
          <w:szCs w:val="24"/>
        </w:rPr>
        <w:t xml:space="preserve"> </w:t>
      </w:r>
    </w:p>
    <w:p w14:paraId="4BF508DA" w14:textId="7377054E" w:rsidR="003E1187" w:rsidRDefault="003E1187" w:rsidP="003E1187">
      <w:pPr>
        <w:pStyle w:val="ListParagraph"/>
        <w:tabs>
          <w:tab w:val="left" w:pos="2160"/>
        </w:tabs>
        <w:spacing w:after="0" w:line="240" w:lineRule="auto"/>
        <w:ind w:left="1800"/>
        <w:rPr>
          <w:rFonts w:ascii="Arial" w:eastAsia="Arial" w:hAnsi="Arial" w:cs="Arial"/>
          <w:sz w:val="24"/>
          <w:szCs w:val="24"/>
        </w:rPr>
      </w:pPr>
      <w:r>
        <w:rPr>
          <w:rFonts w:ascii="Arial" w:eastAsia="Arial" w:hAnsi="Arial" w:cs="Arial"/>
          <w:sz w:val="24"/>
          <w:szCs w:val="24"/>
        </w:rPr>
        <w:t xml:space="preserve">3) </w:t>
      </w:r>
      <w:r>
        <w:rPr>
          <w:rFonts w:ascii="Arial" w:eastAsia="Arial" w:hAnsi="Arial" w:cs="Arial"/>
          <w:sz w:val="24"/>
          <w:szCs w:val="24"/>
        </w:rPr>
        <w:tab/>
      </w:r>
      <w:r w:rsidR="00DD3194">
        <w:rPr>
          <w:rFonts w:ascii="Arial" w:eastAsia="Arial" w:hAnsi="Arial" w:cs="Arial"/>
          <w:sz w:val="24"/>
          <w:szCs w:val="24"/>
        </w:rPr>
        <w:t xml:space="preserve">the </w:t>
      </w:r>
      <w:r>
        <w:rPr>
          <w:rFonts w:ascii="Arial" w:eastAsia="Arial" w:hAnsi="Arial" w:cs="Arial"/>
          <w:sz w:val="24"/>
          <w:szCs w:val="24"/>
        </w:rPr>
        <w:t>l</w:t>
      </w:r>
      <w:r w:rsidR="4DB078DE" w:rsidRPr="00F94BC6">
        <w:rPr>
          <w:rFonts w:ascii="Arial" w:eastAsia="Arial" w:hAnsi="Arial" w:cs="Arial"/>
          <w:sz w:val="24"/>
          <w:szCs w:val="24"/>
        </w:rPr>
        <w:t xml:space="preserve">ocation of </w:t>
      </w:r>
      <w:proofErr w:type="gramStart"/>
      <w:r w:rsidR="4DB078DE" w:rsidRPr="00F94BC6">
        <w:rPr>
          <w:rFonts w:ascii="Arial" w:eastAsia="Arial" w:hAnsi="Arial" w:cs="Arial"/>
          <w:sz w:val="24"/>
          <w:szCs w:val="24"/>
        </w:rPr>
        <w:t>death</w:t>
      </w:r>
      <w:r>
        <w:rPr>
          <w:rFonts w:ascii="Arial" w:eastAsia="Arial" w:hAnsi="Arial" w:cs="Arial"/>
          <w:sz w:val="24"/>
          <w:szCs w:val="24"/>
        </w:rPr>
        <w:t>;</w:t>
      </w:r>
      <w:proofErr w:type="gramEnd"/>
      <w:r>
        <w:rPr>
          <w:rFonts w:ascii="Arial" w:eastAsia="Arial" w:hAnsi="Arial" w:cs="Arial"/>
          <w:sz w:val="24"/>
          <w:szCs w:val="24"/>
        </w:rPr>
        <w:t xml:space="preserve"> </w:t>
      </w:r>
    </w:p>
    <w:p w14:paraId="1EAF3BD3" w14:textId="77777777" w:rsidR="00DD3194" w:rsidRDefault="003E1187" w:rsidP="003E1187">
      <w:pPr>
        <w:pStyle w:val="ListParagraph"/>
        <w:tabs>
          <w:tab w:val="left" w:pos="2160"/>
        </w:tabs>
        <w:spacing w:after="0" w:line="240" w:lineRule="auto"/>
        <w:ind w:left="1800"/>
        <w:rPr>
          <w:rFonts w:ascii="Arial" w:eastAsia="Arial" w:hAnsi="Arial" w:cs="Arial"/>
          <w:sz w:val="24"/>
          <w:szCs w:val="24"/>
        </w:rPr>
      </w:pPr>
      <w:r>
        <w:rPr>
          <w:rFonts w:ascii="Arial" w:eastAsia="Arial" w:hAnsi="Arial" w:cs="Arial"/>
          <w:sz w:val="24"/>
          <w:szCs w:val="24"/>
        </w:rPr>
        <w:t xml:space="preserve">4) </w:t>
      </w:r>
      <w:r>
        <w:rPr>
          <w:rFonts w:ascii="Arial" w:eastAsia="Arial" w:hAnsi="Arial" w:cs="Arial"/>
          <w:sz w:val="24"/>
          <w:szCs w:val="24"/>
        </w:rPr>
        <w:tab/>
        <w:t>a s</w:t>
      </w:r>
      <w:r w:rsidR="4DB078DE" w:rsidRPr="00F94BC6">
        <w:rPr>
          <w:rFonts w:ascii="Arial" w:eastAsia="Arial" w:hAnsi="Arial" w:cs="Arial"/>
          <w:sz w:val="24"/>
          <w:szCs w:val="24"/>
        </w:rPr>
        <w:t>tatement regarding whether there is a security risk to other</w:t>
      </w:r>
      <w:r w:rsidR="00DD3194">
        <w:rPr>
          <w:rFonts w:ascii="Arial" w:eastAsia="Arial" w:hAnsi="Arial" w:cs="Arial"/>
          <w:sz w:val="24"/>
          <w:szCs w:val="24"/>
        </w:rPr>
        <w:t xml:space="preserve">s, if </w:t>
      </w:r>
    </w:p>
    <w:p w14:paraId="7CEFBCA5" w14:textId="3AD87FE5" w:rsidR="003E1187" w:rsidRDefault="00DD3194" w:rsidP="00DD3194">
      <w:pPr>
        <w:pStyle w:val="ListParagraph"/>
        <w:tabs>
          <w:tab w:val="left" w:pos="2160"/>
        </w:tabs>
        <w:spacing w:after="0" w:line="240" w:lineRule="auto"/>
        <w:ind w:left="1800" w:firstLine="360"/>
        <w:rPr>
          <w:rFonts w:ascii="Arial" w:eastAsia="Arial" w:hAnsi="Arial" w:cs="Arial"/>
          <w:sz w:val="24"/>
          <w:szCs w:val="24"/>
        </w:rPr>
      </w:pPr>
      <w:r>
        <w:rPr>
          <w:rFonts w:ascii="Arial" w:eastAsia="Arial" w:hAnsi="Arial" w:cs="Arial"/>
          <w:sz w:val="24"/>
          <w:szCs w:val="24"/>
        </w:rPr>
        <w:t xml:space="preserve">needed; and </w:t>
      </w:r>
    </w:p>
    <w:p w14:paraId="2172E664" w14:textId="15D15D2D" w:rsidR="003E1187" w:rsidRDefault="003E1187" w:rsidP="003E1187">
      <w:pPr>
        <w:pStyle w:val="ListParagraph"/>
        <w:tabs>
          <w:tab w:val="left" w:pos="2160"/>
        </w:tabs>
        <w:spacing w:after="0" w:line="240" w:lineRule="auto"/>
        <w:ind w:left="1800"/>
        <w:rPr>
          <w:rFonts w:ascii="Arial" w:eastAsia="Arial" w:hAnsi="Arial" w:cs="Arial"/>
          <w:sz w:val="24"/>
          <w:szCs w:val="24"/>
        </w:rPr>
      </w:pPr>
      <w:r>
        <w:rPr>
          <w:rFonts w:ascii="Arial" w:eastAsia="Arial" w:hAnsi="Arial" w:cs="Arial"/>
          <w:sz w:val="24"/>
          <w:szCs w:val="24"/>
        </w:rPr>
        <w:t xml:space="preserve">5) </w:t>
      </w:r>
      <w:r>
        <w:rPr>
          <w:rFonts w:ascii="Arial" w:eastAsia="Arial" w:hAnsi="Arial" w:cs="Arial"/>
          <w:sz w:val="24"/>
          <w:szCs w:val="24"/>
        </w:rPr>
        <w:tab/>
        <w:t>a s</w:t>
      </w:r>
      <w:r w:rsidR="4DB078DE" w:rsidRPr="00F94BC6">
        <w:rPr>
          <w:rFonts w:ascii="Arial" w:eastAsia="Arial" w:hAnsi="Arial" w:cs="Arial"/>
          <w:sz w:val="24"/>
          <w:szCs w:val="24"/>
        </w:rPr>
        <w:t>tatement of support resources available</w:t>
      </w:r>
      <w:r>
        <w:rPr>
          <w:rFonts w:ascii="Arial" w:eastAsia="Arial" w:hAnsi="Arial" w:cs="Arial"/>
          <w:sz w:val="24"/>
          <w:szCs w:val="24"/>
        </w:rPr>
        <w:t>,</w:t>
      </w:r>
      <w:r w:rsidR="4DB078DE" w:rsidRPr="00F94BC6">
        <w:rPr>
          <w:rFonts w:ascii="Arial" w:eastAsia="Arial" w:hAnsi="Arial" w:cs="Arial"/>
          <w:sz w:val="24"/>
          <w:szCs w:val="24"/>
        </w:rPr>
        <w:t xml:space="preserve"> if needed</w:t>
      </w:r>
      <w:r>
        <w:rPr>
          <w:rFonts w:ascii="Arial" w:eastAsia="Arial" w:hAnsi="Arial" w:cs="Arial"/>
          <w:sz w:val="24"/>
          <w:szCs w:val="24"/>
        </w:rPr>
        <w:t xml:space="preserve">. </w:t>
      </w:r>
    </w:p>
    <w:p w14:paraId="1BF04AC9" w14:textId="77777777" w:rsidR="00D22358" w:rsidRDefault="00D22358" w:rsidP="003E1187">
      <w:pPr>
        <w:pStyle w:val="ListParagraph"/>
        <w:tabs>
          <w:tab w:val="left" w:pos="2160"/>
        </w:tabs>
        <w:spacing w:after="0" w:line="240" w:lineRule="auto"/>
        <w:ind w:left="1800"/>
        <w:rPr>
          <w:rFonts w:ascii="Arial" w:eastAsia="Arial" w:hAnsi="Arial" w:cs="Arial"/>
          <w:sz w:val="24"/>
          <w:szCs w:val="24"/>
        </w:rPr>
      </w:pPr>
    </w:p>
    <w:p w14:paraId="1D0A051A" w14:textId="2201ADC1" w:rsidR="003F3B0C" w:rsidRPr="00F94BC6" w:rsidRDefault="003E1187" w:rsidP="003E1187">
      <w:pPr>
        <w:pStyle w:val="ListParagraph"/>
        <w:tabs>
          <w:tab w:val="left" w:pos="2160"/>
        </w:tabs>
        <w:spacing w:after="0" w:line="240" w:lineRule="auto"/>
        <w:ind w:left="1800" w:hanging="360"/>
        <w:rPr>
          <w:rFonts w:ascii="Arial" w:eastAsia="Arial" w:hAnsi="Arial" w:cs="Arial"/>
          <w:sz w:val="24"/>
          <w:szCs w:val="24"/>
        </w:rPr>
      </w:pPr>
      <w:r>
        <w:rPr>
          <w:rFonts w:ascii="Arial" w:eastAsia="Arial" w:hAnsi="Arial" w:cs="Arial"/>
          <w:sz w:val="24"/>
          <w:szCs w:val="24"/>
        </w:rPr>
        <w:t xml:space="preserve">b. </w:t>
      </w:r>
      <w:r>
        <w:rPr>
          <w:rFonts w:ascii="Arial" w:eastAsia="Arial" w:hAnsi="Arial" w:cs="Arial"/>
          <w:sz w:val="24"/>
          <w:szCs w:val="24"/>
        </w:rPr>
        <w:tab/>
      </w:r>
      <w:r w:rsidR="4DB078DE" w:rsidRPr="00F94BC6">
        <w:rPr>
          <w:rFonts w:ascii="Arial" w:eastAsia="Arial" w:hAnsi="Arial" w:cs="Arial"/>
          <w:sz w:val="24"/>
          <w:szCs w:val="24"/>
        </w:rPr>
        <w:t xml:space="preserve">The university president has the discretion </w:t>
      </w:r>
      <w:r w:rsidR="009758B0">
        <w:rPr>
          <w:rFonts w:ascii="Arial" w:eastAsia="Arial" w:hAnsi="Arial" w:cs="Arial"/>
          <w:sz w:val="24"/>
          <w:szCs w:val="24"/>
        </w:rPr>
        <w:t>of</w:t>
      </w:r>
      <w:r w:rsidR="4DB078DE" w:rsidRPr="00F94BC6">
        <w:rPr>
          <w:rFonts w:ascii="Arial" w:eastAsia="Arial" w:hAnsi="Arial" w:cs="Arial"/>
          <w:sz w:val="24"/>
          <w:szCs w:val="24"/>
        </w:rPr>
        <w:t xml:space="preserve"> notify</w:t>
      </w:r>
      <w:r w:rsidR="009758B0">
        <w:rPr>
          <w:rFonts w:ascii="Arial" w:eastAsia="Arial" w:hAnsi="Arial" w:cs="Arial"/>
          <w:sz w:val="24"/>
          <w:szCs w:val="24"/>
        </w:rPr>
        <w:t>ing</w:t>
      </w:r>
      <w:r w:rsidR="4DB078DE" w:rsidRPr="00F94BC6">
        <w:rPr>
          <w:rFonts w:ascii="Arial" w:eastAsia="Arial" w:hAnsi="Arial" w:cs="Arial"/>
          <w:sz w:val="24"/>
          <w:szCs w:val="24"/>
        </w:rPr>
        <w:t xml:space="preserve"> the campus community</w:t>
      </w:r>
      <w:r w:rsidR="009436D2" w:rsidRPr="00F94BC6">
        <w:rPr>
          <w:rFonts w:ascii="Arial" w:eastAsia="Arial" w:hAnsi="Arial" w:cs="Arial"/>
          <w:sz w:val="24"/>
          <w:szCs w:val="24"/>
        </w:rPr>
        <w:t xml:space="preserve"> </w:t>
      </w:r>
      <w:r w:rsidR="4DB078DE" w:rsidRPr="00F94BC6">
        <w:rPr>
          <w:rFonts w:ascii="Arial" w:eastAsia="Arial" w:hAnsi="Arial" w:cs="Arial"/>
          <w:sz w:val="24"/>
          <w:szCs w:val="24"/>
        </w:rPr>
        <w:t xml:space="preserve">about </w:t>
      </w:r>
      <w:r w:rsidR="7CC87034" w:rsidRPr="00F94BC6">
        <w:rPr>
          <w:rFonts w:ascii="Arial" w:eastAsia="Arial" w:hAnsi="Arial" w:cs="Arial"/>
          <w:sz w:val="24"/>
          <w:szCs w:val="24"/>
        </w:rPr>
        <w:t>the death of the employee</w:t>
      </w:r>
      <w:r w:rsidR="4DB078DE" w:rsidRPr="00F94BC6">
        <w:rPr>
          <w:rFonts w:ascii="Arial" w:eastAsia="Arial" w:hAnsi="Arial" w:cs="Arial"/>
          <w:sz w:val="24"/>
          <w:szCs w:val="24"/>
        </w:rPr>
        <w:t xml:space="preserve"> off</w:t>
      </w:r>
      <w:r w:rsidR="00DD3194">
        <w:rPr>
          <w:rFonts w:ascii="Arial" w:eastAsia="Arial" w:hAnsi="Arial" w:cs="Arial"/>
          <w:sz w:val="24"/>
          <w:szCs w:val="24"/>
        </w:rPr>
        <w:t xml:space="preserve"> university property,</w:t>
      </w:r>
      <w:r w:rsidR="4DB078DE" w:rsidRPr="00F94BC6">
        <w:rPr>
          <w:rFonts w:ascii="Arial" w:eastAsia="Arial" w:hAnsi="Arial" w:cs="Arial"/>
          <w:sz w:val="24"/>
          <w:szCs w:val="24"/>
        </w:rPr>
        <w:t xml:space="preserve"> as deemed appropriate</w:t>
      </w:r>
      <w:r w:rsidR="003F3B0C" w:rsidRPr="00F94BC6">
        <w:rPr>
          <w:rFonts w:ascii="Arial" w:eastAsia="Arial" w:hAnsi="Arial" w:cs="Arial"/>
          <w:sz w:val="24"/>
          <w:szCs w:val="24"/>
        </w:rPr>
        <w:t>.</w:t>
      </w:r>
      <w:r w:rsidR="00795EEC" w:rsidRPr="00F94BC6">
        <w:rPr>
          <w:rFonts w:ascii="Arial" w:eastAsia="Arial" w:hAnsi="Arial" w:cs="Arial"/>
          <w:sz w:val="24"/>
          <w:szCs w:val="24"/>
        </w:rPr>
        <w:br/>
      </w:r>
    </w:p>
    <w:p w14:paraId="5A888EB6" w14:textId="01D2B8DF" w:rsidR="003E1187" w:rsidRPr="003E1187" w:rsidRDefault="003E1187" w:rsidP="003E1187">
      <w:pPr>
        <w:pStyle w:val="ListParagraph"/>
        <w:spacing w:after="0" w:line="240" w:lineRule="auto"/>
        <w:ind w:left="1440" w:hanging="720"/>
        <w:rPr>
          <w:rFonts w:ascii="Arial" w:eastAsia="Arial" w:hAnsi="Arial" w:cs="Arial"/>
          <w:sz w:val="24"/>
          <w:szCs w:val="24"/>
        </w:rPr>
      </w:pPr>
      <w:r>
        <w:rPr>
          <w:rFonts w:ascii="Arial" w:eastAsia="Arial" w:hAnsi="Arial" w:cs="Arial"/>
          <w:sz w:val="24"/>
          <w:szCs w:val="24"/>
        </w:rPr>
        <w:t>04.04</w:t>
      </w:r>
      <w:r>
        <w:rPr>
          <w:rFonts w:ascii="Arial" w:eastAsia="Arial" w:hAnsi="Arial" w:cs="Arial"/>
          <w:sz w:val="24"/>
          <w:szCs w:val="24"/>
        </w:rPr>
        <w:tab/>
      </w:r>
      <w:r w:rsidR="4DB078DE" w:rsidRPr="00F94BC6">
        <w:rPr>
          <w:rFonts w:ascii="Arial" w:eastAsia="Arial" w:hAnsi="Arial" w:cs="Arial"/>
          <w:sz w:val="24"/>
          <w:szCs w:val="24"/>
        </w:rPr>
        <w:t>The Office of the Provost</w:t>
      </w:r>
      <w:r w:rsidR="00DD3194">
        <w:rPr>
          <w:rFonts w:ascii="Arial" w:eastAsia="Arial" w:hAnsi="Arial" w:cs="Arial"/>
          <w:sz w:val="24"/>
          <w:szCs w:val="24"/>
        </w:rPr>
        <w:t xml:space="preserve"> and VPAA</w:t>
      </w:r>
      <w:r w:rsidR="4DB078DE" w:rsidRPr="00F94BC6">
        <w:rPr>
          <w:rFonts w:ascii="Arial" w:eastAsia="Arial" w:hAnsi="Arial" w:cs="Arial"/>
          <w:sz w:val="24"/>
          <w:szCs w:val="24"/>
        </w:rPr>
        <w:t>,</w:t>
      </w:r>
      <w:r w:rsidR="00DD3194">
        <w:rPr>
          <w:rFonts w:ascii="Arial" w:eastAsia="Arial" w:hAnsi="Arial" w:cs="Arial"/>
          <w:sz w:val="24"/>
          <w:szCs w:val="24"/>
        </w:rPr>
        <w:t xml:space="preserve"> the</w:t>
      </w:r>
      <w:r w:rsidR="4DB078DE" w:rsidRPr="00F94BC6">
        <w:rPr>
          <w:rFonts w:ascii="Arial" w:eastAsia="Arial" w:hAnsi="Arial" w:cs="Arial"/>
          <w:sz w:val="24"/>
          <w:szCs w:val="24"/>
        </w:rPr>
        <w:t xml:space="preserve"> VPFSS Office, Human Resources, and </w:t>
      </w:r>
      <w:r w:rsidR="00DD3194">
        <w:rPr>
          <w:rFonts w:ascii="Arial" w:eastAsia="Arial" w:hAnsi="Arial" w:cs="Arial"/>
          <w:sz w:val="24"/>
          <w:szCs w:val="24"/>
        </w:rPr>
        <w:t>UPD</w:t>
      </w:r>
      <w:r w:rsidR="4DB078DE" w:rsidRPr="00F94BC6">
        <w:rPr>
          <w:rFonts w:ascii="Arial" w:eastAsia="Arial" w:hAnsi="Arial" w:cs="Arial"/>
          <w:sz w:val="24"/>
          <w:szCs w:val="24"/>
        </w:rPr>
        <w:t xml:space="preserve"> will work with the Office of Media Relations to </w:t>
      </w:r>
      <w:r w:rsidR="4DB078DE" w:rsidRPr="00F94BC6">
        <w:rPr>
          <w:rFonts w:ascii="Arial" w:eastAsia="Arial" w:hAnsi="Arial" w:cs="Arial"/>
          <w:sz w:val="24"/>
          <w:szCs w:val="24"/>
        </w:rPr>
        <w:lastRenderedPageBreak/>
        <w:t>respond to media inquiries</w:t>
      </w:r>
      <w:r w:rsidR="00DD3194">
        <w:rPr>
          <w:rFonts w:ascii="Arial" w:eastAsia="Arial" w:hAnsi="Arial" w:cs="Arial"/>
          <w:sz w:val="24"/>
          <w:szCs w:val="24"/>
        </w:rPr>
        <w:t>, if necessary</w:t>
      </w:r>
      <w:r w:rsidR="4DB078DE" w:rsidRPr="00F94BC6">
        <w:rPr>
          <w:rFonts w:ascii="Arial" w:eastAsia="Arial" w:hAnsi="Arial" w:cs="Arial"/>
          <w:sz w:val="24"/>
          <w:szCs w:val="24"/>
        </w:rPr>
        <w:t xml:space="preserve">. Responses to the media will be in accordance with </w:t>
      </w:r>
      <w:hyperlink r:id="rId13" w:history="1">
        <w:r w:rsidR="4DB078DE" w:rsidRPr="00DD3194">
          <w:rPr>
            <w:rStyle w:val="Hyperlink"/>
            <w:rFonts w:ascii="Arial" w:eastAsia="Arial" w:hAnsi="Arial" w:cs="Arial"/>
            <w:sz w:val="24"/>
            <w:szCs w:val="24"/>
          </w:rPr>
          <w:t>UPPS No. 06.05.02</w:t>
        </w:r>
      </w:hyperlink>
      <w:r w:rsidR="00DD3194">
        <w:rPr>
          <w:rFonts w:ascii="Arial" w:eastAsia="Arial" w:hAnsi="Arial" w:cs="Arial"/>
          <w:sz w:val="24"/>
          <w:szCs w:val="24"/>
        </w:rPr>
        <w:t>,</w:t>
      </w:r>
      <w:r w:rsidR="4DB078DE" w:rsidRPr="00DD3194">
        <w:rPr>
          <w:rFonts w:ascii="Arial" w:eastAsia="Arial" w:hAnsi="Arial" w:cs="Arial"/>
          <w:sz w:val="24"/>
          <w:szCs w:val="24"/>
        </w:rPr>
        <w:t xml:space="preserve"> </w:t>
      </w:r>
      <w:r w:rsidR="4DB078DE" w:rsidRPr="00F94BC6">
        <w:rPr>
          <w:rFonts w:ascii="Arial" w:eastAsia="Arial" w:hAnsi="Arial" w:cs="Arial"/>
          <w:sz w:val="24"/>
          <w:szCs w:val="24"/>
        </w:rPr>
        <w:t>Responding to Media Inquiries and will focus on sharing, as deemed appropriate:</w:t>
      </w:r>
      <w:r w:rsidR="003F3B0C" w:rsidRPr="00F94BC6">
        <w:rPr>
          <w:rFonts w:ascii="Arial" w:eastAsia="Arial" w:hAnsi="Arial" w:cs="Arial"/>
          <w:sz w:val="24"/>
          <w:szCs w:val="24"/>
        </w:rPr>
        <w:br/>
      </w:r>
    </w:p>
    <w:p w14:paraId="55E70FBF" w14:textId="6E6D73DA" w:rsidR="003E1187" w:rsidRPr="003E1187" w:rsidRDefault="003E1187" w:rsidP="003E1187">
      <w:pPr>
        <w:pStyle w:val="ListParagraph"/>
        <w:tabs>
          <w:tab w:val="left" w:pos="1800"/>
        </w:tabs>
        <w:spacing w:after="0" w:line="240" w:lineRule="auto"/>
        <w:ind w:left="1440"/>
        <w:rPr>
          <w:rFonts w:ascii="Arial" w:eastAsia="Arial" w:hAnsi="Arial" w:cs="Arial"/>
          <w:sz w:val="24"/>
          <w:szCs w:val="24"/>
        </w:rPr>
      </w:pPr>
      <w:r w:rsidRPr="003E1187">
        <w:rPr>
          <w:rFonts w:ascii="Arial" w:eastAsia="Arial" w:hAnsi="Arial" w:cs="Arial"/>
          <w:sz w:val="24"/>
          <w:szCs w:val="24"/>
        </w:rPr>
        <w:t xml:space="preserve">a. </w:t>
      </w:r>
      <w:r>
        <w:rPr>
          <w:rFonts w:ascii="Arial" w:eastAsia="Arial" w:hAnsi="Arial" w:cs="Arial"/>
          <w:sz w:val="24"/>
          <w:szCs w:val="24"/>
        </w:rPr>
        <w:tab/>
      </w:r>
      <w:r w:rsidRPr="003E1187">
        <w:rPr>
          <w:rFonts w:ascii="Arial" w:eastAsia="Arial" w:hAnsi="Arial" w:cs="Arial"/>
          <w:sz w:val="24"/>
          <w:szCs w:val="24"/>
        </w:rPr>
        <w:t xml:space="preserve">the </w:t>
      </w:r>
      <w:proofErr w:type="gramStart"/>
      <w:r w:rsidRPr="003E1187">
        <w:rPr>
          <w:rFonts w:ascii="Arial" w:eastAsia="Arial" w:hAnsi="Arial" w:cs="Arial"/>
          <w:sz w:val="24"/>
          <w:szCs w:val="24"/>
        </w:rPr>
        <w:t>e</w:t>
      </w:r>
      <w:r w:rsidR="4DB078DE" w:rsidRPr="003E1187">
        <w:rPr>
          <w:rFonts w:ascii="Arial" w:eastAsia="Arial" w:hAnsi="Arial" w:cs="Arial"/>
          <w:sz w:val="24"/>
          <w:szCs w:val="24"/>
        </w:rPr>
        <w:t>mployee</w:t>
      </w:r>
      <w:proofErr w:type="gramEnd"/>
      <w:r w:rsidR="4DB078DE" w:rsidRPr="003E1187">
        <w:rPr>
          <w:rFonts w:ascii="Arial" w:eastAsia="Arial" w:hAnsi="Arial" w:cs="Arial"/>
          <w:sz w:val="24"/>
          <w:szCs w:val="24"/>
        </w:rPr>
        <w:t xml:space="preserve"> name, title, and department</w:t>
      </w:r>
      <w:r w:rsidRPr="003E1187">
        <w:rPr>
          <w:rFonts w:ascii="Arial" w:eastAsia="Arial" w:hAnsi="Arial" w:cs="Arial"/>
          <w:sz w:val="24"/>
          <w:szCs w:val="24"/>
        </w:rPr>
        <w:t xml:space="preserve">; </w:t>
      </w:r>
    </w:p>
    <w:p w14:paraId="59BA08D4" w14:textId="77777777" w:rsidR="003E1187" w:rsidRPr="003E1187" w:rsidRDefault="003E1187" w:rsidP="003E1187">
      <w:pPr>
        <w:pStyle w:val="ListParagraph"/>
        <w:spacing w:after="0" w:line="240" w:lineRule="auto"/>
        <w:ind w:left="1440" w:hanging="720"/>
        <w:rPr>
          <w:rFonts w:ascii="Arial" w:eastAsia="Arial" w:hAnsi="Arial" w:cs="Arial"/>
          <w:sz w:val="24"/>
          <w:szCs w:val="24"/>
        </w:rPr>
      </w:pPr>
    </w:p>
    <w:p w14:paraId="609A6497" w14:textId="6289AE23" w:rsidR="003E1187" w:rsidRPr="003E1187" w:rsidRDefault="003E1187" w:rsidP="003E1187">
      <w:pPr>
        <w:pStyle w:val="ListParagraph"/>
        <w:tabs>
          <w:tab w:val="left" w:pos="1800"/>
        </w:tabs>
        <w:spacing w:after="0" w:line="240" w:lineRule="auto"/>
        <w:ind w:left="1440"/>
        <w:rPr>
          <w:rFonts w:ascii="Arial" w:eastAsia="Arial" w:hAnsi="Arial" w:cs="Arial"/>
          <w:sz w:val="24"/>
          <w:szCs w:val="24"/>
        </w:rPr>
      </w:pPr>
      <w:r w:rsidRPr="003E1187">
        <w:rPr>
          <w:rFonts w:ascii="Arial" w:eastAsia="Arial" w:hAnsi="Arial" w:cs="Arial"/>
          <w:sz w:val="24"/>
          <w:szCs w:val="24"/>
        </w:rPr>
        <w:t xml:space="preserve">b. </w:t>
      </w:r>
      <w:r>
        <w:rPr>
          <w:rFonts w:ascii="Arial" w:eastAsia="Arial" w:hAnsi="Arial" w:cs="Arial"/>
          <w:sz w:val="24"/>
          <w:szCs w:val="24"/>
        </w:rPr>
        <w:tab/>
      </w:r>
      <w:r w:rsidRPr="003E1187">
        <w:rPr>
          <w:rFonts w:ascii="Arial" w:eastAsia="Arial" w:hAnsi="Arial" w:cs="Arial"/>
          <w:sz w:val="24"/>
          <w:szCs w:val="24"/>
        </w:rPr>
        <w:t>the d</w:t>
      </w:r>
      <w:r w:rsidR="4DB078DE" w:rsidRPr="003E1187">
        <w:rPr>
          <w:rFonts w:ascii="Arial" w:eastAsia="Arial" w:hAnsi="Arial" w:cs="Arial"/>
          <w:sz w:val="24"/>
          <w:szCs w:val="24"/>
        </w:rPr>
        <w:t xml:space="preserve">ate of </w:t>
      </w:r>
      <w:proofErr w:type="gramStart"/>
      <w:r w:rsidR="4DB078DE" w:rsidRPr="003E1187">
        <w:rPr>
          <w:rFonts w:ascii="Arial" w:eastAsia="Arial" w:hAnsi="Arial" w:cs="Arial"/>
          <w:sz w:val="24"/>
          <w:szCs w:val="24"/>
        </w:rPr>
        <w:t>death</w:t>
      </w:r>
      <w:r w:rsidRPr="003E1187">
        <w:rPr>
          <w:rFonts w:ascii="Arial" w:eastAsia="Arial" w:hAnsi="Arial" w:cs="Arial"/>
          <w:sz w:val="24"/>
          <w:szCs w:val="24"/>
        </w:rPr>
        <w:t>;</w:t>
      </w:r>
      <w:proofErr w:type="gramEnd"/>
      <w:r w:rsidRPr="003E1187">
        <w:rPr>
          <w:rFonts w:ascii="Arial" w:eastAsia="Arial" w:hAnsi="Arial" w:cs="Arial"/>
          <w:sz w:val="24"/>
          <w:szCs w:val="24"/>
        </w:rPr>
        <w:t xml:space="preserve"> </w:t>
      </w:r>
    </w:p>
    <w:p w14:paraId="2FC56B36" w14:textId="77777777" w:rsidR="003E1187" w:rsidRPr="003E1187" w:rsidRDefault="003E1187" w:rsidP="003E1187">
      <w:pPr>
        <w:pStyle w:val="ListParagraph"/>
        <w:spacing w:after="0" w:line="240" w:lineRule="auto"/>
        <w:ind w:left="1440" w:hanging="720"/>
        <w:rPr>
          <w:rFonts w:ascii="Arial" w:eastAsia="Arial" w:hAnsi="Arial" w:cs="Arial"/>
          <w:sz w:val="24"/>
          <w:szCs w:val="24"/>
        </w:rPr>
      </w:pPr>
    </w:p>
    <w:p w14:paraId="1BC07A93" w14:textId="046AB4E5" w:rsidR="003E1187" w:rsidRPr="003E1187" w:rsidRDefault="003E1187" w:rsidP="003E1187">
      <w:pPr>
        <w:pStyle w:val="ListParagraph"/>
        <w:tabs>
          <w:tab w:val="left" w:pos="1800"/>
        </w:tabs>
        <w:spacing w:after="0" w:line="240" w:lineRule="auto"/>
        <w:ind w:left="1440"/>
        <w:rPr>
          <w:rFonts w:ascii="Arial" w:eastAsia="Arial" w:hAnsi="Arial" w:cs="Arial"/>
          <w:sz w:val="24"/>
          <w:szCs w:val="24"/>
        </w:rPr>
      </w:pPr>
      <w:r w:rsidRPr="003E1187">
        <w:rPr>
          <w:rFonts w:ascii="Arial" w:eastAsia="Arial" w:hAnsi="Arial" w:cs="Arial"/>
          <w:sz w:val="24"/>
          <w:szCs w:val="24"/>
        </w:rPr>
        <w:t xml:space="preserve">c. </w:t>
      </w:r>
      <w:r>
        <w:rPr>
          <w:rFonts w:ascii="Arial" w:eastAsia="Arial" w:hAnsi="Arial" w:cs="Arial"/>
          <w:sz w:val="24"/>
          <w:szCs w:val="24"/>
        </w:rPr>
        <w:tab/>
      </w:r>
      <w:r w:rsidRPr="003E1187">
        <w:rPr>
          <w:rFonts w:ascii="Arial" w:eastAsia="Arial" w:hAnsi="Arial" w:cs="Arial"/>
          <w:sz w:val="24"/>
          <w:szCs w:val="24"/>
        </w:rPr>
        <w:t>the l</w:t>
      </w:r>
      <w:r w:rsidR="4DB078DE" w:rsidRPr="003E1187">
        <w:rPr>
          <w:rFonts w:ascii="Arial" w:eastAsia="Arial" w:hAnsi="Arial" w:cs="Arial"/>
          <w:sz w:val="24"/>
          <w:szCs w:val="24"/>
        </w:rPr>
        <w:t xml:space="preserve">ocation of </w:t>
      </w:r>
      <w:proofErr w:type="gramStart"/>
      <w:r w:rsidR="4DB078DE" w:rsidRPr="003E1187">
        <w:rPr>
          <w:rFonts w:ascii="Arial" w:eastAsia="Arial" w:hAnsi="Arial" w:cs="Arial"/>
          <w:sz w:val="24"/>
          <w:szCs w:val="24"/>
        </w:rPr>
        <w:t>death</w:t>
      </w:r>
      <w:r w:rsidRPr="003E1187">
        <w:rPr>
          <w:rFonts w:ascii="Arial" w:eastAsia="Arial" w:hAnsi="Arial" w:cs="Arial"/>
          <w:sz w:val="24"/>
          <w:szCs w:val="24"/>
        </w:rPr>
        <w:t>;</w:t>
      </w:r>
      <w:proofErr w:type="gramEnd"/>
      <w:r w:rsidRPr="003E1187">
        <w:rPr>
          <w:rFonts w:ascii="Arial" w:eastAsia="Arial" w:hAnsi="Arial" w:cs="Arial"/>
          <w:sz w:val="24"/>
          <w:szCs w:val="24"/>
        </w:rPr>
        <w:t xml:space="preserve"> </w:t>
      </w:r>
    </w:p>
    <w:p w14:paraId="0A998E65" w14:textId="77777777" w:rsidR="003E1187" w:rsidRPr="003E1187" w:rsidRDefault="003E1187" w:rsidP="003E1187">
      <w:pPr>
        <w:pStyle w:val="ListParagraph"/>
        <w:spacing w:after="0" w:line="240" w:lineRule="auto"/>
        <w:ind w:left="1440" w:hanging="720"/>
        <w:rPr>
          <w:rFonts w:ascii="Arial" w:eastAsia="Arial" w:hAnsi="Arial" w:cs="Arial"/>
          <w:sz w:val="24"/>
          <w:szCs w:val="24"/>
        </w:rPr>
      </w:pPr>
    </w:p>
    <w:p w14:paraId="74FA49E6" w14:textId="0C0B02EE" w:rsidR="003E1187" w:rsidRPr="003E1187" w:rsidRDefault="003E1187" w:rsidP="006968C3">
      <w:pPr>
        <w:pStyle w:val="ListParagraph"/>
        <w:tabs>
          <w:tab w:val="left" w:pos="1800"/>
        </w:tabs>
        <w:spacing w:after="0" w:line="240" w:lineRule="auto"/>
        <w:ind w:left="1800" w:hanging="360"/>
        <w:rPr>
          <w:rFonts w:ascii="Arial" w:eastAsia="Arial" w:hAnsi="Arial" w:cs="Arial"/>
          <w:sz w:val="24"/>
          <w:szCs w:val="24"/>
        </w:rPr>
      </w:pPr>
      <w:r w:rsidRPr="003E1187">
        <w:rPr>
          <w:rFonts w:ascii="Arial" w:eastAsia="Arial" w:hAnsi="Arial" w:cs="Arial"/>
          <w:sz w:val="24"/>
          <w:szCs w:val="24"/>
        </w:rPr>
        <w:t xml:space="preserve">d. </w:t>
      </w:r>
      <w:r>
        <w:rPr>
          <w:rFonts w:ascii="Arial" w:eastAsia="Arial" w:hAnsi="Arial" w:cs="Arial"/>
          <w:sz w:val="24"/>
          <w:szCs w:val="24"/>
        </w:rPr>
        <w:tab/>
      </w:r>
      <w:r w:rsidRPr="003E1187">
        <w:rPr>
          <w:rFonts w:ascii="Arial" w:eastAsia="Arial" w:hAnsi="Arial" w:cs="Arial"/>
          <w:sz w:val="24"/>
          <w:szCs w:val="24"/>
        </w:rPr>
        <w:t>a s</w:t>
      </w:r>
      <w:r w:rsidR="4DB078DE" w:rsidRPr="003E1187">
        <w:rPr>
          <w:rFonts w:ascii="Arial" w:eastAsia="Arial" w:hAnsi="Arial" w:cs="Arial"/>
          <w:sz w:val="24"/>
          <w:szCs w:val="24"/>
        </w:rPr>
        <w:t>tatement that there is or is not a security risk to others and if there is an</w:t>
      </w:r>
      <w:r>
        <w:rPr>
          <w:rFonts w:ascii="Arial" w:eastAsia="Arial" w:hAnsi="Arial" w:cs="Arial"/>
          <w:sz w:val="24"/>
          <w:szCs w:val="24"/>
        </w:rPr>
        <w:t xml:space="preserve"> </w:t>
      </w:r>
      <w:r w:rsidR="4DB078DE" w:rsidRPr="003E1187">
        <w:rPr>
          <w:rFonts w:ascii="Arial" w:eastAsia="Arial" w:hAnsi="Arial" w:cs="Arial"/>
          <w:sz w:val="24"/>
          <w:szCs w:val="24"/>
        </w:rPr>
        <w:t xml:space="preserve">ongoing </w:t>
      </w:r>
      <w:proofErr w:type="gramStart"/>
      <w:r w:rsidR="4DB078DE" w:rsidRPr="003E1187">
        <w:rPr>
          <w:rFonts w:ascii="Arial" w:eastAsia="Arial" w:hAnsi="Arial" w:cs="Arial"/>
          <w:sz w:val="24"/>
          <w:szCs w:val="24"/>
        </w:rPr>
        <w:t>investigation</w:t>
      </w:r>
      <w:r w:rsidR="009758B0">
        <w:rPr>
          <w:rFonts w:ascii="Arial" w:eastAsia="Arial" w:hAnsi="Arial" w:cs="Arial"/>
          <w:sz w:val="24"/>
          <w:szCs w:val="24"/>
        </w:rPr>
        <w:t>;</w:t>
      </w:r>
      <w:proofErr w:type="gramEnd"/>
    </w:p>
    <w:p w14:paraId="1FD080E9" w14:textId="77777777" w:rsidR="003E1187" w:rsidRPr="003E1187" w:rsidRDefault="003E1187" w:rsidP="003E1187">
      <w:pPr>
        <w:pStyle w:val="ListParagraph"/>
        <w:spacing w:after="0" w:line="240" w:lineRule="auto"/>
        <w:ind w:left="1440"/>
        <w:rPr>
          <w:rFonts w:ascii="Arial" w:eastAsia="Arial" w:hAnsi="Arial" w:cs="Arial"/>
          <w:sz w:val="24"/>
          <w:szCs w:val="24"/>
        </w:rPr>
      </w:pPr>
    </w:p>
    <w:p w14:paraId="06C06A21" w14:textId="543BA29C" w:rsidR="003E1187" w:rsidRPr="003E1187" w:rsidRDefault="003E1187" w:rsidP="006968C3">
      <w:pPr>
        <w:pStyle w:val="ListParagraph"/>
        <w:tabs>
          <w:tab w:val="left" w:pos="1800"/>
        </w:tabs>
        <w:spacing w:after="0" w:line="240" w:lineRule="auto"/>
        <w:ind w:left="1800" w:hanging="360"/>
        <w:rPr>
          <w:rFonts w:ascii="Arial" w:eastAsia="Arial" w:hAnsi="Arial" w:cs="Arial"/>
          <w:sz w:val="24"/>
          <w:szCs w:val="24"/>
        </w:rPr>
      </w:pPr>
      <w:r w:rsidRPr="003E1187">
        <w:rPr>
          <w:rFonts w:ascii="Arial" w:eastAsia="Arial" w:hAnsi="Arial" w:cs="Arial"/>
          <w:sz w:val="24"/>
          <w:szCs w:val="24"/>
        </w:rPr>
        <w:t xml:space="preserve">e. </w:t>
      </w:r>
      <w:r>
        <w:rPr>
          <w:rFonts w:ascii="Arial" w:eastAsia="Arial" w:hAnsi="Arial" w:cs="Arial"/>
          <w:sz w:val="24"/>
          <w:szCs w:val="24"/>
        </w:rPr>
        <w:tab/>
      </w:r>
      <w:r w:rsidR="4DB078DE" w:rsidRPr="003E1187">
        <w:rPr>
          <w:rFonts w:ascii="Arial" w:eastAsia="Arial" w:hAnsi="Arial" w:cs="Arial"/>
          <w:sz w:val="24"/>
          <w:szCs w:val="24"/>
        </w:rPr>
        <w:t>Counseling Center services and other appropriate offices to assist those in the</w:t>
      </w:r>
      <w:r w:rsidRPr="003E1187">
        <w:rPr>
          <w:rFonts w:ascii="Arial" w:eastAsia="Arial" w:hAnsi="Arial" w:cs="Arial"/>
          <w:sz w:val="24"/>
          <w:szCs w:val="24"/>
        </w:rPr>
        <w:t xml:space="preserve"> </w:t>
      </w:r>
      <w:r w:rsidR="4DB078DE" w:rsidRPr="003E1187">
        <w:rPr>
          <w:rFonts w:ascii="Arial" w:eastAsia="Arial" w:hAnsi="Arial" w:cs="Arial"/>
          <w:sz w:val="24"/>
          <w:szCs w:val="24"/>
        </w:rPr>
        <w:t xml:space="preserve">university community impacted by the </w:t>
      </w:r>
      <w:r w:rsidR="2C29E0FB" w:rsidRPr="003E1187">
        <w:rPr>
          <w:rFonts w:ascii="Arial" w:eastAsia="Arial" w:hAnsi="Arial" w:cs="Arial"/>
          <w:sz w:val="24"/>
          <w:szCs w:val="24"/>
        </w:rPr>
        <w:t xml:space="preserve">death of the </w:t>
      </w:r>
      <w:r w:rsidR="4DB078DE" w:rsidRPr="003E1187">
        <w:rPr>
          <w:rFonts w:ascii="Arial" w:eastAsia="Arial" w:hAnsi="Arial" w:cs="Arial"/>
          <w:sz w:val="24"/>
          <w:szCs w:val="24"/>
        </w:rPr>
        <w:t>employee</w:t>
      </w:r>
      <w:r w:rsidRPr="003E1187">
        <w:rPr>
          <w:rFonts w:ascii="Arial" w:eastAsia="Arial" w:hAnsi="Arial" w:cs="Arial"/>
          <w:sz w:val="24"/>
          <w:szCs w:val="24"/>
        </w:rPr>
        <w:t xml:space="preserve">; and </w:t>
      </w:r>
    </w:p>
    <w:p w14:paraId="02129E1F" w14:textId="77777777" w:rsidR="003E1187" w:rsidRPr="003E1187" w:rsidRDefault="003E1187" w:rsidP="003E1187">
      <w:pPr>
        <w:pStyle w:val="ListParagraph"/>
        <w:spacing w:after="0" w:line="240" w:lineRule="auto"/>
        <w:ind w:left="1440"/>
        <w:rPr>
          <w:rFonts w:ascii="Arial" w:hAnsi="Arial" w:cs="Arial"/>
          <w:sz w:val="24"/>
          <w:szCs w:val="24"/>
        </w:rPr>
      </w:pPr>
    </w:p>
    <w:p w14:paraId="5BA6FB65" w14:textId="1D7C159E" w:rsidR="00C252E8" w:rsidRPr="003E1187" w:rsidRDefault="003E1187" w:rsidP="003E1187">
      <w:pPr>
        <w:pStyle w:val="ListParagraph"/>
        <w:tabs>
          <w:tab w:val="left" w:pos="1800"/>
        </w:tabs>
        <w:spacing w:after="0" w:line="240" w:lineRule="auto"/>
        <w:ind w:left="1440"/>
        <w:rPr>
          <w:rFonts w:ascii="Arial" w:eastAsia="Arial" w:hAnsi="Arial" w:cs="Arial"/>
          <w:sz w:val="24"/>
          <w:szCs w:val="24"/>
        </w:rPr>
      </w:pPr>
      <w:r w:rsidRPr="003E1187">
        <w:rPr>
          <w:rFonts w:ascii="Arial" w:hAnsi="Arial" w:cs="Arial"/>
          <w:sz w:val="24"/>
          <w:szCs w:val="24"/>
        </w:rPr>
        <w:t xml:space="preserve">f. </w:t>
      </w:r>
      <w:r>
        <w:rPr>
          <w:rFonts w:ascii="Arial" w:hAnsi="Arial" w:cs="Arial"/>
          <w:sz w:val="24"/>
          <w:szCs w:val="24"/>
        </w:rPr>
        <w:tab/>
      </w:r>
      <w:r w:rsidRPr="003E1187">
        <w:rPr>
          <w:rFonts w:ascii="Arial" w:hAnsi="Arial" w:cs="Arial"/>
          <w:sz w:val="24"/>
          <w:szCs w:val="24"/>
        </w:rPr>
        <w:t>a</w:t>
      </w:r>
      <w:r w:rsidR="4DB078DE" w:rsidRPr="003E1187">
        <w:rPr>
          <w:rFonts w:ascii="Arial" w:eastAsia="Arial" w:hAnsi="Arial" w:cs="Arial"/>
          <w:sz w:val="24"/>
          <w:szCs w:val="24"/>
        </w:rPr>
        <w:t>ppropriate university contact information</w:t>
      </w:r>
    </w:p>
    <w:p w14:paraId="06BFFEEE" w14:textId="63383733" w:rsidR="00C252E8" w:rsidRPr="00F94BC6" w:rsidRDefault="00C252E8" w:rsidP="00F94BC6">
      <w:pPr>
        <w:spacing w:after="0" w:line="240" w:lineRule="auto"/>
        <w:ind w:firstLine="60"/>
        <w:rPr>
          <w:rFonts w:ascii="Arial" w:eastAsia="Arial" w:hAnsi="Arial" w:cs="Arial"/>
          <w:sz w:val="24"/>
          <w:szCs w:val="24"/>
        </w:rPr>
      </w:pPr>
    </w:p>
    <w:p w14:paraId="3FFAA49D" w14:textId="4EEAD206" w:rsidR="00FC4C11" w:rsidRPr="00F94BC6" w:rsidRDefault="003E1187" w:rsidP="00E035CD">
      <w:pPr>
        <w:pStyle w:val="ListParagraph"/>
        <w:spacing w:after="0" w:line="240" w:lineRule="auto"/>
        <w:ind w:left="735" w:hanging="735"/>
        <w:rPr>
          <w:rFonts w:ascii="Arial" w:eastAsia="Arial" w:hAnsi="Arial" w:cs="Arial"/>
          <w:b/>
          <w:sz w:val="24"/>
          <w:szCs w:val="24"/>
        </w:rPr>
      </w:pPr>
      <w:r>
        <w:rPr>
          <w:rFonts w:ascii="Arial" w:eastAsia="Arial" w:hAnsi="Arial" w:cs="Arial"/>
          <w:b/>
          <w:sz w:val="24"/>
          <w:szCs w:val="24"/>
        </w:rPr>
        <w:t>05.</w:t>
      </w:r>
      <w:r>
        <w:rPr>
          <w:rFonts w:ascii="Arial" w:eastAsia="Arial" w:hAnsi="Arial" w:cs="Arial"/>
          <w:b/>
          <w:sz w:val="24"/>
          <w:szCs w:val="24"/>
        </w:rPr>
        <w:tab/>
      </w:r>
      <w:r w:rsidR="4DB078DE" w:rsidRPr="00F94BC6">
        <w:rPr>
          <w:rFonts w:ascii="Arial" w:eastAsia="Arial" w:hAnsi="Arial" w:cs="Arial"/>
          <w:b/>
          <w:sz w:val="24"/>
          <w:szCs w:val="24"/>
        </w:rPr>
        <w:t>ON</w:t>
      </w:r>
      <w:r w:rsidR="009758B0">
        <w:rPr>
          <w:rFonts w:ascii="Arial" w:eastAsia="Arial" w:hAnsi="Arial" w:cs="Arial"/>
          <w:b/>
          <w:sz w:val="24"/>
          <w:szCs w:val="24"/>
        </w:rPr>
        <w:t>-</w:t>
      </w:r>
      <w:r w:rsidR="4DB078DE" w:rsidRPr="00F94BC6">
        <w:rPr>
          <w:rFonts w:ascii="Arial" w:eastAsia="Arial" w:hAnsi="Arial" w:cs="Arial"/>
          <w:b/>
          <w:sz w:val="24"/>
          <w:szCs w:val="24"/>
        </w:rPr>
        <w:t>CAMPUS REMEMBRANCE</w:t>
      </w:r>
      <w:r w:rsidR="00FC4C11" w:rsidRPr="00F94BC6">
        <w:rPr>
          <w:rFonts w:ascii="Arial" w:eastAsia="Arial" w:hAnsi="Arial" w:cs="Arial"/>
          <w:b/>
          <w:sz w:val="24"/>
          <w:szCs w:val="24"/>
        </w:rPr>
        <w:br/>
      </w:r>
    </w:p>
    <w:p w14:paraId="52A858B9" w14:textId="45F8264E" w:rsidR="00C252E8" w:rsidRPr="00F94BC6" w:rsidRDefault="003E1187" w:rsidP="00E035CD">
      <w:pPr>
        <w:pStyle w:val="ListParagraph"/>
        <w:spacing w:after="0" w:line="240" w:lineRule="auto"/>
        <w:ind w:left="1440" w:hanging="720"/>
        <w:rPr>
          <w:rFonts w:ascii="Arial" w:eastAsia="Arial" w:hAnsi="Arial" w:cs="Arial"/>
          <w:b/>
          <w:sz w:val="24"/>
          <w:szCs w:val="24"/>
        </w:rPr>
      </w:pPr>
      <w:r>
        <w:rPr>
          <w:rFonts w:ascii="Arial" w:eastAsia="Arial" w:hAnsi="Arial" w:cs="Arial"/>
          <w:sz w:val="24"/>
          <w:szCs w:val="24"/>
        </w:rPr>
        <w:t xml:space="preserve">05.01 </w:t>
      </w:r>
      <w:r w:rsidR="00E035CD">
        <w:rPr>
          <w:rFonts w:ascii="Arial" w:eastAsia="Arial" w:hAnsi="Arial" w:cs="Arial"/>
          <w:sz w:val="24"/>
          <w:szCs w:val="24"/>
        </w:rPr>
        <w:tab/>
      </w:r>
      <w:r w:rsidR="00795EEC" w:rsidRPr="00F94BC6">
        <w:rPr>
          <w:rFonts w:ascii="Arial" w:eastAsia="Arial" w:hAnsi="Arial" w:cs="Arial"/>
          <w:sz w:val="24"/>
          <w:szCs w:val="24"/>
        </w:rPr>
        <w:t>E</w:t>
      </w:r>
      <w:r w:rsidR="4DB078DE" w:rsidRPr="00F94BC6">
        <w:rPr>
          <w:rFonts w:ascii="Arial" w:eastAsia="Arial" w:hAnsi="Arial" w:cs="Arial"/>
          <w:sz w:val="24"/>
          <w:szCs w:val="24"/>
        </w:rPr>
        <w:t xml:space="preserve">ach year, </w:t>
      </w:r>
      <w:bookmarkStart w:id="1" w:name="_Hlk80954772"/>
      <w:r w:rsidR="4DB078DE" w:rsidRPr="00F94BC6">
        <w:rPr>
          <w:rFonts w:ascii="Arial" w:eastAsia="Arial" w:hAnsi="Arial" w:cs="Arial"/>
          <w:sz w:val="24"/>
          <w:szCs w:val="24"/>
        </w:rPr>
        <w:t xml:space="preserve">the </w:t>
      </w:r>
      <w:r w:rsidR="4DB078DE" w:rsidRPr="00AF4E39">
        <w:rPr>
          <w:rFonts w:ascii="Arial" w:eastAsia="Arial" w:hAnsi="Arial" w:cs="Arial"/>
          <w:sz w:val="24"/>
          <w:szCs w:val="24"/>
        </w:rPr>
        <w:t xml:space="preserve">Texas State </w:t>
      </w:r>
      <w:r w:rsidR="00AF4E39">
        <w:rPr>
          <w:rFonts w:ascii="Arial" w:eastAsia="Arial" w:hAnsi="Arial" w:cs="Arial"/>
          <w:sz w:val="24"/>
          <w:szCs w:val="24"/>
        </w:rPr>
        <w:t xml:space="preserve">Student </w:t>
      </w:r>
      <w:r w:rsidR="4DB078DE" w:rsidRPr="00AF4E39">
        <w:rPr>
          <w:rFonts w:ascii="Arial" w:eastAsia="Arial" w:hAnsi="Arial" w:cs="Arial"/>
          <w:sz w:val="24"/>
          <w:szCs w:val="24"/>
        </w:rPr>
        <w:t>Foundation</w:t>
      </w:r>
      <w:r w:rsidR="4DB078DE" w:rsidRPr="00F94BC6">
        <w:rPr>
          <w:rFonts w:ascii="Arial" w:eastAsia="Arial" w:hAnsi="Arial" w:cs="Arial"/>
          <w:sz w:val="24"/>
          <w:szCs w:val="24"/>
        </w:rPr>
        <w:t xml:space="preserve"> and the Dean of Students Office sponsor </w:t>
      </w:r>
      <w:hyperlink r:id="rId14" w:history="1">
        <w:r w:rsidR="4DB078DE" w:rsidRPr="00DD3194">
          <w:rPr>
            <w:rStyle w:val="Hyperlink"/>
            <w:rFonts w:ascii="Arial" w:eastAsia="Arial" w:hAnsi="Arial" w:cs="Arial"/>
            <w:sz w:val="24"/>
            <w:szCs w:val="24"/>
          </w:rPr>
          <w:t>Bobcat Pause</w:t>
        </w:r>
      </w:hyperlink>
      <w:bookmarkEnd w:id="1"/>
      <w:r w:rsidR="4DB078DE" w:rsidRPr="00F94BC6">
        <w:rPr>
          <w:rFonts w:ascii="Arial" w:eastAsia="Arial" w:hAnsi="Arial" w:cs="Arial"/>
          <w:sz w:val="24"/>
          <w:szCs w:val="24"/>
        </w:rPr>
        <w:t>, a memorial service to remember and honor members of the university community who passed away during the preceding year. The event is held every spring</w:t>
      </w:r>
      <w:r w:rsidR="00DD3194">
        <w:rPr>
          <w:rFonts w:ascii="Arial" w:eastAsia="Arial" w:hAnsi="Arial" w:cs="Arial"/>
          <w:sz w:val="24"/>
          <w:szCs w:val="24"/>
        </w:rPr>
        <w:t xml:space="preserve"> (f</w:t>
      </w:r>
      <w:r w:rsidR="4DB078DE" w:rsidRPr="00F94BC6">
        <w:rPr>
          <w:rFonts w:ascii="Arial" w:eastAsia="Arial" w:hAnsi="Arial" w:cs="Arial"/>
          <w:sz w:val="24"/>
          <w:szCs w:val="24"/>
        </w:rPr>
        <w:t>or more information, visit</w:t>
      </w:r>
      <w:r w:rsidR="2C0123A4" w:rsidRPr="00F94BC6">
        <w:rPr>
          <w:rFonts w:ascii="Arial" w:eastAsia="Arial" w:hAnsi="Arial" w:cs="Arial"/>
          <w:sz w:val="24"/>
          <w:szCs w:val="24"/>
        </w:rPr>
        <w:t xml:space="preserve"> </w:t>
      </w:r>
      <w:hyperlink r:id="rId15" w:history="1">
        <w:r w:rsidR="2C0123A4" w:rsidRPr="009758B0">
          <w:rPr>
            <w:rStyle w:val="Hyperlink"/>
            <w:rFonts w:ascii="Arial" w:eastAsia="Arial" w:hAnsi="Arial" w:cs="Arial"/>
            <w:sz w:val="24"/>
            <w:szCs w:val="24"/>
          </w:rPr>
          <w:t>Bobcat Pau</w:t>
        </w:r>
        <w:r w:rsidR="2C0123A4" w:rsidRPr="009758B0">
          <w:rPr>
            <w:rStyle w:val="Hyperlink"/>
            <w:rFonts w:ascii="Arial" w:eastAsia="Arial" w:hAnsi="Arial" w:cs="Arial"/>
            <w:sz w:val="24"/>
            <w:szCs w:val="24"/>
          </w:rPr>
          <w:t>s</w:t>
        </w:r>
        <w:r w:rsidR="2C0123A4" w:rsidRPr="009758B0">
          <w:rPr>
            <w:rStyle w:val="Hyperlink"/>
            <w:rFonts w:ascii="Arial" w:eastAsia="Arial" w:hAnsi="Arial" w:cs="Arial"/>
            <w:sz w:val="24"/>
            <w:szCs w:val="24"/>
          </w:rPr>
          <w:t>e</w:t>
        </w:r>
      </w:hyperlink>
      <w:r w:rsidR="00DD3194" w:rsidRPr="009758B0">
        <w:rPr>
          <w:rStyle w:val="Hyperlink"/>
          <w:rFonts w:ascii="Arial" w:eastAsia="Arial" w:hAnsi="Arial" w:cs="Arial"/>
          <w:color w:val="auto"/>
          <w:sz w:val="24"/>
          <w:szCs w:val="24"/>
          <w:u w:val="none"/>
        </w:rPr>
        <w:t>)</w:t>
      </w:r>
      <w:r w:rsidR="4DB078DE" w:rsidRPr="009758B0">
        <w:rPr>
          <w:rFonts w:ascii="Arial" w:eastAsia="Arial" w:hAnsi="Arial" w:cs="Arial"/>
          <w:sz w:val="24"/>
          <w:szCs w:val="24"/>
        </w:rPr>
        <w:t>.</w:t>
      </w:r>
    </w:p>
    <w:p w14:paraId="6AD89DC5" w14:textId="7EAA7F95" w:rsidR="00C252E8" w:rsidRPr="00F94BC6" w:rsidRDefault="00C252E8" w:rsidP="00F94BC6">
      <w:pPr>
        <w:spacing w:after="0" w:line="240" w:lineRule="auto"/>
        <w:ind w:firstLine="60"/>
        <w:rPr>
          <w:rFonts w:ascii="Arial" w:eastAsia="Arial" w:hAnsi="Arial" w:cs="Arial"/>
          <w:sz w:val="24"/>
          <w:szCs w:val="24"/>
        </w:rPr>
      </w:pPr>
    </w:p>
    <w:p w14:paraId="7B1A8E25" w14:textId="727C10FE" w:rsidR="00795EEC" w:rsidRPr="00F94BC6" w:rsidRDefault="00E035CD" w:rsidP="00E035CD">
      <w:pPr>
        <w:pStyle w:val="ListParagraph"/>
        <w:spacing w:after="0" w:line="240" w:lineRule="auto"/>
        <w:ind w:left="735" w:hanging="735"/>
        <w:rPr>
          <w:rFonts w:ascii="Arial" w:eastAsia="Arial" w:hAnsi="Arial" w:cs="Arial"/>
          <w:b/>
          <w:sz w:val="24"/>
          <w:szCs w:val="24"/>
        </w:rPr>
      </w:pPr>
      <w:r>
        <w:rPr>
          <w:rFonts w:ascii="Arial" w:eastAsia="Arial" w:hAnsi="Arial" w:cs="Arial"/>
          <w:b/>
          <w:sz w:val="24"/>
          <w:szCs w:val="24"/>
        </w:rPr>
        <w:t xml:space="preserve">06. </w:t>
      </w:r>
      <w:r>
        <w:rPr>
          <w:rFonts w:ascii="Arial" w:eastAsia="Arial" w:hAnsi="Arial" w:cs="Arial"/>
          <w:b/>
          <w:sz w:val="24"/>
          <w:szCs w:val="24"/>
        </w:rPr>
        <w:tab/>
      </w:r>
      <w:r w:rsidR="4DB078DE" w:rsidRPr="00F94BC6">
        <w:rPr>
          <w:rFonts w:ascii="Arial" w:eastAsia="Arial" w:hAnsi="Arial" w:cs="Arial"/>
          <w:b/>
          <w:sz w:val="24"/>
          <w:szCs w:val="24"/>
        </w:rPr>
        <w:t>REVIEWERS OF THIS UPPS</w:t>
      </w:r>
      <w:r w:rsidR="00B66A84" w:rsidRPr="00F94BC6">
        <w:rPr>
          <w:rFonts w:ascii="Arial" w:eastAsia="Arial" w:hAnsi="Arial" w:cs="Arial"/>
          <w:b/>
          <w:sz w:val="24"/>
          <w:szCs w:val="24"/>
        </w:rPr>
        <w:br/>
      </w:r>
    </w:p>
    <w:p w14:paraId="3F283502" w14:textId="77777777" w:rsidR="00481A53" w:rsidRDefault="00E035CD" w:rsidP="00481A53">
      <w:pPr>
        <w:pStyle w:val="ListParagraph"/>
        <w:spacing w:after="0" w:line="240" w:lineRule="auto"/>
        <w:ind w:left="1440" w:hanging="720"/>
        <w:rPr>
          <w:rFonts w:ascii="Arial" w:eastAsia="Arial" w:hAnsi="Arial" w:cs="Arial"/>
          <w:sz w:val="24"/>
          <w:szCs w:val="24"/>
        </w:rPr>
      </w:pPr>
      <w:r>
        <w:rPr>
          <w:rFonts w:ascii="Arial" w:eastAsia="Arial" w:hAnsi="Arial" w:cs="Arial"/>
          <w:sz w:val="24"/>
          <w:szCs w:val="24"/>
        </w:rPr>
        <w:t>06.01</w:t>
      </w:r>
      <w:r>
        <w:rPr>
          <w:rFonts w:ascii="Arial" w:eastAsia="Arial" w:hAnsi="Arial" w:cs="Arial"/>
          <w:sz w:val="24"/>
          <w:szCs w:val="24"/>
        </w:rPr>
        <w:tab/>
      </w:r>
      <w:r w:rsidR="4DB078DE" w:rsidRPr="00F94BC6">
        <w:rPr>
          <w:rFonts w:ascii="Arial" w:eastAsia="Arial" w:hAnsi="Arial" w:cs="Arial"/>
          <w:sz w:val="24"/>
          <w:szCs w:val="24"/>
        </w:rPr>
        <w:t>Reviewers of this UPPS include the following:</w:t>
      </w:r>
      <w:r w:rsidR="00FC4C11" w:rsidRPr="00F94BC6">
        <w:rPr>
          <w:rFonts w:ascii="Arial" w:eastAsia="Arial" w:hAnsi="Arial" w:cs="Arial"/>
          <w:sz w:val="24"/>
          <w:szCs w:val="24"/>
        </w:rPr>
        <w:br/>
      </w:r>
      <w:r w:rsidR="00FC4C11" w:rsidRPr="00F94BC6">
        <w:rPr>
          <w:rFonts w:ascii="Arial" w:eastAsia="Arial" w:hAnsi="Arial" w:cs="Arial"/>
          <w:sz w:val="24"/>
          <w:szCs w:val="24"/>
        </w:rPr>
        <w:br/>
      </w:r>
      <w:r w:rsidR="4DB078DE" w:rsidRPr="00F94BC6">
        <w:rPr>
          <w:rFonts w:ascii="Arial" w:eastAsia="Arial" w:hAnsi="Arial" w:cs="Arial"/>
          <w:sz w:val="24"/>
          <w:szCs w:val="24"/>
          <w:u w:val="single"/>
        </w:rPr>
        <w:t>Position</w:t>
      </w:r>
      <w:r w:rsidR="4DB078DE" w:rsidRPr="00F94BC6">
        <w:rPr>
          <w:rFonts w:ascii="Arial" w:hAnsi="Arial" w:cs="Arial"/>
        </w:rPr>
        <w:tab/>
      </w:r>
      <w:r w:rsidR="4DB078DE" w:rsidRPr="00F94BC6">
        <w:rPr>
          <w:rFonts w:ascii="Arial" w:hAnsi="Arial" w:cs="Arial"/>
        </w:rPr>
        <w:tab/>
      </w:r>
      <w:r w:rsidR="4DB078DE" w:rsidRPr="00F94BC6">
        <w:rPr>
          <w:rFonts w:ascii="Arial" w:hAnsi="Arial" w:cs="Arial"/>
        </w:rPr>
        <w:tab/>
      </w:r>
      <w:r w:rsidR="4DB078DE" w:rsidRPr="00F94BC6">
        <w:rPr>
          <w:rFonts w:ascii="Arial" w:hAnsi="Arial" w:cs="Arial"/>
        </w:rPr>
        <w:tab/>
      </w:r>
      <w:r w:rsidR="4DB078DE" w:rsidRPr="00F94BC6">
        <w:rPr>
          <w:rFonts w:ascii="Arial" w:hAnsi="Arial" w:cs="Arial"/>
        </w:rPr>
        <w:tab/>
      </w:r>
      <w:r w:rsidR="4DB078DE" w:rsidRPr="00F94BC6">
        <w:rPr>
          <w:rFonts w:ascii="Arial" w:hAnsi="Arial" w:cs="Arial"/>
        </w:rPr>
        <w:tab/>
      </w:r>
      <w:r w:rsidR="4DB078DE" w:rsidRPr="00F94BC6">
        <w:rPr>
          <w:rFonts w:ascii="Arial" w:eastAsia="Arial" w:hAnsi="Arial" w:cs="Arial"/>
          <w:sz w:val="24"/>
          <w:szCs w:val="24"/>
          <w:u w:val="single"/>
        </w:rPr>
        <w:t>Date</w:t>
      </w:r>
      <w:r w:rsidR="00FC4C11" w:rsidRPr="00F94BC6">
        <w:rPr>
          <w:rFonts w:ascii="Arial" w:eastAsia="Arial" w:hAnsi="Arial" w:cs="Arial"/>
          <w:sz w:val="24"/>
          <w:szCs w:val="24"/>
          <w:u w:val="single"/>
        </w:rPr>
        <w:br/>
      </w:r>
      <w:r w:rsidR="00FC4C11" w:rsidRPr="00F94BC6">
        <w:rPr>
          <w:rFonts w:ascii="Arial" w:eastAsia="Arial" w:hAnsi="Arial" w:cs="Arial"/>
          <w:sz w:val="24"/>
          <w:szCs w:val="24"/>
        </w:rPr>
        <w:br/>
      </w:r>
      <w:r w:rsidR="4DB078DE" w:rsidRPr="00F94BC6">
        <w:rPr>
          <w:rFonts w:ascii="Arial" w:eastAsia="Arial" w:hAnsi="Arial" w:cs="Arial"/>
          <w:sz w:val="24"/>
          <w:szCs w:val="24"/>
        </w:rPr>
        <w:t>Assistant Vice Presiden</w:t>
      </w:r>
      <w:r>
        <w:rPr>
          <w:rFonts w:ascii="Arial" w:eastAsia="Arial" w:hAnsi="Arial" w:cs="Arial"/>
          <w:sz w:val="24"/>
          <w:szCs w:val="24"/>
        </w:rPr>
        <w:t>t</w:t>
      </w:r>
      <w:r w:rsidR="00481A53">
        <w:rPr>
          <w:rFonts w:ascii="Arial" w:eastAsia="Arial" w:hAnsi="Arial" w:cs="Arial"/>
          <w:sz w:val="24"/>
          <w:szCs w:val="24"/>
        </w:rPr>
        <w:t xml:space="preserve"> for</w:t>
      </w:r>
      <w:r w:rsidR="4DB078DE" w:rsidRPr="00F94BC6">
        <w:rPr>
          <w:rFonts w:ascii="Arial" w:eastAsia="Arial" w:hAnsi="Arial" w:cs="Arial"/>
          <w:sz w:val="24"/>
          <w:szCs w:val="24"/>
        </w:rPr>
        <w:t xml:space="preserve"> Human</w:t>
      </w:r>
      <w:r w:rsidR="4DB078DE" w:rsidRPr="00F94BC6">
        <w:rPr>
          <w:rFonts w:ascii="Arial" w:hAnsi="Arial" w:cs="Arial"/>
        </w:rPr>
        <w:tab/>
      </w:r>
      <w:r w:rsidR="00481A53">
        <w:rPr>
          <w:rFonts w:ascii="Arial" w:hAnsi="Arial" w:cs="Arial"/>
        </w:rPr>
        <w:tab/>
      </w:r>
      <w:r w:rsidR="4DB078DE" w:rsidRPr="00F94BC6">
        <w:rPr>
          <w:rFonts w:ascii="Arial" w:eastAsia="Arial" w:hAnsi="Arial" w:cs="Arial"/>
          <w:sz w:val="24"/>
          <w:szCs w:val="24"/>
        </w:rPr>
        <w:t>July 1 E4Y</w:t>
      </w:r>
      <w:r w:rsidR="00FC4C11" w:rsidRPr="00F94BC6">
        <w:rPr>
          <w:rFonts w:ascii="Arial" w:eastAsia="Arial" w:hAnsi="Arial" w:cs="Arial"/>
          <w:sz w:val="24"/>
          <w:szCs w:val="24"/>
        </w:rPr>
        <w:br/>
      </w:r>
      <w:r w:rsidR="00481A53" w:rsidRPr="00F94BC6">
        <w:rPr>
          <w:rFonts w:ascii="Arial" w:eastAsia="Arial" w:hAnsi="Arial" w:cs="Arial"/>
          <w:sz w:val="24"/>
          <w:szCs w:val="24"/>
        </w:rPr>
        <w:t>Resource</w:t>
      </w:r>
      <w:r w:rsidR="00481A53">
        <w:rPr>
          <w:rFonts w:ascii="Arial" w:eastAsia="Arial" w:hAnsi="Arial" w:cs="Arial"/>
          <w:sz w:val="24"/>
          <w:szCs w:val="24"/>
        </w:rPr>
        <w:t>s</w:t>
      </w:r>
    </w:p>
    <w:p w14:paraId="24AFD2DB" w14:textId="1AB22453" w:rsidR="00DD3194" w:rsidRDefault="00FC4C11" w:rsidP="00481A53">
      <w:pPr>
        <w:pStyle w:val="ListParagraph"/>
        <w:spacing w:after="0" w:line="240" w:lineRule="auto"/>
        <w:ind w:left="1440" w:hanging="720"/>
        <w:rPr>
          <w:rFonts w:ascii="Arial" w:eastAsia="Arial" w:hAnsi="Arial" w:cs="Arial"/>
          <w:sz w:val="24"/>
          <w:szCs w:val="24"/>
        </w:rPr>
      </w:pPr>
      <w:r w:rsidRPr="00F94BC6">
        <w:rPr>
          <w:rFonts w:ascii="Arial" w:eastAsia="Arial" w:hAnsi="Arial" w:cs="Arial"/>
          <w:sz w:val="24"/>
          <w:szCs w:val="24"/>
        </w:rPr>
        <w:br/>
      </w:r>
      <w:r w:rsidR="00DD3194" w:rsidRPr="00F94BC6">
        <w:rPr>
          <w:rFonts w:ascii="Arial" w:eastAsia="Arial" w:hAnsi="Arial" w:cs="Arial"/>
          <w:sz w:val="24"/>
          <w:szCs w:val="24"/>
        </w:rPr>
        <w:t>Director, University Police Department</w:t>
      </w:r>
      <w:r w:rsidR="00DD3194" w:rsidRPr="00F94BC6">
        <w:rPr>
          <w:rFonts w:ascii="Arial" w:hAnsi="Arial" w:cs="Arial"/>
        </w:rPr>
        <w:tab/>
      </w:r>
      <w:r w:rsidR="00DD3194" w:rsidRPr="00F94BC6">
        <w:rPr>
          <w:rFonts w:ascii="Arial" w:hAnsi="Arial" w:cs="Arial"/>
        </w:rPr>
        <w:tab/>
      </w:r>
      <w:r w:rsidR="00DD3194" w:rsidRPr="00F94BC6">
        <w:rPr>
          <w:rFonts w:ascii="Arial" w:eastAsia="Arial" w:hAnsi="Arial" w:cs="Arial"/>
          <w:sz w:val="24"/>
          <w:szCs w:val="24"/>
        </w:rPr>
        <w:t xml:space="preserve">July 1 E4Y </w:t>
      </w:r>
    </w:p>
    <w:p w14:paraId="0B3106FB" w14:textId="77777777" w:rsidR="00DD3194" w:rsidRDefault="00DD3194" w:rsidP="00481A53">
      <w:pPr>
        <w:pStyle w:val="ListParagraph"/>
        <w:spacing w:after="0" w:line="240" w:lineRule="auto"/>
        <w:ind w:left="1440" w:hanging="720"/>
        <w:rPr>
          <w:rFonts w:ascii="Arial" w:eastAsia="Arial" w:hAnsi="Arial" w:cs="Arial"/>
          <w:sz w:val="24"/>
          <w:szCs w:val="24"/>
        </w:rPr>
      </w:pPr>
    </w:p>
    <w:p w14:paraId="20C6D813" w14:textId="72E58B78" w:rsidR="00E035CD" w:rsidRDefault="00DD3194" w:rsidP="00481A53">
      <w:pPr>
        <w:pStyle w:val="ListParagraph"/>
        <w:spacing w:after="0" w:line="240" w:lineRule="auto"/>
        <w:ind w:left="1440" w:hanging="720"/>
        <w:rPr>
          <w:rFonts w:ascii="Arial" w:eastAsia="Arial" w:hAnsi="Arial" w:cs="Arial"/>
          <w:sz w:val="24"/>
          <w:szCs w:val="24"/>
        </w:rPr>
      </w:pPr>
      <w:r>
        <w:rPr>
          <w:rFonts w:ascii="Arial" w:eastAsia="Arial" w:hAnsi="Arial" w:cs="Arial"/>
          <w:sz w:val="24"/>
          <w:szCs w:val="24"/>
        </w:rPr>
        <w:tab/>
      </w:r>
      <w:r w:rsidR="4DB078DE" w:rsidRPr="00F94BC6">
        <w:rPr>
          <w:rFonts w:ascii="Arial" w:eastAsia="Arial" w:hAnsi="Arial" w:cs="Arial"/>
          <w:sz w:val="24"/>
          <w:szCs w:val="24"/>
        </w:rPr>
        <w:t>Associate Provost</w:t>
      </w:r>
      <w:r w:rsidR="4DB078DE" w:rsidRPr="00F94BC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4DB078DE" w:rsidRPr="00F94BC6">
        <w:rPr>
          <w:rFonts w:ascii="Arial" w:eastAsia="Arial" w:hAnsi="Arial" w:cs="Arial"/>
          <w:sz w:val="24"/>
          <w:szCs w:val="24"/>
        </w:rPr>
        <w:t>July 1 E4Y</w:t>
      </w:r>
    </w:p>
    <w:p w14:paraId="696DF132" w14:textId="12431AD8" w:rsidR="00C252E8" w:rsidRPr="00481A53" w:rsidRDefault="00FC4C11" w:rsidP="00481A53">
      <w:pPr>
        <w:pStyle w:val="ListParagraph"/>
        <w:spacing w:after="0" w:line="240" w:lineRule="auto"/>
        <w:ind w:left="1440" w:hanging="720"/>
        <w:rPr>
          <w:rFonts w:ascii="Arial" w:eastAsia="Arial" w:hAnsi="Arial" w:cs="Arial"/>
          <w:b/>
          <w:sz w:val="24"/>
          <w:szCs w:val="24"/>
        </w:rPr>
      </w:pPr>
      <w:r w:rsidRPr="00F94BC6">
        <w:rPr>
          <w:rFonts w:ascii="Arial" w:eastAsia="Arial" w:hAnsi="Arial" w:cs="Arial"/>
          <w:sz w:val="24"/>
          <w:szCs w:val="24"/>
        </w:rPr>
        <w:br/>
      </w:r>
      <w:r w:rsidR="4DB078DE" w:rsidRPr="00F94BC6">
        <w:rPr>
          <w:rFonts w:ascii="Arial" w:eastAsia="Arial" w:hAnsi="Arial" w:cs="Arial"/>
          <w:sz w:val="24"/>
          <w:szCs w:val="24"/>
        </w:rPr>
        <w:t>Vice President</w:t>
      </w:r>
      <w:r w:rsidR="00E035CD">
        <w:rPr>
          <w:rFonts w:ascii="Arial" w:eastAsia="Arial" w:hAnsi="Arial" w:cs="Arial"/>
          <w:sz w:val="24"/>
          <w:szCs w:val="24"/>
        </w:rPr>
        <w:t xml:space="preserve"> for</w:t>
      </w:r>
      <w:r w:rsidR="001C7556" w:rsidRPr="00F94BC6">
        <w:rPr>
          <w:rFonts w:ascii="Arial" w:eastAsia="Arial" w:hAnsi="Arial" w:cs="Arial"/>
          <w:sz w:val="24"/>
          <w:szCs w:val="24"/>
        </w:rPr>
        <w:t xml:space="preserve"> </w:t>
      </w:r>
      <w:r w:rsidR="4DB078DE" w:rsidRPr="00F94BC6">
        <w:rPr>
          <w:rFonts w:ascii="Arial" w:eastAsia="Arial" w:hAnsi="Arial" w:cs="Arial"/>
          <w:sz w:val="24"/>
          <w:szCs w:val="24"/>
        </w:rPr>
        <w:t xml:space="preserve">University </w:t>
      </w:r>
      <w:r w:rsidR="00481A53" w:rsidRPr="00F94BC6">
        <w:rPr>
          <w:rFonts w:ascii="Arial" w:eastAsia="Arial" w:hAnsi="Arial" w:cs="Arial"/>
          <w:sz w:val="24"/>
          <w:szCs w:val="24"/>
        </w:rPr>
        <w:t>Advancement</w:t>
      </w:r>
      <w:r w:rsidR="4DB078DE" w:rsidRPr="00F94BC6">
        <w:rPr>
          <w:rFonts w:ascii="Arial" w:hAnsi="Arial" w:cs="Arial"/>
        </w:rPr>
        <w:tab/>
      </w:r>
      <w:r w:rsidR="4DB078DE" w:rsidRPr="00F94BC6">
        <w:rPr>
          <w:rFonts w:ascii="Arial" w:eastAsia="Arial" w:hAnsi="Arial" w:cs="Arial"/>
          <w:sz w:val="24"/>
          <w:szCs w:val="24"/>
        </w:rPr>
        <w:t>July 1 E4Y</w:t>
      </w:r>
      <w:r w:rsidRPr="00F94BC6">
        <w:rPr>
          <w:rFonts w:ascii="Arial" w:eastAsia="Arial" w:hAnsi="Arial" w:cs="Arial"/>
          <w:sz w:val="24"/>
          <w:szCs w:val="24"/>
        </w:rPr>
        <w:br/>
      </w:r>
    </w:p>
    <w:p w14:paraId="2111D08F" w14:textId="64C5B604" w:rsidR="00C252E8" w:rsidRPr="00F94BC6" w:rsidRDefault="00E035CD" w:rsidP="00E035CD">
      <w:pPr>
        <w:pStyle w:val="ListParagraph"/>
        <w:spacing w:after="0" w:line="240" w:lineRule="auto"/>
        <w:ind w:left="735" w:hanging="735"/>
        <w:rPr>
          <w:rFonts w:ascii="Arial" w:eastAsia="Arial" w:hAnsi="Arial" w:cs="Arial"/>
          <w:b/>
          <w:sz w:val="24"/>
          <w:szCs w:val="24"/>
        </w:rPr>
      </w:pPr>
      <w:r>
        <w:rPr>
          <w:rFonts w:ascii="Arial" w:eastAsia="Arial" w:hAnsi="Arial" w:cs="Arial"/>
          <w:b/>
          <w:sz w:val="24"/>
          <w:szCs w:val="24"/>
        </w:rPr>
        <w:t xml:space="preserve">07. </w:t>
      </w:r>
      <w:r>
        <w:rPr>
          <w:rFonts w:ascii="Arial" w:eastAsia="Arial" w:hAnsi="Arial" w:cs="Arial"/>
          <w:b/>
          <w:sz w:val="24"/>
          <w:szCs w:val="24"/>
        </w:rPr>
        <w:tab/>
      </w:r>
      <w:r w:rsidR="4DB078DE" w:rsidRPr="00F94BC6">
        <w:rPr>
          <w:rFonts w:ascii="Arial" w:eastAsia="Arial" w:hAnsi="Arial" w:cs="Arial"/>
          <w:b/>
          <w:sz w:val="24"/>
          <w:szCs w:val="24"/>
        </w:rPr>
        <w:t>CERTIFICATION STATEMENT</w:t>
      </w:r>
      <w:r w:rsidR="00FC4C11" w:rsidRPr="00F94BC6">
        <w:rPr>
          <w:rFonts w:ascii="Arial" w:eastAsia="Arial" w:hAnsi="Arial" w:cs="Arial"/>
          <w:b/>
          <w:sz w:val="24"/>
          <w:szCs w:val="24"/>
        </w:rPr>
        <w:br/>
      </w:r>
      <w:r w:rsidR="00FC4C11" w:rsidRPr="00F94BC6">
        <w:rPr>
          <w:rFonts w:ascii="Arial" w:eastAsia="Arial" w:hAnsi="Arial" w:cs="Arial"/>
          <w:b/>
          <w:sz w:val="24"/>
          <w:szCs w:val="24"/>
        </w:rPr>
        <w:br/>
      </w:r>
      <w:r w:rsidR="4DB078DE" w:rsidRPr="00F94BC6">
        <w:rPr>
          <w:rFonts w:ascii="Arial" w:eastAsia="Arial" w:hAnsi="Arial" w:cs="Arial"/>
          <w:sz w:val="24"/>
          <w:szCs w:val="24"/>
        </w:rPr>
        <w:t xml:space="preserve">This UPPS has been approved by the following individuals in their official capacities and represents Texas State policy and procedures from the date of </w:t>
      </w:r>
      <w:r w:rsidR="4DB078DE" w:rsidRPr="00F94BC6">
        <w:rPr>
          <w:rFonts w:ascii="Arial" w:eastAsia="Arial" w:hAnsi="Arial" w:cs="Arial"/>
          <w:sz w:val="24"/>
          <w:szCs w:val="24"/>
        </w:rPr>
        <w:lastRenderedPageBreak/>
        <w:t>this document until superseded.</w:t>
      </w:r>
      <w:r w:rsidR="00FC4C11" w:rsidRPr="00F94BC6">
        <w:rPr>
          <w:rFonts w:ascii="Arial" w:eastAsia="Arial" w:hAnsi="Arial" w:cs="Arial"/>
          <w:sz w:val="24"/>
          <w:szCs w:val="24"/>
        </w:rPr>
        <w:br/>
      </w:r>
      <w:r w:rsidR="4DB078DE" w:rsidRPr="00F94BC6">
        <w:rPr>
          <w:rFonts w:ascii="Arial" w:eastAsia="Arial" w:hAnsi="Arial" w:cs="Arial"/>
          <w:sz w:val="24"/>
          <w:szCs w:val="24"/>
        </w:rPr>
        <w:t>Assistant Vice President</w:t>
      </w:r>
      <w:r w:rsidR="00481A53">
        <w:rPr>
          <w:rFonts w:ascii="Arial" w:eastAsia="Arial" w:hAnsi="Arial" w:cs="Arial"/>
          <w:sz w:val="24"/>
          <w:szCs w:val="24"/>
        </w:rPr>
        <w:t xml:space="preserve"> for</w:t>
      </w:r>
      <w:r w:rsidR="4DB078DE" w:rsidRPr="00F94BC6">
        <w:rPr>
          <w:rFonts w:ascii="Arial" w:eastAsia="Arial" w:hAnsi="Arial" w:cs="Arial"/>
          <w:sz w:val="24"/>
          <w:szCs w:val="24"/>
        </w:rPr>
        <w:t xml:space="preserve"> Human Resources</w:t>
      </w:r>
      <w:r>
        <w:rPr>
          <w:rFonts w:ascii="Arial" w:eastAsia="Arial" w:hAnsi="Arial" w:cs="Arial"/>
          <w:sz w:val="24"/>
          <w:szCs w:val="24"/>
        </w:rPr>
        <w:t>;</w:t>
      </w:r>
      <w:r w:rsidR="4DB078DE" w:rsidRPr="00F94BC6">
        <w:rPr>
          <w:rFonts w:ascii="Arial" w:eastAsia="Arial" w:hAnsi="Arial" w:cs="Arial"/>
          <w:sz w:val="24"/>
          <w:szCs w:val="24"/>
        </w:rPr>
        <w:t xml:space="preserve"> senior reviewer of this UPPS</w:t>
      </w:r>
      <w:r w:rsidR="00FC4C11" w:rsidRPr="00F94BC6">
        <w:rPr>
          <w:rFonts w:ascii="Arial" w:eastAsia="Arial" w:hAnsi="Arial" w:cs="Arial"/>
          <w:sz w:val="24"/>
          <w:szCs w:val="24"/>
        </w:rPr>
        <w:br/>
      </w:r>
      <w:r w:rsidR="00FC4C11" w:rsidRPr="00F94BC6">
        <w:rPr>
          <w:rFonts w:ascii="Arial" w:eastAsia="Arial" w:hAnsi="Arial" w:cs="Arial"/>
          <w:sz w:val="24"/>
          <w:szCs w:val="24"/>
        </w:rPr>
        <w:br/>
      </w:r>
      <w:r w:rsidR="4DB078DE" w:rsidRPr="00F94BC6">
        <w:rPr>
          <w:rFonts w:ascii="Arial" w:eastAsia="Arial" w:hAnsi="Arial" w:cs="Arial"/>
          <w:sz w:val="24"/>
          <w:szCs w:val="24"/>
        </w:rPr>
        <w:t>Vice President for Finance and Support Services</w:t>
      </w:r>
      <w:r w:rsidR="00FC4C11" w:rsidRPr="00F94BC6">
        <w:rPr>
          <w:rFonts w:ascii="Arial" w:eastAsia="Arial" w:hAnsi="Arial" w:cs="Arial"/>
          <w:sz w:val="24"/>
          <w:szCs w:val="24"/>
        </w:rPr>
        <w:br/>
      </w:r>
      <w:r w:rsidR="00FC4C11" w:rsidRPr="00F94BC6">
        <w:rPr>
          <w:rFonts w:ascii="Arial" w:eastAsia="Arial" w:hAnsi="Arial" w:cs="Arial"/>
          <w:sz w:val="24"/>
          <w:szCs w:val="24"/>
        </w:rPr>
        <w:br/>
      </w:r>
      <w:r w:rsidR="4DB078DE" w:rsidRPr="00F94BC6">
        <w:rPr>
          <w:rFonts w:ascii="Arial" w:eastAsia="Arial" w:hAnsi="Arial" w:cs="Arial"/>
          <w:sz w:val="24"/>
          <w:szCs w:val="24"/>
        </w:rPr>
        <w:t>President</w:t>
      </w:r>
    </w:p>
    <w:sectPr w:rsidR="00C252E8" w:rsidRPr="00F94BC6" w:rsidSect="00481A53">
      <w:headerReference w:type="even"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09E0C" w14:textId="77777777" w:rsidR="00A43516" w:rsidRDefault="00A43516" w:rsidP="002D75CE">
      <w:pPr>
        <w:spacing w:after="0" w:line="240" w:lineRule="auto"/>
      </w:pPr>
      <w:r>
        <w:separator/>
      </w:r>
    </w:p>
  </w:endnote>
  <w:endnote w:type="continuationSeparator" w:id="0">
    <w:p w14:paraId="50F7DFB4" w14:textId="77777777" w:rsidR="00A43516" w:rsidRDefault="00A43516" w:rsidP="002D75CE">
      <w:pPr>
        <w:spacing w:after="0" w:line="240" w:lineRule="auto"/>
      </w:pPr>
      <w:r>
        <w:continuationSeparator/>
      </w:r>
    </w:p>
  </w:endnote>
  <w:endnote w:type="continuationNotice" w:id="1">
    <w:p w14:paraId="58BB1D97" w14:textId="77777777" w:rsidR="00A43516" w:rsidRDefault="00A435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7CB69" w14:textId="77777777" w:rsidR="00A43516" w:rsidRDefault="00A43516" w:rsidP="002D75CE">
      <w:pPr>
        <w:spacing w:after="0" w:line="240" w:lineRule="auto"/>
      </w:pPr>
      <w:r>
        <w:separator/>
      </w:r>
    </w:p>
  </w:footnote>
  <w:footnote w:type="continuationSeparator" w:id="0">
    <w:p w14:paraId="289B3748" w14:textId="77777777" w:rsidR="00A43516" w:rsidRDefault="00A43516" w:rsidP="002D75CE">
      <w:pPr>
        <w:spacing w:after="0" w:line="240" w:lineRule="auto"/>
      </w:pPr>
      <w:r>
        <w:continuationSeparator/>
      </w:r>
    </w:p>
  </w:footnote>
  <w:footnote w:type="continuationNotice" w:id="1">
    <w:p w14:paraId="73DF7790" w14:textId="77777777" w:rsidR="00A43516" w:rsidRDefault="00A435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E68C" w14:textId="77777777" w:rsidR="00CD3702" w:rsidRDefault="00381C61">
    <w:pPr>
      <w:pStyle w:val="Header"/>
    </w:pPr>
    <w:r>
      <w:rPr>
        <w:noProof/>
      </w:rPr>
      <w:pict w14:anchorId="011018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32.95pt;height:177.65pt;rotation:315;z-index:-251658752;mso-wrap-edited:f;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22A"/>
    <w:multiLevelType w:val="multilevel"/>
    <w:tmpl w:val="7B9C6C88"/>
    <w:lvl w:ilvl="0">
      <w:start w:val="1"/>
      <w:numFmt w:val="decimalZero"/>
      <w:lvlText w:val="%1"/>
      <w:lvlJc w:val="left"/>
      <w:pPr>
        <w:ind w:left="735" w:hanging="735"/>
      </w:pPr>
      <w:rPr>
        <w:rFonts w:hint="default"/>
      </w:rPr>
    </w:lvl>
    <w:lvl w:ilvl="1">
      <w:start w:val="1"/>
      <w:numFmt w:val="decimalZero"/>
      <w:lvlText w:val="%1.%2"/>
      <w:lvlJc w:val="left"/>
      <w:pPr>
        <w:ind w:left="1728" w:hanging="1296"/>
      </w:pPr>
      <w:rPr>
        <w:rFonts w:hint="default"/>
        <w:b w:val="0"/>
        <w:bCs/>
      </w:rPr>
    </w:lvl>
    <w:lvl w:ilvl="2">
      <w:start w:val="1"/>
      <w:numFmt w:val="decimal"/>
      <w:lvlText w:val="%1.%2.%3"/>
      <w:lvlJc w:val="left"/>
      <w:pPr>
        <w:ind w:left="2145" w:hanging="735"/>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 w15:restartNumberingAfterBreak="0">
    <w:nsid w:val="0656435D"/>
    <w:multiLevelType w:val="multilevel"/>
    <w:tmpl w:val="0E1EEFBA"/>
    <w:lvl w:ilvl="0">
      <w:start w:val="3"/>
      <w:numFmt w:val="decimalZero"/>
      <w:lvlText w:val="%1."/>
      <w:lvlJc w:val="left"/>
      <w:pPr>
        <w:ind w:left="660" w:hanging="660"/>
      </w:pPr>
      <w:rPr>
        <w:rFonts w:hint="default"/>
      </w:rPr>
    </w:lvl>
    <w:lvl w:ilvl="1">
      <w:start w:val="2"/>
      <w:numFmt w:val="decimalZero"/>
      <w:lvlText w:val="%1.%2."/>
      <w:lvlJc w:val="left"/>
      <w:pPr>
        <w:ind w:left="1728" w:hanging="102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CC33CFB"/>
    <w:multiLevelType w:val="multilevel"/>
    <w:tmpl w:val="C3264534"/>
    <w:lvl w:ilvl="0">
      <w:start w:val="1"/>
      <w:numFmt w:val="decimalZero"/>
      <w:lvlText w:val="%1"/>
      <w:lvlJc w:val="left"/>
      <w:pPr>
        <w:ind w:left="735" w:hanging="735"/>
      </w:pPr>
      <w:rPr>
        <w:rFonts w:hint="default"/>
      </w:rPr>
    </w:lvl>
    <w:lvl w:ilvl="1">
      <w:start w:val="1"/>
      <w:numFmt w:val="decimalZero"/>
      <w:lvlText w:val="%1.%2"/>
      <w:lvlJc w:val="left"/>
      <w:pPr>
        <w:ind w:left="1728" w:hanging="1023"/>
      </w:pPr>
      <w:rPr>
        <w:rFonts w:hint="default"/>
        <w:b w:val="0"/>
        <w:bCs w:val="0"/>
      </w:rPr>
    </w:lvl>
    <w:lvl w:ilvl="2">
      <w:start w:val="1"/>
      <w:numFmt w:val="lowerLetter"/>
      <w:lvlText w:val="%3."/>
      <w:lvlJc w:val="left"/>
      <w:pPr>
        <w:ind w:left="2145" w:hanging="345"/>
      </w:pPr>
      <w:rPr>
        <w:rFonts w:hint="default"/>
        <w:b w:val="0"/>
        <w:bCs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3" w15:restartNumberingAfterBreak="0">
    <w:nsid w:val="1E1A0B3F"/>
    <w:multiLevelType w:val="multilevel"/>
    <w:tmpl w:val="198EC5D2"/>
    <w:lvl w:ilvl="0">
      <w:start w:val="2"/>
      <w:numFmt w:val="decimalZero"/>
      <w:lvlText w:val="%1."/>
      <w:lvlJc w:val="left"/>
      <w:pPr>
        <w:ind w:left="720" w:hanging="360"/>
      </w:pPr>
      <w:rPr>
        <w:rFonts w:hint="default"/>
      </w:rPr>
    </w:lvl>
    <w:lvl w:ilvl="1">
      <w:start w:val="1"/>
      <w:numFmt w:val="lowerLetter"/>
      <w:lvlText w:val="%2."/>
      <w:lvlJc w:val="left"/>
      <w:pPr>
        <w:ind w:left="2040" w:hanging="60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279C3C1B"/>
    <w:multiLevelType w:val="hybridMultilevel"/>
    <w:tmpl w:val="75C0D164"/>
    <w:lvl w:ilvl="0" w:tplc="263AF390">
      <w:start w:val="1"/>
      <w:numFmt w:val="decimalZero"/>
      <w:lvlText w:val="%1."/>
      <w:lvlJc w:val="left"/>
      <w:pPr>
        <w:ind w:left="780" w:hanging="720"/>
      </w:pPr>
      <w:rPr>
        <w:rFonts w:ascii="Arial" w:eastAsia="Arial" w:hAnsi="Arial" w:cs="Ari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CBF3AF1"/>
    <w:multiLevelType w:val="hybridMultilevel"/>
    <w:tmpl w:val="75E2F16A"/>
    <w:lvl w:ilvl="0" w:tplc="E8BE5770">
      <w:start w:val="1"/>
      <w:numFmt w:val="decimal"/>
      <w:lvlText w:val="%1."/>
      <w:lvlJc w:val="left"/>
      <w:pPr>
        <w:ind w:left="720" w:hanging="360"/>
      </w:pPr>
    </w:lvl>
    <w:lvl w:ilvl="1" w:tplc="F058E084">
      <w:start w:val="1"/>
      <w:numFmt w:val="decimal"/>
      <w:lvlText w:val="%2."/>
      <w:lvlJc w:val="left"/>
      <w:pPr>
        <w:ind w:left="1440" w:hanging="360"/>
      </w:pPr>
    </w:lvl>
    <w:lvl w:ilvl="2" w:tplc="B534FCF2">
      <w:start w:val="1"/>
      <w:numFmt w:val="lowerLetter"/>
      <w:lvlText w:val="%3."/>
      <w:lvlJc w:val="left"/>
      <w:pPr>
        <w:ind w:left="2160" w:hanging="180"/>
      </w:pPr>
    </w:lvl>
    <w:lvl w:ilvl="3" w:tplc="90CE9544">
      <w:start w:val="1"/>
      <w:numFmt w:val="decimal"/>
      <w:lvlText w:val="%4."/>
      <w:lvlJc w:val="left"/>
      <w:pPr>
        <w:ind w:left="2880" w:hanging="360"/>
      </w:pPr>
    </w:lvl>
    <w:lvl w:ilvl="4" w:tplc="EEF005EE">
      <w:start w:val="1"/>
      <w:numFmt w:val="lowerLetter"/>
      <w:lvlText w:val="%5."/>
      <w:lvlJc w:val="left"/>
      <w:pPr>
        <w:ind w:left="3600" w:hanging="360"/>
      </w:pPr>
    </w:lvl>
    <w:lvl w:ilvl="5" w:tplc="0409001B">
      <w:start w:val="1"/>
      <w:numFmt w:val="lowerRoman"/>
      <w:lvlText w:val="%6."/>
      <w:lvlJc w:val="right"/>
      <w:pPr>
        <w:ind w:left="4320" w:hanging="180"/>
      </w:pPr>
    </w:lvl>
    <w:lvl w:ilvl="6" w:tplc="066A76E4">
      <w:start w:val="1"/>
      <w:numFmt w:val="decimal"/>
      <w:lvlText w:val="%7."/>
      <w:lvlJc w:val="left"/>
      <w:pPr>
        <w:ind w:left="5040" w:hanging="360"/>
      </w:pPr>
    </w:lvl>
    <w:lvl w:ilvl="7" w:tplc="7246483E">
      <w:start w:val="1"/>
      <w:numFmt w:val="lowerLetter"/>
      <w:lvlText w:val="%8."/>
      <w:lvlJc w:val="left"/>
      <w:pPr>
        <w:ind w:left="5760" w:hanging="360"/>
      </w:pPr>
    </w:lvl>
    <w:lvl w:ilvl="8" w:tplc="EBCC8410">
      <w:start w:val="1"/>
      <w:numFmt w:val="lowerRoman"/>
      <w:lvlText w:val="%9."/>
      <w:lvlJc w:val="right"/>
      <w:pPr>
        <w:ind w:left="6480" w:hanging="180"/>
      </w:pPr>
    </w:lvl>
  </w:abstractNum>
  <w:abstractNum w:abstractNumId="6" w15:restartNumberingAfterBreak="0">
    <w:nsid w:val="42450241"/>
    <w:multiLevelType w:val="hybridMultilevel"/>
    <w:tmpl w:val="FA44A8BC"/>
    <w:lvl w:ilvl="0" w:tplc="466E6AA6">
      <w:start w:val="1"/>
      <w:numFmt w:val="lowerLetter"/>
      <w:lvlText w:val="%1."/>
      <w:lvlJc w:val="left"/>
      <w:pPr>
        <w:ind w:left="2232" w:hanging="360"/>
      </w:pPr>
      <w:rPr>
        <w:rFonts w:hint="default"/>
      </w:rPr>
    </w:lvl>
    <w:lvl w:ilvl="1" w:tplc="6D028914">
      <w:start w:val="1"/>
      <w:numFmt w:val="lowerLetter"/>
      <w:lvlText w:val="%2."/>
      <w:lvlJc w:val="left"/>
      <w:pPr>
        <w:ind w:left="2520" w:hanging="360"/>
      </w:pPr>
    </w:lvl>
    <w:lvl w:ilvl="2" w:tplc="61B256FE">
      <w:start w:val="1"/>
      <w:numFmt w:val="lowerRoman"/>
      <w:lvlText w:val="%3."/>
      <w:lvlJc w:val="right"/>
      <w:pPr>
        <w:ind w:left="3240" w:hanging="180"/>
      </w:pPr>
    </w:lvl>
    <w:lvl w:ilvl="3" w:tplc="BC7C53BA">
      <w:start w:val="1"/>
      <w:numFmt w:val="decimal"/>
      <w:lvlText w:val="%4."/>
      <w:lvlJc w:val="left"/>
      <w:pPr>
        <w:ind w:left="3960" w:hanging="360"/>
      </w:pPr>
    </w:lvl>
    <w:lvl w:ilvl="4" w:tplc="9E9C5FE2">
      <w:start w:val="1"/>
      <w:numFmt w:val="lowerLetter"/>
      <w:lvlText w:val="%5."/>
      <w:lvlJc w:val="left"/>
      <w:pPr>
        <w:ind w:left="4680" w:hanging="360"/>
      </w:pPr>
    </w:lvl>
    <w:lvl w:ilvl="5" w:tplc="F1CCCFD2">
      <w:start w:val="1"/>
      <w:numFmt w:val="lowerRoman"/>
      <w:lvlText w:val="%6."/>
      <w:lvlJc w:val="right"/>
      <w:pPr>
        <w:ind w:left="5400" w:hanging="180"/>
      </w:pPr>
    </w:lvl>
    <w:lvl w:ilvl="6" w:tplc="21AE518C">
      <w:start w:val="1"/>
      <w:numFmt w:val="decimal"/>
      <w:lvlText w:val="%7."/>
      <w:lvlJc w:val="left"/>
      <w:pPr>
        <w:ind w:left="6120" w:hanging="360"/>
      </w:pPr>
    </w:lvl>
    <w:lvl w:ilvl="7" w:tplc="BC3CBF3A">
      <w:start w:val="1"/>
      <w:numFmt w:val="lowerLetter"/>
      <w:lvlText w:val="%8."/>
      <w:lvlJc w:val="left"/>
      <w:pPr>
        <w:ind w:left="6840" w:hanging="360"/>
      </w:pPr>
    </w:lvl>
    <w:lvl w:ilvl="8" w:tplc="938A7E94">
      <w:start w:val="1"/>
      <w:numFmt w:val="lowerRoman"/>
      <w:lvlText w:val="%9."/>
      <w:lvlJc w:val="right"/>
      <w:pPr>
        <w:ind w:left="7560" w:hanging="180"/>
      </w:pPr>
    </w:lvl>
  </w:abstractNum>
  <w:abstractNum w:abstractNumId="7" w15:restartNumberingAfterBreak="0">
    <w:nsid w:val="45EE0841"/>
    <w:multiLevelType w:val="hybridMultilevel"/>
    <w:tmpl w:val="A2F2A810"/>
    <w:lvl w:ilvl="0" w:tplc="04090019">
      <w:start w:val="1"/>
      <w:numFmt w:val="lowerLetter"/>
      <w:lvlText w:val="%1."/>
      <w:lvlJc w:val="left"/>
      <w:pPr>
        <w:ind w:left="2250" w:hanging="360"/>
      </w:pPr>
    </w:lvl>
    <w:lvl w:ilvl="1" w:tplc="EF6485B2">
      <w:start w:val="1"/>
      <w:numFmt w:val="lowerLetter"/>
      <w:lvlText w:val="%2."/>
      <w:lvlJc w:val="left"/>
      <w:pPr>
        <w:ind w:left="2232" w:hanging="360"/>
      </w:pPr>
      <w:rPr>
        <w:rFonts w:hint="default"/>
      </w:rPr>
    </w:lvl>
    <w:lvl w:ilvl="2" w:tplc="D422A6B0">
      <w:start w:val="1"/>
      <w:numFmt w:val="lowerRoman"/>
      <w:lvlText w:val="%3."/>
      <w:lvlJc w:val="right"/>
      <w:pPr>
        <w:ind w:left="2376" w:hanging="72"/>
      </w:pPr>
      <w:rPr>
        <w:rFonts w:hint="default"/>
      </w:r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15:restartNumberingAfterBreak="0">
    <w:nsid w:val="5154386E"/>
    <w:multiLevelType w:val="multilevel"/>
    <w:tmpl w:val="356E164C"/>
    <w:lvl w:ilvl="0">
      <w:start w:val="1"/>
      <w:numFmt w:val="decimalZero"/>
      <w:lvlText w:val="%1"/>
      <w:lvlJc w:val="left"/>
      <w:pPr>
        <w:ind w:left="735" w:hanging="735"/>
      </w:pPr>
      <w:rPr>
        <w:rFonts w:hint="default"/>
      </w:rPr>
    </w:lvl>
    <w:lvl w:ilvl="1">
      <w:start w:val="1"/>
      <w:numFmt w:val="decimalZero"/>
      <w:lvlText w:val="%1.%2."/>
      <w:lvlJc w:val="left"/>
      <w:pPr>
        <w:ind w:left="1584" w:hanging="792"/>
      </w:pPr>
      <w:rPr>
        <w:rFonts w:ascii="Arial" w:hAnsi="Arial" w:cs="Arial" w:hint="default"/>
        <w:b w:val="0"/>
        <w:bCs w:val="0"/>
      </w:rPr>
    </w:lvl>
    <w:lvl w:ilvl="2">
      <w:start w:val="1"/>
      <w:numFmt w:val="lowerLetter"/>
      <w:lvlText w:val="%3."/>
      <w:lvlJc w:val="left"/>
      <w:pPr>
        <w:ind w:left="2088" w:hanging="432"/>
      </w:pPr>
      <w:rPr>
        <w:rFonts w:hint="default"/>
        <w:b w:val="0"/>
        <w:bCs w:val="0"/>
        <w:strike w:val="0"/>
      </w:rPr>
    </w:lvl>
    <w:lvl w:ilvl="3">
      <w:start w:val="1"/>
      <w:numFmt w:val="lowerRoman"/>
      <w:lvlRestart w:val="0"/>
      <w:suff w:val="space"/>
      <w:lvlText w:val="%4."/>
      <w:lvlJc w:val="left"/>
      <w:pPr>
        <w:ind w:left="2808" w:hanging="360"/>
      </w:pPr>
      <w:rPr>
        <w:rFonts w:hint="default"/>
        <w:strike w:val="0"/>
      </w:rPr>
    </w:lvl>
    <w:lvl w:ilvl="4">
      <w:start w:val="1"/>
      <w:numFmt w:val="decimal"/>
      <w:lvlRestart w:val="0"/>
      <w:lvlText w:val="(%5)"/>
      <w:lvlJc w:val="left"/>
      <w:pPr>
        <w:ind w:left="3312" w:hanging="504"/>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5446587D"/>
    <w:multiLevelType w:val="multilevel"/>
    <w:tmpl w:val="6622ADC4"/>
    <w:lvl w:ilvl="0">
      <w:start w:val="4"/>
      <w:numFmt w:val="decimalZero"/>
      <w:lvlText w:val="%1."/>
      <w:lvlJc w:val="left"/>
      <w:pPr>
        <w:ind w:left="660" w:hanging="660"/>
      </w:pPr>
      <w:rPr>
        <w:rFonts w:hint="default"/>
      </w:rPr>
    </w:lvl>
    <w:lvl w:ilvl="1">
      <w:start w:val="1"/>
      <w:numFmt w:val="decimalZero"/>
      <w:lvlText w:val="%1.%2."/>
      <w:lvlJc w:val="left"/>
      <w:pPr>
        <w:ind w:left="1872" w:hanging="10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54C0A09"/>
    <w:multiLevelType w:val="multilevel"/>
    <w:tmpl w:val="BDC4A8DA"/>
    <w:lvl w:ilvl="0">
      <w:start w:val="3"/>
      <w:numFmt w:val="decimalZero"/>
      <w:lvlText w:val="%1.01"/>
      <w:lvlJc w:val="left"/>
      <w:pPr>
        <w:ind w:left="0" w:firstLine="1728"/>
      </w:pPr>
      <w:rPr>
        <w:rFonts w:hint="default"/>
      </w:rPr>
    </w:lvl>
    <w:lvl w:ilvl="1">
      <w:start w:val="1"/>
      <w:numFmt w:val="decimalZero"/>
      <w:suff w:val="nothing"/>
      <w:lvlText w:val="%1.%2."/>
      <w:lvlJc w:val="left"/>
      <w:pPr>
        <w:ind w:left="172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64F67B11"/>
    <w:multiLevelType w:val="hybridMultilevel"/>
    <w:tmpl w:val="2FD69734"/>
    <w:lvl w:ilvl="0" w:tplc="D4B2687E">
      <w:start w:val="1"/>
      <w:numFmt w:val="lowerLetter"/>
      <w:lvlText w:val="%1."/>
      <w:lvlJc w:val="left"/>
      <w:pPr>
        <w:ind w:left="2376" w:hanging="504"/>
      </w:pPr>
      <w:rPr>
        <w:rFonts w:hint="default"/>
      </w:rPr>
    </w:lvl>
    <w:lvl w:ilvl="1" w:tplc="5D248C78">
      <w:start w:val="1"/>
      <w:numFmt w:val="lowerLetter"/>
      <w:lvlText w:val="%2."/>
      <w:lvlJc w:val="left"/>
      <w:pPr>
        <w:ind w:left="1800" w:hanging="360"/>
      </w:pPr>
    </w:lvl>
    <w:lvl w:ilvl="2" w:tplc="4CCA3326">
      <w:start w:val="1"/>
      <w:numFmt w:val="lowerRoman"/>
      <w:lvlText w:val="%3."/>
      <w:lvlJc w:val="right"/>
      <w:pPr>
        <w:ind w:left="2520" w:hanging="180"/>
      </w:pPr>
    </w:lvl>
    <w:lvl w:ilvl="3" w:tplc="C37848D6">
      <w:start w:val="1"/>
      <w:numFmt w:val="decimal"/>
      <w:lvlText w:val="%4."/>
      <w:lvlJc w:val="left"/>
      <w:pPr>
        <w:ind w:left="3240" w:hanging="360"/>
      </w:pPr>
    </w:lvl>
    <w:lvl w:ilvl="4" w:tplc="BC4C39D2">
      <w:start w:val="1"/>
      <w:numFmt w:val="lowerLetter"/>
      <w:lvlText w:val="%5."/>
      <w:lvlJc w:val="left"/>
      <w:pPr>
        <w:ind w:left="3960" w:hanging="360"/>
      </w:pPr>
    </w:lvl>
    <w:lvl w:ilvl="5" w:tplc="A6F0E6E4">
      <w:start w:val="1"/>
      <w:numFmt w:val="lowerRoman"/>
      <w:lvlText w:val="%6."/>
      <w:lvlJc w:val="right"/>
      <w:pPr>
        <w:ind w:left="4680" w:hanging="180"/>
      </w:pPr>
    </w:lvl>
    <w:lvl w:ilvl="6" w:tplc="742AD3EE">
      <w:start w:val="1"/>
      <w:numFmt w:val="decimal"/>
      <w:lvlText w:val="%7."/>
      <w:lvlJc w:val="left"/>
      <w:pPr>
        <w:ind w:left="5400" w:hanging="360"/>
      </w:pPr>
    </w:lvl>
    <w:lvl w:ilvl="7" w:tplc="0950B474">
      <w:start w:val="1"/>
      <w:numFmt w:val="lowerLetter"/>
      <w:lvlText w:val="%8."/>
      <w:lvlJc w:val="left"/>
      <w:pPr>
        <w:ind w:left="6120" w:hanging="360"/>
      </w:pPr>
    </w:lvl>
    <w:lvl w:ilvl="8" w:tplc="60123112">
      <w:start w:val="1"/>
      <w:numFmt w:val="lowerRoman"/>
      <w:lvlText w:val="%9."/>
      <w:lvlJc w:val="right"/>
      <w:pPr>
        <w:ind w:left="6840" w:hanging="180"/>
      </w:pPr>
    </w:lvl>
  </w:abstractNum>
  <w:abstractNum w:abstractNumId="12" w15:restartNumberingAfterBreak="0">
    <w:nsid w:val="6530300A"/>
    <w:multiLevelType w:val="hybridMultilevel"/>
    <w:tmpl w:val="04603AE2"/>
    <w:lvl w:ilvl="0" w:tplc="28245CCA">
      <w:start w:val="1"/>
      <w:numFmt w:val="lowerLetter"/>
      <w:lvlText w:val="%1."/>
      <w:lvlJc w:val="left"/>
      <w:pPr>
        <w:ind w:left="2304" w:hanging="432"/>
      </w:pPr>
      <w:rPr>
        <w:rFonts w:hint="default"/>
      </w:rPr>
    </w:lvl>
    <w:lvl w:ilvl="1" w:tplc="029A1D20">
      <w:start w:val="1"/>
      <w:numFmt w:val="lowerLetter"/>
      <w:lvlText w:val="%2."/>
      <w:lvlJc w:val="left"/>
      <w:pPr>
        <w:ind w:left="1800" w:hanging="360"/>
      </w:pPr>
    </w:lvl>
    <w:lvl w:ilvl="2" w:tplc="96E2C3A2">
      <w:start w:val="1"/>
      <w:numFmt w:val="lowerRoman"/>
      <w:lvlText w:val="%3."/>
      <w:lvlJc w:val="right"/>
      <w:pPr>
        <w:ind w:left="2520" w:hanging="180"/>
      </w:pPr>
    </w:lvl>
    <w:lvl w:ilvl="3" w:tplc="B58AE70A">
      <w:start w:val="1"/>
      <w:numFmt w:val="decimal"/>
      <w:lvlText w:val="%4."/>
      <w:lvlJc w:val="left"/>
      <w:pPr>
        <w:ind w:left="3240" w:hanging="360"/>
      </w:pPr>
    </w:lvl>
    <w:lvl w:ilvl="4" w:tplc="084CCC78">
      <w:start w:val="1"/>
      <w:numFmt w:val="lowerLetter"/>
      <w:lvlText w:val="%5."/>
      <w:lvlJc w:val="left"/>
      <w:pPr>
        <w:ind w:left="3960" w:hanging="360"/>
      </w:pPr>
    </w:lvl>
    <w:lvl w:ilvl="5" w:tplc="C1B26F52">
      <w:start w:val="1"/>
      <w:numFmt w:val="lowerRoman"/>
      <w:lvlText w:val="%6."/>
      <w:lvlJc w:val="right"/>
      <w:pPr>
        <w:ind w:left="4680" w:hanging="180"/>
      </w:pPr>
    </w:lvl>
    <w:lvl w:ilvl="6" w:tplc="04C08358">
      <w:start w:val="1"/>
      <w:numFmt w:val="decimal"/>
      <w:lvlText w:val="%7."/>
      <w:lvlJc w:val="left"/>
      <w:pPr>
        <w:ind w:left="5400" w:hanging="360"/>
      </w:pPr>
    </w:lvl>
    <w:lvl w:ilvl="7" w:tplc="36641A76">
      <w:start w:val="1"/>
      <w:numFmt w:val="lowerLetter"/>
      <w:lvlText w:val="%8."/>
      <w:lvlJc w:val="left"/>
      <w:pPr>
        <w:ind w:left="6120" w:hanging="360"/>
      </w:pPr>
    </w:lvl>
    <w:lvl w:ilvl="8" w:tplc="A658E782">
      <w:start w:val="1"/>
      <w:numFmt w:val="lowerRoman"/>
      <w:lvlText w:val="%9."/>
      <w:lvlJc w:val="right"/>
      <w:pPr>
        <w:ind w:left="6840" w:hanging="180"/>
      </w:pPr>
    </w:lvl>
  </w:abstractNum>
  <w:abstractNum w:abstractNumId="13" w15:restartNumberingAfterBreak="0">
    <w:nsid w:val="6CC211A4"/>
    <w:multiLevelType w:val="multilevel"/>
    <w:tmpl w:val="24043A2E"/>
    <w:lvl w:ilvl="0">
      <w:start w:val="2"/>
      <w:numFmt w:val="decimalZero"/>
      <w:lvlText w:val="%1."/>
      <w:lvlJc w:val="left"/>
      <w:pPr>
        <w:ind w:left="720" w:hanging="360"/>
      </w:pPr>
      <w:rPr>
        <w:rFonts w:hint="default"/>
      </w:rPr>
    </w:lvl>
    <w:lvl w:ilvl="1">
      <w:start w:val="1"/>
      <w:numFmt w:val="lowerLetter"/>
      <w:lvlText w:val="%2."/>
      <w:lvlJc w:val="left"/>
      <w:pPr>
        <w:ind w:left="2146" w:hanging="346"/>
      </w:pPr>
      <w:rPr>
        <w:rFonts w:hint="default"/>
      </w:rPr>
    </w:lvl>
    <w:lvl w:ilvl="2">
      <w:start w:val="1"/>
      <w:numFmt w:val="none"/>
      <w:isLgl/>
      <w:lvlText w:val="i"/>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num w:numId="1" w16cid:durableId="1541746251">
    <w:abstractNumId w:val="11"/>
  </w:num>
  <w:num w:numId="2" w16cid:durableId="1607302019">
    <w:abstractNumId w:val="12"/>
  </w:num>
  <w:num w:numId="3" w16cid:durableId="1855456678">
    <w:abstractNumId w:val="6"/>
  </w:num>
  <w:num w:numId="4" w16cid:durableId="183130170">
    <w:abstractNumId w:val="5"/>
  </w:num>
  <w:num w:numId="5" w16cid:durableId="7296295">
    <w:abstractNumId w:val="2"/>
  </w:num>
  <w:num w:numId="6" w16cid:durableId="1359695797">
    <w:abstractNumId w:val="3"/>
  </w:num>
  <w:num w:numId="7" w16cid:durableId="387802966">
    <w:abstractNumId w:val="1"/>
  </w:num>
  <w:num w:numId="8" w16cid:durableId="569775792">
    <w:abstractNumId w:val="13"/>
  </w:num>
  <w:num w:numId="9" w16cid:durableId="1895849598">
    <w:abstractNumId w:val="10"/>
  </w:num>
  <w:num w:numId="10" w16cid:durableId="925111776">
    <w:abstractNumId w:val="7"/>
  </w:num>
  <w:num w:numId="11" w16cid:durableId="1699743910">
    <w:abstractNumId w:val="0"/>
    <w:lvlOverride w:ilvl="0">
      <w:lvl w:ilvl="0">
        <w:start w:val="1"/>
        <w:numFmt w:val="decimalZero"/>
        <w:lvlText w:val="%1"/>
        <w:lvlJc w:val="left"/>
        <w:pPr>
          <w:ind w:left="720" w:hanging="720"/>
        </w:pPr>
        <w:rPr>
          <w:rFonts w:hint="default"/>
        </w:rPr>
      </w:lvl>
    </w:lvlOverride>
    <w:lvlOverride w:ilvl="1">
      <w:lvl w:ilvl="1">
        <w:start w:val="1"/>
        <w:numFmt w:val="decimalZero"/>
        <w:lvlText w:val="%1.%2"/>
        <w:lvlJc w:val="left"/>
        <w:pPr>
          <w:ind w:left="1440" w:hanging="735"/>
        </w:pPr>
        <w:rPr>
          <w:rFonts w:hint="default"/>
          <w:b w:val="0"/>
          <w:bCs/>
        </w:rPr>
      </w:lvl>
    </w:lvlOverride>
    <w:lvlOverride w:ilvl="2">
      <w:lvl w:ilvl="2">
        <w:start w:val="1"/>
        <w:numFmt w:val="decimal"/>
        <w:lvlText w:val="%1.%2.%3"/>
        <w:lvlJc w:val="left"/>
        <w:pPr>
          <w:ind w:left="2145" w:hanging="735"/>
        </w:pPr>
        <w:rPr>
          <w:rFonts w:hint="default"/>
        </w:rPr>
      </w:lvl>
    </w:lvlOverride>
    <w:lvlOverride w:ilvl="3">
      <w:lvl w:ilvl="3">
        <w:start w:val="1"/>
        <w:numFmt w:val="decimal"/>
        <w:lvlText w:val="%1.%2.%3.%4"/>
        <w:lvlJc w:val="left"/>
        <w:pPr>
          <w:ind w:left="3195" w:hanging="1080"/>
        </w:pPr>
        <w:rPr>
          <w:rFonts w:hint="default"/>
        </w:rPr>
      </w:lvl>
    </w:lvlOverride>
    <w:lvlOverride w:ilvl="4">
      <w:lvl w:ilvl="4">
        <w:start w:val="1"/>
        <w:numFmt w:val="decimal"/>
        <w:lvlText w:val="%1.%2.%3.%4.%5"/>
        <w:lvlJc w:val="left"/>
        <w:pPr>
          <w:ind w:left="3900" w:hanging="1080"/>
        </w:pPr>
        <w:rPr>
          <w:rFonts w:hint="default"/>
        </w:rPr>
      </w:lvl>
    </w:lvlOverride>
    <w:lvlOverride w:ilvl="5">
      <w:lvl w:ilvl="5">
        <w:start w:val="1"/>
        <w:numFmt w:val="decimal"/>
        <w:lvlText w:val="%1.%2.%3.%4.%5.%6"/>
        <w:lvlJc w:val="left"/>
        <w:pPr>
          <w:ind w:left="4965" w:hanging="1440"/>
        </w:pPr>
        <w:rPr>
          <w:rFonts w:hint="default"/>
        </w:rPr>
      </w:lvl>
    </w:lvlOverride>
    <w:lvlOverride w:ilvl="6">
      <w:lvl w:ilvl="6">
        <w:start w:val="1"/>
        <w:numFmt w:val="decimal"/>
        <w:lvlText w:val="%1.%2.%3.%4.%5.%6.%7"/>
        <w:lvlJc w:val="left"/>
        <w:pPr>
          <w:ind w:left="5670" w:hanging="1440"/>
        </w:pPr>
        <w:rPr>
          <w:rFonts w:hint="default"/>
        </w:rPr>
      </w:lvl>
    </w:lvlOverride>
    <w:lvlOverride w:ilvl="7">
      <w:lvl w:ilvl="7">
        <w:start w:val="1"/>
        <w:numFmt w:val="decimal"/>
        <w:lvlText w:val="%1.%2.%3.%4.%5.%6.%7.%8"/>
        <w:lvlJc w:val="left"/>
        <w:pPr>
          <w:ind w:left="6735" w:hanging="1800"/>
        </w:pPr>
        <w:rPr>
          <w:rFonts w:hint="default"/>
        </w:rPr>
      </w:lvl>
    </w:lvlOverride>
    <w:lvlOverride w:ilvl="8">
      <w:lvl w:ilvl="8">
        <w:start w:val="1"/>
        <w:numFmt w:val="decimal"/>
        <w:lvlText w:val="%1.%2.%3.%4.%5.%6.%7.%8.%9"/>
        <w:lvlJc w:val="left"/>
        <w:pPr>
          <w:ind w:left="7440" w:hanging="1800"/>
        </w:pPr>
        <w:rPr>
          <w:rFonts w:hint="default"/>
        </w:rPr>
      </w:lvl>
    </w:lvlOverride>
  </w:num>
  <w:num w:numId="12" w16cid:durableId="1591500375">
    <w:abstractNumId w:val="3"/>
    <w:lvlOverride w:ilvl="0">
      <w:lvl w:ilvl="0">
        <w:start w:val="2"/>
        <w:numFmt w:val="decimalZero"/>
        <w:lvlText w:val="%1."/>
        <w:lvlJc w:val="left"/>
        <w:pPr>
          <w:ind w:left="720" w:hanging="360"/>
        </w:pPr>
        <w:rPr>
          <w:rFonts w:hint="default"/>
        </w:rPr>
      </w:lvl>
    </w:lvlOverride>
    <w:lvlOverride w:ilvl="1">
      <w:lvl w:ilvl="1">
        <w:start w:val="1"/>
        <w:numFmt w:val="lowerLetter"/>
        <w:lvlText w:val="%2."/>
        <w:lvlJc w:val="left"/>
        <w:pPr>
          <w:ind w:left="2160" w:hanging="216"/>
        </w:pPr>
        <w:rPr>
          <w:rFonts w:hint="default"/>
        </w:rPr>
      </w:lvl>
    </w:lvlOverride>
    <w:lvlOverride w:ilvl="2">
      <w:lvl w:ilvl="2">
        <w:start w:val="1"/>
        <w:numFmt w:val="decimal"/>
        <w:isLgl/>
        <w:lvlText w:val="%1.%2.%3"/>
        <w:lvlJc w:val="left"/>
        <w:pPr>
          <w:ind w:left="2520" w:hanging="720"/>
        </w:pPr>
        <w:rPr>
          <w:rFonts w:hint="default"/>
        </w:rPr>
      </w:lvl>
    </w:lvlOverride>
    <w:lvlOverride w:ilvl="3">
      <w:lvl w:ilvl="3">
        <w:start w:val="1"/>
        <w:numFmt w:val="decimal"/>
        <w:isLgl/>
        <w:lvlText w:val="%1.%2.%3.%4"/>
        <w:lvlJc w:val="left"/>
        <w:pPr>
          <w:ind w:left="3600" w:hanging="1080"/>
        </w:pPr>
        <w:rPr>
          <w:rFonts w:hint="default"/>
        </w:rPr>
      </w:lvl>
    </w:lvlOverride>
    <w:lvlOverride w:ilvl="4">
      <w:lvl w:ilvl="4">
        <w:start w:val="1"/>
        <w:numFmt w:val="decimal"/>
        <w:isLgl/>
        <w:lvlText w:val="%1.%2.%3.%4.%5"/>
        <w:lvlJc w:val="left"/>
        <w:pPr>
          <w:ind w:left="4320" w:hanging="1080"/>
        </w:pPr>
        <w:rPr>
          <w:rFonts w:hint="default"/>
        </w:rPr>
      </w:lvl>
    </w:lvlOverride>
    <w:lvlOverride w:ilvl="5">
      <w:lvl w:ilvl="5">
        <w:start w:val="1"/>
        <w:numFmt w:val="decimal"/>
        <w:isLgl/>
        <w:lvlText w:val="%1.%2.%3.%4.%5.%6"/>
        <w:lvlJc w:val="left"/>
        <w:pPr>
          <w:ind w:left="5400" w:hanging="1440"/>
        </w:pPr>
        <w:rPr>
          <w:rFonts w:hint="default"/>
        </w:rPr>
      </w:lvl>
    </w:lvlOverride>
    <w:lvlOverride w:ilvl="6">
      <w:lvl w:ilvl="6">
        <w:start w:val="1"/>
        <w:numFmt w:val="decimal"/>
        <w:isLgl/>
        <w:lvlText w:val="%1.%2.%3.%4.%5.%6.%7"/>
        <w:lvlJc w:val="left"/>
        <w:pPr>
          <w:ind w:left="6120" w:hanging="1440"/>
        </w:pPr>
        <w:rPr>
          <w:rFonts w:hint="default"/>
        </w:rPr>
      </w:lvl>
    </w:lvlOverride>
    <w:lvlOverride w:ilvl="7">
      <w:lvl w:ilvl="7">
        <w:start w:val="1"/>
        <w:numFmt w:val="decimal"/>
        <w:isLgl/>
        <w:lvlText w:val="%1.%2.%3.%4.%5.%6.%7.%8"/>
        <w:lvlJc w:val="left"/>
        <w:pPr>
          <w:ind w:left="7200" w:hanging="1800"/>
        </w:pPr>
        <w:rPr>
          <w:rFonts w:hint="default"/>
        </w:rPr>
      </w:lvl>
    </w:lvlOverride>
    <w:lvlOverride w:ilvl="8">
      <w:lvl w:ilvl="8">
        <w:start w:val="1"/>
        <w:numFmt w:val="decimal"/>
        <w:isLgl/>
        <w:lvlText w:val="%1.%2.%3.%4.%5.%6.%7.%8.%9"/>
        <w:lvlJc w:val="left"/>
        <w:pPr>
          <w:ind w:left="7920" w:hanging="1800"/>
        </w:pPr>
        <w:rPr>
          <w:rFonts w:hint="default"/>
        </w:rPr>
      </w:lvl>
    </w:lvlOverride>
  </w:num>
  <w:num w:numId="13" w16cid:durableId="1040209033">
    <w:abstractNumId w:val="9"/>
  </w:num>
  <w:num w:numId="14" w16cid:durableId="2068067969">
    <w:abstractNumId w:val="11"/>
    <w:lvlOverride w:ilvl="0">
      <w:lvl w:ilvl="0" w:tplc="D4B2687E">
        <w:start w:val="1"/>
        <w:numFmt w:val="lowerLetter"/>
        <w:lvlText w:val="%1."/>
        <w:lvlJc w:val="left"/>
        <w:pPr>
          <w:ind w:left="2376" w:hanging="504"/>
        </w:pPr>
        <w:rPr>
          <w:rFonts w:hint="default"/>
        </w:rPr>
      </w:lvl>
    </w:lvlOverride>
    <w:lvlOverride w:ilvl="1">
      <w:lvl w:ilvl="1" w:tplc="5D248C78" w:tentative="1">
        <w:start w:val="1"/>
        <w:numFmt w:val="lowerLetter"/>
        <w:lvlText w:val="%2."/>
        <w:lvlJc w:val="left"/>
        <w:pPr>
          <w:ind w:left="1440" w:hanging="360"/>
        </w:pPr>
      </w:lvl>
    </w:lvlOverride>
    <w:lvlOverride w:ilvl="2">
      <w:lvl w:ilvl="2" w:tplc="4CCA3326" w:tentative="1">
        <w:start w:val="1"/>
        <w:numFmt w:val="lowerRoman"/>
        <w:lvlText w:val="%3."/>
        <w:lvlJc w:val="right"/>
        <w:pPr>
          <w:ind w:left="2160" w:hanging="180"/>
        </w:pPr>
      </w:lvl>
    </w:lvlOverride>
    <w:lvlOverride w:ilvl="3">
      <w:lvl w:ilvl="3" w:tplc="C37848D6" w:tentative="1">
        <w:start w:val="1"/>
        <w:numFmt w:val="decimal"/>
        <w:lvlText w:val="%4."/>
        <w:lvlJc w:val="left"/>
        <w:pPr>
          <w:ind w:left="2880" w:hanging="360"/>
        </w:pPr>
      </w:lvl>
    </w:lvlOverride>
    <w:lvlOverride w:ilvl="4">
      <w:lvl w:ilvl="4" w:tplc="BC4C39D2" w:tentative="1">
        <w:start w:val="1"/>
        <w:numFmt w:val="lowerLetter"/>
        <w:lvlText w:val="%5."/>
        <w:lvlJc w:val="left"/>
        <w:pPr>
          <w:ind w:left="3600" w:hanging="360"/>
        </w:pPr>
      </w:lvl>
    </w:lvlOverride>
    <w:lvlOverride w:ilvl="5">
      <w:lvl w:ilvl="5" w:tplc="A6F0E6E4" w:tentative="1">
        <w:start w:val="1"/>
        <w:numFmt w:val="lowerRoman"/>
        <w:lvlText w:val="%6."/>
        <w:lvlJc w:val="right"/>
        <w:pPr>
          <w:ind w:left="4320" w:hanging="180"/>
        </w:pPr>
      </w:lvl>
    </w:lvlOverride>
    <w:lvlOverride w:ilvl="6">
      <w:lvl w:ilvl="6" w:tplc="742AD3EE" w:tentative="1">
        <w:start w:val="1"/>
        <w:numFmt w:val="decimal"/>
        <w:lvlText w:val="%7."/>
        <w:lvlJc w:val="left"/>
        <w:pPr>
          <w:ind w:left="5040" w:hanging="360"/>
        </w:pPr>
      </w:lvl>
    </w:lvlOverride>
    <w:lvlOverride w:ilvl="7">
      <w:lvl w:ilvl="7" w:tplc="0950B474" w:tentative="1">
        <w:start w:val="1"/>
        <w:numFmt w:val="lowerLetter"/>
        <w:lvlText w:val="%8."/>
        <w:lvlJc w:val="left"/>
        <w:pPr>
          <w:ind w:left="5760" w:hanging="360"/>
        </w:pPr>
      </w:lvl>
    </w:lvlOverride>
    <w:lvlOverride w:ilvl="8">
      <w:lvl w:ilvl="8" w:tplc="60123112" w:tentative="1">
        <w:start w:val="1"/>
        <w:numFmt w:val="lowerRoman"/>
        <w:lvlText w:val="%9."/>
        <w:lvlJc w:val="right"/>
        <w:pPr>
          <w:ind w:left="6480" w:hanging="180"/>
        </w:pPr>
      </w:lvl>
    </w:lvlOverride>
  </w:num>
  <w:num w:numId="15" w16cid:durableId="199317666">
    <w:abstractNumId w:val="11"/>
    <w:lvlOverride w:ilvl="0">
      <w:lvl w:ilvl="0" w:tplc="D4B2687E">
        <w:start w:val="1"/>
        <w:numFmt w:val="lowerLetter"/>
        <w:lvlText w:val="%1."/>
        <w:lvlJc w:val="left"/>
        <w:pPr>
          <w:ind w:left="2376" w:hanging="504"/>
        </w:pPr>
        <w:rPr>
          <w:rFonts w:hint="default"/>
        </w:rPr>
      </w:lvl>
    </w:lvlOverride>
    <w:lvlOverride w:ilvl="1">
      <w:lvl w:ilvl="1" w:tplc="5D248C78" w:tentative="1">
        <w:start w:val="1"/>
        <w:numFmt w:val="lowerLetter"/>
        <w:lvlText w:val="%2."/>
        <w:lvlJc w:val="left"/>
        <w:pPr>
          <w:ind w:left="1440" w:hanging="360"/>
        </w:pPr>
      </w:lvl>
    </w:lvlOverride>
    <w:lvlOverride w:ilvl="2">
      <w:lvl w:ilvl="2" w:tplc="4CCA3326" w:tentative="1">
        <w:start w:val="1"/>
        <w:numFmt w:val="lowerRoman"/>
        <w:lvlText w:val="%3."/>
        <w:lvlJc w:val="right"/>
        <w:pPr>
          <w:ind w:left="2160" w:hanging="180"/>
        </w:pPr>
      </w:lvl>
    </w:lvlOverride>
    <w:lvlOverride w:ilvl="3">
      <w:lvl w:ilvl="3" w:tplc="C37848D6" w:tentative="1">
        <w:start w:val="1"/>
        <w:numFmt w:val="decimal"/>
        <w:lvlText w:val="%4."/>
        <w:lvlJc w:val="left"/>
        <w:pPr>
          <w:ind w:left="2880" w:hanging="360"/>
        </w:pPr>
      </w:lvl>
    </w:lvlOverride>
    <w:lvlOverride w:ilvl="4">
      <w:lvl w:ilvl="4" w:tplc="BC4C39D2" w:tentative="1">
        <w:start w:val="1"/>
        <w:numFmt w:val="lowerLetter"/>
        <w:lvlText w:val="%5."/>
        <w:lvlJc w:val="left"/>
        <w:pPr>
          <w:ind w:left="3600" w:hanging="360"/>
        </w:pPr>
      </w:lvl>
    </w:lvlOverride>
    <w:lvlOverride w:ilvl="5">
      <w:lvl w:ilvl="5" w:tplc="A6F0E6E4" w:tentative="1">
        <w:start w:val="1"/>
        <w:numFmt w:val="lowerRoman"/>
        <w:lvlText w:val="%6."/>
        <w:lvlJc w:val="right"/>
        <w:pPr>
          <w:ind w:left="4320" w:hanging="180"/>
        </w:pPr>
      </w:lvl>
    </w:lvlOverride>
    <w:lvlOverride w:ilvl="6">
      <w:lvl w:ilvl="6" w:tplc="742AD3EE" w:tentative="1">
        <w:start w:val="1"/>
        <w:numFmt w:val="decimal"/>
        <w:lvlText w:val="%7."/>
        <w:lvlJc w:val="left"/>
        <w:pPr>
          <w:ind w:left="5040" w:hanging="360"/>
        </w:pPr>
      </w:lvl>
    </w:lvlOverride>
    <w:lvlOverride w:ilvl="7">
      <w:lvl w:ilvl="7" w:tplc="0950B474" w:tentative="1">
        <w:start w:val="1"/>
        <w:numFmt w:val="lowerLetter"/>
        <w:lvlText w:val="%8."/>
        <w:lvlJc w:val="left"/>
        <w:pPr>
          <w:ind w:left="5760" w:hanging="360"/>
        </w:pPr>
      </w:lvl>
    </w:lvlOverride>
    <w:lvlOverride w:ilvl="8">
      <w:lvl w:ilvl="8" w:tplc="60123112" w:tentative="1">
        <w:start w:val="1"/>
        <w:numFmt w:val="lowerRoman"/>
        <w:lvlText w:val="%9."/>
        <w:lvlJc w:val="right"/>
        <w:pPr>
          <w:ind w:left="6480" w:hanging="180"/>
        </w:pPr>
      </w:lvl>
    </w:lvlOverride>
  </w:num>
  <w:num w:numId="16" w16cid:durableId="1164475403">
    <w:abstractNumId w:val="8"/>
  </w:num>
  <w:num w:numId="17" w16cid:durableId="602617502">
    <w:abstractNumId w:val="4"/>
  </w:num>
  <w:num w:numId="18" w16cid:durableId="1957980999">
    <w:abstractNumId w:val="8"/>
    <w:lvlOverride w:ilvl="0">
      <w:lvl w:ilvl="0">
        <w:start w:val="1"/>
        <w:numFmt w:val="decimalZero"/>
        <w:lvlText w:val="%1"/>
        <w:lvlJc w:val="left"/>
        <w:pPr>
          <w:ind w:left="735" w:hanging="735"/>
        </w:pPr>
        <w:rPr>
          <w:rFonts w:hint="default"/>
        </w:rPr>
      </w:lvl>
    </w:lvlOverride>
    <w:lvlOverride w:ilvl="1">
      <w:lvl w:ilvl="1">
        <w:start w:val="1"/>
        <w:numFmt w:val="decimalZero"/>
        <w:lvlText w:val="%1.%2."/>
        <w:lvlJc w:val="left"/>
        <w:pPr>
          <w:ind w:left="1584" w:hanging="792"/>
        </w:pPr>
        <w:rPr>
          <w:rFonts w:hint="default"/>
          <w:b w:val="0"/>
          <w:bCs w:val="0"/>
        </w:rPr>
      </w:lvl>
    </w:lvlOverride>
    <w:lvlOverride w:ilvl="2">
      <w:lvl w:ilvl="2">
        <w:start w:val="1"/>
        <w:numFmt w:val="lowerLetter"/>
        <w:lvlText w:val="%3."/>
        <w:lvlJc w:val="left"/>
        <w:pPr>
          <w:ind w:left="2088" w:hanging="432"/>
        </w:pPr>
        <w:rPr>
          <w:rFonts w:hint="default"/>
          <w:b w:val="0"/>
          <w:bCs w:val="0"/>
          <w:strike w:val="0"/>
        </w:rPr>
      </w:lvl>
    </w:lvlOverride>
    <w:lvlOverride w:ilvl="3">
      <w:lvl w:ilvl="3">
        <w:start w:val="1"/>
        <w:numFmt w:val="lowerRoman"/>
        <w:lvlRestart w:val="0"/>
        <w:suff w:val="space"/>
        <w:lvlText w:val="%4."/>
        <w:lvlJc w:val="left"/>
        <w:pPr>
          <w:ind w:left="2736" w:hanging="288"/>
        </w:pPr>
        <w:rPr>
          <w:rFonts w:hint="default"/>
          <w:strike w:val="0"/>
        </w:rPr>
      </w:lvl>
    </w:lvlOverride>
    <w:lvlOverride w:ilvl="4">
      <w:lvl w:ilvl="4">
        <w:start w:val="1"/>
        <w:numFmt w:val="decimal"/>
        <w:lvlRestart w:val="0"/>
        <w:lvlText w:val="(%5)"/>
        <w:lvlJc w:val="left"/>
        <w:pPr>
          <w:ind w:left="3312" w:hanging="504"/>
        </w:pPr>
        <w:rPr>
          <w:rFonts w:hint="default"/>
        </w:rPr>
      </w:lvl>
    </w:lvlOverride>
    <w:lvlOverride w:ilvl="5">
      <w:lvl w:ilvl="5">
        <w:start w:val="1"/>
        <w:numFmt w:val="decimal"/>
        <w:lvlText w:val="%1.%2.%3.%4.%5.%6"/>
        <w:lvlJc w:val="left"/>
        <w:pPr>
          <w:ind w:left="4965" w:hanging="1440"/>
        </w:pPr>
        <w:rPr>
          <w:rFonts w:hint="default"/>
        </w:rPr>
      </w:lvl>
    </w:lvlOverride>
    <w:lvlOverride w:ilvl="6">
      <w:lvl w:ilvl="6">
        <w:start w:val="1"/>
        <w:numFmt w:val="decimal"/>
        <w:lvlText w:val="%1.%2.%3.%4.%5.%6.%7"/>
        <w:lvlJc w:val="left"/>
        <w:pPr>
          <w:ind w:left="5670" w:hanging="1440"/>
        </w:pPr>
        <w:rPr>
          <w:rFonts w:hint="default"/>
        </w:rPr>
      </w:lvl>
    </w:lvlOverride>
    <w:lvlOverride w:ilvl="7">
      <w:lvl w:ilvl="7">
        <w:start w:val="1"/>
        <w:numFmt w:val="decimal"/>
        <w:lvlText w:val="%1.%2.%3.%4.%5.%6.%7.%8"/>
        <w:lvlJc w:val="left"/>
        <w:pPr>
          <w:ind w:left="6735" w:hanging="1800"/>
        </w:pPr>
        <w:rPr>
          <w:rFonts w:hint="default"/>
        </w:rPr>
      </w:lvl>
    </w:lvlOverride>
    <w:lvlOverride w:ilvl="8">
      <w:lvl w:ilvl="8">
        <w:start w:val="1"/>
        <w:numFmt w:val="decimal"/>
        <w:lvlText w:val="%1.%2.%3.%4.%5.%6.%7.%8.%9"/>
        <w:lvlJc w:val="left"/>
        <w:pPr>
          <w:ind w:left="7440" w:hanging="1800"/>
        </w:pPr>
        <w:rPr>
          <w:rFonts w:hint="default"/>
        </w:rPr>
      </w:lvl>
    </w:lvlOverride>
  </w:num>
  <w:num w:numId="19" w16cid:durableId="484709910">
    <w:abstractNumId w:val="8"/>
    <w:lvlOverride w:ilvl="0">
      <w:lvl w:ilvl="0">
        <w:start w:val="1"/>
        <w:numFmt w:val="decimalZero"/>
        <w:lvlText w:val="%1"/>
        <w:lvlJc w:val="left"/>
        <w:pPr>
          <w:ind w:left="735" w:hanging="735"/>
        </w:pPr>
        <w:rPr>
          <w:rFonts w:hint="default"/>
        </w:rPr>
      </w:lvl>
    </w:lvlOverride>
    <w:lvlOverride w:ilvl="1">
      <w:lvl w:ilvl="1">
        <w:start w:val="1"/>
        <w:numFmt w:val="decimalZero"/>
        <w:lvlText w:val="%1.%2."/>
        <w:lvlJc w:val="left"/>
        <w:pPr>
          <w:ind w:left="1584" w:hanging="792"/>
        </w:pPr>
        <w:rPr>
          <w:rFonts w:hint="default"/>
          <w:b w:val="0"/>
          <w:bCs w:val="0"/>
        </w:rPr>
      </w:lvl>
    </w:lvlOverride>
    <w:lvlOverride w:ilvl="2">
      <w:lvl w:ilvl="2">
        <w:start w:val="1"/>
        <w:numFmt w:val="lowerLetter"/>
        <w:lvlText w:val="%3."/>
        <w:lvlJc w:val="left"/>
        <w:pPr>
          <w:ind w:left="2088" w:hanging="432"/>
        </w:pPr>
        <w:rPr>
          <w:rFonts w:hint="default"/>
          <w:b w:val="0"/>
          <w:bCs w:val="0"/>
          <w:strike w:val="0"/>
        </w:rPr>
      </w:lvl>
    </w:lvlOverride>
    <w:lvlOverride w:ilvl="3">
      <w:lvl w:ilvl="3">
        <w:start w:val="1"/>
        <w:numFmt w:val="lowerRoman"/>
        <w:lvlRestart w:val="0"/>
        <w:suff w:val="space"/>
        <w:lvlText w:val="%4."/>
        <w:lvlJc w:val="left"/>
        <w:pPr>
          <w:ind w:left="2664" w:hanging="216"/>
        </w:pPr>
        <w:rPr>
          <w:rFonts w:hint="default"/>
          <w:strike w:val="0"/>
        </w:rPr>
      </w:lvl>
    </w:lvlOverride>
    <w:lvlOverride w:ilvl="4">
      <w:lvl w:ilvl="4">
        <w:start w:val="1"/>
        <w:numFmt w:val="decimal"/>
        <w:lvlRestart w:val="0"/>
        <w:lvlText w:val="(%5)"/>
        <w:lvlJc w:val="left"/>
        <w:pPr>
          <w:ind w:left="3312" w:hanging="504"/>
        </w:pPr>
        <w:rPr>
          <w:rFonts w:hint="default"/>
        </w:rPr>
      </w:lvl>
    </w:lvlOverride>
    <w:lvlOverride w:ilvl="5">
      <w:lvl w:ilvl="5">
        <w:start w:val="1"/>
        <w:numFmt w:val="decimal"/>
        <w:lvlText w:val="%1.%2.%3.%4.%5.%6"/>
        <w:lvlJc w:val="left"/>
        <w:pPr>
          <w:ind w:left="4965" w:hanging="1440"/>
        </w:pPr>
        <w:rPr>
          <w:rFonts w:hint="default"/>
        </w:rPr>
      </w:lvl>
    </w:lvlOverride>
    <w:lvlOverride w:ilvl="6">
      <w:lvl w:ilvl="6">
        <w:start w:val="1"/>
        <w:numFmt w:val="decimal"/>
        <w:lvlText w:val="%1.%2.%3.%4.%5.%6.%7"/>
        <w:lvlJc w:val="left"/>
        <w:pPr>
          <w:ind w:left="5670" w:hanging="1440"/>
        </w:pPr>
        <w:rPr>
          <w:rFonts w:hint="default"/>
        </w:rPr>
      </w:lvl>
    </w:lvlOverride>
    <w:lvlOverride w:ilvl="7">
      <w:lvl w:ilvl="7">
        <w:start w:val="1"/>
        <w:numFmt w:val="decimal"/>
        <w:lvlText w:val="%1.%2.%3.%4.%5.%6.%7.%8"/>
        <w:lvlJc w:val="left"/>
        <w:pPr>
          <w:ind w:left="6735" w:hanging="1800"/>
        </w:pPr>
        <w:rPr>
          <w:rFonts w:hint="default"/>
        </w:rPr>
      </w:lvl>
    </w:lvlOverride>
    <w:lvlOverride w:ilvl="8">
      <w:lvl w:ilvl="8">
        <w:start w:val="1"/>
        <w:numFmt w:val="decimal"/>
        <w:lvlText w:val="%1.%2.%3.%4.%5.%6.%7.%8.%9"/>
        <w:lvlJc w:val="left"/>
        <w:pPr>
          <w:ind w:left="7440" w:hanging="1800"/>
        </w:pPr>
        <w:rPr>
          <w:rFonts w:hint="default"/>
        </w:rPr>
      </w:lvl>
    </w:lvlOverride>
  </w:num>
  <w:num w:numId="20" w16cid:durableId="426467405">
    <w:abstractNumId w:val="8"/>
    <w:lvlOverride w:ilvl="0">
      <w:lvl w:ilvl="0">
        <w:start w:val="1"/>
        <w:numFmt w:val="decimalZero"/>
        <w:lvlText w:val="%1"/>
        <w:lvlJc w:val="left"/>
        <w:pPr>
          <w:ind w:left="735" w:hanging="735"/>
        </w:pPr>
        <w:rPr>
          <w:rFonts w:hint="default"/>
        </w:rPr>
      </w:lvl>
    </w:lvlOverride>
    <w:lvlOverride w:ilvl="1">
      <w:lvl w:ilvl="1">
        <w:start w:val="1"/>
        <w:numFmt w:val="decimalZero"/>
        <w:lvlText w:val="%1.%2."/>
        <w:lvlJc w:val="left"/>
        <w:pPr>
          <w:ind w:left="1584" w:hanging="792"/>
        </w:pPr>
        <w:rPr>
          <w:rFonts w:hint="default"/>
          <w:b w:val="0"/>
          <w:bCs w:val="0"/>
        </w:rPr>
      </w:lvl>
    </w:lvlOverride>
    <w:lvlOverride w:ilvl="2">
      <w:lvl w:ilvl="2">
        <w:start w:val="1"/>
        <w:numFmt w:val="lowerLetter"/>
        <w:lvlText w:val="%3."/>
        <w:lvlJc w:val="left"/>
        <w:pPr>
          <w:ind w:left="2088" w:hanging="432"/>
        </w:pPr>
        <w:rPr>
          <w:rFonts w:hint="default"/>
          <w:b w:val="0"/>
          <w:bCs w:val="0"/>
          <w:strike w:val="0"/>
        </w:rPr>
      </w:lvl>
    </w:lvlOverride>
    <w:lvlOverride w:ilvl="3">
      <w:lvl w:ilvl="3">
        <w:start w:val="1"/>
        <w:numFmt w:val="lowerRoman"/>
        <w:lvlRestart w:val="0"/>
        <w:suff w:val="space"/>
        <w:lvlText w:val="%4."/>
        <w:lvlJc w:val="left"/>
        <w:pPr>
          <w:ind w:left="2736" w:hanging="288"/>
        </w:pPr>
        <w:rPr>
          <w:rFonts w:hint="default"/>
          <w:strike w:val="0"/>
        </w:rPr>
      </w:lvl>
    </w:lvlOverride>
    <w:lvlOverride w:ilvl="4">
      <w:lvl w:ilvl="4">
        <w:start w:val="1"/>
        <w:numFmt w:val="decimal"/>
        <w:lvlRestart w:val="0"/>
        <w:lvlText w:val="(%5)"/>
        <w:lvlJc w:val="left"/>
        <w:pPr>
          <w:ind w:left="3312" w:hanging="504"/>
        </w:pPr>
        <w:rPr>
          <w:rFonts w:hint="default"/>
        </w:rPr>
      </w:lvl>
    </w:lvlOverride>
    <w:lvlOverride w:ilvl="5">
      <w:lvl w:ilvl="5">
        <w:start w:val="1"/>
        <w:numFmt w:val="decimal"/>
        <w:lvlText w:val="%1.%2.%3.%4.%5.%6"/>
        <w:lvlJc w:val="left"/>
        <w:pPr>
          <w:ind w:left="4965" w:hanging="1440"/>
        </w:pPr>
        <w:rPr>
          <w:rFonts w:hint="default"/>
        </w:rPr>
      </w:lvl>
    </w:lvlOverride>
    <w:lvlOverride w:ilvl="6">
      <w:lvl w:ilvl="6">
        <w:start w:val="1"/>
        <w:numFmt w:val="decimal"/>
        <w:lvlText w:val="%1.%2.%3.%4.%5.%6.%7"/>
        <w:lvlJc w:val="left"/>
        <w:pPr>
          <w:ind w:left="5670" w:hanging="1440"/>
        </w:pPr>
        <w:rPr>
          <w:rFonts w:hint="default"/>
        </w:rPr>
      </w:lvl>
    </w:lvlOverride>
    <w:lvlOverride w:ilvl="7">
      <w:lvl w:ilvl="7">
        <w:start w:val="1"/>
        <w:numFmt w:val="decimal"/>
        <w:lvlText w:val="%1.%2.%3.%4.%5.%6.%7.%8"/>
        <w:lvlJc w:val="left"/>
        <w:pPr>
          <w:ind w:left="6735" w:hanging="1800"/>
        </w:pPr>
        <w:rPr>
          <w:rFonts w:hint="default"/>
        </w:rPr>
      </w:lvl>
    </w:lvlOverride>
    <w:lvlOverride w:ilvl="8">
      <w:lvl w:ilvl="8">
        <w:start w:val="1"/>
        <w:numFmt w:val="decimal"/>
        <w:lvlText w:val="%1.%2.%3.%4.%5.%6.%7.%8.%9"/>
        <w:lvlJc w:val="left"/>
        <w:pPr>
          <w:ind w:left="7440" w:hanging="1800"/>
        </w:pPr>
        <w:rPr>
          <w:rFonts w:hint="default"/>
        </w:rPr>
      </w:lvl>
    </w:lvlOverride>
  </w:num>
  <w:num w:numId="21" w16cid:durableId="13305984">
    <w:abstractNumId w:val="8"/>
    <w:lvlOverride w:ilvl="0">
      <w:lvl w:ilvl="0">
        <w:start w:val="1"/>
        <w:numFmt w:val="decimalZero"/>
        <w:lvlText w:val="%1"/>
        <w:lvlJc w:val="left"/>
        <w:pPr>
          <w:ind w:left="735" w:hanging="735"/>
        </w:pPr>
        <w:rPr>
          <w:rFonts w:hint="default"/>
        </w:rPr>
      </w:lvl>
    </w:lvlOverride>
    <w:lvlOverride w:ilvl="1">
      <w:lvl w:ilvl="1">
        <w:start w:val="1"/>
        <w:numFmt w:val="decimalZero"/>
        <w:lvlText w:val="%1.%2."/>
        <w:lvlJc w:val="left"/>
        <w:pPr>
          <w:ind w:left="1584" w:hanging="792"/>
        </w:pPr>
        <w:rPr>
          <w:rFonts w:hint="default"/>
          <w:b w:val="0"/>
          <w:bCs w:val="0"/>
        </w:rPr>
      </w:lvl>
    </w:lvlOverride>
    <w:lvlOverride w:ilvl="2">
      <w:lvl w:ilvl="2">
        <w:start w:val="1"/>
        <w:numFmt w:val="lowerLetter"/>
        <w:lvlText w:val="%3."/>
        <w:lvlJc w:val="left"/>
        <w:pPr>
          <w:ind w:left="2088" w:hanging="432"/>
        </w:pPr>
        <w:rPr>
          <w:rFonts w:hint="default"/>
          <w:b w:val="0"/>
          <w:bCs w:val="0"/>
          <w:strike w:val="0"/>
        </w:rPr>
      </w:lvl>
    </w:lvlOverride>
    <w:lvlOverride w:ilvl="3">
      <w:lvl w:ilvl="3">
        <w:start w:val="1"/>
        <w:numFmt w:val="lowerRoman"/>
        <w:lvlRestart w:val="0"/>
        <w:suff w:val="space"/>
        <w:lvlText w:val="%4."/>
        <w:lvlJc w:val="left"/>
        <w:pPr>
          <w:ind w:left="2736" w:hanging="288"/>
        </w:pPr>
        <w:rPr>
          <w:rFonts w:hint="default"/>
          <w:strike w:val="0"/>
        </w:rPr>
      </w:lvl>
    </w:lvlOverride>
    <w:lvlOverride w:ilvl="4">
      <w:lvl w:ilvl="4">
        <w:start w:val="1"/>
        <w:numFmt w:val="decimal"/>
        <w:lvlRestart w:val="0"/>
        <w:lvlText w:val="(%5)"/>
        <w:lvlJc w:val="left"/>
        <w:pPr>
          <w:ind w:left="3312" w:hanging="504"/>
        </w:pPr>
        <w:rPr>
          <w:rFonts w:hint="default"/>
        </w:rPr>
      </w:lvl>
    </w:lvlOverride>
    <w:lvlOverride w:ilvl="5">
      <w:lvl w:ilvl="5">
        <w:start w:val="1"/>
        <w:numFmt w:val="decimal"/>
        <w:lvlText w:val="%1.%2.%3.%4.%5.%6"/>
        <w:lvlJc w:val="left"/>
        <w:pPr>
          <w:ind w:left="4965" w:hanging="1440"/>
        </w:pPr>
        <w:rPr>
          <w:rFonts w:hint="default"/>
        </w:rPr>
      </w:lvl>
    </w:lvlOverride>
    <w:lvlOverride w:ilvl="6">
      <w:lvl w:ilvl="6">
        <w:start w:val="1"/>
        <w:numFmt w:val="decimal"/>
        <w:lvlText w:val="%1.%2.%3.%4.%5.%6.%7"/>
        <w:lvlJc w:val="left"/>
        <w:pPr>
          <w:ind w:left="5670" w:hanging="1440"/>
        </w:pPr>
        <w:rPr>
          <w:rFonts w:hint="default"/>
        </w:rPr>
      </w:lvl>
    </w:lvlOverride>
    <w:lvlOverride w:ilvl="7">
      <w:lvl w:ilvl="7">
        <w:start w:val="1"/>
        <w:numFmt w:val="decimal"/>
        <w:lvlText w:val="%1.%2.%3.%4.%5.%6.%7.%8"/>
        <w:lvlJc w:val="left"/>
        <w:pPr>
          <w:ind w:left="6735" w:hanging="1800"/>
        </w:pPr>
        <w:rPr>
          <w:rFonts w:hint="default"/>
        </w:rPr>
      </w:lvl>
    </w:lvlOverride>
    <w:lvlOverride w:ilvl="8">
      <w:lvl w:ilvl="8">
        <w:start w:val="1"/>
        <w:numFmt w:val="decimal"/>
        <w:lvlText w:val="%1.%2.%3.%4.%5.%6.%7.%8.%9"/>
        <w:lvlJc w:val="left"/>
        <w:pPr>
          <w:ind w:left="7440" w:hanging="1800"/>
        </w:pPr>
        <w:rPr>
          <w:rFonts w:hint="default"/>
        </w:rPr>
      </w:lvl>
    </w:lvlOverride>
  </w:num>
  <w:num w:numId="22" w16cid:durableId="1791895619">
    <w:abstractNumId w:val="8"/>
    <w:lvlOverride w:ilvl="0">
      <w:lvl w:ilvl="0">
        <w:start w:val="1"/>
        <w:numFmt w:val="decimalZero"/>
        <w:lvlText w:val="%1"/>
        <w:lvlJc w:val="left"/>
        <w:pPr>
          <w:ind w:left="735" w:hanging="735"/>
        </w:pPr>
        <w:rPr>
          <w:rFonts w:hint="default"/>
        </w:rPr>
      </w:lvl>
    </w:lvlOverride>
    <w:lvlOverride w:ilvl="1">
      <w:lvl w:ilvl="1">
        <w:start w:val="1"/>
        <w:numFmt w:val="decimalZero"/>
        <w:lvlText w:val="%1.%2."/>
        <w:lvlJc w:val="left"/>
        <w:pPr>
          <w:ind w:left="1584" w:hanging="792"/>
        </w:pPr>
        <w:rPr>
          <w:rFonts w:hint="default"/>
          <w:b w:val="0"/>
          <w:bCs w:val="0"/>
        </w:rPr>
      </w:lvl>
    </w:lvlOverride>
    <w:lvlOverride w:ilvl="2">
      <w:lvl w:ilvl="2">
        <w:start w:val="1"/>
        <w:numFmt w:val="lowerLetter"/>
        <w:lvlText w:val="%3."/>
        <w:lvlJc w:val="left"/>
        <w:pPr>
          <w:ind w:left="2088" w:hanging="432"/>
        </w:pPr>
        <w:rPr>
          <w:rFonts w:hint="default"/>
          <w:b w:val="0"/>
          <w:bCs w:val="0"/>
          <w:strike w:val="0"/>
        </w:rPr>
      </w:lvl>
    </w:lvlOverride>
    <w:lvlOverride w:ilvl="3">
      <w:lvl w:ilvl="3">
        <w:start w:val="1"/>
        <w:numFmt w:val="lowerRoman"/>
        <w:lvlRestart w:val="0"/>
        <w:suff w:val="space"/>
        <w:lvlText w:val="%4."/>
        <w:lvlJc w:val="left"/>
        <w:pPr>
          <w:ind w:left="2520" w:hanging="288"/>
        </w:pPr>
        <w:rPr>
          <w:rFonts w:hint="default"/>
          <w:strike w:val="0"/>
        </w:rPr>
      </w:lvl>
    </w:lvlOverride>
    <w:lvlOverride w:ilvl="4">
      <w:lvl w:ilvl="4">
        <w:start w:val="1"/>
        <w:numFmt w:val="decimal"/>
        <w:lvlRestart w:val="0"/>
        <w:lvlText w:val="(%5)"/>
        <w:lvlJc w:val="left"/>
        <w:pPr>
          <w:ind w:left="3312" w:hanging="504"/>
        </w:pPr>
        <w:rPr>
          <w:rFonts w:hint="default"/>
        </w:rPr>
      </w:lvl>
    </w:lvlOverride>
    <w:lvlOverride w:ilvl="5">
      <w:lvl w:ilvl="5">
        <w:start w:val="1"/>
        <w:numFmt w:val="decimal"/>
        <w:lvlText w:val="%1.%2.%3.%4.%5.%6"/>
        <w:lvlJc w:val="left"/>
        <w:pPr>
          <w:ind w:left="4965" w:hanging="1440"/>
        </w:pPr>
        <w:rPr>
          <w:rFonts w:hint="default"/>
        </w:rPr>
      </w:lvl>
    </w:lvlOverride>
    <w:lvlOverride w:ilvl="6">
      <w:lvl w:ilvl="6">
        <w:start w:val="1"/>
        <w:numFmt w:val="decimal"/>
        <w:lvlText w:val="%1.%2.%3.%4.%5.%6.%7"/>
        <w:lvlJc w:val="left"/>
        <w:pPr>
          <w:ind w:left="5670" w:hanging="1440"/>
        </w:pPr>
        <w:rPr>
          <w:rFonts w:hint="default"/>
        </w:rPr>
      </w:lvl>
    </w:lvlOverride>
    <w:lvlOverride w:ilvl="7">
      <w:lvl w:ilvl="7">
        <w:start w:val="1"/>
        <w:numFmt w:val="decimal"/>
        <w:lvlText w:val="%1.%2.%3.%4.%5.%6.%7.%8"/>
        <w:lvlJc w:val="left"/>
        <w:pPr>
          <w:ind w:left="6735" w:hanging="1800"/>
        </w:pPr>
        <w:rPr>
          <w:rFonts w:hint="default"/>
        </w:rPr>
      </w:lvl>
    </w:lvlOverride>
    <w:lvlOverride w:ilvl="8">
      <w:lvl w:ilvl="8">
        <w:start w:val="1"/>
        <w:numFmt w:val="decimal"/>
        <w:lvlText w:val="%1.%2.%3.%4.%5.%6.%7.%8.%9"/>
        <w:lvlJc w:val="left"/>
        <w:pPr>
          <w:ind w:left="7440" w:hanging="1800"/>
        </w:pPr>
        <w:rPr>
          <w:rFonts w:hint="default"/>
        </w:rPr>
      </w:lvl>
    </w:lvlOverride>
  </w:num>
  <w:num w:numId="23" w16cid:durableId="190191465">
    <w:abstractNumId w:val="8"/>
    <w:lvlOverride w:ilvl="0">
      <w:lvl w:ilvl="0">
        <w:start w:val="1"/>
        <w:numFmt w:val="decimalZero"/>
        <w:lvlText w:val="%1"/>
        <w:lvlJc w:val="left"/>
        <w:pPr>
          <w:ind w:left="735" w:hanging="735"/>
        </w:pPr>
        <w:rPr>
          <w:rFonts w:hint="default"/>
        </w:rPr>
      </w:lvl>
    </w:lvlOverride>
    <w:lvlOverride w:ilvl="1">
      <w:lvl w:ilvl="1">
        <w:start w:val="1"/>
        <w:numFmt w:val="decimalZero"/>
        <w:lvlText w:val="%1.%2."/>
        <w:lvlJc w:val="left"/>
        <w:pPr>
          <w:ind w:left="1584" w:hanging="792"/>
        </w:pPr>
        <w:rPr>
          <w:rFonts w:hint="default"/>
          <w:b w:val="0"/>
          <w:bCs w:val="0"/>
        </w:rPr>
      </w:lvl>
    </w:lvlOverride>
    <w:lvlOverride w:ilvl="2">
      <w:lvl w:ilvl="2">
        <w:start w:val="1"/>
        <w:numFmt w:val="lowerLetter"/>
        <w:lvlText w:val="%3."/>
        <w:lvlJc w:val="left"/>
        <w:pPr>
          <w:ind w:left="2088" w:hanging="432"/>
        </w:pPr>
        <w:rPr>
          <w:rFonts w:hint="default"/>
          <w:b w:val="0"/>
          <w:bCs w:val="0"/>
          <w:strike w:val="0"/>
        </w:rPr>
      </w:lvl>
    </w:lvlOverride>
    <w:lvlOverride w:ilvl="3">
      <w:lvl w:ilvl="3">
        <w:start w:val="1"/>
        <w:numFmt w:val="lowerRoman"/>
        <w:lvlRestart w:val="0"/>
        <w:suff w:val="space"/>
        <w:lvlText w:val="%4."/>
        <w:lvlJc w:val="left"/>
        <w:pPr>
          <w:ind w:left="2376" w:hanging="288"/>
        </w:pPr>
        <w:rPr>
          <w:rFonts w:hint="default"/>
          <w:strike w:val="0"/>
        </w:rPr>
      </w:lvl>
    </w:lvlOverride>
    <w:lvlOverride w:ilvl="4">
      <w:lvl w:ilvl="4">
        <w:start w:val="1"/>
        <w:numFmt w:val="decimal"/>
        <w:lvlRestart w:val="0"/>
        <w:lvlText w:val="(%5)"/>
        <w:lvlJc w:val="left"/>
        <w:pPr>
          <w:ind w:left="3312" w:hanging="504"/>
        </w:pPr>
        <w:rPr>
          <w:rFonts w:hint="default"/>
        </w:rPr>
      </w:lvl>
    </w:lvlOverride>
    <w:lvlOverride w:ilvl="5">
      <w:lvl w:ilvl="5">
        <w:start w:val="1"/>
        <w:numFmt w:val="decimal"/>
        <w:lvlText w:val="%1.%2.%3.%4.%5.%6"/>
        <w:lvlJc w:val="left"/>
        <w:pPr>
          <w:ind w:left="4965" w:hanging="1440"/>
        </w:pPr>
        <w:rPr>
          <w:rFonts w:hint="default"/>
        </w:rPr>
      </w:lvl>
    </w:lvlOverride>
    <w:lvlOverride w:ilvl="6">
      <w:lvl w:ilvl="6">
        <w:start w:val="1"/>
        <w:numFmt w:val="decimal"/>
        <w:lvlText w:val="%1.%2.%3.%4.%5.%6.%7"/>
        <w:lvlJc w:val="left"/>
        <w:pPr>
          <w:ind w:left="5670" w:hanging="1440"/>
        </w:pPr>
        <w:rPr>
          <w:rFonts w:hint="default"/>
        </w:rPr>
      </w:lvl>
    </w:lvlOverride>
    <w:lvlOverride w:ilvl="7">
      <w:lvl w:ilvl="7">
        <w:start w:val="1"/>
        <w:numFmt w:val="decimal"/>
        <w:lvlText w:val="%1.%2.%3.%4.%5.%6.%7.%8"/>
        <w:lvlJc w:val="left"/>
        <w:pPr>
          <w:ind w:left="6735" w:hanging="1800"/>
        </w:pPr>
        <w:rPr>
          <w:rFonts w:hint="default"/>
        </w:rPr>
      </w:lvl>
    </w:lvlOverride>
    <w:lvlOverride w:ilvl="8">
      <w:lvl w:ilvl="8">
        <w:start w:val="1"/>
        <w:numFmt w:val="decimal"/>
        <w:lvlText w:val="%1.%2.%3.%4.%5.%6.%7.%8.%9"/>
        <w:lvlJc w:val="left"/>
        <w:pPr>
          <w:ind w:left="7440" w:hanging="1800"/>
        </w:pPr>
        <w:rPr>
          <w:rFont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34E"/>
    <w:rsid w:val="000007D0"/>
    <w:rsid w:val="0000178C"/>
    <w:rsid w:val="00001C9D"/>
    <w:rsid w:val="000307B0"/>
    <w:rsid w:val="00045AB5"/>
    <w:rsid w:val="00047ADF"/>
    <w:rsid w:val="00050830"/>
    <w:rsid w:val="00055915"/>
    <w:rsid w:val="00056394"/>
    <w:rsid w:val="000B5B99"/>
    <w:rsid w:val="000C5EE0"/>
    <w:rsid w:val="000E01B4"/>
    <w:rsid w:val="000F2E7C"/>
    <w:rsid w:val="00103701"/>
    <w:rsid w:val="00106C38"/>
    <w:rsid w:val="00114F89"/>
    <w:rsid w:val="00117113"/>
    <w:rsid w:val="00130552"/>
    <w:rsid w:val="00136C0F"/>
    <w:rsid w:val="00147F05"/>
    <w:rsid w:val="0015730B"/>
    <w:rsid w:val="00176B16"/>
    <w:rsid w:val="00192A5F"/>
    <w:rsid w:val="001A13F0"/>
    <w:rsid w:val="001A5505"/>
    <w:rsid w:val="001B630A"/>
    <w:rsid w:val="001C3500"/>
    <w:rsid w:val="001C692B"/>
    <w:rsid w:val="001C7556"/>
    <w:rsid w:val="002004C3"/>
    <w:rsid w:val="0020431A"/>
    <w:rsid w:val="00213ADC"/>
    <w:rsid w:val="002225EA"/>
    <w:rsid w:val="00231C04"/>
    <w:rsid w:val="0025706D"/>
    <w:rsid w:val="00264ABE"/>
    <w:rsid w:val="0027101C"/>
    <w:rsid w:val="00281EDC"/>
    <w:rsid w:val="00285943"/>
    <w:rsid w:val="0029398E"/>
    <w:rsid w:val="002A3C35"/>
    <w:rsid w:val="002D1683"/>
    <w:rsid w:val="002D3E2B"/>
    <w:rsid w:val="002D466C"/>
    <w:rsid w:val="002D75CE"/>
    <w:rsid w:val="002D7E59"/>
    <w:rsid w:val="002E0B70"/>
    <w:rsid w:val="002E4506"/>
    <w:rsid w:val="002E6C8F"/>
    <w:rsid w:val="002F4A1C"/>
    <w:rsid w:val="0032578E"/>
    <w:rsid w:val="003356BE"/>
    <w:rsid w:val="00342AB1"/>
    <w:rsid w:val="00353C90"/>
    <w:rsid w:val="00377BF7"/>
    <w:rsid w:val="00380750"/>
    <w:rsid w:val="00381C61"/>
    <w:rsid w:val="003B0AE8"/>
    <w:rsid w:val="003B41D7"/>
    <w:rsid w:val="003B5390"/>
    <w:rsid w:val="003C5030"/>
    <w:rsid w:val="003E1187"/>
    <w:rsid w:val="003E19A9"/>
    <w:rsid w:val="003E78EE"/>
    <w:rsid w:val="003F3B0C"/>
    <w:rsid w:val="00401D34"/>
    <w:rsid w:val="004063C5"/>
    <w:rsid w:val="00414E00"/>
    <w:rsid w:val="00415B02"/>
    <w:rsid w:val="00424771"/>
    <w:rsid w:val="00426215"/>
    <w:rsid w:val="00434003"/>
    <w:rsid w:val="004624EF"/>
    <w:rsid w:val="00472F83"/>
    <w:rsid w:val="00473AE3"/>
    <w:rsid w:val="004778A4"/>
    <w:rsid w:val="004819F0"/>
    <w:rsid w:val="00481A53"/>
    <w:rsid w:val="0048436B"/>
    <w:rsid w:val="0048446D"/>
    <w:rsid w:val="004867F6"/>
    <w:rsid w:val="004C21D6"/>
    <w:rsid w:val="004C310B"/>
    <w:rsid w:val="004C561E"/>
    <w:rsid w:val="004D05AA"/>
    <w:rsid w:val="004D0AA9"/>
    <w:rsid w:val="004E5FD1"/>
    <w:rsid w:val="004E6103"/>
    <w:rsid w:val="004E6AB4"/>
    <w:rsid w:val="004E7416"/>
    <w:rsid w:val="0050031B"/>
    <w:rsid w:val="00502EFD"/>
    <w:rsid w:val="0052319B"/>
    <w:rsid w:val="00526CB9"/>
    <w:rsid w:val="005548CC"/>
    <w:rsid w:val="00574044"/>
    <w:rsid w:val="00576D01"/>
    <w:rsid w:val="005826C3"/>
    <w:rsid w:val="005868D7"/>
    <w:rsid w:val="005918B0"/>
    <w:rsid w:val="005A7271"/>
    <w:rsid w:val="00601800"/>
    <w:rsid w:val="0061507A"/>
    <w:rsid w:val="00615886"/>
    <w:rsid w:val="00617C7D"/>
    <w:rsid w:val="00621D22"/>
    <w:rsid w:val="00622226"/>
    <w:rsid w:val="00623AE0"/>
    <w:rsid w:val="0063065E"/>
    <w:rsid w:val="00634DAE"/>
    <w:rsid w:val="00644902"/>
    <w:rsid w:val="00647E59"/>
    <w:rsid w:val="006562C8"/>
    <w:rsid w:val="00671F3D"/>
    <w:rsid w:val="00682925"/>
    <w:rsid w:val="0068496D"/>
    <w:rsid w:val="00685E84"/>
    <w:rsid w:val="00690F67"/>
    <w:rsid w:val="006968C3"/>
    <w:rsid w:val="006A6185"/>
    <w:rsid w:val="006B4FF6"/>
    <w:rsid w:val="006C5FFA"/>
    <w:rsid w:val="006C7DC1"/>
    <w:rsid w:val="006D023D"/>
    <w:rsid w:val="006F4BB0"/>
    <w:rsid w:val="006F6C9A"/>
    <w:rsid w:val="007027E7"/>
    <w:rsid w:val="0070412F"/>
    <w:rsid w:val="0070543E"/>
    <w:rsid w:val="00707554"/>
    <w:rsid w:val="00711417"/>
    <w:rsid w:val="00713AB1"/>
    <w:rsid w:val="007246D2"/>
    <w:rsid w:val="00725D5A"/>
    <w:rsid w:val="00733316"/>
    <w:rsid w:val="0073611C"/>
    <w:rsid w:val="0076770E"/>
    <w:rsid w:val="00781515"/>
    <w:rsid w:val="007947FA"/>
    <w:rsid w:val="00795EEC"/>
    <w:rsid w:val="007D2164"/>
    <w:rsid w:val="007D30C2"/>
    <w:rsid w:val="007D4636"/>
    <w:rsid w:val="007F02A1"/>
    <w:rsid w:val="00801DF9"/>
    <w:rsid w:val="00844B8C"/>
    <w:rsid w:val="00874E28"/>
    <w:rsid w:val="008839E9"/>
    <w:rsid w:val="00893F95"/>
    <w:rsid w:val="008A212C"/>
    <w:rsid w:val="008A2887"/>
    <w:rsid w:val="008D06A6"/>
    <w:rsid w:val="008D590C"/>
    <w:rsid w:val="008E112C"/>
    <w:rsid w:val="008E74B8"/>
    <w:rsid w:val="008F1994"/>
    <w:rsid w:val="0091501A"/>
    <w:rsid w:val="00917F4F"/>
    <w:rsid w:val="009235C7"/>
    <w:rsid w:val="00926116"/>
    <w:rsid w:val="0093214E"/>
    <w:rsid w:val="009436D2"/>
    <w:rsid w:val="009539D8"/>
    <w:rsid w:val="0097529B"/>
    <w:rsid w:val="009758B0"/>
    <w:rsid w:val="009A3AA4"/>
    <w:rsid w:val="009A5CFA"/>
    <w:rsid w:val="009C1F08"/>
    <w:rsid w:val="009F16B1"/>
    <w:rsid w:val="009F3C5C"/>
    <w:rsid w:val="009F776C"/>
    <w:rsid w:val="00A02805"/>
    <w:rsid w:val="00A11570"/>
    <w:rsid w:val="00A15395"/>
    <w:rsid w:val="00A308C6"/>
    <w:rsid w:val="00A36674"/>
    <w:rsid w:val="00A432EF"/>
    <w:rsid w:val="00A43516"/>
    <w:rsid w:val="00A578AA"/>
    <w:rsid w:val="00A66BB6"/>
    <w:rsid w:val="00A719CC"/>
    <w:rsid w:val="00A8498F"/>
    <w:rsid w:val="00A8691C"/>
    <w:rsid w:val="00AA7835"/>
    <w:rsid w:val="00AC1EDC"/>
    <w:rsid w:val="00AD477C"/>
    <w:rsid w:val="00AD57B9"/>
    <w:rsid w:val="00AF1F58"/>
    <w:rsid w:val="00AF4E39"/>
    <w:rsid w:val="00B02C28"/>
    <w:rsid w:val="00B05FB6"/>
    <w:rsid w:val="00B10757"/>
    <w:rsid w:val="00B246D2"/>
    <w:rsid w:val="00B40E07"/>
    <w:rsid w:val="00B4334F"/>
    <w:rsid w:val="00B45276"/>
    <w:rsid w:val="00B50791"/>
    <w:rsid w:val="00B514D0"/>
    <w:rsid w:val="00B53236"/>
    <w:rsid w:val="00B60C75"/>
    <w:rsid w:val="00B636E5"/>
    <w:rsid w:val="00B63D08"/>
    <w:rsid w:val="00B66A84"/>
    <w:rsid w:val="00B701E6"/>
    <w:rsid w:val="00B77F1B"/>
    <w:rsid w:val="00B8440B"/>
    <w:rsid w:val="00B974E5"/>
    <w:rsid w:val="00BA0797"/>
    <w:rsid w:val="00BA2A95"/>
    <w:rsid w:val="00BB1D95"/>
    <w:rsid w:val="00BB2C5D"/>
    <w:rsid w:val="00BB60A1"/>
    <w:rsid w:val="00BC29B7"/>
    <w:rsid w:val="00BD277A"/>
    <w:rsid w:val="00BE02C3"/>
    <w:rsid w:val="00BF248A"/>
    <w:rsid w:val="00BF5C8E"/>
    <w:rsid w:val="00C00A20"/>
    <w:rsid w:val="00C252E8"/>
    <w:rsid w:val="00C26AE7"/>
    <w:rsid w:val="00C35EBD"/>
    <w:rsid w:val="00C629BB"/>
    <w:rsid w:val="00C769F9"/>
    <w:rsid w:val="00C76B59"/>
    <w:rsid w:val="00C85D56"/>
    <w:rsid w:val="00C92475"/>
    <w:rsid w:val="00C9392E"/>
    <w:rsid w:val="00C95420"/>
    <w:rsid w:val="00CA6EAF"/>
    <w:rsid w:val="00CC1E90"/>
    <w:rsid w:val="00CC4566"/>
    <w:rsid w:val="00CD3702"/>
    <w:rsid w:val="00CE2E0B"/>
    <w:rsid w:val="00CE6E3D"/>
    <w:rsid w:val="00CF4F3A"/>
    <w:rsid w:val="00D00DEE"/>
    <w:rsid w:val="00D034C6"/>
    <w:rsid w:val="00D22358"/>
    <w:rsid w:val="00D239CA"/>
    <w:rsid w:val="00D30219"/>
    <w:rsid w:val="00D51545"/>
    <w:rsid w:val="00D529EB"/>
    <w:rsid w:val="00D72E91"/>
    <w:rsid w:val="00D736CD"/>
    <w:rsid w:val="00D84D79"/>
    <w:rsid w:val="00D91E39"/>
    <w:rsid w:val="00D9205E"/>
    <w:rsid w:val="00DB0E16"/>
    <w:rsid w:val="00DC2139"/>
    <w:rsid w:val="00DC5FAC"/>
    <w:rsid w:val="00DD3194"/>
    <w:rsid w:val="00DE3BFF"/>
    <w:rsid w:val="00DE5F3D"/>
    <w:rsid w:val="00DF742D"/>
    <w:rsid w:val="00E035CD"/>
    <w:rsid w:val="00E05DCF"/>
    <w:rsid w:val="00E325D8"/>
    <w:rsid w:val="00E35D5B"/>
    <w:rsid w:val="00E436AE"/>
    <w:rsid w:val="00E47BC8"/>
    <w:rsid w:val="00E5716F"/>
    <w:rsid w:val="00E67B15"/>
    <w:rsid w:val="00E72F5D"/>
    <w:rsid w:val="00E81071"/>
    <w:rsid w:val="00E869C8"/>
    <w:rsid w:val="00E939F4"/>
    <w:rsid w:val="00EA308C"/>
    <w:rsid w:val="00EB57FD"/>
    <w:rsid w:val="00ED4551"/>
    <w:rsid w:val="00EF4493"/>
    <w:rsid w:val="00F01B25"/>
    <w:rsid w:val="00F027B6"/>
    <w:rsid w:val="00F1076F"/>
    <w:rsid w:val="00F12684"/>
    <w:rsid w:val="00F16F08"/>
    <w:rsid w:val="00F2270A"/>
    <w:rsid w:val="00F239D0"/>
    <w:rsid w:val="00F264BC"/>
    <w:rsid w:val="00F510F3"/>
    <w:rsid w:val="00F53798"/>
    <w:rsid w:val="00F55067"/>
    <w:rsid w:val="00F86912"/>
    <w:rsid w:val="00F93453"/>
    <w:rsid w:val="00F93A3C"/>
    <w:rsid w:val="00F94BC6"/>
    <w:rsid w:val="00FA3CE9"/>
    <w:rsid w:val="00FB01DA"/>
    <w:rsid w:val="00FB23AF"/>
    <w:rsid w:val="00FB5212"/>
    <w:rsid w:val="00FC4C11"/>
    <w:rsid w:val="00FD1067"/>
    <w:rsid w:val="00FD234E"/>
    <w:rsid w:val="00FD5D5A"/>
    <w:rsid w:val="00FE1003"/>
    <w:rsid w:val="00FF2944"/>
    <w:rsid w:val="00FF765F"/>
    <w:rsid w:val="018D2578"/>
    <w:rsid w:val="01C34DE8"/>
    <w:rsid w:val="03D20F9B"/>
    <w:rsid w:val="04B3FE82"/>
    <w:rsid w:val="05560461"/>
    <w:rsid w:val="05BDF761"/>
    <w:rsid w:val="077DB1D2"/>
    <w:rsid w:val="09053C7C"/>
    <w:rsid w:val="0AA10CDD"/>
    <w:rsid w:val="0B12D25F"/>
    <w:rsid w:val="0B3DBA3D"/>
    <w:rsid w:val="0C6D60BB"/>
    <w:rsid w:val="0D2883BC"/>
    <w:rsid w:val="0DD87EB0"/>
    <w:rsid w:val="0FF59C6F"/>
    <w:rsid w:val="13CB2CAE"/>
    <w:rsid w:val="14CFA011"/>
    <w:rsid w:val="17807F96"/>
    <w:rsid w:val="18B5446A"/>
    <w:rsid w:val="1A8F1622"/>
    <w:rsid w:val="1C969A18"/>
    <w:rsid w:val="1CE062EF"/>
    <w:rsid w:val="1D765B1A"/>
    <w:rsid w:val="1FF478A0"/>
    <w:rsid w:val="205ED58B"/>
    <w:rsid w:val="23D24841"/>
    <w:rsid w:val="265B0F04"/>
    <w:rsid w:val="278478D8"/>
    <w:rsid w:val="27917D60"/>
    <w:rsid w:val="27B2C878"/>
    <w:rsid w:val="287DABF6"/>
    <w:rsid w:val="2C0123A4"/>
    <w:rsid w:val="2C29E0FB"/>
    <w:rsid w:val="304605D0"/>
    <w:rsid w:val="3057B684"/>
    <w:rsid w:val="30CD0CE3"/>
    <w:rsid w:val="30DC70E9"/>
    <w:rsid w:val="312B5B1E"/>
    <w:rsid w:val="333C652F"/>
    <w:rsid w:val="33939B0B"/>
    <w:rsid w:val="33A32EAD"/>
    <w:rsid w:val="347F3EA2"/>
    <w:rsid w:val="34DC2EFE"/>
    <w:rsid w:val="35356F46"/>
    <w:rsid w:val="356F1FBF"/>
    <w:rsid w:val="3CF1A540"/>
    <w:rsid w:val="3E68D22E"/>
    <w:rsid w:val="3EA081CE"/>
    <w:rsid w:val="3F2EEF00"/>
    <w:rsid w:val="3F8D6BE3"/>
    <w:rsid w:val="41619478"/>
    <w:rsid w:val="427164B8"/>
    <w:rsid w:val="43E4B872"/>
    <w:rsid w:val="4589255F"/>
    <w:rsid w:val="45CF9475"/>
    <w:rsid w:val="45D3609A"/>
    <w:rsid w:val="47004C6C"/>
    <w:rsid w:val="47E50050"/>
    <w:rsid w:val="48CBD73C"/>
    <w:rsid w:val="4B1AF246"/>
    <w:rsid w:val="4DB078DE"/>
    <w:rsid w:val="4FA8A223"/>
    <w:rsid w:val="5106D3F1"/>
    <w:rsid w:val="5121AEE8"/>
    <w:rsid w:val="528A42F5"/>
    <w:rsid w:val="54C1D09C"/>
    <w:rsid w:val="5522B15D"/>
    <w:rsid w:val="55EB668A"/>
    <w:rsid w:val="58E71B92"/>
    <w:rsid w:val="5A02261E"/>
    <w:rsid w:val="5A425160"/>
    <w:rsid w:val="5C039041"/>
    <w:rsid w:val="5C5CE749"/>
    <w:rsid w:val="5D7CDD75"/>
    <w:rsid w:val="5F8DA423"/>
    <w:rsid w:val="5FB099A2"/>
    <w:rsid w:val="60F41562"/>
    <w:rsid w:val="614F6E2C"/>
    <w:rsid w:val="62D532EC"/>
    <w:rsid w:val="62FC95DF"/>
    <w:rsid w:val="633BE786"/>
    <w:rsid w:val="634D01A7"/>
    <w:rsid w:val="6482F190"/>
    <w:rsid w:val="6489C6E4"/>
    <w:rsid w:val="6715F745"/>
    <w:rsid w:val="6A6C5F6F"/>
    <w:rsid w:val="6B71A69D"/>
    <w:rsid w:val="6DB72A67"/>
    <w:rsid w:val="703B818D"/>
    <w:rsid w:val="768AB2DA"/>
    <w:rsid w:val="795283DA"/>
    <w:rsid w:val="7A82CC9D"/>
    <w:rsid w:val="7CC87034"/>
    <w:rsid w:val="7E6F1E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4F1E83"/>
  <w15:chartTrackingRefBased/>
  <w15:docId w15:val="{22C5C2CA-B6EF-4EC7-B6F9-77139C43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E02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34E"/>
    <w:pPr>
      <w:ind w:left="720"/>
      <w:contextualSpacing/>
    </w:pPr>
  </w:style>
  <w:style w:type="character" w:styleId="Hyperlink">
    <w:name w:val="Hyperlink"/>
    <w:basedOn w:val="DefaultParagraphFont"/>
    <w:uiPriority w:val="99"/>
    <w:unhideWhenUsed/>
    <w:rsid w:val="0050031B"/>
    <w:rPr>
      <w:color w:val="0563C1" w:themeColor="hyperlink"/>
      <w:u w:val="single"/>
    </w:rPr>
  </w:style>
  <w:style w:type="character" w:customStyle="1" w:styleId="UnresolvedMention1">
    <w:name w:val="Unresolved Mention1"/>
    <w:basedOn w:val="DefaultParagraphFont"/>
    <w:uiPriority w:val="99"/>
    <w:semiHidden/>
    <w:unhideWhenUsed/>
    <w:rsid w:val="0050031B"/>
    <w:rPr>
      <w:color w:val="605E5C"/>
      <w:shd w:val="clear" w:color="auto" w:fill="E1DFDD"/>
    </w:rPr>
  </w:style>
  <w:style w:type="paragraph" w:styleId="BalloonText">
    <w:name w:val="Balloon Text"/>
    <w:basedOn w:val="Normal"/>
    <w:link w:val="BalloonTextChar"/>
    <w:uiPriority w:val="99"/>
    <w:semiHidden/>
    <w:unhideWhenUsed/>
    <w:rsid w:val="00BB6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0A1"/>
    <w:rPr>
      <w:rFonts w:ascii="Segoe UI" w:hAnsi="Segoe UI" w:cs="Segoe UI"/>
      <w:sz w:val="18"/>
      <w:szCs w:val="18"/>
    </w:rPr>
  </w:style>
  <w:style w:type="paragraph" w:styleId="FootnoteText">
    <w:name w:val="footnote text"/>
    <w:basedOn w:val="Normal"/>
    <w:link w:val="FootnoteTextChar"/>
    <w:uiPriority w:val="99"/>
    <w:semiHidden/>
    <w:unhideWhenUsed/>
    <w:rsid w:val="002D75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75CE"/>
    <w:rPr>
      <w:sz w:val="20"/>
      <w:szCs w:val="20"/>
    </w:rPr>
  </w:style>
  <w:style w:type="character" w:styleId="FootnoteReference">
    <w:name w:val="footnote reference"/>
    <w:basedOn w:val="DefaultParagraphFont"/>
    <w:uiPriority w:val="99"/>
    <w:semiHidden/>
    <w:unhideWhenUsed/>
    <w:rsid w:val="002D75CE"/>
    <w:rPr>
      <w:vertAlign w:val="superscript"/>
    </w:rPr>
  </w:style>
  <w:style w:type="table" w:styleId="TableGrid">
    <w:name w:val="Table Grid"/>
    <w:basedOn w:val="TableNormal"/>
    <w:uiPriority w:val="39"/>
    <w:rsid w:val="008E7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E67B15"/>
    <w:rPr>
      <w:color w:val="605E5C"/>
      <w:shd w:val="clear" w:color="auto" w:fill="E1DFDD"/>
    </w:rPr>
  </w:style>
  <w:style w:type="character" w:customStyle="1" w:styleId="Heading2Char">
    <w:name w:val="Heading 2 Char"/>
    <w:basedOn w:val="DefaultParagraphFont"/>
    <w:link w:val="Heading2"/>
    <w:uiPriority w:val="9"/>
    <w:semiHidden/>
    <w:rsid w:val="00BE02C3"/>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E72F5D"/>
    <w:rPr>
      <w:color w:val="954F72" w:themeColor="followedHyperlink"/>
      <w:u w:val="single"/>
    </w:rPr>
  </w:style>
  <w:style w:type="table" w:styleId="PlainTable1">
    <w:name w:val="Plain Table 1"/>
    <w:basedOn w:val="TableNormal"/>
    <w:uiPriority w:val="41"/>
    <w:rsid w:val="00F264B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F264BC"/>
    <w:pPr>
      <w:spacing w:after="0" w:line="240" w:lineRule="auto"/>
    </w:pPr>
  </w:style>
  <w:style w:type="paragraph" w:styleId="Header">
    <w:name w:val="header"/>
    <w:basedOn w:val="Normal"/>
    <w:link w:val="HeaderChar"/>
    <w:uiPriority w:val="99"/>
    <w:unhideWhenUsed/>
    <w:rsid w:val="00CD3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702"/>
  </w:style>
  <w:style w:type="paragraph" w:styleId="Footer">
    <w:name w:val="footer"/>
    <w:basedOn w:val="Normal"/>
    <w:link w:val="FooterChar"/>
    <w:uiPriority w:val="99"/>
    <w:unhideWhenUsed/>
    <w:rsid w:val="00CD3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702"/>
  </w:style>
  <w:style w:type="character" w:styleId="CommentReference">
    <w:name w:val="annotation reference"/>
    <w:basedOn w:val="DefaultParagraphFont"/>
    <w:uiPriority w:val="99"/>
    <w:semiHidden/>
    <w:unhideWhenUsed/>
    <w:rsid w:val="004E7416"/>
    <w:rPr>
      <w:sz w:val="16"/>
      <w:szCs w:val="16"/>
    </w:rPr>
  </w:style>
  <w:style w:type="paragraph" w:styleId="CommentText">
    <w:name w:val="annotation text"/>
    <w:basedOn w:val="Normal"/>
    <w:link w:val="CommentTextChar"/>
    <w:uiPriority w:val="99"/>
    <w:semiHidden/>
    <w:unhideWhenUsed/>
    <w:rsid w:val="004E7416"/>
    <w:pPr>
      <w:spacing w:line="240" w:lineRule="auto"/>
    </w:pPr>
    <w:rPr>
      <w:sz w:val="20"/>
      <w:szCs w:val="20"/>
    </w:rPr>
  </w:style>
  <w:style w:type="character" w:customStyle="1" w:styleId="CommentTextChar">
    <w:name w:val="Comment Text Char"/>
    <w:basedOn w:val="DefaultParagraphFont"/>
    <w:link w:val="CommentText"/>
    <w:uiPriority w:val="99"/>
    <w:semiHidden/>
    <w:rsid w:val="004E7416"/>
    <w:rPr>
      <w:sz w:val="20"/>
      <w:szCs w:val="20"/>
    </w:rPr>
  </w:style>
  <w:style w:type="paragraph" w:styleId="CommentSubject">
    <w:name w:val="annotation subject"/>
    <w:basedOn w:val="CommentText"/>
    <w:next w:val="CommentText"/>
    <w:link w:val="CommentSubjectChar"/>
    <w:uiPriority w:val="99"/>
    <w:semiHidden/>
    <w:unhideWhenUsed/>
    <w:rsid w:val="004E7416"/>
    <w:rPr>
      <w:b/>
      <w:bCs/>
    </w:rPr>
  </w:style>
  <w:style w:type="character" w:customStyle="1" w:styleId="CommentSubjectChar">
    <w:name w:val="Comment Subject Char"/>
    <w:basedOn w:val="CommentTextChar"/>
    <w:link w:val="CommentSubject"/>
    <w:uiPriority w:val="99"/>
    <w:semiHidden/>
    <w:rsid w:val="004E7416"/>
    <w:rPr>
      <w:b/>
      <w:bCs/>
      <w:sz w:val="20"/>
      <w:szCs w:val="20"/>
    </w:rPr>
  </w:style>
  <w:style w:type="character" w:styleId="UnresolvedMention">
    <w:name w:val="Unresolved Mention"/>
    <w:basedOn w:val="DefaultParagraphFont"/>
    <w:uiPriority w:val="99"/>
    <w:semiHidden/>
    <w:unhideWhenUsed/>
    <w:rsid w:val="003B5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014909">
      <w:bodyDiv w:val="1"/>
      <w:marLeft w:val="0"/>
      <w:marRight w:val="0"/>
      <w:marTop w:val="0"/>
      <w:marBottom w:val="0"/>
      <w:divBdr>
        <w:top w:val="none" w:sz="0" w:space="0" w:color="auto"/>
        <w:left w:val="none" w:sz="0" w:space="0" w:color="auto"/>
        <w:bottom w:val="none" w:sz="0" w:space="0" w:color="auto"/>
        <w:right w:val="none" w:sz="0" w:space="0" w:color="auto"/>
      </w:divBdr>
      <w:divsChild>
        <w:div w:id="1178422795">
          <w:marLeft w:val="0"/>
          <w:marRight w:val="0"/>
          <w:marTop w:val="0"/>
          <w:marBottom w:val="0"/>
          <w:divBdr>
            <w:top w:val="none" w:sz="0" w:space="0" w:color="auto"/>
            <w:left w:val="none" w:sz="0" w:space="0" w:color="auto"/>
            <w:bottom w:val="none" w:sz="0" w:space="0" w:color="auto"/>
            <w:right w:val="none" w:sz="0" w:space="0" w:color="auto"/>
          </w:divBdr>
          <w:divsChild>
            <w:div w:id="156658514">
              <w:marLeft w:val="0"/>
              <w:marRight w:val="0"/>
              <w:marTop w:val="0"/>
              <w:marBottom w:val="0"/>
              <w:divBdr>
                <w:top w:val="none" w:sz="0" w:space="0" w:color="auto"/>
                <w:left w:val="none" w:sz="0" w:space="0" w:color="auto"/>
                <w:bottom w:val="none" w:sz="0" w:space="0" w:color="auto"/>
                <w:right w:val="none" w:sz="0" w:space="0" w:color="auto"/>
              </w:divBdr>
              <w:divsChild>
                <w:div w:id="35014584">
                  <w:marLeft w:val="0"/>
                  <w:marRight w:val="0"/>
                  <w:marTop w:val="0"/>
                  <w:marBottom w:val="0"/>
                  <w:divBdr>
                    <w:top w:val="none" w:sz="0" w:space="0" w:color="auto"/>
                    <w:left w:val="none" w:sz="0" w:space="0" w:color="auto"/>
                    <w:bottom w:val="none" w:sz="0" w:space="0" w:color="auto"/>
                    <w:right w:val="none" w:sz="0" w:space="0" w:color="auto"/>
                  </w:divBdr>
                  <w:divsChild>
                    <w:div w:id="1170296574">
                      <w:marLeft w:val="0"/>
                      <w:marRight w:val="0"/>
                      <w:marTop w:val="0"/>
                      <w:marBottom w:val="0"/>
                      <w:divBdr>
                        <w:top w:val="none" w:sz="0" w:space="0" w:color="auto"/>
                        <w:left w:val="none" w:sz="0" w:space="0" w:color="auto"/>
                        <w:bottom w:val="none" w:sz="0" w:space="0" w:color="auto"/>
                        <w:right w:val="none" w:sz="0" w:space="0" w:color="auto"/>
                      </w:divBdr>
                      <w:divsChild>
                        <w:div w:id="1157922810">
                          <w:marLeft w:val="0"/>
                          <w:marRight w:val="0"/>
                          <w:marTop w:val="0"/>
                          <w:marBottom w:val="0"/>
                          <w:divBdr>
                            <w:top w:val="none" w:sz="0" w:space="0" w:color="auto"/>
                            <w:left w:val="none" w:sz="0" w:space="0" w:color="auto"/>
                            <w:bottom w:val="none" w:sz="0" w:space="0" w:color="auto"/>
                            <w:right w:val="none" w:sz="0" w:space="0" w:color="auto"/>
                          </w:divBdr>
                          <w:divsChild>
                            <w:div w:id="844785386">
                              <w:marLeft w:val="0"/>
                              <w:marRight w:val="0"/>
                              <w:marTop w:val="0"/>
                              <w:marBottom w:val="0"/>
                              <w:divBdr>
                                <w:top w:val="none" w:sz="0" w:space="0" w:color="auto"/>
                                <w:left w:val="none" w:sz="0" w:space="0" w:color="auto"/>
                                <w:bottom w:val="none" w:sz="0" w:space="0" w:color="auto"/>
                                <w:right w:val="none" w:sz="0" w:space="0" w:color="auto"/>
                              </w:divBdr>
                              <w:divsChild>
                                <w:div w:id="832988255">
                                  <w:marLeft w:val="0"/>
                                  <w:marRight w:val="0"/>
                                  <w:marTop w:val="0"/>
                                  <w:marBottom w:val="0"/>
                                  <w:divBdr>
                                    <w:top w:val="none" w:sz="0" w:space="0" w:color="auto"/>
                                    <w:left w:val="none" w:sz="0" w:space="0" w:color="auto"/>
                                    <w:bottom w:val="none" w:sz="0" w:space="0" w:color="auto"/>
                                    <w:right w:val="none" w:sz="0" w:space="0" w:color="auto"/>
                                  </w:divBdr>
                                  <w:divsChild>
                                    <w:div w:id="1152139717">
                                      <w:marLeft w:val="0"/>
                                      <w:marRight w:val="0"/>
                                      <w:marTop w:val="0"/>
                                      <w:marBottom w:val="0"/>
                                      <w:divBdr>
                                        <w:top w:val="none" w:sz="0" w:space="0" w:color="auto"/>
                                        <w:left w:val="none" w:sz="0" w:space="0" w:color="auto"/>
                                        <w:bottom w:val="none" w:sz="0" w:space="0" w:color="auto"/>
                                        <w:right w:val="none" w:sz="0" w:space="0" w:color="auto"/>
                                      </w:divBdr>
                                      <w:divsChild>
                                        <w:div w:id="7204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094331">
      <w:bodyDiv w:val="1"/>
      <w:marLeft w:val="0"/>
      <w:marRight w:val="0"/>
      <w:marTop w:val="0"/>
      <w:marBottom w:val="0"/>
      <w:divBdr>
        <w:top w:val="none" w:sz="0" w:space="0" w:color="auto"/>
        <w:left w:val="none" w:sz="0" w:space="0" w:color="auto"/>
        <w:bottom w:val="none" w:sz="0" w:space="0" w:color="auto"/>
        <w:right w:val="none" w:sz="0" w:space="0" w:color="auto"/>
      </w:divBdr>
    </w:div>
    <w:div w:id="1219518165">
      <w:bodyDiv w:val="1"/>
      <w:marLeft w:val="0"/>
      <w:marRight w:val="0"/>
      <w:marTop w:val="0"/>
      <w:marBottom w:val="0"/>
      <w:divBdr>
        <w:top w:val="none" w:sz="0" w:space="0" w:color="auto"/>
        <w:left w:val="none" w:sz="0" w:space="0" w:color="auto"/>
        <w:bottom w:val="none" w:sz="0" w:space="0" w:color="auto"/>
        <w:right w:val="none" w:sz="0" w:space="0" w:color="auto"/>
      </w:divBdr>
      <w:divsChild>
        <w:div w:id="463698861">
          <w:marLeft w:val="0"/>
          <w:marRight w:val="0"/>
          <w:marTop w:val="0"/>
          <w:marBottom w:val="0"/>
          <w:divBdr>
            <w:top w:val="none" w:sz="0" w:space="0" w:color="auto"/>
            <w:left w:val="none" w:sz="0" w:space="0" w:color="auto"/>
            <w:bottom w:val="none" w:sz="0" w:space="0" w:color="auto"/>
            <w:right w:val="none" w:sz="0" w:space="0" w:color="auto"/>
          </w:divBdr>
          <w:divsChild>
            <w:div w:id="1502507303">
              <w:marLeft w:val="0"/>
              <w:marRight w:val="0"/>
              <w:marTop w:val="0"/>
              <w:marBottom w:val="0"/>
              <w:divBdr>
                <w:top w:val="none" w:sz="0" w:space="0" w:color="auto"/>
                <w:left w:val="none" w:sz="0" w:space="0" w:color="auto"/>
                <w:bottom w:val="none" w:sz="0" w:space="0" w:color="auto"/>
                <w:right w:val="none" w:sz="0" w:space="0" w:color="auto"/>
              </w:divBdr>
              <w:divsChild>
                <w:div w:id="1744835788">
                  <w:marLeft w:val="0"/>
                  <w:marRight w:val="0"/>
                  <w:marTop w:val="0"/>
                  <w:marBottom w:val="0"/>
                  <w:divBdr>
                    <w:top w:val="none" w:sz="0" w:space="0" w:color="auto"/>
                    <w:left w:val="none" w:sz="0" w:space="0" w:color="auto"/>
                    <w:bottom w:val="none" w:sz="0" w:space="0" w:color="auto"/>
                    <w:right w:val="none" w:sz="0" w:space="0" w:color="auto"/>
                  </w:divBdr>
                  <w:divsChild>
                    <w:div w:id="1465271207">
                      <w:marLeft w:val="0"/>
                      <w:marRight w:val="0"/>
                      <w:marTop w:val="0"/>
                      <w:marBottom w:val="0"/>
                      <w:divBdr>
                        <w:top w:val="none" w:sz="0" w:space="0" w:color="auto"/>
                        <w:left w:val="none" w:sz="0" w:space="0" w:color="auto"/>
                        <w:bottom w:val="none" w:sz="0" w:space="0" w:color="auto"/>
                        <w:right w:val="none" w:sz="0" w:space="0" w:color="auto"/>
                      </w:divBdr>
                      <w:divsChild>
                        <w:div w:id="1881818412">
                          <w:marLeft w:val="0"/>
                          <w:marRight w:val="0"/>
                          <w:marTop w:val="0"/>
                          <w:marBottom w:val="0"/>
                          <w:divBdr>
                            <w:top w:val="none" w:sz="0" w:space="0" w:color="auto"/>
                            <w:left w:val="none" w:sz="0" w:space="0" w:color="auto"/>
                            <w:bottom w:val="none" w:sz="0" w:space="0" w:color="auto"/>
                            <w:right w:val="none" w:sz="0" w:space="0" w:color="auto"/>
                          </w:divBdr>
                          <w:divsChild>
                            <w:div w:id="1807508984">
                              <w:marLeft w:val="0"/>
                              <w:marRight w:val="0"/>
                              <w:marTop w:val="0"/>
                              <w:marBottom w:val="0"/>
                              <w:divBdr>
                                <w:top w:val="none" w:sz="0" w:space="0" w:color="auto"/>
                                <w:left w:val="none" w:sz="0" w:space="0" w:color="auto"/>
                                <w:bottom w:val="none" w:sz="0" w:space="0" w:color="auto"/>
                                <w:right w:val="none" w:sz="0" w:space="0" w:color="auto"/>
                              </w:divBdr>
                              <w:divsChild>
                                <w:div w:id="1918979994">
                                  <w:marLeft w:val="0"/>
                                  <w:marRight w:val="0"/>
                                  <w:marTop w:val="0"/>
                                  <w:marBottom w:val="0"/>
                                  <w:divBdr>
                                    <w:top w:val="none" w:sz="0" w:space="0" w:color="auto"/>
                                    <w:left w:val="none" w:sz="0" w:space="0" w:color="auto"/>
                                    <w:bottom w:val="none" w:sz="0" w:space="0" w:color="auto"/>
                                    <w:right w:val="none" w:sz="0" w:space="0" w:color="auto"/>
                                  </w:divBdr>
                                  <w:divsChild>
                                    <w:div w:id="1032077790">
                                      <w:marLeft w:val="0"/>
                                      <w:marRight w:val="0"/>
                                      <w:marTop w:val="0"/>
                                      <w:marBottom w:val="0"/>
                                      <w:divBdr>
                                        <w:top w:val="none" w:sz="0" w:space="0" w:color="auto"/>
                                        <w:left w:val="none" w:sz="0" w:space="0" w:color="auto"/>
                                        <w:bottom w:val="none" w:sz="0" w:space="0" w:color="auto"/>
                                        <w:right w:val="none" w:sz="0" w:space="0" w:color="auto"/>
                                      </w:divBdr>
                                      <w:divsChild>
                                        <w:div w:id="10670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091910">
      <w:bodyDiv w:val="1"/>
      <w:marLeft w:val="0"/>
      <w:marRight w:val="0"/>
      <w:marTop w:val="0"/>
      <w:marBottom w:val="0"/>
      <w:divBdr>
        <w:top w:val="none" w:sz="0" w:space="0" w:color="auto"/>
        <w:left w:val="none" w:sz="0" w:space="0" w:color="auto"/>
        <w:bottom w:val="none" w:sz="0" w:space="0" w:color="auto"/>
        <w:right w:val="none" w:sz="0" w:space="0" w:color="auto"/>
      </w:divBdr>
    </w:div>
    <w:div w:id="192737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ies.txstate.edu/university-policies/06-05-02.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atutes.capitol.texas.gov/Docs/CR/htm/CR.49.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icies.txstate.edu/university-policies/07-11-06.html" TargetMode="External"/><Relationship Id="rId5" Type="http://schemas.openxmlformats.org/officeDocument/2006/relationships/numbering" Target="numbering.xml"/><Relationship Id="rId15" Type="http://schemas.openxmlformats.org/officeDocument/2006/relationships/hyperlink" Target="https://sfoundation.studentinvolvement.txst.edu/sf-events/bobcat-pause.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foundation.studentinvolvement.txst.edu/sf-events/bobcat-pau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21EA84F381DA4EB3F5D801A263A14A" ma:contentTypeVersion="12" ma:contentTypeDescription="Create a new document." ma:contentTypeScope="" ma:versionID="b1bf179c309979a1498fc4d04ffbbe45">
  <xsd:schema xmlns:xsd="http://www.w3.org/2001/XMLSchema" xmlns:xs="http://www.w3.org/2001/XMLSchema" xmlns:p="http://schemas.microsoft.com/office/2006/metadata/properties" xmlns:ns3="6b4e40fe-25ea-44fa-bc87-080d7160a9c7" xmlns:ns4="aaf3947f-4a15-40e4-8169-d63fc952b0e4" targetNamespace="http://schemas.microsoft.com/office/2006/metadata/properties" ma:root="true" ma:fieldsID="48ba37d6e0462ccd83a58d8b4bbfc852" ns3:_="" ns4:_="">
    <xsd:import namespace="6b4e40fe-25ea-44fa-bc87-080d7160a9c7"/>
    <xsd:import namespace="aaf3947f-4a15-40e4-8169-d63fc952b0e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e40fe-25ea-44fa-bc87-080d7160a9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f3947f-4a15-40e4-8169-d63fc952b0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2E2AC5-C5E9-4D7F-8EF5-23798EC2264F}">
  <ds:schemaRefs>
    <ds:schemaRef ds:uri="http://schemas.openxmlformats.org/officeDocument/2006/bibliography"/>
  </ds:schemaRefs>
</ds:datastoreItem>
</file>

<file path=customXml/itemProps2.xml><?xml version="1.0" encoding="utf-8"?>
<ds:datastoreItem xmlns:ds="http://schemas.openxmlformats.org/officeDocument/2006/customXml" ds:itemID="{A5325C85-40C3-4C28-9D67-33B22A53822F}">
  <ds:schemaRefs>
    <ds:schemaRef ds:uri="http://schemas.microsoft.com/sharepoint/v3/contenttype/forms"/>
  </ds:schemaRefs>
</ds:datastoreItem>
</file>

<file path=customXml/itemProps3.xml><?xml version="1.0" encoding="utf-8"?>
<ds:datastoreItem xmlns:ds="http://schemas.openxmlformats.org/officeDocument/2006/customXml" ds:itemID="{BC896F83-F8A8-4C17-9927-05614A5EE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e40fe-25ea-44fa-bc87-080d7160a9c7"/>
    <ds:schemaRef ds:uri="aaf3947f-4a15-40e4-8169-d63fc952b0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68CA31-8E06-45C4-8C59-23100894B865}">
  <ds:schemaRefs>
    <ds:schemaRef ds:uri="http://purl.org/dc/dcmitype/"/>
    <ds:schemaRef ds:uri="http://purl.org/dc/terms/"/>
    <ds:schemaRef ds:uri="aaf3947f-4a15-40e4-8169-d63fc952b0e4"/>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6b4e40fe-25ea-44fa-bc87-080d7160a9c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9819</CharactersWithSpaces>
  <SharedDoc>false</SharedDoc>
  <HLinks>
    <vt:vector size="24" baseType="variant">
      <vt:variant>
        <vt:i4>3145854</vt:i4>
      </vt:variant>
      <vt:variant>
        <vt:i4>9</vt:i4>
      </vt:variant>
      <vt:variant>
        <vt:i4>0</vt:i4>
      </vt:variant>
      <vt:variant>
        <vt:i4>5</vt:i4>
      </vt:variant>
      <vt:variant>
        <vt:lpwstr>https://sfoundation.dos.txstate.edu/events/bp.html</vt:lpwstr>
      </vt:variant>
      <vt:variant>
        <vt:lpwstr/>
      </vt:variant>
      <vt:variant>
        <vt:i4>8323130</vt:i4>
      </vt:variant>
      <vt:variant>
        <vt:i4>6</vt:i4>
      </vt:variant>
      <vt:variant>
        <vt:i4>0</vt:i4>
      </vt:variant>
      <vt:variant>
        <vt:i4>5</vt:i4>
      </vt:variant>
      <vt:variant>
        <vt:lpwstr>https://policies.txstate.edu/university-policies/06-05-02.html</vt:lpwstr>
      </vt:variant>
      <vt:variant>
        <vt:lpwstr/>
      </vt:variant>
      <vt:variant>
        <vt:i4>6094936</vt:i4>
      </vt:variant>
      <vt:variant>
        <vt:i4>3</vt:i4>
      </vt:variant>
      <vt:variant>
        <vt:i4>0</vt:i4>
      </vt:variant>
      <vt:variant>
        <vt:i4>5</vt:i4>
      </vt:variant>
      <vt:variant>
        <vt:lpwstr>https://statutes.capitol.texas.gov/Docs/CR/htm/CR.49.htm</vt:lpwstr>
      </vt:variant>
      <vt:variant>
        <vt:lpwstr/>
      </vt:variant>
      <vt:variant>
        <vt:i4>8060990</vt:i4>
      </vt:variant>
      <vt:variant>
        <vt:i4>0</vt:i4>
      </vt:variant>
      <vt:variant>
        <vt:i4>0</vt:i4>
      </vt:variant>
      <vt:variant>
        <vt:i4>5</vt:i4>
      </vt:variant>
      <vt:variant>
        <vt:lpwstr>https://policies.txstate.edu/university-policies/07-11-06.html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Wesson, Kendra N</dc:creator>
  <cp:keywords/>
  <dc:description/>
  <cp:lastModifiedBy>Martinez, Iza N</cp:lastModifiedBy>
  <cp:revision>5</cp:revision>
  <cp:lastPrinted>2021-08-27T17:14:00Z</cp:lastPrinted>
  <dcterms:created xsi:type="dcterms:W3CDTF">2021-09-02T13:29:00Z</dcterms:created>
  <dcterms:modified xsi:type="dcterms:W3CDTF">2023-03-30T14:41:00Z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0x010100C421EA84F381DA4EB3F5D801A263A14A</vt:lpwstr>
  </property>
</Properties>
</file>