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023A" w14:textId="77777777" w:rsidR="002546B4" w:rsidRPr="002546B4" w:rsidRDefault="002546B4" w:rsidP="002546B4">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48"/>
          <w:szCs w:val="48"/>
        </w:rPr>
      </w:pPr>
      <w:r w:rsidRPr="002546B4">
        <w:rPr>
          <w:rFonts w:ascii="Times New Roman" w:eastAsia="Times New Roman" w:hAnsi="Times New Roman" w:cs="Times New Roman"/>
          <w:color w:val="222222"/>
          <w:kern w:val="36"/>
          <w:sz w:val="48"/>
          <w:szCs w:val="48"/>
        </w:rPr>
        <w:t>MS in Human Resource Management</w:t>
      </w:r>
    </w:p>
    <w:p w14:paraId="626F3BC4" w14:textId="5843BCD6" w:rsidR="002546B4" w:rsidRPr="001565FC" w:rsidRDefault="002546B4" w:rsidP="002546B4">
      <w:pPr>
        <w:rPr>
          <w:rFonts w:ascii="Times New Roman" w:hAnsi="Times New Roman" w:cs="Times New Roman"/>
          <w:sz w:val="24"/>
          <w:szCs w:val="24"/>
        </w:rPr>
      </w:pPr>
      <w:r w:rsidRPr="001565FC">
        <w:rPr>
          <w:rFonts w:ascii="Times New Roman" w:hAnsi="Times New Roman" w:cs="Times New Roman"/>
          <w:sz w:val="24"/>
          <w:szCs w:val="24"/>
        </w:rPr>
        <w:t xml:space="preserve">The Master of Science in Human Resource Management (MSHRM) program is a flexible, part‐ time program designed to prepare people for successful careers in human resource management. In comparison to the MBA program, which offers a broad‐based business education, the MSHRM program offers in‐depth knowledge associated with the major aspects of human resource management. The MSHRM curriculum has been designed to adhere to educational guidelines established by the Society for Human Resource Management (SHRM), the premier professional association for the human resource field.  </w:t>
      </w:r>
    </w:p>
    <w:p w14:paraId="6054C018" w14:textId="77777777" w:rsidR="002546B4" w:rsidRPr="001565FC" w:rsidRDefault="002546B4" w:rsidP="002546B4">
      <w:pPr>
        <w:rPr>
          <w:rFonts w:ascii="Times New Roman" w:hAnsi="Times New Roman" w:cs="Times New Roman"/>
          <w:sz w:val="24"/>
          <w:szCs w:val="24"/>
        </w:rPr>
      </w:pPr>
      <w:r w:rsidRPr="001565FC">
        <w:rPr>
          <w:rFonts w:ascii="Times New Roman" w:hAnsi="Times New Roman" w:cs="Times New Roman"/>
          <w:sz w:val="24"/>
          <w:szCs w:val="24"/>
        </w:rPr>
        <w:t>To achieve this mission, the following goals/learning outcomes are the focus of the curriculum and instruction in the program.</w:t>
      </w:r>
    </w:p>
    <w:p w14:paraId="08064E7C" w14:textId="77777777" w:rsidR="001565FC" w:rsidRPr="001565FC" w:rsidRDefault="001565FC" w:rsidP="001565FC">
      <w:pPr>
        <w:pStyle w:val="ListParagraph"/>
        <w:numPr>
          <w:ilvl w:val="0"/>
          <w:numId w:val="6"/>
        </w:numPr>
        <w:ind w:left="360"/>
        <w:rPr>
          <w:rFonts w:ascii="Times New Roman" w:hAnsi="Times New Roman" w:cs="Times New Roman"/>
          <w:sz w:val="24"/>
          <w:szCs w:val="24"/>
        </w:rPr>
      </w:pPr>
      <w:r w:rsidRPr="001565FC">
        <w:rPr>
          <w:rFonts w:ascii="Times New Roman" w:hAnsi="Times New Roman" w:cs="Times New Roman"/>
          <w:sz w:val="24"/>
          <w:szCs w:val="24"/>
        </w:rPr>
        <w:t xml:space="preserve">Students will demonstrate knowledge of developing, implementing, and evaluating human resource management practices and programs in a leadership role that contribute to the strategic and ethical goals of domestic and global organizations.  </w:t>
      </w:r>
    </w:p>
    <w:p w14:paraId="74FDA3B1" w14:textId="77777777" w:rsidR="001565FC" w:rsidRPr="001565FC" w:rsidRDefault="001565FC" w:rsidP="001565FC">
      <w:pPr>
        <w:pStyle w:val="ListParagraph"/>
        <w:numPr>
          <w:ilvl w:val="0"/>
          <w:numId w:val="6"/>
        </w:numPr>
        <w:ind w:left="360"/>
        <w:rPr>
          <w:rFonts w:ascii="Times New Roman" w:hAnsi="Times New Roman" w:cs="Times New Roman"/>
          <w:sz w:val="24"/>
          <w:szCs w:val="24"/>
        </w:rPr>
      </w:pPr>
      <w:r w:rsidRPr="001565FC">
        <w:rPr>
          <w:rFonts w:ascii="Times New Roman" w:hAnsi="Times New Roman" w:cs="Times New Roman"/>
          <w:sz w:val="24"/>
          <w:szCs w:val="24"/>
        </w:rPr>
        <w:t xml:space="preserve">Students will demonstrate knowledge of developing, implementing, and evaluating workforce planning and selection programs that contribute to organizational effectiveness.  </w:t>
      </w:r>
    </w:p>
    <w:p w14:paraId="417DA36E" w14:textId="77777777" w:rsidR="001565FC" w:rsidRPr="001565FC" w:rsidRDefault="001565FC" w:rsidP="001565FC">
      <w:pPr>
        <w:pStyle w:val="ListParagraph"/>
        <w:numPr>
          <w:ilvl w:val="0"/>
          <w:numId w:val="6"/>
        </w:numPr>
        <w:ind w:left="360"/>
        <w:rPr>
          <w:rFonts w:ascii="Times New Roman" w:hAnsi="Times New Roman" w:cs="Times New Roman"/>
          <w:sz w:val="24"/>
          <w:szCs w:val="24"/>
        </w:rPr>
      </w:pPr>
      <w:r w:rsidRPr="001565FC">
        <w:rPr>
          <w:rFonts w:ascii="Times New Roman" w:hAnsi="Times New Roman" w:cs="Times New Roman"/>
          <w:sz w:val="24"/>
          <w:szCs w:val="24"/>
        </w:rPr>
        <w:t xml:space="preserve">Students will demonstrate knowledge of developing, implementing, and evaluating human resource training, development, and performance management practices and programs that build human capital. </w:t>
      </w:r>
    </w:p>
    <w:p w14:paraId="0BF37C9E" w14:textId="77777777" w:rsidR="001565FC" w:rsidRPr="001565FC" w:rsidRDefault="001565FC" w:rsidP="001565FC">
      <w:pPr>
        <w:pStyle w:val="ListParagraph"/>
        <w:numPr>
          <w:ilvl w:val="0"/>
          <w:numId w:val="6"/>
        </w:numPr>
        <w:ind w:left="360"/>
        <w:rPr>
          <w:rFonts w:ascii="Times New Roman" w:hAnsi="Times New Roman" w:cs="Times New Roman"/>
          <w:sz w:val="24"/>
          <w:szCs w:val="24"/>
        </w:rPr>
      </w:pPr>
      <w:r w:rsidRPr="001565FC">
        <w:rPr>
          <w:rFonts w:ascii="Times New Roman" w:hAnsi="Times New Roman" w:cs="Times New Roman"/>
          <w:sz w:val="24"/>
          <w:szCs w:val="24"/>
        </w:rPr>
        <w:t xml:space="preserve">Students will demonstrate knowledge of developing, implementing, and evaluating compensation and benefits practices and programs that drive competitive advantage. </w:t>
      </w:r>
    </w:p>
    <w:p w14:paraId="1455340B" w14:textId="17008215" w:rsidR="00DC2973" w:rsidRPr="001565FC" w:rsidRDefault="001565FC" w:rsidP="001565FC">
      <w:pPr>
        <w:pStyle w:val="ListParagraph"/>
        <w:numPr>
          <w:ilvl w:val="0"/>
          <w:numId w:val="6"/>
        </w:numPr>
        <w:ind w:left="360"/>
        <w:rPr>
          <w:rFonts w:ascii="Times New Roman" w:hAnsi="Times New Roman" w:cs="Times New Roman"/>
          <w:sz w:val="24"/>
          <w:szCs w:val="24"/>
        </w:rPr>
      </w:pPr>
      <w:r w:rsidRPr="001565FC">
        <w:rPr>
          <w:rFonts w:ascii="Times New Roman" w:hAnsi="Times New Roman" w:cs="Times New Roman"/>
          <w:sz w:val="24"/>
          <w:szCs w:val="24"/>
        </w:rPr>
        <w:t>Students will demonstrate knowledge of developing, implementing, and evaluating employee and labor relations practices and programs that foster ethical and equitable relationships between employee and employer.</w:t>
      </w:r>
    </w:p>
    <w:p w14:paraId="37AD482C" w14:textId="0DB69E19" w:rsidR="009438F5" w:rsidRPr="001565FC" w:rsidRDefault="009438F5" w:rsidP="002546B4">
      <w:pPr>
        <w:rPr>
          <w:rFonts w:ascii="Times New Roman" w:hAnsi="Times New Roman" w:cs="Times New Roman"/>
          <w:sz w:val="24"/>
          <w:szCs w:val="24"/>
        </w:rPr>
      </w:pPr>
    </w:p>
    <w:p w14:paraId="31DBDDF4" w14:textId="5ADEAE4F" w:rsidR="009438F5" w:rsidRPr="001565FC" w:rsidRDefault="009438F5" w:rsidP="002546B4">
      <w:pPr>
        <w:rPr>
          <w:rFonts w:ascii="Times New Roman" w:hAnsi="Times New Roman" w:cs="Times New Roman"/>
          <w:sz w:val="24"/>
          <w:szCs w:val="24"/>
        </w:rPr>
      </w:pPr>
    </w:p>
    <w:p w14:paraId="2BD1F048" w14:textId="2FFBBCFE" w:rsidR="009438F5" w:rsidRPr="001565FC" w:rsidRDefault="009438F5" w:rsidP="002546B4">
      <w:pPr>
        <w:rPr>
          <w:rFonts w:ascii="Times New Roman" w:hAnsi="Times New Roman" w:cs="Times New Roman"/>
          <w:sz w:val="24"/>
          <w:szCs w:val="24"/>
        </w:rPr>
      </w:pPr>
    </w:p>
    <w:p w14:paraId="678E3702" w14:textId="55E146A7" w:rsidR="009438F5" w:rsidRPr="001565FC" w:rsidRDefault="009438F5" w:rsidP="002546B4">
      <w:pPr>
        <w:rPr>
          <w:rFonts w:ascii="Times New Roman" w:hAnsi="Times New Roman" w:cs="Times New Roman"/>
          <w:sz w:val="24"/>
          <w:szCs w:val="24"/>
        </w:rPr>
      </w:pPr>
    </w:p>
    <w:p w14:paraId="3E606955" w14:textId="13B5B49A" w:rsidR="009438F5" w:rsidRPr="001565FC" w:rsidRDefault="009438F5" w:rsidP="002546B4">
      <w:pPr>
        <w:rPr>
          <w:rFonts w:ascii="Times New Roman" w:hAnsi="Times New Roman" w:cs="Times New Roman"/>
          <w:sz w:val="24"/>
          <w:szCs w:val="24"/>
        </w:rPr>
      </w:pPr>
    </w:p>
    <w:p w14:paraId="3CDE3FCD" w14:textId="35427CBB" w:rsidR="009438F5" w:rsidRPr="001565FC" w:rsidRDefault="009438F5" w:rsidP="002546B4">
      <w:pPr>
        <w:rPr>
          <w:rFonts w:ascii="Times New Roman" w:hAnsi="Times New Roman" w:cs="Times New Roman"/>
          <w:sz w:val="24"/>
          <w:szCs w:val="24"/>
        </w:rPr>
      </w:pPr>
    </w:p>
    <w:p w14:paraId="52B7E2EE" w14:textId="7D16EE8E" w:rsidR="009438F5" w:rsidRPr="001565FC" w:rsidRDefault="009438F5" w:rsidP="002546B4">
      <w:pPr>
        <w:rPr>
          <w:rFonts w:ascii="Times New Roman" w:hAnsi="Times New Roman" w:cs="Times New Roman"/>
          <w:sz w:val="24"/>
          <w:szCs w:val="24"/>
        </w:rPr>
      </w:pPr>
      <w:r w:rsidRPr="001565FC">
        <w:rPr>
          <w:rFonts w:ascii="Times New Roman" w:hAnsi="Times New Roman" w:cs="Times New Roman"/>
          <w:sz w:val="24"/>
          <w:szCs w:val="24"/>
        </w:rPr>
        <w:t xml:space="preserve">Updated: </w:t>
      </w:r>
      <w:r w:rsidR="001565FC">
        <w:rPr>
          <w:rFonts w:ascii="Times New Roman" w:hAnsi="Times New Roman" w:cs="Times New Roman"/>
          <w:sz w:val="24"/>
          <w:szCs w:val="24"/>
        </w:rPr>
        <w:t>9/22</w:t>
      </w:r>
      <w:r w:rsidRPr="001565FC">
        <w:rPr>
          <w:rFonts w:ascii="Times New Roman" w:hAnsi="Times New Roman" w:cs="Times New Roman"/>
          <w:sz w:val="24"/>
          <w:szCs w:val="24"/>
        </w:rPr>
        <w:t>/2021</w:t>
      </w:r>
    </w:p>
    <w:sectPr w:rsidR="009438F5" w:rsidRPr="0015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882"/>
    <w:multiLevelType w:val="hybridMultilevel"/>
    <w:tmpl w:val="0076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40EAB"/>
    <w:multiLevelType w:val="hybridMultilevel"/>
    <w:tmpl w:val="BDB8D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952A5"/>
    <w:multiLevelType w:val="hybridMultilevel"/>
    <w:tmpl w:val="9FF86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202CA"/>
    <w:multiLevelType w:val="hybridMultilevel"/>
    <w:tmpl w:val="65C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414BF2"/>
    <w:multiLevelType w:val="hybridMultilevel"/>
    <w:tmpl w:val="7C402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056A1E"/>
    <w:multiLevelType w:val="hybridMultilevel"/>
    <w:tmpl w:val="8C24A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F"/>
    <w:rsid w:val="001565FC"/>
    <w:rsid w:val="001C15A4"/>
    <w:rsid w:val="002546B4"/>
    <w:rsid w:val="0053271F"/>
    <w:rsid w:val="007A49FA"/>
    <w:rsid w:val="00866FDF"/>
    <w:rsid w:val="009438F5"/>
    <w:rsid w:val="00DC2973"/>
    <w:rsid w:val="00F06949"/>
    <w:rsid w:val="00F6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2E3F"/>
  <w15:chartTrackingRefBased/>
  <w15:docId w15:val="{ACAF03AD-283C-480F-89B6-FD3CB7AE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Marquiss, Twister</cp:lastModifiedBy>
  <cp:revision>3</cp:revision>
  <dcterms:created xsi:type="dcterms:W3CDTF">2021-09-22T19:38:00Z</dcterms:created>
  <dcterms:modified xsi:type="dcterms:W3CDTF">2021-09-22T19:40:00Z</dcterms:modified>
</cp:coreProperties>
</file>