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F93E" w14:textId="360F6DAB" w:rsidR="00AD7AFF" w:rsidRPr="00F81B3B" w:rsidRDefault="00F81B3B" w:rsidP="00F81B3B">
      <w:pPr>
        <w:pStyle w:val="NoSpacing"/>
        <w:jc w:val="center"/>
        <w:rPr>
          <w:b/>
          <w:bCs/>
        </w:rPr>
      </w:pPr>
      <w:r w:rsidRPr="00F81B3B">
        <w:rPr>
          <w:b/>
          <w:bCs/>
        </w:rPr>
        <w:t>College of Health Professions</w:t>
      </w:r>
    </w:p>
    <w:p w14:paraId="7D717FD0" w14:textId="2E9CFE6E" w:rsidR="00F81B3B" w:rsidRPr="00F81B3B" w:rsidRDefault="00F81B3B" w:rsidP="00F81B3B">
      <w:pPr>
        <w:pStyle w:val="NoSpacing"/>
        <w:jc w:val="center"/>
        <w:rPr>
          <w:b/>
          <w:bCs/>
        </w:rPr>
      </w:pPr>
      <w:r w:rsidRPr="00F81B3B">
        <w:rPr>
          <w:b/>
          <w:bCs/>
        </w:rPr>
        <w:t>College Council</w:t>
      </w:r>
      <w:r w:rsidR="00CA48AC">
        <w:rPr>
          <w:b/>
          <w:bCs/>
        </w:rPr>
        <w:t xml:space="preserve"> Summary &amp; Actions</w:t>
      </w:r>
    </w:p>
    <w:p w14:paraId="087B3C5C" w14:textId="050FE433" w:rsidR="00F81B3B" w:rsidRPr="00F81B3B" w:rsidRDefault="00F81B3B" w:rsidP="00F81B3B">
      <w:pPr>
        <w:pStyle w:val="NoSpacing"/>
        <w:jc w:val="center"/>
        <w:rPr>
          <w:b/>
          <w:bCs/>
        </w:rPr>
      </w:pPr>
      <w:r w:rsidRPr="00F81B3B">
        <w:rPr>
          <w:b/>
          <w:bCs/>
        </w:rPr>
        <w:t>June 28, 2023</w:t>
      </w:r>
    </w:p>
    <w:p w14:paraId="371FDC2F" w14:textId="77777777" w:rsidR="00143BAB" w:rsidRDefault="00143BAB" w:rsidP="005908C0">
      <w:pPr>
        <w:pStyle w:val="NoSpacing"/>
        <w:rPr>
          <w:b/>
          <w:bCs/>
        </w:rPr>
      </w:pPr>
    </w:p>
    <w:p w14:paraId="3524CC4D" w14:textId="77777777" w:rsidR="00F81B3B" w:rsidRDefault="00F81B3B" w:rsidP="00F81B3B">
      <w:pPr>
        <w:pStyle w:val="NoSpacing"/>
        <w:jc w:val="center"/>
        <w:rPr>
          <w:b/>
          <w:bCs/>
        </w:rPr>
      </w:pPr>
    </w:p>
    <w:p w14:paraId="22E8C12E" w14:textId="46556BA9" w:rsidR="00F81B3B" w:rsidRDefault="00F81B3B" w:rsidP="005F5098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07CB5355" w14:textId="55313FEB" w:rsidR="00F81B3B" w:rsidRPr="008C5553" w:rsidRDefault="00F81B3B" w:rsidP="00F81B3B">
      <w:pPr>
        <w:pStyle w:val="NoSpacing"/>
        <w:numPr>
          <w:ilvl w:val="0"/>
          <w:numId w:val="2"/>
        </w:numPr>
      </w:pPr>
      <w:r w:rsidRPr="008C5553">
        <w:t>Summer Commencement, Saturday August 5, 6 p.m.</w:t>
      </w:r>
    </w:p>
    <w:p w14:paraId="30AA40F5" w14:textId="32E96D0A" w:rsidR="0061046B" w:rsidRPr="008C5553" w:rsidRDefault="00F81B3B" w:rsidP="0061046B">
      <w:pPr>
        <w:pStyle w:val="NoSpacing"/>
        <w:numPr>
          <w:ilvl w:val="0"/>
          <w:numId w:val="2"/>
        </w:numPr>
      </w:pPr>
      <w:r w:rsidRPr="008E7D9C">
        <w:rPr>
          <w:u w:val="single"/>
        </w:rPr>
        <w:t>Bobcat Welcome, Wednesday, August 16, 1-3 p.m.</w:t>
      </w:r>
      <w:r w:rsidR="005F5098">
        <w:t>:</w:t>
      </w:r>
      <w:r w:rsidRPr="008C5553">
        <w:t xml:space="preserve"> Dr. Trad</w:t>
      </w:r>
      <w:r w:rsidR="00320630">
        <w:t xml:space="preserve"> provided an update on the welcome event. </w:t>
      </w:r>
      <w:r w:rsidR="00320630" w:rsidRPr="007151F9">
        <w:t>CHP</w:t>
      </w:r>
      <w:r w:rsidR="00320630">
        <w:t xml:space="preserve"> will have </w:t>
      </w:r>
      <w:r w:rsidR="00E935FE">
        <w:t>refreshments</w:t>
      </w:r>
      <w:r w:rsidR="00ED021D">
        <w:t xml:space="preserve">, and </w:t>
      </w:r>
      <w:r w:rsidR="00320630">
        <w:t xml:space="preserve">academic units will have marketing materials. Council discussed other ideas </w:t>
      </w:r>
      <w:r w:rsidR="00E935FE">
        <w:t xml:space="preserve">(videos, presentations) to welcome students. </w:t>
      </w:r>
    </w:p>
    <w:p w14:paraId="4F34F9A4" w14:textId="76093A92" w:rsidR="00F81B3B" w:rsidRPr="008C5553" w:rsidRDefault="00F81B3B" w:rsidP="00F81B3B">
      <w:pPr>
        <w:pStyle w:val="NoSpacing"/>
        <w:numPr>
          <w:ilvl w:val="0"/>
          <w:numId w:val="2"/>
        </w:numPr>
      </w:pPr>
      <w:r w:rsidRPr="008E7D9C">
        <w:rPr>
          <w:u w:val="single"/>
        </w:rPr>
        <w:t>CHP Staff Update</w:t>
      </w:r>
      <w:r w:rsidR="00320630">
        <w:t xml:space="preserve">: Tanisha Butler has been selected </w:t>
      </w:r>
      <w:r w:rsidR="00ED021D">
        <w:t xml:space="preserve">as the Administrative Assistant III </w:t>
      </w:r>
      <w:r w:rsidR="00261BBD">
        <w:t>for</w:t>
      </w:r>
      <w:r w:rsidR="00ED021D">
        <w:t xml:space="preserve"> the Round Rock Campus, </w:t>
      </w:r>
      <w:r w:rsidR="00320630">
        <w:t>effective Monday, July 3.</w:t>
      </w:r>
    </w:p>
    <w:p w14:paraId="24E6980B" w14:textId="64085B9D" w:rsidR="0061046B" w:rsidRPr="008C5553" w:rsidRDefault="0061046B" w:rsidP="00F81B3B">
      <w:pPr>
        <w:pStyle w:val="NoSpacing"/>
        <w:numPr>
          <w:ilvl w:val="0"/>
          <w:numId w:val="2"/>
        </w:numPr>
      </w:pPr>
      <w:r w:rsidRPr="008E7D9C">
        <w:rPr>
          <w:u w:val="single"/>
        </w:rPr>
        <w:t>SLOs</w:t>
      </w:r>
      <w:r w:rsidR="00320630">
        <w:t xml:space="preserve">: </w:t>
      </w:r>
      <w:r w:rsidR="00E935FE">
        <w:t xml:space="preserve">Student Learning Outcomes </w:t>
      </w:r>
      <w:r w:rsidR="00D6439F">
        <w:t>have been</w:t>
      </w:r>
      <w:r w:rsidR="00E935FE">
        <w:t xml:space="preserve"> approved and sent forward. </w:t>
      </w:r>
    </w:p>
    <w:p w14:paraId="5572EBD6" w14:textId="645694BE" w:rsidR="0061046B" w:rsidRPr="008C5553" w:rsidRDefault="0061046B" w:rsidP="00F81B3B">
      <w:pPr>
        <w:pStyle w:val="NoSpacing"/>
        <w:numPr>
          <w:ilvl w:val="0"/>
          <w:numId w:val="2"/>
        </w:numPr>
      </w:pPr>
      <w:r w:rsidRPr="008E7D9C">
        <w:rPr>
          <w:u w:val="single"/>
        </w:rPr>
        <w:t>CHP’s Endowments</w:t>
      </w:r>
      <w:r w:rsidR="00320630">
        <w:t xml:space="preserve">: </w:t>
      </w:r>
      <w:r w:rsidR="00D6439F">
        <w:t xml:space="preserve">Dean informed the council that all endowments </w:t>
      </w:r>
      <w:proofErr w:type="gramStart"/>
      <w:r w:rsidR="00D6439F">
        <w:t>are in compliance</w:t>
      </w:r>
      <w:proofErr w:type="gramEnd"/>
      <w:r w:rsidR="00D6439F">
        <w:t xml:space="preserve">. A few of them will be disbursed during the summer. </w:t>
      </w:r>
    </w:p>
    <w:p w14:paraId="750DFE66" w14:textId="2D11C2CD" w:rsidR="0061046B" w:rsidRDefault="00F81B3B" w:rsidP="0061046B">
      <w:pPr>
        <w:pStyle w:val="NoSpacing"/>
        <w:numPr>
          <w:ilvl w:val="0"/>
          <w:numId w:val="2"/>
        </w:numPr>
      </w:pPr>
      <w:r w:rsidRPr="00ED253F">
        <w:rPr>
          <w:u w:val="single"/>
        </w:rPr>
        <w:t>Undergraduate and Graduate Admissions</w:t>
      </w:r>
      <w:r w:rsidR="00320630">
        <w:t>: 3</w:t>
      </w:r>
      <w:r w:rsidR="00192557">
        <w:t>,</w:t>
      </w:r>
      <w:r w:rsidR="00320630">
        <w:t>300 registered for classes. Grad</w:t>
      </w:r>
      <w:r w:rsidR="00B90138">
        <w:t xml:space="preserve">uate admission </w:t>
      </w:r>
      <w:r w:rsidR="00320630">
        <w:t>is up</w:t>
      </w:r>
      <w:r w:rsidR="00B90138">
        <w:t xml:space="preserve"> by</w:t>
      </w:r>
      <w:r w:rsidR="00320630">
        <w:t xml:space="preserve"> 8-9%. </w:t>
      </w:r>
      <w:r w:rsidR="00B90138">
        <w:t xml:space="preserve">University is anticipating 8,000 undergraduate freshmen in the </w:t>
      </w:r>
      <w:r w:rsidR="000377B9">
        <w:t>f</w:t>
      </w:r>
      <w:r w:rsidR="00B90138">
        <w:t xml:space="preserve">all. </w:t>
      </w:r>
    </w:p>
    <w:p w14:paraId="4BDECC2D" w14:textId="769C36A9" w:rsidR="00BB339B" w:rsidRDefault="00BB339B" w:rsidP="0061046B">
      <w:pPr>
        <w:pStyle w:val="NoSpacing"/>
        <w:numPr>
          <w:ilvl w:val="0"/>
          <w:numId w:val="2"/>
        </w:numPr>
      </w:pPr>
      <w:r w:rsidRPr="00ED253F">
        <w:rPr>
          <w:u w:val="single"/>
        </w:rPr>
        <w:t>Post</w:t>
      </w:r>
      <w:r w:rsidR="00F70C3E" w:rsidRPr="00ED253F">
        <w:rPr>
          <w:u w:val="single"/>
        </w:rPr>
        <w:t xml:space="preserve"> Doc</w:t>
      </w:r>
      <w:r w:rsidR="00192557" w:rsidRPr="00ED253F">
        <w:rPr>
          <w:u w:val="single"/>
        </w:rPr>
        <w:t>toral</w:t>
      </w:r>
      <w:r w:rsidR="00F70C3E" w:rsidRPr="00ED253F">
        <w:rPr>
          <w:u w:val="single"/>
        </w:rPr>
        <w:t xml:space="preserve"> Position</w:t>
      </w:r>
      <w:r w:rsidR="00320630">
        <w:t>: Post Doc</w:t>
      </w:r>
      <w:r w:rsidR="00D6439F">
        <w:t>toral</w:t>
      </w:r>
      <w:r w:rsidR="00320630">
        <w:t xml:space="preserve"> position pool </w:t>
      </w:r>
      <w:r w:rsidR="00D6439F">
        <w:t xml:space="preserve">is </w:t>
      </w:r>
      <w:r w:rsidR="00546B79">
        <w:t>open</w:t>
      </w:r>
      <w:r w:rsidR="008F060E">
        <w:t xml:space="preserve">. </w:t>
      </w:r>
      <w:r w:rsidR="00192557">
        <w:t>The</w:t>
      </w:r>
      <w:r w:rsidR="00D6439F">
        <w:t xml:space="preserve"> college was approved one position</w:t>
      </w:r>
      <w:r w:rsidR="00320630">
        <w:t xml:space="preserve">. </w:t>
      </w:r>
    </w:p>
    <w:p w14:paraId="1AB9C47D" w14:textId="37B42148" w:rsidR="00F70C3E" w:rsidRDefault="00F70C3E" w:rsidP="0061046B">
      <w:pPr>
        <w:pStyle w:val="NoSpacing"/>
        <w:numPr>
          <w:ilvl w:val="0"/>
          <w:numId w:val="2"/>
        </w:numPr>
      </w:pPr>
      <w:r w:rsidRPr="00ED253F">
        <w:rPr>
          <w:u w:val="single"/>
        </w:rPr>
        <w:t xml:space="preserve">Open Faculty Pool </w:t>
      </w:r>
      <w:r w:rsidR="00253F60" w:rsidRPr="00ED253F">
        <w:rPr>
          <w:u w:val="single"/>
        </w:rPr>
        <w:t>Process</w:t>
      </w:r>
      <w:r w:rsidR="00C95F1D">
        <w:t xml:space="preserve">: </w:t>
      </w:r>
      <w:r w:rsidR="00D6439F">
        <w:t xml:space="preserve">Dean informed the council that the chairs/directors </w:t>
      </w:r>
      <w:r w:rsidR="005B427D">
        <w:t xml:space="preserve">and administrative support staff </w:t>
      </w:r>
      <w:r w:rsidR="00D6439F">
        <w:t>have been assigned as the search committee chairs for the o</w:t>
      </w:r>
      <w:r w:rsidR="00C95F1D">
        <w:t>pen</w:t>
      </w:r>
      <w:r w:rsidR="00D6439F">
        <w:t xml:space="preserve"> NTL</w:t>
      </w:r>
      <w:r w:rsidR="00C95F1D">
        <w:t xml:space="preserve"> faculty pool in People Admin</w:t>
      </w:r>
      <w:r w:rsidR="00D6439F">
        <w:t>.</w:t>
      </w:r>
      <w:r w:rsidR="002F3A79">
        <w:t xml:space="preserve"> Chairs will be notified when an applicant applies in their discipline.</w:t>
      </w:r>
    </w:p>
    <w:p w14:paraId="66BBE8B9" w14:textId="23C28972" w:rsidR="00253F60" w:rsidRPr="008C5553" w:rsidRDefault="00253F60" w:rsidP="0061046B">
      <w:pPr>
        <w:pStyle w:val="NoSpacing"/>
        <w:numPr>
          <w:ilvl w:val="0"/>
          <w:numId w:val="2"/>
        </w:numPr>
      </w:pPr>
      <w:r w:rsidRPr="00ED253F">
        <w:rPr>
          <w:u w:val="single"/>
        </w:rPr>
        <w:t>Retired Faculty and Staff RR Event</w:t>
      </w:r>
      <w:r w:rsidR="00AC79E5" w:rsidRPr="00ED253F">
        <w:rPr>
          <w:u w:val="single"/>
        </w:rPr>
        <w:t>,</w:t>
      </w:r>
      <w:r w:rsidR="002001A4" w:rsidRPr="00ED253F">
        <w:rPr>
          <w:u w:val="single"/>
        </w:rPr>
        <w:t xml:space="preserve"> </w:t>
      </w:r>
      <w:r w:rsidR="00AC79E5" w:rsidRPr="00ED253F">
        <w:rPr>
          <w:u w:val="single"/>
        </w:rPr>
        <w:t xml:space="preserve">Week of July </w:t>
      </w:r>
      <w:r w:rsidR="0030703D" w:rsidRPr="00ED253F">
        <w:rPr>
          <w:u w:val="single"/>
        </w:rPr>
        <w:t>17,</w:t>
      </w:r>
      <w:r w:rsidR="00AC79E5" w:rsidRPr="00ED253F">
        <w:rPr>
          <w:u w:val="single"/>
        </w:rPr>
        <w:t xml:space="preserve"> or July 24</w:t>
      </w:r>
      <w:r w:rsidR="00C95F1D">
        <w:t xml:space="preserve">: </w:t>
      </w:r>
      <w:r w:rsidR="00D6439F">
        <w:t xml:space="preserve">Dean asked the council on a potential date and representative for this event. </w:t>
      </w:r>
      <w:r w:rsidR="0093328C">
        <w:t>The council</w:t>
      </w:r>
      <w:r w:rsidR="00D6439F">
        <w:t xml:space="preserve"> suggested </w:t>
      </w:r>
      <w:r w:rsidR="00C95F1D">
        <w:t xml:space="preserve">July 17 at 10 </w:t>
      </w:r>
      <w:r w:rsidR="00D6439F">
        <w:t>a</w:t>
      </w:r>
      <w:r w:rsidR="00C75CBE">
        <w:t>.</w:t>
      </w:r>
      <w:r w:rsidR="00D6439F">
        <w:t>m</w:t>
      </w:r>
      <w:r w:rsidR="00C95F1D">
        <w:t xml:space="preserve">. </w:t>
      </w:r>
      <w:r w:rsidR="00D6439F">
        <w:t xml:space="preserve">Representatives are </w:t>
      </w:r>
      <w:r w:rsidR="00C95F1D">
        <w:t>Chris</w:t>
      </w:r>
      <w:r w:rsidR="00D6439F">
        <w:t xml:space="preserve"> McClanahan</w:t>
      </w:r>
      <w:r w:rsidR="00342F95">
        <w:t xml:space="preserve"> – Nursing, </w:t>
      </w:r>
      <w:r w:rsidR="00B56ECF">
        <w:t>David</w:t>
      </w:r>
      <w:r w:rsidR="00D6439F">
        <w:t xml:space="preserve"> </w:t>
      </w:r>
      <w:r w:rsidR="00C95F1D">
        <w:t>Gibbs</w:t>
      </w:r>
      <w:r w:rsidR="00342F95">
        <w:t xml:space="preserve"> – HIM, </w:t>
      </w:r>
      <w:r w:rsidR="00D6439F">
        <w:t xml:space="preserve">Lori </w:t>
      </w:r>
      <w:r w:rsidR="00C95F1D">
        <w:t>Stiritz</w:t>
      </w:r>
      <w:r w:rsidR="00342F95">
        <w:t xml:space="preserve"> – CDIS,</w:t>
      </w:r>
      <w:r w:rsidR="0060585B">
        <w:t xml:space="preserve"> K</w:t>
      </w:r>
      <w:r w:rsidR="00D6439F">
        <w:t>aren</w:t>
      </w:r>
      <w:r w:rsidR="00C95F1D">
        <w:t xml:space="preserve"> Gibbs</w:t>
      </w:r>
      <w:r w:rsidR="0060585B">
        <w:t xml:space="preserve"> – PT, </w:t>
      </w:r>
      <w:r w:rsidR="00D6439F">
        <w:t xml:space="preserve">Brittny </w:t>
      </w:r>
      <w:r w:rsidR="00B56ECF">
        <w:t>Chain</w:t>
      </w:r>
      <w:r w:rsidR="0060585B">
        <w:t xml:space="preserve"> – Clinic, </w:t>
      </w:r>
      <w:r w:rsidR="0093328C">
        <w:t xml:space="preserve">and </w:t>
      </w:r>
      <w:r w:rsidR="00C95F1D">
        <w:t>Amy</w:t>
      </w:r>
      <w:r w:rsidR="00D6439F">
        <w:t xml:space="preserve"> Wong</w:t>
      </w:r>
      <w:r w:rsidR="0093328C">
        <w:t xml:space="preserve"> – Avery. </w:t>
      </w:r>
      <w:r w:rsidR="00D6439F">
        <w:t xml:space="preserve">Amy Wong will coordinate with the representative for </w:t>
      </w:r>
      <w:r w:rsidR="00B56ECF">
        <w:t xml:space="preserve">itinerary, building </w:t>
      </w:r>
      <w:r w:rsidR="00D6439F">
        <w:t>tours</w:t>
      </w:r>
      <w:r w:rsidR="00AB56B9">
        <w:t xml:space="preserve">, </w:t>
      </w:r>
      <w:r w:rsidR="00B56ECF">
        <w:t xml:space="preserve">etc. </w:t>
      </w:r>
    </w:p>
    <w:p w14:paraId="252AD3DE" w14:textId="1ECA0877" w:rsidR="0061046B" w:rsidRPr="0093328C" w:rsidRDefault="0061046B" w:rsidP="005B5EAA">
      <w:pPr>
        <w:pStyle w:val="NoSpacing"/>
        <w:numPr>
          <w:ilvl w:val="0"/>
          <w:numId w:val="2"/>
        </w:numPr>
        <w:rPr>
          <w:b/>
          <w:bCs/>
        </w:rPr>
      </w:pPr>
      <w:r w:rsidRPr="008C5553">
        <w:t>Other</w:t>
      </w:r>
    </w:p>
    <w:p w14:paraId="0C3CBAC7" w14:textId="77777777" w:rsidR="0061046B" w:rsidRDefault="0061046B" w:rsidP="0061046B">
      <w:pPr>
        <w:pStyle w:val="NoSpacing"/>
        <w:rPr>
          <w:b/>
          <w:bCs/>
        </w:rPr>
      </w:pPr>
    </w:p>
    <w:p w14:paraId="422D9A66" w14:textId="06FA5600" w:rsidR="00F81B3B" w:rsidRDefault="00BC267D" w:rsidP="005F5098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31DD26E" w14:textId="1399A719" w:rsidR="0061046B" w:rsidRPr="000B5701" w:rsidRDefault="0061046B" w:rsidP="001332AD">
      <w:pPr>
        <w:pStyle w:val="NoSpacing"/>
        <w:numPr>
          <w:ilvl w:val="0"/>
          <w:numId w:val="6"/>
        </w:numPr>
      </w:pPr>
      <w:r w:rsidRPr="00BC267D">
        <w:rPr>
          <w:u w:val="single"/>
        </w:rPr>
        <w:t xml:space="preserve">CHP/PPS 03.04.07 Affiliation Agreements – </w:t>
      </w:r>
      <w:r w:rsidR="00D961F1" w:rsidRPr="00BC267D">
        <w:rPr>
          <w:u w:val="single"/>
        </w:rPr>
        <w:t>Handout</w:t>
      </w:r>
      <w:r w:rsidR="0093328C">
        <w:t>:</w:t>
      </w:r>
      <w:r w:rsidR="000B5701" w:rsidRPr="00D961F1">
        <w:t xml:space="preserve"> </w:t>
      </w:r>
      <w:r w:rsidR="000B5701" w:rsidRPr="000B5701">
        <w:t>Council unanimously approved the policy</w:t>
      </w:r>
      <w:r w:rsidR="00B56ECF">
        <w:t xml:space="preserve">. </w:t>
      </w:r>
    </w:p>
    <w:p w14:paraId="744A55BE" w14:textId="77777777" w:rsidR="00BC267D" w:rsidRDefault="0061046B" w:rsidP="00BC267D">
      <w:pPr>
        <w:pStyle w:val="NoSpacing"/>
        <w:numPr>
          <w:ilvl w:val="0"/>
          <w:numId w:val="6"/>
        </w:numPr>
      </w:pPr>
      <w:r w:rsidRPr="008C5553">
        <w:t xml:space="preserve">7-Year Plan to Grow RR Campus – </w:t>
      </w:r>
      <w:proofErr w:type="spellStart"/>
      <w:r w:rsidRPr="008C5553">
        <w:t>RTA</w:t>
      </w:r>
      <w:r w:rsidR="008B3B63">
        <w:t>’d</w:t>
      </w:r>
      <w:proofErr w:type="spellEnd"/>
    </w:p>
    <w:p w14:paraId="2577579D" w14:textId="77777777" w:rsidR="00AF2D97" w:rsidRDefault="0061046B" w:rsidP="00BC267D">
      <w:pPr>
        <w:pStyle w:val="NoSpacing"/>
        <w:numPr>
          <w:ilvl w:val="0"/>
          <w:numId w:val="6"/>
        </w:numPr>
      </w:pPr>
      <w:r w:rsidRPr="008C5553">
        <w:t xml:space="preserve">BSHS Program – </w:t>
      </w:r>
      <w:r w:rsidRPr="00BC267D">
        <w:rPr>
          <w:u w:val="single"/>
        </w:rPr>
        <w:t>Handout</w:t>
      </w:r>
      <w:r w:rsidR="002446D2">
        <w:t>:</w:t>
      </w:r>
      <w:r w:rsidRPr="008C5553">
        <w:t xml:space="preserve"> Dr. Trad</w:t>
      </w:r>
      <w:r w:rsidR="00B56ECF">
        <w:t xml:space="preserve"> provided an update on the Bachelor of Science in Health Sciences program</w:t>
      </w:r>
      <w:r w:rsidR="00A11166">
        <w:t xml:space="preserve"> </w:t>
      </w:r>
      <w:r w:rsidR="00B56ECF">
        <w:t>(</w:t>
      </w:r>
      <w:r w:rsidR="00A11166">
        <w:t>BSHS</w:t>
      </w:r>
      <w:r w:rsidR="00B56ECF">
        <w:t>) that</w:t>
      </w:r>
      <w:r w:rsidR="00A11166">
        <w:t xml:space="preserve"> was developed out of the Dean’s Office. </w:t>
      </w:r>
      <w:r w:rsidR="00B56ECF">
        <w:t xml:space="preserve">Effective September 1, 2023, this program will be officially moved to the Dean’s Office from the School of Health Administration. Dr. Janet Bezner, Dr. Megan Trad, Dean </w:t>
      </w:r>
      <w:r w:rsidR="00A07BD1">
        <w:t>Welborn</w:t>
      </w:r>
      <w:r w:rsidR="00D24BD9">
        <w:t>, and</w:t>
      </w:r>
      <w:r w:rsidR="00B56ECF">
        <w:t xml:space="preserve"> Sara Boysen from the Advising Center have been meeting over the past few months to continue to </w:t>
      </w:r>
      <w:r w:rsidR="002F3A79">
        <w:t xml:space="preserve">review </w:t>
      </w:r>
      <w:r w:rsidR="00B56ECF">
        <w:t xml:space="preserve">the curriculum. Sara Boysen attended the </w:t>
      </w:r>
      <w:r w:rsidR="008B3B63">
        <w:t>council</w:t>
      </w:r>
      <w:r w:rsidR="00B56ECF">
        <w:t xml:space="preserve"> meeting to answer questions. The </w:t>
      </w:r>
      <w:r w:rsidR="008B3B63">
        <w:t>co</w:t>
      </w:r>
      <w:r w:rsidR="00B56ECF">
        <w:t>uncil discussed additional courses, requirements</w:t>
      </w:r>
      <w:r w:rsidR="008B3B63">
        <w:t>,</w:t>
      </w:r>
      <w:r w:rsidR="00B56ECF">
        <w:t xml:space="preserve"> etc.</w:t>
      </w:r>
      <w:r w:rsidR="00D24BD9">
        <w:t>,</w:t>
      </w:r>
      <w:r w:rsidR="00B56ECF">
        <w:t xml:space="preserve"> and provided feedback for further improvements to provide</w:t>
      </w:r>
      <w:r w:rsidR="00A11166">
        <w:t xml:space="preserve"> students </w:t>
      </w:r>
      <w:r w:rsidR="00B56ECF">
        <w:t>with a</w:t>
      </w:r>
      <w:r w:rsidR="00A11166">
        <w:t xml:space="preserve"> </w:t>
      </w:r>
      <w:r w:rsidR="00B56ECF">
        <w:t>well-rounded</w:t>
      </w:r>
      <w:r w:rsidR="00A11166">
        <w:t xml:space="preserve"> curriculum. </w:t>
      </w:r>
      <w:r w:rsidR="00B56ECF">
        <w:t xml:space="preserve">This item will be RTA’d to the next council meeting until finalized. </w:t>
      </w:r>
    </w:p>
    <w:p w14:paraId="4AB0BD45" w14:textId="77777777" w:rsidR="00AF2D97" w:rsidRDefault="0062024F" w:rsidP="00AF2D97">
      <w:pPr>
        <w:pStyle w:val="NoSpacing"/>
        <w:numPr>
          <w:ilvl w:val="0"/>
          <w:numId w:val="6"/>
        </w:numPr>
      </w:pPr>
      <w:r>
        <w:t>Institutional Effectiveness Council</w:t>
      </w:r>
      <w:r w:rsidR="000B5701">
        <w:t xml:space="preserve">: Dr. Janet Bezner will </w:t>
      </w:r>
      <w:r w:rsidR="00B56ECF">
        <w:t>represent the CHP again for the upcoming academic year.</w:t>
      </w:r>
      <w:r w:rsidR="000B5701">
        <w:t xml:space="preserve"> </w:t>
      </w:r>
    </w:p>
    <w:p w14:paraId="3281244D" w14:textId="77777777" w:rsidR="00AF2D97" w:rsidRDefault="0062024F" w:rsidP="00AF2D97">
      <w:pPr>
        <w:pStyle w:val="NoSpacing"/>
        <w:numPr>
          <w:ilvl w:val="0"/>
          <w:numId w:val="6"/>
        </w:numPr>
      </w:pPr>
      <w:r>
        <w:t>Ph</w:t>
      </w:r>
      <w:r w:rsidR="00593B19">
        <w:t>.</w:t>
      </w:r>
      <w:r>
        <w:t>D</w:t>
      </w:r>
      <w:r w:rsidR="00593B19">
        <w:t>.</w:t>
      </w:r>
      <w:r>
        <w:t xml:space="preserve"> Proposals</w:t>
      </w:r>
      <w:r w:rsidR="000B5701">
        <w:t xml:space="preserve">: Dean shared </w:t>
      </w:r>
      <w:r w:rsidR="00B56ECF">
        <w:t xml:space="preserve">and discussed the </w:t>
      </w:r>
      <w:r w:rsidR="00B90138">
        <w:t>Ph</w:t>
      </w:r>
      <w:r w:rsidR="0071273D">
        <w:t>.</w:t>
      </w:r>
      <w:r w:rsidR="00B90138">
        <w:t>D</w:t>
      </w:r>
      <w:r w:rsidR="003A4ABD">
        <w:t>.</w:t>
      </w:r>
      <w:r w:rsidR="000B5701">
        <w:t xml:space="preserve"> proposals</w:t>
      </w:r>
      <w:r w:rsidR="00B56ECF">
        <w:t xml:space="preserve"> </w:t>
      </w:r>
      <w:r w:rsidR="00B90138">
        <w:t>selected</w:t>
      </w:r>
      <w:r w:rsidR="00B56ECF">
        <w:t xml:space="preserve"> by the President</w:t>
      </w:r>
      <w:r w:rsidR="00B90138">
        <w:t xml:space="preserve"> both on campus and </w:t>
      </w:r>
      <w:r w:rsidR="007569ED">
        <w:t>online and</w:t>
      </w:r>
      <w:r w:rsidR="00B90138">
        <w:t xml:space="preserve"> sent for approval from the </w:t>
      </w:r>
      <w:r w:rsidR="00B90138" w:rsidRPr="00B90138">
        <w:t>Texas Higher Education Coordinating Board (THECB) on May 31, 2023</w:t>
      </w:r>
      <w:r w:rsidR="00B90138">
        <w:t>.</w:t>
      </w:r>
    </w:p>
    <w:p w14:paraId="2C281346" w14:textId="79790351" w:rsidR="0061046B" w:rsidRPr="008C5553" w:rsidRDefault="0061046B" w:rsidP="00AF2D97">
      <w:pPr>
        <w:pStyle w:val="NoSpacing"/>
        <w:numPr>
          <w:ilvl w:val="0"/>
          <w:numId w:val="6"/>
        </w:numPr>
      </w:pPr>
      <w:r w:rsidRPr="008C5553">
        <w:t>Merit and Salary Increase Process</w:t>
      </w:r>
      <w:r w:rsidR="00E51E0C">
        <w:t>: Communication came from</w:t>
      </w:r>
      <w:r w:rsidR="00B90138">
        <w:t xml:space="preserve"> the President with a follow-up from</w:t>
      </w:r>
      <w:r w:rsidR="00E51E0C">
        <w:t xml:space="preserve"> HR regarding </w:t>
      </w:r>
      <w:r w:rsidR="00B90138">
        <w:t xml:space="preserve">the FY 24 merit and salary adjustments for eligible faculty and staff. Regular faculty and staff members with a start date on or before March 1, 2023, who earn under $100,000 (base salary) per year will receive an automatic permanent 2% salary adjustment. Merit increases will be </w:t>
      </w:r>
      <w:r w:rsidR="002F3A79">
        <w:lastRenderedPageBreak/>
        <w:t xml:space="preserve">approved </w:t>
      </w:r>
      <w:r w:rsidR="00B90138">
        <w:t xml:space="preserve">by the Vice Presidents. Colleges will be notified soon from Faculty and Academic Resources and HR regarding </w:t>
      </w:r>
      <w:r w:rsidR="002F3A79">
        <w:t xml:space="preserve">the process for </w:t>
      </w:r>
      <w:r w:rsidR="00B90138">
        <w:t xml:space="preserve">merit increases for eligible faculty/staff. </w:t>
      </w:r>
    </w:p>
    <w:p w14:paraId="6F607A5F" w14:textId="77777777" w:rsidR="0061046B" w:rsidRDefault="0061046B" w:rsidP="0061046B">
      <w:pPr>
        <w:pStyle w:val="NoSpacing"/>
        <w:rPr>
          <w:b/>
          <w:bCs/>
        </w:rPr>
      </w:pPr>
    </w:p>
    <w:p w14:paraId="0812DB7C" w14:textId="7B78FAF1" w:rsidR="008A6A08" w:rsidRDefault="00F81B3B" w:rsidP="0037284D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8A6A08">
        <w:rPr>
          <w:b/>
          <w:bCs/>
        </w:rPr>
        <w:t xml:space="preserve">: </w:t>
      </w:r>
    </w:p>
    <w:p w14:paraId="2A2E9EFA" w14:textId="431A0CD7" w:rsidR="00F81B3B" w:rsidRPr="008A6A08" w:rsidRDefault="008A6A08" w:rsidP="00EF0E6B">
      <w:pPr>
        <w:pStyle w:val="NoSpacing"/>
        <w:numPr>
          <w:ilvl w:val="0"/>
          <w:numId w:val="9"/>
        </w:numPr>
        <w:rPr>
          <w:b/>
          <w:bCs/>
        </w:rPr>
      </w:pPr>
      <w:r>
        <w:t>N</w:t>
      </w:r>
      <w:r w:rsidRPr="008A6A08">
        <w:t>o C</w:t>
      </w:r>
      <w:r w:rsidR="00E935FE">
        <w:t>ollege Council meeting</w:t>
      </w:r>
      <w:r w:rsidRPr="008A6A08">
        <w:t xml:space="preserve"> on </w:t>
      </w:r>
      <w:r w:rsidR="00854840">
        <w:t>July 5.</w:t>
      </w:r>
    </w:p>
    <w:p w14:paraId="7D015790" w14:textId="3803AB72" w:rsidR="00BA10AA" w:rsidRPr="00135A65" w:rsidRDefault="00BA10AA" w:rsidP="004B5902">
      <w:pPr>
        <w:pStyle w:val="NoSpacing"/>
        <w:numPr>
          <w:ilvl w:val="0"/>
          <w:numId w:val="9"/>
        </w:numPr>
      </w:pPr>
      <w:r>
        <w:t xml:space="preserve">New Vice President for </w:t>
      </w:r>
      <w:r w:rsidR="00B90138">
        <w:t xml:space="preserve">the </w:t>
      </w:r>
      <w:r>
        <w:t xml:space="preserve">RRC has been announced. </w:t>
      </w:r>
    </w:p>
    <w:p w14:paraId="0BD14CF8" w14:textId="47AFD78E" w:rsidR="0061046B" w:rsidRPr="00F81B3B" w:rsidRDefault="0061046B" w:rsidP="0061046B">
      <w:pPr>
        <w:pStyle w:val="NoSpacing"/>
        <w:ind w:left="1080"/>
        <w:rPr>
          <w:b/>
          <w:bCs/>
        </w:rPr>
      </w:pPr>
    </w:p>
    <w:sectPr w:rsidR="0061046B" w:rsidRPr="00F8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3A4"/>
    <w:multiLevelType w:val="hybridMultilevel"/>
    <w:tmpl w:val="3974701E"/>
    <w:lvl w:ilvl="0" w:tplc="D414B4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E25684"/>
    <w:multiLevelType w:val="hybridMultilevel"/>
    <w:tmpl w:val="263C565C"/>
    <w:lvl w:ilvl="0" w:tplc="FFFFFFFF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9D762526">
      <w:start w:val="1"/>
      <w:numFmt w:val="decimal"/>
      <w:lvlText w:val="%2."/>
      <w:lvlJc w:val="left"/>
      <w:pPr>
        <w:ind w:left="117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0EC5AAA"/>
    <w:multiLevelType w:val="hybridMultilevel"/>
    <w:tmpl w:val="3CC480F0"/>
    <w:lvl w:ilvl="0" w:tplc="FB9A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F82AE1A">
      <w:start w:val="1"/>
      <w:numFmt w:val="decimal"/>
      <w:lvlText w:val="%2."/>
      <w:lvlJc w:val="left"/>
      <w:pPr>
        <w:ind w:left="5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44CC1B09"/>
    <w:multiLevelType w:val="hybridMultilevel"/>
    <w:tmpl w:val="A2922214"/>
    <w:lvl w:ilvl="0" w:tplc="906AC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E666194"/>
    <w:multiLevelType w:val="hybridMultilevel"/>
    <w:tmpl w:val="84F2A698"/>
    <w:lvl w:ilvl="0" w:tplc="39C6EC56">
      <w:start w:val="1"/>
      <w:numFmt w:val="decimal"/>
      <w:lvlText w:val="1%1.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221F"/>
    <w:multiLevelType w:val="hybridMultilevel"/>
    <w:tmpl w:val="15BEA18C"/>
    <w:lvl w:ilvl="0" w:tplc="17E87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4525D"/>
    <w:multiLevelType w:val="hybridMultilevel"/>
    <w:tmpl w:val="C9600B6A"/>
    <w:lvl w:ilvl="0" w:tplc="07C8E93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397EFB88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7A319BB"/>
    <w:multiLevelType w:val="hybridMultilevel"/>
    <w:tmpl w:val="DDE2A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62963A4"/>
    <w:multiLevelType w:val="hybridMultilevel"/>
    <w:tmpl w:val="063A557A"/>
    <w:lvl w:ilvl="0" w:tplc="BE6CB9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49955338">
    <w:abstractNumId w:val="6"/>
  </w:num>
  <w:num w:numId="2" w16cid:durableId="849565816">
    <w:abstractNumId w:val="5"/>
  </w:num>
  <w:num w:numId="3" w16cid:durableId="34356707">
    <w:abstractNumId w:val="0"/>
  </w:num>
  <w:num w:numId="4" w16cid:durableId="1066301540">
    <w:abstractNumId w:val="8"/>
  </w:num>
  <w:num w:numId="5" w16cid:durableId="1512983765">
    <w:abstractNumId w:val="1"/>
  </w:num>
  <w:num w:numId="6" w16cid:durableId="1091583198">
    <w:abstractNumId w:val="3"/>
  </w:num>
  <w:num w:numId="7" w16cid:durableId="1098604571">
    <w:abstractNumId w:val="4"/>
  </w:num>
  <w:num w:numId="8" w16cid:durableId="1560827014">
    <w:abstractNumId w:val="7"/>
  </w:num>
  <w:num w:numId="9" w16cid:durableId="1858694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3B"/>
    <w:rsid w:val="000377B9"/>
    <w:rsid w:val="00056BE9"/>
    <w:rsid w:val="000B5701"/>
    <w:rsid w:val="00132EE3"/>
    <w:rsid w:val="001332AD"/>
    <w:rsid w:val="00135A65"/>
    <w:rsid w:val="00143BAB"/>
    <w:rsid w:val="00155D78"/>
    <w:rsid w:val="00192557"/>
    <w:rsid w:val="001B5A12"/>
    <w:rsid w:val="002001A4"/>
    <w:rsid w:val="002446D2"/>
    <w:rsid w:val="00253F60"/>
    <w:rsid w:val="00261BBD"/>
    <w:rsid w:val="002654B9"/>
    <w:rsid w:val="002E3D51"/>
    <w:rsid w:val="002F3A79"/>
    <w:rsid w:val="0030703D"/>
    <w:rsid w:val="00320630"/>
    <w:rsid w:val="00342F95"/>
    <w:rsid w:val="0037284D"/>
    <w:rsid w:val="003811C9"/>
    <w:rsid w:val="0038737B"/>
    <w:rsid w:val="003A4ABD"/>
    <w:rsid w:val="004856E4"/>
    <w:rsid w:val="004B017F"/>
    <w:rsid w:val="004B28DD"/>
    <w:rsid w:val="004B5902"/>
    <w:rsid w:val="004F701C"/>
    <w:rsid w:val="00546B79"/>
    <w:rsid w:val="005603C8"/>
    <w:rsid w:val="005908C0"/>
    <w:rsid w:val="00593B19"/>
    <w:rsid w:val="005B427D"/>
    <w:rsid w:val="005F5098"/>
    <w:rsid w:val="0060585B"/>
    <w:rsid w:val="0061046B"/>
    <w:rsid w:val="0062024F"/>
    <w:rsid w:val="0071273D"/>
    <w:rsid w:val="007151F9"/>
    <w:rsid w:val="007569ED"/>
    <w:rsid w:val="007F79F8"/>
    <w:rsid w:val="00854840"/>
    <w:rsid w:val="008A6A08"/>
    <w:rsid w:val="008B3B63"/>
    <w:rsid w:val="008C4D93"/>
    <w:rsid w:val="008C5553"/>
    <w:rsid w:val="008E7D9C"/>
    <w:rsid w:val="008F060E"/>
    <w:rsid w:val="0093328C"/>
    <w:rsid w:val="0097496C"/>
    <w:rsid w:val="009E280A"/>
    <w:rsid w:val="00A07BD1"/>
    <w:rsid w:val="00A11166"/>
    <w:rsid w:val="00A4285B"/>
    <w:rsid w:val="00A75BDE"/>
    <w:rsid w:val="00AB56B9"/>
    <w:rsid w:val="00AC79E5"/>
    <w:rsid w:val="00AF2D97"/>
    <w:rsid w:val="00B10D1C"/>
    <w:rsid w:val="00B56ECF"/>
    <w:rsid w:val="00B90138"/>
    <w:rsid w:val="00B902CD"/>
    <w:rsid w:val="00BA10AA"/>
    <w:rsid w:val="00BB339B"/>
    <w:rsid w:val="00BC267D"/>
    <w:rsid w:val="00BC26D7"/>
    <w:rsid w:val="00BD6972"/>
    <w:rsid w:val="00C75CBE"/>
    <w:rsid w:val="00C95F1D"/>
    <w:rsid w:val="00CA48AC"/>
    <w:rsid w:val="00D24BD9"/>
    <w:rsid w:val="00D6439F"/>
    <w:rsid w:val="00D756CB"/>
    <w:rsid w:val="00D961F1"/>
    <w:rsid w:val="00DC689E"/>
    <w:rsid w:val="00DF33E7"/>
    <w:rsid w:val="00E3227A"/>
    <w:rsid w:val="00E44D17"/>
    <w:rsid w:val="00E51E0C"/>
    <w:rsid w:val="00E66F2B"/>
    <w:rsid w:val="00E866A2"/>
    <w:rsid w:val="00E935FE"/>
    <w:rsid w:val="00ED021D"/>
    <w:rsid w:val="00ED253F"/>
    <w:rsid w:val="00EF0E6B"/>
    <w:rsid w:val="00F70C3E"/>
    <w:rsid w:val="00F81B3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26B2"/>
  <w15:chartTrackingRefBased/>
  <w15:docId w15:val="{86BF9D73-8827-42DD-A5FC-22F876F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3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02CD"/>
    <w:rPr>
      <w:color w:val="0563C1"/>
      <w:u w:val="single"/>
    </w:rPr>
  </w:style>
  <w:style w:type="paragraph" w:styleId="Revision">
    <w:name w:val="Revision"/>
    <w:hidden/>
    <w:uiPriority w:val="99"/>
    <w:semiHidden/>
    <w:rsid w:val="002F3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9" ma:contentTypeDescription="Create a new document." ma:contentTypeScope="" ma:versionID="31282fc139eec5b20c4a69905d3eac87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ed10d4900a6e593845c15273dad4c37e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CECBD-B410-41AE-A2A3-5B7A293C9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E9271-F0DD-4A21-A469-D6C71BB61A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4C59A-D8A5-4A8A-B272-C996B71CB7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e5b8f-f462-4440-a5dd-9b7f837c1630"/>
  </ds:schemaRefs>
</ds:datastoreItem>
</file>

<file path=customXml/itemProps4.xml><?xml version="1.0" encoding="utf-8"?>
<ds:datastoreItem xmlns:ds="http://schemas.openxmlformats.org/officeDocument/2006/customXml" ds:itemID="{C9597B1A-0525-4A4C-A91B-4BC045525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9</cp:revision>
  <dcterms:created xsi:type="dcterms:W3CDTF">2023-06-29T19:17:00Z</dcterms:created>
  <dcterms:modified xsi:type="dcterms:W3CDTF">2023-06-29T20:05:00Z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