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449F4" w14:textId="77777777" w:rsidR="00D53166" w:rsidRDefault="00D53166" w:rsidP="00D53166">
      <w:pPr>
        <w:spacing w:after="0" w:line="240" w:lineRule="auto"/>
        <w:jc w:val="center"/>
        <w:rPr>
          <w:b/>
          <w:bCs/>
        </w:rPr>
      </w:pPr>
      <w:r>
        <w:rPr>
          <w:b/>
          <w:bCs/>
        </w:rPr>
        <w:t>Non-tenure Line Faculty Committee</w:t>
      </w:r>
    </w:p>
    <w:p w14:paraId="2835E60A" w14:textId="159DB529" w:rsidR="00D53166" w:rsidRDefault="00D53166" w:rsidP="00D53166">
      <w:pPr>
        <w:spacing w:after="0" w:line="240" w:lineRule="auto"/>
        <w:jc w:val="center"/>
        <w:rPr>
          <w:b/>
          <w:bCs/>
        </w:rPr>
      </w:pPr>
      <w:r>
        <w:rPr>
          <w:b/>
          <w:bCs/>
        </w:rPr>
        <w:t xml:space="preserve">Friday, </w:t>
      </w:r>
      <w:r w:rsidR="002F5388">
        <w:rPr>
          <w:b/>
          <w:bCs/>
        </w:rPr>
        <w:t>November 18</w:t>
      </w:r>
      <w:r w:rsidR="00FC141A">
        <w:rPr>
          <w:b/>
          <w:bCs/>
        </w:rPr>
        <w:t>, 2022</w:t>
      </w:r>
    </w:p>
    <w:p w14:paraId="10845ADB" w14:textId="412F2BCD" w:rsidR="00012255" w:rsidRDefault="00012255" w:rsidP="00D53166">
      <w:pPr>
        <w:spacing w:after="0" w:line="240" w:lineRule="auto"/>
        <w:jc w:val="center"/>
        <w:rPr>
          <w:b/>
          <w:bCs/>
        </w:rPr>
      </w:pPr>
      <w:r>
        <w:rPr>
          <w:b/>
          <w:bCs/>
        </w:rPr>
        <w:t>Minutes</w:t>
      </w:r>
    </w:p>
    <w:p w14:paraId="6E72C412" w14:textId="77777777" w:rsidR="009031D6" w:rsidRDefault="00000000" w:rsidP="009031D6">
      <w:pPr>
        <w:pStyle w:val="PlainText"/>
        <w:jc w:val="center"/>
      </w:pPr>
      <w:hyperlink r:id="rId8" w:history="1">
        <w:r w:rsidR="009031D6">
          <w:rPr>
            <w:rStyle w:val="Hyperlink"/>
          </w:rPr>
          <w:t>https://txstate.zoom.us/j/91465392835?pwd=RnE0WmtZLzZ6a0VxREF2Q0VXYW1Xdz09</w:t>
        </w:r>
      </w:hyperlink>
    </w:p>
    <w:p w14:paraId="43D8C759" w14:textId="77777777" w:rsidR="009031D6" w:rsidRDefault="009031D6" w:rsidP="009031D6">
      <w:pPr>
        <w:pStyle w:val="PlainText"/>
        <w:jc w:val="center"/>
      </w:pPr>
    </w:p>
    <w:p w14:paraId="6E646EE1" w14:textId="77777777" w:rsidR="009031D6" w:rsidRPr="009031D6" w:rsidRDefault="009031D6" w:rsidP="009031D6">
      <w:pPr>
        <w:pStyle w:val="PlainText"/>
        <w:jc w:val="center"/>
        <w:rPr>
          <w:b/>
          <w:bCs/>
        </w:rPr>
      </w:pPr>
      <w:r w:rsidRPr="009031D6">
        <w:rPr>
          <w:b/>
          <w:bCs/>
        </w:rPr>
        <w:t>Meeting ID: 914 6539 2835</w:t>
      </w:r>
    </w:p>
    <w:p w14:paraId="1DFEADDE" w14:textId="77777777" w:rsidR="009031D6" w:rsidRPr="009031D6" w:rsidRDefault="009031D6" w:rsidP="009031D6">
      <w:pPr>
        <w:pStyle w:val="PlainText"/>
        <w:jc w:val="center"/>
        <w:rPr>
          <w:b/>
          <w:bCs/>
        </w:rPr>
      </w:pPr>
      <w:r w:rsidRPr="009031D6">
        <w:rPr>
          <w:b/>
          <w:bCs/>
        </w:rPr>
        <w:t xml:space="preserve">Passcode: </w:t>
      </w:r>
      <w:proofErr w:type="spellStart"/>
      <w:r w:rsidRPr="009031D6">
        <w:rPr>
          <w:b/>
          <w:bCs/>
        </w:rPr>
        <w:t>onefaculty</w:t>
      </w:r>
      <w:proofErr w:type="spellEnd"/>
    </w:p>
    <w:p w14:paraId="4D497627" w14:textId="305F5436" w:rsidR="003407F4" w:rsidRDefault="003407F4" w:rsidP="003407F4">
      <w:pPr>
        <w:pStyle w:val="PlainText"/>
      </w:pPr>
    </w:p>
    <w:p w14:paraId="6C0F369C" w14:textId="5E6E8821" w:rsidR="002F5388" w:rsidRDefault="00012255" w:rsidP="00D53166">
      <w:pPr>
        <w:rPr>
          <w:rFonts w:eastAsia="Times New Roman" w:cstheme="minorHAnsi"/>
          <w:color w:val="000000"/>
          <w:sz w:val="24"/>
          <w:szCs w:val="24"/>
        </w:rPr>
      </w:pPr>
      <w:r w:rsidRPr="002F5615">
        <w:rPr>
          <w:rFonts w:eastAsia="Times New Roman" w:cstheme="minorHAnsi"/>
          <w:b/>
          <w:bCs/>
          <w:color w:val="000000"/>
          <w:sz w:val="24"/>
          <w:szCs w:val="24"/>
        </w:rPr>
        <w:t>Members Present:</w:t>
      </w:r>
      <w:r w:rsidRPr="002F5615">
        <w:rPr>
          <w:rFonts w:eastAsia="Times New Roman" w:cstheme="minorHAnsi"/>
          <w:color w:val="000000"/>
          <w:sz w:val="24"/>
          <w:szCs w:val="24"/>
        </w:rPr>
        <w:t xml:space="preserve"> Jenn Jensen, Kevin Jetton, </w:t>
      </w:r>
      <w:r w:rsidR="002F5388">
        <w:rPr>
          <w:rFonts w:eastAsia="Times New Roman" w:cstheme="minorHAnsi"/>
          <w:color w:val="000000"/>
          <w:sz w:val="24"/>
          <w:szCs w:val="24"/>
        </w:rPr>
        <w:t xml:space="preserve">Austin Talley, Dan Smith, Sandra Duke, Kay </w:t>
      </w:r>
      <w:proofErr w:type="spellStart"/>
      <w:r w:rsidR="002F5388">
        <w:rPr>
          <w:rFonts w:eastAsia="Times New Roman" w:cstheme="minorHAnsi"/>
          <w:color w:val="000000"/>
          <w:sz w:val="24"/>
          <w:szCs w:val="24"/>
        </w:rPr>
        <w:t>Newling</w:t>
      </w:r>
      <w:proofErr w:type="spellEnd"/>
      <w:r w:rsidR="002F5388">
        <w:rPr>
          <w:rFonts w:eastAsia="Times New Roman" w:cstheme="minorHAnsi"/>
          <w:color w:val="000000"/>
          <w:sz w:val="24"/>
          <w:szCs w:val="24"/>
        </w:rPr>
        <w:t xml:space="preserve">, Brandon </w:t>
      </w:r>
      <w:proofErr w:type="spellStart"/>
      <w:r w:rsidR="002F5388">
        <w:rPr>
          <w:rFonts w:eastAsia="Times New Roman" w:cstheme="minorHAnsi"/>
          <w:color w:val="000000"/>
          <w:sz w:val="24"/>
          <w:szCs w:val="24"/>
        </w:rPr>
        <w:t>Lunk</w:t>
      </w:r>
      <w:proofErr w:type="spellEnd"/>
      <w:r w:rsidR="002F5388">
        <w:rPr>
          <w:rFonts w:eastAsia="Times New Roman" w:cstheme="minorHAnsi"/>
          <w:color w:val="000000"/>
          <w:sz w:val="24"/>
          <w:szCs w:val="24"/>
        </w:rPr>
        <w:t xml:space="preserve">, Dan Sneed, Portia </w:t>
      </w:r>
      <w:proofErr w:type="spellStart"/>
      <w:r w:rsidR="002F5388">
        <w:rPr>
          <w:rFonts w:eastAsia="Times New Roman" w:cstheme="minorHAnsi"/>
          <w:color w:val="000000"/>
          <w:sz w:val="24"/>
          <w:szCs w:val="24"/>
        </w:rPr>
        <w:t>Gottschal</w:t>
      </w:r>
      <w:proofErr w:type="spellEnd"/>
      <w:r w:rsidR="002F5388">
        <w:rPr>
          <w:rFonts w:eastAsia="Times New Roman" w:cstheme="minorHAnsi"/>
          <w:color w:val="000000"/>
          <w:sz w:val="24"/>
          <w:szCs w:val="24"/>
        </w:rPr>
        <w:t xml:space="preserve">, Wendi David, Glynda </w:t>
      </w:r>
      <w:proofErr w:type="spellStart"/>
      <w:r w:rsidR="002F5388">
        <w:rPr>
          <w:rFonts w:eastAsia="Times New Roman" w:cstheme="minorHAnsi"/>
          <w:color w:val="000000"/>
          <w:sz w:val="24"/>
          <w:szCs w:val="24"/>
        </w:rPr>
        <w:t>Betros</w:t>
      </w:r>
      <w:proofErr w:type="spellEnd"/>
      <w:r w:rsidR="002F5388">
        <w:rPr>
          <w:rFonts w:eastAsia="Times New Roman" w:cstheme="minorHAnsi"/>
          <w:color w:val="000000"/>
          <w:sz w:val="24"/>
          <w:szCs w:val="24"/>
        </w:rPr>
        <w:t xml:space="preserve">, Susan Hall, Kristine Toma, Michelle </w:t>
      </w:r>
      <w:proofErr w:type="spellStart"/>
      <w:r w:rsidR="002F5388">
        <w:rPr>
          <w:rFonts w:eastAsia="Times New Roman" w:cstheme="minorHAnsi"/>
          <w:color w:val="000000"/>
          <w:sz w:val="24"/>
          <w:szCs w:val="24"/>
        </w:rPr>
        <w:t>Galles</w:t>
      </w:r>
      <w:proofErr w:type="spellEnd"/>
      <w:r w:rsidR="002F5388">
        <w:rPr>
          <w:rFonts w:eastAsia="Times New Roman" w:cstheme="minorHAnsi"/>
          <w:color w:val="000000"/>
          <w:sz w:val="24"/>
          <w:szCs w:val="24"/>
        </w:rPr>
        <w:t xml:space="preserve">, Suzy Okere, Elvia Perrin, Christi Townsend, Ben Arnold, Kerri Anne Moon, Gloria Velasquez, </w:t>
      </w:r>
      <w:r w:rsidR="00E36AF4">
        <w:rPr>
          <w:rFonts w:eastAsia="Times New Roman" w:cstheme="minorHAnsi"/>
          <w:color w:val="000000"/>
          <w:sz w:val="24"/>
          <w:szCs w:val="24"/>
        </w:rPr>
        <w:t>K</w:t>
      </w:r>
      <w:r w:rsidR="002F5388">
        <w:rPr>
          <w:rFonts w:eastAsia="Times New Roman" w:cstheme="minorHAnsi"/>
          <w:color w:val="000000"/>
          <w:sz w:val="24"/>
          <w:szCs w:val="24"/>
        </w:rPr>
        <w:t xml:space="preserve">arla Hamelin, Matt Bower, Renee Wendell, Karla </w:t>
      </w:r>
      <w:proofErr w:type="spellStart"/>
      <w:r w:rsidR="002F5388">
        <w:rPr>
          <w:rFonts w:eastAsia="Times New Roman" w:cstheme="minorHAnsi"/>
          <w:color w:val="000000"/>
          <w:sz w:val="24"/>
          <w:szCs w:val="24"/>
        </w:rPr>
        <w:t>Hammelin</w:t>
      </w:r>
      <w:proofErr w:type="spellEnd"/>
      <w:r w:rsidR="002F5388">
        <w:rPr>
          <w:rFonts w:eastAsia="Times New Roman" w:cstheme="minorHAnsi"/>
          <w:color w:val="000000"/>
          <w:sz w:val="24"/>
          <w:szCs w:val="24"/>
        </w:rPr>
        <w:t>,</w:t>
      </w:r>
      <w:r w:rsidR="00E36AF4">
        <w:rPr>
          <w:rFonts w:eastAsia="Times New Roman" w:cstheme="minorHAnsi"/>
          <w:color w:val="000000"/>
          <w:sz w:val="24"/>
          <w:szCs w:val="24"/>
        </w:rPr>
        <w:t xml:space="preserve"> </w:t>
      </w:r>
      <w:r w:rsidR="002F5388">
        <w:rPr>
          <w:rFonts w:eastAsia="Times New Roman" w:cstheme="minorHAnsi"/>
          <w:color w:val="000000"/>
          <w:sz w:val="24"/>
          <w:szCs w:val="24"/>
        </w:rPr>
        <w:t xml:space="preserve">Ted Lehr, </w:t>
      </w:r>
      <w:proofErr w:type="spellStart"/>
      <w:r w:rsidR="002F5388">
        <w:rPr>
          <w:rFonts w:eastAsia="Times New Roman" w:cstheme="minorHAnsi"/>
          <w:color w:val="000000"/>
          <w:sz w:val="24"/>
          <w:szCs w:val="24"/>
        </w:rPr>
        <w:t>Selen</w:t>
      </w:r>
      <w:proofErr w:type="spellEnd"/>
      <w:r w:rsidR="002F5388">
        <w:rPr>
          <w:rFonts w:eastAsia="Times New Roman" w:cstheme="minorHAnsi"/>
          <w:color w:val="000000"/>
          <w:sz w:val="24"/>
          <w:szCs w:val="24"/>
        </w:rPr>
        <w:t xml:space="preserve"> </w:t>
      </w:r>
      <w:proofErr w:type="spellStart"/>
      <w:r w:rsidR="002F5388">
        <w:rPr>
          <w:rFonts w:eastAsia="Times New Roman" w:cstheme="minorHAnsi"/>
          <w:color w:val="000000"/>
          <w:sz w:val="24"/>
          <w:szCs w:val="24"/>
        </w:rPr>
        <w:t>Hatipkarasulu</w:t>
      </w:r>
      <w:proofErr w:type="spellEnd"/>
      <w:r w:rsidR="002F5388">
        <w:rPr>
          <w:rFonts w:eastAsia="Times New Roman" w:cstheme="minorHAnsi"/>
          <w:color w:val="000000"/>
          <w:sz w:val="24"/>
          <w:szCs w:val="24"/>
        </w:rPr>
        <w:t xml:space="preserve">, Britney Parker-Webb, Amy Meeks, </w:t>
      </w:r>
      <w:proofErr w:type="spellStart"/>
      <w:r w:rsidR="002F5388">
        <w:rPr>
          <w:rFonts w:eastAsia="Times New Roman" w:cstheme="minorHAnsi"/>
          <w:color w:val="000000"/>
          <w:sz w:val="24"/>
          <w:szCs w:val="24"/>
        </w:rPr>
        <w:t>Matari</w:t>
      </w:r>
      <w:proofErr w:type="spellEnd"/>
      <w:r w:rsidR="002F5388">
        <w:rPr>
          <w:rFonts w:eastAsia="Times New Roman" w:cstheme="minorHAnsi"/>
          <w:color w:val="000000"/>
          <w:sz w:val="24"/>
          <w:szCs w:val="24"/>
        </w:rPr>
        <w:t xml:space="preserve"> Gunter</w:t>
      </w:r>
    </w:p>
    <w:p w14:paraId="264A1A36" w14:textId="77777777" w:rsidR="002F5388" w:rsidRPr="00C14A51" w:rsidRDefault="002F5388" w:rsidP="002F5388">
      <w:pPr>
        <w:rPr>
          <w:b/>
          <w:bCs/>
          <w:sz w:val="24"/>
          <w:szCs w:val="24"/>
        </w:rPr>
      </w:pPr>
      <w:r w:rsidRPr="00C14A51">
        <w:rPr>
          <w:b/>
          <w:bCs/>
          <w:sz w:val="24"/>
          <w:szCs w:val="24"/>
        </w:rPr>
        <w:t>Chair Jensen opened meeting at 1:00 pm</w:t>
      </w:r>
    </w:p>
    <w:p w14:paraId="03DC5380" w14:textId="5E5B5850" w:rsidR="002F5388" w:rsidRPr="00E36AF4" w:rsidRDefault="002F5388" w:rsidP="002F5388">
      <w:pPr>
        <w:pStyle w:val="ListParagraph"/>
        <w:numPr>
          <w:ilvl w:val="0"/>
          <w:numId w:val="7"/>
        </w:numPr>
        <w:rPr>
          <w:sz w:val="24"/>
          <w:szCs w:val="24"/>
        </w:rPr>
      </w:pPr>
      <w:r w:rsidRPr="00E36AF4">
        <w:rPr>
          <w:sz w:val="24"/>
          <w:szCs w:val="24"/>
        </w:rPr>
        <w:t xml:space="preserve">Approval of October 21, </w:t>
      </w:r>
      <w:proofErr w:type="gramStart"/>
      <w:r w:rsidRPr="00E36AF4">
        <w:rPr>
          <w:sz w:val="24"/>
          <w:szCs w:val="24"/>
        </w:rPr>
        <w:t>2022</w:t>
      </w:r>
      <w:proofErr w:type="gramEnd"/>
      <w:r w:rsidRPr="00E36AF4">
        <w:rPr>
          <w:sz w:val="24"/>
          <w:szCs w:val="24"/>
        </w:rPr>
        <w:t xml:space="preserve"> Minutes </w:t>
      </w:r>
    </w:p>
    <w:p w14:paraId="7157E29B" w14:textId="4D22DC5B" w:rsidR="002F5388" w:rsidRDefault="002F5388" w:rsidP="002F5388">
      <w:pPr>
        <w:rPr>
          <w:b/>
          <w:bCs/>
          <w:sz w:val="24"/>
          <w:szCs w:val="24"/>
        </w:rPr>
      </w:pPr>
      <w:r>
        <w:rPr>
          <w:b/>
          <w:bCs/>
          <w:sz w:val="24"/>
          <w:szCs w:val="24"/>
        </w:rPr>
        <w:t>OLD Business:</w:t>
      </w:r>
    </w:p>
    <w:p w14:paraId="4D6C5CFC" w14:textId="0E5AB1CC" w:rsidR="002F5388" w:rsidRDefault="002F5388" w:rsidP="002F5388">
      <w:pPr>
        <w:pStyle w:val="ListParagraph"/>
        <w:numPr>
          <w:ilvl w:val="0"/>
          <w:numId w:val="8"/>
        </w:numPr>
        <w:rPr>
          <w:b/>
          <w:bCs/>
          <w:sz w:val="24"/>
          <w:szCs w:val="24"/>
        </w:rPr>
      </w:pPr>
      <w:r>
        <w:rPr>
          <w:b/>
          <w:bCs/>
          <w:sz w:val="24"/>
          <w:szCs w:val="24"/>
        </w:rPr>
        <w:t>Discuss NLF Workload Release Applications and vote on recommendation s to Faculty Senate</w:t>
      </w:r>
    </w:p>
    <w:p w14:paraId="48638B51" w14:textId="3EBC43AB" w:rsidR="002F5388" w:rsidRPr="00E36AF4" w:rsidRDefault="002F5388" w:rsidP="002F5388">
      <w:pPr>
        <w:pStyle w:val="ListParagraph"/>
        <w:numPr>
          <w:ilvl w:val="1"/>
          <w:numId w:val="8"/>
        </w:numPr>
        <w:rPr>
          <w:sz w:val="24"/>
          <w:szCs w:val="24"/>
        </w:rPr>
      </w:pPr>
      <w:r w:rsidRPr="00E36AF4">
        <w:rPr>
          <w:sz w:val="24"/>
          <w:szCs w:val="24"/>
        </w:rPr>
        <w:t xml:space="preserve">All applications were discussed by </w:t>
      </w:r>
      <w:proofErr w:type="gramStart"/>
      <w:r w:rsidRPr="00E36AF4">
        <w:rPr>
          <w:sz w:val="24"/>
          <w:szCs w:val="24"/>
        </w:rPr>
        <w:t>college</w:t>
      </w:r>
      <w:proofErr w:type="gramEnd"/>
    </w:p>
    <w:p w14:paraId="577CD874" w14:textId="17FC678A" w:rsidR="002F5388" w:rsidRPr="00E36AF4" w:rsidRDefault="002F5388" w:rsidP="002F5388">
      <w:pPr>
        <w:pStyle w:val="ListParagraph"/>
        <w:numPr>
          <w:ilvl w:val="1"/>
          <w:numId w:val="8"/>
        </w:numPr>
        <w:rPr>
          <w:sz w:val="24"/>
          <w:szCs w:val="24"/>
        </w:rPr>
      </w:pPr>
      <w:r w:rsidRPr="00E36AF4">
        <w:rPr>
          <w:sz w:val="24"/>
          <w:szCs w:val="24"/>
        </w:rPr>
        <w:t>It was noted that we have enough Credits to be able to fund ALL 13</w:t>
      </w:r>
    </w:p>
    <w:p w14:paraId="491CC50A" w14:textId="3E05C618" w:rsidR="002F5388" w:rsidRPr="00E36AF4" w:rsidRDefault="002F5388" w:rsidP="002F5388">
      <w:pPr>
        <w:pStyle w:val="ListParagraph"/>
        <w:numPr>
          <w:ilvl w:val="1"/>
          <w:numId w:val="8"/>
        </w:numPr>
        <w:rPr>
          <w:sz w:val="24"/>
          <w:szCs w:val="24"/>
        </w:rPr>
      </w:pPr>
      <w:r w:rsidRPr="00E36AF4">
        <w:rPr>
          <w:sz w:val="24"/>
          <w:szCs w:val="24"/>
        </w:rPr>
        <w:t xml:space="preserve">Motion made to approve and all in favor – motion </w:t>
      </w:r>
      <w:proofErr w:type="gramStart"/>
      <w:r w:rsidRPr="00E36AF4">
        <w:rPr>
          <w:sz w:val="24"/>
          <w:szCs w:val="24"/>
        </w:rPr>
        <w:t>Passes</w:t>
      </w:r>
      <w:proofErr w:type="gramEnd"/>
    </w:p>
    <w:p w14:paraId="7E8D6307" w14:textId="2AFB74C0" w:rsidR="002F5388" w:rsidRDefault="002F5388" w:rsidP="002F5388">
      <w:pPr>
        <w:pStyle w:val="ListParagraph"/>
        <w:numPr>
          <w:ilvl w:val="0"/>
          <w:numId w:val="8"/>
        </w:numPr>
        <w:rPr>
          <w:b/>
          <w:bCs/>
          <w:sz w:val="24"/>
          <w:szCs w:val="24"/>
        </w:rPr>
      </w:pPr>
      <w:r>
        <w:rPr>
          <w:b/>
          <w:bCs/>
          <w:sz w:val="24"/>
          <w:szCs w:val="24"/>
        </w:rPr>
        <w:t>NLFC Fund Balance</w:t>
      </w:r>
    </w:p>
    <w:p w14:paraId="0BBAB6EE" w14:textId="7BA34906" w:rsidR="002F5388" w:rsidRPr="00E36AF4" w:rsidRDefault="002F5388" w:rsidP="002F5388">
      <w:pPr>
        <w:pStyle w:val="ListParagraph"/>
        <w:numPr>
          <w:ilvl w:val="1"/>
          <w:numId w:val="8"/>
        </w:numPr>
        <w:rPr>
          <w:sz w:val="24"/>
          <w:szCs w:val="24"/>
        </w:rPr>
      </w:pPr>
      <w:r w:rsidRPr="00E36AF4">
        <w:rPr>
          <w:sz w:val="24"/>
          <w:szCs w:val="24"/>
        </w:rPr>
        <w:t xml:space="preserve">Kevin recapped all the figures from the recent Fall, 2022 NLF reception </w:t>
      </w:r>
      <w:proofErr w:type="gramStart"/>
      <w:r w:rsidRPr="00E36AF4">
        <w:rPr>
          <w:sz w:val="24"/>
          <w:szCs w:val="24"/>
        </w:rPr>
        <w:t>event</w:t>
      </w:r>
      <w:proofErr w:type="gramEnd"/>
    </w:p>
    <w:p w14:paraId="30FACFA1" w14:textId="357DD038" w:rsidR="002F5388" w:rsidRPr="00E36AF4" w:rsidRDefault="002F5388" w:rsidP="00E36AF4">
      <w:pPr>
        <w:pStyle w:val="ListParagraph"/>
        <w:numPr>
          <w:ilvl w:val="1"/>
          <w:numId w:val="8"/>
        </w:numPr>
        <w:rPr>
          <w:sz w:val="24"/>
          <w:szCs w:val="24"/>
        </w:rPr>
      </w:pPr>
      <w:r w:rsidRPr="00E36AF4">
        <w:rPr>
          <w:sz w:val="24"/>
          <w:szCs w:val="24"/>
        </w:rPr>
        <w:t>The Ending Fund Balances:</w:t>
      </w:r>
      <w:r w:rsidRPr="00E36AF4">
        <w:rPr>
          <w:sz w:val="24"/>
          <w:szCs w:val="24"/>
        </w:rPr>
        <w:tab/>
        <w:t>$</w:t>
      </w:r>
      <w:proofErr w:type="gramStart"/>
      <w:r w:rsidRPr="00E36AF4">
        <w:rPr>
          <w:sz w:val="24"/>
          <w:szCs w:val="24"/>
        </w:rPr>
        <w:t>14,799.16  (</w:t>
      </w:r>
      <w:proofErr w:type="gramEnd"/>
      <w:r w:rsidRPr="00E36AF4">
        <w:rPr>
          <w:sz w:val="24"/>
          <w:szCs w:val="24"/>
        </w:rPr>
        <w:t>vs $15,118.75 off by $319.59</w:t>
      </w:r>
      <w:r w:rsidR="00E36AF4" w:rsidRPr="00E36AF4">
        <w:rPr>
          <w:sz w:val="24"/>
          <w:szCs w:val="24"/>
        </w:rPr>
        <w:t>)</w:t>
      </w:r>
      <w:r w:rsidRPr="00E36AF4">
        <w:rPr>
          <w:sz w:val="24"/>
          <w:szCs w:val="24"/>
        </w:rPr>
        <w:t xml:space="preserve"> and being researched</w:t>
      </w:r>
      <w:r w:rsidR="00E36AF4" w:rsidRPr="00E36AF4">
        <w:rPr>
          <w:sz w:val="24"/>
          <w:szCs w:val="24"/>
        </w:rPr>
        <w:t xml:space="preserve"> between Kevin and GG)</w:t>
      </w:r>
    </w:p>
    <w:p w14:paraId="20FC11FB" w14:textId="36A9BDC6" w:rsidR="002F5388" w:rsidRPr="00E36AF4" w:rsidRDefault="002F5388" w:rsidP="00E36AF4">
      <w:pPr>
        <w:pStyle w:val="ListParagraph"/>
        <w:numPr>
          <w:ilvl w:val="2"/>
          <w:numId w:val="8"/>
        </w:numPr>
        <w:rPr>
          <w:sz w:val="24"/>
          <w:szCs w:val="24"/>
        </w:rPr>
      </w:pPr>
      <w:r w:rsidRPr="00E36AF4">
        <w:rPr>
          <w:sz w:val="24"/>
          <w:szCs w:val="24"/>
        </w:rPr>
        <w:t xml:space="preserve">$8,330.65 </w:t>
      </w:r>
      <w:r w:rsidRPr="00E36AF4">
        <w:rPr>
          <w:sz w:val="24"/>
          <w:szCs w:val="24"/>
        </w:rPr>
        <w:tab/>
        <w:t>NLFC: Internal Fund Initial Balance for Food, Printed Materials</w:t>
      </w:r>
    </w:p>
    <w:p w14:paraId="014A9065" w14:textId="77777777" w:rsidR="002F5388" w:rsidRPr="00E36AF4" w:rsidRDefault="002F5388" w:rsidP="00E36AF4">
      <w:pPr>
        <w:pStyle w:val="ListParagraph"/>
        <w:numPr>
          <w:ilvl w:val="2"/>
          <w:numId w:val="8"/>
        </w:numPr>
        <w:rPr>
          <w:sz w:val="24"/>
          <w:szCs w:val="24"/>
        </w:rPr>
      </w:pPr>
      <w:r w:rsidRPr="00E36AF4">
        <w:rPr>
          <w:sz w:val="24"/>
          <w:szCs w:val="24"/>
        </w:rPr>
        <w:t xml:space="preserve">$6,468.51 </w:t>
      </w:r>
      <w:r w:rsidRPr="00E36AF4">
        <w:rPr>
          <w:sz w:val="24"/>
          <w:szCs w:val="24"/>
        </w:rPr>
        <w:tab/>
        <w:t>NLFC: External Fund Initial Balance for Anything (food, alcohol</w:t>
      </w:r>
      <w:proofErr w:type="gramStart"/>
      <w:r w:rsidRPr="00E36AF4">
        <w:rPr>
          <w:sz w:val="24"/>
          <w:szCs w:val="24"/>
        </w:rPr>
        <w:t>…..</w:t>
      </w:r>
      <w:proofErr w:type="gramEnd"/>
      <w:r w:rsidRPr="00E36AF4">
        <w:rPr>
          <w:sz w:val="24"/>
          <w:szCs w:val="24"/>
        </w:rPr>
        <w:t>)</w:t>
      </w:r>
    </w:p>
    <w:p w14:paraId="7526D64B" w14:textId="6F8CC546" w:rsidR="002F5388" w:rsidRDefault="00E36AF4" w:rsidP="00E36AF4">
      <w:pPr>
        <w:pStyle w:val="ListParagraph"/>
        <w:numPr>
          <w:ilvl w:val="0"/>
          <w:numId w:val="8"/>
        </w:numPr>
        <w:rPr>
          <w:b/>
          <w:bCs/>
          <w:sz w:val="24"/>
          <w:szCs w:val="24"/>
        </w:rPr>
      </w:pPr>
      <w:r>
        <w:rPr>
          <w:b/>
          <w:bCs/>
          <w:sz w:val="24"/>
          <w:szCs w:val="24"/>
        </w:rPr>
        <w:t>Spring, 2023 NLF Reception event in Round Rock</w:t>
      </w:r>
    </w:p>
    <w:p w14:paraId="73F9C5D6" w14:textId="4A00848D" w:rsidR="00E36AF4" w:rsidRPr="00E36AF4" w:rsidRDefault="00E36AF4" w:rsidP="00E36AF4">
      <w:pPr>
        <w:pStyle w:val="ListParagraph"/>
        <w:numPr>
          <w:ilvl w:val="1"/>
          <w:numId w:val="8"/>
        </w:numPr>
        <w:rPr>
          <w:sz w:val="24"/>
          <w:szCs w:val="24"/>
        </w:rPr>
      </w:pPr>
      <w:r w:rsidRPr="00E36AF4">
        <w:rPr>
          <w:sz w:val="24"/>
          <w:szCs w:val="24"/>
        </w:rPr>
        <w:t xml:space="preserve">Kevin separately met with Rene Wendell to go over past and potential RR </w:t>
      </w:r>
      <w:proofErr w:type="gramStart"/>
      <w:r w:rsidRPr="00E36AF4">
        <w:rPr>
          <w:sz w:val="24"/>
          <w:szCs w:val="24"/>
        </w:rPr>
        <w:t>events</w:t>
      </w:r>
      <w:proofErr w:type="gramEnd"/>
    </w:p>
    <w:p w14:paraId="0678F649" w14:textId="2777989F" w:rsidR="00E36AF4" w:rsidRPr="00E36AF4" w:rsidRDefault="00E36AF4" w:rsidP="00E36AF4">
      <w:pPr>
        <w:pStyle w:val="ListParagraph"/>
        <w:numPr>
          <w:ilvl w:val="1"/>
          <w:numId w:val="8"/>
        </w:numPr>
        <w:rPr>
          <w:sz w:val="24"/>
          <w:szCs w:val="24"/>
        </w:rPr>
      </w:pPr>
      <w:r w:rsidRPr="00E36AF4">
        <w:rPr>
          <w:sz w:val="24"/>
          <w:szCs w:val="24"/>
        </w:rPr>
        <w:t>Kevin updated the group with the current plans which are:</w:t>
      </w:r>
    </w:p>
    <w:p w14:paraId="2A86B7BF" w14:textId="77777777" w:rsidR="00E36AF4" w:rsidRPr="00E36AF4" w:rsidRDefault="00E36AF4" w:rsidP="00E36AF4">
      <w:pPr>
        <w:pStyle w:val="ListParagraph"/>
        <w:numPr>
          <w:ilvl w:val="2"/>
          <w:numId w:val="8"/>
        </w:numPr>
        <w:rPr>
          <w:sz w:val="24"/>
          <w:szCs w:val="24"/>
        </w:rPr>
      </w:pPr>
      <w:r w:rsidRPr="00E36AF4">
        <w:rPr>
          <w:sz w:val="24"/>
          <w:szCs w:val="24"/>
        </w:rPr>
        <w:t>Event Date:</w:t>
      </w:r>
      <w:r w:rsidRPr="00E36AF4">
        <w:rPr>
          <w:sz w:val="24"/>
          <w:szCs w:val="24"/>
        </w:rPr>
        <w:tab/>
        <w:t xml:space="preserve">Wednesday April 12, </w:t>
      </w:r>
      <w:proofErr w:type="gramStart"/>
      <w:r w:rsidRPr="00E36AF4">
        <w:rPr>
          <w:sz w:val="24"/>
          <w:szCs w:val="24"/>
        </w:rPr>
        <w:t>2023</w:t>
      </w:r>
      <w:proofErr w:type="gramEnd"/>
      <w:r w:rsidRPr="00E36AF4">
        <w:rPr>
          <w:sz w:val="24"/>
          <w:szCs w:val="24"/>
        </w:rPr>
        <w:t xml:space="preserve"> 11am-1pm</w:t>
      </w:r>
    </w:p>
    <w:p w14:paraId="0D43E1DF" w14:textId="77777777" w:rsidR="00E36AF4" w:rsidRPr="00E36AF4" w:rsidRDefault="00E36AF4" w:rsidP="00E36AF4">
      <w:pPr>
        <w:pStyle w:val="ListParagraph"/>
        <w:numPr>
          <w:ilvl w:val="2"/>
          <w:numId w:val="8"/>
        </w:numPr>
        <w:rPr>
          <w:sz w:val="24"/>
          <w:szCs w:val="24"/>
        </w:rPr>
      </w:pPr>
      <w:r w:rsidRPr="00E36AF4">
        <w:rPr>
          <w:sz w:val="24"/>
          <w:szCs w:val="24"/>
        </w:rPr>
        <w:t>Where:</w:t>
      </w:r>
      <w:r w:rsidRPr="00E36AF4">
        <w:rPr>
          <w:sz w:val="24"/>
          <w:szCs w:val="24"/>
        </w:rPr>
        <w:tab/>
        <w:t>Avery 256</w:t>
      </w:r>
    </w:p>
    <w:p w14:paraId="003CE66E" w14:textId="77777777" w:rsidR="00E36AF4" w:rsidRPr="00E36AF4" w:rsidRDefault="00E36AF4" w:rsidP="00E36AF4">
      <w:pPr>
        <w:pStyle w:val="ListParagraph"/>
        <w:numPr>
          <w:ilvl w:val="2"/>
          <w:numId w:val="8"/>
        </w:numPr>
        <w:rPr>
          <w:sz w:val="24"/>
          <w:szCs w:val="24"/>
        </w:rPr>
      </w:pPr>
      <w:r w:rsidRPr="00E36AF4">
        <w:rPr>
          <w:sz w:val="24"/>
          <w:szCs w:val="24"/>
        </w:rPr>
        <w:t>RR contact:</w:t>
      </w:r>
      <w:r w:rsidRPr="00E36AF4">
        <w:rPr>
          <w:sz w:val="24"/>
          <w:szCs w:val="24"/>
        </w:rPr>
        <w:tab/>
        <w:t>Amy Wong, Round Rock Campus Coordinator</w:t>
      </w:r>
    </w:p>
    <w:p w14:paraId="3B60C933" w14:textId="77777777" w:rsidR="00E36AF4" w:rsidRPr="00E36AF4" w:rsidRDefault="00E36AF4" w:rsidP="00E36AF4">
      <w:pPr>
        <w:pStyle w:val="ListParagraph"/>
        <w:numPr>
          <w:ilvl w:val="2"/>
          <w:numId w:val="8"/>
        </w:numPr>
        <w:rPr>
          <w:sz w:val="24"/>
          <w:szCs w:val="24"/>
        </w:rPr>
      </w:pPr>
      <w:r w:rsidRPr="00E36AF4">
        <w:rPr>
          <w:sz w:val="24"/>
          <w:szCs w:val="24"/>
        </w:rPr>
        <w:t>Attendance Estimate: 75</w:t>
      </w:r>
    </w:p>
    <w:p w14:paraId="0B138F0F" w14:textId="77777777" w:rsidR="00E36AF4" w:rsidRPr="00E36AF4" w:rsidRDefault="00E36AF4" w:rsidP="00E36AF4">
      <w:pPr>
        <w:pStyle w:val="ListParagraph"/>
        <w:numPr>
          <w:ilvl w:val="2"/>
          <w:numId w:val="8"/>
        </w:numPr>
        <w:rPr>
          <w:sz w:val="24"/>
          <w:szCs w:val="24"/>
        </w:rPr>
      </w:pPr>
      <w:r w:rsidRPr="00E36AF4">
        <w:rPr>
          <w:sz w:val="24"/>
          <w:szCs w:val="24"/>
        </w:rPr>
        <w:t>NLF Faculty office count in RR=98 (+ more that office in SM but also are at RR)</w:t>
      </w:r>
    </w:p>
    <w:p w14:paraId="31BBE748" w14:textId="77777777" w:rsidR="00E36AF4" w:rsidRPr="00E36AF4" w:rsidRDefault="00E36AF4" w:rsidP="00E36AF4">
      <w:pPr>
        <w:pStyle w:val="ListParagraph"/>
        <w:numPr>
          <w:ilvl w:val="2"/>
          <w:numId w:val="8"/>
        </w:numPr>
        <w:rPr>
          <w:sz w:val="24"/>
          <w:szCs w:val="24"/>
        </w:rPr>
      </w:pPr>
      <w:r w:rsidRPr="00E36AF4">
        <w:rPr>
          <w:sz w:val="24"/>
          <w:szCs w:val="24"/>
        </w:rPr>
        <w:t>Caterer: PEJ Events (an approved university caterer and has done events in RR)</w:t>
      </w:r>
    </w:p>
    <w:p w14:paraId="10A482B6" w14:textId="77777777" w:rsidR="00E36AF4" w:rsidRPr="00E36AF4" w:rsidRDefault="00E36AF4" w:rsidP="00E36AF4">
      <w:pPr>
        <w:pStyle w:val="ListParagraph"/>
        <w:numPr>
          <w:ilvl w:val="2"/>
          <w:numId w:val="8"/>
        </w:numPr>
        <w:rPr>
          <w:sz w:val="24"/>
          <w:szCs w:val="24"/>
        </w:rPr>
      </w:pPr>
      <w:r w:rsidRPr="00E36AF4">
        <w:rPr>
          <w:sz w:val="24"/>
          <w:szCs w:val="24"/>
        </w:rPr>
        <w:t>Menu:</w:t>
      </w:r>
      <w:r w:rsidRPr="00E36AF4">
        <w:rPr>
          <w:sz w:val="24"/>
          <w:szCs w:val="24"/>
        </w:rPr>
        <w:tab/>
        <w:t>3 hot appetizers, charcuterie display, desserts &amp; iced tea/water/lemonade</w:t>
      </w:r>
    </w:p>
    <w:p w14:paraId="12373385" w14:textId="77777777" w:rsidR="00E36AF4" w:rsidRPr="00E36AF4" w:rsidRDefault="00E36AF4" w:rsidP="00E36AF4">
      <w:pPr>
        <w:pStyle w:val="ListParagraph"/>
        <w:numPr>
          <w:ilvl w:val="2"/>
          <w:numId w:val="8"/>
        </w:numPr>
        <w:rPr>
          <w:sz w:val="24"/>
          <w:szCs w:val="24"/>
        </w:rPr>
      </w:pPr>
      <w:r w:rsidRPr="00E36AF4">
        <w:rPr>
          <w:sz w:val="24"/>
          <w:szCs w:val="24"/>
        </w:rPr>
        <w:t>Estimated Expense:</w:t>
      </w:r>
      <w:r w:rsidRPr="00E36AF4">
        <w:rPr>
          <w:sz w:val="24"/>
          <w:szCs w:val="24"/>
        </w:rPr>
        <w:tab/>
        <w:t>$3,326.13 with a 50% deposit due ($1,663.07)</w:t>
      </w:r>
    </w:p>
    <w:p w14:paraId="6AC04005" w14:textId="77777777" w:rsidR="00E36AF4" w:rsidRPr="00E36AF4" w:rsidRDefault="00E36AF4" w:rsidP="00E36AF4">
      <w:pPr>
        <w:pStyle w:val="ListParagraph"/>
        <w:numPr>
          <w:ilvl w:val="3"/>
          <w:numId w:val="8"/>
        </w:numPr>
        <w:rPr>
          <w:sz w:val="24"/>
          <w:szCs w:val="24"/>
        </w:rPr>
      </w:pPr>
      <w:r w:rsidRPr="00E36AF4">
        <w:rPr>
          <w:sz w:val="24"/>
          <w:szCs w:val="24"/>
        </w:rPr>
        <w:t>$2,500</w:t>
      </w:r>
      <w:r w:rsidRPr="00E36AF4">
        <w:rPr>
          <w:sz w:val="24"/>
          <w:szCs w:val="24"/>
        </w:rPr>
        <w:tab/>
      </w:r>
      <w:r w:rsidRPr="00E36AF4">
        <w:rPr>
          <w:sz w:val="24"/>
          <w:szCs w:val="24"/>
        </w:rPr>
        <w:tab/>
        <w:t>for food and staffing</w:t>
      </w:r>
    </w:p>
    <w:p w14:paraId="6C64DD53" w14:textId="77777777" w:rsidR="00E36AF4" w:rsidRPr="00E36AF4" w:rsidRDefault="00E36AF4" w:rsidP="00E36AF4">
      <w:pPr>
        <w:pStyle w:val="ListParagraph"/>
        <w:numPr>
          <w:ilvl w:val="3"/>
          <w:numId w:val="8"/>
        </w:numPr>
        <w:rPr>
          <w:sz w:val="24"/>
          <w:szCs w:val="24"/>
        </w:rPr>
      </w:pPr>
      <w:r w:rsidRPr="00E36AF4">
        <w:rPr>
          <w:sz w:val="24"/>
          <w:szCs w:val="24"/>
        </w:rPr>
        <w:t>$826.13</w:t>
      </w:r>
      <w:r w:rsidRPr="00E36AF4">
        <w:rPr>
          <w:sz w:val="24"/>
          <w:szCs w:val="24"/>
        </w:rPr>
        <w:tab/>
        <w:t xml:space="preserve">for PEJ fee and the </w:t>
      </w:r>
      <w:proofErr w:type="spellStart"/>
      <w:r w:rsidRPr="00E36AF4">
        <w:rPr>
          <w:sz w:val="24"/>
          <w:szCs w:val="24"/>
        </w:rPr>
        <w:t>TxState</w:t>
      </w:r>
      <w:proofErr w:type="spellEnd"/>
      <w:r w:rsidRPr="00E36AF4">
        <w:rPr>
          <w:sz w:val="24"/>
          <w:szCs w:val="24"/>
        </w:rPr>
        <w:t xml:space="preserve"> Univ Fee</w:t>
      </w:r>
    </w:p>
    <w:p w14:paraId="748BAD5D" w14:textId="77777777" w:rsidR="00E36AF4" w:rsidRPr="00E36AF4" w:rsidRDefault="00E36AF4" w:rsidP="00E36AF4">
      <w:pPr>
        <w:pStyle w:val="ListParagraph"/>
        <w:numPr>
          <w:ilvl w:val="1"/>
          <w:numId w:val="8"/>
        </w:numPr>
        <w:rPr>
          <w:sz w:val="24"/>
          <w:szCs w:val="24"/>
        </w:rPr>
      </w:pPr>
      <w:r w:rsidRPr="00E36AF4">
        <w:rPr>
          <w:sz w:val="24"/>
          <w:szCs w:val="24"/>
        </w:rPr>
        <w:t>Next Steps:</w:t>
      </w:r>
    </w:p>
    <w:p w14:paraId="2D86BE80" w14:textId="77777777" w:rsidR="00E36AF4" w:rsidRPr="00E36AF4" w:rsidRDefault="00E36AF4" w:rsidP="00E36AF4">
      <w:pPr>
        <w:pStyle w:val="ListParagraph"/>
        <w:numPr>
          <w:ilvl w:val="1"/>
          <w:numId w:val="8"/>
        </w:numPr>
        <w:rPr>
          <w:sz w:val="24"/>
          <w:szCs w:val="24"/>
        </w:rPr>
      </w:pPr>
      <w:r w:rsidRPr="00E36AF4">
        <w:rPr>
          <w:sz w:val="24"/>
          <w:szCs w:val="24"/>
        </w:rPr>
        <w:t>Kevin</w:t>
      </w:r>
    </w:p>
    <w:p w14:paraId="2546F5C4" w14:textId="77777777" w:rsidR="00E36AF4" w:rsidRPr="00E36AF4" w:rsidRDefault="00E36AF4" w:rsidP="00E36AF4">
      <w:pPr>
        <w:pStyle w:val="ListParagraph"/>
        <w:numPr>
          <w:ilvl w:val="2"/>
          <w:numId w:val="8"/>
        </w:numPr>
        <w:rPr>
          <w:sz w:val="24"/>
          <w:szCs w:val="24"/>
        </w:rPr>
      </w:pPr>
      <w:r w:rsidRPr="00E36AF4">
        <w:rPr>
          <w:sz w:val="24"/>
          <w:szCs w:val="24"/>
        </w:rPr>
        <w:t xml:space="preserve">Create a save-the-date flyer and send out to </w:t>
      </w:r>
      <w:proofErr w:type="spellStart"/>
      <w:proofErr w:type="gramStart"/>
      <w:r w:rsidRPr="00E36AF4">
        <w:rPr>
          <w:sz w:val="24"/>
          <w:szCs w:val="24"/>
        </w:rPr>
        <w:t>NLF’ers</w:t>
      </w:r>
      <w:proofErr w:type="spellEnd"/>
      <w:proofErr w:type="gramEnd"/>
    </w:p>
    <w:p w14:paraId="2E4F1BB3" w14:textId="77777777" w:rsidR="00E36AF4" w:rsidRPr="00E36AF4" w:rsidRDefault="00E36AF4" w:rsidP="00E36AF4">
      <w:pPr>
        <w:pStyle w:val="ListParagraph"/>
        <w:numPr>
          <w:ilvl w:val="2"/>
          <w:numId w:val="8"/>
        </w:numPr>
        <w:rPr>
          <w:sz w:val="24"/>
          <w:szCs w:val="24"/>
        </w:rPr>
      </w:pPr>
      <w:r w:rsidRPr="00E36AF4">
        <w:rPr>
          <w:sz w:val="24"/>
          <w:szCs w:val="24"/>
        </w:rPr>
        <w:t>Reserve Avery 256 for the event</w:t>
      </w:r>
    </w:p>
    <w:p w14:paraId="2BE65E0C" w14:textId="77777777" w:rsidR="00E36AF4" w:rsidRPr="00E36AF4" w:rsidRDefault="00E36AF4" w:rsidP="00E36AF4">
      <w:pPr>
        <w:pStyle w:val="ListParagraph"/>
        <w:numPr>
          <w:ilvl w:val="2"/>
          <w:numId w:val="8"/>
        </w:numPr>
        <w:rPr>
          <w:sz w:val="24"/>
          <w:szCs w:val="24"/>
        </w:rPr>
      </w:pPr>
      <w:r w:rsidRPr="00E36AF4">
        <w:rPr>
          <w:sz w:val="24"/>
          <w:szCs w:val="24"/>
        </w:rPr>
        <w:t xml:space="preserve">Get the PEJ Events catering </w:t>
      </w:r>
      <w:proofErr w:type="gramStart"/>
      <w:r w:rsidRPr="00E36AF4">
        <w:rPr>
          <w:sz w:val="24"/>
          <w:szCs w:val="24"/>
        </w:rPr>
        <w:t>contract</w:t>
      </w:r>
      <w:proofErr w:type="gramEnd"/>
    </w:p>
    <w:p w14:paraId="3FB2B8CB" w14:textId="77777777" w:rsidR="00E36AF4" w:rsidRPr="00E36AF4" w:rsidRDefault="00E36AF4" w:rsidP="00E36AF4">
      <w:pPr>
        <w:pStyle w:val="ListParagraph"/>
        <w:numPr>
          <w:ilvl w:val="1"/>
          <w:numId w:val="8"/>
        </w:numPr>
        <w:rPr>
          <w:sz w:val="24"/>
          <w:szCs w:val="24"/>
        </w:rPr>
      </w:pPr>
      <w:r w:rsidRPr="00E36AF4">
        <w:rPr>
          <w:sz w:val="24"/>
          <w:szCs w:val="24"/>
        </w:rPr>
        <w:t>GG</w:t>
      </w:r>
    </w:p>
    <w:p w14:paraId="466813B2" w14:textId="77777777" w:rsidR="00E36AF4" w:rsidRPr="00E36AF4" w:rsidRDefault="00E36AF4" w:rsidP="00E36AF4">
      <w:pPr>
        <w:pStyle w:val="ListParagraph"/>
        <w:numPr>
          <w:ilvl w:val="2"/>
          <w:numId w:val="8"/>
        </w:numPr>
        <w:rPr>
          <w:sz w:val="24"/>
          <w:szCs w:val="24"/>
        </w:rPr>
      </w:pPr>
      <w:r w:rsidRPr="00E36AF4">
        <w:rPr>
          <w:sz w:val="24"/>
          <w:szCs w:val="24"/>
        </w:rPr>
        <w:lastRenderedPageBreak/>
        <w:t xml:space="preserve">Create an AP-12 form for the food and get </w:t>
      </w:r>
      <w:proofErr w:type="gramStart"/>
      <w:r w:rsidRPr="00E36AF4">
        <w:rPr>
          <w:sz w:val="24"/>
          <w:szCs w:val="24"/>
        </w:rPr>
        <w:t>approved</w:t>
      </w:r>
      <w:proofErr w:type="gramEnd"/>
    </w:p>
    <w:p w14:paraId="21C8663D" w14:textId="77777777" w:rsidR="00E36AF4" w:rsidRPr="00E36AF4" w:rsidRDefault="00E36AF4" w:rsidP="00E36AF4">
      <w:pPr>
        <w:pStyle w:val="ListParagraph"/>
        <w:numPr>
          <w:ilvl w:val="2"/>
          <w:numId w:val="8"/>
        </w:numPr>
        <w:rPr>
          <w:sz w:val="24"/>
          <w:szCs w:val="24"/>
        </w:rPr>
      </w:pPr>
      <w:r w:rsidRPr="00E36AF4">
        <w:rPr>
          <w:sz w:val="24"/>
          <w:szCs w:val="24"/>
        </w:rPr>
        <w:t xml:space="preserve">Create a P.O. for the event catering </w:t>
      </w:r>
      <w:proofErr w:type="gramStart"/>
      <w:r w:rsidRPr="00E36AF4">
        <w:rPr>
          <w:sz w:val="24"/>
          <w:szCs w:val="24"/>
        </w:rPr>
        <w:t>contract</w:t>
      </w:r>
      <w:proofErr w:type="gramEnd"/>
    </w:p>
    <w:p w14:paraId="2006EC15" w14:textId="77777777" w:rsidR="00E36AF4" w:rsidRPr="00E36AF4" w:rsidRDefault="00E36AF4" w:rsidP="00E36AF4">
      <w:pPr>
        <w:pStyle w:val="ListParagraph"/>
        <w:numPr>
          <w:ilvl w:val="2"/>
          <w:numId w:val="8"/>
        </w:numPr>
        <w:rPr>
          <w:sz w:val="24"/>
          <w:szCs w:val="24"/>
        </w:rPr>
      </w:pPr>
      <w:r w:rsidRPr="00E36AF4">
        <w:rPr>
          <w:sz w:val="24"/>
          <w:szCs w:val="24"/>
        </w:rPr>
        <w:t>Approval on the PEJ Events catering contract</w:t>
      </w:r>
    </w:p>
    <w:p w14:paraId="449BA4C4" w14:textId="0D993454" w:rsidR="00E36AF4" w:rsidRDefault="00E36AF4" w:rsidP="00E36AF4">
      <w:pPr>
        <w:rPr>
          <w:b/>
          <w:bCs/>
          <w:sz w:val="24"/>
          <w:szCs w:val="24"/>
        </w:rPr>
      </w:pPr>
      <w:r>
        <w:rPr>
          <w:b/>
          <w:bCs/>
          <w:sz w:val="24"/>
          <w:szCs w:val="24"/>
        </w:rPr>
        <w:t>New Business:</w:t>
      </w:r>
    </w:p>
    <w:p w14:paraId="49793662" w14:textId="07721852" w:rsidR="00E36AF4" w:rsidRPr="00E36AF4" w:rsidRDefault="00E36AF4" w:rsidP="00E36AF4">
      <w:pPr>
        <w:pStyle w:val="ListParagraph"/>
        <w:numPr>
          <w:ilvl w:val="0"/>
          <w:numId w:val="9"/>
        </w:numPr>
        <w:rPr>
          <w:b/>
          <w:bCs/>
          <w:sz w:val="24"/>
          <w:szCs w:val="24"/>
        </w:rPr>
      </w:pPr>
      <w:r>
        <w:rPr>
          <w:b/>
          <w:bCs/>
          <w:sz w:val="24"/>
          <w:szCs w:val="24"/>
        </w:rPr>
        <w:t>Faculty Mentoring Guidelines</w:t>
      </w:r>
    </w:p>
    <w:p w14:paraId="371D773F" w14:textId="1B814E14" w:rsidR="00981063" w:rsidRPr="00981063" w:rsidRDefault="00981063" w:rsidP="00981063">
      <w:pPr>
        <w:pStyle w:val="ListParagraph"/>
        <w:numPr>
          <w:ilvl w:val="1"/>
          <w:numId w:val="9"/>
        </w:numPr>
        <w:rPr>
          <w:sz w:val="24"/>
          <w:szCs w:val="24"/>
        </w:rPr>
      </w:pPr>
      <w:r w:rsidRPr="00981063">
        <w:rPr>
          <w:sz w:val="24"/>
          <w:szCs w:val="24"/>
        </w:rPr>
        <w:t xml:space="preserve">Jenn </w:t>
      </w:r>
      <w:r>
        <w:rPr>
          <w:sz w:val="24"/>
          <w:szCs w:val="24"/>
        </w:rPr>
        <w:t xml:space="preserve">mentioned </w:t>
      </w:r>
      <w:r w:rsidRPr="00981063">
        <w:rPr>
          <w:sz w:val="24"/>
          <w:szCs w:val="24"/>
        </w:rPr>
        <w:t>in-coming NLF and the need they have for learning how to be a good faculty member in the classroom and the department.</w:t>
      </w:r>
    </w:p>
    <w:p w14:paraId="0074850F" w14:textId="77777777" w:rsidR="00981063" w:rsidRPr="00981063" w:rsidRDefault="00981063" w:rsidP="00981063">
      <w:pPr>
        <w:pStyle w:val="ListParagraph"/>
        <w:numPr>
          <w:ilvl w:val="1"/>
          <w:numId w:val="9"/>
        </w:numPr>
        <w:rPr>
          <w:sz w:val="24"/>
          <w:szCs w:val="24"/>
        </w:rPr>
      </w:pPr>
      <w:r w:rsidRPr="00981063">
        <w:rPr>
          <w:sz w:val="24"/>
          <w:szCs w:val="24"/>
        </w:rPr>
        <w:t xml:space="preserve">It may be the department’s job to help them learn/understand this </w:t>
      </w:r>
      <w:proofErr w:type="gramStart"/>
      <w:r w:rsidRPr="00981063">
        <w:rPr>
          <w:sz w:val="24"/>
          <w:szCs w:val="24"/>
        </w:rPr>
        <w:t>information</w:t>
      </w:r>
      <w:proofErr w:type="gramEnd"/>
      <w:r w:rsidRPr="00981063">
        <w:rPr>
          <w:sz w:val="24"/>
          <w:szCs w:val="24"/>
        </w:rPr>
        <w:t xml:space="preserve"> but departments do not seem to be doing it, so we as NLFC can step in and help.</w:t>
      </w:r>
    </w:p>
    <w:p w14:paraId="410FF11D" w14:textId="77777777" w:rsidR="00981063" w:rsidRPr="00981063" w:rsidRDefault="00981063" w:rsidP="00981063">
      <w:pPr>
        <w:pStyle w:val="ListParagraph"/>
        <w:numPr>
          <w:ilvl w:val="1"/>
          <w:numId w:val="9"/>
        </w:numPr>
        <w:rPr>
          <w:sz w:val="24"/>
          <w:szCs w:val="24"/>
        </w:rPr>
      </w:pPr>
      <w:r w:rsidRPr="00981063">
        <w:rPr>
          <w:sz w:val="24"/>
          <w:szCs w:val="24"/>
        </w:rPr>
        <w:t>Perhaps Tenure Track would also find this useful, much as TT followed our lead (copied!) our New Faculty Orientation for NLF.</w:t>
      </w:r>
    </w:p>
    <w:p w14:paraId="1BA1AB2F" w14:textId="77777777" w:rsidR="00981063" w:rsidRPr="00981063" w:rsidRDefault="00981063" w:rsidP="00981063">
      <w:pPr>
        <w:pStyle w:val="ListParagraph"/>
        <w:numPr>
          <w:ilvl w:val="1"/>
          <w:numId w:val="9"/>
        </w:numPr>
        <w:rPr>
          <w:sz w:val="24"/>
          <w:szCs w:val="24"/>
        </w:rPr>
      </w:pPr>
      <w:r w:rsidRPr="00981063">
        <w:rPr>
          <w:sz w:val="24"/>
          <w:szCs w:val="24"/>
        </w:rPr>
        <w:t>Perhaps this could be a collaborative effort between TT and NLF.</w:t>
      </w:r>
    </w:p>
    <w:p w14:paraId="71AA4883" w14:textId="37302D12" w:rsidR="00E36AF4" w:rsidRPr="00E36AF4" w:rsidRDefault="00E36AF4" w:rsidP="00E36AF4">
      <w:pPr>
        <w:pStyle w:val="ListParagraph"/>
        <w:numPr>
          <w:ilvl w:val="1"/>
          <w:numId w:val="9"/>
        </w:numPr>
        <w:rPr>
          <w:sz w:val="24"/>
          <w:szCs w:val="24"/>
        </w:rPr>
      </w:pPr>
      <w:r w:rsidRPr="00E36AF4">
        <w:rPr>
          <w:sz w:val="24"/>
          <w:szCs w:val="24"/>
        </w:rPr>
        <w:t>Two sub-committees were formed:</w:t>
      </w:r>
    </w:p>
    <w:p w14:paraId="2A75DC9E" w14:textId="50BC323F" w:rsidR="00E36AF4" w:rsidRPr="00E36AF4" w:rsidRDefault="00E36AF4" w:rsidP="00E36AF4">
      <w:pPr>
        <w:pStyle w:val="ListParagraph"/>
        <w:numPr>
          <w:ilvl w:val="2"/>
          <w:numId w:val="9"/>
        </w:numPr>
        <w:rPr>
          <w:sz w:val="24"/>
          <w:szCs w:val="24"/>
        </w:rPr>
      </w:pPr>
      <w:r w:rsidRPr="00E36AF4">
        <w:rPr>
          <w:sz w:val="24"/>
          <w:szCs w:val="24"/>
        </w:rPr>
        <w:t>Mentors:</w:t>
      </w:r>
      <w:r w:rsidRPr="00E36AF4">
        <w:rPr>
          <w:sz w:val="24"/>
          <w:szCs w:val="24"/>
        </w:rPr>
        <w:tab/>
        <w:t>Glenda, Renee, Gloria, Brandon</w:t>
      </w:r>
    </w:p>
    <w:p w14:paraId="7F4BD0C0" w14:textId="73F3ECD2" w:rsidR="00E36AF4" w:rsidRPr="00E36AF4" w:rsidRDefault="00E36AF4" w:rsidP="00E36AF4">
      <w:pPr>
        <w:pStyle w:val="ListParagraph"/>
        <w:numPr>
          <w:ilvl w:val="2"/>
          <w:numId w:val="9"/>
        </w:numPr>
        <w:rPr>
          <w:sz w:val="24"/>
          <w:szCs w:val="24"/>
        </w:rPr>
      </w:pPr>
      <w:r w:rsidRPr="00E36AF4">
        <w:rPr>
          <w:sz w:val="24"/>
          <w:szCs w:val="24"/>
        </w:rPr>
        <w:t xml:space="preserve">Mentee’s: </w:t>
      </w:r>
      <w:r w:rsidRPr="00E36AF4">
        <w:rPr>
          <w:sz w:val="24"/>
          <w:szCs w:val="24"/>
        </w:rPr>
        <w:tab/>
        <w:t>Keri Anne, Karla, Dan Smith (Portia to provide feedback</w:t>
      </w:r>
    </w:p>
    <w:p w14:paraId="6FD11AB7" w14:textId="5A5780ED" w:rsidR="00E36AF4" w:rsidRPr="00E36AF4" w:rsidRDefault="00E36AF4" w:rsidP="00E36AF4">
      <w:pPr>
        <w:pStyle w:val="ListParagraph"/>
        <w:numPr>
          <w:ilvl w:val="1"/>
          <w:numId w:val="9"/>
        </w:numPr>
        <w:rPr>
          <w:sz w:val="24"/>
          <w:szCs w:val="24"/>
        </w:rPr>
      </w:pPr>
      <w:r w:rsidRPr="00E36AF4">
        <w:rPr>
          <w:sz w:val="24"/>
          <w:szCs w:val="24"/>
        </w:rPr>
        <w:t>Goals are to provide best practices and work with Candace Hastings (Faculty Development)</w:t>
      </w:r>
    </w:p>
    <w:p w14:paraId="69F9F0D1" w14:textId="09DA7198" w:rsidR="00E36AF4" w:rsidRDefault="00E36AF4" w:rsidP="00E36AF4">
      <w:pPr>
        <w:pStyle w:val="ListParagraph"/>
        <w:numPr>
          <w:ilvl w:val="1"/>
          <w:numId w:val="9"/>
        </w:numPr>
        <w:rPr>
          <w:sz w:val="24"/>
          <w:szCs w:val="24"/>
        </w:rPr>
      </w:pPr>
      <w:r w:rsidRPr="00E36AF4">
        <w:rPr>
          <w:sz w:val="24"/>
          <w:szCs w:val="24"/>
        </w:rPr>
        <w:t>Ultimately provide a set of guidelines for both the Department Heads and the Mentors</w:t>
      </w:r>
    </w:p>
    <w:p w14:paraId="1C4499FB" w14:textId="63F96A18" w:rsidR="00E36AF4" w:rsidRDefault="00E36AF4" w:rsidP="00E36AF4">
      <w:pPr>
        <w:pStyle w:val="ListParagraph"/>
        <w:numPr>
          <w:ilvl w:val="0"/>
          <w:numId w:val="9"/>
        </w:numPr>
        <w:rPr>
          <w:b/>
          <w:bCs/>
          <w:sz w:val="24"/>
          <w:szCs w:val="24"/>
        </w:rPr>
      </w:pPr>
      <w:r w:rsidRPr="00E36AF4">
        <w:rPr>
          <w:b/>
          <w:bCs/>
          <w:sz w:val="24"/>
          <w:szCs w:val="24"/>
        </w:rPr>
        <w:t>Around the Table</w:t>
      </w:r>
    </w:p>
    <w:p w14:paraId="7267FFB8" w14:textId="10229ADB" w:rsidR="00E36AF4" w:rsidRPr="00981063" w:rsidRDefault="00981063" w:rsidP="00E36AF4">
      <w:pPr>
        <w:pStyle w:val="ListParagraph"/>
        <w:numPr>
          <w:ilvl w:val="1"/>
          <w:numId w:val="9"/>
        </w:numPr>
        <w:rPr>
          <w:sz w:val="24"/>
          <w:szCs w:val="24"/>
        </w:rPr>
      </w:pPr>
      <w:r w:rsidRPr="00981063">
        <w:rPr>
          <w:sz w:val="24"/>
          <w:szCs w:val="24"/>
        </w:rPr>
        <w:t xml:space="preserve">NLF that are </w:t>
      </w:r>
      <w:r w:rsidR="00E36AF4" w:rsidRPr="00981063">
        <w:rPr>
          <w:sz w:val="24"/>
          <w:szCs w:val="24"/>
        </w:rPr>
        <w:t xml:space="preserve">75% and 50% FTE </w:t>
      </w:r>
      <w:r w:rsidRPr="00981063">
        <w:rPr>
          <w:sz w:val="24"/>
          <w:szCs w:val="24"/>
        </w:rPr>
        <w:t xml:space="preserve">and does/did expected levels of service yet in some departments are not entitled or treated fairly or consistently regarding special event tickets and more.  </w:t>
      </w:r>
      <w:r>
        <w:rPr>
          <w:sz w:val="24"/>
          <w:szCs w:val="24"/>
        </w:rPr>
        <w:t xml:space="preserve">  Jenn agreed it is an issue and emphasized the need for university guidelines for all departments to follow.</w:t>
      </w:r>
    </w:p>
    <w:p w14:paraId="0AE56EB7" w14:textId="1A9B6B0C" w:rsidR="00E36AF4" w:rsidRDefault="00E36AF4" w:rsidP="00981063">
      <w:pPr>
        <w:pStyle w:val="ListParagraph"/>
        <w:numPr>
          <w:ilvl w:val="1"/>
          <w:numId w:val="9"/>
        </w:numPr>
        <w:rPr>
          <w:sz w:val="24"/>
          <w:szCs w:val="24"/>
        </w:rPr>
      </w:pPr>
      <w:r w:rsidRPr="00981063">
        <w:rPr>
          <w:sz w:val="24"/>
          <w:szCs w:val="24"/>
        </w:rPr>
        <w:t>NLF Title Series Survey</w:t>
      </w:r>
    </w:p>
    <w:p w14:paraId="57667AA2" w14:textId="64D55ACB" w:rsidR="00981063" w:rsidRDefault="00981063" w:rsidP="00981063">
      <w:pPr>
        <w:pStyle w:val="ListParagraph"/>
        <w:numPr>
          <w:ilvl w:val="2"/>
          <w:numId w:val="9"/>
        </w:numPr>
        <w:rPr>
          <w:sz w:val="24"/>
          <w:szCs w:val="24"/>
        </w:rPr>
      </w:pPr>
      <w:r>
        <w:rPr>
          <w:sz w:val="24"/>
          <w:szCs w:val="24"/>
        </w:rPr>
        <w:t>Kevin mentioned how happy/pleased he was to receive the email survey sent out to all NLF’s and their initial reactions however:</w:t>
      </w:r>
    </w:p>
    <w:p w14:paraId="1AD7516F" w14:textId="5F7B7E01" w:rsidR="00981063" w:rsidRDefault="00981063" w:rsidP="00981063">
      <w:pPr>
        <w:pStyle w:val="ListParagraph"/>
        <w:numPr>
          <w:ilvl w:val="3"/>
          <w:numId w:val="9"/>
        </w:numPr>
        <w:rPr>
          <w:sz w:val="24"/>
          <w:szCs w:val="24"/>
        </w:rPr>
      </w:pPr>
      <w:r>
        <w:rPr>
          <w:sz w:val="24"/>
          <w:szCs w:val="24"/>
        </w:rPr>
        <w:t xml:space="preserve">It was sent to Lectures and Senior lectures </w:t>
      </w:r>
      <w:proofErr w:type="gramStart"/>
      <w:r>
        <w:rPr>
          <w:sz w:val="24"/>
          <w:szCs w:val="24"/>
        </w:rPr>
        <w:t>ONLY</w:t>
      </w:r>
      <w:proofErr w:type="gramEnd"/>
    </w:p>
    <w:p w14:paraId="1F9DE826" w14:textId="57DA0132" w:rsidR="00981063" w:rsidRDefault="00981063" w:rsidP="00981063">
      <w:pPr>
        <w:pStyle w:val="ListParagraph"/>
        <w:numPr>
          <w:ilvl w:val="3"/>
          <w:numId w:val="9"/>
        </w:numPr>
        <w:rPr>
          <w:sz w:val="24"/>
          <w:szCs w:val="24"/>
        </w:rPr>
      </w:pPr>
      <w:r>
        <w:rPr>
          <w:sz w:val="24"/>
          <w:szCs w:val="24"/>
        </w:rPr>
        <w:t xml:space="preserve">The details of the Title Series Policy </w:t>
      </w:r>
      <w:proofErr w:type="gramStart"/>
      <w:r>
        <w:rPr>
          <w:sz w:val="24"/>
          <w:szCs w:val="24"/>
        </w:rPr>
        <w:t>was</w:t>
      </w:r>
      <w:proofErr w:type="gramEnd"/>
      <w:r>
        <w:rPr>
          <w:sz w:val="24"/>
          <w:szCs w:val="24"/>
        </w:rPr>
        <w:t xml:space="preserve"> not shared so outside our committee, the recipients had no idea of anything detail wise and/or criteria</w:t>
      </w:r>
    </w:p>
    <w:p w14:paraId="1F0F10BF" w14:textId="7F976FAB" w:rsidR="00981063" w:rsidRDefault="00981063" w:rsidP="00981063">
      <w:pPr>
        <w:pStyle w:val="ListParagraph"/>
        <w:numPr>
          <w:ilvl w:val="3"/>
          <w:numId w:val="9"/>
        </w:numPr>
        <w:rPr>
          <w:sz w:val="24"/>
          <w:szCs w:val="24"/>
        </w:rPr>
      </w:pPr>
      <w:r>
        <w:rPr>
          <w:sz w:val="24"/>
          <w:szCs w:val="24"/>
        </w:rPr>
        <w:t>There was a question with the text “</w:t>
      </w:r>
      <w:proofErr w:type="gramStart"/>
      <w:r>
        <w:rPr>
          <w:sz w:val="24"/>
          <w:szCs w:val="24"/>
        </w:rPr>
        <w:t>….some</w:t>
      </w:r>
      <w:proofErr w:type="gramEnd"/>
      <w:r>
        <w:rPr>
          <w:sz w:val="24"/>
          <w:szCs w:val="24"/>
        </w:rPr>
        <w:t xml:space="preserve"> Lectures and Senior Lectures may be interested in seeking the associate Professor rank or the Professor rank (relatively rate) that came across wrong or simply “don’t go there” to which Jenn volunteered to reach out to Debbie Thorne to ask what she meant and did post-meeting.</w:t>
      </w:r>
    </w:p>
    <w:p w14:paraId="6FA3F9D7" w14:textId="271865A7" w:rsidR="00981063" w:rsidRDefault="00981063" w:rsidP="00981063">
      <w:pPr>
        <w:pStyle w:val="ListParagraph"/>
        <w:numPr>
          <w:ilvl w:val="2"/>
          <w:numId w:val="9"/>
        </w:numPr>
        <w:rPr>
          <w:sz w:val="24"/>
          <w:szCs w:val="24"/>
        </w:rPr>
      </w:pPr>
      <w:r>
        <w:rPr>
          <w:sz w:val="24"/>
          <w:szCs w:val="24"/>
        </w:rPr>
        <w:t>The need for a sub-committee for promotion guidelines was discussed.</w:t>
      </w:r>
    </w:p>
    <w:p w14:paraId="074BBCD2" w14:textId="387A9FE3" w:rsidR="00981063" w:rsidRDefault="00F20440" w:rsidP="00981063">
      <w:pPr>
        <w:pStyle w:val="ListParagraph"/>
        <w:numPr>
          <w:ilvl w:val="1"/>
          <w:numId w:val="9"/>
        </w:numPr>
        <w:rPr>
          <w:sz w:val="24"/>
          <w:szCs w:val="24"/>
        </w:rPr>
      </w:pPr>
      <w:r>
        <w:rPr>
          <w:sz w:val="24"/>
          <w:szCs w:val="24"/>
        </w:rPr>
        <w:t>Salary Equity Study is underway by the Faculty Senate</w:t>
      </w:r>
    </w:p>
    <w:p w14:paraId="535487AD" w14:textId="02374117" w:rsidR="00F20440" w:rsidRDefault="00F20440" w:rsidP="00F20440">
      <w:pPr>
        <w:pStyle w:val="ListParagraph"/>
        <w:numPr>
          <w:ilvl w:val="2"/>
          <w:numId w:val="9"/>
        </w:numPr>
        <w:rPr>
          <w:sz w:val="24"/>
          <w:szCs w:val="24"/>
        </w:rPr>
      </w:pPr>
      <w:r>
        <w:rPr>
          <w:sz w:val="24"/>
          <w:szCs w:val="24"/>
        </w:rPr>
        <w:t>If any raises or salary adjustments come of it – they will not be effective until Fall, 2023</w:t>
      </w:r>
    </w:p>
    <w:p w14:paraId="1CC8CAA0" w14:textId="77777777" w:rsidR="00F20440" w:rsidRDefault="00F20440">
      <w:pPr>
        <w:spacing w:line="259" w:lineRule="auto"/>
        <w:rPr>
          <w:sz w:val="24"/>
          <w:szCs w:val="24"/>
        </w:rPr>
      </w:pPr>
      <w:r>
        <w:rPr>
          <w:sz w:val="24"/>
          <w:szCs w:val="24"/>
        </w:rPr>
        <w:br w:type="page"/>
      </w:r>
    </w:p>
    <w:p w14:paraId="7DA6C743" w14:textId="77777777" w:rsidR="00F20440" w:rsidRPr="00F20440" w:rsidRDefault="00F20440" w:rsidP="00F20440">
      <w:pPr>
        <w:rPr>
          <w:sz w:val="24"/>
          <w:szCs w:val="24"/>
        </w:rPr>
      </w:pPr>
    </w:p>
    <w:p w14:paraId="6F14F8F8" w14:textId="34001164" w:rsidR="00F20440" w:rsidRDefault="00F20440" w:rsidP="00F20440">
      <w:pPr>
        <w:pStyle w:val="ListParagraph"/>
        <w:numPr>
          <w:ilvl w:val="1"/>
          <w:numId w:val="9"/>
        </w:numPr>
        <w:rPr>
          <w:sz w:val="24"/>
          <w:szCs w:val="24"/>
        </w:rPr>
      </w:pPr>
      <w:r>
        <w:rPr>
          <w:sz w:val="24"/>
          <w:szCs w:val="24"/>
        </w:rPr>
        <w:t>Administrative Burden Task Force update by Britney</w:t>
      </w:r>
    </w:p>
    <w:p w14:paraId="01A7EF9E" w14:textId="5009CD07" w:rsidR="00F20440" w:rsidRDefault="00F20440" w:rsidP="00F20440">
      <w:pPr>
        <w:pStyle w:val="ListParagraph"/>
        <w:numPr>
          <w:ilvl w:val="2"/>
          <w:numId w:val="9"/>
        </w:numPr>
        <w:rPr>
          <w:sz w:val="24"/>
          <w:szCs w:val="24"/>
        </w:rPr>
      </w:pPr>
      <w:r>
        <w:rPr>
          <w:sz w:val="24"/>
          <w:szCs w:val="24"/>
        </w:rPr>
        <w:t>Over 700 responses have been received to date and the 5 main topics center around:</w:t>
      </w:r>
    </w:p>
    <w:p w14:paraId="230B7783" w14:textId="79ED7C2E" w:rsidR="00F20440" w:rsidRDefault="00F20440" w:rsidP="00F20440">
      <w:pPr>
        <w:pStyle w:val="ListParagraph"/>
        <w:numPr>
          <w:ilvl w:val="3"/>
          <w:numId w:val="9"/>
        </w:numPr>
        <w:rPr>
          <w:sz w:val="24"/>
          <w:szCs w:val="24"/>
        </w:rPr>
      </w:pPr>
      <w:r>
        <w:rPr>
          <w:sz w:val="24"/>
          <w:szCs w:val="24"/>
        </w:rPr>
        <w:t>Purchasing and Accounts Payable</w:t>
      </w:r>
    </w:p>
    <w:p w14:paraId="26C1F0FD" w14:textId="417270F2" w:rsidR="00F20440" w:rsidRDefault="00F20440" w:rsidP="00F20440">
      <w:pPr>
        <w:pStyle w:val="ListParagraph"/>
        <w:numPr>
          <w:ilvl w:val="3"/>
          <w:numId w:val="9"/>
        </w:numPr>
        <w:rPr>
          <w:sz w:val="24"/>
          <w:szCs w:val="24"/>
        </w:rPr>
      </w:pPr>
      <w:r>
        <w:rPr>
          <w:sz w:val="24"/>
          <w:szCs w:val="24"/>
        </w:rPr>
        <w:t>Hiring Processes</w:t>
      </w:r>
    </w:p>
    <w:p w14:paraId="5E63BE2B" w14:textId="083D4322" w:rsidR="00F20440" w:rsidRDefault="00F20440" w:rsidP="00F20440">
      <w:pPr>
        <w:pStyle w:val="ListParagraph"/>
        <w:numPr>
          <w:ilvl w:val="3"/>
          <w:numId w:val="9"/>
        </w:numPr>
        <w:rPr>
          <w:sz w:val="24"/>
          <w:szCs w:val="24"/>
        </w:rPr>
      </w:pPr>
      <w:r>
        <w:rPr>
          <w:sz w:val="24"/>
          <w:szCs w:val="24"/>
        </w:rPr>
        <w:t>PCR’s (Personnel Change requests)</w:t>
      </w:r>
    </w:p>
    <w:p w14:paraId="31451FAE" w14:textId="0C7694C5" w:rsidR="00F20440" w:rsidRDefault="00F20440" w:rsidP="00F20440">
      <w:pPr>
        <w:pStyle w:val="ListParagraph"/>
        <w:numPr>
          <w:ilvl w:val="3"/>
          <w:numId w:val="9"/>
        </w:numPr>
        <w:rPr>
          <w:sz w:val="24"/>
          <w:szCs w:val="24"/>
        </w:rPr>
      </w:pPr>
      <w:r w:rsidRPr="00F20440">
        <w:rPr>
          <w:sz w:val="24"/>
          <w:szCs w:val="24"/>
        </w:rPr>
        <w:t>Intellectual property (IP)</w:t>
      </w:r>
      <w:r>
        <w:rPr>
          <w:sz w:val="24"/>
          <w:szCs w:val="24"/>
        </w:rPr>
        <w:t xml:space="preserve"> and </w:t>
      </w:r>
      <w:proofErr w:type="gramStart"/>
      <w:r>
        <w:rPr>
          <w:sz w:val="24"/>
          <w:szCs w:val="24"/>
        </w:rPr>
        <w:t>Contracting</w:t>
      </w:r>
      <w:proofErr w:type="gramEnd"/>
      <w:r>
        <w:rPr>
          <w:sz w:val="24"/>
          <w:szCs w:val="24"/>
        </w:rPr>
        <w:t xml:space="preserve"> for services</w:t>
      </w:r>
    </w:p>
    <w:p w14:paraId="7EB46C94" w14:textId="0EB0A682" w:rsidR="00F20440" w:rsidRDefault="00F20440" w:rsidP="00F20440">
      <w:pPr>
        <w:pStyle w:val="ListParagraph"/>
        <w:numPr>
          <w:ilvl w:val="3"/>
          <w:numId w:val="9"/>
        </w:numPr>
        <w:rPr>
          <w:sz w:val="24"/>
          <w:szCs w:val="24"/>
        </w:rPr>
      </w:pPr>
      <w:r>
        <w:rPr>
          <w:sz w:val="24"/>
          <w:szCs w:val="24"/>
        </w:rPr>
        <w:t>Travel</w:t>
      </w:r>
    </w:p>
    <w:p w14:paraId="29F070B7" w14:textId="6FFADF48" w:rsidR="00F20440" w:rsidRDefault="00F20440" w:rsidP="00F20440">
      <w:pPr>
        <w:pStyle w:val="ListParagraph"/>
        <w:numPr>
          <w:ilvl w:val="3"/>
          <w:numId w:val="9"/>
        </w:numPr>
        <w:rPr>
          <w:sz w:val="24"/>
          <w:szCs w:val="24"/>
        </w:rPr>
      </w:pPr>
      <w:r>
        <w:rPr>
          <w:sz w:val="24"/>
          <w:szCs w:val="24"/>
        </w:rPr>
        <w:t>Key and Access Cards</w:t>
      </w:r>
    </w:p>
    <w:p w14:paraId="0654B05D" w14:textId="7A79A609" w:rsidR="00F20440" w:rsidRDefault="00F20440" w:rsidP="00F20440">
      <w:pPr>
        <w:pStyle w:val="ListParagraph"/>
        <w:numPr>
          <w:ilvl w:val="2"/>
          <w:numId w:val="9"/>
        </w:numPr>
        <w:rPr>
          <w:sz w:val="24"/>
          <w:szCs w:val="24"/>
        </w:rPr>
      </w:pPr>
      <w:r w:rsidRPr="00F20440">
        <w:rPr>
          <w:sz w:val="24"/>
          <w:szCs w:val="24"/>
        </w:rPr>
        <w:t xml:space="preserve">Britney mentioned that discussion focused on fixing the problem easily at no added expense. Also stated that President </w:t>
      </w:r>
      <w:proofErr w:type="spellStart"/>
      <w:r w:rsidRPr="00F20440">
        <w:rPr>
          <w:sz w:val="24"/>
          <w:szCs w:val="24"/>
        </w:rPr>
        <w:t>Damphouse</w:t>
      </w:r>
      <w:proofErr w:type="spellEnd"/>
      <w:r w:rsidRPr="00F20440">
        <w:rPr>
          <w:sz w:val="24"/>
          <w:szCs w:val="24"/>
        </w:rPr>
        <w:t xml:space="preserve"> will not take “No” for an answer. He is focused on solutions and will keep pushing until solutions occur.</w:t>
      </w:r>
    </w:p>
    <w:p w14:paraId="3C72C5DB" w14:textId="76264EFE" w:rsidR="00F20440" w:rsidRDefault="00F20440" w:rsidP="00F20440">
      <w:pPr>
        <w:pStyle w:val="ListParagraph"/>
        <w:numPr>
          <w:ilvl w:val="1"/>
          <w:numId w:val="9"/>
        </w:numPr>
        <w:rPr>
          <w:sz w:val="24"/>
          <w:szCs w:val="24"/>
        </w:rPr>
      </w:pPr>
      <w:r>
        <w:rPr>
          <w:sz w:val="24"/>
          <w:szCs w:val="24"/>
        </w:rPr>
        <w:t>NLF Workload Releases</w:t>
      </w:r>
    </w:p>
    <w:p w14:paraId="25C442F8" w14:textId="77777777" w:rsidR="00F20440" w:rsidRDefault="00F20440" w:rsidP="00F20440">
      <w:pPr>
        <w:pStyle w:val="ListParagraph"/>
        <w:numPr>
          <w:ilvl w:val="2"/>
          <w:numId w:val="9"/>
        </w:numPr>
        <w:rPr>
          <w:sz w:val="24"/>
          <w:szCs w:val="24"/>
        </w:rPr>
      </w:pPr>
      <w:r>
        <w:rPr>
          <w:sz w:val="24"/>
          <w:szCs w:val="24"/>
        </w:rPr>
        <w:t xml:space="preserve">Portia asked about taking all 6 hours in 1 single semester vs split between fall and </w:t>
      </w:r>
      <w:proofErr w:type="gramStart"/>
      <w:r>
        <w:rPr>
          <w:sz w:val="24"/>
          <w:szCs w:val="24"/>
        </w:rPr>
        <w:t>spring</w:t>
      </w:r>
      <w:proofErr w:type="gramEnd"/>
    </w:p>
    <w:p w14:paraId="7F34E14D" w14:textId="77777777" w:rsidR="008770A5" w:rsidRDefault="00F20440" w:rsidP="00F20440">
      <w:pPr>
        <w:pStyle w:val="ListParagraph"/>
        <w:numPr>
          <w:ilvl w:val="2"/>
          <w:numId w:val="9"/>
        </w:numPr>
        <w:rPr>
          <w:sz w:val="24"/>
          <w:szCs w:val="24"/>
        </w:rPr>
      </w:pPr>
      <w:r>
        <w:rPr>
          <w:sz w:val="24"/>
          <w:szCs w:val="24"/>
        </w:rPr>
        <w:t xml:space="preserve">Jenn will forward our recommendations to the Faculty Senate for review and approval.  </w:t>
      </w:r>
    </w:p>
    <w:p w14:paraId="62C1E828" w14:textId="7B152674" w:rsidR="008770A5" w:rsidRDefault="00F20440" w:rsidP="00F20440">
      <w:pPr>
        <w:pStyle w:val="ListParagraph"/>
        <w:numPr>
          <w:ilvl w:val="2"/>
          <w:numId w:val="9"/>
        </w:numPr>
        <w:rPr>
          <w:sz w:val="24"/>
          <w:szCs w:val="24"/>
        </w:rPr>
      </w:pPr>
      <w:r>
        <w:rPr>
          <w:sz w:val="24"/>
          <w:szCs w:val="24"/>
        </w:rPr>
        <w:t xml:space="preserve">They are then passed on to the </w:t>
      </w:r>
      <w:proofErr w:type="gramStart"/>
      <w:r>
        <w:rPr>
          <w:sz w:val="24"/>
          <w:szCs w:val="24"/>
        </w:rPr>
        <w:t>Provost</w:t>
      </w:r>
      <w:proofErr w:type="gramEnd"/>
      <w:r>
        <w:rPr>
          <w:sz w:val="24"/>
          <w:szCs w:val="24"/>
        </w:rPr>
        <w:t xml:space="preserve"> office</w:t>
      </w:r>
      <w:r w:rsidR="008770A5">
        <w:rPr>
          <w:sz w:val="24"/>
          <w:szCs w:val="24"/>
        </w:rPr>
        <w:t xml:space="preserve"> for final review/approval.</w:t>
      </w:r>
    </w:p>
    <w:p w14:paraId="27E3B376" w14:textId="3816FFA6" w:rsidR="00F20440" w:rsidRDefault="00F20440" w:rsidP="00F20440">
      <w:pPr>
        <w:pStyle w:val="ListParagraph"/>
        <w:numPr>
          <w:ilvl w:val="2"/>
          <w:numId w:val="9"/>
        </w:numPr>
        <w:rPr>
          <w:sz w:val="24"/>
          <w:szCs w:val="24"/>
        </w:rPr>
      </w:pPr>
      <w:r>
        <w:rPr>
          <w:sz w:val="24"/>
          <w:szCs w:val="24"/>
        </w:rPr>
        <w:t>Faculty Senate chair Lynn will notify the applicants once all approved.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8185"/>
      </w:tblGrid>
      <w:tr w:rsidR="00C171FD" w:rsidRPr="00BD68DA" w14:paraId="24CD761A" w14:textId="77777777" w:rsidTr="000C6EC2">
        <w:tc>
          <w:tcPr>
            <w:tcW w:w="1165" w:type="dxa"/>
          </w:tcPr>
          <w:p w14:paraId="46B6A13B" w14:textId="03BAF3EA" w:rsidR="001209D1" w:rsidRPr="00BD68DA" w:rsidRDefault="001209D1" w:rsidP="00F20440">
            <w:pPr>
              <w:spacing w:line="259" w:lineRule="auto"/>
              <w:rPr>
                <w:sz w:val="24"/>
                <w:szCs w:val="24"/>
              </w:rPr>
            </w:pPr>
          </w:p>
        </w:tc>
        <w:tc>
          <w:tcPr>
            <w:tcW w:w="8185" w:type="dxa"/>
          </w:tcPr>
          <w:p w14:paraId="675436F6" w14:textId="3D4E32F0" w:rsidR="00140758" w:rsidRPr="00D31B15" w:rsidRDefault="00140758" w:rsidP="00DA3AEE">
            <w:pPr>
              <w:spacing w:line="240" w:lineRule="auto"/>
            </w:pPr>
          </w:p>
        </w:tc>
      </w:tr>
      <w:tr w:rsidR="00C171FD" w:rsidRPr="00BD68DA" w14:paraId="574DD6A6" w14:textId="77777777" w:rsidTr="000C6EC2">
        <w:tc>
          <w:tcPr>
            <w:tcW w:w="1165" w:type="dxa"/>
          </w:tcPr>
          <w:p w14:paraId="79388B26" w14:textId="1E121824" w:rsidR="00C171FD" w:rsidRPr="00BD68DA" w:rsidRDefault="00C171FD" w:rsidP="00012255">
            <w:pPr>
              <w:jc w:val="both"/>
              <w:rPr>
                <w:rStyle w:val="docs-title-input-label-inner"/>
                <w:sz w:val="24"/>
                <w:szCs w:val="24"/>
              </w:rPr>
            </w:pPr>
          </w:p>
        </w:tc>
        <w:tc>
          <w:tcPr>
            <w:tcW w:w="8185" w:type="dxa"/>
          </w:tcPr>
          <w:p w14:paraId="093F2A7E" w14:textId="65EEC7B1" w:rsidR="00C171FD" w:rsidRPr="0098452B" w:rsidRDefault="00C171FD" w:rsidP="00DA3AEE">
            <w:pPr>
              <w:spacing w:line="240" w:lineRule="auto"/>
              <w:rPr>
                <w:rStyle w:val="docs-title-input-label-inner"/>
                <w:sz w:val="24"/>
                <w:szCs w:val="24"/>
              </w:rPr>
            </w:pPr>
          </w:p>
        </w:tc>
      </w:tr>
    </w:tbl>
    <w:p w14:paraId="34174A6B" w14:textId="3B0DFDBB" w:rsidR="00012255" w:rsidRDefault="00012255" w:rsidP="005A34D2">
      <w:pPr>
        <w:tabs>
          <w:tab w:val="left" w:pos="180"/>
        </w:tabs>
        <w:rPr>
          <w:sz w:val="24"/>
          <w:szCs w:val="24"/>
        </w:rPr>
      </w:pPr>
      <w:r w:rsidRPr="009031D6">
        <w:rPr>
          <w:b/>
          <w:bCs/>
          <w:sz w:val="24"/>
          <w:szCs w:val="24"/>
        </w:rPr>
        <w:t xml:space="preserve">Meeting </w:t>
      </w:r>
      <w:r w:rsidR="005A34D2" w:rsidRPr="009031D6">
        <w:rPr>
          <w:b/>
          <w:bCs/>
          <w:sz w:val="24"/>
          <w:szCs w:val="24"/>
        </w:rPr>
        <w:t>Adjourn</w:t>
      </w:r>
      <w:r w:rsidRPr="009031D6">
        <w:rPr>
          <w:b/>
          <w:bCs/>
          <w:sz w:val="24"/>
          <w:szCs w:val="24"/>
        </w:rPr>
        <w:t>ed</w:t>
      </w:r>
      <w:r>
        <w:rPr>
          <w:sz w:val="24"/>
          <w:szCs w:val="24"/>
        </w:rPr>
        <w:t xml:space="preserve"> </w:t>
      </w:r>
      <w:r w:rsidR="009031D6">
        <w:rPr>
          <w:sz w:val="24"/>
          <w:szCs w:val="24"/>
        </w:rPr>
        <w:t>by Chair Jensen at 2:</w:t>
      </w:r>
      <w:r w:rsidR="00F20440">
        <w:rPr>
          <w:sz w:val="24"/>
          <w:szCs w:val="24"/>
        </w:rPr>
        <w:t>36</w:t>
      </w:r>
      <w:r>
        <w:rPr>
          <w:sz w:val="24"/>
          <w:szCs w:val="24"/>
        </w:rPr>
        <w:t xml:space="preserve"> pm</w:t>
      </w:r>
    </w:p>
    <w:p w14:paraId="21AC6DD0" w14:textId="6EFD76B0" w:rsidR="00012255" w:rsidRDefault="00012255" w:rsidP="005A34D2">
      <w:pPr>
        <w:tabs>
          <w:tab w:val="left" w:pos="180"/>
        </w:tabs>
        <w:rPr>
          <w:sz w:val="24"/>
          <w:szCs w:val="24"/>
        </w:rPr>
      </w:pPr>
    </w:p>
    <w:p w14:paraId="0CBF2BA3" w14:textId="3D721E19" w:rsidR="00012255" w:rsidRDefault="00012255" w:rsidP="00012255">
      <w:pPr>
        <w:tabs>
          <w:tab w:val="left" w:pos="180"/>
        </w:tabs>
        <w:spacing w:after="0" w:line="240" w:lineRule="auto"/>
        <w:rPr>
          <w:sz w:val="24"/>
          <w:szCs w:val="24"/>
        </w:rPr>
      </w:pPr>
      <w:r>
        <w:rPr>
          <w:sz w:val="24"/>
          <w:szCs w:val="24"/>
        </w:rPr>
        <w:t>Respectfully Submitted,</w:t>
      </w:r>
    </w:p>
    <w:p w14:paraId="5DF98450" w14:textId="4E62F9A4" w:rsidR="00012255" w:rsidRDefault="00F20440" w:rsidP="00012255">
      <w:pPr>
        <w:tabs>
          <w:tab w:val="left" w:pos="180"/>
        </w:tabs>
        <w:spacing w:after="0" w:line="240" w:lineRule="auto"/>
        <w:rPr>
          <w:sz w:val="24"/>
          <w:szCs w:val="24"/>
        </w:rPr>
      </w:pPr>
      <w:r>
        <w:rPr>
          <w:sz w:val="24"/>
          <w:szCs w:val="24"/>
        </w:rPr>
        <w:t>Kevin Jetton, Vice-Chair with assistance by Amy Meeks, committee member</w:t>
      </w:r>
    </w:p>
    <w:p w14:paraId="155CD337" w14:textId="77777777" w:rsidR="005A34D2" w:rsidRDefault="005A34D2" w:rsidP="005A34D2">
      <w:pPr>
        <w:tabs>
          <w:tab w:val="left" w:pos="180"/>
        </w:tabs>
        <w:rPr>
          <w:sz w:val="24"/>
          <w:szCs w:val="24"/>
        </w:rPr>
      </w:pPr>
    </w:p>
    <w:p w14:paraId="1F3F0D7C" w14:textId="77777777" w:rsidR="00F20440" w:rsidRDefault="00DA019E" w:rsidP="00F20440">
      <w:pPr>
        <w:tabs>
          <w:tab w:val="left" w:pos="180"/>
        </w:tabs>
        <w:rPr>
          <w:b/>
          <w:bCs/>
          <w:sz w:val="24"/>
          <w:szCs w:val="24"/>
        </w:rPr>
      </w:pPr>
      <w:r w:rsidRPr="00F20440">
        <w:rPr>
          <w:b/>
          <w:bCs/>
          <w:sz w:val="24"/>
          <w:szCs w:val="24"/>
        </w:rPr>
        <w:t>Upcoming Meetings and Events:</w:t>
      </w:r>
    </w:p>
    <w:p w14:paraId="6AD13399" w14:textId="77777777" w:rsidR="00F20440" w:rsidRDefault="00CD4190" w:rsidP="00F20440">
      <w:pPr>
        <w:pStyle w:val="ListParagraph"/>
        <w:numPr>
          <w:ilvl w:val="0"/>
          <w:numId w:val="11"/>
        </w:numPr>
        <w:tabs>
          <w:tab w:val="left" w:pos="180"/>
        </w:tabs>
        <w:rPr>
          <w:sz w:val="24"/>
          <w:szCs w:val="24"/>
        </w:rPr>
      </w:pPr>
      <w:r w:rsidRPr="00F20440">
        <w:rPr>
          <w:sz w:val="24"/>
          <w:szCs w:val="24"/>
        </w:rPr>
        <w:t xml:space="preserve">NLFC Meeting, Friday, January </w:t>
      </w:r>
      <w:r w:rsidR="00F20440" w:rsidRPr="00F20440">
        <w:rPr>
          <w:sz w:val="24"/>
          <w:szCs w:val="24"/>
        </w:rPr>
        <w:t xml:space="preserve">20, </w:t>
      </w:r>
      <w:r w:rsidRPr="00F20440">
        <w:rPr>
          <w:sz w:val="24"/>
          <w:szCs w:val="24"/>
        </w:rPr>
        <w:t>2023</w:t>
      </w:r>
    </w:p>
    <w:p w14:paraId="35D993EB" w14:textId="77777777" w:rsidR="00F20440" w:rsidRDefault="00C96B36" w:rsidP="00F20440">
      <w:pPr>
        <w:pStyle w:val="ListParagraph"/>
        <w:numPr>
          <w:ilvl w:val="0"/>
          <w:numId w:val="11"/>
        </w:numPr>
        <w:tabs>
          <w:tab w:val="left" w:pos="180"/>
        </w:tabs>
        <w:rPr>
          <w:sz w:val="24"/>
          <w:szCs w:val="24"/>
        </w:rPr>
      </w:pPr>
      <w:r w:rsidRPr="00F20440">
        <w:rPr>
          <w:sz w:val="24"/>
          <w:szCs w:val="24"/>
        </w:rPr>
        <w:t>NLFC Meeting, Friday, February 17</w:t>
      </w:r>
      <w:r w:rsidR="00BB04EF" w:rsidRPr="00F20440">
        <w:rPr>
          <w:sz w:val="24"/>
          <w:szCs w:val="24"/>
        </w:rPr>
        <w:t>, 2023</w:t>
      </w:r>
    </w:p>
    <w:p w14:paraId="163CB98E" w14:textId="0867D121" w:rsidR="00F20440" w:rsidRDefault="00C96B36" w:rsidP="00F20440">
      <w:pPr>
        <w:pStyle w:val="ListParagraph"/>
        <w:numPr>
          <w:ilvl w:val="0"/>
          <w:numId w:val="11"/>
        </w:numPr>
        <w:tabs>
          <w:tab w:val="left" w:pos="180"/>
        </w:tabs>
        <w:rPr>
          <w:sz w:val="24"/>
          <w:szCs w:val="24"/>
        </w:rPr>
      </w:pPr>
      <w:r w:rsidRPr="00F20440">
        <w:rPr>
          <w:sz w:val="24"/>
          <w:szCs w:val="24"/>
        </w:rPr>
        <w:t xml:space="preserve">NLFC Meeting, Friday, </w:t>
      </w:r>
      <w:r w:rsidR="00BB04EF" w:rsidRPr="00F20440">
        <w:rPr>
          <w:sz w:val="24"/>
          <w:szCs w:val="24"/>
        </w:rPr>
        <w:t>March 24, 2023</w:t>
      </w:r>
    </w:p>
    <w:p w14:paraId="11CE831C" w14:textId="5A015B9A" w:rsidR="006901F7" w:rsidRDefault="006901F7" w:rsidP="00F20440">
      <w:pPr>
        <w:pStyle w:val="ListParagraph"/>
        <w:numPr>
          <w:ilvl w:val="0"/>
          <w:numId w:val="11"/>
        </w:numPr>
        <w:tabs>
          <w:tab w:val="left" w:pos="180"/>
        </w:tabs>
        <w:rPr>
          <w:sz w:val="24"/>
          <w:szCs w:val="24"/>
        </w:rPr>
      </w:pPr>
      <w:r>
        <w:rPr>
          <w:sz w:val="24"/>
          <w:szCs w:val="24"/>
        </w:rPr>
        <w:t>NLF Round Rock Reception Wednesday April 12, 2023</w:t>
      </w:r>
    </w:p>
    <w:p w14:paraId="2748E028" w14:textId="32A73F46" w:rsidR="00CD4190" w:rsidRPr="00F20440" w:rsidRDefault="00BB04EF" w:rsidP="00F20440">
      <w:pPr>
        <w:pStyle w:val="ListParagraph"/>
        <w:numPr>
          <w:ilvl w:val="0"/>
          <w:numId w:val="11"/>
        </w:numPr>
        <w:tabs>
          <w:tab w:val="left" w:pos="180"/>
        </w:tabs>
        <w:rPr>
          <w:sz w:val="24"/>
          <w:szCs w:val="24"/>
        </w:rPr>
      </w:pPr>
      <w:r w:rsidRPr="00F20440">
        <w:rPr>
          <w:sz w:val="24"/>
          <w:szCs w:val="24"/>
        </w:rPr>
        <w:t xml:space="preserve">NLFC Meeting, Friday, April </w:t>
      </w:r>
      <w:r w:rsidR="000F15D2" w:rsidRPr="00F20440">
        <w:rPr>
          <w:sz w:val="24"/>
          <w:szCs w:val="24"/>
        </w:rPr>
        <w:t>21, 2023</w:t>
      </w:r>
    </w:p>
    <w:p w14:paraId="299DD36E" w14:textId="77777777" w:rsidR="003407F4" w:rsidRDefault="003407F4" w:rsidP="003407F4">
      <w:pPr>
        <w:pStyle w:val="PlainText"/>
      </w:pPr>
    </w:p>
    <w:p w14:paraId="4280321C" w14:textId="6BE2316A" w:rsidR="003407F4" w:rsidRDefault="003407F4" w:rsidP="005A34D2">
      <w:pPr>
        <w:tabs>
          <w:tab w:val="left" w:pos="180"/>
        </w:tabs>
        <w:rPr>
          <w:sz w:val="24"/>
          <w:szCs w:val="24"/>
        </w:rPr>
      </w:pPr>
    </w:p>
    <w:p w14:paraId="5F8EB1DD" w14:textId="24FB6223" w:rsidR="00881297" w:rsidRPr="005A34D2" w:rsidRDefault="00881297" w:rsidP="005A34D2">
      <w:pPr>
        <w:tabs>
          <w:tab w:val="left" w:pos="180"/>
        </w:tabs>
        <w:rPr>
          <w:sz w:val="24"/>
          <w:szCs w:val="24"/>
        </w:rPr>
      </w:pPr>
    </w:p>
    <w:sectPr w:rsidR="00881297" w:rsidRPr="005A34D2" w:rsidSect="001209D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2337F"/>
    <w:multiLevelType w:val="hybridMultilevel"/>
    <w:tmpl w:val="417CA796"/>
    <w:lvl w:ilvl="0" w:tplc="3F586C3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A82652"/>
    <w:multiLevelType w:val="hybridMultilevel"/>
    <w:tmpl w:val="B8980E74"/>
    <w:lvl w:ilvl="0" w:tplc="FFFFFFF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60D2A60"/>
    <w:multiLevelType w:val="hybridMultilevel"/>
    <w:tmpl w:val="35EE5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7675CD"/>
    <w:multiLevelType w:val="hybridMultilevel"/>
    <w:tmpl w:val="362EED2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7A2C73"/>
    <w:multiLevelType w:val="hybridMultilevel"/>
    <w:tmpl w:val="8A2E66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BE2EC7"/>
    <w:multiLevelType w:val="hybridMultilevel"/>
    <w:tmpl w:val="82F6A4D0"/>
    <w:lvl w:ilvl="0" w:tplc="F3140C6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06725B"/>
    <w:multiLevelType w:val="multilevel"/>
    <w:tmpl w:val="D3E23D2E"/>
    <w:lvl w:ilvl="0">
      <w:start w:val="1"/>
      <w:numFmt w:val="decimal"/>
      <w:lvlText w:val="%1."/>
      <w:lvlJc w:val="left"/>
      <w:pPr>
        <w:tabs>
          <w:tab w:val="num" w:pos="1800"/>
        </w:tabs>
        <w:ind w:left="1800" w:hanging="360"/>
      </w:pPr>
    </w:lvl>
    <w:lvl w:ilvl="1">
      <w:start w:val="1"/>
      <w:numFmt w:val="decimal"/>
      <w:lvlText w:val="%2."/>
      <w:lvlJc w:val="left"/>
      <w:pPr>
        <w:tabs>
          <w:tab w:val="num" w:pos="2520"/>
        </w:tabs>
        <w:ind w:left="2520" w:hanging="360"/>
      </w:pPr>
    </w:lvl>
    <w:lvl w:ilvl="2">
      <w:start w:val="1"/>
      <w:numFmt w:val="decimal"/>
      <w:lvlText w:val="%3."/>
      <w:lvlJc w:val="left"/>
      <w:pPr>
        <w:tabs>
          <w:tab w:val="num" w:pos="3240"/>
        </w:tabs>
        <w:ind w:left="324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680"/>
        </w:tabs>
        <w:ind w:left="4680" w:hanging="360"/>
      </w:pPr>
    </w:lvl>
    <w:lvl w:ilvl="5">
      <w:start w:val="1"/>
      <w:numFmt w:val="decimal"/>
      <w:lvlText w:val="%6."/>
      <w:lvlJc w:val="left"/>
      <w:pPr>
        <w:tabs>
          <w:tab w:val="num" w:pos="5400"/>
        </w:tabs>
        <w:ind w:left="5400" w:hanging="360"/>
      </w:pPr>
    </w:lvl>
    <w:lvl w:ilvl="6">
      <w:start w:val="1"/>
      <w:numFmt w:val="decimal"/>
      <w:lvlText w:val="%7."/>
      <w:lvlJc w:val="left"/>
      <w:pPr>
        <w:tabs>
          <w:tab w:val="num" w:pos="6120"/>
        </w:tabs>
        <w:ind w:left="6120" w:hanging="360"/>
      </w:pPr>
    </w:lvl>
    <w:lvl w:ilvl="7">
      <w:start w:val="1"/>
      <w:numFmt w:val="decimal"/>
      <w:lvlText w:val="%8."/>
      <w:lvlJc w:val="left"/>
      <w:pPr>
        <w:tabs>
          <w:tab w:val="num" w:pos="6840"/>
        </w:tabs>
        <w:ind w:left="6840" w:hanging="360"/>
      </w:pPr>
    </w:lvl>
    <w:lvl w:ilvl="8">
      <w:start w:val="1"/>
      <w:numFmt w:val="decimal"/>
      <w:lvlText w:val="%9."/>
      <w:lvlJc w:val="left"/>
      <w:pPr>
        <w:tabs>
          <w:tab w:val="num" w:pos="7560"/>
        </w:tabs>
        <w:ind w:left="7560" w:hanging="360"/>
      </w:pPr>
    </w:lvl>
  </w:abstractNum>
  <w:abstractNum w:abstractNumId="7" w15:restartNumberingAfterBreak="0">
    <w:nsid w:val="46237C90"/>
    <w:multiLevelType w:val="hybridMultilevel"/>
    <w:tmpl w:val="8F122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B07265"/>
    <w:multiLevelType w:val="hybridMultilevel"/>
    <w:tmpl w:val="2A5A2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40418F"/>
    <w:multiLevelType w:val="hybridMultilevel"/>
    <w:tmpl w:val="9B4A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053C43"/>
    <w:multiLevelType w:val="hybridMultilevel"/>
    <w:tmpl w:val="8A2E665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40595649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46504156">
    <w:abstractNumId w:val="0"/>
  </w:num>
  <w:num w:numId="3" w16cid:durableId="218322129">
    <w:abstractNumId w:val="2"/>
  </w:num>
  <w:num w:numId="4" w16cid:durableId="1134643224">
    <w:abstractNumId w:val="5"/>
  </w:num>
  <w:num w:numId="5" w16cid:durableId="1305771538">
    <w:abstractNumId w:val="7"/>
  </w:num>
  <w:num w:numId="6" w16cid:durableId="1025903182">
    <w:abstractNumId w:val="8"/>
  </w:num>
  <w:num w:numId="7" w16cid:durableId="1918127871">
    <w:abstractNumId w:val="9"/>
  </w:num>
  <w:num w:numId="8" w16cid:durableId="1854227845">
    <w:abstractNumId w:val="4"/>
  </w:num>
  <w:num w:numId="9" w16cid:durableId="469787382">
    <w:abstractNumId w:val="10"/>
  </w:num>
  <w:num w:numId="10" w16cid:durableId="1242523745">
    <w:abstractNumId w:val="1"/>
  </w:num>
  <w:num w:numId="11" w16cid:durableId="19611871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166"/>
    <w:rsid w:val="00012255"/>
    <w:rsid w:val="00045921"/>
    <w:rsid w:val="00051F0D"/>
    <w:rsid w:val="000C104D"/>
    <w:rsid w:val="000C6EC2"/>
    <w:rsid w:val="000D166E"/>
    <w:rsid w:val="000D56AC"/>
    <w:rsid w:val="000F15D2"/>
    <w:rsid w:val="0010511D"/>
    <w:rsid w:val="00113584"/>
    <w:rsid w:val="001209D1"/>
    <w:rsid w:val="00125AB2"/>
    <w:rsid w:val="00131E10"/>
    <w:rsid w:val="00134690"/>
    <w:rsid w:val="00140758"/>
    <w:rsid w:val="001567CD"/>
    <w:rsid w:val="001705A4"/>
    <w:rsid w:val="00175353"/>
    <w:rsid w:val="00183F91"/>
    <w:rsid w:val="001C4578"/>
    <w:rsid w:val="001C7699"/>
    <w:rsid w:val="001D1DE0"/>
    <w:rsid w:val="001E22B8"/>
    <w:rsid w:val="001E2664"/>
    <w:rsid w:val="001E4E4F"/>
    <w:rsid w:val="001F132F"/>
    <w:rsid w:val="002038C6"/>
    <w:rsid w:val="002769EC"/>
    <w:rsid w:val="00283306"/>
    <w:rsid w:val="00293973"/>
    <w:rsid w:val="002A3B5D"/>
    <w:rsid w:val="002B7F74"/>
    <w:rsid w:val="002F411B"/>
    <w:rsid w:val="002F5388"/>
    <w:rsid w:val="0030554B"/>
    <w:rsid w:val="00316148"/>
    <w:rsid w:val="003407F4"/>
    <w:rsid w:val="00383A6F"/>
    <w:rsid w:val="003915ED"/>
    <w:rsid w:val="003A1E9B"/>
    <w:rsid w:val="003C0122"/>
    <w:rsid w:val="003D030C"/>
    <w:rsid w:val="003D6FB3"/>
    <w:rsid w:val="003F20C9"/>
    <w:rsid w:val="00416DA7"/>
    <w:rsid w:val="00421CEA"/>
    <w:rsid w:val="00424724"/>
    <w:rsid w:val="004466E0"/>
    <w:rsid w:val="00486D3E"/>
    <w:rsid w:val="004E6AAE"/>
    <w:rsid w:val="004F2026"/>
    <w:rsid w:val="005A34D2"/>
    <w:rsid w:val="005A64A5"/>
    <w:rsid w:val="005D5999"/>
    <w:rsid w:val="0067066B"/>
    <w:rsid w:val="00686FBD"/>
    <w:rsid w:val="006901F7"/>
    <w:rsid w:val="006A52D0"/>
    <w:rsid w:val="006D7A88"/>
    <w:rsid w:val="006F3CC5"/>
    <w:rsid w:val="00702BE2"/>
    <w:rsid w:val="00722503"/>
    <w:rsid w:val="00726140"/>
    <w:rsid w:val="00750C9F"/>
    <w:rsid w:val="007526E4"/>
    <w:rsid w:val="00755823"/>
    <w:rsid w:val="007843C5"/>
    <w:rsid w:val="007A0404"/>
    <w:rsid w:val="007C2082"/>
    <w:rsid w:val="007C5D77"/>
    <w:rsid w:val="007F6B8F"/>
    <w:rsid w:val="00825C10"/>
    <w:rsid w:val="008574B2"/>
    <w:rsid w:val="0087293A"/>
    <w:rsid w:val="008770A5"/>
    <w:rsid w:val="00881297"/>
    <w:rsid w:val="00884C67"/>
    <w:rsid w:val="008C4A44"/>
    <w:rsid w:val="008D7D01"/>
    <w:rsid w:val="008E448F"/>
    <w:rsid w:val="009031D6"/>
    <w:rsid w:val="009461E4"/>
    <w:rsid w:val="009506CB"/>
    <w:rsid w:val="00981063"/>
    <w:rsid w:val="0098452B"/>
    <w:rsid w:val="009B33F6"/>
    <w:rsid w:val="009C320F"/>
    <w:rsid w:val="009F2843"/>
    <w:rsid w:val="00A116FD"/>
    <w:rsid w:val="00A97A8A"/>
    <w:rsid w:val="00AA611B"/>
    <w:rsid w:val="00AB7AE2"/>
    <w:rsid w:val="00AD3431"/>
    <w:rsid w:val="00B071A3"/>
    <w:rsid w:val="00B31F64"/>
    <w:rsid w:val="00B349B0"/>
    <w:rsid w:val="00B41BE2"/>
    <w:rsid w:val="00B72578"/>
    <w:rsid w:val="00B8415B"/>
    <w:rsid w:val="00BA0C55"/>
    <w:rsid w:val="00BA6EF7"/>
    <w:rsid w:val="00BB04EF"/>
    <w:rsid w:val="00BD460E"/>
    <w:rsid w:val="00BD68DA"/>
    <w:rsid w:val="00C14A51"/>
    <w:rsid w:val="00C171FD"/>
    <w:rsid w:val="00C36FAD"/>
    <w:rsid w:val="00C96B36"/>
    <w:rsid w:val="00CA41A7"/>
    <w:rsid w:val="00CB16AD"/>
    <w:rsid w:val="00CB16E0"/>
    <w:rsid w:val="00CD4190"/>
    <w:rsid w:val="00D107A9"/>
    <w:rsid w:val="00D13B51"/>
    <w:rsid w:val="00D24638"/>
    <w:rsid w:val="00D31B15"/>
    <w:rsid w:val="00D53166"/>
    <w:rsid w:val="00D65AE4"/>
    <w:rsid w:val="00D80BA0"/>
    <w:rsid w:val="00DA019E"/>
    <w:rsid w:val="00DA3AEE"/>
    <w:rsid w:val="00DB0199"/>
    <w:rsid w:val="00E36AF4"/>
    <w:rsid w:val="00E7718B"/>
    <w:rsid w:val="00E916CE"/>
    <w:rsid w:val="00E95E1A"/>
    <w:rsid w:val="00F16F51"/>
    <w:rsid w:val="00F20440"/>
    <w:rsid w:val="00F44C57"/>
    <w:rsid w:val="00F51F69"/>
    <w:rsid w:val="00F748DD"/>
    <w:rsid w:val="00F75D13"/>
    <w:rsid w:val="00F91D81"/>
    <w:rsid w:val="00FB1D6C"/>
    <w:rsid w:val="00FB7A00"/>
    <w:rsid w:val="00FC141A"/>
    <w:rsid w:val="01ECAAFC"/>
    <w:rsid w:val="5FA3D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95CE7"/>
  <w15:chartTrackingRefBased/>
  <w15:docId w15:val="{D8D8B9CE-484F-4EF2-B4C1-E20675AD2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16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s-title-input-label-inner">
    <w:name w:val="docs-title-input-label-inner"/>
    <w:basedOn w:val="DefaultParagraphFont"/>
    <w:rsid w:val="00D53166"/>
  </w:style>
  <w:style w:type="table" w:styleId="TableGrid">
    <w:name w:val="Table Grid"/>
    <w:basedOn w:val="TableNormal"/>
    <w:uiPriority w:val="39"/>
    <w:rsid w:val="00B071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71A3"/>
    <w:pPr>
      <w:ind w:left="720"/>
      <w:contextualSpacing/>
    </w:pPr>
  </w:style>
  <w:style w:type="character" w:styleId="Hyperlink">
    <w:name w:val="Hyperlink"/>
    <w:basedOn w:val="DefaultParagraphFont"/>
    <w:uiPriority w:val="99"/>
    <w:semiHidden/>
    <w:unhideWhenUsed/>
    <w:rsid w:val="00BD68DA"/>
    <w:rPr>
      <w:color w:val="0000FF"/>
      <w:u w:val="single"/>
    </w:rPr>
  </w:style>
  <w:style w:type="character" w:customStyle="1" w:styleId="controls">
    <w:name w:val="controls"/>
    <w:basedOn w:val="DefaultParagraphFont"/>
    <w:rsid w:val="00BD68DA"/>
  </w:style>
  <w:style w:type="paragraph" w:styleId="BodyText">
    <w:name w:val="Body Text"/>
    <w:basedOn w:val="Normal"/>
    <w:link w:val="BodyTextChar"/>
    <w:uiPriority w:val="99"/>
    <w:semiHidden/>
    <w:unhideWhenUsed/>
    <w:rsid w:val="008729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87293A"/>
    <w:rPr>
      <w:rFonts w:ascii="Times New Roman" w:eastAsia="Times New Roman" w:hAnsi="Times New Roman" w:cs="Times New Roman"/>
      <w:sz w:val="24"/>
      <w:szCs w:val="24"/>
    </w:rPr>
  </w:style>
  <w:style w:type="paragraph" w:styleId="NormalWeb">
    <w:name w:val="Normal (Web)"/>
    <w:basedOn w:val="Normal"/>
    <w:uiPriority w:val="99"/>
    <w:semiHidden/>
    <w:unhideWhenUsed/>
    <w:rsid w:val="0087293A"/>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2038C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2038C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87999">
      <w:bodyDiv w:val="1"/>
      <w:marLeft w:val="0"/>
      <w:marRight w:val="0"/>
      <w:marTop w:val="0"/>
      <w:marBottom w:val="0"/>
      <w:divBdr>
        <w:top w:val="none" w:sz="0" w:space="0" w:color="auto"/>
        <w:left w:val="none" w:sz="0" w:space="0" w:color="auto"/>
        <w:bottom w:val="none" w:sz="0" w:space="0" w:color="auto"/>
        <w:right w:val="none" w:sz="0" w:space="0" w:color="auto"/>
      </w:divBdr>
    </w:div>
    <w:div w:id="145829661">
      <w:bodyDiv w:val="1"/>
      <w:marLeft w:val="0"/>
      <w:marRight w:val="0"/>
      <w:marTop w:val="0"/>
      <w:marBottom w:val="0"/>
      <w:divBdr>
        <w:top w:val="none" w:sz="0" w:space="0" w:color="auto"/>
        <w:left w:val="none" w:sz="0" w:space="0" w:color="auto"/>
        <w:bottom w:val="none" w:sz="0" w:space="0" w:color="auto"/>
        <w:right w:val="none" w:sz="0" w:space="0" w:color="auto"/>
      </w:divBdr>
    </w:div>
    <w:div w:id="187329053">
      <w:bodyDiv w:val="1"/>
      <w:marLeft w:val="0"/>
      <w:marRight w:val="0"/>
      <w:marTop w:val="0"/>
      <w:marBottom w:val="0"/>
      <w:divBdr>
        <w:top w:val="none" w:sz="0" w:space="0" w:color="auto"/>
        <w:left w:val="none" w:sz="0" w:space="0" w:color="auto"/>
        <w:bottom w:val="none" w:sz="0" w:space="0" w:color="auto"/>
        <w:right w:val="none" w:sz="0" w:space="0" w:color="auto"/>
      </w:divBdr>
    </w:div>
    <w:div w:id="513148994">
      <w:bodyDiv w:val="1"/>
      <w:marLeft w:val="0"/>
      <w:marRight w:val="0"/>
      <w:marTop w:val="0"/>
      <w:marBottom w:val="0"/>
      <w:divBdr>
        <w:top w:val="none" w:sz="0" w:space="0" w:color="auto"/>
        <w:left w:val="none" w:sz="0" w:space="0" w:color="auto"/>
        <w:bottom w:val="none" w:sz="0" w:space="0" w:color="auto"/>
        <w:right w:val="none" w:sz="0" w:space="0" w:color="auto"/>
      </w:divBdr>
    </w:div>
    <w:div w:id="533036232">
      <w:bodyDiv w:val="1"/>
      <w:marLeft w:val="0"/>
      <w:marRight w:val="0"/>
      <w:marTop w:val="0"/>
      <w:marBottom w:val="0"/>
      <w:divBdr>
        <w:top w:val="none" w:sz="0" w:space="0" w:color="auto"/>
        <w:left w:val="none" w:sz="0" w:space="0" w:color="auto"/>
        <w:bottom w:val="none" w:sz="0" w:space="0" w:color="auto"/>
        <w:right w:val="none" w:sz="0" w:space="0" w:color="auto"/>
      </w:divBdr>
    </w:div>
    <w:div w:id="613024517">
      <w:bodyDiv w:val="1"/>
      <w:marLeft w:val="0"/>
      <w:marRight w:val="0"/>
      <w:marTop w:val="0"/>
      <w:marBottom w:val="0"/>
      <w:divBdr>
        <w:top w:val="none" w:sz="0" w:space="0" w:color="auto"/>
        <w:left w:val="none" w:sz="0" w:space="0" w:color="auto"/>
        <w:bottom w:val="none" w:sz="0" w:space="0" w:color="auto"/>
        <w:right w:val="none" w:sz="0" w:space="0" w:color="auto"/>
      </w:divBdr>
    </w:div>
    <w:div w:id="1252355444">
      <w:bodyDiv w:val="1"/>
      <w:marLeft w:val="0"/>
      <w:marRight w:val="0"/>
      <w:marTop w:val="0"/>
      <w:marBottom w:val="0"/>
      <w:divBdr>
        <w:top w:val="none" w:sz="0" w:space="0" w:color="auto"/>
        <w:left w:val="none" w:sz="0" w:space="0" w:color="auto"/>
        <w:bottom w:val="none" w:sz="0" w:space="0" w:color="auto"/>
        <w:right w:val="none" w:sz="0" w:space="0" w:color="auto"/>
      </w:divBdr>
    </w:div>
    <w:div w:id="207265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xstate.zoom.us/j/91465392835?pwd=RnE0WmtZLzZ6a0VxREF2Q0VXYW1Xdz09"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A70AC18D9167040B343E66BA792360F" ma:contentTypeVersion="14" ma:contentTypeDescription="Create a new document." ma:contentTypeScope="" ma:versionID="5e4e04b470fd783381e7af178b4b8829">
  <xsd:schema xmlns:xsd="http://www.w3.org/2001/XMLSchema" xmlns:xs="http://www.w3.org/2001/XMLSchema" xmlns:p="http://schemas.microsoft.com/office/2006/metadata/properties" xmlns:ns3="38ae5b8f-f462-4440-a5dd-9b7f837c1630" xmlns:ns4="3a4ca36d-3634-4907-9686-1059fdce6d09" targetNamespace="http://schemas.microsoft.com/office/2006/metadata/properties" ma:root="true" ma:fieldsID="c41f87b558de6b3ca8b536d91476e554" ns3:_="" ns4:_="">
    <xsd:import namespace="38ae5b8f-f462-4440-a5dd-9b7f837c1630"/>
    <xsd:import namespace="3a4ca36d-3634-4907-9686-1059fdce6d0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ae5b8f-f462-4440-a5dd-9b7f837c163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4ca36d-3634-4907-9686-1059fdce6d0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BD0724-817A-4096-86F3-C30080FCC8FD}">
  <ds:schemaRefs>
    <ds:schemaRef ds:uri="http://schemas.microsoft.com/sharepoint/v3/contenttype/forms"/>
  </ds:schemaRefs>
</ds:datastoreItem>
</file>

<file path=customXml/itemProps2.xml><?xml version="1.0" encoding="utf-8"?>
<ds:datastoreItem xmlns:ds="http://schemas.openxmlformats.org/officeDocument/2006/customXml" ds:itemID="{1A5F3D69-F389-423E-8C92-E4EC69E6F4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ae5b8f-f462-4440-a5dd-9b7f837c1630"/>
    <ds:schemaRef ds:uri="3a4ca36d-3634-4907-9686-1059fdce6d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5C8329-67D4-4B88-9358-DA21F24756A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853</Words>
  <Characters>4867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Jensen, Jennifer</dc:creator>
  <cp:keywords/>
  <dc:description/>
  <cp:lastModifiedBy>Mortenson, GG</cp:lastModifiedBy>
  <cp:revision>2</cp:revision>
  <dcterms:created xsi:type="dcterms:W3CDTF">2023-08-23T14:58:00Z</dcterms:created>
  <dcterms:modified xsi:type="dcterms:W3CDTF">2023-08-23T14:58:00Z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0x010100BA70AC18D9167040B343E66BA792360F</vt:lpwstr>
  </property>
</Properties>
</file>