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328" w:rsidP="00254328" w:rsidRDefault="00AB73F5" w14:paraId="144EAB42" w14:textId="75634C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Faculty Meeting Minutes</w:t>
      </w:r>
    </w:p>
    <w:p w:rsidR="00254328" w:rsidP="00254328" w:rsidRDefault="00AB73F5" w14:paraId="290CBF25" w14:textId="70DD8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September 20, 2023</w:t>
      </w:r>
      <w:r>
        <w:rPr>
          <w:rStyle w:val="eop"/>
          <w:rFonts w:ascii="Arial" w:hAnsi="Arial" w:cs="Arial"/>
        </w:rPr>
        <w:t> </w:t>
      </w:r>
    </w:p>
    <w:p w:rsidR="00254328" w:rsidP="00254328" w:rsidRDefault="00AB73F5" w14:paraId="690DC2C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JCK 880</w:t>
      </w:r>
      <w:r>
        <w:rPr>
          <w:rStyle w:val="eop"/>
          <w:rFonts w:ascii="Arial" w:hAnsi="Arial" w:cs="Arial"/>
        </w:rPr>
        <w:t> </w:t>
      </w:r>
    </w:p>
    <w:p w:rsidR="00254328" w:rsidP="00254328" w:rsidRDefault="00AB73F5" w14:paraId="4FF76D4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4:00 – 6:00 pm</w:t>
      </w:r>
      <w:r>
        <w:rPr>
          <w:rStyle w:val="eop"/>
          <w:rFonts w:ascii="Arial" w:hAnsi="Arial" w:cs="Arial"/>
        </w:rPr>
        <w:t> </w:t>
      </w:r>
    </w:p>
    <w:p w:rsidR="00254328" w:rsidP="00254328" w:rsidRDefault="00AB73F5" w14:paraId="6227C36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Pr="0053266F" w:rsidR="00F32DE7" w:rsidP="31468B29" w:rsidRDefault="00AB73F5" w14:paraId="72D4AEA2" w14:textId="79CE51B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1468B29" w:rsidR="00AB73F5">
        <w:rPr>
          <w:rStyle w:val="normaltextrun"/>
          <w:rFonts w:ascii="Arial" w:hAnsi="Arial" w:cs="Arial"/>
          <w:b w:val="1"/>
          <w:bCs w:val="1"/>
        </w:rPr>
        <w:t>Members Present:</w:t>
      </w:r>
      <w:r w:rsidRPr="31468B29" w:rsidR="00AB73F5">
        <w:rPr>
          <w:rStyle w:val="normaltextrun"/>
          <w:rFonts w:ascii="Arial" w:hAnsi="Arial" w:cs="Arial"/>
        </w:rPr>
        <w:t xml:space="preserve"> Rebecca Bell-</w:t>
      </w:r>
      <w:r w:rsidRPr="31468B29" w:rsidR="00AB73F5">
        <w:rPr>
          <w:rStyle w:val="normaltextrun"/>
          <w:rFonts w:ascii="Arial" w:hAnsi="Arial" w:cs="Arial"/>
        </w:rPr>
        <w:t>Metereau</w:t>
      </w:r>
      <w:r w:rsidRPr="31468B29" w:rsidR="00B4583C">
        <w:rPr>
          <w:rStyle w:val="normaltextrun"/>
          <w:rFonts w:ascii="Arial" w:hAnsi="Arial" w:cs="Arial"/>
        </w:rPr>
        <w:t>,</w:t>
      </w:r>
      <w:r w:rsidRPr="31468B29" w:rsidR="00AB73F5">
        <w:rPr>
          <w:rStyle w:val="normaltextrun"/>
          <w:rFonts w:ascii="Arial" w:hAnsi="Arial" w:cs="Arial"/>
        </w:rPr>
        <w:t xml:space="preserve"> Stacey Bender, Dale Blasingame, William Chittenden, Rachel Davenport, Peter Dedek, Dave Donelly, Farzan Irani, Jennifer Jensen, William Kelemen, Lynn Ledbetter, Jo Beth Oestreich, </w:t>
      </w:r>
      <w:r w:rsidRPr="31468B29" w:rsidR="00AB73F5">
        <w:rPr>
          <w:rStyle w:val="normaltextrun"/>
          <w:rFonts w:ascii="Arial" w:hAnsi="Arial" w:cs="Arial"/>
        </w:rPr>
        <w:t>Adetty</w:t>
      </w:r>
      <w:r w:rsidRPr="31468B29" w:rsidR="00AB73F5">
        <w:rPr>
          <w:rStyle w:val="normaltextrun"/>
          <w:rFonts w:ascii="Arial" w:hAnsi="Arial" w:cs="Arial"/>
        </w:rPr>
        <w:t xml:space="preserve"> Pérez de Miles, Michael </w:t>
      </w:r>
      <w:r w:rsidRPr="31468B29" w:rsidR="00AB73F5">
        <w:rPr>
          <w:rStyle w:val="normaltextrun"/>
          <w:rFonts w:ascii="Arial" w:hAnsi="Arial" w:cs="Arial"/>
        </w:rPr>
        <w:t>Supancic</w:t>
      </w:r>
      <w:r w:rsidRPr="31468B29" w:rsidR="697DAD2E">
        <w:rPr>
          <w:rStyle w:val="normaltextrun"/>
          <w:rFonts w:ascii="Arial" w:hAnsi="Arial" w:cs="Arial"/>
        </w:rPr>
        <w:t>,</w:t>
      </w:r>
      <w:r w:rsidRPr="31468B29" w:rsidR="00AB73F5">
        <w:rPr>
          <w:rStyle w:val="normaltextrun"/>
          <w:rFonts w:ascii="Arial" w:hAnsi="Arial" w:cs="Arial"/>
        </w:rPr>
        <w:t xml:space="preserve"> and Alex White.</w:t>
      </w:r>
      <w:r w:rsidRPr="31468B29" w:rsidR="00AB73F5">
        <w:rPr>
          <w:rStyle w:val="normaltextrun"/>
          <w:rFonts w:ascii="Arial" w:hAnsi="Arial" w:cs="Arial"/>
        </w:rPr>
        <w:t> </w:t>
      </w:r>
      <w:r w:rsidRPr="31468B29" w:rsidR="00AB73F5">
        <w:rPr>
          <w:rStyle w:val="eop"/>
          <w:rFonts w:ascii="Arial" w:hAnsi="Arial" w:cs="Arial"/>
        </w:rPr>
        <w:t> </w:t>
      </w:r>
    </w:p>
    <w:p w:rsidRPr="00D827BF" w:rsidR="00254328" w:rsidP="7E46F6DD" w:rsidRDefault="00AB73F5" w14:paraId="3113AB82" w14:textId="6139C349">
      <w:pPr>
        <w:rPr>
          <w:rFonts w:ascii="Arial" w:hAnsi="Arial" w:cs="Arial"/>
          <w:sz w:val="24"/>
          <w:szCs w:val="24"/>
        </w:rPr>
      </w:pPr>
      <w:r w:rsidRPr="31468B29" w:rsidR="00AB73F5">
        <w:rPr>
          <w:rFonts w:ascii="Arial" w:hAnsi="Arial" w:cs="Arial"/>
          <w:b w:val="1"/>
          <w:bCs w:val="1"/>
          <w:sz w:val="24"/>
          <w:szCs w:val="24"/>
        </w:rPr>
        <w:t xml:space="preserve">Guests: </w:t>
      </w:r>
      <w:r w:rsidRPr="31468B29" w:rsidR="00D827BF">
        <w:rPr>
          <w:rFonts w:ascii="Arial" w:hAnsi="Arial" w:cs="Arial"/>
          <w:sz w:val="24"/>
          <w:szCs w:val="24"/>
        </w:rPr>
        <w:t>Cynthia Hernandez</w:t>
      </w:r>
      <w:r w:rsidRPr="31468B29" w:rsidR="00D827BF">
        <w:rPr>
          <w:rFonts w:ascii="Arial" w:hAnsi="Arial" w:cs="Arial"/>
          <w:sz w:val="24"/>
          <w:szCs w:val="24"/>
        </w:rPr>
        <w:t xml:space="preserve">, </w:t>
      </w:r>
      <w:r w:rsidRPr="31468B29" w:rsidR="00D827BF">
        <w:rPr>
          <w:rFonts w:ascii="Arial" w:hAnsi="Arial" w:cs="Arial"/>
          <w:sz w:val="24"/>
          <w:szCs w:val="24"/>
        </w:rPr>
        <w:t xml:space="preserve">Shannon Duffy, David Gibbs, Lauren Goodley, Candace Hastings, </w:t>
      </w:r>
      <w:r w:rsidRPr="31468B29" w:rsidR="00A317AB">
        <w:rPr>
          <w:rFonts w:ascii="Arial" w:hAnsi="Arial" w:cs="Arial"/>
          <w:sz w:val="24"/>
          <w:szCs w:val="24"/>
        </w:rPr>
        <w:t xml:space="preserve">Scott Kruse, </w:t>
      </w:r>
      <w:r w:rsidRPr="31468B29" w:rsidR="00D827BF">
        <w:rPr>
          <w:rFonts w:ascii="Arial" w:hAnsi="Arial" w:cs="Arial"/>
          <w:sz w:val="24"/>
          <w:szCs w:val="24"/>
        </w:rPr>
        <w:t xml:space="preserve">Russell Moses, Chris Russian, </w:t>
      </w:r>
      <w:r w:rsidRPr="31468B29" w:rsidR="00C463D8">
        <w:rPr>
          <w:rFonts w:ascii="Arial" w:hAnsi="Arial" w:cs="Arial"/>
          <w:sz w:val="24"/>
          <w:szCs w:val="24"/>
        </w:rPr>
        <w:t>Piyush Shroff</w:t>
      </w:r>
      <w:r w:rsidRPr="31468B29" w:rsidR="00BB516E">
        <w:rPr>
          <w:rFonts w:ascii="Arial" w:hAnsi="Arial" w:cs="Arial"/>
          <w:sz w:val="24"/>
          <w:szCs w:val="24"/>
        </w:rPr>
        <w:t>,</w:t>
      </w:r>
      <w:r w:rsidRPr="31468B29" w:rsidR="003E7220">
        <w:rPr>
          <w:rFonts w:ascii="Arial" w:hAnsi="Arial" w:cs="Arial"/>
          <w:sz w:val="24"/>
          <w:szCs w:val="24"/>
        </w:rPr>
        <w:t xml:space="preserve"> </w:t>
      </w:r>
      <w:r w:rsidRPr="31468B29" w:rsidR="00D827BF">
        <w:rPr>
          <w:rFonts w:ascii="Arial" w:hAnsi="Arial" w:cs="Arial"/>
          <w:sz w:val="24"/>
          <w:szCs w:val="24"/>
        </w:rPr>
        <w:t xml:space="preserve">Reagan Sims, </w:t>
      </w:r>
      <w:r w:rsidRPr="31468B29" w:rsidR="003E7220">
        <w:rPr>
          <w:rFonts w:ascii="Arial" w:hAnsi="Arial" w:cs="Arial"/>
          <w:sz w:val="24"/>
          <w:szCs w:val="24"/>
        </w:rPr>
        <w:t xml:space="preserve">and </w:t>
      </w:r>
      <w:r w:rsidRPr="31468B29" w:rsidR="00BB516E">
        <w:rPr>
          <w:rFonts w:ascii="Arial" w:hAnsi="Arial" w:cs="Arial"/>
          <w:sz w:val="24"/>
          <w:szCs w:val="24"/>
        </w:rPr>
        <w:t>Lois Stickley</w:t>
      </w:r>
      <w:r w:rsidRPr="31468B29" w:rsidR="003E7220">
        <w:rPr>
          <w:rFonts w:ascii="Arial" w:hAnsi="Arial" w:cs="Arial"/>
          <w:sz w:val="24"/>
          <w:szCs w:val="24"/>
        </w:rPr>
        <w:t>.</w:t>
      </w:r>
    </w:p>
    <w:p w:rsidR="004F1692" w:rsidRDefault="00AB73F5" w14:paraId="704F7D47" w14:textId="61D9F6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 Ledbetter opened the meeting at 4:0</w:t>
      </w:r>
      <w:r w:rsidR="00D13B8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4FB0">
        <w:rPr>
          <w:rFonts w:ascii="Arial" w:hAnsi="Arial" w:cs="Arial"/>
          <w:b/>
          <w:bCs/>
          <w:sz w:val="24"/>
          <w:szCs w:val="24"/>
        </w:rPr>
        <w:t>p.m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314F" w:rsidRDefault="00AB73F5" w14:paraId="6683A03B" w14:textId="1653B668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4F1692" w:rsidR="00AB73F5">
        <w:rPr>
          <w:rFonts w:ascii="Arial" w:hAnsi="Arial" w:cs="Arial"/>
          <w:sz w:val="24"/>
          <w:szCs w:val="24"/>
        </w:rPr>
        <w:t xml:space="preserve">The </w:t>
      </w:r>
      <w:r w:rsidRPr="004F1692" w:rsidR="00AB73F5">
        <w:rPr>
          <w:rFonts w:ascii="Arial" w:hAnsi="Arial" w:cs="Arial"/>
          <w:sz w:val="24"/>
          <w:szCs w:val="24"/>
        </w:rPr>
        <w:t>fir</w:t>
      </w:r>
      <w:r w:rsidR="007608CD">
        <w:rPr>
          <w:rFonts w:ascii="Arial" w:hAnsi="Arial" w:cs="Arial"/>
          <w:sz w:val="24"/>
          <w:szCs w:val="24"/>
        </w:rPr>
        <w:t>st agenda item</w:t>
      </w:r>
      <w:r w:rsidR="00DB7421">
        <w:rPr>
          <w:rFonts w:ascii="Arial" w:hAnsi="Arial" w:cs="Arial"/>
          <w:sz w:val="24"/>
          <w:szCs w:val="24"/>
        </w:rPr>
        <w:t xml:space="preserve"> </w:t>
      </w:r>
      <w:r w:rsidR="00AB73F5">
        <w:rPr>
          <w:rFonts w:ascii="Arial" w:hAnsi="Arial" w:cs="Arial"/>
          <w:sz w:val="24"/>
          <w:szCs w:val="24"/>
        </w:rPr>
        <w:t>focused</w:t>
      </w:r>
      <w:r w:rsidR="007608CD">
        <w:rPr>
          <w:rFonts w:ascii="Arial" w:hAnsi="Arial" w:cs="Arial"/>
          <w:sz w:val="24"/>
          <w:szCs w:val="24"/>
        </w:rPr>
        <w:t xml:space="preserve"> on</w:t>
      </w:r>
      <w:r w:rsidR="00BB516E">
        <w:rPr>
          <w:rFonts w:ascii="Arial" w:hAnsi="Arial" w:cs="Arial"/>
          <w:sz w:val="24"/>
          <w:szCs w:val="24"/>
        </w:rPr>
        <w:t xml:space="preserve"> the upcoming j</w:t>
      </w:r>
      <w:r w:rsidRPr="004F1692" w:rsidR="00AB73F5">
        <w:rPr>
          <w:rFonts w:ascii="Arial" w:hAnsi="Arial" w:cs="Arial"/>
          <w:sz w:val="24"/>
          <w:szCs w:val="24"/>
        </w:rPr>
        <w:t xml:space="preserve">oint Meeting of </w:t>
      </w:r>
      <w:r w:rsidR="00BB516E">
        <w:rPr>
          <w:rFonts w:ascii="Arial" w:hAnsi="Arial" w:cs="Arial"/>
          <w:sz w:val="24"/>
          <w:szCs w:val="24"/>
        </w:rPr>
        <w:t xml:space="preserve">the </w:t>
      </w:r>
      <w:r w:rsidRPr="004F1692" w:rsidR="00AB73F5">
        <w:rPr>
          <w:rFonts w:ascii="Arial" w:hAnsi="Arial" w:cs="Arial"/>
          <w:sz w:val="24"/>
          <w:szCs w:val="24"/>
        </w:rPr>
        <w:t xml:space="preserve">Academic Affairs Council, Council of </w:t>
      </w:r>
      <w:r w:rsidRPr="004F1692" w:rsidR="00D13B8B">
        <w:rPr>
          <w:rFonts w:ascii="Arial" w:hAnsi="Arial" w:cs="Arial"/>
          <w:sz w:val="24"/>
          <w:szCs w:val="24"/>
        </w:rPr>
        <w:t>Chairs,</w:t>
      </w:r>
      <w:r w:rsidRPr="004F1692" w:rsidR="00AB73F5">
        <w:rPr>
          <w:rFonts w:ascii="Arial" w:hAnsi="Arial" w:cs="Arial"/>
          <w:sz w:val="24"/>
          <w:szCs w:val="24"/>
        </w:rPr>
        <w:t xml:space="preserve"> and </w:t>
      </w:r>
      <w:r w:rsidRPr="004F1692" w:rsidR="00AB73F5">
        <w:rPr>
          <w:rFonts w:ascii="Arial" w:hAnsi="Arial" w:cs="Arial"/>
          <w:sz w:val="24"/>
          <w:szCs w:val="24"/>
        </w:rPr>
        <w:t xml:space="preserve">Faculty Senate </w:t>
      </w:r>
      <w:r w:rsidRPr="004F1692" w:rsidR="00D13B8B">
        <w:rPr>
          <w:rFonts w:ascii="Arial" w:hAnsi="Arial" w:cs="Arial"/>
          <w:sz w:val="24"/>
          <w:szCs w:val="24"/>
        </w:rPr>
        <w:t>scheduled</w:t>
      </w:r>
      <w:r w:rsidR="00D13B8B">
        <w:rPr>
          <w:rFonts w:ascii="Arial" w:hAnsi="Arial" w:cs="Arial"/>
          <w:sz w:val="24"/>
          <w:szCs w:val="24"/>
        </w:rPr>
        <w:t xml:space="preserve"> for</w:t>
      </w:r>
      <w:r w:rsidR="00A317AB">
        <w:rPr>
          <w:rFonts w:ascii="Arial" w:hAnsi="Arial" w:cs="Arial"/>
          <w:sz w:val="24"/>
          <w:szCs w:val="24"/>
        </w:rPr>
        <w:t xml:space="preserve"> next Tuesday,</w:t>
      </w:r>
      <w:r w:rsidRPr="004F1692" w:rsidR="00AB73F5">
        <w:rPr>
          <w:rFonts w:ascii="Arial" w:hAnsi="Arial" w:cs="Arial"/>
          <w:sz w:val="24"/>
          <w:szCs w:val="24"/>
        </w:rPr>
        <w:t xml:space="preserve"> September 26, </w:t>
      </w:r>
      <w:r w:rsidRPr="004F1692" w:rsidR="00711396">
        <w:rPr>
          <w:rFonts w:ascii="Arial" w:hAnsi="Arial" w:cs="Arial"/>
          <w:sz w:val="24"/>
          <w:szCs w:val="24"/>
        </w:rPr>
        <w:t>2023,</w:t>
      </w:r>
      <w:r w:rsidRPr="004F1692" w:rsidR="00AB73F5">
        <w:rPr>
          <w:rFonts w:ascii="Arial" w:hAnsi="Arial" w:cs="Arial"/>
          <w:sz w:val="24"/>
          <w:szCs w:val="24"/>
        </w:rPr>
        <w:t xml:space="preserve"> </w:t>
      </w:r>
      <w:r w:rsidR="00A317AB">
        <w:rPr>
          <w:rFonts w:ascii="Arial" w:hAnsi="Arial" w:cs="Arial"/>
          <w:sz w:val="24"/>
          <w:szCs w:val="24"/>
        </w:rPr>
        <w:t>from</w:t>
      </w:r>
      <w:r w:rsidR="00711396">
        <w:rPr>
          <w:rFonts w:ascii="Arial" w:hAnsi="Arial" w:cs="Arial"/>
          <w:sz w:val="24"/>
          <w:szCs w:val="24"/>
        </w:rPr>
        <w:t xml:space="preserve"> </w:t>
      </w:r>
      <w:r w:rsidRPr="004F1692" w:rsidR="00AB73F5">
        <w:rPr>
          <w:rFonts w:ascii="Arial" w:hAnsi="Arial" w:cs="Arial"/>
          <w:sz w:val="24"/>
          <w:szCs w:val="24"/>
        </w:rPr>
        <w:t>1:30 – 3:30 pm in Flowers room 230.</w:t>
      </w:r>
      <w:r w:rsidR="00DE25CA">
        <w:rPr>
          <w:rFonts w:ascii="Arial" w:hAnsi="Arial" w:cs="Arial"/>
          <w:sz w:val="24"/>
          <w:szCs w:val="24"/>
        </w:rPr>
        <w:t xml:space="preserve"> </w:t>
      </w:r>
      <w:r w:rsidR="00AB73F5">
        <w:rPr>
          <w:rFonts w:ascii="Arial" w:hAnsi="Arial" w:cs="Arial"/>
          <w:kern w:val="0"/>
          <w:sz w:val="24"/>
          <w:szCs w:val="24"/>
          <w14:ligatures w14:val="none"/>
        </w:rPr>
        <w:t xml:space="preserve">The topics sent forward from the Faculty Senate for this session include Onboarding/PCRs/Keys; </w:t>
      </w:r>
      <w:r w:rsidR="00AB73F5">
        <w:rPr>
          <w:rFonts w:ascii="Arial" w:hAnsi="Arial" w:cs="Arial"/>
          <w:kern w:val="0"/>
          <w:sz w:val="24"/>
          <w:szCs w:val="24"/>
          <w14:ligatures w14:val="none"/>
        </w:rPr>
        <w:t xml:space="preserve">BookSmart</w:t>
      </w:r>
      <w:r w:rsidR="00AB73F5">
        <w:rPr>
          <w:rFonts w:ascii="Arial" w:hAnsi="Arial" w:cs="Arial"/>
          <w:kern w:val="0"/>
          <w:sz w:val="24"/>
          <w:szCs w:val="24"/>
          <w14:ligatures w14:val="none"/>
        </w:rPr>
        <w:t xml:space="preserve">; and the Instructional Faculty Title Series </w:t>
      </w:r>
      <w:r w:rsidR="49E0DCB6">
        <w:rPr>
          <w:rFonts w:ascii="Arial" w:hAnsi="Arial" w:cs="Arial"/>
          <w:kern w:val="0"/>
          <w:sz w:val="24"/>
          <w:szCs w:val="24"/>
          <w14:ligatures w14:val="none"/>
        </w:rPr>
        <w:t>t</w:t>
      </w:r>
      <w:r w:rsidR="00AB73F5">
        <w:rPr>
          <w:rFonts w:ascii="Arial" w:hAnsi="Arial" w:cs="Arial"/>
          <w:kern w:val="0"/>
          <w:sz w:val="24"/>
          <w:szCs w:val="24"/>
          <w14:ligatures w14:val="none"/>
        </w:rPr>
        <w:t xml:space="preserve">imeline. </w:t>
      </w:r>
    </w:p>
    <w:p w:rsidRPr="000C0B38" w:rsidR="004F1692" w:rsidP="31468B29" w:rsidRDefault="00AB73F5" w14:paraId="6B642F4E" w14:textId="29BE8093">
      <w:pPr>
        <w:rPr>
          <w:rFonts w:ascii="Arial" w:hAnsi="Arial" w:cs="Arial"/>
          <w:sz w:val="24"/>
          <w:szCs w:val="24"/>
        </w:rPr>
      </w:pPr>
      <w:r w:rsidRPr="31468B29" w:rsidR="00AB73F5">
        <w:rPr>
          <w:rFonts w:ascii="Arial" w:hAnsi="Arial" w:cs="Arial"/>
          <w:sz w:val="24"/>
          <w:szCs w:val="24"/>
        </w:rPr>
        <w:t>Chair Ledbetter brought up</w:t>
      </w:r>
      <w:r w:rsidRPr="31468B29" w:rsidR="74212F26">
        <w:rPr>
          <w:rFonts w:ascii="Arial" w:hAnsi="Arial" w:cs="Arial"/>
          <w:sz w:val="24"/>
          <w:szCs w:val="24"/>
        </w:rPr>
        <w:t xml:space="preserve"> several </w:t>
      </w:r>
      <w:r w:rsidRPr="31468B29" w:rsidR="74212F26">
        <w:rPr>
          <w:rFonts w:ascii="Arial" w:hAnsi="Arial" w:cs="Arial"/>
          <w:sz w:val="24"/>
          <w:szCs w:val="24"/>
        </w:rPr>
        <w:t>items</w:t>
      </w:r>
      <w:r w:rsidRPr="31468B29" w:rsidR="7620E664">
        <w:rPr>
          <w:rFonts w:ascii="Arial" w:hAnsi="Arial" w:cs="Arial"/>
          <w:sz w:val="24"/>
          <w:szCs w:val="24"/>
        </w:rPr>
        <w:t xml:space="preserve"> off agenda</w:t>
      </w:r>
      <w:r w:rsidRPr="31468B29" w:rsidR="74212F26">
        <w:rPr>
          <w:rFonts w:ascii="Arial" w:hAnsi="Arial" w:cs="Arial"/>
          <w:sz w:val="24"/>
          <w:szCs w:val="24"/>
        </w:rPr>
        <w:t>:</w:t>
      </w:r>
      <w:r w:rsidRPr="31468B29" w:rsidR="00AB73F5">
        <w:rPr>
          <w:rFonts w:ascii="Arial" w:hAnsi="Arial" w:cs="Arial"/>
          <w:sz w:val="24"/>
          <w:szCs w:val="24"/>
        </w:rPr>
        <w:t xml:space="preserve"> </w:t>
      </w:r>
    </w:p>
    <w:p w:rsidRPr="000C0B38" w:rsidR="004F1692" w:rsidRDefault="472AA719" w14:paraId="03D52280" w14:textId="4921A392">
      <w:pPr>
        <w:rPr>
          <w:rFonts w:ascii="Segoe UI" w:hAnsi="Segoe UI" w:cs="Segoe UI"/>
          <w:color w:val="374151"/>
          <w:shd w:val="clear" w:color="auto" w:fill="F7F7F8"/>
        </w:rPr>
      </w:pPr>
      <w:r w:rsidRPr="31468B29" w:rsidR="472AA719">
        <w:rPr>
          <w:rFonts w:ascii="Arial" w:hAnsi="Arial" w:cs="Arial"/>
          <w:sz w:val="24"/>
          <w:szCs w:val="24"/>
        </w:rPr>
        <w:t>A</w:t>
      </w:r>
      <w:r w:rsidRPr="31468B29" w:rsidR="000C0B38">
        <w:rPr>
          <w:rFonts w:ascii="Arial" w:hAnsi="Arial" w:cs="Arial"/>
          <w:sz w:val="24"/>
          <w:szCs w:val="24"/>
        </w:rPr>
        <w:t xml:space="preserve"> request from Associate Provost Thorne </w:t>
      </w:r>
      <w:r w:rsidRPr="31468B29" w:rsidR="55ECEECA">
        <w:rPr>
          <w:rFonts w:ascii="Arial" w:hAnsi="Arial" w:cs="Arial"/>
          <w:sz w:val="24"/>
          <w:szCs w:val="24"/>
        </w:rPr>
        <w:t xml:space="preserve">came through </w:t>
      </w:r>
      <w:r w:rsidRPr="31468B29" w:rsidR="00DE25CA">
        <w:rPr>
          <w:rFonts w:ascii="Arial" w:hAnsi="Arial" w:cs="Arial"/>
          <w:sz w:val="24"/>
          <w:szCs w:val="24"/>
        </w:rPr>
        <w:t>ask</w:t>
      </w:r>
      <w:r w:rsidRPr="31468B29" w:rsidR="46A03D43">
        <w:rPr>
          <w:rFonts w:ascii="Arial" w:hAnsi="Arial" w:cs="Arial"/>
          <w:sz w:val="24"/>
          <w:szCs w:val="24"/>
        </w:rPr>
        <w:t>ing</w:t>
      </w:r>
      <w:r w:rsidRPr="31468B29" w:rsidR="000C0B38">
        <w:rPr>
          <w:rFonts w:ascii="Arial" w:hAnsi="Arial" w:cs="Arial"/>
          <w:sz w:val="24"/>
          <w:szCs w:val="24"/>
        </w:rPr>
        <w:t xml:space="preserve"> the Faculty Senate </w:t>
      </w:r>
      <w:r w:rsidRPr="31468B29" w:rsidR="00DE25CA">
        <w:rPr>
          <w:rFonts w:ascii="Arial" w:hAnsi="Arial" w:cs="Arial"/>
          <w:sz w:val="24"/>
          <w:szCs w:val="24"/>
        </w:rPr>
        <w:t>to review</w:t>
      </w:r>
      <w:r w:rsidRPr="31468B29" w:rsidR="000C0B38">
        <w:rPr>
          <w:rFonts w:ascii="Arial" w:hAnsi="Arial" w:cs="Arial"/>
          <w:sz w:val="24"/>
          <w:szCs w:val="24"/>
        </w:rPr>
        <w:t xml:space="preserve"> a proposed new policy, AA/PPS 04.12.06</w:t>
      </w:r>
      <w:r w:rsidRPr="31468B29" w:rsidR="00C876B2">
        <w:rPr>
          <w:rFonts w:ascii="Arial" w:hAnsi="Arial" w:cs="Arial"/>
          <w:sz w:val="24"/>
          <w:szCs w:val="24"/>
        </w:rPr>
        <w:t>,</w:t>
      </w:r>
      <w:r w:rsidRPr="31468B29" w:rsidR="000C0B38">
        <w:rPr>
          <w:rFonts w:ascii="Arial" w:hAnsi="Arial" w:cs="Arial"/>
          <w:sz w:val="24"/>
          <w:szCs w:val="24"/>
        </w:rPr>
        <w:t xml:space="preserve"> Faculty of Instruction Appointments. T</w:t>
      </w:r>
      <w:r w:rsidRPr="31468B29" w:rsidR="00B92E9A">
        <w:rPr>
          <w:rFonts w:ascii="Arial" w:hAnsi="Arial" w:cs="Arial"/>
          <w:sz w:val="24"/>
          <w:szCs w:val="24"/>
        </w:rPr>
        <w:t>h</w:t>
      </w:r>
      <w:r w:rsidRPr="31468B29" w:rsidR="000C0B38">
        <w:rPr>
          <w:rFonts w:ascii="Arial" w:hAnsi="Arial" w:cs="Arial"/>
          <w:sz w:val="24"/>
          <w:szCs w:val="24"/>
        </w:rPr>
        <w:t>e</w:t>
      </w:r>
      <w:r w:rsidRPr="31468B29" w:rsidR="00B92E9A">
        <w:rPr>
          <w:rFonts w:ascii="Arial" w:hAnsi="Arial" w:cs="Arial"/>
          <w:sz w:val="24"/>
          <w:szCs w:val="24"/>
        </w:rPr>
        <w:t xml:space="preserve"> proposed new policy will be a future agenda</w:t>
      </w:r>
      <w:r w:rsidRPr="31468B29" w:rsidR="000C0B38">
        <w:rPr>
          <w:rFonts w:ascii="Arial" w:hAnsi="Arial" w:cs="Arial"/>
          <w:sz w:val="24"/>
          <w:szCs w:val="24"/>
        </w:rPr>
        <w:t xml:space="preserve"> item</w:t>
      </w:r>
      <w:r w:rsidRPr="31468B29" w:rsidR="00B92E9A">
        <w:rPr>
          <w:rFonts w:ascii="Arial" w:hAnsi="Arial" w:cs="Arial"/>
          <w:sz w:val="24"/>
          <w:szCs w:val="24"/>
        </w:rPr>
        <w:t xml:space="preserve"> for </w:t>
      </w:r>
      <w:r w:rsidRPr="31468B29" w:rsidR="357C49F5">
        <w:rPr>
          <w:rFonts w:ascii="Arial" w:hAnsi="Arial" w:cs="Arial"/>
          <w:sz w:val="24"/>
          <w:szCs w:val="24"/>
        </w:rPr>
        <w:t xml:space="preserve">Faculty </w:t>
      </w:r>
      <w:r w:rsidRPr="31468B29" w:rsidR="00B92E9A">
        <w:rPr>
          <w:rFonts w:ascii="Arial" w:hAnsi="Arial" w:cs="Arial"/>
          <w:sz w:val="24"/>
          <w:szCs w:val="24"/>
        </w:rPr>
        <w:t xml:space="preserve">Senate </w:t>
      </w:r>
      <w:r w:rsidRPr="31468B29" w:rsidR="00DE25CA">
        <w:rPr>
          <w:rFonts w:ascii="Arial" w:hAnsi="Arial" w:cs="Arial"/>
          <w:sz w:val="24"/>
          <w:szCs w:val="24"/>
        </w:rPr>
        <w:t>to discuss</w:t>
      </w:r>
      <w:r w:rsidRPr="31468B29" w:rsidR="00B92E9A">
        <w:rPr>
          <w:rFonts w:ascii="Arial" w:hAnsi="Arial" w:cs="Arial"/>
          <w:sz w:val="24"/>
          <w:szCs w:val="24"/>
        </w:rPr>
        <w:t xml:space="preserve">. </w:t>
      </w:r>
      <w:r w:rsidRPr="31468B29" w:rsidR="00B92E9A">
        <w:rPr>
          <w:rFonts w:ascii="Arial" w:hAnsi="Arial" w:cs="Arial"/>
          <w:i w:val="1"/>
          <w:iCs w:val="1"/>
          <w:sz w:val="24"/>
          <w:szCs w:val="24"/>
        </w:rPr>
        <w:t xml:space="preserve">Guidelines for Policy Reviews </w:t>
      </w:r>
      <w:r w:rsidRPr="31468B29" w:rsidR="00B92E9A">
        <w:rPr>
          <w:rFonts w:ascii="Arial" w:hAnsi="Arial" w:cs="Arial"/>
          <w:sz w:val="24"/>
          <w:szCs w:val="24"/>
        </w:rPr>
        <w:t>a</w:t>
      </w:r>
      <w:r w:rsidRPr="31468B29" w:rsidR="000C0B38">
        <w:rPr>
          <w:rFonts w:ascii="Arial" w:hAnsi="Arial" w:cs="Arial"/>
          <w:sz w:val="24"/>
          <w:szCs w:val="24"/>
        </w:rPr>
        <w:t>re available on</w:t>
      </w:r>
      <w:r w:rsidRPr="31468B29" w:rsidR="00B92E9A">
        <w:rPr>
          <w:rFonts w:ascii="Arial" w:hAnsi="Arial" w:cs="Arial"/>
          <w:sz w:val="24"/>
          <w:szCs w:val="24"/>
        </w:rPr>
        <w:t xml:space="preserve"> the Faculty Senate Canvas site</w:t>
      </w:r>
      <w:r w:rsidRPr="31468B29" w:rsidR="00C876B2">
        <w:rPr>
          <w:rFonts w:ascii="Arial" w:hAnsi="Arial" w:cs="Arial"/>
          <w:sz w:val="24"/>
          <w:szCs w:val="24"/>
        </w:rPr>
        <w:t xml:space="preserve">. </w:t>
      </w:r>
      <w:r w:rsidRPr="31468B29" w:rsidR="00B92E9A">
        <w:rPr>
          <w:rFonts w:ascii="Arial" w:hAnsi="Arial" w:cs="Arial"/>
          <w:sz w:val="24"/>
          <w:szCs w:val="24"/>
        </w:rPr>
        <w:t xml:space="preserve">Faculty Senate comments will be due to Associate Provost Thorne by </w:t>
      </w:r>
      <w:r w:rsidRPr="31468B29" w:rsidR="0885C1E8">
        <w:rPr>
          <w:rFonts w:ascii="Arial" w:hAnsi="Arial" w:cs="Arial"/>
          <w:sz w:val="24"/>
          <w:szCs w:val="24"/>
        </w:rPr>
        <w:t xml:space="preserve">October </w:t>
      </w:r>
      <w:r w:rsidRPr="31468B29" w:rsidR="00B92E9A">
        <w:rPr>
          <w:rFonts w:ascii="Arial" w:hAnsi="Arial" w:cs="Arial"/>
          <w:sz w:val="24"/>
          <w:szCs w:val="24"/>
        </w:rPr>
        <w:t>11, 2023.</w:t>
      </w:r>
    </w:p>
    <w:p w:rsidR="009F772B" w:rsidP="7E46F6DD" w:rsidRDefault="00AB73F5" w14:paraId="2EC48814" w14:textId="317D0A37">
      <w:pPr>
        <w:rPr>
          <w:rFonts w:ascii="Arial" w:hAnsi="Arial" w:cs="Arial"/>
          <w:sz w:val="24"/>
          <w:szCs w:val="24"/>
        </w:rPr>
      </w:pPr>
      <w:r w:rsidRPr="31468B29" w:rsidR="00177AD9">
        <w:rPr>
          <w:rFonts w:ascii="Arial" w:hAnsi="Arial" w:cs="Arial"/>
          <w:sz w:val="24"/>
          <w:szCs w:val="24"/>
        </w:rPr>
        <w:t>T</w:t>
      </w:r>
      <w:r w:rsidRPr="31468B29" w:rsidR="00DF2A9B">
        <w:rPr>
          <w:rFonts w:ascii="Arial" w:hAnsi="Arial" w:cs="Arial"/>
          <w:sz w:val="24"/>
          <w:szCs w:val="24"/>
        </w:rPr>
        <w:t>he Texas Council</w:t>
      </w:r>
      <w:r w:rsidRPr="31468B29" w:rsidR="32C61458">
        <w:rPr>
          <w:rFonts w:ascii="Arial" w:hAnsi="Arial" w:cs="Arial"/>
          <w:sz w:val="24"/>
          <w:szCs w:val="24"/>
        </w:rPr>
        <w:t xml:space="preserve"> of</w:t>
      </w:r>
      <w:r w:rsidRPr="31468B29" w:rsidR="00DF2A9B">
        <w:rPr>
          <w:rFonts w:ascii="Arial" w:hAnsi="Arial" w:cs="Arial"/>
          <w:sz w:val="24"/>
          <w:szCs w:val="24"/>
        </w:rPr>
        <w:t xml:space="preserve"> Faculty</w:t>
      </w:r>
      <w:r w:rsidRPr="31468B29" w:rsidR="00DA57CF">
        <w:rPr>
          <w:rFonts w:ascii="Arial" w:hAnsi="Arial" w:cs="Arial"/>
          <w:sz w:val="24"/>
          <w:szCs w:val="24"/>
        </w:rPr>
        <w:t xml:space="preserve"> </w:t>
      </w:r>
      <w:r w:rsidRPr="31468B29" w:rsidR="00DF2A9B">
        <w:rPr>
          <w:rFonts w:ascii="Arial" w:hAnsi="Arial" w:cs="Arial"/>
          <w:sz w:val="24"/>
          <w:szCs w:val="24"/>
        </w:rPr>
        <w:t>Senate</w:t>
      </w:r>
      <w:r w:rsidRPr="31468B29" w:rsidR="00AB73F5">
        <w:rPr>
          <w:rFonts w:ascii="Arial" w:hAnsi="Arial" w:cs="Arial"/>
          <w:sz w:val="24"/>
          <w:szCs w:val="24"/>
        </w:rPr>
        <w:t>s (TCFS) meeting</w:t>
      </w:r>
      <w:r w:rsidRPr="31468B29" w:rsidR="00177AD9">
        <w:rPr>
          <w:rFonts w:ascii="Arial" w:hAnsi="Arial" w:cs="Arial"/>
          <w:sz w:val="24"/>
          <w:szCs w:val="24"/>
        </w:rPr>
        <w:t xml:space="preserve"> is scheduled for September 29-</w:t>
      </w:r>
      <w:r w:rsidRPr="31468B29" w:rsidR="00494E70">
        <w:rPr>
          <w:rFonts w:ascii="Arial" w:hAnsi="Arial" w:cs="Arial"/>
          <w:sz w:val="24"/>
          <w:szCs w:val="24"/>
        </w:rPr>
        <w:t>30</w:t>
      </w:r>
      <w:r w:rsidRPr="31468B29" w:rsidR="00177AD9">
        <w:rPr>
          <w:rFonts w:ascii="Arial" w:hAnsi="Arial" w:cs="Arial"/>
          <w:sz w:val="24"/>
          <w:szCs w:val="24"/>
        </w:rPr>
        <w:t>, 2023</w:t>
      </w:r>
      <w:r w:rsidRPr="31468B29" w:rsidR="00AB73F5">
        <w:rPr>
          <w:rFonts w:ascii="Arial" w:hAnsi="Arial" w:cs="Arial"/>
          <w:sz w:val="24"/>
          <w:szCs w:val="24"/>
        </w:rPr>
        <w:t>. Our</w:t>
      </w:r>
      <w:r w:rsidRPr="31468B29" w:rsidR="00023953">
        <w:rPr>
          <w:rFonts w:ascii="Arial" w:hAnsi="Arial" w:cs="Arial"/>
          <w:sz w:val="24"/>
          <w:szCs w:val="24"/>
        </w:rPr>
        <w:t xml:space="preserve"> Texas State</w:t>
      </w:r>
      <w:r w:rsidRPr="31468B29" w:rsidR="00AB73F5">
        <w:rPr>
          <w:rFonts w:ascii="Arial" w:hAnsi="Arial" w:cs="Arial"/>
          <w:sz w:val="24"/>
          <w:szCs w:val="24"/>
        </w:rPr>
        <w:t xml:space="preserve"> Roundup Report </w:t>
      </w:r>
      <w:r w:rsidRPr="31468B29" w:rsidR="00023953">
        <w:rPr>
          <w:rFonts w:ascii="Arial" w:hAnsi="Arial" w:cs="Arial"/>
          <w:sz w:val="24"/>
          <w:szCs w:val="24"/>
        </w:rPr>
        <w:t xml:space="preserve">has been </w:t>
      </w:r>
      <w:r w:rsidRPr="31468B29" w:rsidR="00023953">
        <w:rPr>
          <w:rFonts w:ascii="Arial" w:hAnsi="Arial" w:cs="Arial"/>
          <w:sz w:val="24"/>
          <w:szCs w:val="24"/>
        </w:rPr>
        <w:t>sub</w:t>
      </w:r>
      <w:r w:rsidRPr="31468B29" w:rsidR="00023953">
        <w:rPr>
          <w:rFonts w:ascii="Arial" w:hAnsi="Arial" w:cs="Arial"/>
          <w:sz w:val="24"/>
          <w:szCs w:val="24"/>
        </w:rPr>
        <w:t>mitted</w:t>
      </w:r>
      <w:r w:rsidRPr="31468B29" w:rsidR="00023953">
        <w:rPr>
          <w:rFonts w:ascii="Arial" w:hAnsi="Arial" w:cs="Arial"/>
          <w:sz w:val="24"/>
          <w:szCs w:val="24"/>
        </w:rPr>
        <w:t xml:space="preserve"> to</w:t>
      </w:r>
      <w:r w:rsidRPr="31468B29" w:rsidR="00AB73F5">
        <w:rPr>
          <w:rFonts w:ascii="Arial" w:hAnsi="Arial" w:cs="Arial"/>
          <w:sz w:val="24"/>
          <w:szCs w:val="24"/>
        </w:rPr>
        <w:t xml:space="preserve"> TCF</w:t>
      </w:r>
      <w:r w:rsidRPr="31468B29" w:rsidR="00023953">
        <w:rPr>
          <w:rFonts w:ascii="Arial" w:hAnsi="Arial" w:cs="Arial"/>
          <w:sz w:val="24"/>
          <w:szCs w:val="24"/>
        </w:rPr>
        <w:t>S</w:t>
      </w:r>
      <w:r w:rsidRPr="31468B29" w:rsidR="00AB73F5">
        <w:rPr>
          <w:rFonts w:ascii="Arial" w:hAnsi="Arial" w:cs="Arial"/>
          <w:sz w:val="24"/>
          <w:szCs w:val="24"/>
        </w:rPr>
        <w:t xml:space="preserve">. </w:t>
      </w:r>
    </w:p>
    <w:p w:rsidR="009F772B" w:rsidRDefault="00AB73F5" w14:paraId="411FED31" w14:textId="7CF4C444">
      <w:pPr>
        <w:rPr>
          <w:rFonts w:ascii="Arial" w:hAnsi="Arial" w:cs="Arial"/>
          <w:sz w:val="24"/>
          <w:szCs w:val="24"/>
        </w:rPr>
      </w:pPr>
      <w:r w:rsidRPr="31468B29" w:rsidR="58912C58">
        <w:rPr>
          <w:rFonts w:ascii="Arial" w:hAnsi="Arial" w:cs="Arial"/>
          <w:sz w:val="24"/>
          <w:szCs w:val="24"/>
        </w:rPr>
        <w:t>Michael</w:t>
      </w:r>
      <w:r w:rsidRPr="31468B29" w:rsidR="00AB73F5">
        <w:rPr>
          <w:rFonts w:ascii="Arial" w:hAnsi="Arial" w:cs="Arial"/>
          <w:sz w:val="24"/>
          <w:szCs w:val="24"/>
        </w:rPr>
        <w:t xml:space="preserve"> Blanda, Associate Vice President of </w:t>
      </w:r>
      <w:r w:rsidRPr="31468B29" w:rsidR="00AB73F5">
        <w:rPr>
          <w:rFonts w:ascii="Arial" w:hAnsi="Arial" w:cs="Arial"/>
          <w:sz w:val="24"/>
          <w:szCs w:val="24"/>
        </w:rPr>
        <w:t>Operations</w:t>
      </w:r>
      <w:r w:rsidRPr="31468B29" w:rsidR="00177AD9">
        <w:rPr>
          <w:rFonts w:ascii="Arial" w:hAnsi="Arial" w:cs="Arial"/>
          <w:sz w:val="24"/>
          <w:szCs w:val="24"/>
        </w:rPr>
        <w:t>,</w:t>
      </w:r>
      <w:r w:rsidRPr="31468B29" w:rsidR="00AB73F5">
        <w:rPr>
          <w:rFonts w:ascii="Arial" w:hAnsi="Arial" w:cs="Arial"/>
          <w:sz w:val="24"/>
          <w:szCs w:val="24"/>
        </w:rPr>
        <w:t xml:space="preserve"> has asked </w:t>
      </w:r>
      <w:r w:rsidRPr="31468B29" w:rsidR="00177AD9">
        <w:rPr>
          <w:rFonts w:ascii="Arial" w:hAnsi="Arial" w:cs="Arial"/>
          <w:sz w:val="24"/>
          <w:szCs w:val="24"/>
        </w:rPr>
        <w:t xml:space="preserve">the </w:t>
      </w:r>
      <w:r w:rsidRPr="31468B29" w:rsidR="00DA57CF">
        <w:rPr>
          <w:rFonts w:ascii="Arial" w:hAnsi="Arial" w:cs="Arial"/>
          <w:sz w:val="24"/>
          <w:szCs w:val="24"/>
        </w:rPr>
        <w:t>Faculty Senate for</w:t>
      </w:r>
      <w:r w:rsidRPr="31468B29" w:rsidR="00AB73F5">
        <w:rPr>
          <w:rFonts w:ascii="Arial" w:hAnsi="Arial" w:cs="Arial"/>
          <w:sz w:val="24"/>
          <w:szCs w:val="24"/>
        </w:rPr>
        <w:t xml:space="preserve"> </w:t>
      </w:r>
      <w:r w:rsidRPr="31468B29" w:rsidR="00AB73F5">
        <w:rPr>
          <w:rFonts w:ascii="Arial" w:hAnsi="Arial" w:cs="Arial"/>
          <w:sz w:val="24"/>
          <w:szCs w:val="24"/>
        </w:rPr>
        <w:t>assistance</w:t>
      </w:r>
      <w:r w:rsidRPr="31468B29" w:rsidR="00AB73F5">
        <w:rPr>
          <w:rFonts w:ascii="Arial" w:hAnsi="Arial" w:cs="Arial"/>
          <w:sz w:val="24"/>
          <w:szCs w:val="24"/>
        </w:rPr>
        <w:t xml:space="preserve"> in </w:t>
      </w:r>
      <w:r w:rsidRPr="31468B29" w:rsidR="00AB73F5">
        <w:rPr>
          <w:rFonts w:ascii="Arial" w:hAnsi="Arial" w:cs="Arial"/>
          <w:sz w:val="24"/>
          <w:szCs w:val="24"/>
        </w:rPr>
        <w:t>identifying</w:t>
      </w:r>
      <w:r w:rsidRPr="31468B29" w:rsidR="00AB73F5">
        <w:rPr>
          <w:rFonts w:ascii="Arial" w:hAnsi="Arial" w:cs="Arial"/>
          <w:sz w:val="24"/>
          <w:szCs w:val="24"/>
        </w:rPr>
        <w:t xml:space="preserve"> faculty members to serve on the </w:t>
      </w:r>
      <w:r w:rsidRPr="31468B29" w:rsidR="0040173E">
        <w:rPr>
          <w:rFonts w:ascii="Arial" w:hAnsi="Arial" w:cs="Arial"/>
          <w:sz w:val="24"/>
          <w:szCs w:val="24"/>
        </w:rPr>
        <w:t>Research and Enhancement Program (</w:t>
      </w:r>
      <w:r w:rsidRPr="31468B29" w:rsidR="00AB73F5">
        <w:rPr>
          <w:rFonts w:ascii="Arial" w:hAnsi="Arial" w:cs="Arial"/>
          <w:sz w:val="24"/>
          <w:szCs w:val="24"/>
        </w:rPr>
        <w:t>REP</w:t>
      </w:r>
      <w:r w:rsidRPr="31468B29" w:rsidR="0040173E">
        <w:rPr>
          <w:rFonts w:ascii="Arial" w:hAnsi="Arial" w:cs="Arial"/>
          <w:sz w:val="24"/>
          <w:szCs w:val="24"/>
        </w:rPr>
        <w:t>)</w:t>
      </w:r>
      <w:r w:rsidRPr="31468B29" w:rsidR="00AB73F5">
        <w:rPr>
          <w:rFonts w:ascii="Arial" w:hAnsi="Arial" w:cs="Arial"/>
          <w:sz w:val="24"/>
          <w:szCs w:val="24"/>
        </w:rPr>
        <w:t xml:space="preserve"> committee. The Faculty Senate will discuss this item during </w:t>
      </w:r>
      <w:r w:rsidRPr="31468B29" w:rsidR="2E29EE95">
        <w:rPr>
          <w:rFonts w:ascii="Arial" w:hAnsi="Arial" w:cs="Arial"/>
          <w:sz w:val="24"/>
          <w:szCs w:val="24"/>
        </w:rPr>
        <w:t>e</w:t>
      </w:r>
      <w:r w:rsidRPr="31468B29" w:rsidR="00AB73F5">
        <w:rPr>
          <w:rFonts w:ascii="Arial" w:hAnsi="Arial" w:cs="Arial"/>
          <w:sz w:val="24"/>
          <w:szCs w:val="24"/>
        </w:rPr>
        <w:t xml:space="preserve">xecutive </w:t>
      </w:r>
      <w:r w:rsidRPr="31468B29" w:rsidR="664617FA">
        <w:rPr>
          <w:rFonts w:ascii="Arial" w:hAnsi="Arial" w:cs="Arial"/>
          <w:sz w:val="24"/>
          <w:szCs w:val="24"/>
        </w:rPr>
        <w:t>s</w:t>
      </w:r>
      <w:r w:rsidRPr="31468B29" w:rsidR="00AB73F5">
        <w:rPr>
          <w:rFonts w:ascii="Arial" w:hAnsi="Arial" w:cs="Arial"/>
          <w:sz w:val="24"/>
          <w:szCs w:val="24"/>
        </w:rPr>
        <w:t>ession.</w:t>
      </w:r>
    </w:p>
    <w:p w:rsidR="00212F20" w:rsidP="7E46F6DD" w:rsidRDefault="00AB73F5" w14:paraId="502D5227" w14:textId="0A26D758">
      <w:pPr>
        <w:rPr>
          <w:rFonts w:ascii="Arial" w:hAnsi="Arial" w:cs="Arial"/>
          <w:sz w:val="24"/>
          <w:szCs w:val="24"/>
        </w:rPr>
      </w:pPr>
      <w:r w:rsidR="00AB73F5">
        <w:rPr>
          <w:rFonts w:ascii="Arial" w:hAnsi="Arial" w:cs="Arial"/>
          <w:sz w:val="24"/>
          <w:szCs w:val="24"/>
        </w:rPr>
        <w:t>A request was made to the Facul</w:t>
      </w:r>
      <w:r w:rsidR="00AB73F5">
        <w:rPr>
          <w:rFonts w:ascii="Arial" w:hAnsi="Arial" w:cs="Arial"/>
          <w:sz w:val="24"/>
          <w:szCs w:val="24"/>
        </w:rPr>
        <w:t xml:space="preserve">ty Senate </w:t>
      </w:r>
      <w:r w:rsidR="6521FEE3">
        <w:rPr>
          <w:rFonts w:ascii="Arial" w:hAnsi="Arial" w:cs="Arial"/>
          <w:sz w:val="24"/>
          <w:szCs w:val="24"/>
        </w:rPr>
        <w:t xml:space="preserve">by a faculty member </w:t>
      </w:r>
      <w:r w:rsidR="00AB73F5">
        <w:rPr>
          <w:rFonts w:ascii="Arial" w:hAnsi="Arial" w:cs="Arial"/>
          <w:sz w:val="24"/>
          <w:szCs w:val="24"/>
        </w:rPr>
        <w:t>to consider</w:t>
      </w:r>
      <w:r w:rsidR="00DC6B57">
        <w:rPr>
          <w:rFonts w:ascii="Arial" w:hAnsi="Arial" w:cs="Arial"/>
          <w:sz w:val="24"/>
          <w:szCs w:val="24"/>
        </w:rPr>
        <w:t xml:space="preserve"> chang</w:t>
      </w:r>
      <w:r w:rsidR="00AB73F5">
        <w:rPr>
          <w:rFonts w:ascii="Arial" w:hAnsi="Arial" w:cs="Arial"/>
          <w:sz w:val="24"/>
          <w:szCs w:val="24"/>
        </w:rPr>
        <w:t xml:space="preserve">ing the UPPS 06.02.10, Elections, Voting, and Civic Engagement On-Campus, to </w:t>
      </w:r>
      <w:r w:rsidR="00AB73F5">
        <w:rPr>
          <w:rFonts w:ascii="Arial" w:hAnsi="Arial" w:cs="Arial"/>
          <w:sz w:val="24"/>
          <w:szCs w:val="24"/>
        </w:rPr>
        <w:t>permit</w:t>
      </w:r>
      <w:r w:rsidR="00AB73F5">
        <w:rPr>
          <w:rFonts w:ascii="Arial" w:hAnsi="Arial" w:cs="Arial"/>
          <w:sz w:val="24"/>
          <w:szCs w:val="24"/>
        </w:rPr>
        <w:t xml:space="preserve"> faculty</w:t>
      </w:r>
      <w:r w:rsidR="005A67E7">
        <w:rPr>
          <w:rFonts w:ascii="Arial" w:hAnsi="Arial" w:cs="Arial"/>
          <w:sz w:val="24"/>
          <w:szCs w:val="24"/>
        </w:rPr>
        <w:t xml:space="preserve"> member</w:t>
      </w:r>
      <w:r w:rsidR="00D806C6">
        <w:rPr>
          <w:rFonts w:ascii="Arial" w:hAnsi="Arial" w:cs="Arial"/>
          <w:sz w:val="24"/>
          <w:szCs w:val="24"/>
        </w:rPr>
        <w:t>s</w:t>
      </w:r>
      <w:r w:rsidR="00AB73F5">
        <w:rPr>
          <w:rFonts w:ascii="Arial" w:hAnsi="Arial" w:cs="Arial"/>
          <w:sz w:val="24"/>
          <w:szCs w:val="24"/>
        </w:rPr>
        <w:t xml:space="preserve"> the ability to offer extra credit to students who </w:t>
      </w:r>
      <w:r w:rsidR="00D806C6">
        <w:rPr>
          <w:rFonts w:ascii="Arial" w:hAnsi="Arial" w:cs="Arial"/>
          <w:sz w:val="24"/>
          <w:szCs w:val="24"/>
        </w:rPr>
        <w:t>show proof of voter registration</w:t>
      </w:r>
      <w:r w:rsidR="00AB73F5">
        <w:rPr>
          <w:rFonts w:ascii="Arial" w:hAnsi="Arial" w:cs="Arial"/>
          <w:sz w:val="24"/>
          <w:szCs w:val="24"/>
        </w:rPr>
        <w:t xml:space="preserve">. </w:t>
      </w:r>
      <w:r w:rsidRPr="7E46F6DD" w:rsidR="1D7591B1">
        <w:rPr>
          <w:rFonts w:ascii="Arial" w:hAnsi="Arial" w:cs="Arial"/>
          <w:sz w:val="24"/>
          <w:szCs w:val="24"/>
        </w:rPr>
        <w:t xml:space="preserve">The faculty </w:t>
      </w:r>
      <w:r w:rsidR="00AB73F5">
        <w:rPr>
          <w:rFonts w:ascii="Arial" w:hAnsi="Arial" w:cs="Arial"/>
          <w:sz w:val="24"/>
          <w:szCs w:val="24"/>
        </w:rPr>
        <w:t xml:space="preserve">was informed by </w:t>
      </w:r>
      <w:r w:rsidR="3DD94DD1">
        <w:rPr>
          <w:rFonts w:ascii="Arial" w:hAnsi="Arial" w:cs="Arial"/>
          <w:sz w:val="24"/>
          <w:szCs w:val="24"/>
        </w:rPr>
        <w:t xml:space="preserve">l</w:t>
      </w:r>
      <w:r w:rsidR="00AB73F5">
        <w:rPr>
          <w:rFonts w:ascii="Arial" w:hAnsi="Arial" w:cs="Arial"/>
          <w:sz w:val="24"/>
          <w:szCs w:val="24"/>
        </w:rPr>
        <w:t xml:space="preserve">egal counsel this would violate the current policy. </w:t>
      </w:r>
      <w:r w:rsidR="003B7ED8">
        <w:rPr>
          <w:rFonts w:ascii="Arial" w:hAnsi="Arial" w:cs="Arial"/>
          <w:sz w:val="24"/>
          <w:szCs w:val="24"/>
        </w:rPr>
        <w:t xml:space="preserve">During the discussion of this item, </w:t>
      </w:r>
      <w:r w:rsidR="00D806C6">
        <w:rPr>
          <w:rFonts w:ascii="Arial" w:hAnsi="Arial" w:cs="Arial"/>
          <w:sz w:val="24"/>
          <w:szCs w:val="24"/>
        </w:rPr>
        <w:t>Faculty Senat</w:t>
      </w:r>
      <w:r w:rsidR="003B7ED8">
        <w:rPr>
          <w:rFonts w:ascii="Arial" w:hAnsi="Arial" w:cs="Arial"/>
          <w:sz w:val="24"/>
          <w:szCs w:val="24"/>
        </w:rPr>
        <w:t>ors</w:t>
      </w:r>
      <w:r w:rsidR="00D806C6">
        <w:rPr>
          <w:rFonts w:ascii="Arial" w:hAnsi="Arial" w:cs="Arial"/>
          <w:sz w:val="24"/>
          <w:szCs w:val="24"/>
        </w:rPr>
        <w:t xml:space="preserve"> </w:t>
      </w:r>
      <w:r w:rsidR="00D806C6">
        <w:rPr>
          <w:rFonts w:ascii="Arial" w:hAnsi="Arial" w:cs="Arial"/>
          <w:sz w:val="24"/>
          <w:szCs w:val="24"/>
        </w:rPr>
        <w:t xml:space="preserve">identified</w:t>
      </w:r>
      <w:r w:rsidR="00D806C6">
        <w:rPr>
          <w:rFonts w:ascii="Arial" w:hAnsi="Arial" w:cs="Arial"/>
          <w:sz w:val="24"/>
          <w:szCs w:val="24"/>
        </w:rPr>
        <w:t xml:space="preserve"> </w:t>
      </w:r>
      <w:r w:rsidR="005A4BF8">
        <w:rPr>
          <w:rFonts w:ascii="Arial" w:hAnsi="Arial" w:cs="Arial"/>
          <w:sz w:val="24"/>
          <w:szCs w:val="24"/>
        </w:rPr>
        <w:t>privacy concerns</w:t>
      </w:r>
      <w:r w:rsidR="003B7ED8">
        <w:rPr>
          <w:rFonts w:ascii="Arial" w:hAnsi="Arial" w:cs="Arial"/>
          <w:sz w:val="24"/>
          <w:szCs w:val="24"/>
        </w:rPr>
        <w:t xml:space="preserve">, </w:t>
      </w:r>
      <w:r w:rsidR="4474717C">
        <w:rPr>
          <w:rFonts w:ascii="Arial" w:hAnsi="Arial" w:cs="Arial"/>
          <w:sz w:val="24"/>
          <w:szCs w:val="24"/>
        </w:rPr>
        <w:t xml:space="preserve">some </w:t>
      </w:r>
      <w:r w:rsidR="003B7ED8">
        <w:rPr>
          <w:rFonts w:ascii="Arial" w:hAnsi="Arial" w:cs="Arial"/>
          <w:sz w:val="24"/>
          <w:szCs w:val="24"/>
        </w:rPr>
        <w:t>students</w:t>
      </w:r>
      <w:r w:rsidR="005A4BF8">
        <w:rPr>
          <w:rFonts w:ascii="Arial" w:hAnsi="Arial" w:cs="Arial"/>
          <w:sz w:val="24"/>
          <w:szCs w:val="24"/>
        </w:rPr>
        <w:t>’</w:t>
      </w:r>
      <w:r w:rsidR="003B7ED8">
        <w:rPr>
          <w:rFonts w:ascii="Arial" w:hAnsi="Arial" w:cs="Arial"/>
          <w:sz w:val="24"/>
          <w:szCs w:val="24"/>
        </w:rPr>
        <w:t xml:space="preserve"> </w:t>
      </w:r>
      <w:r w:rsidR="005A4BF8">
        <w:rPr>
          <w:rFonts w:ascii="Arial" w:hAnsi="Arial" w:cs="Arial"/>
          <w:sz w:val="24"/>
          <w:szCs w:val="24"/>
        </w:rPr>
        <w:t>ineligibility</w:t>
      </w:r>
      <w:r w:rsidR="003B7ED8">
        <w:rPr>
          <w:rFonts w:ascii="Arial" w:hAnsi="Arial" w:cs="Arial"/>
          <w:sz w:val="24"/>
          <w:szCs w:val="24"/>
        </w:rPr>
        <w:t xml:space="preserve"> to register, and </w:t>
      </w:r>
      <w:r w:rsidRPr="7E46F6DD" w:rsidR="4ADB07E0">
        <w:rPr>
          <w:rFonts w:ascii="Arial" w:hAnsi="Arial" w:cs="Arial"/>
          <w:sz w:val="24"/>
          <w:szCs w:val="24"/>
        </w:rPr>
        <w:t>inequity</w:t>
      </w:r>
      <w:r w:rsidR="003B7ED8">
        <w:rPr>
          <w:rFonts w:ascii="Arial" w:hAnsi="Arial" w:cs="Arial"/>
          <w:sz w:val="24"/>
          <w:szCs w:val="24"/>
        </w:rPr>
        <w:t>. A Senator noted a disconnect between the extra cre</w:t>
      </w:r>
      <w:r w:rsidR="001039C9">
        <w:rPr>
          <w:rFonts w:ascii="Arial" w:hAnsi="Arial" w:cs="Arial"/>
          <w:sz w:val="24"/>
          <w:szCs w:val="24"/>
        </w:rPr>
        <w:t xml:space="preserve">dit </w:t>
      </w:r>
      <w:r w:rsidR="0AF44FA5">
        <w:rPr>
          <w:rFonts w:ascii="Arial" w:hAnsi="Arial" w:cs="Arial"/>
          <w:sz w:val="24"/>
          <w:szCs w:val="24"/>
        </w:rPr>
        <w:t xml:space="preserve">content </w:t>
      </w:r>
      <w:r w:rsidR="001039C9">
        <w:rPr>
          <w:rFonts w:ascii="Arial" w:hAnsi="Arial" w:cs="Arial"/>
          <w:sz w:val="24"/>
          <w:szCs w:val="24"/>
        </w:rPr>
        <w:t xml:space="preserve">versus </w:t>
      </w:r>
      <w:r w:rsidR="001039C9">
        <w:rPr>
          <w:rFonts w:ascii="Arial" w:hAnsi="Arial" w:cs="Arial"/>
          <w:sz w:val="24"/>
          <w:szCs w:val="24"/>
        </w:rPr>
        <w:t xml:space="preserve">course content. </w:t>
      </w:r>
      <w:r w:rsidR="003B7ED8">
        <w:rPr>
          <w:rFonts w:ascii="Arial" w:hAnsi="Arial" w:cs="Arial"/>
          <w:sz w:val="24"/>
          <w:szCs w:val="24"/>
        </w:rPr>
        <w:t xml:space="preserve">The university permits voter registration drive efforts on campus through campus organizations as well as community drive efforts.</w:t>
      </w:r>
      <w:r w:rsidR="003B7ED8">
        <w:rPr>
          <w:rFonts w:ascii="Arial" w:hAnsi="Arial" w:cs="Arial"/>
          <w:sz w:val="24"/>
          <w:szCs w:val="24"/>
        </w:rPr>
        <w:t xml:space="preserve"> </w:t>
      </w:r>
      <w:r w:rsidR="005A4BF8">
        <w:rPr>
          <w:rFonts w:ascii="Arial" w:hAnsi="Arial" w:cs="Arial"/>
          <w:sz w:val="24"/>
          <w:szCs w:val="24"/>
        </w:rPr>
        <w:t>After discussion, a determination was made by the Faculty Senate not to request a change to the policy at this time.</w:t>
      </w:r>
      <w:r w:rsidR="00212F20">
        <w:rPr>
          <w:rFonts w:ascii="inherit" w:hAnsi="inherit" w:cs="Calibri"/>
          <w:color w:val="000000"/>
          <w:bdr w:val="none" w:color="auto" w:sz="0" w:space="0" w:frame="1"/>
        </w:rPr>
        <w:t> </w:t>
      </w:r>
    </w:p>
    <w:p w:rsidRPr="00CD77CC" w:rsidR="004F1692" w:rsidRDefault="00AB73F5" w14:paraId="2FBFCC9F" w14:textId="4FF6BA33">
      <w:pPr>
        <w:rPr>
          <w:rFonts w:ascii="Arial" w:hAnsi="Arial" w:cs="Arial"/>
          <w:sz w:val="24"/>
          <w:szCs w:val="24"/>
        </w:rPr>
      </w:pPr>
      <w:r w:rsidRPr="31468B29" w:rsidR="00AB73F5">
        <w:rPr>
          <w:rFonts w:ascii="Arial" w:hAnsi="Arial" w:cs="Arial"/>
          <w:sz w:val="24"/>
          <w:szCs w:val="24"/>
        </w:rPr>
        <w:t xml:space="preserve">The </w:t>
      </w:r>
      <w:r w:rsidRPr="31468B29" w:rsidR="24D50B7D">
        <w:rPr>
          <w:rFonts w:ascii="Arial" w:hAnsi="Arial" w:cs="Arial"/>
          <w:sz w:val="24"/>
          <w:szCs w:val="24"/>
        </w:rPr>
        <w:t xml:space="preserve">next </w:t>
      </w:r>
      <w:r w:rsidRPr="31468B29" w:rsidR="64BAB273">
        <w:rPr>
          <w:rFonts w:ascii="Arial" w:hAnsi="Arial" w:cs="Arial"/>
          <w:sz w:val="24"/>
          <w:szCs w:val="24"/>
        </w:rPr>
        <w:t xml:space="preserve">agenda </w:t>
      </w:r>
      <w:r w:rsidRPr="31468B29" w:rsidR="00AB73F5">
        <w:rPr>
          <w:rFonts w:ascii="Arial" w:hAnsi="Arial" w:cs="Arial"/>
          <w:sz w:val="24"/>
          <w:szCs w:val="24"/>
        </w:rPr>
        <w:t>item was a</w:t>
      </w:r>
      <w:r w:rsidRPr="31468B29" w:rsidR="00023953">
        <w:rPr>
          <w:rFonts w:ascii="Arial" w:hAnsi="Arial" w:cs="Arial"/>
          <w:sz w:val="24"/>
          <w:szCs w:val="24"/>
        </w:rPr>
        <w:t>n overview and update of the</w:t>
      </w:r>
      <w:r w:rsidRPr="31468B29" w:rsidR="00CD77CC">
        <w:rPr>
          <w:rFonts w:ascii="Arial" w:hAnsi="Arial" w:cs="Arial"/>
          <w:sz w:val="24"/>
          <w:szCs w:val="24"/>
        </w:rPr>
        <w:t xml:space="preserve"> </w:t>
      </w:r>
      <w:r w:rsidRPr="31468B29" w:rsidR="00023953">
        <w:rPr>
          <w:rFonts w:ascii="Arial" w:hAnsi="Arial" w:cs="Arial"/>
          <w:sz w:val="24"/>
          <w:szCs w:val="24"/>
        </w:rPr>
        <w:t>Education Advisory Board</w:t>
      </w:r>
      <w:r w:rsidRPr="31468B29" w:rsidR="4606CB06">
        <w:rPr>
          <w:rFonts w:ascii="Arial" w:hAnsi="Arial" w:cs="Arial"/>
          <w:sz w:val="24"/>
          <w:szCs w:val="24"/>
        </w:rPr>
        <w:t xml:space="preserve"> (EAB</w:t>
      </w:r>
      <w:r w:rsidRPr="31468B29" w:rsidR="00023953">
        <w:rPr>
          <w:rFonts w:ascii="Arial" w:hAnsi="Arial" w:cs="Arial"/>
          <w:sz w:val="24"/>
          <w:szCs w:val="24"/>
        </w:rPr>
        <w:t>)</w:t>
      </w:r>
      <w:r w:rsidRPr="31468B29" w:rsidR="00DF2A9B">
        <w:rPr>
          <w:rFonts w:ascii="Arial" w:hAnsi="Arial" w:cs="Arial"/>
          <w:sz w:val="24"/>
          <w:szCs w:val="24"/>
        </w:rPr>
        <w:t xml:space="preserve"> Navigate</w:t>
      </w:r>
      <w:r w:rsidRPr="31468B29" w:rsidR="00CD77CC">
        <w:rPr>
          <w:rFonts w:ascii="Arial" w:hAnsi="Arial" w:cs="Arial"/>
          <w:sz w:val="24"/>
          <w:szCs w:val="24"/>
        </w:rPr>
        <w:t xml:space="preserve"> platform</w:t>
      </w:r>
      <w:r w:rsidRPr="31468B29" w:rsidR="00AB73F5">
        <w:rPr>
          <w:rFonts w:ascii="Arial" w:hAnsi="Arial" w:cs="Arial"/>
          <w:sz w:val="24"/>
          <w:szCs w:val="24"/>
        </w:rPr>
        <w:t xml:space="preserve"> </w:t>
      </w:r>
      <w:r w:rsidRPr="31468B29" w:rsidR="00023953">
        <w:rPr>
          <w:rFonts w:ascii="Arial" w:hAnsi="Arial" w:cs="Arial"/>
          <w:sz w:val="24"/>
          <w:szCs w:val="24"/>
        </w:rPr>
        <w:t xml:space="preserve">presented by </w:t>
      </w:r>
      <w:r w:rsidRPr="31468B29" w:rsidR="00AB73F5">
        <w:rPr>
          <w:rFonts w:ascii="Arial" w:hAnsi="Arial" w:cs="Arial"/>
          <w:sz w:val="24"/>
          <w:szCs w:val="24"/>
        </w:rPr>
        <w:t>Cynthia Hermandez,</w:t>
      </w:r>
      <w:r w:rsidRPr="31468B29" w:rsidR="0053266F">
        <w:rPr>
          <w:rFonts w:ascii="Arial" w:hAnsi="Arial" w:cs="Arial"/>
          <w:sz w:val="24"/>
          <w:szCs w:val="24"/>
        </w:rPr>
        <w:t xml:space="preserve"> Vice President for Student Affairs</w:t>
      </w:r>
      <w:r w:rsidRPr="31468B29" w:rsidR="00023953">
        <w:rPr>
          <w:rFonts w:ascii="Arial" w:hAnsi="Arial" w:cs="Arial"/>
          <w:sz w:val="24"/>
          <w:szCs w:val="24"/>
        </w:rPr>
        <w:t>. EAB i</w:t>
      </w:r>
      <w:r w:rsidRPr="31468B29" w:rsidR="00603026">
        <w:rPr>
          <w:rFonts w:ascii="Arial" w:hAnsi="Arial" w:cs="Arial"/>
          <w:sz w:val="24"/>
          <w:szCs w:val="24"/>
        </w:rPr>
        <w:t>s a collaborative tool for faculty, students, and advisors. The platform is designed to</w:t>
      </w:r>
      <w:r w:rsidRPr="31468B29" w:rsidR="009E0CFA">
        <w:rPr>
          <w:rFonts w:ascii="Arial" w:hAnsi="Arial" w:cs="Arial"/>
          <w:sz w:val="24"/>
          <w:szCs w:val="24"/>
        </w:rPr>
        <w:t xml:space="preserve"> document workflow solution</w:t>
      </w:r>
      <w:r w:rsidRPr="31468B29" w:rsidR="00603026">
        <w:rPr>
          <w:rFonts w:ascii="Arial" w:hAnsi="Arial" w:cs="Arial"/>
          <w:sz w:val="24"/>
          <w:szCs w:val="24"/>
        </w:rPr>
        <w:t>s</w:t>
      </w:r>
      <w:r w:rsidRPr="31468B29" w:rsidR="2E5F3532">
        <w:rPr>
          <w:rFonts w:ascii="Arial" w:hAnsi="Arial" w:cs="Arial"/>
          <w:sz w:val="24"/>
          <w:szCs w:val="24"/>
        </w:rPr>
        <w:t>,</w:t>
      </w:r>
      <w:r w:rsidRPr="31468B29" w:rsidR="009E0CFA">
        <w:rPr>
          <w:rFonts w:ascii="Arial" w:hAnsi="Arial" w:cs="Arial"/>
          <w:sz w:val="24"/>
          <w:szCs w:val="24"/>
        </w:rPr>
        <w:t xml:space="preserve"> </w:t>
      </w:r>
      <w:r w:rsidRPr="31468B29" w:rsidR="00646EE1">
        <w:rPr>
          <w:rFonts w:ascii="Arial" w:hAnsi="Arial" w:cs="Arial"/>
          <w:sz w:val="24"/>
          <w:szCs w:val="24"/>
        </w:rPr>
        <w:t>utilize</w:t>
      </w:r>
      <w:r w:rsidRPr="31468B29" w:rsidR="00646EE1">
        <w:rPr>
          <w:rFonts w:ascii="Arial" w:hAnsi="Arial" w:cs="Arial"/>
          <w:sz w:val="24"/>
          <w:szCs w:val="24"/>
        </w:rPr>
        <w:t xml:space="preserve"> </w:t>
      </w:r>
      <w:r w:rsidRPr="31468B29" w:rsidR="009E0CFA">
        <w:rPr>
          <w:rFonts w:ascii="Arial" w:hAnsi="Arial" w:cs="Arial"/>
          <w:sz w:val="24"/>
          <w:szCs w:val="24"/>
        </w:rPr>
        <w:t>integrate</w:t>
      </w:r>
      <w:r w:rsidRPr="31468B29" w:rsidR="00646EE1">
        <w:rPr>
          <w:rFonts w:ascii="Arial" w:hAnsi="Arial" w:cs="Arial"/>
          <w:sz w:val="24"/>
          <w:szCs w:val="24"/>
        </w:rPr>
        <w:t>d</w:t>
      </w:r>
      <w:r w:rsidRPr="31468B29" w:rsidR="009E0CFA">
        <w:rPr>
          <w:rFonts w:ascii="Arial" w:hAnsi="Arial" w:cs="Arial"/>
          <w:sz w:val="24"/>
          <w:szCs w:val="24"/>
        </w:rPr>
        <w:t xml:space="preserve"> </w:t>
      </w:r>
      <w:r w:rsidRPr="31468B29" w:rsidR="00646EE1">
        <w:rPr>
          <w:rFonts w:ascii="Arial" w:hAnsi="Arial" w:cs="Arial"/>
          <w:sz w:val="24"/>
          <w:szCs w:val="24"/>
        </w:rPr>
        <w:t xml:space="preserve">student success </w:t>
      </w:r>
      <w:r w:rsidRPr="31468B29" w:rsidR="009E0CFA">
        <w:rPr>
          <w:rFonts w:ascii="Arial" w:hAnsi="Arial" w:cs="Arial"/>
          <w:sz w:val="24"/>
          <w:szCs w:val="24"/>
        </w:rPr>
        <w:t>analytics</w:t>
      </w:r>
      <w:r w:rsidRPr="31468B29" w:rsidR="3EC49766">
        <w:rPr>
          <w:rFonts w:ascii="Arial" w:hAnsi="Arial" w:cs="Arial"/>
          <w:sz w:val="24"/>
          <w:szCs w:val="24"/>
        </w:rPr>
        <w:t>,</w:t>
      </w:r>
      <w:r w:rsidRPr="31468B29" w:rsidR="00603026">
        <w:rPr>
          <w:rFonts w:ascii="Arial" w:hAnsi="Arial" w:cs="Arial"/>
          <w:sz w:val="24"/>
          <w:szCs w:val="24"/>
        </w:rPr>
        <w:t xml:space="preserve"> and </w:t>
      </w:r>
      <w:r w:rsidRPr="31468B29" w:rsidR="00603026">
        <w:rPr>
          <w:rFonts w:ascii="Arial" w:hAnsi="Arial" w:cs="Arial"/>
          <w:sz w:val="24"/>
          <w:szCs w:val="24"/>
        </w:rPr>
        <w:t>provide</w:t>
      </w:r>
      <w:r w:rsidRPr="31468B29" w:rsidR="009E0CFA">
        <w:rPr>
          <w:rFonts w:ascii="Arial" w:hAnsi="Arial" w:cs="Arial"/>
          <w:sz w:val="24"/>
          <w:szCs w:val="24"/>
        </w:rPr>
        <w:t xml:space="preserve"> student empowerment tool</w:t>
      </w:r>
      <w:r w:rsidRPr="31468B29" w:rsidR="00646EE1">
        <w:rPr>
          <w:rFonts w:ascii="Arial" w:hAnsi="Arial" w:cs="Arial"/>
          <w:sz w:val="24"/>
          <w:szCs w:val="24"/>
        </w:rPr>
        <w:t>s</w:t>
      </w:r>
      <w:r w:rsidRPr="31468B29" w:rsidR="00603026">
        <w:rPr>
          <w:rFonts w:ascii="Arial" w:hAnsi="Arial" w:cs="Arial"/>
          <w:sz w:val="24"/>
          <w:szCs w:val="24"/>
        </w:rPr>
        <w:t xml:space="preserve">. The </w:t>
      </w:r>
      <w:r w:rsidRPr="31468B29" w:rsidR="00F660F2">
        <w:rPr>
          <w:rFonts w:ascii="Arial" w:hAnsi="Arial" w:cs="Arial"/>
          <w:sz w:val="24"/>
          <w:szCs w:val="24"/>
        </w:rPr>
        <w:t xml:space="preserve">tool allows users to raise early alerts for students, view student progress, and </w:t>
      </w:r>
      <w:r w:rsidRPr="31468B29" w:rsidR="00F660F2">
        <w:rPr>
          <w:rFonts w:ascii="Arial" w:hAnsi="Arial" w:cs="Arial"/>
          <w:sz w:val="24"/>
          <w:szCs w:val="24"/>
        </w:rPr>
        <w:t>initiate</w:t>
      </w:r>
      <w:r w:rsidRPr="31468B29" w:rsidR="00F660F2">
        <w:rPr>
          <w:rFonts w:ascii="Arial" w:hAnsi="Arial" w:cs="Arial"/>
          <w:sz w:val="24"/>
          <w:szCs w:val="24"/>
        </w:rPr>
        <w:t xml:space="preserve"> proactive campaigns to help students be successful in their academic experience</w:t>
      </w:r>
      <w:r w:rsidRPr="31468B29" w:rsidR="00CC129D">
        <w:rPr>
          <w:rFonts w:ascii="Arial" w:hAnsi="Arial" w:cs="Arial"/>
          <w:sz w:val="24"/>
          <w:szCs w:val="24"/>
        </w:rPr>
        <w:t xml:space="preserve">. </w:t>
      </w:r>
      <w:r w:rsidRPr="31468B29" w:rsidR="00CC129D">
        <w:rPr>
          <w:rFonts w:ascii="Arial" w:hAnsi="Arial" w:cs="Arial"/>
          <w:sz w:val="24"/>
          <w:szCs w:val="24"/>
        </w:rPr>
        <w:t>Hernandez is in the process of forming an EAB Leadership team and is seeking someone to represent the Faculty Senate for this team.</w:t>
      </w:r>
      <w:r w:rsidRPr="31468B29" w:rsidR="00CC129D">
        <w:rPr>
          <w:rFonts w:ascii="Arial" w:hAnsi="Arial" w:cs="Arial"/>
          <w:sz w:val="24"/>
          <w:szCs w:val="24"/>
        </w:rPr>
        <w:t xml:space="preserve"> Additionally, Hernandez is actively </w:t>
      </w:r>
      <w:r w:rsidRPr="31468B29" w:rsidR="00CC129D">
        <w:rPr>
          <w:rFonts w:ascii="Arial" w:hAnsi="Arial" w:cs="Arial"/>
          <w:sz w:val="24"/>
          <w:szCs w:val="24"/>
        </w:rPr>
        <w:t>identifying</w:t>
      </w:r>
      <w:r w:rsidRPr="31468B29" w:rsidR="00CC129D">
        <w:rPr>
          <w:rFonts w:ascii="Arial" w:hAnsi="Arial" w:cs="Arial"/>
          <w:sz w:val="24"/>
          <w:szCs w:val="24"/>
        </w:rPr>
        <w:t xml:space="preserve"> faculty members from each college who can </w:t>
      </w:r>
      <w:r w:rsidRPr="31468B29" w:rsidR="00CC129D">
        <w:rPr>
          <w:rFonts w:ascii="Arial" w:hAnsi="Arial" w:cs="Arial"/>
          <w:sz w:val="24"/>
          <w:szCs w:val="24"/>
        </w:rPr>
        <w:t>participate</w:t>
      </w:r>
      <w:r w:rsidRPr="31468B29" w:rsidR="00CC129D">
        <w:rPr>
          <w:rFonts w:ascii="Arial" w:hAnsi="Arial" w:cs="Arial"/>
          <w:sz w:val="24"/>
          <w:szCs w:val="24"/>
        </w:rPr>
        <w:t xml:space="preserve"> </w:t>
      </w:r>
      <w:r w:rsidRPr="31468B29" w:rsidR="67ADBCDB">
        <w:rPr>
          <w:rFonts w:ascii="Arial" w:hAnsi="Arial" w:cs="Arial"/>
          <w:sz w:val="24"/>
          <w:szCs w:val="24"/>
        </w:rPr>
        <w:t>o</w:t>
      </w:r>
      <w:r w:rsidRPr="31468B29" w:rsidR="00CC129D">
        <w:rPr>
          <w:rFonts w:ascii="Arial" w:hAnsi="Arial" w:cs="Arial"/>
          <w:sz w:val="24"/>
          <w:szCs w:val="24"/>
        </w:rPr>
        <w:t>n the committee.</w:t>
      </w:r>
      <w:r w:rsidRPr="31468B29" w:rsidR="00CD77CC">
        <w:rPr>
          <w:rFonts w:ascii="Arial" w:hAnsi="Arial" w:cs="Arial"/>
          <w:sz w:val="24"/>
          <w:szCs w:val="24"/>
        </w:rPr>
        <w:t xml:space="preserve"> A Senator asked </w:t>
      </w:r>
      <w:r w:rsidRPr="31468B29" w:rsidR="5BD9EF61">
        <w:rPr>
          <w:rFonts w:ascii="Arial" w:hAnsi="Arial" w:cs="Arial"/>
          <w:sz w:val="24"/>
          <w:szCs w:val="24"/>
        </w:rPr>
        <w:t>about</w:t>
      </w:r>
      <w:r w:rsidRPr="31468B29" w:rsidR="00F660F2">
        <w:rPr>
          <w:rFonts w:ascii="Arial" w:hAnsi="Arial" w:cs="Arial"/>
          <w:sz w:val="24"/>
          <w:szCs w:val="24"/>
        </w:rPr>
        <w:t xml:space="preserve"> the</w:t>
      </w:r>
      <w:r w:rsidRPr="31468B29" w:rsidR="00CD77CC">
        <w:rPr>
          <w:rFonts w:ascii="Arial" w:hAnsi="Arial" w:cs="Arial"/>
          <w:sz w:val="24"/>
          <w:szCs w:val="24"/>
        </w:rPr>
        <w:t xml:space="preserve"> contract</w:t>
      </w:r>
      <w:r w:rsidRPr="31468B29" w:rsidR="00F660F2">
        <w:rPr>
          <w:rFonts w:ascii="Arial" w:hAnsi="Arial" w:cs="Arial"/>
          <w:sz w:val="24"/>
          <w:szCs w:val="24"/>
        </w:rPr>
        <w:t xml:space="preserve"> term commitment</w:t>
      </w:r>
      <w:r w:rsidRPr="31468B29" w:rsidR="00CD77CC">
        <w:rPr>
          <w:rFonts w:ascii="Arial" w:hAnsi="Arial" w:cs="Arial"/>
          <w:sz w:val="24"/>
          <w:szCs w:val="24"/>
        </w:rPr>
        <w:t xml:space="preserve"> for this platform. </w:t>
      </w:r>
      <w:r w:rsidRPr="31468B29" w:rsidR="00CD77CC">
        <w:rPr>
          <w:rFonts w:ascii="Arial" w:hAnsi="Arial" w:cs="Arial"/>
          <w:sz w:val="24"/>
          <w:szCs w:val="24"/>
        </w:rPr>
        <w:t>Hernandez</w:t>
      </w:r>
      <w:r w:rsidRPr="31468B29" w:rsidR="00F660F2">
        <w:rPr>
          <w:rFonts w:ascii="Arial" w:hAnsi="Arial" w:cs="Arial"/>
          <w:sz w:val="24"/>
          <w:szCs w:val="24"/>
        </w:rPr>
        <w:t xml:space="preserve"> stated it is a total of five years (</w:t>
      </w:r>
      <w:r w:rsidRPr="31468B29" w:rsidR="52397067">
        <w:rPr>
          <w:rFonts w:ascii="Arial" w:hAnsi="Arial" w:cs="Arial"/>
          <w:sz w:val="24"/>
          <w:szCs w:val="24"/>
        </w:rPr>
        <w:t>three</w:t>
      </w:r>
      <w:r w:rsidRPr="31468B29" w:rsidR="00CD77CC">
        <w:rPr>
          <w:rFonts w:ascii="Arial" w:hAnsi="Arial" w:cs="Arial"/>
          <w:sz w:val="24"/>
          <w:szCs w:val="24"/>
        </w:rPr>
        <w:t xml:space="preserve"> years with an option to renew </w:t>
      </w:r>
      <w:r w:rsidRPr="31468B29" w:rsidR="00F660F2">
        <w:rPr>
          <w:rFonts w:ascii="Arial" w:hAnsi="Arial" w:cs="Arial"/>
          <w:sz w:val="24"/>
          <w:szCs w:val="24"/>
        </w:rPr>
        <w:t xml:space="preserve">for </w:t>
      </w:r>
      <w:r w:rsidRPr="31468B29" w:rsidR="5938948E">
        <w:rPr>
          <w:rFonts w:ascii="Arial" w:hAnsi="Arial" w:cs="Arial"/>
          <w:sz w:val="24"/>
          <w:szCs w:val="24"/>
        </w:rPr>
        <w:t>two</w:t>
      </w:r>
      <w:r w:rsidRPr="31468B29" w:rsidR="00CD77CC">
        <w:rPr>
          <w:rFonts w:ascii="Arial" w:hAnsi="Arial" w:cs="Arial"/>
          <w:sz w:val="24"/>
          <w:szCs w:val="24"/>
        </w:rPr>
        <w:t xml:space="preserve"> more years</w:t>
      </w:r>
      <w:r w:rsidRPr="31468B29" w:rsidR="00F660F2">
        <w:rPr>
          <w:rFonts w:ascii="Arial" w:hAnsi="Arial" w:cs="Arial"/>
          <w:sz w:val="24"/>
          <w:szCs w:val="24"/>
        </w:rPr>
        <w:t>)</w:t>
      </w:r>
      <w:r w:rsidRPr="31468B29" w:rsidR="00CD77CC">
        <w:rPr>
          <w:rFonts w:ascii="Arial" w:hAnsi="Arial" w:cs="Arial"/>
          <w:sz w:val="24"/>
          <w:szCs w:val="24"/>
        </w:rPr>
        <w:t>.</w:t>
      </w:r>
      <w:r w:rsidRPr="31468B29" w:rsidR="00CD77CC">
        <w:rPr>
          <w:rFonts w:ascii="Arial" w:hAnsi="Arial" w:cs="Arial"/>
          <w:sz w:val="24"/>
          <w:szCs w:val="24"/>
        </w:rPr>
        <w:t xml:space="preserve"> </w:t>
      </w:r>
      <w:r w:rsidRPr="31468B29" w:rsidR="00F660F2">
        <w:rPr>
          <w:rFonts w:ascii="Arial" w:hAnsi="Arial" w:cs="Arial"/>
          <w:sz w:val="24"/>
          <w:szCs w:val="24"/>
        </w:rPr>
        <w:t>A</w:t>
      </w:r>
      <w:r w:rsidRPr="31468B29" w:rsidR="00CD77CC">
        <w:rPr>
          <w:rFonts w:ascii="Arial" w:hAnsi="Arial" w:cs="Arial"/>
          <w:sz w:val="24"/>
          <w:szCs w:val="24"/>
        </w:rPr>
        <w:t xml:space="preserve"> </w:t>
      </w:r>
      <w:r w:rsidRPr="31468B29" w:rsidR="00F660F2">
        <w:rPr>
          <w:rFonts w:ascii="Arial" w:hAnsi="Arial" w:cs="Arial"/>
          <w:sz w:val="24"/>
          <w:szCs w:val="24"/>
        </w:rPr>
        <w:t>p</w:t>
      </w:r>
      <w:r w:rsidRPr="31468B29" w:rsidR="00CD77CC">
        <w:rPr>
          <w:rFonts w:ascii="Arial" w:hAnsi="Arial" w:cs="Arial"/>
          <w:sz w:val="24"/>
          <w:szCs w:val="24"/>
        </w:rPr>
        <w:t>ilot</w:t>
      </w:r>
      <w:r w:rsidRPr="31468B29" w:rsidR="00F660F2">
        <w:rPr>
          <w:rFonts w:ascii="Arial" w:hAnsi="Arial" w:cs="Arial"/>
          <w:sz w:val="24"/>
          <w:szCs w:val="24"/>
        </w:rPr>
        <w:t xml:space="preserve"> for the platform will take place</w:t>
      </w:r>
      <w:r w:rsidRPr="31468B29" w:rsidR="00CD77CC">
        <w:rPr>
          <w:rFonts w:ascii="Arial" w:hAnsi="Arial" w:cs="Arial"/>
          <w:sz w:val="24"/>
          <w:szCs w:val="24"/>
        </w:rPr>
        <w:t xml:space="preserve"> </w:t>
      </w:r>
      <w:r w:rsidRPr="31468B29" w:rsidR="35BA219A">
        <w:rPr>
          <w:rFonts w:ascii="Arial" w:hAnsi="Arial" w:cs="Arial"/>
          <w:sz w:val="24"/>
          <w:szCs w:val="24"/>
        </w:rPr>
        <w:t xml:space="preserve">in </w:t>
      </w:r>
      <w:r w:rsidRPr="31468B29" w:rsidR="00F660F2">
        <w:rPr>
          <w:rFonts w:ascii="Arial" w:hAnsi="Arial" w:cs="Arial"/>
          <w:sz w:val="24"/>
          <w:szCs w:val="24"/>
        </w:rPr>
        <w:t xml:space="preserve">spring of 2024. </w:t>
      </w:r>
      <w:r w:rsidRPr="31468B29" w:rsidR="00F660F2">
        <w:rPr>
          <w:rFonts w:ascii="Arial" w:hAnsi="Arial" w:cs="Arial"/>
          <w:sz w:val="24"/>
          <w:szCs w:val="24"/>
        </w:rPr>
        <w:t>A</w:t>
      </w:r>
      <w:r w:rsidRPr="31468B29" w:rsidR="00CD77CC">
        <w:rPr>
          <w:rFonts w:ascii="Arial" w:hAnsi="Arial" w:cs="Arial"/>
          <w:sz w:val="24"/>
          <w:szCs w:val="24"/>
        </w:rPr>
        <w:t xml:space="preserve"> full</w:t>
      </w:r>
      <w:r w:rsidRPr="31468B29" w:rsidR="00CD77CC">
        <w:rPr>
          <w:rFonts w:ascii="Arial" w:hAnsi="Arial" w:cs="Arial"/>
          <w:sz w:val="24"/>
          <w:szCs w:val="24"/>
        </w:rPr>
        <w:t xml:space="preserve"> launch</w:t>
      </w:r>
      <w:r w:rsidRPr="31468B29" w:rsidR="00F660F2">
        <w:rPr>
          <w:rFonts w:ascii="Arial" w:hAnsi="Arial" w:cs="Arial"/>
          <w:sz w:val="24"/>
          <w:szCs w:val="24"/>
        </w:rPr>
        <w:t xml:space="preserve"> of the platform is scheduled for</w:t>
      </w:r>
      <w:r w:rsidRPr="31468B29" w:rsidR="00CD77CC">
        <w:rPr>
          <w:rFonts w:ascii="Arial" w:hAnsi="Arial" w:cs="Arial"/>
          <w:sz w:val="24"/>
          <w:szCs w:val="24"/>
        </w:rPr>
        <w:t xml:space="preserve"> </w:t>
      </w:r>
      <w:r w:rsidRPr="31468B29" w:rsidR="00F660F2">
        <w:rPr>
          <w:rFonts w:ascii="Arial" w:hAnsi="Arial" w:cs="Arial"/>
          <w:sz w:val="24"/>
          <w:szCs w:val="24"/>
        </w:rPr>
        <w:t>fall 2024</w:t>
      </w:r>
      <w:r w:rsidRPr="31468B29" w:rsidR="00CD77CC">
        <w:rPr>
          <w:rFonts w:ascii="Arial" w:hAnsi="Arial" w:cs="Arial"/>
          <w:sz w:val="24"/>
          <w:szCs w:val="24"/>
        </w:rPr>
        <w:t>.</w:t>
      </w:r>
      <w:r w:rsidRPr="31468B29" w:rsidR="000A75E2">
        <w:rPr>
          <w:rFonts w:ascii="Arial" w:hAnsi="Arial" w:cs="Arial"/>
          <w:sz w:val="24"/>
          <w:szCs w:val="24"/>
        </w:rPr>
        <w:t xml:space="preserve"> A Senator asked</w:t>
      </w:r>
      <w:r w:rsidRPr="31468B29" w:rsidR="0046776B">
        <w:rPr>
          <w:rFonts w:ascii="Arial" w:hAnsi="Arial" w:cs="Arial"/>
          <w:sz w:val="24"/>
          <w:szCs w:val="24"/>
        </w:rPr>
        <w:t xml:space="preserve"> if</w:t>
      </w:r>
      <w:r w:rsidRPr="31468B29" w:rsidR="000A75E2">
        <w:rPr>
          <w:rFonts w:ascii="Arial" w:hAnsi="Arial" w:cs="Arial"/>
          <w:sz w:val="24"/>
          <w:szCs w:val="24"/>
        </w:rPr>
        <w:t xml:space="preserve"> </w:t>
      </w:r>
      <w:r w:rsidRPr="31468B29" w:rsidR="0046776B">
        <w:rPr>
          <w:rFonts w:ascii="Arial" w:hAnsi="Arial" w:cs="Arial"/>
          <w:sz w:val="24"/>
          <w:szCs w:val="24"/>
        </w:rPr>
        <w:t xml:space="preserve">there are plans to </w:t>
      </w:r>
      <w:r w:rsidRPr="31468B29" w:rsidR="0046776B">
        <w:rPr>
          <w:rFonts w:ascii="Arial" w:hAnsi="Arial" w:cs="Arial"/>
          <w:sz w:val="24"/>
          <w:szCs w:val="24"/>
        </w:rPr>
        <w:t>identify</w:t>
      </w:r>
      <w:r w:rsidRPr="31468B29" w:rsidR="0046776B">
        <w:rPr>
          <w:rFonts w:ascii="Arial" w:hAnsi="Arial" w:cs="Arial"/>
          <w:sz w:val="24"/>
          <w:szCs w:val="24"/>
        </w:rPr>
        <w:t xml:space="preserve"> a particular advisor </w:t>
      </w:r>
      <w:r w:rsidRPr="31468B29" w:rsidR="00DE392B">
        <w:rPr>
          <w:rFonts w:ascii="Arial" w:hAnsi="Arial" w:cs="Arial"/>
          <w:sz w:val="24"/>
          <w:szCs w:val="24"/>
        </w:rPr>
        <w:t>from</w:t>
      </w:r>
      <w:r w:rsidRPr="31468B29" w:rsidR="0046776B">
        <w:rPr>
          <w:rFonts w:ascii="Arial" w:hAnsi="Arial" w:cs="Arial"/>
          <w:sz w:val="24"/>
          <w:szCs w:val="24"/>
        </w:rPr>
        <w:t xml:space="preserve"> </w:t>
      </w:r>
      <w:r w:rsidRPr="31468B29" w:rsidR="31C7CC42">
        <w:rPr>
          <w:rFonts w:ascii="Arial" w:hAnsi="Arial" w:cs="Arial"/>
          <w:sz w:val="24"/>
          <w:szCs w:val="24"/>
        </w:rPr>
        <w:t xml:space="preserve">each </w:t>
      </w:r>
      <w:r w:rsidRPr="31468B29" w:rsidR="0046776B">
        <w:rPr>
          <w:rFonts w:ascii="Arial" w:hAnsi="Arial" w:cs="Arial"/>
          <w:sz w:val="24"/>
          <w:szCs w:val="24"/>
        </w:rPr>
        <w:t xml:space="preserve">of the college </w:t>
      </w:r>
      <w:r w:rsidRPr="31468B29" w:rsidR="0046776B">
        <w:rPr>
          <w:rFonts w:ascii="Arial" w:hAnsi="Arial" w:cs="Arial"/>
          <w:sz w:val="24"/>
          <w:szCs w:val="24"/>
        </w:rPr>
        <w:t>advising centers to</w:t>
      </w:r>
      <w:r w:rsidRPr="31468B29" w:rsidR="0046776B">
        <w:rPr>
          <w:rFonts w:ascii="Arial" w:hAnsi="Arial" w:cs="Arial"/>
          <w:sz w:val="24"/>
          <w:szCs w:val="24"/>
        </w:rPr>
        <w:t xml:space="preserve"> be the contact person for that college to </w:t>
      </w:r>
      <w:r w:rsidRPr="31468B29" w:rsidR="0046776B">
        <w:rPr>
          <w:rFonts w:ascii="Arial" w:hAnsi="Arial" w:cs="Arial"/>
          <w:sz w:val="24"/>
          <w:szCs w:val="24"/>
        </w:rPr>
        <w:t>participate</w:t>
      </w:r>
      <w:r w:rsidRPr="31468B29" w:rsidR="0046776B">
        <w:rPr>
          <w:rFonts w:ascii="Arial" w:hAnsi="Arial" w:cs="Arial"/>
          <w:sz w:val="24"/>
          <w:szCs w:val="24"/>
        </w:rPr>
        <w:t xml:space="preserve"> on this team.</w:t>
      </w:r>
      <w:r w:rsidRPr="31468B29" w:rsidR="000A75E2">
        <w:rPr>
          <w:rFonts w:ascii="Arial" w:hAnsi="Arial" w:cs="Arial"/>
          <w:sz w:val="24"/>
          <w:szCs w:val="24"/>
        </w:rPr>
        <w:t xml:space="preserve"> Hernandez </w:t>
      </w:r>
      <w:r w:rsidRPr="31468B29" w:rsidR="000A75E2">
        <w:rPr>
          <w:rFonts w:ascii="Arial" w:hAnsi="Arial" w:cs="Arial"/>
          <w:sz w:val="24"/>
          <w:szCs w:val="24"/>
        </w:rPr>
        <w:t>stated</w:t>
      </w:r>
      <w:r w:rsidRPr="31468B29" w:rsidR="000A75E2">
        <w:rPr>
          <w:rFonts w:ascii="Arial" w:hAnsi="Arial" w:cs="Arial"/>
          <w:sz w:val="24"/>
          <w:szCs w:val="24"/>
        </w:rPr>
        <w:t xml:space="preserve"> </w:t>
      </w:r>
      <w:r w:rsidRPr="31468B29" w:rsidR="0046776B">
        <w:rPr>
          <w:rFonts w:ascii="Arial" w:hAnsi="Arial" w:cs="Arial"/>
          <w:sz w:val="24"/>
          <w:szCs w:val="24"/>
        </w:rPr>
        <w:t xml:space="preserve">she would be meeting with the Academic Advisory </w:t>
      </w:r>
      <w:r w:rsidRPr="31468B29" w:rsidR="00DE392B">
        <w:rPr>
          <w:rFonts w:ascii="Arial" w:hAnsi="Arial" w:cs="Arial"/>
          <w:sz w:val="24"/>
          <w:szCs w:val="24"/>
        </w:rPr>
        <w:t xml:space="preserve">group and </w:t>
      </w:r>
      <w:r w:rsidRPr="31468B29" w:rsidR="04FD88F5">
        <w:rPr>
          <w:rFonts w:ascii="Arial" w:hAnsi="Arial" w:cs="Arial"/>
          <w:sz w:val="24"/>
          <w:szCs w:val="24"/>
        </w:rPr>
        <w:t xml:space="preserve">would </w:t>
      </w:r>
      <w:r w:rsidRPr="31468B29" w:rsidR="00DE392B">
        <w:rPr>
          <w:rFonts w:ascii="Arial" w:hAnsi="Arial" w:cs="Arial"/>
          <w:sz w:val="24"/>
          <w:szCs w:val="24"/>
        </w:rPr>
        <w:t>discuss this question. A Senator as</w:t>
      </w:r>
      <w:r w:rsidRPr="31468B29" w:rsidR="00DE392B">
        <w:rPr>
          <w:rFonts w:ascii="Arial" w:hAnsi="Arial" w:cs="Arial"/>
          <w:sz w:val="24"/>
          <w:szCs w:val="24"/>
        </w:rPr>
        <w:t>ked</w:t>
      </w:r>
      <w:r w:rsidRPr="31468B29" w:rsidR="000A75E2">
        <w:rPr>
          <w:rFonts w:ascii="Arial" w:hAnsi="Arial" w:cs="Arial"/>
          <w:sz w:val="24"/>
          <w:szCs w:val="24"/>
        </w:rPr>
        <w:t xml:space="preserve"> if</w:t>
      </w:r>
      <w:r w:rsidRPr="31468B29" w:rsidR="001721A4">
        <w:rPr>
          <w:rFonts w:ascii="Arial" w:hAnsi="Arial" w:cs="Arial"/>
          <w:sz w:val="24"/>
          <w:szCs w:val="24"/>
        </w:rPr>
        <w:t xml:space="preserve"> student</w:t>
      </w:r>
      <w:r w:rsidRPr="31468B29" w:rsidR="000A75E2">
        <w:rPr>
          <w:rFonts w:ascii="Arial" w:hAnsi="Arial" w:cs="Arial"/>
          <w:sz w:val="24"/>
          <w:szCs w:val="24"/>
        </w:rPr>
        <w:t>s</w:t>
      </w:r>
      <w:r w:rsidRPr="31468B29" w:rsidR="001721A4">
        <w:rPr>
          <w:rFonts w:ascii="Arial" w:hAnsi="Arial" w:cs="Arial"/>
          <w:sz w:val="24"/>
          <w:szCs w:val="24"/>
        </w:rPr>
        <w:t xml:space="preserve"> have </w:t>
      </w:r>
      <w:r w:rsidRPr="31468B29" w:rsidR="000A75E2">
        <w:rPr>
          <w:rFonts w:ascii="Arial" w:hAnsi="Arial" w:cs="Arial"/>
          <w:sz w:val="24"/>
          <w:szCs w:val="24"/>
        </w:rPr>
        <w:t>the</w:t>
      </w:r>
      <w:r w:rsidRPr="31468B29" w:rsidR="001721A4">
        <w:rPr>
          <w:rFonts w:ascii="Arial" w:hAnsi="Arial" w:cs="Arial"/>
          <w:sz w:val="24"/>
          <w:szCs w:val="24"/>
        </w:rPr>
        <w:t xml:space="preserve"> </w:t>
      </w:r>
      <w:r w:rsidRPr="31468B29" w:rsidR="001721A4">
        <w:rPr>
          <w:rFonts w:ascii="Arial" w:hAnsi="Arial" w:cs="Arial"/>
          <w:sz w:val="24"/>
          <w:szCs w:val="24"/>
        </w:rPr>
        <w:t>option</w:t>
      </w:r>
      <w:r w:rsidRPr="31468B29" w:rsidR="001721A4">
        <w:rPr>
          <w:rFonts w:ascii="Arial" w:hAnsi="Arial" w:cs="Arial"/>
          <w:sz w:val="24"/>
          <w:szCs w:val="24"/>
        </w:rPr>
        <w:t xml:space="preserve"> to opt out of this platform</w:t>
      </w:r>
      <w:r w:rsidRPr="31468B29" w:rsidR="000A75E2">
        <w:rPr>
          <w:rFonts w:ascii="Arial" w:hAnsi="Arial" w:cs="Arial"/>
          <w:sz w:val="24"/>
          <w:szCs w:val="24"/>
        </w:rPr>
        <w:t>. Her reply w</w:t>
      </w:r>
      <w:r w:rsidRPr="31468B29" w:rsidR="000A75E2">
        <w:rPr>
          <w:rFonts w:ascii="Arial" w:hAnsi="Arial" w:cs="Arial"/>
          <w:sz w:val="24"/>
          <w:szCs w:val="24"/>
        </w:rPr>
        <w:t>as</w:t>
      </w:r>
      <w:r w:rsidRPr="31468B29" w:rsidR="001721A4">
        <w:rPr>
          <w:rFonts w:ascii="Arial" w:hAnsi="Arial" w:cs="Arial"/>
          <w:sz w:val="24"/>
          <w:szCs w:val="24"/>
        </w:rPr>
        <w:t xml:space="preserve"> </w:t>
      </w:r>
      <w:r w:rsidRPr="31468B29" w:rsidR="005A67E7">
        <w:rPr>
          <w:rFonts w:ascii="Arial" w:hAnsi="Arial" w:cs="Arial"/>
          <w:sz w:val="24"/>
          <w:szCs w:val="24"/>
        </w:rPr>
        <w:t>“No.”</w:t>
      </w:r>
      <w:r w:rsidRPr="31468B29" w:rsidR="001721A4">
        <w:rPr>
          <w:rFonts w:ascii="Arial" w:hAnsi="Arial" w:cs="Arial"/>
          <w:sz w:val="24"/>
          <w:szCs w:val="24"/>
        </w:rPr>
        <w:t xml:space="preserve"> </w:t>
      </w:r>
    </w:p>
    <w:p w:rsidRPr="001A7906" w:rsidR="004F1692" w:rsidRDefault="00AB73F5" w14:paraId="281EE3A3" w14:textId="2F1EDE8D">
      <w:pPr>
        <w:rPr>
          <w:rFonts w:ascii="Arial" w:hAnsi="Arial" w:cs="Arial"/>
          <w:sz w:val="24"/>
          <w:szCs w:val="24"/>
        </w:rPr>
      </w:pPr>
      <w:r w:rsidRPr="001A7906">
        <w:rPr>
          <w:rFonts w:ascii="Arial" w:hAnsi="Arial" w:cs="Arial"/>
          <w:sz w:val="24"/>
          <w:szCs w:val="24"/>
        </w:rPr>
        <w:t xml:space="preserve">Minutes from the September </w:t>
      </w:r>
      <w:r w:rsidR="005A67E7">
        <w:rPr>
          <w:rFonts w:ascii="Arial" w:hAnsi="Arial" w:cs="Arial"/>
          <w:sz w:val="24"/>
          <w:szCs w:val="24"/>
        </w:rPr>
        <w:t>13</w:t>
      </w:r>
      <w:r w:rsidRPr="001A7906">
        <w:rPr>
          <w:rFonts w:ascii="Arial" w:hAnsi="Arial" w:cs="Arial"/>
          <w:sz w:val="24"/>
          <w:szCs w:val="24"/>
        </w:rPr>
        <w:t xml:space="preserve"> meeting were approved.</w:t>
      </w:r>
    </w:p>
    <w:p w:rsidR="0053266F" w:rsidRDefault="00AB73F5" w14:paraId="4E83AAE2" w14:textId="77777777">
      <w:pPr>
        <w:rPr>
          <w:rFonts w:ascii="Arial" w:hAnsi="Arial" w:cs="Arial"/>
          <w:sz w:val="24"/>
          <w:szCs w:val="24"/>
        </w:rPr>
      </w:pPr>
      <w:r w:rsidRPr="0053266F">
        <w:rPr>
          <w:rFonts w:ascii="Arial" w:hAnsi="Arial" w:cs="Arial"/>
          <w:b/>
          <w:bCs/>
          <w:sz w:val="24"/>
          <w:szCs w:val="24"/>
        </w:rPr>
        <w:t xml:space="preserve">The Faculty Senate moved into </w:t>
      </w:r>
      <w:r w:rsidRPr="0053266F">
        <w:rPr>
          <w:rFonts w:ascii="Arial" w:hAnsi="Arial" w:cs="Arial"/>
          <w:b/>
          <w:bCs/>
          <w:sz w:val="24"/>
          <w:szCs w:val="24"/>
        </w:rPr>
        <w:t>Executive Session</w:t>
      </w:r>
      <w:r w:rsidRPr="004F1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discussed the following topics: </w:t>
      </w:r>
    </w:p>
    <w:p w:rsidRPr="001A7906" w:rsidR="001A7906" w:rsidP="001A7906" w:rsidRDefault="00AB73F5" w14:paraId="5AD213A6" w14:textId="4BD87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7906">
        <w:rPr>
          <w:rFonts w:ascii="Arial" w:hAnsi="Arial" w:cs="Arial"/>
          <w:sz w:val="24"/>
          <w:szCs w:val="24"/>
        </w:rPr>
        <w:t xml:space="preserve">Identify a faculty representative to serve on the </w:t>
      </w:r>
      <w:r w:rsidRPr="001A7906" w:rsidR="004F1692">
        <w:rPr>
          <w:rFonts w:ascii="Arial" w:hAnsi="Arial" w:cs="Arial"/>
          <w:sz w:val="24"/>
          <w:szCs w:val="24"/>
        </w:rPr>
        <w:t>EAB Navigate/Student Success Committee</w:t>
      </w:r>
    </w:p>
    <w:p w:rsidRPr="001A7906" w:rsidR="004F1692" w:rsidP="001A7906" w:rsidRDefault="00AB73F5" w14:paraId="746588E4" w14:textId="4C44E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B8C86E3" w:rsidR="00AB73F5">
        <w:rPr>
          <w:rFonts w:ascii="Arial" w:hAnsi="Arial" w:cs="Arial"/>
          <w:sz w:val="24"/>
          <w:szCs w:val="24"/>
        </w:rPr>
        <w:t xml:space="preserve">Approve </w:t>
      </w:r>
      <w:r w:rsidRPr="4B8C86E3" w:rsidR="00AB73F5">
        <w:rPr>
          <w:rFonts w:ascii="Arial" w:hAnsi="Arial" w:cs="Arial"/>
          <w:sz w:val="24"/>
          <w:szCs w:val="24"/>
        </w:rPr>
        <w:t>NLF Committee</w:t>
      </w:r>
      <w:r w:rsidRPr="4B8C86E3" w:rsidR="00AB73F5">
        <w:rPr>
          <w:rFonts w:ascii="Arial" w:hAnsi="Arial" w:cs="Arial"/>
          <w:sz w:val="24"/>
          <w:szCs w:val="24"/>
        </w:rPr>
        <w:t xml:space="preserve"> </w:t>
      </w:r>
      <w:r w:rsidRPr="4B8C86E3" w:rsidR="0020096B">
        <w:rPr>
          <w:rFonts w:ascii="Arial" w:hAnsi="Arial" w:cs="Arial"/>
          <w:sz w:val="24"/>
          <w:szCs w:val="24"/>
        </w:rPr>
        <w:t>and Suspension and Appeals</w:t>
      </w:r>
      <w:r w:rsidRPr="4B8C86E3" w:rsidR="00AB73F5">
        <w:rPr>
          <w:rFonts w:ascii="Arial" w:hAnsi="Arial" w:cs="Arial"/>
          <w:sz w:val="24"/>
          <w:szCs w:val="24"/>
        </w:rPr>
        <w:t xml:space="preserve"> </w:t>
      </w:r>
      <w:r w:rsidRPr="4B8C86E3" w:rsidR="0029D85D">
        <w:rPr>
          <w:rFonts w:ascii="Arial" w:hAnsi="Arial" w:cs="Arial"/>
          <w:sz w:val="24"/>
          <w:szCs w:val="24"/>
        </w:rPr>
        <w:t xml:space="preserve">Committee </w:t>
      </w:r>
      <w:r w:rsidRPr="4B8C86E3" w:rsidR="00AB73F5">
        <w:rPr>
          <w:rFonts w:ascii="Arial" w:hAnsi="Arial" w:cs="Arial"/>
          <w:sz w:val="24"/>
          <w:szCs w:val="24"/>
        </w:rPr>
        <w:t>appointments</w:t>
      </w:r>
      <w:r w:rsidRPr="4B8C86E3" w:rsidR="00271130">
        <w:rPr>
          <w:rFonts w:ascii="Arial" w:hAnsi="Arial" w:cs="Arial"/>
          <w:sz w:val="24"/>
          <w:szCs w:val="24"/>
        </w:rPr>
        <w:t xml:space="preserve"> </w:t>
      </w:r>
    </w:p>
    <w:p w:rsidRPr="004F1692" w:rsidR="0020096B" w:rsidRDefault="00AB73F5" w14:paraId="3B4BBFFE" w14:textId="702D5543">
      <w:pPr>
        <w:rPr>
          <w:rFonts w:ascii="Arial" w:hAnsi="Arial" w:cs="Arial"/>
          <w:sz w:val="24"/>
          <w:szCs w:val="24"/>
        </w:rPr>
      </w:pPr>
      <w:r w:rsidRPr="0020096B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approve NLFC and Suspension and Appeals Committee appointments. </w:t>
      </w:r>
      <w:r w:rsidRPr="0020096B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 xml:space="preserve">. </w:t>
      </w:r>
    </w:p>
    <w:p w:rsidRPr="004F1692" w:rsidR="004F1692" w:rsidRDefault="00AB73F5" w14:paraId="4D6D432C" w14:textId="6D7D13F8">
      <w:pPr>
        <w:rPr>
          <w:rFonts w:ascii="Arial" w:hAnsi="Arial" w:cs="Arial"/>
          <w:sz w:val="24"/>
          <w:szCs w:val="24"/>
        </w:rPr>
      </w:pPr>
      <w:r w:rsidRPr="004F1692">
        <w:rPr>
          <w:rFonts w:ascii="Arial" w:hAnsi="Arial" w:cs="Arial"/>
          <w:sz w:val="24"/>
          <w:szCs w:val="24"/>
        </w:rPr>
        <w:t>The meeting adjourned a</w:t>
      </w:r>
      <w:r w:rsidR="003E7220">
        <w:rPr>
          <w:rFonts w:ascii="Arial" w:hAnsi="Arial" w:cs="Arial"/>
          <w:sz w:val="24"/>
          <w:szCs w:val="24"/>
        </w:rPr>
        <w:t xml:space="preserve">t </w:t>
      </w:r>
      <w:r w:rsidR="0020096B">
        <w:rPr>
          <w:rFonts w:ascii="Arial" w:hAnsi="Arial" w:cs="Arial"/>
          <w:sz w:val="24"/>
          <w:szCs w:val="24"/>
        </w:rPr>
        <w:t>5:26</w:t>
      </w:r>
      <w:r w:rsidR="001A7906">
        <w:rPr>
          <w:rFonts w:ascii="Arial" w:hAnsi="Arial" w:cs="Arial"/>
          <w:sz w:val="24"/>
          <w:szCs w:val="24"/>
        </w:rPr>
        <w:t xml:space="preserve"> </w:t>
      </w:r>
      <w:r w:rsidR="00524FB0">
        <w:rPr>
          <w:rFonts w:ascii="Arial" w:hAnsi="Arial" w:cs="Arial"/>
          <w:sz w:val="24"/>
          <w:szCs w:val="24"/>
        </w:rPr>
        <w:t>p.m</w:t>
      </w:r>
      <w:r w:rsidR="001A7906">
        <w:rPr>
          <w:rFonts w:ascii="Arial" w:hAnsi="Arial" w:cs="Arial"/>
          <w:sz w:val="24"/>
          <w:szCs w:val="24"/>
        </w:rPr>
        <w:t>.</w:t>
      </w:r>
    </w:p>
    <w:sectPr w:rsidRPr="004F1692" w:rsidR="004F1692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7C7" w:rsidRDefault="00F147C7" w14:paraId="747A4D73" w14:textId="77777777">
      <w:pPr>
        <w:spacing w:after="0" w:line="240" w:lineRule="auto"/>
      </w:pPr>
      <w:r>
        <w:separator/>
      </w:r>
    </w:p>
  </w:endnote>
  <w:endnote w:type="continuationSeparator" w:id="0">
    <w:p w:rsidR="00F147C7" w:rsidRDefault="00F147C7" w14:paraId="22064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790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400" w:rsidRDefault="00AB73F5" w14:paraId="18FE21B5" w14:textId="40E66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400" w:rsidRDefault="007E6400" w14:paraId="5F50EC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7C7" w:rsidRDefault="00F147C7" w14:paraId="6330FF10" w14:textId="77777777">
      <w:pPr>
        <w:spacing w:after="0" w:line="240" w:lineRule="auto"/>
      </w:pPr>
      <w:r>
        <w:separator/>
      </w:r>
    </w:p>
  </w:footnote>
  <w:footnote w:type="continuationSeparator" w:id="0">
    <w:p w:rsidR="00F147C7" w:rsidRDefault="00F147C7" w14:paraId="035A40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F18"/>
    <w:multiLevelType w:val="hybridMultilevel"/>
    <w:tmpl w:val="73DE750A"/>
    <w:lvl w:ilvl="0" w:tplc="16B8F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F0C23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7B613F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3A0BA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2E1EE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5AB74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24450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C461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21CF69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97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8"/>
    <w:rsid w:val="00023953"/>
    <w:rsid w:val="000413CB"/>
    <w:rsid w:val="00094395"/>
    <w:rsid w:val="000A75E2"/>
    <w:rsid w:val="000C0B38"/>
    <w:rsid w:val="001039C9"/>
    <w:rsid w:val="001227AD"/>
    <w:rsid w:val="00155743"/>
    <w:rsid w:val="001721A4"/>
    <w:rsid w:val="00177AD9"/>
    <w:rsid w:val="00187595"/>
    <w:rsid w:val="001A7906"/>
    <w:rsid w:val="0020096B"/>
    <w:rsid w:val="00212F20"/>
    <w:rsid w:val="00254328"/>
    <w:rsid w:val="00271130"/>
    <w:rsid w:val="0029D85D"/>
    <w:rsid w:val="002C124C"/>
    <w:rsid w:val="00357F78"/>
    <w:rsid w:val="00387A25"/>
    <w:rsid w:val="003B7ED8"/>
    <w:rsid w:val="003E7220"/>
    <w:rsid w:val="0040173E"/>
    <w:rsid w:val="0046776B"/>
    <w:rsid w:val="00494E70"/>
    <w:rsid w:val="004A6EFE"/>
    <w:rsid w:val="004F1692"/>
    <w:rsid w:val="00524FB0"/>
    <w:rsid w:val="0053266F"/>
    <w:rsid w:val="005A4BF8"/>
    <w:rsid w:val="005A67E7"/>
    <w:rsid w:val="00603026"/>
    <w:rsid w:val="00646EE1"/>
    <w:rsid w:val="00711396"/>
    <w:rsid w:val="007608CD"/>
    <w:rsid w:val="007B5587"/>
    <w:rsid w:val="007E6400"/>
    <w:rsid w:val="008006B8"/>
    <w:rsid w:val="008D0BF3"/>
    <w:rsid w:val="008E18D5"/>
    <w:rsid w:val="009376F3"/>
    <w:rsid w:val="009E0CFA"/>
    <w:rsid w:val="009F772B"/>
    <w:rsid w:val="00A00074"/>
    <w:rsid w:val="00A317AB"/>
    <w:rsid w:val="00AB73F5"/>
    <w:rsid w:val="00AE3C77"/>
    <w:rsid w:val="00B4583C"/>
    <w:rsid w:val="00B92E9A"/>
    <w:rsid w:val="00BB516E"/>
    <w:rsid w:val="00C2314F"/>
    <w:rsid w:val="00C463D8"/>
    <w:rsid w:val="00C876B2"/>
    <w:rsid w:val="00CC129D"/>
    <w:rsid w:val="00CD77CC"/>
    <w:rsid w:val="00D13B8B"/>
    <w:rsid w:val="00D4121E"/>
    <w:rsid w:val="00D806C6"/>
    <w:rsid w:val="00D827BF"/>
    <w:rsid w:val="00DA57CF"/>
    <w:rsid w:val="00DB7421"/>
    <w:rsid w:val="00DC17BE"/>
    <w:rsid w:val="00DC6B57"/>
    <w:rsid w:val="00DE25CA"/>
    <w:rsid w:val="00DE392B"/>
    <w:rsid w:val="00DF2A9B"/>
    <w:rsid w:val="00F147C7"/>
    <w:rsid w:val="00F32DE7"/>
    <w:rsid w:val="00F660F2"/>
    <w:rsid w:val="00F850F1"/>
    <w:rsid w:val="00FA3172"/>
    <w:rsid w:val="00FC29C0"/>
    <w:rsid w:val="00FD7A0B"/>
    <w:rsid w:val="04B66B33"/>
    <w:rsid w:val="04FD88F5"/>
    <w:rsid w:val="0885C1E8"/>
    <w:rsid w:val="08D3236B"/>
    <w:rsid w:val="0A2FF12A"/>
    <w:rsid w:val="0AF44FA5"/>
    <w:rsid w:val="0B6A18A8"/>
    <w:rsid w:val="0CD05AAE"/>
    <w:rsid w:val="10BF7E48"/>
    <w:rsid w:val="18DECA55"/>
    <w:rsid w:val="1D7591B1"/>
    <w:rsid w:val="24296A82"/>
    <w:rsid w:val="24D50B7D"/>
    <w:rsid w:val="27610B44"/>
    <w:rsid w:val="28FCA8D4"/>
    <w:rsid w:val="2A98AC06"/>
    <w:rsid w:val="2E29EE95"/>
    <w:rsid w:val="2E5F3532"/>
    <w:rsid w:val="2F6C1D29"/>
    <w:rsid w:val="3107ED8A"/>
    <w:rsid w:val="31468B29"/>
    <w:rsid w:val="31C7CC42"/>
    <w:rsid w:val="32C61458"/>
    <w:rsid w:val="34646C16"/>
    <w:rsid w:val="35331E6E"/>
    <w:rsid w:val="357C49F5"/>
    <w:rsid w:val="35BA219A"/>
    <w:rsid w:val="38B6B1B4"/>
    <w:rsid w:val="3DD94DD1"/>
    <w:rsid w:val="3EC10B28"/>
    <w:rsid w:val="3EC49766"/>
    <w:rsid w:val="41F8ABEA"/>
    <w:rsid w:val="4474717C"/>
    <w:rsid w:val="45304CAC"/>
    <w:rsid w:val="4606CB06"/>
    <w:rsid w:val="46A03D43"/>
    <w:rsid w:val="46B2F4B0"/>
    <w:rsid w:val="472AA719"/>
    <w:rsid w:val="49E0DCB6"/>
    <w:rsid w:val="4ADB07E0"/>
    <w:rsid w:val="4B8C86E3"/>
    <w:rsid w:val="52397067"/>
    <w:rsid w:val="55ECEECA"/>
    <w:rsid w:val="5885CBED"/>
    <w:rsid w:val="58912C58"/>
    <w:rsid w:val="5938948E"/>
    <w:rsid w:val="5A168605"/>
    <w:rsid w:val="5BD9EF61"/>
    <w:rsid w:val="64BAB273"/>
    <w:rsid w:val="6521FEE3"/>
    <w:rsid w:val="664617FA"/>
    <w:rsid w:val="678910B9"/>
    <w:rsid w:val="67ADBCDB"/>
    <w:rsid w:val="697DAD2E"/>
    <w:rsid w:val="74212F26"/>
    <w:rsid w:val="7620E664"/>
    <w:rsid w:val="7C0DC8BF"/>
    <w:rsid w:val="7CD35F40"/>
    <w:rsid w:val="7D894D86"/>
    <w:rsid w:val="7E46F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6462"/>
  <w15:chartTrackingRefBased/>
  <w15:docId w15:val="{75B8E0C8-2D33-4993-BA81-B4FF6AA5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543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254328"/>
  </w:style>
  <w:style w:type="character" w:styleId="eop" w:customStyle="1">
    <w:name w:val="eop"/>
    <w:basedOn w:val="DefaultParagraphFont"/>
    <w:rsid w:val="00254328"/>
  </w:style>
  <w:style w:type="character" w:styleId="Strong">
    <w:name w:val="Strong"/>
    <w:basedOn w:val="DefaultParagraphFont"/>
    <w:uiPriority w:val="22"/>
    <w:qFormat/>
    <w:rsid w:val="009F77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64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6400"/>
  </w:style>
  <w:style w:type="paragraph" w:styleId="Footer">
    <w:name w:val="footer"/>
    <w:basedOn w:val="Normal"/>
    <w:link w:val="FooterChar"/>
    <w:uiPriority w:val="99"/>
    <w:unhideWhenUsed/>
    <w:rsid w:val="007E64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6400"/>
  </w:style>
  <w:style w:type="paragraph" w:styleId="ListParagraph">
    <w:name w:val="List Paragraph"/>
    <w:basedOn w:val="Normal"/>
    <w:uiPriority w:val="34"/>
    <w:qFormat/>
    <w:rsid w:val="001A79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F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d6e84299221b4e0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cf4d-c129-49ff-bc88-3f6e89edae09}"/>
      </w:docPartPr>
      <w:docPartBody>
        <w:p w14:paraId="607E09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7" ma:contentTypeDescription="Create a new document." ma:contentTypeScope="" ma:versionID="c6945babff26b562edff0353f54df576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5c34b24714456e18435372c1760f9a04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A66EA125-5197-4C8C-A1CE-CBDAA90E5258}"/>
</file>

<file path=customXml/itemProps2.xml><?xml version="1.0" encoding="utf-8"?>
<ds:datastoreItem xmlns:ds="http://schemas.openxmlformats.org/officeDocument/2006/customXml" ds:itemID="{BB962552-60CB-4019-8D99-2BCE16A2557B}"/>
</file>

<file path=customXml/itemProps3.xml><?xml version="1.0" encoding="utf-8"?>
<ds:datastoreItem xmlns:ds="http://schemas.openxmlformats.org/officeDocument/2006/customXml" ds:itemID="{7FD15013-D28B-44D7-BC5B-AC705BD2CC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Oestreich, Jo Beth</dc:creator>
  <cp:lastModifiedBy>Mortenson, GG</cp:lastModifiedBy>
  <cp:revision>12</cp:revision>
  <dcterms:created xsi:type="dcterms:W3CDTF">2023-09-24T18:00:00Z</dcterms:created>
  <dcterms:modified xsi:type="dcterms:W3CDTF">2023-09-28T17:58:12Z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fb268dfe78c29166f340697c517c7a65c99c9d95a45279117febab2fe4351894</vt:lpwstr>
  </property>
  <property fmtid="{D5CDD505-2E9C-101B-9397-08002B2CF9AE}" pid="3" name="ContentTypeId">
    <vt:lpwstr>0x01010085FCF1CA0CDE5340B0EC0C564EC5EFE0</vt:lpwstr>
  </property>
  <property fmtid="{D5CDD505-2E9C-101B-9397-08002B2CF9AE}" pid="4" name="MediaServiceImageTags">
    <vt:lpwstr/>
  </property>
</Properties>
</file>