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90D80" w14:textId="13AF251F" w:rsidR="00CC48ED" w:rsidRPr="00334B2B" w:rsidRDefault="00CC48ED" w:rsidP="00CC48ED">
      <w:pPr>
        <w:pStyle w:val="paragraph"/>
        <w:jc w:val="center"/>
        <w:textAlignment w:val="baseline"/>
        <w:rPr>
          <w:rStyle w:val="normaltextrun"/>
          <w:rFonts w:ascii="Arial" w:hAnsi="Arial" w:cs="Arial"/>
          <w:b/>
          <w:bCs/>
        </w:rPr>
      </w:pPr>
      <w:r w:rsidRPr="00334B2B">
        <w:rPr>
          <w:rStyle w:val="normaltextrun"/>
          <w:rFonts w:ascii="Arial" w:hAnsi="Arial" w:cs="Arial"/>
          <w:b/>
          <w:bCs/>
        </w:rPr>
        <w:t xml:space="preserve">Faculty Senate Meeting </w:t>
      </w:r>
      <w:r w:rsidR="000414E6">
        <w:rPr>
          <w:rStyle w:val="normaltextrun"/>
          <w:rFonts w:ascii="Arial" w:hAnsi="Arial" w:cs="Arial"/>
          <w:b/>
          <w:bCs/>
        </w:rPr>
        <w:t>Minutes</w:t>
      </w:r>
    </w:p>
    <w:p w14:paraId="5997CC5A" w14:textId="31499F3A" w:rsidR="00CC48ED" w:rsidRPr="000414E6" w:rsidRDefault="00FE3CCE" w:rsidP="00CC48ED">
      <w:pPr>
        <w:pStyle w:val="paragraph"/>
        <w:jc w:val="center"/>
        <w:textAlignment w:val="baseline"/>
        <w:rPr>
          <w:rStyle w:val="normaltextrun"/>
          <w:rFonts w:ascii="Arial" w:hAnsi="Arial" w:cs="Arial"/>
        </w:rPr>
      </w:pPr>
      <w:r w:rsidRPr="000414E6">
        <w:rPr>
          <w:rStyle w:val="normaltextrun"/>
          <w:rFonts w:ascii="Arial" w:hAnsi="Arial" w:cs="Arial"/>
        </w:rPr>
        <w:t>Nov. 8,</w:t>
      </w:r>
      <w:r w:rsidR="00CC48ED" w:rsidRPr="000414E6">
        <w:rPr>
          <w:rStyle w:val="normaltextrun"/>
          <w:rFonts w:ascii="Arial" w:hAnsi="Arial" w:cs="Arial"/>
        </w:rPr>
        <w:t xml:space="preserve"> 2023</w:t>
      </w:r>
    </w:p>
    <w:p w14:paraId="2F878545" w14:textId="5AE9E172" w:rsidR="00CC48ED" w:rsidRPr="000414E6" w:rsidRDefault="00FE3CCE" w:rsidP="00CC48ED">
      <w:pPr>
        <w:pStyle w:val="paragraph"/>
        <w:jc w:val="center"/>
        <w:textAlignment w:val="baseline"/>
        <w:rPr>
          <w:rStyle w:val="normaltextrun"/>
          <w:rFonts w:ascii="Arial" w:hAnsi="Arial" w:cs="Arial"/>
        </w:rPr>
      </w:pPr>
      <w:r w:rsidRPr="000414E6">
        <w:rPr>
          <w:rStyle w:val="normaltextrun"/>
          <w:rFonts w:ascii="Arial" w:hAnsi="Arial" w:cs="Arial"/>
        </w:rPr>
        <w:t>4</w:t>
      </w:r>
      <w:r w:rsidR="00CC48ED" w:rsidRPr="000414E6">
        <w:rPr>
          <w:rStyle w:val="normaltextrun"/>
          <w:rFonts w:ascii="Arial" w:hAnsi="Arial" w:cs="Arial"/>
        </w:rPr>
        <w:t>:00-</w:t>
      </w:r>
      <w:r w:rsidRPr="000414E6">
        <w:rPr>
          <w:rStyle w:val="normaltextrun"/>
          <w:rFonts w:ascii="Arial" w:hAnsi="Arial" w:cs="Arial"/>
        </w:rPr>
        <w:t>6</w:t>
      </w:r>
      <w:r w:rsidR="00CC48ED" w:rsidRPr="000414E6">
        <w:rPr>
          <w:rStyle w:val="normaltextrun"/>
          <w:rFonts w:ascii="Arial" w:hAnsi="Arial" w:cs="Arial"/>
        </w:rPr>
        <w:t>:00 pm</w:t>
      </w:r>
    </w:p>
    <w:p w14:paraId="7D10631B" w14:textId="5E845C89" w:rsidR="00CC48ED" w:rsidRPr="00334B2B" w:rsidRDefault="00D01029" w:rsidP="00CC48ED">
      <w:pPr>
        <w:pStyle w:val="paragraph"/>
        <w:jc w:val="center"/>
        <w:textAlignment w:val="baseline"/>
        <w:rPr>
          <w:rStyle w:val="normaltextrun"/>
          <w:rFonts w:ascii="Arial" w:hAnsi="Arial" w:cs="Arial"/>
          <w:b/>
          <w:bCs/>
        </w:rPr>
      </w:pPr>
      <w:r w:rsidRPr="000414E6">
        <w:rPr>
          <w:rStyle w:val="normaltextrun"/>
          <w:rFonts w:ascii="Arial" w:hAnsi="Arial" w:cs="Arial"/>
        </w:rPr>
        <w:t>ZOOM ONLY</w:t>
      </w:r>
    </w:p>
    <w:p w14:paraId="7394553F" w14:textId="77777777" w:rsidR="00836A1A" w:rsidRDefault="00836A1A" w:rsidP="00AD6874">
      <w:pPr>
        <w:pStyle w:val="paragraph"/>
        <w:textAlignment w:val="baseline"/>
        <w:rPr>
          <w:rStyle w:val="normaltextrun"/>
          <w:rFonts w:ascii="Arial" w:hAnsi="Arial" w:cs="Arial"/>
          <w:b/>
          <w:bCs/>
        </w:rPr>
      </w:pPr>
    </w:p>
    <w:p w14:paraId="316CFDDA" w14:textId="24AD3C3E" w:rsidR="00AD6874" w:rsidRDefault="000414E6" w:rsidP="00AD6874">
      <w:pPr>
        <w:pStyle w:val="paragraph"/>
        <w:textAlignment w:val="baseline"/>
        <w:rPr>
          <w:rStyle w:val="normaltextrun"/>
          <w:rFonts w:ascii="Arial" w:hAnsi="Arial" w:cs="Arial"/>
        </w:rPr>
      </w:pPr>
      <w:r>
        <w:rPr>
          <w:rStyle w:val="normaltextrun"/>
          <w:rFonts w:ascii="Arial" w:hAnsi="Arial" w:cs="Arial"/>
          <w:b/>
          <w:bCs/>
        </w:rPr>
        <w:t>Members Present:</w:t>
      </w:r>
      <w:r w:rsidR="00F656DD">
        <w:rPr>
          <w:rStyle w:val="normaltextrun"/>
          <w:rFonts w:ascii="Arial" w:hAnsi="Arial" w:cs="Arial"/>
          <w:b/>
          <w:bCs/>
        </w:rPr>
        <w:t xml:space="preserve"> </w:t>
      </w:r>
      <w:r w:rsidR="00F656DD">
        <w:rPr>
          <w:rStyle w:val="normaltextrun"/>
          <w:rFonts w:ascii="Arial" w:hAnsi="Arial" w:cs="Arial"/>
        </w:rPr>
        <w:t>Rebecca Bell-Metereau, Stacey Bender, Dale Blasingame, Rachel Davenport, Peter Dedek, Dave Donnelly, Farzan Irani, Jennifer Jensen, William Kelemen, Lynn Ledbetter, Jo Beth Oestreich, Adetty Pérez de Miles, Michael Supancic and Alex White.</w:t>
      </w:r>
    </w:p>
    <w:p w14:paraId="71E55B2D" w14:textId="29BB8848" w:rsidR="00F656DD" w:rsidRDefault="00F656DD" w:rsidP="00AD6874">
      <w:pPr>
        <w:pStyle w:val="paragraph"/>
        <w:textAlignment w:val="baseline"/>
        <w:rPr>
          <w:rStyle w:val="normaltextrun"/>
          <w:rFonts w:ascii="Arial" w:hAnsi="Arial" w:cs="Arial"/>
        </w:rPr>
      </w:pPr>
      <w:r>
        <w:rPr>
          <w:rStyle w:val="normaltextrun"/>
          <w:rFonts w:ascii="Arial" w:hAnsi="Arial" w:cs="Arial"/>
        </w:rPr>
        <w:t>Members Absent: William Chittenden</w:t>
      </w:r>
    </w:p>
    <w:p w14:paraId="04837A75" w14:textId="023F6F82" w:rsidR="00F656DD" w:rsidRPr="00F656DD" w:rsidRDefault="00F656DD" w:rsidP="00AD6874">
      <w:pPr>
        <w:pStyle w:val="paragraph"/>
        <w:textAlignment w:val="baseline"/>
        <w:rPr>
          <w:rStyle w:val="normaltextrun"/>
          <w:rFonts w:ascii="Arial" w:hAnsi="Arial" w:cs="Arial"/>
        </w:rPr>
      </w:pPr>
      <w:r w:rsidRPr="00F656DD">
        <w:rPr>
          <w:rStyle w:val="normaltextrun"/>
          <w:rFonts w:ascii="Arial" w:hAnsi="Arial" w:cs="Arial"/>
          <w:b/>
          <w:bCs/>
        </w:rPr>
        <w:t>Guests</w:t>
      </w:r>
      <w:r>
        <w:rPr>
          <w:rStyle w:val="normaltextrun"/>
          <w:rFonts w:ascii="Arial" w:hAnsi="Arial" w:cs="Arial"/>
        </w:rPr>
        <w:t>: Lauren Goodley, Scott Kruse, and Russell Moses.</w:t>
      </w:r>
    </w:p>
    <w:p w14:paraId="6B735D0D" w14:textId="77777777" w:rsidR="000414E6" w:rsidRPr="00334B2B" w:rsidRDefault="000414E6" w:rsidP="00AD6874">
      <w:pPr>
        <w:pStyle w:val="paragraph"/>
        <w:textAlignment w:val="baseline"/>
        <w:rPr>
          <w:rStyle w:val="normaltextrun"/>
          <w:rFonts w:ascii="Arial" w:hAnsi="Arial" w:cs="Arial"/>
          <w:b/>
          <w:bCs/>
        </w:rPr>
      </w:pPr>
    </w:p>
    <w:p w14:paraId="7A7A8D0A" w14:textId="4289F7C8" w:rsidR="000414E6" w:rsidRDefault="000414E6" w:rsidP="00AD6874">
      <w:pPr>
        <w:pStyle w:val="paragraph"/>
        <w:textAlignment w:val="baseline"/>
        <w:rPr>
          <w:rStyle w:val="normaltextrun"/>
          <w:rFonts w:ascii="Arial" w:hAnsi="Arial" w:cs="Arial"/>
          <w:b/>
          <w:bCs/>
        </w:rPr>
      </w:pPr>
      <w:r>
        <w:rPr>
          <w:rStyle w:val="normaltextrun"/>
          <w:rFonts w:ascii="Arial" w:hAnsi="Arial" w:cs="Arial"/>
          <w:b/>
          <w:bCs/>
        </w:rPr>
        <w:t>Chair Ledbetter opened the meeting at 4:00 p.m.</w:t>
      </w:r>
    </w:p>
    <w:p w14:paraId="29A17628" w14:textId="77777777" w:rsidR="00B569B8" w:rsidRDefault="00B569B8" w:rsidP="00AD6874">
      <w:pPr>
        <w:pStyle w:val="paragraph"/>
        <w:textAlignment w:val="baseline"/>
        <w:rPr>
          <w:rStyle w:val="normaltextrun"/>
          <w:rFonts w:ascii="Arial" w:hAnsi="Arial" w:cs="Arial"/>
          <w:b/>
          <w:bCs/>
        </w:rPr>
      </w:pPr>
    </w:p>
    <w:p w14:paraId="79819794" w14:textId="77777777" w:rsidR="006B5988" w:rsidRPr="000414E6" w:rsidRDefault="006B5988" w:rsidP="006B5988">
      <w:pPr>
        <w:pStyle w:val="paragraph"/>
        <w:textAlignment w:val="baseline"/>
        <w:rPr>
          <w:rFonts w:ascii="Arial" w:hAnsi="Arial" w:cs="Arial"/>
        </w:rPr>
      </w:pPr>
      <w:r w:rsidRPr="000414E6">
        <w:rPr>
          <w:rFonts w:ascii="Arial" w:hAnsi="Arial" w:cs="Arial"/>
          <w:b/>
          <w:bCs/>
        </w:rPr>
        <w:t>MOTION</w:t>
      </w:r>
      <w:r>
        <w:rPr>
          <w:rFonts w:ascii="Arial" w:hAnsi="Arial" w:cs="Arial"/>
        </w:rPr>
        <w:t xml:space="preserve"> to approve the</w:t>
      </w:r>
      <w:r w:rsidRPr="000414E6">
        <w:rPr>
          <w:rFonts w:ascii="Arial" w:hAnsi="Arial" w:cs="Arial"/>
        </w:rPr>
        <w:t xml:space="preserve"> November 1, 2023</w:t>
      </w:r>
      <w:r>
        <w:rPr>
          <w:rFonts w:ascii="Arial" w:hAnsi="Arial" w:cs="Arial"/>
        </w:rPr>
        <w:t xml:space="preserve">, Minutes. </w:t>
      </w:r>
      <w:r w:rsidRPr="000414E6">
        <w:rPr>
          <w:rFonts w:ascii="Arial" w:hAnsi="Arial" w:cs="Arial"/>
          <w:b/>
          <w:bCs/>
        </w:rPr>
        <w:t>PASSED</w:t>
      </w:r>
      <w:r>
        <w:rPr>
          <w:rFonts w:ascii="Arial" w:hAnsi="Arial" w:cs="Arial"/>
        </w:rPr>
        <w:t>.</w:t>
      </w:r>
    </w:p>
    <w:p w14:paraId="495914D9" w14:textId="77777777" w:rsidR="006B5988" w:rsidRDefault="006B5988" w:rsidP="00AD6874">
      <w:pPr>
        <w:pStyle w:val="paragraph"/>
        <w:textAlignment w:val="baseline"/>
        <w:rPr>
          <w:rStyle w:val="normaltextrun"/>
          <w:rFonts w:ascii="Arial" w:hAnsi="Arial" w:cs="Arial"/>
        </w:rPr>
      </w:pPr>
    </w:p>
    <w:p w14:paraId="201099E6" w14:textId="28D09954" w:rsidR="000E59EB" w:rsidRDefault="008450CB" w:rsidP="00AD6874">
      <w:pPr>
        <w:pStyle w:val="paragraph"/>
        <w:textAlignment w:val="baseline"/>
        <w:rPr>
          <w:rStyle w:val="normaltextrun"/>
          <w:rFonts w:ascii="Arial" w:hAnsi="Arial" w:cs="Arial"/>
        </w:rPr>
      </w:pPr>
      <w:r w:rsidRPr="008450CB">
        <w:rPr>
          <w:rStyle w:val="normaltextrun"/>
          <w:rFonts w:ascii="Arial" w:hAnsi="Arial" w:cs="Arial"/>
        </w:rPr>
        <w:t xml:space="preserve">Chair Ledbetter began the meeting with some important announcements. Cynthia Hernandez, the Vice President for Student Success, </w:t>
      </w:r>
      <w:r w:rsidR="00EC5A55">
        <w:rPr>
          <w:rStyle w:val="normaltextrun"/>
          <w:rFonts w:ascii="Arial" w:hAnsi="Arial" w:cs="Arial"/>
        </w:rPr>
        <w:t>seeks</w:t>
      </w:r>
      <w:r w:rsidRPr="008450CB">
        <w:rPr>
          <w:rStyle w:val="normaltextrun"/>
          <w:rFonts w:ascii="Arial" w:hAnsi="Arial" w:cs="Arial"/>
        </w:rPr>
        <w:t xml:space="preserve"> a faculty member to serve on the Student Service</w:t>
      </w:r>
      <w:r w:rsidR="008E6A27">
        <w:rPr>
          <w:rStyle w:val="normaltextrun"/>
          <w:rFonts w:ascii="Arial" w:hAnsi="Arial" w:cs="Arial"/>
        </w:rPr>
        <w:t>s</w:t>
      </w:r>
      <w:r w:rsidRPr="008450CB">
        <w:rPr>
          <w:rStyle w:val="normaltextrun"/>
          <w:rFonts w:ascii="Arial" w:hAnsi="Arial" w:cs="Arial"/>
        </w:rPr>
        <w:t xml:space="preserve"> Fees Advisory Committee. Faculty Senators are requested to assist in identifying potential faculty members who would be interested in serving on this committee and submit their names to Chair Ledbetter no later than Friday, November 10, 2023. </w:t>
      </w:r>
    </w:p>
    <w:p w14:paraId="2EA939E9" w14:textId="437627DA" w:rsidR="00B569B8" w:rsidRDefault="000E59EB" w:rsidP="00AD6874">
      <w:pPr>
        <w:pStyle w:val="paragraph"/>
        <w:textAlignment w:val="baseline"/>
        <w:rPr>
          <w:rFonts w:ascii="Arial" w:hAnsi="Arial" w:cs="Arial"/>
          <w:color w:val="161719"/>
          <w:shd w:val="clear" w:color="auto" w:fill="FFFFFF"/>
        </w:rPr>
      </w:pPr>
      <w:r w:rsidRPr="000E59EB">
        <w:rPr>
          <w:rFonts w:ascii="Arial" w:hAnsi="Arial" w:cs="Arial"/>
          <w:color w:val="161719"/>
          <w:shd w:val="clear" w:color="auto" w:fill="FFFFFF"/>
        </w:rPr>
        <w:t>The second candidate for the provost position will meet with the Faculty Senate on Friday, November 10, 2023, from 11:00 a.m. to 12:00 p.m</w:t>
      </w:r>
      <w:r w:rsidR="0D5A9278" w:rsidRPr="000E59EB">
        <w:rPr>
          <w:rFonts w:ascii="Arial" w:hAnsi="Arial" w:cs="Arial"/>
          <w:color w:val="161719"/>
          <w:shd w:val="clear" w:color="auto" w:fill="FFFFFF"/>
        </w:rPr>
        <w:t xml:space="preserve">. </w:t>
      </w:r>
      <w:r w:rsidRPr="000E59EB">
        <w:rPr>
          <w:rFonts w:ascii="Arial" w:hAnsi="Arial" w:cs="Arial"/>
          <w:color w:val="161719"/>
          <w:shd w:val="clear" w:color="auto" w:fill="FFFFFF"/>
        </w:rPr>
        <w:t>Chair Ledbetter encourages Senators to provide feedback</w:t>
      </w:r>
      <w:r w:rsidR="480D3FDB" w:rsidRPr="000E59EB">
        <w:rPr>
          <w:rFonts w:ascii="Arial" w:hAnsi="Arial" w:cs="Arial"/>
          <w:color w:val="161719"/>
          <w:shd w:val="clear" w:color="auto" w:fill="FFFFFF"/>
        </w:rPr>
        <w:t xml:space="preserve"> regarding prospective candidates</w:t>
      </w:r>
      <w:r w:rsidRPr="000E59EB">
        <w:rPr>
          <w:rFonts w:ascii="Arial" w:hAnsi="Arial" w:cs="Arial"/>
          <w:color w:val="161719"/>
          <w:shd w:val="clear" w:color="auto" w:fill="FFFFFF"/>
        </w:rPr>
        <w:t xml:space="preserve"> by Wednesday, November 15, 2023. The comments will be collated on the same day and shared with the search committee on Thursday, November 16, 2023.</w:t>
      </w:r>
    </w:p>
    <w:p w14:paraId="1E475A78" w14:textId="77777777" w:rsidR="000E59EB" w:rsidRDefault="000E59EB" w:rsidP="00AD6874">
      <w:pPr>
        <w:pStyle w:val="paragraph"/>
        <w:textAlignment w:val="baseline"/>
        <w:rPr>
          <w:rStyle w:val="normaltextrun"/>
          <w:rFonts w:ascii="Arial" w:hAnsi="Arial" w:cs="Arial"/>
        </w:rPr>
      </w:pPr>
    </w:p>
    <w:p w14:paraId="34C7D27F" w14:textId="16136733" w:rsidR="000414E6" w:rsidRDefault="008450CB" w:rsidP="00AD6874">
      <w:pPr>
        <w:pStyle w:val="paragraph"/>
        <w:textAlignment w:val="baseline"/>
        <w:rPr>
          <w:rStyle w:val="normaltextrun"/>
          <w:rFonts w:ascii="Arial" w:hAnsi="Arial" w:cs="Arial"/>
        </w:rPr>
      </w:pPr>
      <w:r w:rsidRPr="71C916A7">
        <w:rPr>
          <w:rStyle w:val="normaltextrun"/>
          <w:rFonts w:ascii="Arial" w:hAnsi="Arial" w:cs="Arial"/>
        </w:rPr>
        <w:t>Before moving to the Executive Session to review Faculty Development Leave (FDL) applications, a Senator suggested sending a message to</w:t>
      </w:r>
      <w:r w:rsidR="10739871" w:rsidRPr="71C916A7">
        <w:rPr>
          <w:rStyle w:val="normaltextrun"/>
          <w:rFonts w:ascii="Arial" w:hAnsi="Arial" w:cs="Arial"/>
        </w:rPr>
        <w:t xml:space="preserve"> chairs informing</w:t>
      </w:r>
      <w:r w:rsidRPr="71C916A7">
        <w:rPr>
          <w:rStyle w:val="normaltextrun"/>
          <w:rFonts w:ascii="Arial" w:hAnsi="Arial" w:cs="Arial"/>
        </w:rPr>
        <w:t xml:space="preserve"> them that </w:t>
      </w:r>
      <w:r w:rsidR="00EC5A55" w:rsidRPr="71C916A7">
        <w:rPr>
          <w:rStyle w:val="normaltextrun"/>
          <w:rFonts w:ascii="Arial" w:hAnsi="Arial" w:cs="Arial"/>
        </w:rPr>
        <w:t>the Faculty Senate values their feedback and rank of FDL applicants</w:t>
      </w:r>
      <w:r w:rsidRPr="71C916A7">
        <w:rPr>
          <w:rStyle w:val="normaltextrun"/>
          <w:rFonts w:ascii="Arial" w:hAnsi="Arial" w:cs="Arial"/>
        </w:rPr>
        <w:t>. Chair Ledbetter confirmed that endorsed applications for FDL would be sent to the provost's office after the review. The provost's office will then form another committee to reevaluate the FDL applications based on the supplemental funding requests and will request two or three Senators to serve on th</w:t>
      </w:r>
      <w:r w:rsidR="00EC5A55" w:rsidRPr="71C916A7">
        <w:rPr>
          <w:rStyle w:val="normaltextrun"/>
          <w:rFonts w:ascii="Arial" w:hAnsi="Arial" w:cs="Arial"/>
        </w:rPr>
        <w:t xml:space="preserve">is </w:t>
      </w:r>
      <w:r w:rsidRPr="71C916A7">
        <w:rPr>
          <w:rStyle w:val="normaltextrun"/>
          <w:rFonts w:ascii="Arial" w:hAnsi="Arial" w:cs="Arial"/>
        </w:rPr>
        <w:t>committee.</w:t>
      </w:r>
    </w:p>
    <w:p w14:paraId="20BED30B" w14:textId="77777777" w:rsidR="00CC48ED" w:rsidRPr="000414E6" w:rsidRDefault="00CC48ED" w:rsidP="00CC48ED">
      <w:pPr>
        <w:pStyle w:val="NormalWeb"/>
        <w:rPr>
          <w:rFonts w:ascii="Arial" w:hAnsi="Arial" w:cs="Arial"/>
          <w:color w:val="000000" w:themeColor="text1"/>
        </w:rPr>
      </w:pPr>
    </w:p>
    <w:p w14:paraId="159EE3C5" w14:textId="47F6CC77" w:rsidR="008450CB" w:rsidRDefault="008450CB" w:rsidP="008450CB">
      <w:pPr>
        <w:rPr>
          <w:rFonts w:ascii="Arial" w:hAnsi="Arial" w:cs="Arial"/>
          <w:color w:val="000000" w:themeColor="text1"/>
        </w:rPr>
      </w:pPr>
      <w:r w:rsidRPr="2C51E968">
        <w:rPr>
          <w:rFonts w:ascii="Arial" w:hAnsi="Arial" w:cs="Arial"/>
          <w:color w:val="000000" w:themeColor="text1"/>
        </w:rPr>
        <w:t xml:space="preserve">The Faculty Senate </w:t>
      </w:r>
      <w:r w:rsidR="000A23E1" w:rsidRPr="2C51E968">
        <w:rPr>
          <w:rFonts w:ascii="Arial" w:hAnsi="Arial" w:cs="Arial"/>
          <w:color w:val="000000" w:themeColor="text1"/>
        </w:rPr>
        <w:t>moved</w:t>
      </w:r>
      <w:r w:rsidRPr="2C51E968">
        <w:rPr>
          <w:rFonts w:ascii="Arial" w:hAnsi="Arial" w:cs="Arial"/>
          <w:color w:val="000000" w:themeColor="text1"/>
        </w:rPr>
        <w:t xml:space="preserve"> into an executive session to</w:t>
      </w:r>
      <w:r w:rsidR="000A23E1" w:rsidRPr="2C51E968">
        <w:rPr>
          <w:rFonts w:ascii="Arial" w:hAnsi="Arial" w:cs="Arial"/>
          <w:color w:val="000000" w:themeColor="text1"/>
        </w:rPr>
        <w:t xml:space="preserve"> review FDL applications.</w:t>
      </w:r>
    </w:p>
    <w:p w14:paraId="2A092FC0" w14:textId="45F6516F" w:rsidR="00584B69" w:rsidRPr="000414E6" w:rsidRDefault="00743176" w:rsidP="008450CB">
      <w:pPr>
        <w:rPr>
          <w:rFonts w:ascii="Arial" w:hAnsi="Arial" w:cs="Arial"/>
        </w:rPr>
      </w:pPr>
      <w:r w:rsidRPr="000414E6">
        <w:rPr>
          <w:rFonts w:ascii="Arial" w:hAnsi="Arial" w:cs="Arial"/>
        </w:rPr>
        <w:tab/>
      </w:r>
      <w:r w:rsidRPr="000414E6">
        <w:rPr>
          <w:rFonts w:ascii="Arial" w:hAnsi="Arial" w:cs="Arial"/>
        </w:rPr>
        <w:tab/>
      </w:r>
      <w:r w:rsidRPr="000414E6">
        <w:rPr>
          <w:rFonts w:ascii="Arial" w:hAnsi="Arial" w:cs="Arial"/>
        </w:rPr>
        <w:tab/>
      </w:r>
      <w:r w:rsidRPr="000414E6">
        <w:rPr>
          <w:rFonts w:ascii="Arial" w:hAnsi="Arial" w:cs="Arial"/>
        </w:rPr>
        <w:tab/>
      </w:r>
    </w:p>
    <w:p w14:paraId="0763FA9F" w14:textId="7D4B88CA" w:rsidR="00584B69" w:rsidRDefault="000414E6" w:rsidP="00584B69">
      <w:pPr>
        <w:ind w:left="1440" w:hanging="1440"/>
        <w:rPr>
          <w:rFonts w:ascii="Arial" w:hAnsi="Arial" w:cs="Arial"/>
          <w:b/>
          <w:bCs/>
        </w:rPr>
      </w:pPr>
      <w:r>
        <w:rPr>
          <w:rFonts w:ascii="Arial" w:hAnsi="Arial" w:cs="Arial"/>
          <w:b/>
          <w:bCs/>
        </w:rPr>
        <w:t xml:space="preserve">Chair Ledbetter adjourned the meeting at </w:t>
      </w:r>
      <w:r w:rsidR="00584B69" w:rsidRPr="00334B2B">
        <w:rPr>
          <w:rFonts w:ascii="Arial" w:hAnsi="Arial" w:cs="Arial"/>
          <w:b/>
          <w:bCs/>
        </w:rPr>
        <w:t>6:00 PM</w:t>
      </w:r>
    </w:p>
    <w:p w14:paraId="5F83D2C2" w14:textId="77777777" w:rsidR="008450CB" w:rsidRDefault="008450CB" w:rsidP="008450CB">
      <w:pPr>
        <w:rPr>
          <w:rFonts w:ascii="Arial" w:hAnsi="Arial" w:cs="Arial"/>
        </w:rPr>
      </w:pPr>
    </w:p>
    <w:p w14:paraId="657F2E98" w14:textId="42409D57" w:rsidR="00734623" w:rsidRPr="000414E6" w:rsidRDefault="000414E6">
      <w:pPr>
        <w:rPr>
          <w:rFonts w:ascii="Arial" w:hAnsi="Arial" w:cs="Arial"/>
        </w:rPr>
      </w:pPr>
      <w:r w:rsidRPr="000414E6">
        <w:rPr>
          <w:rFonts w:ascii="Arial" w:hAnsi="Arial" w:cs="Arial"/>
        </w:rPr>
        <w:t xml:space="preserve">The </w:t>
      </w:r>
      <w:r w:rsidR="008450CB">
        <w:rPr>
          <w:rFonts w:ascii="Arial" w:hAnsi="Arial" w:cs="Arial"/>
        </w:rPr>
        <w:t>n</w:t>
      </w:r>
      <w:r w:rsidRPr="000414E6">
        <w:rPr>
          <w:rFonts w:ascii="Arial" w:hAnsi="Arial" w:cs="Arial"/>
        </w:rPr>
        <w:t xml:space="preserve">ext Faculty Senate Meeting </w:t>
      </w:r>
      <w:r w:rsidR="00EC5A55">
        <w:rPr>
          <w:rFonts w:ascii="Arial" w:hAnsi="Arial" w:cs="Arial"/>
        </w:rPr>
        <w:t>will be</w:t>
      </w:r>
      <w:r w:rsidRPr="000414E6">
        <w:rPr>
          <w:rFonts w:ascii="Arial" w:hAnsi="Arial" w:cs="Arial"/>
        </w:rPr>
        <w:t xml:space="preserve"> </w:t>
      </w:r>
      <w:r w:rsidR="000A23E1">
        <w:rPr>
          <w:rFonts w:ascii="Arial" w:hAnsi="Arial" w:cs="Arial"/>
        </w:rPr>
        <w:t xml:space="preserve">on </w:t>
      </w:r>
      <w:r w:rsidRPr="000414E6">
        <w:rPr>
          <w:rFonts w:ascii="Arial" w:hAnsi="Arial" w:cs="Arial"/>
        </w:rPr>
        <w:t>November 15, 2023.</w:t>
      </w:r>
    </w:p>
    <w:sectPr w:rsidR="00734623" w:rsidRPr="00041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CCC"/>
    <w:multiLevelType w:val="hybridMultilevel"/>
    <w:tmpl w:val="9942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133C9"/>
    <w:multiLevelType w:val="multilevel"/>
    <w:tmpl w:val="D0249478"/>
    <w:lvl w:ilvl="0">
      <w:start w:val="1"/>
      <w:numFmt w:val="decimal"/>
      <w:lvlText w:val="%1."/>
      <w:lvlJc w:val="left"/>
      <w:pPr>
        <w:tabs>
          <w:tab w:val="num" w:pos="9360"/>
        </w:tabs>
        <w:ind w:left="9360" w:hanging="360"/>
      </w:pPr>
    </w:lvl>
    <w:lvl w:ilvl="1">
      <w:start w:val="1"/>
      <w:numFmt w:val="lowerLetter"/>
      <w:lvlText w:val="%2."/>
      <w:lvlJc w:val="left"/>
      <w:pPr>
        <w:tabs>
          <w:tab w:val="num" w:pos="10080"/>
        </w:tabs>
        <w:ind w:left="10080" w:hanging="360"/>
      </w:pPr>
    </w:lvl>
    <w:lvl w:ilvl="2" w:tentative="1">
      <w:start w:val="1"/>
      <w:numFmt w:val="decimal"/>
      <w:lvlText w:val="%3."/>
      <w:lvlJc w:val="left"/>
      <w:pPr>
        <w:tabs>
          <w:tab w:val="num" w:pos="10800"/>
        </w:tabs>
        <w:ind w:left="10800" w:hanging="360"/>
      </w:pPr>
    </w:lvl>
    <w:lvl w:ilvl="3" w:tentative="1">
      <w:start w:val="1"/>
      <w:numFmt w:val="decimal"/>
      <w:lvlText w:val="%4."/>
      <w:lvlJc w:val="left"/>
      <w:pPr>
        <w:tabs>
          <w:tab w:val="num" w:pos="11520"/>
        </w:tabs>
        <w:ind w:left="11520" w:hanging="360"/>
      </w:pPr>
    </w:lvl>
    <w:lvl w:ilvl="4" w:tentative="1">
      <w:start w:val="1"/>
      <w:numFmt w:val="decimal"/>
      <w:lvlText w:val="%5."/>
      <w:lvlJc w:val="left"/>
      <w:pPr>
        <w:tabs>
          <w:tab w:val="num" w:pos="12240"/>
        </w:tabs>
        <w:ind w:left="12240" w:hanging="360"/>
      </w:pPr>
    </w:lvl>
    <w:lvl w:ilvl="5" w:tentative="1">
      <w:start w:val="1"/>
      <w:numFmt w:val="decimal"/>
      <w:lvlText w:val="%6."/>
      <w:lvlJc w:val="left"/>
      <w:pPr>
        <w:tabs>
          <w:tab w:val="num" w:pos="12960"/>
        </w:tabs>
        <w:ind w:left="12960" w:hanging="360"/>
      </w:pPr>
    </w:lvl>
    <w:lvl w:ilvl="6" w:tentative="1">
      <w:start w:val="1"/>
      <w:numFmt w:val="decimal"/>
      <w:lvlText w:val="%7."/>
      <w:lvlJc w:val="left"/>
      <w:pPr>
        <w:tabs>
          <w:tab w:val="num" w:pos="13680"/>
        </w:tabs>
        <w:ind w:left="13680" w:hanging="360"/>
      </w:pPr>
    </w:lvl>
    <w:lvl w:ilvl="7" w:tentative="1">
      <w:start w:val="1"/>
      <w:numFmt w:val="decimal"/>
      <w:lvlText w:val="%8."/>
      <w:lvlJc w:val="left"/>
      <w:pPr>
        <w:tabs>
          <w:tab w:val="num" w:pos="14400"/>
        </w:tabs>
        <w:ind w:left="14400" w:hanging="360"/>
      </w:pPr>
    </w:lvl>
    <w:lvl w:ilvl="8" w:tentative="1">
      <w:start w:val="1"/>
      <w:numFmt w:val="decimal"/>
      <w:lvlText w:val="%9."/>
      <w:lvlJc w:val="left"/>
      <w:pPr>
        <w:tabs>
          <w:tab w:val="num" w:pos="15120"/>
        </w:tabs>
        <w:ind w:left="15120" w:hanging="360"/>
      </w:pPr>
    </w:lvl>
  </w:abstractNum>
  <w:num w:numId="1" w16cid:durableId="1612660851">
    <w:abstractNumId w:val="1"/>
  </w:num>
  <w:num w:numId="2" w16cid:durableId="1163736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8ED"/>
    <w:rsid w:val="0000205E"/>
    <w:rsid w:val="000414E6"/>
    <w:rsid w:val="00050E65"/>
    <w:rsid w:val="0006446E"/>
    <w:rsid w:val="000A23E1"/>
    <w:rsid w:val="000E59EB"/>
    <w:rsid w:val="00334B2B"/>
    <w:rsid w:val="003E3479"/>
    <w:rsid w:val="00433C9F"/>
    <w:rsid w:val="00584B69"/>
    <w:rsid w:val="006B5988"/>
    <w:rsid w:val="00734623"/>
    <w:rsid w:val="00743176"/>
    <w:rsid w:val="007A160E"/>
    <w:rsid w:val="007E4BD0"/>
    <w:rsid w:val="00836A1A"/>
    <w:rsid w:val="008450CB"/>
    <w:rsid w:val="008E6A27"/>
    <w:rsid w:val="009A4E75"/>
    <w:rsid w:val="00A401D7"/>
    <w:rsid w:val="00AD6874"/>
    <w:rsid w:val="00B22689"/>
    <w:rsid w:val="00B569B8"/>
    <w:rsid w:val="00BE6E18"/>
    <w:rsid w:val="00C76EB3"/>
    <w:rsid w:val="00C811B0"/>
    <w:rsid w:val="00C81586"/>
    <w:rsid w:val="00CC0D4D"/>
    <w:rsid w:val="00CC48ED"/>
    <w:rsid w:val="00D01029"/>
    <w:rsid w:val="00DE6903"/>
    <w:rsid w:val="00EC5A55"/>
    <w:rsid w:val="00EF0B6F"/>
    <w:rsid w:val="00F656DD"/>
    <w:rsid w:val="00FE3CCE"/>
    <w:rsid w:val="00FE70B3"/>
    <w:rsid w:val="00FF0E41"/>
    <w:rsid w:val="03B61BFE"/>
    <w:rsid w:val="092FE702"/>
    <w:rsid w:val="0D2D0B6A"/>
    <w:rsid w:val="0D5A9278"/>
    <w:rsid w:val="0F124B44"/>
    <w:rsid w:val="0FFB754D"/>
    <w:rsid w:val="10739871"/>
    <w:rsid w:val="1324325A"/>
    <w:rsid w:val="157EE164"/>
    <w:rsid w:val="24E8EE78"/>
    <w:rsid w:val="2C51E968"/>
    <w:rsid w:val="2DADF5D7"/>
    <w:rsid w:val="2FDEBC3E"/>
    <w:rsid w:val="35A1EC5E"/>
    <w:rsid w:val="3703591E"/>
    <w:rsid w:val="3A4F6F88"/>
    <w:rsid w:val="45E98559"/>
    <w:rsid w:val="480D3FDB"/>
    <w:rsid w:val="4C247B71"/>
    <w:rsid w:val="697623A8"/>
    <w:rsid w:val="71C916A7"/>
    <w:rsid w:val="71E38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2247A"/>
  <w15:chartTrackingRefBased/>
  <w15:docId w15:val="{56B880F2-BC99-4FB4-B40B-DF84F169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8ED"/>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48ED"/>
  </w:style>
  <w:style w:type="paragraph" w:customStyle="1" w:styleId="paragraph">
    <w:name w:val="paragraph"/>
    <w:basedOn w:val="Normal"/>
    <w:rsid w:val="00CC48ED"/>
  </w:style>
  <w:style w:type="character" w:customStyle="1" w:styleId="normaltextrun">
    <w:name w:val="normaltextrun"/>
    <w:basedOn w:val="DefaultParagraphFont"/>
    <w:rsid w:val="00CC48ED"/>
  </w:style>
  <w:style w:type="paragraph" w:customStyle="1" w:styleId="xxxxmsonormal">
    <w:name w:val="x_x_xxmsonormal"/>
    <w:basedOn w:val="Normal"/>
    <w:rsid w:val="00CC48ED"/>
    <w:pPr>
      <w:spacing w:before="100" w:beforeAutospacing="1" w:after="100" w:afterAutospacing="1"/>
    </w:pPr>
  </w:style>
  <w:style w:type="paragraph" w:styleId="ListParagraph">
    <w:name w:val="List Paragraph"/>
    <w:basedOn w:val="Normal"/>
    <w:uiPriority w:val="34"/>
    <w:qFormat/>
    <w:rsid w:val="00CC48ED"/>
    <w:pPr>
      <w:ind w:left="720"/>
      <w:contextualSpacing/>
    </w:pPr>
  </w:style>
  <w:style w:type="character" w:customStyle="1" w:styleId="scxw158622324">
    <w:name w:val="scxw158622324"/>
    <w:basedOn w:val="DefaultParagraphFont"/>
    <w:rsid w:val="00D01029"/>
  </w:style>
  <w:style w:type="paragraph" w:styleId="Revision">
    <w:name w:val="Revision"/>
    <w:hidden/>
    <w:uiPriority w:val="99"/>
    <w:semiHidden/>
    <w:rsid w:val="00DE6903"/>
    <w:rPr>
      <w:rFonts w:ascii="Times New Roman" w:eastAsia="Times New Roman" w:hAnsi="Times New Roman" w:cs="Times New Roman"/>
      <w:kern w:val="0"/>
      <w14:ligatures w14:val="none"/>
    </w:rPr>
  </w:style>
  <w:style w:type="character" w:styleId="CommentReference">
    <w:name w:val="annotation reference"/>
    <w:basedOn w:val="DefaultParagraphFont"/>
    <w:uiPriority w:val="99"/>
    <w:semiHidden/>
    <w:unhideWhenUsed/>
    <w:rsid w:val="00433C9F"/>
    <w:rPr>
      <w:sz w:val="16"/>
      <w:szCs w:val="16"/>
    </w:rPr>
  </w:style>
  <w:style w:type="paragraph" w:styleId="CommentText">
    <w:name w:val="annotation text"/>
    <w:basedOn w:val="Normal"/>
    <w:link w:val="CommentTextChar"/>
    <w:uiPriority w:val="99"/>
    <w:semiHidden/>
    <w:unhideWhenUsed/>
    <w:rsid w:val="00433C9F"/>
    <w:rPr>
      <w:sz w:val="20"/>
      <w:szCs w:val="20"/>
    </w:rPr>
  </w:style>
  <w:style w:type="character" w:customStyle="1" w:styleId="CommentTextChar">
    <w:name w:val="Comment Text Char"/>
    <w:basedOn w:val="DefaultParagraphFont"/>
    <w:link w:val="CommentText"/>
    <w:uiPriority w:val="99"/>
    <w:semiHidden/>
    <w:rsid w:val="00433C9F"/>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433C9F"/>
    <w:rPr>
      <w:b/>
      <w:bCs/>
    </w:rPr>
  </w:style>
  <w:style w:type="character" w:customStyle="1" w:styleId="CommentSubjectChar">
    <w:name w:val="Comment Subject Char"/>
    <w:basedOn w:val="CommentTextChar"/>
    <w:link w:val="CommentSubject"/>
    <w:uiPriority w:val="99"/>
    <w:semiHidden/>
    <w:rsid w:val="00433C9F"/>
    <w:rPr>
      <w:rFonts w:ascii="Times New Roman" w:eastAsia="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7" ma:contentTypeDescription="Create a new document." ma:contentTypeScope="" ma:versionID="c6945babff26b562edff0353f54df576">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5c34b24714456e18435372c1760f9a04"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a692e8-e48a-48e7-a779-d106e04dcf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8b5e2-20c9-4eb1-a3e7-5233730f245d}" ma:internalName="TaxCatchAll" ma:showField="CatchAllData" ma:web="3a34a71c-bec4-4567-ab98-60311833ce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772b23-d022-4c15-b003-e11f85096fca">
      <Terms xmlns="http://schemas.microsoft.com/office/infopath/2007/PartnerControls"/>
    </lcf76f155ced4ddcb4097134ff3c332f>
    <TaxCatchAll xmlns="3a34a71c-bec4-4567-ab98-60311833cee5" xsi:nil="true"/>
  </documentManagement>
</p:properties>
</file>

<file path=customXml/itemProps1.xml><?xml version="1.0" encoding="utf-8"?>
<ds:datastoreItem xmlns:ds="http://schemas.openxmlformats.org/officeDocument/2006/customXml" ds:itemID="{F98C195B-4CFB-4ACB-990E-B9D63F9B1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72b23-d022-4c15-b003-e11f85096fca"/>
    <ds:schemaRef ds:uri="3a34a71c-bec4-4567-ab98-60311833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C6F59-F12C-4688-BA6F-84160831718E}">
  <ds:schemaRefs>
    <ds:schemaRef ds:uri="http://schemas.microsoft.com/sharepoint/v3/contenttype/forms"/>
  </ds:schemaRefs>
</ds:datastoreItem>
</file>

<file path=customXml/itemProps3.xml><?xml version="1.0" encoding="utf-8"?>
<ds:datastoreItem xmlns:ds="http://schemas.openxmlformats.org/officeDocument/2006/customXml" ds:itemID="{671A83B3-4EC2-4A59-840F-BE51E658945C}">
  <ds:schemaRefs>
    <ds:schemaRef ds:uri="http://schemas.microsoft.com/office/2006/metadata/properties"/>
    <ds:schemaRef ds:uri="http://schemas.microsoft.com/office/infopath/2007/PartnerControls"/>
    <ds:schemaRef ds:uri="a9772b23-d022-4c15-b003-e11f85096fca"/>
    <ds:schemaRef ds:uri="3a34a71c-bec4-4567-ab98-60311833cee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Ledbetter, Lynn</dc:creator>
  <cp:keywords/>
  <dc:description/>
  <cp:lastModifiedBy>Oestreich, Jo Beth</cp:lastModifiedBy>
  <cp:revision>2</cp:revision>
  <dcterms:created xsi:type="dcterms:W3CDTF">2023-11-17T14:39:00Z</dcterms:created>
  <dcterms:modified xsi:type="dcterms:W3CDTF">2023-11-17T14:39:00Z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0x01010085FCF1CA0CDE5340B0EC0C564EC5EFE0</vt:lpwstr>
  </property>
  <property fmtid="{D5CDD505-2E9C-101B-9397-08002B2CF9AE}" pid="3" name="MediaServiceImageTags">
    <vt:lpwstr/>
  </property>
  <property fmtid="{D5CDD505-2E9C-101B-9397-08002B2CF9AE}" pid="4" name="GrammarlyDocumentId">
    <vt:lpwstr>e31911b86daf691c83becc5853106760a2686ca75dcd671a1b7eb611cad19800</vt:lpwstr>
  </property>
</Properties>
</file>