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B93C" w14:textId="1996A041" w:rsidR="000118F5" w:rsidRPr="0068285C" w:rsidRDefault="009D377C" w:rsidP="009D377C">
      <w:pPr>
        <w:tabs>
          <w:tab w:val="left" w:pos="1200"/>
        </w:tabs>
        <w:jc w:val="center"/>
        <w:rPr>
          <w:rFonts w:asciiTheme="majorHAnsi" w:hAnsiTheme="majorHAnsi" w:cstheme="majorHAnsi"/>
          <w:b/>
          <w:bCs/>
          <w:color w:val="000000" w:themeColor="text1"/>
        </w:rPr>
      </w:pPr>
      <w:r w:rsidRPr="0068285C">
        <w:rPr>
          <w:rFonts w:asciiTheme="majorHAnsi" w:hAnsiTheme="majorHAnsi" w:cstheme="majorHAnsi"/>
          <w:b/>
          <w:bCs/>
          <w:color w:val="000000" w:themeColor="text1"/>
        </w:rPr>
        <w:t>Texas Code of Criminal Procedure (TCCrP)</w:t>
      </w:r>
    </w:p>
    <w:tbl>
      <w:tblPr>
        <w:tblStyle w:val="TableGrid"/>
        <w:tblW w:w="13163" w:type="dxa"/>
        <w:tblInd w:w="-95" w:type="dxa"/>
        <w:tblLook w:val="04A0" w:firstRow="1" w:lastRow="0" w:firstColumn="1" w:lastColumn="0" w:noHBand="0" w:noVBand="1"/>
      </w:tblPr>
      <w:tblGrid>
        <w:gridCol w:w="2070"/>
        <w:gridCol w:w="11093"/>
      </w:tblGrid>
      <w:tr w:rsidR="00522D14" w:rsidRPr="0068285C" w14:paraId="3273FC54" w14:textId="77777777" w:rsidTr="00525397">
        <w:tc>
          <w:tcPr>
            <w:tcW w:w="2070" w:type="dxa"/>
          </w:tcPr>
          <w:p w14:paraId="5422DA2D" w14:textId="59AB81F4" w:rsidR="00F26E7D" w:rsidRPr="0068285C" w:rsidRDefault="00F26E7D"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t>TCCrP Art.</w:t>
            </w:r>
          </w:p>
          <w:p w14:paraId="5818CF48" w14:textId="24343799" w:rsidR="00F26E7D" w:rsidRPr="0068285C" w:rsidRDefault="00F26E7D"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t>12.02 (</w:t>
            </w:r>
            <w:r w:rsidR="001803FC" w:rsidRPr="0068285C">
              <w:rPr>
                <w:rFonts w:asciiTheme="majorHAnsi" w:hAnsiTheme="majorHAnsi" w:cstheme="majorHAnsi"/>
                <w:sz w:val="22"/>
                <w:szCs w:val="22"/>
              </w:rPr>
              <w:t>a</w:t>
            </w:r>
            <w:r w:rsidRPr="0068285C">
              <w:rPr>
                <w:rFonts w:asciiTheme="majorHAnsi" w:hAnsiTheme="majorHAnsi" w:cstheme="majorHAnsi"/>
                <w:sz w:val="22"/>
                <w:szCs w:val="22"/>
              </w:rPr>
              <w:t>)</w:t>
            </w:r>
            <w:r w:rsidR="001803FC" w:rsidRPr="0068285C">
              <w:rPr>
                <w:rFonts w:asciiTheme="majorHAnsi" w:hAnsiTheme="majorHAnsi" w:cstheme="majorHAnsi"/>
                <w:sz w:val="22"/>
                <w:szCs w:val="22"/>
              </w:rPr>
              <w:t>(2)</w:t>
            </w:r>
          </w:p>
          <w:p w14:paraId="4AD4DC51" w14:textId="4A7DD2A2" w:rsidR="00F26E7D" w:rsidRPr="0068285C" w:rsidRDefault="00F26E7D"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2 year statute of limitations for Class C misdemeanors</w:t>
            </w:r>
            <w:r w:rsidR="001803FC" w:rsidRPr="0068285C">
              <w:rPr>
                <w:rFonts w:asciiTheme="majorHAnsi" w:hAnsiTheme="majorHAnsi" w:cstheme="majorHAnsi"/>
                <w:i/>
                <w:iCs/>
                <w:sz w:val="22"/>
                <w:szCs w:val="22"/>
              </w:rPr>
              <w:t xml:space="preserve"> except AFV, which now has 3 year statute of limitations</w:t>
            </w:r>
          </w:p>
        </w:tc>
        <w:tc>
          <w:tcPr>
            <w:tcW w:w="11093" w:type="dxa"/>
          </w:tcPr>
          <w:p w14:paraId="78C5DD42" w14:textId="6B4E10E5" w:rsidR="00BB4B53" w:rsidRPr="0068285C" w:rsidRDefault="00BB4B53"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12.02. MISDEMEANORS.</w:t>
            </w:r>
          </w:p>
          <w:p w14:paraId="2F9E8F12" w14:textId="3F1765D9" w:rsidR="001803FC" w:rsidRPr="0068285C" w:rsidRDefault="001803FC" w:rsidP="001803FC">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  Except as provided by Subsection (b), the following charging instruments may be presented within two years from the date of the commission of the offense, and not afterward:</w:t>
            </w:r>
          </w:p>
          <w:p w14:paraId="6B09D711" w14:textId="77777777" w:rsidR="00F26E7D" w:rsidRPr="0068285C" w:rsidRDefault="001803FC" w:rsidP="001803FC">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(2)  a complaint or information for any Class C misdemeanor.</w:t>
            </w:r>
          </w:p>
          <w:p w14:paraId="4B1033A4" w14:textId="01C10183" w:rsidR="001803FC" w:rsidRPr="0068285C" w:rsidRDefault="001803FC" w:rsidP="001803FC">
            <w:pPr>
              <w:spacing w:line="276" w:lineRule="auto"/>
              <w:rPr>
                <w:rFonts w:asciiTheme="majorHAnsi" w:hAnsiTheme="majorHAnsi" w:cstheme="majorHAnsi"/>
                <w:sz w:val="22"/>
                <w:szCs w:val="22"/>
              </w:rPr>
            </w:pPr>
            <w:r w:rsidRPr="0068285C">
              <w:rPr>
                <w:rFonts w:asciiTheme="majorHAnsi" w:hAnsiTheme="majorHAnsi" w:cstheme="majorHAnsi"/>
                <w:sz w:val="22"/>
                <w:szCs w:val="22"/>
              </w:rPr>
              <w:t>(b)  An indictment, information, or complaint, as applicable, for assault under Section 22.01, Penal Code, may be presented within three years from the date of the commission of the offense, and not afterward, if the offense:</w:t>
            </w:r>
          </w:p>
          <w:p w14:paraId="7A75E531" w14:textId="6463AB3F" w:rsidR="001803FC" w:rsidRPr="0068285C" w:rsidRDefault="001803FC" w:rsidP="001803FC">
            <w:pPr>
              <w:spacing w:line="276" w:lineRule="auto"/>
              <w:rPr>
                <w:rFonts w:asciiTheme="majorHAnsi" w:hAnsiTheme="majorHAnsi" w:cstheme="majorHAnsi"/>
                <w:sz w:val="22"/>
                <w:szCs w:val="22"/>
              </w:rPr>
            </w:pPr>
            <w:r w:rsidRPr="0068285C">
              <w:rPr>
                <w:rFonts w:asciiTheme="majorHAnsi" w:hAnsiTheme="majorHAnsi" w:cstheme="majorHAnsi"/>
                <w:sz w:val="22"/>
                <w:szCs w:val="22"/>
              </w:rPr>
              <w:t>(1)  is punishable as a misdemeanor; and</w:t>
            </w:r>
          </w:p>
          <w:p w14:paraId="6314DD20" w14:textId="17E68675" w:rsidR="001803FC" w:rsidRPr="0068285C" w:rsidRDefault="001803FC" w:rsidP="001803FC">
            <w:pPr>
              <w:spacing w:line="276" w:lineRule="auto"/>
              <w:rPr>
                <w:rFonts w:asciiTheme="majorHAnsi" w:hAnsiTheme="majorHAnsi" w:cstheme="majorHAnsi"/>
                <w:sz w:val="22"/>
                <w:szCs w:val="22"/>
              </w:rPr>
            </w:pPr>
            <w:r w:rsidRPr="0068285C">
              <w:rPr>
                <w:rFonts w:asciiTheme="majorHAnsi" w:hAnsiTheme="majorHAnsi" w:cstheme="majorHAnsi"/>
                <w:sz w:val="22"/>
                <w:szCs w:val="22"/>
              </w:rPr>
              <w:t>(2)  was committed against a person whose relationship to or association with the defendant is described by Section 71.0021(b), 71.003, or 71.005, Family Code.</w:t>
            </w:r>
          </w:p>
        </w:tc>
      </w:tr>
      <w:tr w:rsidR="00522D14" w:rsidRPr="0068285C" w14:paraId="0E1C9FE4" w14:textId="77777777" w:rsidTr="00525397">
        <w:tc>
          <w:tcPr>
            <w:tcW w:w="2070" w:type="dxa"/>
          </w:tcPr>
          <w:p w14:paraId="323D8D18" w14:textId="633FD296" w:rsidR="00522D14" w:rsidRPr="0068285C" w:rsidRDefault="00522D14"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t>TCCrP Art.</w:t>
            </w:r>
          </w:p>
          <w:p w14:paraId="6F9288C8" w14:textId="77777777" w:rsidR="00522D14" w:rsidRPr="0068285C" w:rsidRDefault="00522D14"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t>14.06 (b)</w:t>
            </w:r>
          </w:p>
          <w:p w14:paraId="7E5A96CD" w14:textId="34FFFB84" w:rsidR="00522D14" w:rsidRPr="0068285C" w:rsidRDefault="00522D14"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Tickets must flag alternatives to payment</w:t>
            </w:r>
          </w:p>
        </w:tc>
        <w:tc>
          <w:tcPr>
            <w:tcW w:w="11093" w:type="dxa"/>
          </w:tcPr>
          <w:p w14:paraId="08DEBDFC" w14:textId="664AE1F3" w:rsidR="001803FC" w:rsidRPr="0068285C" w:rsidRDefault="001803FC"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14.06. MUST TAKE OFFENDER BEFORE MAGISTRATE.</w:t>
            </w:r>
          </w:p>
          <w:p w14:paraId="74582271" w14:textId="0974415A" w:rsidR="00522D14" w:rsidRPr="0068285C" w:rsidRDefault="00522D1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 xml:space="preserve">(b) A peace officer who is charging a person, including a child, with committing an offense that is a Class C misdemeanor, other than an offense under </w:t>
            </w:r>
            <w:r w:rsidRPr="0068285C">
              <w:rPr>
                <w:rFonts w:asciiTheme="majorHAnsi" w:eastAsia="Times New Roman" w:hAnsiTheme="majorHAnsi" w:cstheme="majorHAnsi"/>
                <w:color w:val="000000" w:themeColor="text1"/>
                <w:sz w:val="22"/>
                <w:szCs w:val="22"/>
              </w:rPr>
              <w:t>Section 49.02, Penal Code</w:t>
            </w:r>
            <w:r w:rsidRPr="0068285C">
              <w:rPr>
                <w:rFonts w:asciiTheme="majorHAnsi" w:eastAsia="Times New Roman" w:hAnsiTheme="majorHAnsi" w:cstheme="majorHAnsi"/>
                <w:sz w:val="22"/>
                <w:szCs w:val="22"/>
              </w:rPr>
              <w:t>, may, instead of taking the person before a magistrate, issue a citation to the person that contains:</w:t>
            </w:r>
          </w:p>
          <w:p w14:paraId="742E3F82" w14:textId="77777777" w:rsidR="00522D14" w:rsidRPr="0068285C" w:rsidRDefault="00522D1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(1) written notice of the time and place the person must appear before a magistrate;</w:t>
            </w:r>
          </w:p>
          <w:p w14:paraId="2D47652D" w14:textId="77777777" w:rsidR="00522D14" w:rsidRPr="0068285C" w:rsidRDefault="00522D1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(2) the name and address of the person charged;</w:t>
            </w:r>
          </w:p>
          <w:p w14:paraId="27012812" w14:textId="77777777" w:rsidR="00522D14" w:rsidRPr="0068285C" w:rsidRDefault="00522D1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(3) the offense charged;</w:t>
            </w:r>
          </w:p>
          <w:p w14:paraId="726B0145" w14:textId="77777777" w:rsidR="00522D14" w:rsidRPr="0068285C" w:rsidRDefault="00522D1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(4) information regarding the alternatives to the full payment of any fine or costs assessed against the person, if the person is convicted of the offense and is unable to pay that amount; and</w:t>
            </w:r>
          </w:p>
        </w:tc>
      </w:tr>
      <w:tr w:rsidR="00522D14" w:rsidRPr="0068285C" w14:paraId="5F0CDC91" w14:textId="77777777" w:rsidTr="00525397">
        <w:tc>
          <w:tcPr>
            <w:tcW w:w="2070" w:type="dxa"/>
          </w:tcPr>
          <w:p w14:paraId="10E16843" w14:textId="23BB4412" w:rsidR="00522D14" w:rsidRPr="0068285C" w:rsidRDefault="00522D14"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t xml:space="preserve">TCCrP Art. </w:t>
            </w:r>
            <w:r w:rsidRPr="0068285C">
              <w:rPr>
                <w:rFonts w:asciiTheme="majorHAnsi" w:hAnsiTheme="majorHAnsi" w:cstheme="majorHAnsi"/>
                <w:sz w:val="22"/>
                <w:szCs w:val="22"/>
                <w:lang w:val="nb-NO"/>
              </w:rPr>
              <w:t>27.14(b)</w:t>
            </w:r>
          </w:p>
          <w:p w14:paraId="32699D7F" w14:textId="34DB9947" w:rsidR="00522D14" w:rsidRPr="0068285C" w:rsidRDefault="009D2996"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The Court shall flag alternatives to payment following guilty / nolo plea</w:t>
            </w:r>
          </w:p>
        </w:tc>
        <w:tc>
          <w:tcPr>
            <w:tcW w:w="11093" w:type="dxa"/>
          </w:tcPr>
          <w:p w14:paraId="699F50B8" w14:textId="0C975D05" w:rsidR="001803FC" w:rsidRPr="0068285C" w:rsidRDefault="001803FC"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27.14. PLEA OF GUILTY OR NOLO CONTENDERE IN MISDEMEANOR.</w:t>
            </w:r>
          </w:p>
          <w:p w14:paraId="18CBD73C" w14:textId="5FF04A06" w:rsidR="00522D14" w:rsidRPr="0068285C" w:rsidRDefault="00522D14" w:rsidP="00967CD5">
            <w:pPr>
              <w:spacing w:line="276" w:lineRule="auto"/>
              <w:rPr>
                <w:rFonts w:asciiTheme="majorHAnsi" w:hAnsiTheme="majorHAnsi" w:cstheme="majorHAnsi"/>
                <w:sz w:val="22"/>
                <w:szCs w:val="22"/>
              </w:rPr>
            </w:pPr>
            <w:r w:rsidRPr="0068285C">
              <w:rPr>
                <w:rFonts w:asciiTheme="majorHAnsi" w:eastAsia="Times New Roman" w:hAnsiTheme="majorHAnsi" w:cstheme="majorHAnsi"/>
                <w:sz w:val="22"/>
                <w:szCs w:val="22"/>
              </w:rPr>
              <w:t xml:space="preserve">(b) A defendant charged with a misdemeanor for which the maximum possible punishment is by fine only may, in lieu of the method provided in Subsection (a), mail or deliver in person to the court a plea of “guilty” or a plea of “nolo contendere” and a waiver of jury trial. The defendant may also request in writing that the court notify the defendant, at the address stated in the request, of the amount of an appeal bond that the court will approve. If the court receives a plea and waiver before the time the defendant is scheduled to appear in court, the court shall dispose of the case without requiring a court appearance by the defendant. If the court receives a plea and waiver after the time the defendant is scheduled to appear in court but at least five business days before a scheduled trial date, the court shall dispose of the case without requiring a court appearance by the defendant. The court shall notify the defendant either in person or by regular mail of the amount of any fine or costs assessed in the case, information regarding the alternatives </w:t>
            </w:r>
            <w:r w:rsidRPr="0068285C">
              <w:rPr>
                <w:rFonts w:asciiTheme="majorHAnsi" w:eastAsia="Times New Roman" w:hAnsiTheme="majorHAnsi" w:cstheme="majorHAnsi"/>
                <w:sz w:val="22"/>
                <w:szCs w:val="22"/>
              </w:rPr>
              <w:lastRenderedPageBreak/>
              <w:t>to the full payment of any fine or costs assessed against the defendant, if the defendant is unable to pay that amount, and, if requested by the defendant, the amount of an appeal bond that the court will approve. Except as otherwise provided by this code, the defendant shall pay any fine or costs assessed or give an appeal bond in the amount stated in the notice before the 31st day after receiving the notice. This subsection does not apply to a defendant charged with a misdemeanor involving family violence, as defined by Section 71.004, Family Code.</w:t>
            </w:r>
          </w:p>
        </w:tc>
      </w:tr>
      <w:tr w:rsidR="007F31E6" w:rsidRPr="0068285C" w14:paraId="723F9027" w14:textId="77777777" w:rsidTr="00525397">
        <w:tc>
          <w:tcPr>
            <w:tcW w:w="2070" w:type="dxa"/>
          </w:tcPr>
          <w:p w14:paraId="5F4C813D" w14:textId="186F4DDC" w:rsidR="007F31E6" w:rsidRPr="0068285C" w:rsidRDefault="007F31E6" w:rsidP="00967CD5">
            <w:pPr>
              <w:spacing w:line="276" w:lineRule="auto"/>
              <w:rPr>
                <w:rFonts w:asciiTheme="majorHAnsi" w:hAnsiTheme="majorHAnsi" w:cstheme="majorHAnsi"/>
                <w:bCs/>
                <w:sz w:val="22"/>
                <w:szCs w:val="22"/>
              </w:rPr>
            </w:pPr>
            <w:r w:rsidRPr="0068285C">
              <w:rPr>
                <w:rFonts w:asciiTheme="majorHAnsi" w:hAnsiTheme="majorHAnsi" w:cstheme="majorHAnsi"/>
                <w:bCs/>
                <w:sz w:val="22"/>
                <w:szCs w:val="22"/>
              </w:rPr>
              <w:lastRenderedPageBreak/>
              <w:t>TCCrP Art.</w:t>
            </w:r>
          </w:p>
          <w:p w14:paraId="6F97D9DF" w14:textId="6DB81DA0" w:rsidR="007F31E6" w:rsidRPr="0068285C" w:rsidRDefault="007F31E6" w:rsidP="00967CD5">
            <w:pPr>
              <w:spacing w:line="276" w:lineRule="auto"/>
              <w:rPr>
                <w:rFonts w:asciiTheme="majorHAnsi" w:hAnsiTheme="majorHAnsi" w:cstheme="majorHAnsi"/>
                <w:bCs/>
                <w:sz w:val="22"/>
                <w:szCs w:val="22"/>
              </w:rPr>
            </w:pPr>
            <w:r w:rsidRPr="0068285C">
              <w:rPr>
                <w:rFonts w:asciiTheme="majorHAnsi" w:hAnsiTheme="majorHAnsi" w:cstheme="majorHAnsi"/>
                <w:bCs/>
                <w:sz w:val="22"/>
                <w:szCs w:val="22"/>
              </w:rPr>
              <w:t xml:space="preserve">45.014 </w:t>
            </w:r>
          </w:p>
          <w:p w14:paraId="6553417D" w14:textId="77777777" w:rsidR="00AE7B70" w:rsidRPr="0068285C" w:rsidRDefault="00AE7B70" w:rsidP="00967CD5">
            <w:pPr>
              <w:spacing w:line="276" w:lineRule="auto"/>
              <w:rPr>
                <w:rFonts w:asciiTheme="majorHAnsi" w:hAnsiTheme="majorHAnsi" w:cstheme="majorHAnsi"/>
                <w:i/>
                <w:iCs/>
                <w:sz w:val="22"/>
                <w:szCs w:val="22"/>
              </w:rPr>
            </w:pPr>
          </w:p>
          <w:p w14:paraId="2E10847F" w14:textId="77777777" w:rsidR="00AE7B70" w:rsidRPr="0068285C" w:rsidRDefault="00AE7B70" w:rsidP="00967CD5">
            <w:pPr>
              <w:spacing w:line="276" w:lineRule="auto"/>
              <w:rPr>
                <w:rFonts w:asciiTheme="majorHAnsi" w:hAnsiTheme="majorHAnsi" w:cstheme="majorHAnsi"/>
                <w:i/>
                <w:iCs/>
                <w:sz w:val="22"/>
                <w:szCs w:val="22"/>
              </w:rPr>
            </w:pPr>
          </w:p>
          <w:p w14:paraId="0648AFA6" w14:textId="77777777" w:rsidR="00AE7B70" w:rsidRPr="0068285C" w:rsidRDefault="00AE7B70" w:rsidP="00967CD5">
            <w:pPr>
              <w:spacing w:line="276" w:lineRule="auto"/>
              <w:rPr>
                <w:rFonts w:asciiTheme="majorHAnsi" w:hAnsiTheme="majorHAnsi" w:cstheme="majorHAnsi"/>
                <w:i/>
                <w:iCs/>
                <w:sz w:val="22"/>
                <w:szCs w:val="22"/>
              </w:rPr>
            </w:pPr>
          </w:p>
          <w:p w14:paraId="330D4DAB" w14:textId="77777777" w:rsidR="00AE7B70" w:rsidRPr="0068285C" w:rsidRDefault="00AE7B70" w:rsidP="00967CD5">
            <w:pPr>
              <w:spacing w:line="276" w:lineRule="auto"/>
              <w:rPr>
                <w:rFonts w:asciiTheme="majorHAnsi" w:hAnsiTheme="majorHAnsi" w:cstheme="majorHAnsi"/>
                <w:i/>
                <w:iCs/>
                <w:sz w:val="22"/>
                <w:szCs w:val="22"/>
              </w:rPr>
            </w:pPr>
          </w:p>
          <w:p w14:paraId="06C58C0E" w14:textId="77777777" w:rsidR="00AE7B70" w:rsidRPr="0068285C" w:rsidRDefault="00AE7B70" w:rsidP="00967CD5">
            <w:pPr>
              <w:spacing w:line="276" w:lineRule="auto"/>
              <w:rPr>
                <w:rFonts w:asciiTheme="majorHAnsi" w:hAnsiTheme="majorHAnsi" w:cstheme="majorHAnsi"/>
                <w:i/>
                <w:iCs/>
                <w:sz w:val="22"/>
                <w:szCs w:val="22"/>
              </w:rPr>
            </w:pPr>
          </w:p>
          <w:p w14:paraId="1C6969E3" w14:textId="1F10784B" w:rsidR="00AE7B70" w:rsidRPr="0068285C" w:rsidRDefault="00AE7B70"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Flag alternatives to payment before issuing FTA warrant</w:t>
            </w:r>
          </w:p>
          <w:p w14:paraId="7C382199" w14:textId="77777777" w:rsidR="00AE7B70" w:rsidRPr="0068285C" w:rsidRDefault="00AE7B70" w:rsidP="00967CD5">
            <w:pPr>
              <w:spacing w:line="276" w:lineRule="auto"/>
              <w:rPr>
                <w:rFonts w:asciiTheme="majorHAnsi" w:hAnsiTheme="majorHAnsi" w:cstheme="majorHAnsi"/>
                <w:bCs/>
                <w:sz w:val="22"/>
                <w:szCs w:val="22"/>
              </w:rPr>
            </w:pPr>
          </w:p>
          <w:p w14:paraId="75B91CE8" w14:textId="77777777" w:rsidR="00AE7B70" w:rsidRPr="0068285C" w:rsidRDefault="00AE7B70" w:rsidP="00967CD5">
            <w:pPr>
              <w:spacing w:line="276" w:lineRule="auto"/>
              <w:rPr>
                <w:rFonts w:asciiTheme="majorHAnsi" w:hAnsiTheme="majorHAnsi" w:cstheme="majorHAnsi"/>
                <w:bCs/>
                <w:sz w:val="22"/>
                <w:szCs w:val="22"/>
              </w:rPr>
            </w:pPr>
          </w:p>
          <w:p w14:paraId="3CCCAEFF" w14:textId="77777777" w:rsidR="00AE7B70" w:rsidRPr="0068285C" w:rsidRDefault="00AE7B70" w:rsidP="00967CD5">
            <w:pPr>
              <w:spacing w:line="276" w:lineRule="auto"/>
              <w:rPr>
                <w:rFonts w:asciiTheme="majorHAnsi" w:hAnsiTheme="majorHAnsi" w:cstheme="majorHAnsi"/>
                <w:i/>
                <w:iCs/>
                <w:sz w:val="22"/>
                <w:szCs w:val="22"/>
              </w:rPr>
            </w:pPr>
          </w:p>
          <w:p w14:paraId="1506DD8D" w14:textId="338F917D" w:rsidR="00E17F00" w:rsidRPr="0068285C" w:rsidRDefault="007F31E6"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Recall warrants when accused voluntarily appears + good faith effort to resolve warrant</w:t>
            </w:r>
          </w:p>
        </w:tc>
        <w:tc>
          <w:tcPr>
            <w:tcW w:w="11093" w:type="dxa"/>
          </w:tcPr>
          <w:p w14:paraId="7D5A9B33" w14:textId="7B894755"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45.014. WARRANT OF ARREST.</w:t>
            </w:r>
          </w:p>
          <w:p w14:paraId="0A312108" w14:textId="5C12427D"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(e)  A justice or judge may not issue an arrest warrant for the defendant's failure to appear at the initial court setting, including failure to appear as required by a citation issued under Article 14.06(b), unless:</w:t>
            </w:r>
          </w:p>
          <w:p w14:paraId="652A8D8A" w14:textId="438D9E63"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(1)  the justice or judge provides by telephone or regular mail to the defendant notice that includes:</w:t>
            </w:r>
          </w:p>
          <w:p w14:paraId="7C563D57" w14:textId="2B0201CD"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  a date and time, occurring within the 30-day period following the date that notice is provided, when the defendant must appear before the justice or judge;</w:t>
            </w:r>
          </w:p>
          <w:p w14:paraId="1ECA201E" w14:textId="070BD40B"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(B)  the name and address of the court with jurisdiction in the case;</w:t>
            </w:r>
          </w:p>
          <w:p w14:paraId="478BF6D8" w14:textId="6BD250CE"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(C)  information regarding alternatives to the full payment of any fine or costs owed by the defendant, if the defendant is unable to pay that amount;</w:t>
            </w:r>
          </w:p>
          <w:p w14:paraId="3C6685BA" w14:textId="186ACB91"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(D)  a statement that the defendant may be entitled to a credit toward any fine or costs owed by the defendant if the defendant was confined in jail or prison after the commission of the offense for which the notice is given; and</w:t>
            </w:r>
          </w:p>
          <w:p w14:paraId="58E57428" w14:textId="541039E3"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(E)  an explanation of the consequences if the defendant fails to appear before the justice or judge as required by this article; and</w:t>
            </w:r>
          </w:p>
          <w:p w14:paraId="75A60309" w14:textId="77777777"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(2)  the defendant fails to appear before the justice or judge as required by this article.</w:t>
            </w:r>
          </w:p>
          <w:p w14:paraId="0D2D5ED5" w14:textId="209BB918" w:rsidR="00AE7B70" w:rsidRPr="0068285C" w:rsidRDefault="00AE7B70" w:rsidP="00AE7B70">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(f)  A defendant who receives notice under Subsection (e) may request an alternative date or time to appear before the justice or judge if the defendant is unable to appear on the date and time included in the notice.</w:t>
            </w:r>
          </w:p>
          <w:p w14:paraId="436E1C46" w14:textId="7347DF4F" w:rsidR="00D03E82" w:rsidRPr="0068285C" w:rsidRDefault="00AE7B70"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(g)  A justice or judge shall recall an arrest warrant for the defendant's failure to appear if the defendant voluntarily appears and makes a good faith effort to resolve the arrest warrant before the warrant is executed.</w:t>
            </w:r>
          </w:p>
        </w:tc>
      </w:tr>
      <w:tr w:rsidR="00CF1554" w:rsidRPr="0068285C" w14:paraId="18341F8B" w14:textId="77777777" w:rsidTr="00782E80">
        <w:trPr>
          <w:trHeight w:val="3200"/>
        </w:trPr>
        <w:tc>
          <w:tcPr>
            <w:tcW w:w="2070" w:type="dxa"/>
          </w:tcPr>
          <w:p w14:paraId="06FDAE52" w14:textId="4E2FC119" w:rsidR="00CF1554" w:rsidRPr="0068285C" w:rsidRDefault="00CF1554"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lastRenderedPageBreak/>
              <w:t>TCCrP Art.</w:t>
            </w:r>
          </w:p>
          <w:p w14:paraId="547FE285" w14:textId="7D5CF3DC" w:rsidR="00CF1554" w:rsidRPr="0068285C" w:rsidRDefault="00CF1554" w:rsidP="00967CD5">
            <w:pPr>
              <w:spacing w:line="276" w:lineRule="auto"/>
              <w:rPr>
                <w:rFonts w:asciiTheme="majorHAnsi" w:hAnsiTheme="majorHAnsi" w:cstheme="majorHAnsi"/>
                <w:bCs/>
                <w:i/>
                <w:iCs/>
                <w:sz w:val="22"/>
                <w:szCs w:val="22"/>
              </w:rPr>
            </w:pPr>
            <w:r w:rsidRPr="0068285C">
              <w:rPr>
                <w:rFonts w:asciiTheme="majorHAnsi" w:hAnsiTheme="majorHAnsi" w:cstheme="majorHAnsi"/>
                <w:bCs/>
                <w:sz w:val="22"/>
                <w:szCs w:val="22"/>
              </w:rPr>
              <w:t>45.016</w:t>
            </w:r>
            <w:r w:rsidRPr="0068285C">
              <w:rPr>
                <w:rFonts w:asciiTheme="majorHAnsi" w:hAnsiTheme="majorHAnsi" w:cstheme="majorHAnsi"/>
                <w:bCs/>
                <w:sz w:val="22"/>
                <w:szCs w:val="22"/>
              </w:rPr>
              <w:br/>
            </w:r>
            <w:r w:rsidRPr="0068285C">
              <w:rPr>
                <w:rFonts w:asciiTheme="majorHAnsi" w:hAnsiTheme="majorHAnsi" w:cstheme="majorHAnsi"/>
                <w:bCs/>
                <w:i/>
                <w:iCs/>
                <w:sz w:val="22"/>
                <w:szCs w:val="22"/>
              </w:rPr>
              <w:t>Personal bonds – default</w:t>
            </w:r>
          </w:p>
          <w:p w14:paraId="248CA7B0" w14:textId="77777777" w:rsidR="00CF1554" w:rsidRPr="0068285C" w:rsidRDefault="00CF1554" w:rsidP="00967CD5">
            <w:pPr>
              <w:spacing w:line="276" w:lineRule="auto"/>
              <w:rPr>
                <w:rFonts w:asciiTheme="majorHAnsi" w:hAnsiTheme="majorHAnsi" w:cstheme="majorHAnsi"/>
                <w:bCs/>
                <w:i/>
                <w:iCs/>
                <w:sz w:val="22"/>
                <w:szCs w:val="22"/>
              </w:rPr>
            </w:pPr>
          </w:p>
          <w:p w14:paraId="4D152C39" w14:textId="5E2F37E3" w:rsidR="00CF1554" w:rsidRPr="0068285C" w:rsidRDefault="00CF1554" w:rsidP="00967CD5">
            <w:pPr>
              <w:spacing w:line="276" w:lineRule="auto"/>
              <w:rPr>
                <w:rFonts w:asciiTheme="majorHAnsi" w:hAnsiTheme="majorHAnsi" w:cstheme="majorHAnsi"/>
                <w:i/>
                <w:iCs/>
                <w:sz w:val="22"/>
                <w:szCs w:val="22"/>
              </w:rPr>
            </w:pPr>
            <w:r w:rsidRPr="0068285C">
              <w:rPr>
                <w:rFonts w:asciiTheme="majorHAnsi" w:hAnsiTheme="majorHAnsi" w:cstheme="majorHAnsi"/>
                <w:bCs/>
                <w:i/>
                <w:iCs/>
                <w:sz w:val="22"/>
                <w:szCs w:val="22"/>
              </w:rPr>
              <w:t>Cash bonds – only if (1) FTA + (2) sufficient income + (3) bail bond is necessary</w:t>
            </w:r>
          </w:p>
        </w:tc>
        <w:tc>
          <w:tcPr>
            <w:tcW w:w="11093" w:type="dxa"/>
          </w:tcPr>
          <w:p w14:paraId="376C56B2" w14:textId="2A7B2CAE" w:rsidR="00AE7B70" w:rsidRPr="0068285C" w:rsidRDefault="00AE7B70"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45.016. PERSONAL BOND; BAIL BOND.</w:t>
            </w:r>
          </w:p>
          <w:p w14:paraId="653F63AD" w14:textId="6A576FE3" w:rsidR="00CF1554" w:rsidRPr="0068285C" w:rsidRDefault="00CF1554" w:rsidP="00967CD5">
            <w:pPr>
              <w:spacing w:line="276" w:lineRule="auto"/>
              <w:rPr>
                <w:rFonts w:asciiTheme="majorHAnsi" w:hAnsiTheme="majorHAnsi" w:cstheme="majorHAnsi"/>
                <w:sz w:val="22"/>
                <w:szCs w:val="22"/>
              </w:rPr>
            </w:pPr>
            <w:r w:rsidRPr="0068285C">
              <w:rPr>
                <w:rFonts w:asciiTheme="majorHAnsi" w:eastAsia="Times New Roman" w:hAnsiTheme="majorHAnsi" w:cstheme="majorHAnsi"/>
                <w:sz w:val="22"/>
                <w:szCs w:val="22"/>
              </w:rPr>
              <w:t>(a) The justice or judge may require the defendant to give a personal bond to secure the defendant's appearance in accordance with this code.</w:t>
            </w:r>
            <w:r w:rsidRPr="0068285C">
              <w:rPr>
                <w:rFonts w:asciiTheme="majorHAnsi" w:eastAsia="Times New Roman" w:hAnsiTheme="majorHAnsi" w:cstheme="majorHAnsi"/>
                <w:sz w:val="22"/>
                <w:szCs w:val="22"/>
              </w:rPr>
              <w:br/>
            </w:r>
          </w:p>
          <w:p w14:paraId="4BDFCB06" w14:textId="77777777" w:rsidR="00CF1554" w:rsidRPr="0068285C" w:rsidRDefault="00CF155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(b) The justice or judge may not, either instead of or in addition to the personal bond, require a defendant to give a bail bond unless:</w:t>
            </w:r>
          </w:p>
          <w:p w14:paraId="637C8396" w14:textId="77777777" w:rsidR="00CF1554" w:rsidRPr="0068285C" w:rsidRDefault="00CF155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(1) the defendant fails to appear in accordance with this code with respect to the applicable offense; and</w:t>
            </w:r>
          </w:p>
          <w:p w14:paraId="3AD10C9A" w14:textId="77777777" w:rsidR="00CF1554" w:rsidRPr="0068285C" w:rsidRDefault="00CF155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(2) the justice or judge determines that:</w:t>
            </w:r>
          </w:p>
          <w:p w14:paraId="00DD3422" w14:textId="77777777" w:rsidR="00CF1554" w:rsidRPr="0068285C" w:rsidRDefault="00CF1554"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 the defendant has sufficient resources or income to give a bail bond; and</w:t>
            </w:r>
          </w:p>
          <w:p w14:paraId="404E5588" w14:textId="4125BB11" w:rsidR="00CF1554" w:rsidRPr="0068285C" w:rsidRDefault="00CF1554" w:rsidP="00967CD5">
            <w:pPr>
              <w:spacing w:line="276" w:lineRule="auto"/>
              <w:rPr>
                <w:rFonts w:asciiTheme="majorHAnsi" w:hAnsiTheme="majorHAnsi" w:cstheme="majorHAnsi"/>
                <w:sz w:val="22"/>
                <w:szCs w:val="22"/>
              </w:rPr>
            </w:pPr>
            <w:r w:rsidRPr="0068285C">
              <w:rPr>
                <w:rFonts w:asciiTheme="majorHAnsi" w:eastAsia="Times New Roman" w:hAnsiTheme="majorHAnsi" w:cstheme="majorHAnsi"/>
                <w:sz w:val="22"/>
                <w:szCs w:val="22"/>
              </w:rPr>
              <w:t>(B) a bail bond is necessary to secure the defendant's appearance in accordance with this code.</w:t>
            </w:r>
          </w:p>
        </w:tc>
      </w:tr>
      <w:tr w:rsidR="007F31E6" w:rsidRPr="0068285C" w14:paraId="76A9D06C" w14:textId="77777777" w:rsidTr="00525397">
        <w:tc>
          <w:tcPr>
            <w:tcW w:w="2070" w:type="dxa"/>
          </w:tcPr>
          <w:p w14:paraId="61D36E23" w14:textId="6AB8A536" w:rsidR="00F26E7D" w:rsidRPr="0068285C" w:rsidRDefault="00F26E7D"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t>TCCrP Art.</w:t>
            </w:r>
          </w:p>
          <w:p w14:paraId="46E2A1D0" w14:textId="77777777" w:rsidR="00F26E7D" w:rsidRPr="0068285C" w:rsidRDefault="00F26E7D"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t>45.019</w:t>
            </w:r>
          </w:p>
          <w:p w14:paraId="07350FF2" w14:textId="4FE6EA1F" w:rsidR="00F26E7D" w:rsidRPr="0068285C" w:rsidRDefault="00F26E7D"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Insufficient complaints</w:t>
            </w:r>
          </w:p>
        </w:tc>
        <w:tc>
          <w:tcPr>
            <w:tcW w:w="11093" w:type="dxa"/>
          </w:tcPr>
          <w:p w14:paraId="01D7930F" w14:textId="0FE4EC11" w:rsidR="00AE7B70" w:rsidRPr="0068285C" w:rsidRDefault="00AE7B70"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45.019. REQUISITES OF COMPLAINT.</w:t>
            </w:r>
          </w:p>
          <w:p w14:paraId="19B15CD5" w14:textId="1269D9DC"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 A complaint is sufficient, without regard to its form, if it substantially satisfies the following requisites:</w:t>
            </w:r>
          </w:p>
          <w:p w14:paraId="44430768"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(1) it must be in writing;</w:t>
            </w:r>
          </w:p>
          <w:p w14:paraId="5A800B2E"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(2) it must commence “In the name and by the authority of the State of Texas”;</w:t>
            </w:r>
          </w:p>
          <w:p w14:paraId="7D39BAD9"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(3) it must state the name of the accused, if known, or if unknown, must include a reasonably definite description of the accused;</w:t>
            </w:r>
          </w:p>
          <w:p w14:paraId="2AC2208D"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(4) it must show that the accused has committed an offense against the law of this state, or state that the affiant has good reason to believe and does believe that the accused has committed an offense against the law of this state;</w:t>
            </w:r>
          </w:p>
          <w:p w14:paraId="746795AA"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(5) it must state the date the offense was committed as definitely as the affiant is able to provide;</w:t>
            </w:r>
          </w:p>
          <w:p w14:paraId="44E58FCC"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(6) it must bear the signature or mark of the affiant; and</w:t>
            </w:r>
          </w:p>
          <w:p w14:paraId="35CA5476"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(7) it must conclude with the words “Against the peace and dignity of the State” and, if the offense charged is an offense only under a municipal ordinance, it may also conclude with the words “Contrary to the said ordinance”.</w:t>
            </w:r>
          </w:p>
          <w:p w14:paraId="2E16F40E"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(b) A complaint filed in justice court must allege that the offense was committed in the county in which the complaint is made.</w:t>
            </w:r>
          </w:p>
          <w:p w14:paraId="419D97F9"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(c) A complaint filed in municipal court must allege that the offense was committed in the territorial limits of the municipality in which the complaint is made.</w:t>
            </w:r>
          </w:p>
          <w:p w14:paraId="55DC11F5" w14:textId="77777777" w:rsidR="00F26E7D" w:rsidRPr="0068285C" w:rsidRDefault="00F26E7D" w:rsidP="00967CD5">
            <w:pPr>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(d) A complaint may be sworn to before any officer authorized to administer oaths.</w:t>
            </w:r>
          </w:p>
        </w:tc>
      </w:tr>
      <w:tr w:rsidR="00F92CB8" w:rsidRPr="0068285C" w14:paraId="062BAF06" w14:textId="77777777" w:rsidTr="00525397">
        <w:tc>
          <w:tcPr>
            <w:tcW w:w="2070" w:type="dxa"/>
          </w:tcPr>
          <w:p w14:paraId="7508697A" w14:textId="4BDCD66D" w:rsidR="00F92CB8" w:rsidRPr="0068285C" w:rsidRDefault="00F92CB8" w:rsidP="002324EA">
            <w:pPr>
              <w:spacing w:line="276" w:lineRule="auto"/>
              <w:rPr>
                <w:rFonts w:asciiTheme="majorHAnsi" w:hAnsiTheme="majorHAnsi" w:cstheme="majorHAnsi"/>
                <w:sz w:val="22"/>
                <w:szCs w:val="22"/>
              </w:rPr>
            </w:pPr>
            <w:r w:rsidRPr="0068285C">
              <w:rPr>
                <w:rFonts w:asciiTheme="majorHAnsi" w:hAnsiTheme="majorHAnsi" w:cstheme="majorHAnsi"/>
                <w:sz w:val="22"/>
                <w:szCs w:val="22"/>
              </w:rPr>
              <w:t xml:space="preserve">TCCrP Art. 45.020(a): </w:t>
            </w:r>
            <w:r w:rsidRPr="0068285C">
              <w:rPr>
                <w:rFonts w:asciiTheme="majorHAnsi" w:hAnsiTheme="majorHAnsi" w:cstheme="majorHAnsi"/>
                <w:i/>
                <w:iCs/>
                <w:sz w:val="22"/>
                <w:szCs w:val="22"/>
              </w:rPr>
              <w:t xml:space="preserve">Can appear by counsel </w:t>
            </w:r>
            <w:r w:rsidRPr="0068285C">
              <w:rPr>
                <w:rFonts w:asciiTheme="majorHAnsi" w:hAnsiTheme="majorHAnsi" w:cstheme="majorHAnsi"/>
                <w:i/>
                <w:iCs/>
                <w:sz w:val="22"/>
                <w:szCs w:val="22"/>
              </w:rPr>
              <w:lastRenderedPageBreak/>
              <w:t>for uncontested hearings</w:t>
            </w:r>
          </w:p>
        </w:tc>
        <w:tc>
          <w:tcPr>
            <w:tcW w:w="11093" w:type="dxa"/>
          </w:tcPr>
          <w:p w14:paraId="74191CDA" w14:textId="77777777" w:rsidR="00F92CB8" w:rsidRPr="0068285C" w:rsidRDefault="00F92CB8" w:rsidP="00F92CB8">
            <w:pPr>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lastRenderedPageBreak/>
              <w:t>Art. 45.020. APPEARANCE BY COUNSEL.</w:t>
            </w:r>
          </w:p>
          <w:p w14:paraId="5EC351F3" w14:textId="4EA9E9CD" w:rsidR="00F92CB8" w:rsidRPr="0068285C" w:rsidRDefault="00F92CB8" w:rsidP="00F92CB8">
            <w:pPr>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t>(a)  The defendant has a right to appear by counsel as in all other cases.</w:t>
            </w:r>
          </w:p>
        </w:tc>
      </w:tr>
      <w:tr w:rsidR="00F92CB8" w:rsidRPr="0068285C" w14:paraId="207FFD50" w14:textId="77777777" w:rsidTr="00525397">
        <w:tc>
          <w:tcPr>
            <w:tcW w:w="2070" w:type="dxa"/>
          </w:tcPr>
          <w:p w14:paraId="36ACF6E4" w14:textId="13CDE834" w:rsidR="00F92CB8" w:rsidRPr="0068285C" w:rsidRDefault="00F92CB8" w:rsidP="002324EA">
            <w:pPr>
              <w:spacing w:line="276" w:lineRule="auto"/>
              <w:rPr>
                <w:rFonts w:asciiTheme="majorHAnsi" w:hAnsiTheme="majorHAnsi" w:cstheme="majorHAnsi"/>
                <w:sz w:val="22"/>
                <w:szCs w:val="22"/>
              </w:rPr>
            </w:pPr>
            <w:r w:rsidRPr="0068285C">
              <w:rPr>
                <w:rFonts w:asciiTheme="majorHAnsi" w:hAnsiTheme="majorHAnsi" w:cstheme="majorHAnsi"/>
                <w:sz w:val="22"/>
                <w:szCs w:val="22"/>
              </w:rPr>
              <w:t xml:space="preserve">TCCrP Art. 45.0201: </w:t>
            </w:r>
            <w:r w:rsidRPr="0068285C">
              <w:rPr>
                <w:rFonts w:asciiTheme="majorHAnsi" w:hAnsiTheme="majorHAnsi" w:cstheme="majorHAnsi"/>
                <w:i/>
                <w:iCs/>
                <w:sz w:val="22"/>
                <w:szCs w:val="22"/>
              </w:rPr>
              <w:t>Can appear by telephone or video if undue hardship</w:t>
            </w:r>
          </w:p>
        </w:tc>
        <w:tc>
          <w:tcPr>
            <w:tcW w:w="11093" w:type="dxa"/>
          </w:tcPr>
          <w:p w14:paraId="24886B10" w14:textId="76E15C1D" w:rsidR="00F92CB8" w:rsidRPr="0068285C" w:rsidRDefault="00F92CB8" w:rsidP="00F92CB8">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Theme="majorHAnsi" w:hAnsiTheme="majorHAnsi" w:cstheme="majorHAnsi"/>
                <w:color w:val="000000" w:themeColor="text1"/>
                <w:sz w:val="22"/>
                <w:szCs w:val="22"/>
              </w:rPr>
            </w:pPr>
            <w:r w:rsidRPr="0068285C">
              <w:rPr>
                <w:rFonts w:asciiTheme="majorHAnsi" w:hAnsiTheme="majorHAnsi" w:cstheme="majorHAnsi"/>
                <w:color w:val="000000" w:themeColor="text1"/>
                <w:sz w:val="22"/>
                <w:szCs w:val="22"/>
              </w:rPr>
              <w:t>Art. 45.0201.  APPEARANCE BY TELEPHONE OR VIDEOCONFERENCE.  If the justice or judge determines that requiring a defendant to appear before the justice or judge in person for a hearing under Article 45.0445 or 45.045 would impose an undue hardship on the defendant, the justice or judge may allow the defendant to appear by telephone or videoconference.</w:t>
            </w:r>
          </w:p>
        </w:tc>
      </w:tr>
      <w:tr w:rsidR="00B16673" w:rsidRPr="0068285C" w14:paraId="40F260B2" w14:textId="77777777" w:rsidTr="00525397">
        <w:tc>
          <w:tcPr>
            <w:tcW w:w="2070" w:type="dxa"/>
          </w:tcPr>
          <w:p w14:paraId="53914CDC" w14:textId="5C498918" w:rsidR="00B16673" w:rsidRPr="0068285C" w:rsidRDefault="00F92CB8" w:rsidP="002324EA">
            <w:pPr>
              <w:spacing w:line="276" w:lineRule="auto"/>
              <w:rPr>
                <w:rFonts w:asciiTheme="majorHAnsi" w:hAnsiTheme="majorHAnsi" w:cstheme="majorHAnsi"/>
                <w:sz w:val="22"/>
                <w:szCs w:val="22"/>
              </w:rPr>
            </w:pPr>
            <w:r w:rsidRPr="0068285C">
              <w:rPr>
                <w:rFonts w:asciiTheme="majorHAnsi" w:hAnsiTheme="majorHAnsi" w:cstheme="majorHAnsi"/>
                <w:sz w:val="22"/>
                <w:szCs w:val="22"/>
              </w:rPr>
              <w:t xml:space="preserve">TCCrP </w:t>
            </w:r>
            <w:r w:rsidR="00B16673" w:rsidRPr="0068285C">
              <w:rPr>
                <w:rFonts w:asciiTheme="majorHAnsi" w:hAnsiTheme="majorHAnsi" w:cstheme="majorHAnsi"/>
                <w:sz w:val="22"/>
                <w:szCs w:val="22"/>
              </w:rPr>
              <w:t>Art.</w:t>
            </w:r>
          </w:p>
          <w:p w14:paraId="2445408E" w14:textId="77777777" w:rsidR="00B16673" w:rsidRPr="0068285C" w:rsidRDefault="00A302F3" w:rsidP="002324EA">
            <w:pPr>
              <w:spacing w:line="276" w:lineRule="auto"/>
              <w:rPr>
                <w:rFonts w:asciiTheme="majorHAnsi" w:hAnsiTheme="majorHAnsi" w:cstheme="majorHAnsi"/>
                <w:sz w:val="22"/>
                <w:szCs w:val="22"/>
              </w:rPr>
            </w:pPr>
            <w:r w:rsidRPr="0068285C">
              <w:rPr>
                <w:rFonts w:asciiTheme="majorHAnsi" w:hAnsiTheme="majorHAnsi" w:cstheme="majorHAnsi"/>
                <w:sz w:val="22"/>
                <w:szCs w:val="22"/>
              </w:rPr>
              <w:t>45.041</w:t>
            </w:r>
          </w:p>
          <w:p w14:paraId="48F87953" w14:textId="748DA49A" w:rsidR="00F92CB8" w:rsidRPr="0068285C" w:rsidRDefault="00F92CB8"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Judge shall inquire whether defendant is able to immediately pay fines and costs. If unable to immediately pay, payment plan, community service, and/or waiver available.</w:t>
            </w:r>
          </w:p>
          <w:p w14:paraId="362BD8E3" w14:textId="77777777" w:rsidR="00F92CB8" w:rsidRPr="0068285C" w:rsidRDefault="00F92CB8" w:rsidP="002324EA">
            <w:pPr>
              <w:spacing w:line="276" w:lineRule="auto"/>
              <w:rPr>
                <w:rFonts w:asciiTheme="majorHAnsi" w:hAnsiTheme="majorHAnsi" w:cstheme="majorHAnsi"/>
                <w:i/>
                <w:iCs/>
                <w:sz w:val="22"/>
                <w:szCs w:val="22"/>
              </w:rPr>
            </w:pPr>
          </w:p>
          <w:p w14:paraId="7F53BBDE" w14:textId="77777777" w:rsidR="00F92CB8" w:rsidRPr="0068285C" w:rsidRDefault="00F92CB8" w:rsidP="002324EA">
            <w:pPr>
              <w:spacing w:line="276" w:lineRule="auto"/>
              <w:rPr>
                <w:rFonts w:asciiTheme="majorHAnsi" w:hAnsiTheme="majorHAnsi" w:cstheme="majorHAnsi"/>
                <w:i/>
                <w:iCs/>
                <w:sz w:val="22"/>
                <w:szCs w:val="22"/>
              </w:rPr>
            </w:pPr>
          </w:p>
          <w:p w14:paraId="254BE1B0" w14:textId="77777777" w:rsidR="00F92CB8" w:rsidRPr="0068285C" w:rsidRDefault="00F92CB8" w:rsidP="002324EA">
            <w:pPr>
              <w:spacing w:line="276" w:lineRule="auto"/>
              <w:rPr>
                <w:rFonts w:asciiTheme="majorHAnsi" w:hAnsiTheme="majorHAnsi" w:cstheme="majorHAnsi"/>
                <w:i/>
                <w:iCs/>
                <w:sz w:val="22"/>
                <w:szCs w:val="22"/>
              </w:rPr>
            </w:pPr>
          </w:p>
          <w:p w14:paraId="12479EDF" w14:textId="77777777" w:rsidR="008E6751" w:rsidRPr="0068285C" w:rsidRDefault="008E6751" w:rsidP="002324EA">
            <w:pPr>
              <w:spacing w:line="276" w:lineRule="auto"/>
              <w:rPr>
                <w:rFonts w:asciiTheme="majorHAnsi" w:hAnsiTheme="majorHAnsi" w:cstheme="majorHAnsi"/>
                <w:i/>
                <w:iCs/>
                <w:sz w:val="22"/>
                <w:szCs w:val="22"/>
              </w:rPr>
            </w:pPr>
          </w:p>
          <w:p w14:paraId="6E274D3C" w14:textId="77777777" w:rsidR="008E6751" w:rsidRPr="0068285C" w:rsidRDefault="008E6751" w:rsidP="002324EA">
            <w:pPr>
              <w:spacing w:line="276" w:lineRule="auto"/>
              <w:rPr>
                <w:rFonts w:asciiTheme="majorHAnsi" w:hAnsiTheme="majorHAnsi" w:cstheme="majorHAnsi"/>
                <w:i/>
                <w:iCs/>
                <w:sz w:val="22"/>
                <w:szCs w:val="22"/>
              </w:rPr>
            </w:pPr>
          </w:p>
          <w:p w14:paraId="6ECFA3B6" w14:textId="60A67D71" w:rsidR="00F92CB8" w:rsidRPr="0068285C" w:rsidRDefault="00F92CB8"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Restitution not to exceed $5k.</w:t>
            </w:r>
          </w:p>
          <w:p w14:paraId="5A0700C8" w14:textId="77777777" w:rsidR="00F92CB8" w:rsidRPr="0068285C" w:rsidRDefault="00F92CB8" w:rsidP="002324EA">
            <w:pPr>
              <w:spacing w:line="276" w:lineRule="auto"/>
              <w:rPr>
                <w:rFonts w:asciiTheme="majorHAnsi" w:hAnsiTheme="majorHAnsi" w:cstheme="majorHAnsi"/>
                <w:i/>
                <w:iCs/>
                <w:sz w:val="22"/>
                <w:szCs w:val="22"/>
              </w:rPr>
            </w:pPr>
          </w:p>
          <w:p w14:paraId="608E9D3D" w14:textId="77777777" w:rsidR="00F92CB8" w:rsidRPr="0068285C" w:rsidRDefault="00F92CB8" w:rsidP="002324EA">
            <w:pPr>
              <w:spacing w:line="276" w:lineRule="auto"/>
              <w:rPr>
                <w:rFonts w:asciiTheme="majorHAnsi" w:hAnsiTheme="majorHAnsi" w:cstheme="majorHAnsi"/>
                <w:i/>
                <w:iCs/>
                <w:sz w:val="22"/>
                <w:szCs w:val="22"/>
              </w:rPr>
            </w:pPr>
          </w:p>
          <w:p w14:paraId="74160BDB" w14:textId="77777777" w:rsidR="00F92CB8" w:rsidRPr="0068285C" w:rsidRDefault="00F92CB8" w:rsidP="002324EA">
            <w:pPr>
              <w:spacing w:line="276" w:lineRule="auto"/>
              <w:rPr>
                <w:rFonts w:asciiTheme="majorHAnsi" w:hAnsiTheme="majorHAnsi" w:cstheme="majorHAnsi"/>
                <w:i/>
                <w:iCs/>
                <w:sz w:val="22"/>
                <w:szCs w:val="22"/>
              </w:rPr>
            </w:pPr>
          </w:p>
          <w:p w14:paraId="708FE829" w14:textId="77777777" w:rsidR="00F92CB8" w:rsidRPr="0068285C" w:rsidRDefault="00F92CB8" w:rsidP="002324EA">
            <w:pPr>
              <w:spacing w:line="276" w:lineRule="auto"/>
              <w:rPr>
                <w:rFonts w:asciiTheme="majorHAnsi" w:hAnsiTheme="majorHAnsi" w:cstheme="majorHAnsi"/>
                <w:i/>
                <w:iCs/>
                <w:sz w:val="22"/>
                <w:szCs w:val="22"/>
              </w:rPr>
            </w:pPr>
          </w:p>
          <w:p w14:paraId="1EA88F03" w14:textId="07BCAA2B" w:rsidR="008E6751" w:rsidRPr="0068285C" w:rsidRDefault="00AE7B70"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Jail</w:t>
            </w:r>
            <w:r w:rsidR="00F92CB8" w:rsidRPr="0068285C">
              <w:rPr>
                <w:rFonts w:asciiTheme="majorHAnsi" w:hAnsiTheme="majorHAnsi" w:cstheme="majorHAnsi"/>
                <w:i/>
                <w:iCs/>
                <w:sz w:val="22"/>
                <w:szCs w:val="22"/>
              </w:rPr>
              <w:t xml:space="preserve"> credit law</w:t>
            </w:r>
          </w:p>
          <w:p w14:paraId="68274775" w14:textId="77777777" w:rsidR="008E6751" w:rsidRPr="0068285C" w:rsidRDefault="00F92CB8" w:rsidP="002324EA">
            <w:pPr>
              <w:spacing w:line="276" w:lineRule="auto"/>
              <w:rPr>
                <w:rFonts w:asciiTheme="majorHAnsi" w:hAnsiTheme="majorHAnsi" w:cstheme="majorHAnsi"/>
                <w:b/>
                <w:bCs/>
                <w:i/>
                <w:iCs/>
                <w:sz w:val="22"/>
                <w:szCs w:val="22"/>
              </w:rPr>
            </w:pPr>
            <w:r w:rsidRPr="0068285C">
              <w:rPr>
                <w:rFonts w:asciiTheme="majorHAnsi" w:hAnsiTheme="majorHAnsi" w:cstheme="majorHAnsi"/>
                <w:i/>
                <w:iCs/>
                <w:sz w:val="22"/>
                <w:szCs w:val="22"/>
              </w:rPr>
              <w:t xml:space="preserve"> </w:t>
            </w:r>
            <w:r w:rsidRPr="0068285C">
              <w:rPr>
                <w:rFonts w:asciiTheme="majorHAnsi" w:hAnsiTheme="majorHAnsi" w:cstheme="majorHAnsi"/>
                <w:b/>
                <w:bCs/>
                <w:i/>
                <w:iCs/>
                <w:sz w:val="22"/>
                <w:szCs w:val="22"/>
              </w:rPr>
              <w:t>shall credit</w:t>
            </w:r>
          </w:p>
          <w:p w14:paraId="0EEAA4FB" w14:textId="18A0B408" w:rsidR="00F92CB8" w:rsidRPr="0068285C" w:rsidRDefault="00F92CB8" w:rsidP="002324EA">
            <w:pPr>
              <w:spacing w:line="276" w:lineRule="auto"/>
              <w:rPr>
                <w:rFonts w:asciiTheme="majorHAnsi" w:hAnsiTheme="majorHAnsi" w:cstheme="majorHAnsi"/>
                <w:i/>
                <w:iCs/>
                <w:sz w:val="22"/>
                <w:szCs w:val="22"/>
              </w:rPr>
            </w:pPr>
            <w:r w:rsidRPr="0068285C">
              <w:rPr>
                <w:rFonts w:asciiTheme="majorHAnsi" w:hAnsiTheme="majorHAnsi" w:cstheme="majorHAnsi"/>
                <w:b/>
                <w:bCs/>
                <w:i/>
                <w:iCs/>
                <w:sz w:val="22"/>
                <w:szCs w:val="22"/>
              </w:rPr>
              <w:t>no less than $150/day</w:t>
            </w:r>
          </w:p>
        </w:tc>
        <w:tc>
          <w:tcPr>
            <w:tcW w:w="11093" w:type="dxa"/>
          </w:tcPr>
          <w:p w14:paraId="3EC31DDE" w14:textId="77777777" w:rsidR="00F92CB8" w:rsidRPr="0068285C" w:rsidRDefault="00F92CB8" w:rsidP="00F92CB8">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Theme="majorHAnsi" w:hAnsiTheme="majorHAnsi" w:cstheme="majorHAnsi"/>
                <w:color w:val="000000" w:themeColor="text1"/>
                <w:sz w:val="22"/>
                <w:szCs w:val="22"/>
              </w:rPr>
            </w:pPr>
            <w:r w:rsidRPr="0068285C">
              <w:rPr>
                <w:rFonts w:asciiTheme="majorHAnsi" w:hAnsiTheme="majorHAnsi" w:cstheme="majorHAnsi"/>
                <w:color w:val="000000" w:themeColor="text1"/>
                <w:sz w:val="22"/>
                <w:szCs w:val="22"/>
              </w:rPr>
              <w:lastRenderedPageBreak/>
              <w:t>Art. 45.041. JUDGMENT.</w:t>
            </w:r>
          </w:p>
          <w:p w14:paraId="0DFF4EF8" w14:textId="628B2CC8"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(a-1)  Notwithstanding any other provision of this article,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  If the justice or judge determines that the defendant does not have sufficient resources or income to immediately pay all or part of the fine and costs, the justice or judge shall determine whether the fine and costs should be:</w:t>
            </w:r>
          </w:p>
          <w:p w14:paraId="168527A9"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(1)  subject to Subsection (b-2), required to be paid at some later date or in a specified portion at designated intervals;</w:t>
            </w:r>
          </w:p>
          <w:p w14:paraId="0D4F2E47" w14:textId="214812EF"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(2)  discharged by performing community service under, as applicable, Article 45.049, Article 45.0492, as added by Chapter 227 (H.B. 350), Acts of the 82nd Legislature, Regular Session, 2011, or Article 45.0492, as added by Chapter 777 (H.B. 1964), Acts of the 82nd Legislature, Regular Session, 2011;</w:t>
            </w:r>
          </w:p>
          <w:p w14:paraId="31AF0FE4" w14:textId="4AE9EBF8"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(3)  waived in full or in part under Article 45.0491; or</w:t>
            </w:r>
          </w:p>
          <w:p w14:paraId="24017D37"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(4)  satisfied through any combination of methods under Subdivisions (1)-(3).</w:t>
            </w:r>
          </w:p>
          <w:p w14:paraId="682D6338" w14:textId="77A5D54F"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(b)  Subject to Subsections (b-2) and (b-3) and Article 45.0491, the justice or judge may direct the defendant:</w:t>
            </w:r>
          </w:p>
          <w:p w14:paraId="30445D0C"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(1)  to pay:</w:t>
            </w:r>
          </w:p>
          <w:p w14:paraId="49B258F2"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(A)  the entire fine and costs when sentence is pronounced;</w:t>
            </w:r>
          </w:p>
          <w:p w14:paraId="5A0B0F9C"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(B)  the entire fine and costs at some later date; or</w:t>
            </w:r>
          </w:p>
          <w:p w14:paraId="7562A963"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(C)  a specified portion of the fine and costs at designated intervals;</w:t>
            </w:r>
          </w:p>
          <w:p w14:paraId="6509335F"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(2)  if applicable, to make restitution to any victim of the offense; and</w:t>
            </w:r>
          </w:p>
          <w:p w14:paraId="2D04BFD2"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(3)  to satisfy any other sanction authorized by law.</w:t>
            </w:r>
          </w:p>
          <w:p w14:paraId="2A3F9BE1" w14:textId="6F0F37D6"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(b-1)  Restitution made under Subsection (b)(2) may not exceed $5,000 for an offense under Section 32.41, Penal Code.</w:t>
            </w:r>
          </w:p>
          <w:p w14:paraId="654BD03E" w14:textId="77777777"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(b-2)  When imposing a fine and costs, if the justice or judge determines that the defendant is unable to immediately pay the fine and costs, the justice or judge shall allow the defendant to pay the fine and costs in specified portions at designated intervals.</w:t>
            </w:r>
          </w:p>
          <w:p w14:paraId="3620471D" w14:textId="61465582" w:rsidR="00F92CB8" w:rsidRPr="0068285C" w:rsidRDefault="00F92CB8" w:rsidP="008169DB">
            <w:pPr>
              <w:rPr>
                <w:rFonts w:asciiTheme="majorHAnsi" w:hAnsiTheme="majorHAnsi" w:cstheme="majorHAnsi"/>
                <w:sz w:val="22"/>
                <w:szCs w:val="22"/>
              </w:rPr>
            </w:pPr>
            <w:r w:rsidRPr="0068285C">
              <w:rPr>
                <w:rFonts w:asciiTheme="majorHAnsi" w:hAnsiTheme="majorHAnsi" w:cstheme="majorHAnsi"/>
                <w:sz w:val="22"/>
                <w:szCs w:val="22"/>
              </w:rPr>
              <w:t>[ . . . ]</w:t>
            </w:r>
          </w:p>
          <w:p w14:paraId="2CBC6489" w14:textId="5CE91313" w:rsidR="00A302F3" w:rsidRPr="0068285C" w:rsidRDefault="00A302F3" w:rsidP="008169DB">
            <w:pPr>
              <w:rPr>
                <w:rFonts w:asciiTheme="majorHAnsi" w:hAnsiTheme="majorHAnsi" w:cstheme="majorHAnsi"/>
                <w:sz w:val="22"/>
                <w:szCs w:val="22"/>
              </w:rPr>
            </w:pPr>
            <w:r w:rsidRPr="0068285C">
              <w:rPr>
                <w:rFonts w:asciiTheme="majorHAnsi" w:hAnsiTheme="majorHAnsi" w:cstheme="majorHAnsi"/>
                <w:sz w:val="22"/>
                <w:szCs w:val="22"/>
              </w:rPr>
              <w:t>(c)  The justice or judge shall credit the defendant for time served in jail as provided by Article 42.03.  The credit under this subsection shall be applied to the amount of the fine and costs at the rate provided by Article 45.048.</w:t>
            </w:r>
          </w:p>
          <w:p w14:paraId="5AC7E03D" w14:textId="68651908" w:rsidR="00B16673" w:rsidRPr="0068285C" w:rsidRDefault="00A302F3" w:rsidP="008169DB">
            <w:pPr>
              <w:rPr>
                <w:rFonts w:asciiTheme="majorHAnsi" w:hAnsiTheme="majorHAnsi" w:cstheme="majorHAnsi"/>
                <w:color w:val="000000" w:themeColor="text1"/>
                <w:sz w:val="22"/>
                <w:szCs w:val="22"/>
              </w:rPr>
            </w:pPr>
            <w:r w:rsidRPr="0068285C">
              <w:rPr>
                <w:rFonts w:asciiTheme="majorHAnsi" w:hAnsiTheme="majorHAnsi" w:cstheme="majorHAnsi"/>
                <w:sz w:val="22"/>
                <w:szCs w:val="22"/>
              </w:rPr>
              <w:lastRenderedPageBreak/>
              <w:t>(c-1)  In addition to credit under Subsection (c), in  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The credit under this subsection shall be applied to the amount of the fine and costs at the rate of not less than $150 for each day of confinement.</w:t>
            </w:r>
          </w:p>
        </w:tc>
      </w:tr>
      <w:tr w:rsidR="00522D14" w:rsidRPr="0068285C" w14:paraId="28AE92FA" w14:textId="77777777" w:rsidTr="00525397">
        <w:tc>
          <w:tcPr>
            <w:tcW w:w="2070" w:type="dxa"/>
          </w:tcPr>
          <w:p w14:paraId="44096C2C" w14:textId="40C8EA8E" w:rsidR="00F26E7D" w:rsidRPr="0068285C" w:rsidRDefault="00F26E7D"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lastRenderedPageBreak/>
              <w:t>TCCrP Art. 45.0445</w:t>
            </w:r>
          </w:p>
          <w:p w14:paraId="4F9D41C3" w14:textId="1099EA8E" w:rsidR="00F26E7D" w:rsidRPr="0068285C" w:rsidRDefault="00F26E7D"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Indigency hearing upon request</w:t>
            </w:r>
          </w:p>
          <w:p w14:paraId="3887AC07" w14:textId="77777777" w:rsidR="00F26E7D" w:rsidRPr="0068285C" w:rsidRDefault="00F26E7D" w:rsidP="00967CD5">
            <w:pPr>
              <w:spacing w:line="276" w:lineRule="auto"/>
              <w:rPr>
                <w:rFonts w:asciiTheme="majorHAnsi" w:hAnsiTheme="majorHAnsi" w:cstheme="majorHAnsi"/>
                <w:sz w:val="22"/>
                <w:szCs w:val="22"/>
              </w:rPr>
            </w:pPr>
          </w:p>
        </w:tc>
        <w:tc>
          <w:tcPr>
            <w:tcW w:w="11093" w:type="dxa"/>
          </w:tcPr>
          <w:p w14:paraId="7D14E582" w14:textId="63BA5C5A" w:rsidR="00AE7B70" w:rsidRPr="0068285C" w:rsidRDefault="00AE7B70"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45.0445. RECONSIDERATION OF SATISFACTION OF FINE OR COSTS.</w:t>
            </w:r>
          </w:p>
          <w:p w14:paraId="47DF4C6E" w14:textId="6BD8F3FB"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 If the defendant notifies the justice or judge that the defendant has difficulty paying the fine and costs in compliance with the judgment, the justice or judge shall hold a hearing to determine whether the judgment imposes an undue hardship on the defendant.</w:t>
            </w:r>
          </w:p>
          <w:p w14:paraId="5C83E12A" w14:textId="77777777"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(b) For purposes of Subsection (a), a defendant may notify the justice or judge by:</w:t>
            </w:r>
          </w:p>
          <w:p w14:paraId="4A61F3DB" w14:textId="77777777"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(1) voluntarily appearing and informing the justice or judge or the clerk of the court in the manner established by the justice or judge for that purpose;</w:t>
            </w:r>
          </w:p>
          <w:p w14:paraId="2AD4EC1B" w14:textId="77777777"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(2) filing a motion with the justice or judge;</w:t>
            </w:r>
          </w:p>
          <w:p w14:paraId="45728F97" w14:textId="77777777"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(3) mailing a letter to the justice or judge; or</w:t>
            </w:r>
          </w:p>
          <w:p w14:paraId="56FB6E25" w14:textId="77777777"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(4) any other method established by the justice or judge for that purpose.</w:t>
            </w:r>
          </w:p>
          <w:p w14:paraId="06BD5690" w14:textId="1800E182"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 xml:space="preserve">(c) If the justice or judge determines at the hearing under Subsection (a) that the judgment imposes an undue hardship on the defendant, the justice or judge shall consider whether to allow the defendant to satisfy the fine and costs through one or more methods listed </w:t>
            </w:r>
            <w:r w:rsidRPr="0068285C">
              <w:rPr>
                <w:rFonts w:asciiTheme="majorHAnsi" w:eastAsia="Times New Roman" w:hAnsiTheme="majorHAnsi" w:cstheme="majorHAnsi"/>
                <w:color w:val="000000" w:themeColor="text1"/>
                <w:sz w:val="22"/>
                <w:szCs w:val="22"/>
              </w:rPr>
              <w:t>under Article 45.041(a-1).</w:t>
            </w:r>
          </w:p>
        </w:tc>
      </w:tr>
      <w:tr w:rsidR="00525397" w:rsidRPr="0068285C" w14:paraId="08AF0CBA" w14:textId="77777777" w:rsidTr="00525397">
        <w:tc>
          <w:tcPr>
            <w:tcW w:w="2070" w:type="dxa"/>
          </w:tcPr>
          <w:p w14:paraId="148A54DE" w14:textId="776782E0" w:rsidR="00F26E7D" w:rsidRPr="0068285C" w:rsidRDefault="00F26E7D" w:rsidP="00967CD5">
            <w:pPr>
              <w:spacing w:line="276" w:lineRule="auto"/>
              <w:rPr>
                <w:rFonts w:asciiTheme="majorHAnsi" w:hAnsiTheme="majorHAnsi" w:cstheme="majorHAnsi"/>
                <w:sz w:val="22"/>
                <w:szCs w:val="22"/>
              </w:rPr>
            </w:pPr>
            <w:r w:rsidRPr="0068285C">
              <w:rPr>
                <w:rFonts w:asciiTheme="majorHAnsi" w:hAnsiTheme="majorHAnsi" w:cstheme="majorHAnsi"/>
                <w:sz w:val="22"/>
                <w:szCs w:val="22"/>
              </w:rPr>
              <w:t>TCCrP Art.</w:t>
            </w:r>
          </w:p>
          <w:p w14:paraId="19E6899D" w14:textId="77777777" w:rsidR="00F26E7D" w:rsidRPr="0068285C" w:rsidRDefault="00F26E7D" w:rsidP="00967CD5">
            <w:pPr>
              <w:spacing w:line="276" w:lineRule="auto"/>
              <w:rPr>
                <w:rFonts w:asciiTheme="majorHAnsi" w:hAnsiTheme="majorHAnsi" w:cstheme="majorHAnsi"/>
                <w:i/>
                <w:iCs/>
                <w:sz w:val="22"/>
                <w:szCs w:val="22"/>
              </w:rPr>
            </w:pPr>
            <w:r w:rsidRPr="0068285C">
              <w:rPr>
                <w:rFonts w:asciiTheme="majorHAnsi" w:hAnsiTheme="majorHAnsi" w:cstheme="majorHAnsi"/>
                <w:sz w:val="22"/>
                <w:szCs w:val="22"/>
              </w:rPr>
              <w:t>45.045(a-3)</w:t>
            </w:r>
          </w:p>
          <w:p w14:paraId="442A2C8B" w14:textId="16BBEDBE" w:rsidR="006711CE" w:rsidRPr="0068285C" w:rsidRDefault="006711CE"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Inquire into ability to pay at show cause hearing</w:t>
            </w:r>
          </w:p>
          <w:p w14:paraId="3C3A1205" w14:textId="77777777" w:rsidR="00F26E7D" w:rsidRPr="0068285C" w:rsidRDefault="00F26E7D" w:rsidP="00967CD5">
            <w:pPr>
              <w:spacing w:line="276" w:lineRule="auto"/>
              <w:rPr>
                <w:rFonts w:asciiTheme="majorHAnsi" w:hAnsiTheme="majorHAnsi" w:cstheme="majorHAnsi"/>
                <w:i/>
                <w:iCs/>
                <w:sz w:val="22"/>
                <w:szCs w:val="22"/>
              </w:rPr>
            </w:pPr>
          </w:p>
        </w:tc>
        <w:tc>
          <w:tcPr>
            <w:tcW w:w="11093" w:type="dxa"/>
          </w:tcPr>
          <w:p w14:paraId="7BC994C6" w14:textId="4E0C6E41" w:rsidR="00AE7B70" w:rsidRPr="0068285C" w:rsidRDefault="00AE7B70"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45.045. CAPIAS PRO FINE.</w:t>
            </w:r>
          </w:p>
          <w:p w14:paraId="1AD21652" w14:textId="14FE532D"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 xml:space="preserve">(a-3) If the justice or judge determines at the hearing under Subsection (a-2) that the judgment imposes an undue hardship on the defendant, the justice or judge shall determine whether the fine and costs should be satisfied through one or more methods listed </w:t>
            </w:r>
            <w:r w:rsidRPr="0068285C">
              <w:rPr>
                <w:rFonts w:asciiTheme="majorHAnsi" w:eastAsia="Times New Roman" w:hAnsiTheme="majorHAnsi" w:cstheme="majorHAnsi"/>
                <w:color w:val="000000" w:themeColor="text1"/>
                <w:sz w:val="22"/>
                <w:szCs w:val="22"/>
              </w:rPr>
              <w:t xml:space="preserve">under Article 45.041(a-1). </w:t>
            </w:r>
            <w:r w:rsidRPr="0068285C">
              <w:rPr>
                <w:rFonts w:asciiTheme="majorHAnsi" w:eastAsia="Times New Roman" w:hAnsiTheme="majorHAnsi" w:cstheme="majorHAnsi"/>
                <w:sz w:val="22"/>
                <w:szCs w:val="22"/>
              </w:rPr>
              <w:t>The justice or judge retains jurisdiction for the purpose of making a determination under this subsection.</w:t>
            </w:r>
          </w:p>
        </w:tc>
      </w:tr>
      <w:tr w:rsidR="00B16673" w:rsidRPr="0068285C" w14:paraId="58A355FB" w14:textId="77777777" w:rsidTr="00525397">
        <w:tc>
          <w:tcPr>
            <w:tcW w:w="2070" w:type="dxa"/>
          </w:tcPr>
          <w:p w14:paraId="272B62DB" w14:textId="27D81D35" w:rsidR="00B16673" w:rsidRPr="0068285C" w:rsidRDefault="00F92CB8" w:rsidP="002324EA">
            <w:pPr>
              <w:spacing w:line="276" w:lineRule="auto"/>
              <w:rPr>
                <w:rFonts w:asciiTheme="majorHAnsi" w:hAnsiTheme="majorHAnsi" w:cstheme="majorHAnsi"/>
                <w:sz w:val="22"/>
                <w:szCs w:val="22"/>
              </w:rPr>
            </w:pPr>
            <w:r w:rsidRPr="0068285C">
              <w:rPr>
                <w:rFonts w:asciiTheme="majorHAnsi" w:hAnsiTheme="majorHAnsi" w:cstheme="majorHAnsi"/>
                <w:sz w:val="22"/>
                <w:szCs w:val="22"/>
              </w:rPr>
              <w:t xml:space="preserve">TCCrP </w:t>
            </w:r>
            <w:r w:rsidR="00B16673" w:rsidRPr="0068285C">
              <w:rPr>
                <w:rFonts w:asciiTheme="majorHAnsi" w:hAnsiTheme="majorHAnsi" w:cstheme="majorHAnsi"/>
                <w:sz w:val="22"/>
                <w:szCs w:val="22"/>
              </w:rPr>
              <w:t>Art.</w:t>
            </w:r>
          </w:p>
          <w:p w14:paraId="71917AE2" w14:textId="77777777" w:rsidR="00B16673" w:rsidRPr="0068285C" w:rsidRDefault="00A302F3" w:rsidP="002324EA">
            <w:pPr>
              <w:spacing w:line="276" w:lineRule="auto"/>
              <w:rPr>
                <w:rFonts w:asciiTheme="majorHAnsi" w:hAnsiTheme="majorHAnsi" w:cstheme="majorHAnsi"/>
                <w:sz w:val="22"/>
                <w:szCs w:val="22"/>
              </w:rPr>
            </w:pPr>
            <w:r w:rsidRPr="0068285C">
              <w:rPr>
                <w:rFonts w:asciiTheme="majorHAnsi" w:hAnsiTheme="majorHAnsi" w:cstheme="majorHAnsi"/>
                <w:sz w:val="22"/>
                <w:szCs w:val="22"/>
              </w:rPr>
              <w:t>45.049</w:t>
            </w:r>
          </w:p>
          <w:p w14:paraId="5339D25F" w14:textId="77777777" w:rsidR="00132A13" w:rsidRPr="0068285C" w:rsidRDefault="00132A13"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Community Service</w:t>
            </w:r>
          </w:p>
          <w:p w14:paraId="33232626" w14:textId="77777777" w:rsidR="00AE7B70" w:rsidRPr="0068285C" w:rsidRDefault="00AE7B70" w:rsidP="002324EA">
            <w:pPr>
              <w:spacing w:line="276" w:lineRule="auto"/>
              <w:rPr>
                <w:rFonts w:asciiTheme="majorHAnsi" w:hAnsiTheme="majorHAnsi" w:cstheme="majorHAnsi"/>
                <w:i/>
                <w:iCs/>
                <w:sz w:val="22"/>
                <w:szCs w:val="22"/>
              </w:rPr>
            </w:pPr>
          </w:p>
          <w:p w14:paraId="22C3BC4B" w14:textId="77777777" w:rsidR="00AE7B70" w:rsidRPr="0068285C" w:rsidRDefault="00AE7B70" w:rsidP="002324EA">
            <w:pPr>
              <w:spacing w:line="276" w:lineRule="auto"/>
              <w:rPr>
                <w:rFonts w:asciiTheme="majorHAnsi" w:hAnsiTheme="majorHAnsi" w:cstheme="majorHAnsi"/>
                <w:i/>
                <w:iCs/>
                <w:sz w:val="22"/>
                <w:szCs w:val="22"/>
              </w:rPr>
            </w:pPr>
          </w:p>
          <w:p w14:paraId="11D2D86F" w14:textId="77777777" w:rsidR="00AE7B70" w:rsidRPr="0068285C" w:rsidRDefault="00AE7B70" w:rsidP="002324EA">
            <w:pPr>
              <w:spacing w:line="276" w:lineRule="auto"/>
              <w:rPr>
                <w:rFonts w:asciiTheme="majorHAnsi" w:hAnsiTheme="majorHAnsi" w:cstheme="majorHAnsi"/>
                <w:i/>
                <w:iCs/>
                <w:sz w:val="22"/>
                <w:szCs w:val="22"/>
              </w:rPr>
            </w:pPr>
          </w:p>
          <w:p w14:paraId="210D30C8" w14:textId="77777777" w:rsidR="00AE7B70" w:rsidRPr="0068285C" w:rsidRDefault="00AE7B70" w:rsidP="002324EA">
            <w:pPr>
              <w:spacing w:line="276" w:lineRule="auto"/>
              <w:rPr>
                <w:rFonts w:asciiTheme="majorHAnsi" w:hAnsiTheme="majorHAnsi" w:cstheme="majorHAnsi"/>
                <w:i/>
                <w:iCs/>
                <w:sz w:val="22"/>
                <w:szCs w:val="22"/>
              </w:rPr>
            </w:pPr>
          </w:p>
          <w:p w14:paraId="531DE565" w14:textId="77777777" w:rsidR="00AE7B70" w:rsidRPr="0068285C" w:rsidRDefault="00AE7B70" w:rsidP="002324EA">
            <w:pPr>
              <w:spacing w:line="276" w:lineRule="auto"/>
              <w:rPr>
                <w:rFonts w:asciiTheme="majorHAnsi" w:hAnsiTheme="majorHAnsi" w:cstheme="majorHAnsi"/>
                <w:i/>
                <w:iCs/>
                <w:sz w:val="22"/>
                <w:szCs w:val="22"/>
              </w:rPr>
            </w:pPr>
          </w:p>
          <w:p w14:paraId="4EAD2481" w14:textId="77777777" w:rsidR="00AE7B70" w:rsidRPr="0068285C" w:rsidRDefault="00AE7B70" w:rsidP="002324EA">
            <w:pPr>
              <w:spacing w:line="276" w:lineRule="auto"/>
              <w:rPr>
                <w:rFonts w:asciiTheme="majorHAnsi" w:hAnsiTheme="majorHAnsi" w:cstheme="majorHAnsi"/>
                <w:i/>
                <w:iCs/>
                <w:sz w:val="22"/>
                <w:szCs w:val="22"/>
              </w:rPr>
            </w:pPr>
          </w:p>
          <w:p w14:paraId="32DE3D4E" w14:textId="77777777" w:rsidR="00AE7B70" w:rsidRPr="0068285C" w:rsidRDefault="00AE7B70" w:rsidP="002324EA">
            <w:pPr>
              <w:spacing w:line="276" w:lineRule="auto"/>
              <w:rPr>
                <w:rFonts w:asciiTheme="majorHAnsi" w:hAnsiTheme="majorHAnsi" w:cstheme="majorHAnsi"/>
                <w:i/>
                <w:iCs/>
                <w:sz w:val="22"/>
                <w:szCs w:val="22"/>
              </w:rPr>
            </w:pPr>
          </w:p>
          <w:p w14:paraId="1B5FF549" w14:textId="77777777" w:rsidR="00AE7B70" w:rsidRPr="0068285C" w:rsidRDefault="00AE7B70" w:rsidP="002324EA">
            <w:pPr>
              <w:spacing w:line="276" w:lineRule="auto"/>
              <w:rPr>
                <w:rFonts w:asciiTheme="majorHAnsi" w:hAnsiTheme="majorHAnsi" w:cstheme="majorHAnsi"/>
                <w:i/>
                <w:iCs/>
                <w:sz w:val="22"/>
                <w:szCs w:val="22"/>
              </w:rPr>
            </w:pPr>
          </w:p>
          <w:p w14:paraId="16EB9409" w14:textId="77777777" w:rsidR="00AE7B70" w:rsidRPr="0068285C" w:rsidRDefault="00AE7B70" w:rsidP="002324EA">
            <w:pPr>
              <w:spacing w:line="276" w:lineRule="auto"/>
              <w:rPr>
                <w:rFonts w:asciiTheme="majorHAnsi" w:hAnsiTheme="majorHAnsi" w:cstheme="majorHAnsi"/>
                <w:i/>
                <w:iCs/>
                <w:sz w:val="22"/>
                <w:szCs w:val="22"/>
              </w:rPr>
            </w:pPr>
          </w:p>
          <w:p w14:paraId="5CEDB98E" w14:textId="77777777" w:rsidR="00AE7B70" w:rsidRPr="0068285C" w:rsidRDefault="00AE7B70" w:rsidP="002324EA">
            <w:pPr>
              <w:spacing w:line="276" w:lineRule="auto"/>
              <w:rPr>
                <w:rFonts w:asciiTheme="majorHAnsi" w:hAnsiTheme="majorHAnsi" w:cstheme="majorHAnsi"/>
                <w:i/>
                <w:iCs/>
                <w:sz w:val="22"/>
                <w:szCs w:val="22"/>
              </w:rPr>
            </w:pPr>
          </w:p>
          <w:p w14:paraId="0AFFB318" w14:textId="77777777" w:rsidR="00AE7B70" w:rsidRPr="0068285C" w:rsidRDefault="00AE7B70" w:rsidP="002324EA">
            <w:pPr>
              <w:spacing w:line="276" w:lineRule="auto"/>
              <w:rPr>
                <w:rFonts w:asciiTheme="majorHAnsi" w:hAnsiTheme="majorHAnsi" w:cstheme="majorHAnsi"/>
                <w:i/>
                <w:iCs/>
                <w:sz w:val="22"/>
                <w:szCs w:val="22"/>
              </w:rPr>
            </w:pPr>
          </w:p>
          <w:p w14:paraId="5F8F383D" w14:textId="77777777" w:rsidR="00AE7B70" w:rsidRPr="0068285C" w:rsidRDefault="00AE7B70"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Wide discretion – “any similar activity” catch-all</w:t>
            </w:r>
          </w:p>
          <w:p w14:paraId="445A8F36" w14:textId="77777777" w:rsidR="00AE7B70" w:rsidRPr="0068285C" w:rsidRDefault="00AE7B70" w:rsidP="002324EA">
            <w:pPr>
              <w:spacing w:line="276" w:lineRule="auto"/>
              <w:rPr>
                <w:rFonts w:asciiTheme="majorHAnsi" w:hAnsiTheme="majorHAnsi" w:cstheme="majorHAnsi"/>
                <w:i/>
                <w:iCs/>
                <w:sz w:val="22"/>
                <w:szCs w:val="22"/>
              </w:rPr>
            </w:pPr>
          </w:p>
          <w:p w14:paraId="45528C7F" w14:textId="77777777" w:rsidR="00AE7B70" w:rsidRPr="0068285C" w:rsidRDefault="00AE7B70" w:rsidP="002324EA">
            <w:pPr>
              <w:spacing w:line="276" w:lineRule="auto"/>
              <w:rPr>
                <w:rFonts w:asciiTheme="majorHAnsi" w:hAnsiTheme="majorHAnsi" w:cstheme="majorHAnsi"/>
                <w:i/>
                <w:iCs/>
                <w:sz w:val="22"/>
                <w:szCs w:val="22"/>
              </w:rPr>
            </w:pPr>
          </w:p>
          <w:p w14:paraId="32251EEE" w14:textId="77777777" w:rsidR="00AE7B70" w:rsidRPr="0068285C" w:rsidRDefault="00AE7B70" w:rsidP="002324EA">
            <w:pPr>
              <w:spacing w:line="276" w:lineRule="auto"/>
              <w:rPr>
                <w:rFonts w:asciiTheme="majorHAnsi" w:hAnsiTheme="majorHAnsi" w:cstheme="majorHAnsi"/>
                <w:i/>
                <w:iCs/>
                <w:sz w:val="22"/>
                <w:szCs w:val="22"/>
              </w:rPr>
            </w:pPr>
          </w:p>
          <w:p w14:paraId="547BC199" w14:textId="77777777" w:rsidR="00AE7B70" w:rsidRPr="0068285C" w:rsidRDefault="00AE7B70" w:rsidP="002324EA">
            <w:pPr>
              <w:spacing w:line="276" w:lineRule="auto"/>
              <w:rPr>
                <w:rFonts w:asciiTheme="majorHAnsi" w:hAnsiTheme="majorHAnsi" w:cstheme="majorHAnsi"/>
                <w:i/>
                <w:iCs/>
                <w:sz w:val="22"/>
                <w:szCs w:val="22"/>
              </w:rPr>
            </w:pPr>
          </w:p>
          <w:p w14:paraId="77735EBB" w14:textId="77777777" w:rsidR="00AE7B70" w:rsidRPr="0068285C" w:rsidRDefault="00AE7B70" w:rsidP="002324EA">
            <w:pPr>
              <w:spacing w:line="276" w:lineRule="auto"/>
              <w:rPr>
                <w:rFonts w:asciiTheme="majorHAnsi" w:hAnsiTheme="majorHAnsi" w:cstheme="majorHAnsi"/>
                <w:i/>
                <w:iCs/>
                <w:sz w:val="22"/>
                <w:szCs w:val="22"/>
              </w:rPr>
            </w:pPr>
          </w:p>
          <w:p w14:paraId="28B84260" w14:textId="77777777" w:rsidR="00AE7B70" w:rsidRPr="0068285C" w:rsidRDefault="00AE7B70" w:rsidP="002324EA">
            <w:pPr>
              <w:spacing w:line="276" w:lineRule="auto"/>
              <w:rPr>
                <w:rFonts w:asciiTheme="majorHAnsi" w:hAnsiTheme="majorHAnsi" w:cstheme="majorHAnsi"/>
                <w:i/>
                <w:iCs/>
                <w:sz w:val="22"/>
                <w:szCs w:val="22"/>
              </w:rPr>
            </w:pPr>
          </w:p>
          <w:p w14:paraId="676D3EF0" w14:textId="2EBBEFC3" w:rsidR="00AE7B70" w:rsidRPr="0068285C" w:rsidRDefault="00AE7B70"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At the rate of no less than $100 per 8 hours of community service ($12.50/hour)</w:t>
            </w:r>
          </w:p>
        </w:tc>
        <w:tc>
          <w:tcPr>
            <w:tcW w:w="11093" w:type="dxa"/>
          </w:tcPr>
          <w:p w14:paraId="1BE72D38" w14:textId="5622BC0A" w:rsidR="00132A13" w:rsidRPr="0068285C" w:rsidRDefault="00132A13" w:rsidP="00924FB5">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Theme="majorHAnsi" w:hAnsiTheme="majorHAnsi" w:cstheme="majorHAnsi"/>
                <w:color w:val="000000"/>
                <w:sz w:val="22"/>
                <w:szCs w:val="22"/>
              </w:rPr>
            </w:pPr>
            <w:r w:rsidRPr="0068285C">
              <w:rPr>
                <w:rFonts w:asciiTheme="majorHAnsi" w:hAnsiTheme="majorHAnsi" w:cstheme="majorHAnsi"/>
                <w:color w:val="000000"/>
                <w:sz w:val="22"/>
                <w:szCs w:val="22"/>
              </w:rPr>
              <w:lastRenderedPageBreak/>
              <w:t>Art. 45.049. COMMUNITY SERVICE IN SATISFACTION OF FINE OR COSTS.</w:t>
            </w:r>
          </w:p>
          <w:p w14:paraId="522733AD" w14:textId="6064F3BB"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 xml:space="preserve">(a)  A justice or judge may require a defendant who fails to pay a previously assessed fine or costs, or who is determined by the court to have insufficient resources or income to pay a fine or costs, to discharge all or part of the fine or costs by </w:t>
            </w:r>
            <w:r w:rsidRPr="0068285C">
              <w:rPr>
                <w:rFonts w:asciiTheme="majorHAnsi" w:hAnsiTheme="majorHAnsi" w:cstheme="majorHAnsi"/>
                <w:sz w:val="22"/>
                <w:szCs w:val="22"/>
              </w:rPr>
              <w:lastRenderedPageBreak/>
              <w:t>performing community service.  A defendant may discharge an obligation to perform community service under this article by paying at any time the fine and costs assessed.</w:t>
            </w:r>
          </w:p>
          <w:p w14:paraId="44F65BFF"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(b)  In the justice's or judge's order requiring a defendant to perform community service under this article, the justice or judge must specify:</w:t>
            </w:r>
          </w:p>
          <w:p w14:paraId="3A3431E9"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(1)  the number of hours of community service the defendant is required to perform; and</w:t>
            </w:r>
          </w:p>
          <w:p w14:paraId="7F6B7D2D"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(2)  the date by which the defendant must submit to the court documentation verifying the defendant's completion of the community service.</w:t>
            </w:r>
          </w:p>
          <w:p w14:paraId="59AE16C4"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(c)  The justice or judge may order the defendant to perform community service under this article:</w:t>
            </w:r>
          </w:p>
          <w:p w14:paraId="06AC3AF1"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(1)  by attending:</w:t>
            </w:r>
          </w:p>
          <w:p w14:paraId="185DEBF2"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(A)  a work and job skills training program;</w:t>
            </w:r>
          </w:p>
          <w:p w14:paraId="663165D3" w14:textId="190F1DB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(B)  a preparatory class for the high school equivalency examination administered under Section 7.111, Education Code;</w:t>
            </w:r>
          </w:p>
          <w:p w14:paraId="101C315D"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(C)  an alcohol or drug abuse program;</w:t>
            </w:r>
          </w:p>
          <w:p w14:paraId="249E6ADE"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(D)  a rehabilitation program;</w:t>
            </w:r>
          </w:p>
          <w:p w14:paraId="6C769552"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(E)  a counseling program, including a self-improvement program;</w:t>
            </w:r>
          </w:p>
          <w:p w14:paraId="1C4B605B"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(F)  a mentoring program; or</w:t>
            </w:r>
          </w:p>
          <w:p w14:paraId="12BC3663"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(G)  any similar activity; or</w:t>
            </w:r>
          </w:p>
          <w:p w14:paraId="597F37B3"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(2)  for:</w:t>
            </w:r>
          </w:p>
          <w:p w14:paraId="0088AFAA"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(A)  a governmental entity;</w:t>
            </w:r>
          </w:p>
          <w:p w14:paraId="16C7B3E0"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(B)  a nonprofit organization or another organization that provides services to the general public that enhance social welfare and the general well-being of the community, as determined by the justice or judge; or</w:t>
            </w:r>
          </w:p>
          <w:p w14:paraId="064C44D0"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(C)  an educational institution.</w:t>
            </w:r>
          </w:p>
          <w:p w14:paraId="36F89387"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(c-1)  An entity that accepts a defendant under this article to perform community service must agree to supervise, either on-site or remotely, the defendant in the performance of the defendant's community service and report on the defendant's community service to the justice or judge who ordered the service.</w:t>
            </w:r>
          </w:p>
          <w:p w14:paraId="79406776" w14:textId="77777777" w:rsidR="00924FB5" w:rsidRPr="0068285C" w:rsidRDefault="00924FB5" w:rsidP="008169DB">
            <w:pPr>
              <w:rPr>
                <w:rFonts w:asciiTheme="majorHAnsi" w:hAnsiTheme="majorHAnsi" w:cstheme="majorHAnsi"/>
                <w:sz w:val="22"/>
                <w:szCs w:val="22"/>
              </w:rPr>
            </w:pPr>
            <w:r w:rsidRPr="0068285C">
              <w:rPr>
                <w:rFonts w:asciiTheme="majorHAnsi" w:hAnsiTheme="majorHAnsi" w:cstheme="majorHAnsi"/>
                <w:sz w:val="22"/>
                <w:szCs w:val="22"/>
              </w:rPr>
              <w:t>(d)  A justice or judge may not order a defendant to perform more than 16 hours per week of community service under this article unless the justice or judge determines that requiring the defendant to perform additional hours does not impose an undue hardship on the defendant or the defendant's dependents.</w:t>
            </w:r>
          </w:p>
          <w:p w14:paraId="651458E6" w14:textId="12F6703B" w:rsidR="00B16673" w:rsidRPr="0068285C" w:rsidRDefault="00924FB5" w:rsidP="008169DB">
            <w:pPr>
              <w:rPr>
                <w:rFonts w:asciiTheme="majorHAnsi" w:hAnsiTheme="majorHAnsi" w:cstheme="majorHAnsi"/>
                <w:color w:val="000000"/>
                <w:sz w:val="22"/>
                <w:szCs w:val="22"/>
              </w:rPr>
            </w:pPr>
            <w:r w:rsidRPr="0068285C">
              <w:rPr>
                <w:rFonts w:asciiTheme="majorHAnsi" w:hAnsiTheme="majorHAnsi" w:cstheme="majorHAnsi"/>
                <w:sz w:val="22"/>
                <w:szCs w:val="22"/>
              </w:rPr>
              <w:t>(e)  A defendant is considered to have discharged not less than $100 of fines or costs for each eight hours of community service performed under this article.</w:t>
            </w:r>
          </w:p>
        </w:tc>
      </w:tr>
      <w:tr w:rsidR="00B16673" w:rsidRPr="0068285C" w14:paraId="612EFBCA" w14:textId="77777777" w:rsidTr="00525397">
        <w:tc>
          <w:tcPr>
            <w:tcW w:w="2070" w:type="dxa"/>
          </w:tcPr>
          <w:p w14:paraId="14C93BCF" w14:textId="28DF640B" w:rsidR="00B16673" w:rsidRPr="0068285C" w:rsidRDefault="00B16673" w:rsidP="002324EA">
            <w:pPr>
              <w:spacing w:line="276" w:lineRule="auto"/>
              <w:rPr>
                <w:rFonts w:asciiTheme="majorHAnsi" w:hAnsiTheme="majorHAnsi" w:cstheme="majorHAnsi"/>
                <w:sz w:val="22"/>
                <w:szCs w:val="22"/>
              </w:rPr>
            </w:pPr>
            <w:r w:rsidRPr="0068285C">
              <w:rPr>
                <w:rFonts w:asciiTheme="majorHAnsi" w:hAnsiTheme="majorHAnsi" w:cstheme="majorHAnsi"/>
                <w:sz w:val="22"/>
                <w:szCs w:val="22"/>
              </w:rPr>
              <w:lastRenderedPageBreak/>
              <w:t xml:space="preserve">Art. </w:t>
            </w:r>
            <w:r w:rsidR="00A302F3" w:rsidRPr="0068285C">
              <w:rPr>
                <w:rFonts w:asciiTheme="majorHAnsi" w:hAnsiTheme="majorHAnsi" w:cstheme="majorHAnsi"/>
                <w:sz w:val="22"/>
                <w:szCs w:val="22"/>
                <w:lang w:val="nb-NO"/>
              </w:rPr>
              <w:t>45.0491</w:t>
            </w:r>
          </w:p>
          <w:p w14:paraId="7F99355F" w14:textId="5FD48228" w:rsidR="00132A13" w:rsidRPr="0068285C" w:rsidRDefault="00132A13"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Waiver of Fines =</w:t>
            </w:r>
            <w:r w:rsidRPr="0068285C">
              <w:rPr>
                <w:rFonts w:asciiTheme="majorHAnsi" w:hAnsiTheme="majorHAnsi" w:cstheme="majorHAnsi"/>
                <w:i/>
                <w:iCs/>
                <w:sz w:val="22"/>
                <w:szCs w:val="22"/>
              </w:rPr>
              <w:br/>
              <w:t xml:space="preserve">Indigent + Undue Hardship in </w:t>
            </w:r>
            <w:r w:rsidRPr="0068285C">
              <w:rPr>
                <w:rFonts w:asciiTheme="majorHAnsi" w:hAnsiTheme="majorHAnsi" w:cstheme="majorHAnsi"/>
                <w:i/>
                <w:iCs/>
                <w:sz w:val="22"/>
                <w:szCs w:val="22"/>
              </w:rPr>
              <w:lastRenderedPageBreak/>
              <w:t xml:space="preserve">Completing </w:t>
            </w:r>
            <w:r w:rsidR="006744A7" w:rsidRPr="0068285C">
              <w:rPr>
                <w:rFonts w:asciiTheme="majorHAnsi" w:hAnsiTheme="majorHAnsi" w:cstheme="majorHAnsi"/>
                <w:i/>
                <w:iCs/>
                <w:sz w:val="22"/>
                <w:szCs w:val="22"/>
              </w:rPr>
              <w:t>Community Servic</w:t>
            </w:r>
            <w:r w:rsidR="009D39F4" w:rsidRPr="0068285C">
              <w:rPr>
                <w:rFonts w:asciiTheme="majorHAnsi" w:hAnsiTheme="majorHAnsi" w:cstheme="majorHAnsi"/>
                <w:i/>
                <w:iCs/>
                <w:sz w:val="22"/>
                <w:szCs w:val="22"/>
              </w:rPr>
              <w:t>e</w:t>
            </w:r>
          </w:p>
          <w:p w14:paraId="2B01BE92" w14:textId="77777777" w:rsidR="00132A13" w:rsidRPr="0068285C" w:rsidRDefault="00132A13" w:rsidP="002324EA">
            <w:pPr>
              <w:spacing w:line="276" w:lineRule="auto"/>
              <w:rPr>
                <w:rFonts w:asciiTheme="majorHAnsi" w:hAnsiTheme="majorHAnsi" w:cstheme="majorHAnsi"/>
                <w:i/>
                <w:iCs/>
                <w:sz w:val="22"/>
                <w:szCs w:val="22"/>
              </w:rPr>
            </w:pPr>
          </w:p>
          <w:p w14:paraId="690A4316" w14:textId="77777777" w:rsidR="00132A13" w:rsidRPr="0068285C" w:rsidRDefault="00132A13" w:rsidP="002324EA">
            <w:pPr>
              <w:spacing w:line="276" w:lineRule="auto"/>
              <w:rPr>
                <w:rFonts w:asciiTheme="majorHAnsi" w:hAnsiTheme="majorHAnsi" w:cstheme="majorHAnsi"/>
                <w:i/>
                <w:iCs/>
                <w:sz w:val="22"/>
                <w:szCs w:val="22"/>
              </w:rPr>
            </w:pPr>
          </w:p>
          <w:p w14:paraId="6BB806D6" w14:textId="15BA7181" w:rsidR="00132A13" w:rsidRPr="0068285C" w:rsidRDefault="00132A13"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Undue Hardship</w:t>
            </w:r>
            <w:r w:rsidR="00AE7B70" w:rsidRPr="0068285C">
              <w:rPr>
                <w:rFonts w:asciiTheme="majorHAnsi" w:hAnsiTheme="majorHAnsi" w:cstheme="majorHAnsi"/>
                <w:i/>
                <w:iCs/>
                <w:sz w:val="22"/>
                <w:szCs w:val="22"/>
              </w:rPr>
              <w:t xml:space="preserve"> Considerations</w:t>
            </w:r>
          </w:p>
          <w:p w14:paraId="13D8E5E9" w14:textId="77777777" w:rsidR="00132A13" w:rsidRPr="0068285C" w:rsidRDefault="00132A13" w:rsidP="002324EA">
            <w:pPr>
              <w:spacing w:line="276" w:lineRule="auto"/>
              <w:rPr>
                <w:rFonts w:asciiTheme="majorHAnsi" w:hAnsiTheme="majorHAnsi" w:cstheme="majorHAnsi"/>
                <w:i/>
                <w:iCs/>
                <w:sz w:val="22"/>
                <w:szCs w:val="22"/>
              </w:rPr>
            </w:pPr>
          </w:p>
          <w:p w14:paraId="5D1A839C" w14:textId="7C8411CF" w:rsidR="00132A13" w:rsidRPr="0068285C" w:rsidRDefault="00AE7B70"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 any other factors the court determines relevant</w:t>
            </w:r>
          </w:p>
          <w:p w14:paraId="444D3F28" w14:textId="77777777" w:rsidR="00132A13" w:rsidRPr="0068285C" w:rsidRDefault="00132A13" w:rsidP="002324EA">
            <w:pPr>
              <w:spacing w:line="276" w:lineRule="auto"/>
              <w:rPr>
                <w:rFonts w:asciiTheme="majorHAnsi" w:hAnsiTheme="majorHAnsi" w:cstheme="majorHAnsi"/>
                <w:i/>
                <w:iCs/>
                <w:sz w:val="22"/>
                <w:szCs w:val="22"/>
              </w:rPr>
            </w:pPr>
          </w:p>
          <w:p w14:paraId="070834A4" w14:textId="73933E13" w:rsidR="00132A13" w:rsidRPr="0068285C" w:rsidRDefault="00132A13"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Waiver of Costs = Indigent or Child</w:t>
            </w:r>
          </w:p>
        </w:tc>
        <w:tc>
          <w:tcPr>
            <w:tcW w:w="11093" w:type="dxa"/>
          </w:tcPr>
          <w:p w14:paraId="21E32C11" w14:textId="36B532A7" w:rsidR="00132A13" w:rsidRPr="0068285C" w:rsidRDefault="00132A13" w:rsidP="00132A13">
            <w:pPr>
              <w:rPr>
                <w:rFonts w:asciiTheme="majorHAnsi" w:eastAsia="Times New Roman" w:hAnsiTheme="majorHAnsi" w:cstheme="majorHAnsi"/>
                <w:color w:val="000000"/>
                <w:sz w:val="22"/>
                <w:szCs w:val="22"/>
              </w:rPr>
            </w:pPr>
            <w:r w:rsidRPr="0068285C">
              <w:rPr>
                <w:rFonts w:asciiTheme="majorHAnsi" w:eastAsia="Times New Roman" w:hAnsiTheme="majorHAnsi" w:cstheme="majorHAnsi"/>
                <w:color w:val="000000"/>
                <w:sz w:val="22"/>
                <w:szCs w:val="22"/>
              </w:rPr>
              <w:lastRenderedPageBreak/>
              <w:t>Art. 45.0491.  WAIVER OF PAYMENT OF FINES AND COSTS FOR CERTAIN DEFENDANTS AND FOR CHILDREN.</w:t>
            </w:r>
          </w:p>
          <w:p w14:paraId="604CC2B7" w14:textId="62884C4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(a)  A municipal court, regardless of whether the court is a court of record, or a justice court may waive payment of all or part of a fine imposed on a defendant if the court determines that:</w:t>
            </w:r>
          </w:p>
          <w:p w14:paraId="7BD6C869" w14:textId="700A193D"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(1)  the defendant is indigent or does not have sufficient resources or income to pay all or part of the fine or was, at the time the offense was committed, a child as defined by Article 45.058(h); and</w:t>
            </w:r>
          </w:p>
          <w:p w14:paraId="79D34D7E" w14:textId="7B35487C"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lastRenderedPageBreak/>
              <w:t>(2)  discharging the fine under Article 45.049 or as otherwise authorized by this chapter would impose an undue hardship on the defendant.</w:t>
            </w:r>
          </w:p>
          <w:p w14:paraId="075A5DCE" w14:textId="4212EFCD" w:rsidR="00132A13" w:rsidRPr="0068285C" w:rsidRDefault="00132A13" w:rsidP="009D39F4">
            <w:pPr>
              <w:rPr>
                <w:rFonts w:asciiTheme="majorHAnsi" w:hAnsiTheme="majorHAnsi" w:cstheme="majorHAnsi"/>
                <w:sz w:val="22"/>
                <w:szCs w:val="22"/>
              </w:rPr>
            </w:pPr>
            <w:r w:rsidRPr="0068285C">
              <w:rPr>
                <w:rFonts w:asciiTheme="majorHAnsi" w:hAnsiTheme="majorHAnsi" w:cstheme="majorHAnsi"/>
                <w:sz w:val="22"/>
                <w:szCs w:val="22"/>
              </w:rPr>
              <w:t>[ . . . ]</w:t>
            </w:r>
          </w:p>
          <w:p w14:paraId="42277D1C" w14:textId="5F20C60A"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(c)  A determination of undue hardship made under Subsection (a)(2) is in the court's discretion.  In making that determination, the court may consider, as applicable, the defendant's:</w:t>
            </w:r>
          </w:p>
          <w:p w14:paraId="7FF77FDF"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(1)  significant physical or mental impairment or disability;</w:t>
            </w:r>
          </w:p>
          <w:p w14:paraId="54F19302"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(2)  pregnancy and childbirth;</w:t>
            </w:r>
          </w:p>
          <w:p w14:paraId="52A19D73"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(3)  substantial family commitments or responsibilities, including child or dependent care;</w:t>
            </w:r>
          </w:p>
          <w:p w14:paraId="1D2229EF"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(4)  work responsibilities and hours;</w:t>
            </w:r>
          </w:p>
          <w:p w14:paraId="42AF718B"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(5)  transportation limitations;</w:t>
            </w:r>
          </w:p>
          <w:p w14:paraId="5FA3B26B"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(6)  homelessness or housing insecurity; and</w:t>
            </w:r>
          </w:p>
          <w:p w14:paraId="2600934E"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(7)  any other factors the court determines relevant.</w:t>
            </w:r>
          </w:p>
          <w:p w14:paraId="7F1FE868"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(d)  A municipal court, regardless of whether the court is a court of record, or a justice court may waive payment of all or part of the costs imposed on a defendant if the court determines that the defendant:</w:t>
            </w:r>
          </w:p>
          <w:p w14:paraId="0623CC28" w14:textId="77777777" w:rsidR="00924FB5" w:rsidRPr="0068285C" w:rsidRDefault="00924FB5" w:rsidP="009D39F4">
            <w:pPr>
              <w:rPr>
                <w:rFonts w:asciiTheme="majorHAnsi" w:hAnsiTheme="majorHAnsi" w:cstheme="majorHAnsi"/>
                <w:sz w:val="22"/>
                <w:szCs w:val="22"/>
              </w:rPr>
            </w:pPr>
            <w:r w:rsidRPr="0068285C">
              <w:rPr>
                <w:rFonts w:asciiTheme="majorHAnsi" w:hAnsiTheme="majorHAnsi" w:cstheme="majorHAnsi"/>
                <w:sz w:val="22"/>
                <w:szCs w:val="22"/>
              </w:rPr>
              <w:t>(1)  is indigent or does not have sufficient resources or income to pay all or part of the costs; or</w:t>
            </w:r>
          </w:p>
          <w:p w14:paraId="60D83325" w14:textId="5F1F1DEE" w:rsidR="00B16673" w:rsidRPr="0068285C" w:rsidRDefault="00924FB5" w:rsidP="009D39F4">
            <w:pPr>
              <w:rPr>
                <w:rFonts w:asciiTheme="majorHAnsi" w:hAnsiTheme="majorHAnsi" w:cstheme="majorHAnsi"/>
                <w:color w:val="000000"/>
                <w:sz w:val="22"/>
                <w:szCs w:val="22"/>
              </w:rPr>
            </w:pPr>
            <w:r w:rsidRPr="0068285C">
              <w:rPr>
                <w:rFonts w:asciiTheme="majorHAnsi" w:hAnsiTheme="majorHAnsi" w:cstheme="majorHAnsi"/>
                <w:sz w:val="22"/>
                <w:szCs w:val="22"/>
              </w:rPr>
              <w:t>(2)  was, at the time the offense was committed, a child as defined by Article 45.058(h).</w:t>
            </w:r>
          </w:p>
        </w:tc>
      </w:tr>
      <w:tr w:rsidR="00B16673" w:rsidRPr="0068285C" w14:paraId="21C252DD" w14:textId="77777777" w:rsidTr="00525397">
        <w:tc>
          <w:tcPr>
            <w:tcW w:w="2070" w:type="dxa"/>
          </w:tcPr>
          <w:p w14:paraId="19897D75" w14:textId="77777777" w:rsidR="00B16673" w:rsidRPr="0068285C" w:rsidRDefault="00132A13" w:rsidP="002324EA">
            <w:pPr>
              <w:spacing w:line="276" w:lineRule="auto"/>
              <w:rPr>
                <w:rFonts w:asciiTheme="majorHAnsi" w:hAnsiTheme="majorHAnsi" w:cstheme="majorHAnsi"/>
                <w:sz w:val="22"/>
                <w:szCs w:val="22"/>
                <w:lang w:val="nb-NO"/>
              </w:rPr>
            </w:pPr>
            <w:r w:rsidRPr="0068285C">
              <w:rPr>
                <w:rFonts w:asciiTheme="majorHAnsi" w:hAnsiTheme="majorHAnsi" w:cstheme="majorHAnsi"/>
                <w:sz w:val="22"/>
                <w:szCs w:val="22"/>
              </w:rPr>
              <w:lastRenderedPageBreak/>
              <w:t xml:space="preserve">TCCrP </w:t>
            </w:r>
            <w:r w:rsidR="00B16673" w:rsidRPr="0068285C">
              <w:rPr>
                <w:rFonts w:asciiTheme="majorHAnsi" w:hAnsiTheme="majorHAnsi" w:cstheme="majorHAnsi"/>
                <w:sz w:val="22"/>
                <w:szCs w:val="22"/>
              </w:rPr>
              <w:t xml:space="preserve">Art. </w:t>
            </w:r>
            <w:r w:rsidR="00A302F3" w:rsidRPr="0068285C">
              <w:rPr>
                <w:rFonts w:asciiTheme="majorHAnsi" w:hAnsiTheme="majorHAnsi" w:cstheme="majorHAnsi"/>
                <w:sz w:val="22"/>
                <w:szCs w:val="22"/>
                <w:lang w:val="nb-NO"/>
              </w:rPr>
              <w:t>45.051</w:t>
            </w:r>
          </w:p>
          <w:p w14:paraId="24C4D8C6" w14:textId="0AF13CEC" w:rsidR="00132A13" w:rsidRPr="0068285C" w:rsidRDefault="00132A13"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Alternatives apply to deferred dispositions too!</w:t>
            </w:r>
          </w:p>
        </w:tc>
        <w:tc>
          <w:tcPr>
            <w:tcW w:w="11093" w:type="dxa"/>
          </w:tcPr>
          <w:p w14:paraId="4A2B2B73" w14:textId="77777777" w:rsidR="00132A13" w:rsidRPr="0068285C" w:rsidRDefault="00132A13" w:rsidP="00132A13">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Theme="majorHAnsi" w:hAnsiTheme="majorHAnsi" w:cstheme="majorHAnsi"/>
                <w:color w:val="000000"/>
                <w:sz w:val="22"/>
                <w:szCs w:val="22"/>
              </w:rPr>
            </w:pPr>
            <w:r w:rsidRPr="0068285C">
              <w:rPr>
                <w:rFonts w:asciiTheme="majorHAnsi" w:hAnsiTheme="majorHAnsi" w:cstheme="majorHAnsi"/>
                <w:color w:val="000000"/>
                <w:sz w:val="22"/>
                <w:szCs w:val="22"/>
              </w:rPr>
              <w:t>Art. 45.051.  SUSPENSION OF SENTENCE AND DEFERRAL OF FINAL DISPOSITION.</w:t>
            </w:r>
          </w:p>
          <w:p w14:paraId="743F57D1" w14:textId="06035D9E" w:rsidR="00CA063F" w:rsidRPr="0068285C" w:rsidRDefault="00CA063F" w:rsidP="002E0102">
            <w:pPr>
              <w:rPr>
                <w:rFonts w:asciiTheme="majorHAnsi" w:hAnsiTheme="majorHAnsi" w:cstheme="majorHAnsi"/>
                <w:sz w:val="22"/>
                <w:szCs w:val="22"/>
              </w:rPr>
            </w:pPr>
            <w:r w:rsidRPr="0068285C">
              <w:rPr>
                <w:rFonts w:asciiTheme="majorHAnsi" w:hAnsiTheme="majorHAnsi" w:cstheme="majorHAnsi"/>
                <w:sz w:val="22"/>
                <w:szCs w:val="22"/>
              </w:rPr>
              <w:t>(a)  On a plea of guilty or nolo contendere by a defendant or on a finding of guilt in a misdemeanor case punishable by fine only and payment of all court costs, the judge may defer further proceedings without entering an adjudication of guilt and place the defendant on probation for a period not to exceed 180 days.  In issuing the order of deferral, the judge may impose a fine on the defendant in an amount not to exceed the amount of the fine that could be imposed on the defendant as punishment for the offense.  The fine may be collected at any time before the date on which the period of probation ends.  The judge may elect not to impose the fine for good cause shown by the defendant.  If the judge orders the collection of a fine under this subsection, the judge shall require that the amount of the fine be credited toward the payment of the amount of any fine imposed by the judge as punishment for the offense.  An order of deferral under this subsection terminates any liability under a bond given for the charge.</w:t>
            </w:r>
          </w:p>
          <w:p w14:paraId="3D18F572" w14:textId="77777777" w:rsidR="00CA063F" w:rsidRPr="0068285C" w:rsidRDefault="00CA063F" w:rsidP="002E0102">
            <w:pPr>
              <w:rPr>
                <w:rFonts w:asciiTheme="majorHAnsi" w:hAnsiTheme="majorHAnsi" w:cstheme="majorHAnsi"/>
                <w:sz w:val="22"/>
                <w:szCs w:val="22"/>
              </w:rPr>
            </w:pPr>
            <w:r w:rsidRPr="0068285C">
              <w:rPr>
                <w:rFonts w:asciiTheme="majorHAnsi" w:hAnsiTheme="majorHAnsi" w:cstheme="majorHAnsi"/>
                <w:sz w:val="22"/>
                <w:szCs w:val="22"/>
              </w:rPr>
              <w:t>(a-1)  Notwithstanding any other provision of law, as an alternative to requiring a defendant charged with one or more offenses to make payment of all fines and court costs as required by Subsection (a), the judge may:</w:t>
            </w:r>
          </w:p>
          <w:p w14:paraId="018CEE75" w14:textId="77777777" w:rsidR="00CA063F" w:rsidRPr="0068285C" w:rsidRDefault="00CA063F" w:rsidP="002E0102">
            <w:pPr>
              <w:rPr>
                <w:rFonts w:asciiTheme="majorHAnsi" w:hAnsiTheme="majorHAnsi" w:cstheme="majorHAnsi"/>
                <w:sz w:val="22"/>
                <w:szCs w:val="22"/>
              </w:rPr>
            </w:pPr>
            <w:r w:rsidRPr="0068285C">
              <w:rPr>
                <w:rFonts w:asciiTheme="majorHAnsi" w:hAnsiTheme="majorHAnsi" w:cstheme="majorHAnsi"/>
                <w:sz w:val="22"/>
                <w:szCs w:val="22"/>
              </w:rPr>
              <w:t>(1)  allow the defendant to enter into an agreement for payment of those fines and costs in installments during the defendant's period of probation;</w:t>
            </w:r>
          </w:p>
          <w:p w14:paraId="16A4C264" w14:textId="7EA065A7" w:rsidR="00CA063F" w:rsidRPr="0068285C" w:rsidRDefault="00CA063F" w:rsidP="002E0102">
            <w:pPr>
              <w:rPr>
                <w:rFonts w:asciiTheme="majorHAnsi" w:hAnsiTheme="majorHAnsi" w:cstheme="majorHAnsi"/>
                <w:sz w:val="22"/>
                <w:szCs w:val="22"/>
              </w:rPr>
            </w:pPr>
            <w:r w:rsidRPr="0068285C">
              <w:rPr>
                <w:rFonts w:asciiTheme="majorHAnsi" w:hAnsiTheme="majorHAnsi" w:cstheme="majorHAnsi"/>
                <w:sz w:val="22"/>
                <w:szCs w:val="22"/>
              </w:rPr>
              <w:t>(2)  require an eligible defendant to discharge all or part of those fines and costs by performing community service or attending a tutoring program under Article 45.049 or under Article 45.0492, as added by Chapter 227 (H.B. 350), Acts of the 82nd Legislature, Regular Session, 2011;</w:t>
            </w:r>
          </w:p>
          <w:p w14:paraId="49C23F89" w14:textId="4C6BAE51" w:rsidR="00CA063F" w:rsidRPr="0068285C" w:rsidRDefault="00CA063F" w:rsidP="002E0102">
            <w:pPr>
              <w:rPr>
                <w:rFonts w:asciiTheme="majorHAnsi" w:hAnsiTheme="majorHAnsi" w:cstheme="majorHAnsi"/>
                <w:sz w:val="22"/>
                <w:szCs w:val="22"/>
              </w:rPr>
            </w:pPr>
            <w:r w:rsidRPr="0068285C">
              <w:rPr>
                <w:rFonts w:asciiTheme="majorHAnsi" w:hAnsiTheme="majorHAnsi" w:cstheme="majorHAnsi"/>
                <w:sz w:val="22"/>
                <w:szCs w:val="22"/>
              </w:rPr>
              <w:lastRenderedPageBreak/>
              <w:t>(3)  waive all or part of those fines and costs under Article 45.0491; or</w:t>
            </w:r>
          </w:p>
          <w:p w14:paraId="2EBCF2FB" w14:textId="5A65992E" w:rsidR="00B16673" w:rsidRPr="0068285C" w:rsidRDefault="00CA063F" w:rsidP="002E0102">
            <w:pPr>
              <w:rPr>
                <w:rFonts w:asciiTheme="majorHAnsi" w:hAnsiTheme="majorHAnsi" w:cstheme="majorHAnsi"/>
                <w:color w:val="000000"/>
                <w:sz w:val="22"/>
                <w:szCs w:val="22"/>
              </w:rPr>
            </w:pPr>
            <w:r w:rsidRPr="0068285C">
              <w:rPr>
                <w:rFonts w:asciiTheme="majorHAnsi" w:hAnsiTheme="majorHAnsi" w:cstheme="majorHAnsi"/>
                <w:sz w:val="22"/>
                <w:szCs w:val="22"/>
              </w:rPr>
              <w:t>(4)  take any combination of actions authorized by Subdivision (1), (2), or (3).</w:t>
            </w:r>
          </w:p>
        </w:tc>
      </w:tr>
      <w:tr w:rsidR="007F31E6" w:rsidRPr="0068285C" w14:paraId="048505ED" w14:textId="77777777" w:rsidTr="00525397">
        <w:tc>
          <w:tcPr>
            <w:tcW w:w="2070" w:type="dxa"/>
          </w:tcPr>
          <w:p w14:paraId="181ADBA7" w14:textId="77777777" w:rsidR="007F31E6" w:rsidRPr="0068285C" w:rsidRDefault="007F31E6" w:rsidP="00967CD5">
            <w:pPr>
              <w:spacing w:line="276" w:lineRule="auto"/>
              <w:rPr>
                <w:rFonts w:asciiTheme="majorHAnsi" w:hAnsiTheme="majorHAnsi" w:cstheme="majorHAnsi"/>
                <w:sz w:val="22"/>
                <w:szCs w:val="22"/>
                <w:lang w:val="nb-NO"/>
              </w:rPr>
            </w:pPr>
            <w:r w:rsidRPr="0068285C">
              <w:rPr>
                <w:rFonts w:asciiTheme="majorHAnsi" w:hAnsiTheme="majorHAnsi" w:cstheme="majorHAnsi"/>
                <w:sz w:val="22"/>
                <w:szCs w:val="22"/>
              </w:rPr>
              <w:lastRenderedPageBreak/>
              <w:t xml:space="preserve">TCCrP Art. </w:t>
            </w:r>
            <w:r w:rsidRPr="0068285C">
              <w:rPr>
                <w:rFonts w:asciiTheme="majorHAnsi" w:hAnsiTheme="majorHAnsi" w:cstheme="majorHAnsi"/>
                <w:sz w:val="22"/>
                <w:szCs w:val="22"/>
                <w:lang w:val="nb-NO"/>
              </w:rPr>
              <w:t>103.0031(j)</w:t>
            </w:r>
          </w:p>
          <w:p w14:paraId="748CBE9B" w14:textId="4ABF638A" w:rsidR="003F5FD7" w:rsidRPr="0068285C" w:rsidRDefault="003F5FD7"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lang w:val="nb-NO"/>
              </w:rPr>
              <w:t>Collection letters must include information about alternatives to payment</w:t>
            </w:r>
          </w:p>
        </w:tc>
        <w:tc>
          <w:tcPr>
            <w:tcW w:w="11093" w:type="dxa"/>
          </w:tcPr>
          <w:p w14:paraId="36900E2F" w14:textId="234E0186" w:rsidR="00AE7B70" w:rsidRPr="0068285C" w:rsidRDefault="00AE7B70"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Art. 103.0031. COLLECTION CONTRACTS.</w:t>
            </w:r>
          </w:p>
          <w:p w14:paraId="56793499" w14:textId="6B51A767" w:rsidR="007F31E6" w:rsidRPr="0068285C" w:rsidRDefault="007F31E6"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(j) A communication to the accused person regarding the amount of payment that is acceptable to the court under the court's standard policy for resolution of a case must include:</w:t>
            </w:r>
          </w:p>
          <w:p w14:paraId="02E3A7D4" w14:textId="77777777" w:rsidR="007F31E6" w:rsidRPr="0068285C" w:rsidRDefault="007F31E6"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(1) a notice of the person's right to enter a plea or go to trial on any offense charged; and</w:t>
            </w:r>
          </w:p>
          <w:p w14:paraId="72AA261C" w14:textId="77777777" w:rsidR="007F31E6" w:rsidRPr="0068285C" w:rsidRDefault="007F31E6"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(2) a statement that, if the person is unable to pay the full amount of payment that is acceptable to the court, the person should contact the court regarding the alternatives to full payment that are available to resolve the case.</w:t>
            </w:r>
          </w:p>
        </w:tc>
      </w:tr>
      <w:tr w:rsidR="00780079" w:rsidRPr="0068285C" w14:paraId="29C45C6F" w14:textId="77777777" w:rsidTr="00525397">
        <w:tc>
          <w:tcPr>
            <w:tcW w:w="2070" w:type="dxa"/>
          </w:tcPr>
          <w:p w14:paraId="35972839" w14:textId="6A051C20" w:rsidR="00780079" w:rsidRPr="0068285C" w:rsidRDefault="00780079" w:rsidP="002324EA">
            <w:pPr>
              <w:spacing w:line="276" w:lineRule="auto"/>
              <w:rPr>
                <w:rFonts w:asciiTheme="majorHAnsi" w:hAnsiTheme="majorHAnsi" w:cstheme="majorHAnsi"/>
                <w:sz w:val="22"/>
                <w:szCs w:val="22"/>
              </w:rPr>
            </w:pPr>
            <w:r w:rsidRPr="0068285C">
              <w:rPr>
                <w:rFonts w:asciiTheme="majorHAnsi" w:hAnsiTheme="majorHAnsi" w:cstheme="majorHAnsi"/>
                <w:sz w:val="22"/>
                <w:szCs w:val="22"/>
              </w:rPr>
              <w:t>TCCrP Art. 103.0081</w:t>
            </w:r>
          </w:p>
          <w:p w14:paraId="3B44BDCA" w14:textId="2472166B" w:rsidR="00780079" w:rsidRPr="0068285C" w:rsidRDefault="00780079" w:rsidP="002324EA">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Fines and fees uncollectible after 15 years</w:t>
            </w:r>
          </w:p>
        </w:tc>
        <w:tc>
          <w:tcPr>
            <w:tcW w:w="11093" w:type="dxa"/>
          </w:tcPr>
          <w:p w14:paraId="7C121444" w14:textId="082D2A42" w:rsidR="00780079" w:rsidRPr="0068285C" w:rsidRDefault="00780079" w:rsidP="00AE7B70">
            <w:pPr>
              <w:pStyle w:val="left"/>
              <w:shd w:val="clear" w:color="auto" w:fill="FFFFFF"/>
              <w:spacing w:before="0" w:beforeAutospacing="0" w:after="0" w:afterAutospacing="0"/>
              <w:rPr>
                <w:rFonts w:asciiTheme="majorHAnsi" w:hAnsiTheme="majorHAnsi" w:cstheme="majorHAnsi"/>
                <w:color w:val="000000"/>
                <w:sz w:val="22"/>
                <w:szCs w:val="22"/>
              </w:rPr>
            </w:pPr>
            <w:r w:rsidRPr="0068285C">
              <w:rPr>
                <w:rFonts w:asciiTheme="majorHAnsi" w:hAnsiTheme="majorHAnsi" w:cstheme="majorHAnsi"/>
                <w:color w:val="000000"/>
                <w:sz w:val="22"/>
                <w:szCs w:val="22"/>
              </w:rPr>
              <w:t>Art. 103.0081.  UNCOLLECTIBLE FINES AND FEES.</w:t>
            </w:r>
            <w:r w:rsidR="00AE7B70" w:rsidRPr="0068285C">
              <w:rPr>
                <w:rFonts w:asciiTheme="majorHAnsi" w:hAnsiTheme="majorHAnsi" w:cstheme="majorHAnsi"/>
                <w:color w:val="000000"/>
                <w:sz w:val="22"/>
                <w:szCs w:val="22"/>
              </w:rPr>
              <w:br/>
            </w:r>
            <w:r w:rsidRPr="0068285C">
              <w:rPr>
                <w:rFonts w:asciiTheme="majorHAnsi" w:hAnsiTheme="majorHAnsi" w:cstheme="majorHAnsi"/>
                <w:color w:val="000000"/>
                <w:sz w:val="22"/>
                <w:szCs w:val="22"/>
              </w:rPr>
              <w:t>(a)  Any officer authorized by this chapter to collect a fine, reimbursement or other fee, or item of cost may request the trial court in which a criminal action or proceeding was held to make a finding that a fine, reimbursement or other fee, or item of cost imposed in the action or proceeding is uncollectible if the officer believes:</w:t>
            </w:r>
          </w:p>
          <w:p w14:paraId="5CA07AD3" w14:textId="77777777" w:rsidR="00780079" w:rsidRPr="0068285C" w:rsidRDefault="00780079" w:rsidP="00AE7B70">
            <w:pPr>
              <w:pStyle w:val="left"/>
              <w:shd w:val="clear" w:color="auto" w:fill="FFFFFF"/>
              <w:spacing w:before="0" w:beforeAutospacing="0" w:after="0" w:afterAutospacing="0"/>
              <w:rPr>
                <w:rFonts w:asciiTheme="majorHAnsi" w:hAnsiTheme="majorHAnsi" w:cstheme="majorHAnsi"/>
                <w:color w:val="000000"/>
                <w:sz w:val="22"/>
                <w:szCs w:val="22"/>
              </w:rPr>
            </w:pPr>
            <w:r w:rsidRPr="0068285C">
              <w:rPr>
                <w:rFonts w:asciiTheme="majorHAnsi" w:hAnsiTheme="majorHAnsi" w:cstheme="majorHAnsi"/>
                <w:color w:val="000000"/>
                <w:sz w:val="22"/>
                <w:szCs w:val="22"/>
              </w:rPr>
              <w:t>(1)  the defendant is deceased;</w:t>
            </w:r>
          </w:p>
          <w:p w14:paraId="1394CFE4" w14:textId="77777777" w:rsidR="00780079" w:rsidRPr="0068285C" w:rsidRDefault="00780079" w:rsidP="00AE7B70">
            <w:pPr>
              <w:pStyle w:val="left"/>
              <w:shd w:val="clear" w:color="auto" w:fill="FFFFFF"/>
              <w:spacing w:before="0" w:beforeAutospacing="0" w:after="0" w:afterAutospacing="0"/>
              <w:rPr>
                <w:rFonts w:asciiTheme="majorHAnsi" w:hAnsiTheme="majorHAnsi" w:cstheme="majorHAnsi"/>
                <w:color w:val="000000"/>
                <w:sz w:val="22"/>
                <w:szCs w:val="22"/>
              </w:rPr>
            </w:pPr>
            <w:r w:rsidRPr="0068285C">
              <w:rPr>
                <w:rFonts w:asciiTheme="majorHAnsi" w:hAnsiTheme="majorHAnsi" w:cstheme="majorHAnsi"/>
                <w:color w:val="000000"/>
                <w:sz w:val="22"/>
                <w:szCs w:val="22"/>
              </w:rPr>
              <w:t>(2)  the defendant is serving a sentence for imprisonment for life or life without parole; or</w:t>
            </w:r>
          </w:p>
          <w:p w14:paraId="4EF80C22" w14:textId="77777777" w:rsidR="00780079" w:rsidRPr="0068285C" w:rsidRDefault="00780079" w:rsidP="00AE7B70">
            <w:pPr>
              <w:pStyle w:val="left"/>
              <w:shd w:val="clear" w:color="auto" w:fill="FFFFFF"/>
              <w:spacing w:before="0" w:beforeAutospacing="0" w:after="0" w:afterAutospacing="0"/>
              <w:rPr>
                <w:rFonts w:asciiTheme="majorHAnsi" w:hAnsiTheme="majorHAnsi" w:cstheme="majorHAnsi"/>
                <w:color w:val="000000"/>
                <w:sz w:val="22"/>
                <w:szCs w:val="22"/>
              </w:rPr>
            </w:pPr>
            <w:r w:rsidRPr="0068285C">
              <w:rPr>
                <w:rFonts w:asciiTheme="majorHAnsi" w:hAnsiTheme="majorHAnsi" w:cstheme="majorHAnsi"/>
                <w:color w:val="000000"/>
                <w:sz w:val="22"/>
                <w:szCs w:val="22"/>
              </w:rPr>
              <w:t>(3)  the fine, reimbursement or other fee, or item of cost has been unpaid for at least 15 years.</w:t>
            </w:r>
          </w:p>
          <w:p w14:paraId="5731BA49" w14:textId="77777777" w:rsidR="00780079" w:rsidRPr="0068285C" w:rsidRDefault="00780079" w:rsidP="00AE7B70">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color w:val="000000"/>
                <w:sz w:val="22"/>
                <w:szCs w:val="22"/>
              </w:rPr>
            </w:pPr>
          </w:p>
        </w:tc>
      </w:tr>
    </w:tbl>
    <w:p w14:paraId="64F1E414" w14:textId="77777777" w:rsidR="00112799" w:rsidRDefault="00112799" w:rsidP="00F02149">
      <w:pPr>
        <w:jc w:val="center"/>
        <w:rPr>
          <w:rFonts w:asciiTheme="majorHAnsi" w:hAnsiTheme="majorHAnsi" w:cstheme="majorHAnsi"/>
          <w:b/>
          <w:bCs/>
        </w:rPr>
      </w:pPr>
    </w:p>
    <w:p w14:paraId="4150B384" w14:textId="77777777" w:rsidR="00112799" w:rsidRDefault="00112799" w:rsidP="00F02149">
      <w:pPr>
        <w:jc w:val="center"/>
        <w:rPr>
          <w:rFonts w:asciiTheme="majorHAnsi" w:hAnsiTheme="majorHAnsi" w:cstheme="majorHAnsi"/>
          <w:b/>
          <w:bCs/>
        </w:rPr>
      </w:pPr>
    </w:p>
    <w:p w14:paraId="38AB7731" w14:textId="77777777" w:rsidR="00112799" w:rsidRDefault="00112799" w:rsidP="00F02149">
      <w:pPr>
        <w:jc w:val="center"/>
        <w:rPr>
          <w:rFonts w:asciiTheme="majorHAnsi" w:hAnsiTheme="majorHAnsi" w:cstheme="majorHAnsi"/>
          <w:b/>
          <w:bCs/>
        </w:rPr>
      </w:pPr>
    </w:p>
    <w:p w14:paraId="503995DE" w14:textId="77777777" w:rsidR="00112799" w:rsidRDefault="00112799" w:rsidP="00F02149">
      <w:pPr>
        <w:jc w:val="center"/>
        <w:rPr>
          <w:rFonts w:asciiTheme="majorHAnsi" w:hAnsiTheme="majorHAnsi" w:cstheme="majorHAnsi"/>
          <w:b/>
          <w:bCs/>
        </w:rPr>
      </w:pPr>
    </w:p>
    <w:p w14:paraId="019F0CA7" w14:textId="77777777" w:rsidR="00112799" w:rsidRDefault="00112799" w:rsidP="00F02149">
      <w:pPr>
        <w:jc w:val="center"/>
        <w:rPr>
          <w:rFonts w:asciiTheme="majorHAnsi" w:hAnsiTheme="majorHAnsi" w:cstheme="majorHAnsi"/>
          <w:b/>
          <w:bCs/>
        </w:rPr>
      </w:pPr>
    </w:p>
    <w:p w14:paraId="348FF89A" w14:textId="77777777" w:rsidR="00112799" w:rsidRDefault="00112799" w:rsidP="00F02149">
      <w:pPr>
        <w:jc w:val="center"/>
        <w:rPr>
          <w:rFonts w:asciiTheme="majorHAnsi" w:hAnsiTheme="majorHAnsi" w:cstheme="majorHAnsi"/>
          <w:b/>
          <w:bCs/>
        </w:rPr>
      </w:pPr>
    </w:p>
    <w:p w14:paraId="6242F04E" w14:textId="77777777" w:rsidR="00112799" w:rsidRDefault="00112799" w:rsidP="00F02149">
      <w:pPr>
        <w:jc w:val="center"/>
        <w:rPr>
          <w:rFonts w:asciiTheme="majorHAnsi" w:hAnsiTheme="majorHAnsi" w:cstheme="majorHAnsi"/>
          <w:b/>
          <w:bCs/>
        </w:rPr>
      </w:pPr>
    </w:p>
    <w:p w14:paraId="39F2F99D" w14:textId="77777777" w:rsidR="00112799" w:rsidRDefault="00112799" w:rsidP="00F02149">
      <w:pPr>
        <w:jc w:val="center"/>
        <w:rPr>
          <w:rFonts w:asciiTheme="majorHAnsi" w:hAnsiTheme="majorHAnsi" w:cstheme="majorHAnsi"/>
          <w:b/>
          <w:bCs/>
        </w:rPr>
      </w:pPr>
    </w:p>
    <w:p w14:paraId="064863AA" w14:textId="77777777" w:rsidR="00112799" w:rsidRDefault="00112799" w:rsidP="00F02149">
      <w:pPr>
        <w:jc w:val="center"/>
        <w:rPr>
          <w:rFonts w:asciiTheme="majorHAnsi" w:hAnsiTheme="majorHAnsi" w:cstheme="majorHAnsi"/>
          <w:b/>
          <w:bCs/>
        </w:rPr>
      </w:pPr>
    </w:p>
    <w:p w14:paraId="5DA35995" w14:textId="77777777" w:rsidR="00112799" w:rsidRDefault="00112799" w:rsidP="00F02149">
      <w:pPr>
        <w:jc w:val="center"/>
        <w:rPr>
          <w:rFonts w:asciiTheme="majorHAnsi" w:hAnsiTheme="majorHAnsi" w:cstheme="majorHAnsi"/>
          <w:b/>
          <w:bCs/>
        </w:rPr>
      </w:pPr>
    </w:p>
    <w:p w14:paraId="36AB3E1A" w14:textId="77777777" w:rsidR="00112799" w:rsidRDefault="00112799" w:rsidP="00F02149">
      <w:pPr>
        <w:jc w:val="center"/>
        <w:rPr>
          <w:rFonts w:asciiTheme="majorHAnsi" w:hAnsiTheme="majorHAnsi" w:cstheme="majorHAnsi"/>
          <w:b/>
          <w:bCs/>
        </w:rPr>
      </w:pPr>
    </w:p>
    <w:p w14:paraId="03E6DF8E" w14:textId="77777777" w:rsidR="00112799" w:rsidRDefault="00112799" w:rsidP="00F02149">
      <w:pPr>
        <w:jc w:val="center"/>
        <w:rPr>
          <w:rFonts w:asciiTheme="majorHAnsi" w:hAnsiTheme="majorHAnsi" w:cstheme="majorHAnsi"/>
          <w:b/>
          <w:bCs/>
        </w:rPr>
      </w:pPr>
    </w:p>
    <w:p w14:paraId="649D287A" w14:textId="77777777" w:rsidR="00112799" w:rsidRDefault="00112799" w:rsidP="00F02149">
      <w:pPr>
        <w:jc w:val="center"/>
        <w:rPr>
          <w:rFonts w:asciiTheme="majorHAnsi" w:hAnsiTheme="majorHAnsi" w:cstheme="majorHAnsi"/>
          <w:b/>
          <w:bCs/>
        </w:rPr>
      </w:pPr>
    </w:p>
    <w:p w14:paraId="730A10AD" w14:textId="77777777" w:rsidR="00112799" w:rsidRDefault="00112799" w:rsidP="00F02149">
      <w:pPr>
        <w:jc w:val="center"/>
        <w:rPr>
          <w:rFonts w:asciiTheme="majorHAnsi" w:hAnsiTheme="majorHAnsi" w:cstheme="majorHAnsi"/>
          <w:b/>
          <w:bCs/>
        </w:rPr>
      </w:pPr>
    </w:p>
    <w:p w14:paraId="2B179C0A" w14:textId="7C26AEBA" w:rsidR="00EF3BF0" w:rsidRPr="0068285C" w:rsidRDefault="00F02149" w:rsidP="00F02149">
      <w:pPr>
        <w:jc w:val="center"/>
        <w:rPr>
          <w:rFonts w:asciiTheme="majorHAnsi" w:hAnsiTheme="majorHAnsi" w:cstheme="majorHAnsi"/>
          <w:b/>
          <w:bCs/>
        </w:rPr>
      </w:pPr>
      <w:r w:rsidRPr="0068285C">
        <w:rPr>
          <w:rFonts w:asciiTheme="majorHAnsi" w:hAnsiTheme="majorHAnsi" w:cstheme="majorHAnsi"/>
          <w:b/>
          <w:bCs/>
        </w:rPr>
        <w:t>Texas Transportation Code</w:t>
      </w:r>
    </w:p>
    <w:tbl>
      <w:tblPr>
        <w:tblStyle w:val="TableGrid"/>
        <w:tblW w:w="13163" w:type="dxa"/>
        <w:tblInd w:w="-95" w:type="dxa"/>
        <w:tblLook w:val="04A0" w:firstRow="1" w:lastRow="0" w:firstColumn="1" w:lastColumn="0" w:noHBand="0" w:noVBand="1"/>
      </w:tblPr>
      <w:tblGrid>
        <w:gridCol w:w="2070"/>
        <w:gridCol w:w="11093"/>
      </w:tblGrid>
      <w:tr w:rsidR="007F31E6" w:rsidRPr="0068285C" w14:paraId="27EE1AEF" w14:textId="77777777" w:rsidTr="00525397">
        <w:tc>
          <w:tcPr>
            <w:tcW w:w="2070" w:type="dxa"/>
          </w:tcPr>
          <w:p w14:paraId="447B6DA1" w14:textId="2D7CE2DA" w:rsidR="00F26E7D" w:rsidRPr="0068285C" w:rsidRDefault="00F26E7D" w:rsidP="00967CD5">
            <w:pPr>
              <w:spacing w:line="276" w:lineRule="auto"/>
              <w:rPr>
                <w:rFonts w:asciiTheme="majorHAnsi" w:hAnsiTheme="majorHAnsi" w:cstheme="majorHAnsi"/>
                <w:iCs/>
                <w:sz w:val="22"/>
                <w:szCs w:val="22"/>
              </w:rPr>
            </w:pPr>
            <w:r w:rsidRPr="0068285C">
              <w:rPr>
                <w:rFonts w:asciiTheme="majorHAnsi" w:hAnsiTheme="majorHAnsi" w:cstheme="majorHAnsi"/>
                <w:iCs/>
                <w:sz w:val="22"/>
                <w:szCs w:val="22"/>
              </w:rPr>
              <w:t>Texas Transportation Code Ch. 706.005(5)</w:t>
            </w:r>
          </w:p>
          <w:p w14:paraId="6ED7D24E" w14:textId="7E6B7EFC" w:rsidR="00F26E7D" w:rsidRPr="0068285C" w:rsidRDefault="00F26E7D" w:rsidP="00967CD5">
            <w:pPr>
              <w:spacing w:line="276" w:lineRule="auto"/>
              <w:rPr>
                <w:rFonts w:asciiTheme="majorHAnsi" w:hAnsiTheme="majorHAnsi" w:cstheme="majorHAnsi"/>
                <w:i/>
                <w:iCs/>
                <w:sz w:val="22"/>
                <w:szCs w:val="22"/>
              </w:rPr>
            </w:pPr>
            <w:r w:rsidRPr="0068285C">
              <w:rPr>
                <w:rFonts w:asciiTheme="majorHAnsi" w:hAnsiTheme="majorHAnsi" w:cstheme="majorHAnsi"/>
                <w:i/>
                <w:iCs/>
                <w:sz w:val="22"/>
                <w:szCs w:val="22"/>
              </w:rPr>
              <w:t>OmniBase holds can be lifted upon entry into suitable arrangement / court’s discretion</w:t>
            </w:r>
          </w:p>
        </w:tc>
        <w:tc>
          <w:tcPr>
            <w:tcW w:w="11093" w:type="dxa"/>
          </w:tcPr>
          <w:p w14:paraId="4F77B079" w14:textId="4192E85E" w:rsidR="00AE7B70" w:rsidRPr="0068285C" w:rsidRDefault="00AE7B70"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sz w:val="22"/>
                <w:szCs w:val="22"/>
              </w:rPr>
              <w:t>Sec. 706.005.  CLEARANCE NOTICE TO DEPARTMENT.</w:t>
            </w:r>
          </w:p>
          <w:p w14:paraId="68ABF54B" w14:textId="4387E562" w:rsidR="00F26E7D" w:rsidRPr="0068285C" w:rsidRDefault="00F26E7D" w:rsidP="00967CD5">
            <w:pPr>
              <w:spacing w:line="276" w:lineRule="auto"/>
              <w:rPr>
                <w:rFonts w:asciiTheme="majorHAnsi" w:hAnsiTheme="majorHAnsi" w:cstheme="majorHAnsi"/>
                <w:sz w:val="22"/>
                <w:szCs w:val="22"/>
              </w:rPr>
            </w:pPr>
            <w:r w:rsidRPr="0068285C">
              <w:rPr>
                <w:rFonts w:asciiTheme="majorHAnsi" w:eastAsia="Times New Roman" w:hAnsiTheme="majorHAnsi" w:cstheme="majorHAnsi"/>
                <w:sz w:val="22"/>
                <w:szCs w:val="22"/>
              </w:rPr>
              <w:t>(5) other suitable arrangement to pay the fine and cost within the court's discretion.</w:t>
            </w:r>
          </w:p>
        </w:tc>
      </w:tr>
      <w:tr w:rsidR="007F31E6" w:rsidRPr="0068285C" w14:paraId="4375522A" w14:textId="77777777" w:rsidTr="00525397">
        <w:tc>
          <w:tcPr>
            <w:tcW w:w="2070" w:type="dxa"/>
          </w:tcPr>
          <w:p w14:paraId="1CC72ADB" w14:textId="1BDE49F0" w:rsidR="00F26E7D" w:rsidRPr="0068285C" w:rsidRDefault="00F26E7D" w:rsidP="00967CD5">
            <w:pPr>
              <w:spacing w:line="276" w:lineRule="auto"/>
              <w:rPr>
                <w:rFonts w:asciiTheme="majorHAnsi" w:hAnsiTheme="majorHAnsi" w:cstheme="majorHAnsi"/>
                <w:i/>
                <w:iCs/>
                <w:sz w:val="22"/>
                <w:szCs w:val="22"/>
              </w:rPr>
            </w:pPr>
            <w:r w:rsidRPr="0068285C">
              <w:rPr>
                <w:rFonts w:asciiTheme="majorHAnsi" w:hAnsiTheme="majorHAnsi" w:cstheme="majorHAnsi"/>
                <w:iCs/>
                <w:sz w:val="22"/>
                <w:szCs w:val="22"/>
              </w:rPr>
              <w:t>Texas Transportation Code Ch. 706.006(d)</w:t>
            </w:r>
            <w:r w:rsidRPr="0068285C">
              <w:rPr>
                <w:rFonts w:asciiTheme="majorHAnsi" w:hAnsiTheme="majorHAnsi" w:cstheme="majorHAnsi"/>
                <w:iCs/>
                <w:sz w:val="22"/>
                <w:szCs w:val="22"/>
              </w:rPr>
              <w:br/>
            </w:r>
            <w:r w:rsidRPr="0068285C">
              <w:rPr>
                <w:rFonts w:asciiTheme="majorHAnsi" w:hAnsiTheme="majorHAnsi" w:cstheme="majorHAnsi"/>
                <w:i/>
                <w:iCs/>
                <w:sz w:val="22"/>
                <w:szCs w:val="22"/>
              </w:rPr>
              <w:t xml:space="preserve">OmniBase fees </w:t>
            </w:r>
            <w:r w:rsidRPr="0068285C">
              <w:rPr>
                <w:rFonts w:asciiTheme="majorHAnsi" w:hAnsiTheme="majorHAnsi" w:cstheme="majorHAnsi"/>
                <w:i/>
                <w:iCs/>
                <w:sz w:val="22"/>
                <w:szCs w:val="22"/>
              </w:rPr>
              <w:lastRenderedPageBreak/>
              <w:t>waivable for indigence; presumption of indigence when individual receives enumerated means-tested government benefits</w:t>
            </w:r>
          </w:p>
        </w:tc>
        <w:tc>
          <w:tcPr>
            <w:tcW w:w="11093" w:type="dxa"/>
          </w:tcPr>
          <w:p w14:paraId="38A1E02C" w14:textId="6597195F" w:rsidR="00AE7B70" w:rsidRPr="0068285C" w:rsidRDefault="00AE7B70"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lastRenderedPageBreak/>
              <w:t>Sec. 706.006. PAYMENT OF REIMBURSEMENT FEE.</w:t>
            </w:r>
          </w:p>
          <w:p w14:paraId="1FC3CA42" w14:textId="00EA53EA" w:rsidR="00F26E7D" w:rsidRPr="0068285C" w:rsidRDefault="00F26E7D"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t>(d) If the court having jurisdiction over the underlying offense makes a finding that the person is indigent, the person may not be required to pay a reimbursement fee under this section. For purposes of this subsection, a person is presumed to be indigent if the person:</w:t>
            </w:r>
          </w:p>
          <w:p w14:paraId="35331062" w14:textId="79813778" w:rsidR="00F26E7D" w:rsidRPr="0068285C" w:rsidRDefault="00F26E7D"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lastRenderedPageBreak/>
              <w:t>(1) is required to attend school full time under Section 25.085, Education Code;</w:t>
            </w:r>
          </w:p>
          <w:p w14:paraId="0308413E" w14:textId="77777777" w:rsidR="00F26E7D" w:rsidRPr="0068285C" w:rsidRDefault="00F26E7D"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t>(2) is a member of a household with a total annual income that is below 125 percent of the applicable income level established by the federal poverty guidelines; or</w:t>
            </w:r>
          </w:p>
          <w:p w14:paraId="6EBB9F7E" w14:textId="77777777" w:rsidR="00F26E7D" w:rsidRPr="0068285C" w:rsidRDefault="00F26E7D"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t>(3) receives assistance from:</w:t>
            </w:r>
          </w:p>
          <w:p w14:paraId="2EE298EA" w14:textId="77777777" w:rsidR="00F26E7D" w:rsidRPr="0068285C" w:rsidRDefault="00F26E7D"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t>(A) the financial assistance program established under Chapter 31, Human Resources Code;</w:t>
            </w:r>
          </w:p>
          <w:p w14:paraId="46112864" w14:textId="77777777" w:rsidR="00F26E7D" w:rsidRPr="0068285C" w:rsidRDefault="00F26E7D"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t>(B) the medical assistance program under Chapter 32, Human Resources Code;</w:t>
            </w:r>
          </w:p>
          <w:p w14:paraId="1B4766F0" w14:textId="77777777" w:rsidR="00F26E7D" w:rsidRPr="0068285C" w:rsidRDefault="00F26E7D"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t>(C) the supplemental nutrition assistance program established under Chapter 33, Human Resources Code;</w:t>
            </w:r>
          </w:p>
          <w:p w14:paraId="1D44BA2A" w14:textId="70E69D89" w:rsidR="00F26E7D" w:rsidRPr="0068285C" w:rsidRDefault="00F26E7D" w:rsidP="00967CD5">
            <w:pPr>
              <w:spacing w:line="276" w:lineRule="auto"/>
              <w:rPr>
                <w:rFonts w:asciiTheme="majorHAnsi" w:eastAsia="Times New Roman" w:hAnsiTheme="majorHAnsi" w:cstheme="majorHAnsi"/>
                <w:color w:val="000000" w:themeColor="text1"/>
                <w:sz w:val="22"/>
                <w:szCs w:val="22"/>
              </w:rPr>
            </w:pPr>
            <w:r w:rsidRPr="0068285C">
              <w:rPr>
                <w:rFonts w:asciiTheme="majorHAnsi" w:eastAsia="Times New Roman" w:hAnsiTheme="majorHAnsi" w:cstheme="majorHAnsi"/>
                <w:color w:val="000000" w:themeColor="text1"/>
                <w:sz w:val="22"/>
                <w:szCs w:val="22"/>
              </w:rPr>
              <w:t>(D) the federal special supplemental nutrition program for women, infants, and children authorized by 42 U.S.C. Section 1786; or</w:t>
            </w:r>
          </w:p>
          <w:p w14:paraId="70A6A0D7" w14:textId="77777777" w:rsidR="00F26E7D" w:rsidRPr="0068285C" w:rsidRDefault="00F26E7D" w:rsidP="00967CD5">
            <w:pPr>
              <w:spacing w:line="276" w:lineRule="auto"/>
              <w:rPr>
                <w:rFonts w:asciiTheme="majorHAnsi" w:eastAsia="Times New Roman" w:hAnsiTheme="majorHAnsi" w:cstheme="majorHAnsi"/>
                <w:sz w:val="22"/>
                <w:szCs w:val="22"/>
              </w:rPr>
            </w:pPr>
            <w:r w:rsidRPr="0068285C">
              <w:rPr>
                <w:rFonts w:asciiTheme="majorHAnsi" w:eastAsia="Times New Roman" w:hAnsiTheme="majorHAnsi" w:cstheme="majorHAnsi"/>
                <w:color w:val="000000" w:themeColor="text1"/>
                <w:sz w:val="22"/>
                <w:szCs w:val="22"/>
              </w:rPr>
              <w:t>(E) the child health plan program under Chapter 62, Health and Safety Code.</w:t>
            </w:r>
          </w:p>
        </w:tc>
      </w:tr>
    </w:tbl>
    <w:p w14:paraId="6C771F92" w14:textId="676A2367" w:rsidR="00D30A70" w:rsidRPr="0068285C" w:rsidRDefault="00D30A70" w:rsidP="00A302F3">
      <w:pPr>
        <w:rPr>
          <w:rFonts w:asciiTheme="majorHAnsi" w:hAnsiTheme="majorHAnsi" w:cstheme="majorHAnsi"/>
          <w:sz w:val="28"/>
          <w:szCs w:val="28"/>
        </w:rPr>
      </w:pPr>
    </w:p>
    <w:sectPr w:rsidR="00D30A70" w:rsidRPr="0068285C" w:rsidSect="0078654D">
      <w:headerReference w:type="default" r:id="rId7"/>
      <w:footerReference w:type="even"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79A4" w14:textId="77777777" w:rsidR="002B6803" w:rsidRDefault="002B6803" w:rsidP="00C27C06">
      <w:r>
        <w:separator/>
      </w:r>
    </w:p>
  </w:endnote>
  <w:endnote w:type="continuationSeparator" w:id="0">
    <w:p w14:paraId="41ED5151" w14:textId="77777777" w:rsidR="002B6803" w:rsidRDefault="002B6803" w:rsidP="00C2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160334"/>
      <w:docPartObj>
        <w:docPartGallery w:val="Page Numbers (Bottom of Page)"/>
        <w:docPartUnique/>
      </w:docPartObj>
    </w:sdtPr>
    <w:sdtEndPr>
      <w:rPr>
        <w:rStyle w:val="PageNumber"/>
      </w:rPr>
    </w:sdtEndPr>
    <w:sdtContent>
      <w:p w14:paraId="18DD94CF" w14:textId="7F637CC7" w:rsidR="00B16673" w:rsidRDefault="00B16673" w:rsidP="00872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4486E" w14:textId="77777777" w:rsidR="00B16673" w:rsidRDefault="00B16673" w:rsidP="00B166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516061"/>
      <w:docPartObj>
        <w:docPartGallery w:val="Page Numbers (Bottom of Page)"/>
        <w:docPartUnique/>
      </w:docPartObj>
    </w:sdtPr>
    <w:sdtEndPr>
      <w:rPr>
        <w:rStyle w:val="PageNumber"/>
      </w:rPr>
    </w:sdtEndPr>
    <w:sdtContent>
      <w:p w14:paraId="22D07C6E" w14:textId="0A2D09E1" w:rsidR="00B16673" w:rsidRDefault="00B16673" w:rsidP="00872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C6F95" w14:textId="3586FA2B" w:rsidR="00B16673" w:rsidRDefault="00F92CB8" w:rsidP="00B16673">
    <w:pPr>
      <w:pStyle w:val="Footer"/>
      <w:ind w:right="360"/>
    </w:pPr>
    <w:r>
      <w:rPr>
        <w:rFonts w:ascii="Times New Roman" w:hAnsi="Times New Roman" w:cs="Times New Roman"/>
        <w:noProof/>
        <w:sz w:val="48"/>
        <w:szCs w:val="48"/>
      </w:rPr>
      <w:drawing>
        <wp:inline distT="0" distB="0" distL="0" distR="0" wp14:anchorId="16381705" wp14:editId="680F047B">
          <wp:extent cx="1112520" cy="39984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1).png"/>
                  <pic:cNvPicPr/>
                </pic:nvPicPr>
                <pic:blipFill>
                  <a:blip r:embed="rId1">
                    <a:extLst>
                      <a:ext uri="{28A0092B-C50C-407E-A947-70E740481C1C}">
                        <a14:useLocalDpi xmlns:a14="http://schemas.microsoft.com/office/drawing/2010/main" val="0"/>
                      </a:ext>
                    </a:extLst>
                  </a:blip>
                  <a:stretch>
                    <a:fillRect/>
                  </a:stretch>
                </pic:blipFill>
                <pic:spPr>
                  <a:xfrm>
                    <a:off x="0" y="0"/>
                    <a:ext cx="1117915" cy="4017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A863" w14:textId="77777777" w:rsidR="002B6803" w:rsidRDefault="002B6803" w:rsidP="00C27C06">
      <w:r>
        <w:separator/>
      </w:r>
    </w:p>
  </w:footnote>
  <w:footnote w:type="continuationSeparator" w:id="0">
    <w:p w14:paraId="0719B643" w14:textId="77777777" w:rsidR="002B6803" w:rsidRDefault="002B6803" w:rsidP="00C2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CF2" w14:textId="3F9265A2" w:rsidR="00F92CB8" w:rsidRPr="00F26E7D" w:rsidRDefault="00160787" w:rsidP="00160787">
    <w:pPr>
      <w:pStyle w:val="Header"/>
      <w:jc w:val="center"/>
      <w:rPr>
        <w:rFonts w:ascii="Times New Roman" w:hAnsi="Times New Roman" w:cs="Times New Roman"/>
        <w:b/>
        <w:bCs/>
        <w:i/>
        <w:iCs/>
        <w:color w:val="000000" w:themeColor="text1"/>
        <w:sz w:val="32"/>
        <w:szCs w:val="32"/>
      </w:rPr>
    </w:pPr>
    <w:r w:rsidRPr="00F26E7D">
      <w:rPr>
        <w:rFonts w:ascii="Times New Roman" w:hAnsi="Times New Roman" w:cs="Times New Roman"/>
        <w:b/>
        <w:bCs/>
        <w:i/>
        <w:iCs/>
        <w:color w:val="000000" w:themeColor="text1"/>
        <w:sz w:val="32"/>
        <w:szCs w:val="32"/>
      </w:rPr>
      <w:t>Indigenc</w:t>
    </w:r>
    <w:r w:rsidR="004810D1" w:rsidRPr="00F26E7D">
      <w:rPr>
        <w:rFonts w:ascii="Times New Roman" w:hAnsi="Times New Roman" w:cs="Times New Roman"/>
        <w:b/>
        <w:bCs/>
        <w:i/>
        <w:iCs/>
        <w:color w:val="000000" w:themeColor="text1"/>
        <w:sz w:val="32"/>
        <w:szCs w:val="32"/>
      </w:rPr>
      <w:t>e</w:t>
    </w:r>
    <w:r w:rsidRPr="00F26E7D">
      <w:rPr>
        <w:rFonts w:ascii="Times New Roman" w:hAnsi="Times New Roman" w:cs="Times New Roman"/>
        <w:b/>
        <w:bCs/>
        <w:i/>
        <w:iCs/>
        <w:color w:val="000000" w:themeColor="text1"/>
        <w:sz w:val="32"/>
        <w:szCs w:val="32"/>
      </w:rPr>
      <w:t xml:space="preserve"> &amp; Financial Literacy</w:t>
    </w:r>
  </w:p>
  <w:p w14:paraId="13BDF36B" w14:textId="2A9B69FD" w:rsidR="006C2DD1" w:rsidRPr="00F26E7D" w:rsidRDefault="00676659" w:rsidP="00F92CB8">
    <w:pPr>
      <w:pStyle w:val="Heade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Legal </w:t>
    </w:r>
    <w:r w:rsidR="004810D1" w:rsidRPr="00F26E7D">
      <w:rPr>
        <w:rFonts w:ascii="Times New Roman" w:hAnsi="Times New Roman" w:cs="Times New Roman"/>
        <w:b/>
        <w:bCs/>
        <w:color w:val="000000" w:themeColor="text1"/>
        <w:sz w:val="32"/>
        <w:szCs w:val="32"/>
      </w:rPr>
      <w:t>Reference</w:t>
    </w:r>
    <w:r w:rsidR="00F92CB8" w:rsidRPr="00F26E7D">
      <w:rPr>
        <w:rFonts w:ascii="Times New Roman" w:hAnsi="Times New Roman" w:cs="Times New Roman"/>
        <w:b/>
        <w:bCs/>
        <w:color w:val="000000" w:themeColor="text1"/>
        <w:sz w:val="32"/>
        <w:szCs w:val="32"/>
      </w:rPr>
      <w:t xml:space="preserve"> Sheet</w:t>
    </w:r>
  </w:p>
  <w:p w14:paraId="3EACF59E" w14:textId="77777777" w:rsidR="00132A13" w:rsidRPr="00F92CB8" w:rsidRDefault="00132A13" w:rsidP="00F92CB8">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6BDB"/>
    <w:multiLevelType w:val="hybridMultilevel"/>
    <w:tmpl w:val="09C88AE2"/>
    <w:lvl w:ilvl="0" w:tplc="9402BE3A">
      <w:start w:val="1"/>
      <w:numFmt w:val="bullet"/>
      <w:lvlText w:val=""/>
      <w:lvlJc w:val="left"/>
      <w:pPr>
        <w:tabs>
          <w:tab w:val="num" w:pos="720"/>
        </w:tabs>
        <w:ind w:left="720" w:hanging="360"/>
      </w:pPr>
      <w:rPr>
        <w:rFonts w:ascii="Wingdings" w:hAnsi="Wingdings" w:hint="default"/>
      </w:rPr>
    </w:lvl>
    <w:lvl w:ilvl="1" w:tplc="623E81A4" w:tentative="1">
      <w:start w:val="1"/>
      <w:numFmt w:val="bullet"/>
      <w:lvlText w:val=""/>
      <w:lvlJc w:val="left"/>
      <w:pPr>
        <w:tabs>
          <w:tab w:val="num" w:pos="1440"/>
        </w:tabs>
        <w:ind w:left="1440" w:hanging="360"/>
      </w:pPr>
      <w:rPr>
        <w:rFonts w:ascii="Wingdings" w:hAnsi="Wingdings" w:hint="default"/>
      </w:rPr>
    </w:lvl>
    <w:lvl w:ilvl="2" w:tplc="D70EBAC2" w:tentative="1">
      <w:start w:val="1"/>
      <w:numFmt w:val="bullet"/>
      <w:lvlText w:val=""/>
      <w:lvlJc w:val="left"/>
      <w:pPr>
        <w:tabs>
          <w:tab w:val="num" w:pos="2160"/>
        </w:tabs>
        <w:ind w:left="2160" w:hanging="360"/>
      </w:pPr>
      <w:rPr>
        <w:rFonts w:ascii="Wingdings" w:hAnsi="Wingdings" w:hint="default"/>
      </w:rPr>
    </w:lvl>
    <w:lvl w:ilvl="3" w:tplc="526EC708" w:tentative="1">
      <w:start w:val="1"/>
      <w:numFmt w:val="bullet"/>
      <w:lvlText w:val=""/>
      <w:lvlJc w:val="left"/>
      <w:pPr>
        <w:tabs>
          <w:tab w:val="num" w:pos="2880"/>
        </w:tabs>
        <w:ind w:left="2880" w:hanging="360"/>
      </w:pPr>
      <w:rPr>
        <w:rFonts w:ascii="Wingdings" w:hAnsi="Wingdings" w:hint="default"/>
      </w:rPr>
    </w:lvl>
    <w:lvl w:ilvl="4" w:tplc="0EB45C3E" w:tentative="1">
      <w:start w:val="1"/>
      <w:numFmt w:val="bullet"/>
      <w:lvlText w:val=""/>
      <w:lvlJc w:val="left"/>
      <w:pPr>
        <w:tabs>
          <w:tab w:val="num" w:pos="3600"/>
        </w:tabs>
        <w:ind w:left="3600" w:hanging="360"/>
      </w:pPr>
      <w:rPr>
        <w:rFonts w:ascii="Wingdings" w:hAnsi="Wingdings" w:hint="default"/>
      </w:rPr>
    </w:lvl>
    <w:lvl w:ilvl="5" w:tplc="14A0ACF6" w:tentative="1">
      <w:start w:val="1"/>
      <w:numFmt w:val="bullet"/>
      <w:lvlText w:val=""/>
      <w:lvlJc w:val="left"/>
      <w:pPr>
        <w:tabs>
          <w:tab w:val="num" w:pos="4320"/>
        </w:tabs>
        <w:ind w:left="4320" w:hanging="360"/>
      </w:pPr>
      <w:rPr>
        <w:rFonts w:ascii="Wingdings" w:hAnsi="Wingdings" w:hint="default"/>
      </w:rPr>
    </w:lvl>
    <w:lvl w:ilvl="6" w:tplc="01D0F73E" w:tentative="1">
      <w:start w:val="1"/>
      <w:numFmt w:val="bullet"/>
      <w:lvlText w:val=""/>
      <w:lvlJc w:val="left"/>
      <w:pPr>
        <w:tabs>
          <w:tab w:val="num" w:pos="5040"/>
        </w:tabs>
        <w:ind w:left="5040" w:hanging="360"/>
      </w:pPr>
      <w:rPr>
        <w:rFonts w:ascii="Wingdings" w:hAnsi="Wingdings" w:hint="default"/>
      </w:rPr>
    </w:lvl>
    <w:lvl w:ilvl="7" w:tplc="BBEE517A" w:tentative="1">
      <w:start w:val="1"/>
      <w:numFmt w:val="bullet"/>
      <w:lvlText w:val=""/>
      <w:lvlJc w:val="left"/>
      <w:pPr>
        <w:tabs>
          <w:tab w:val="num" w:pos="5760"/>
        </w:tabs>
        <w:ind w:left="5760" w:hanging="360"/>
      </w:pPr>
      <w:rPr>
        <w:rFonts w:ascii="Wingdings" w:hAnsi="Wingdings" w:hint="default"/>
      </w:rPr>
    </w:lvl>
    <w:lvl w:ilvl="8" w:tplc="0F126D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D7061"/>
    <w:multiLevelType w:val="hybridMultilevel"/>
    <w:tmpl w:val="277AE942"/>
    <w:lvl w:ilvl="0" w:tplc="4BDCAD52">
      <w:start w:val="1"/>
      <w:numFmt w:val="bullet"/>
      <w:lvlText w:val="•"/>
      <w:lvlJc w:val="left"/>
      <w:pPr>
        <w:tabs>
          <w:tab w:val="num" w:pos="720"/>
        </w:tabs>
        <w:ind w:left="720" w:hanging="360"/>
      </w:pPr>
      <w:rPr>
        <w:rFonts w:ascii="Arial" w:hAnsi="Arial" w:hint="default"/>
      </w:rPr>
    </w:lvl>
    <w:lvl w:ilvl="1" w:tplc="9A96FE26" w:tentative="1">
      <w:start w:val="1"/>
      <w:numFmt w:val="bullet"/>
      <w:lvlText w:val="•"/>
      <w:lvlJc w:val="left"/>
      <w:pPr>
        <w:tabs>
          <w:tab w:val="num" w:pos="1440"/>
        </w:tabs>
        <w:ind w:left="1440" w:hanging="360"/>
      </w:pPr>
      <w:rPr>
        <w:rFonts w:ascii="Arial" w:hAnsi="Arial" w:hint="default"/>
      </w:rPr>
    </w:lvl>
    <w:lvl w:ilvl="2" w:tplc="906045B2" w:tentative="1">
      <w:start w:val="1"/>
      <w:numFmt w:val="bullet"/>
      <w:lvlText w:val="•"/>
      <w:lvlJc w:val="left"/>
      <w:pPr>
        <w:tabs>
          <w:tab w:val="num" w:pos="2160"/>
        </w:tabs>
        <w:ind w:left="2160" w:hanging="360"/>
      </w:pPr>
      <w:rPr>
        <w:rFonts w:ascii="Arial" w:hAnsi="Arial" w:hint="default"/>
      </w:rPr>
    </w:lvl>
    <w:lvl w:ilvl="3" w:tplc="16D65612" w:tentative="1">
      <w:start w:val="1"/>
      <w:numFmt w:val="bullet"/>
      <w:lvlText w:val="•"/>
      <w:lvlJc w:val="left"/>
      <w:pPr>
        <w:tabs>
          <w:tab w:val="num" w:pos="2880"/>
        </w:tabs>
        <w:ind w:left="2880" w:hanging="360"/>
      </w:pPr>
      <w:rPr>
        <w:rFonts w:ascii="Arial" w:hAnsi="Arial" w:hint="default"/>
      </w:rPr>
    </w:lvl>
    <w:lvl w:ilvl="4" w:tplc="43C89DEC" w:tentative="1">
      <w:start w:val="1"/>
      <w:numFmt w:val="bullet"/>
      <w:lvlText w:val="•"/>
      <w:lvlJc w:val="left"/>
      <w:pPr>
        <w:tabs>
          <w:tab w:val="num" w:pos="3600"/>
        </w:tabs>
        <w:ind w:left="3600" w:hanging="360"/>
      </w:pPr>
      <w:rPr>
        <w:rFonts w:ascii="Arial" w:hAnsi="Arial" w:hint="default"/>
      </w:rPr>
    </w:lvl>
    <w:lvl w:ilvl="5" w:tplc="E8244FC0" w:tentative="1">
      <w:start w:val="1"/>
      <w:numFmt w:val="bullet"/>
      <w:lvlText w:val="•"/>
      <w:lvlJc w:val="left"/>
      <w:pPr>
        <w:tabs>
          <w:tab w:val="num" w:pos="4320"/>
        </w:tabs>
        <w:ind w:left="4320" w:hanging="360"/>
      </w:pPr>
      <w:rPr>
        <w:rFonts w:ascii="Arial" w:hAnsi="Arial" w:hint="default"/>
      </w:rPr>
    </w:lvl>
    <w:lvl w:ilvl="6" w:tplc="F5EE5CDC" w:tentative="1">
      <w:start w:val="1"/>
      <w:numFmt w:val="bullet"/>
      <w:lvlText w:val="•"/>
      <w:lvlJc w:val="left"/>
      <w:pPr>
        <w:tabs>
          <w:tab w:val="num" w:pos="5040"/>
        </w:tabs>
        <w:ind w:left="5040" w:hanging="360"/>
      </w:pPr>
      <w:rPr>
        <w:rFonts w:ascii="Arial" w:hAnsi="Arial" w:hint="default"/>
      </w:rPr>
    </w:lvl>
    <w:lvl w:ilvl="7" w:tplc="E57E9FB6" w:tentative="1">
      <w:start w:val="1"/>
      <w:numFmt w:val="bullet"/>
      <w:lvlText w:val="•"/>
      <w:lvlJc w:val="left"/>
      <w:pPr>
        <w:tabs>
          <w:tab w:val="num" w:pos="5760"/>
        </w:tabs>
        <w:ind w:left="5760" w:hanging="360"/>
      </w:pPr>
      <w:rPr>
        <w:rFonts w:ascii="Arial" w:hAnsi="Arial" w:hint="default"/>
      </w:rPr>
    </w:lvl>
    <w:lvl w:ilvl="8" w:tplc="B5B694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2B4C9F"/>
    <w:multiLevelType w:val="hybridMultilevel"/>
    <w:tmpl w:val="6FAC853A"/>
    <w:lvl w:ilvl="0" w:tplc="9E84B0E6">
      <w:start w:val="1"/>
      <w:numFmt w:val="bullet"/>
      <w:lvlText w:val="•"/>
      <w:lvlJc w:val="left"/>
      <w:pPr>
        <w:tabs>
          <w:tab w:val="num" w:pos="720"/>
        </w:tabs>
        <w:ind w:left="720" w:hanging="360"/>
      </w:pPr>
      <w:rPr>
        <w:rFonts w:ascii="Arial" w:hAnsi="Arial" w:hint="default"/>
      </w:rPr>
    </w:lvl>
    <w:lvl w:ilvl="1" w:tplc="DE840E9A" w:tentative="1">
      <w:start w:val="1"/>
      <w:numFmt w:val="bullet"/>
      <w:lvlText w:val="•"/>
      <w:lvlJc w:val="left"/>
      <w:pPr>
        <w:tabs>
          <w:tab w:val="num" w:pos="1440"/>
        </w:tabs>
        <w:ind w:left="1440" w:hanging="360"/>
      </w:pPr>
      <w:rPr>
        <w:rFonts w:ascii="Arial" w:hAnsi="Arial" w:hint="default"/>
      </w:rPr>
    </w:lvl>
    <w:lvl w:ilvl="2" w:tplc="737259A8" w:tentative="1">
      <w:start w:val="1"/>
      <w:numFmt w:val="bullet"/>
      <w:lvlText w:val="•"/>
      <w:lvlJc w:val="left"/>
      <w:pPr>
        <w:tabs>
          <w:tab w:val="num" w:pos="2160"/>
        </w:tabs>
        <w:ind w:left="2160" w:hanging="360"/>
      </w:pPr>
      <w:rPr>
        <w:rFonts w:ascii="Arial" w:hAnsi="Arial" w:hint="default"/>
      </w:rPr>
    </w:lvl>
    <w:lvl w:ilvl="3" w:tplc="D436D394" w:tentative="1">
      <w:start w:val="1"/>
      <w:numFmt w:val="bullet"/>
      <w:lvlText w:val="•"/>
      <w:lvlJc w:val="left"/>
      <w:pPr>
        <w:tabs>
          <w:tab w:val="num" w:pos="2880"/>
        </w:tabs>
        <w:ind w:left="2880" w:hanging="360"/>
      </w:pPr>
      <w:rPr>
        <w:rFonts w:ascii="Arial" w:hAnsi="Arial" w:hint="default"/>
      </w:rPr>
    </w:lvl>
    <w:lvl w:ilvl="4" w:tplc="68064F88" w:tentative="1">
      <w:start w:val="1"/>
      <w:numFmt w:val="bullet"/>
      <w:lvlText w:val="•"/>
      <w:lvlJc w:val="left"/>
      <w:pPr>
        <w:tabs>
          <w:tab w:val="num" w:pos="3600"/>
        </w:tabs>
        <w:ind w:left="3600" w:hanging="360"/>
      </w:pPr>
      <w:rPr>
        <w:rFonts w:ascii="Arial" w:hAnsi="Arial" w:hint="default"/>
      </w:rPr>
    </w:lvl>
    <w:lvl w:ilvl="5" w:tplc="9202BFE4" w:tentative="1">
      <w:start w:val="1"/>
      <w:numFmt w:val="bullet"/>
      <w:lvlText w:val="•"/>
      <w:lvlJc w:val="left"/>
      <w:pPr>
        <w:tabs>
          <w:tab w:val="num" w:pos="4320"/>
        </w:tabs>
        <w:ind w:left="4320" w:hanging="360"/>
      </w:pPr>
      <w:rPr>
        <w:rFonts w:ascii="Arial" w:hAnsi="Arial" w:hint="default"/>
      </w:rPr>
    </w:lvl>
    <w:lvl w:ilvl="6" w:tplc="2FB6D8B2" w:tentative="1">
      <w:start w:val="1"/>
      <w:numFmt w:val="bullet"/>
      <w:lvlText w:val="•"/>
      <w:lvlJc w:val="left"/>
      <w:pPr>
        <w:tabs>
          <w:tab w:val="num" w:pos="5040"/>
        </w:tabs>
        <w:ind w:left="5040" w:hanging="360"/>
      </w:pPr>
      <w:rPr>
        <w:rFonts w:ascii="Arial" w:hAnsi="Arial" w:hint="default"/>
      </w:rPr>
    </w:lvl>
    <w:lvl w:ilvl="7" w:tplc="B156CA68" w:tentative="1">
      <w:start w:val="1"/>
      <w:numFmt w:val="bullet"/>
      <w:lvlText w:val="•"/>
      <w:lvlJc w:val="left"/>
      <w:pPr>
        <w:tabs>
          <w:tab w:val="num" w:pos="5760"/>
        </w:tabs>
        <w:ind w:left="5760" w:hanging="360"/>
      </w:pPr>
      <w:rPr>
        <w:rFonts w:ascii="Arial" w:hAnsi="Arial" w:hint="default"/>
      </w:rPr>
    </w:lvl>
    <w:lvl w:ilvl="8" w:tplc="961064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5111DF"/>
    <w:multiLevelType w:val="hybridMultilevel"/>
    <w:tmpl w:val="836C28F0"/>
    <w:lvl w:ilvl="0" w:tplc="EEFA8B16">
      <w:start w:val="1"/>
      <w:numFmt w:val="bullet"/>
      <w:lvlText w:val=""/>
      <w:lvlJc w:val="left"/>
      <w:pPr>
        <w:tabs>
          <w:tab w:val="num" w:pos="720"/>
        </w:tabs>
        <w:ind w:left="720" w:hanging="360"/>
      </w:pPr>
      <w:rPr>
        <w:rFonts w:ascii="Wingdings" w:hAnsi="Wingdings" w:hint="default"/>
      </w:rPr>
    </w:lvl>
    <w:lvl w:ilvl="1" w:tplc="45C4E940" w:tentative="1">
      <w:start w:val="1"/>
      <w:numFmt w:val="bullet"/>
      <w:lvlText w:val=""/>
      <w:lvlJc w:val="left"/>
      <w:pPr>
        <w:tabs>
          <w:tab w:val="num" w:pos="1440"/>
        </w:tabs>
        <w:ind w:left="1440" w:hanging="360"/>
      </w:pPr>
      <w:rPr>
        <w:rFonts w:ascii="Wingdings" w:hAnsi="Wingdings" w:hint="default"/>
      </w:rPr>
    </w:lvl>
    <w:lvl w:ilvl="2" w:tplc="EDB4B496" w:tentative="1">
      <w:start w:val="1"/>
      <w:numFmt w:val="bullet"/>
      <w:lvlText w:val=""/>
      <w:lvlJc w:val="left"/>
      <w:pPr>
        <w:tabs>
          <w:tab w:val="num" w:pos="2160"/>
        </w:tabs>
        <w:ind w:left="2160" w:hanging="360"/>
      </w:pPr>
      <w:rPr>
        <w:rFonts w:ascii="Wingdings" w:hAnsi="Wingdings" w:hint="default"/>
      </w:rPr>
    </w:lvl>
    <w:lvl w:ilvl="3" w:tplc="6FFEE12A" w:tentative="1">
      <w:start w:val="1"/>
      <w:numFmt w:val="bullet"/>
      <w:lvlText w:val=""/>
      <w:lvlJc w:val="left"/>
      <w:pPr>
        <w:tabs>
          <w:tab w:val="num" w:pos="2880"/>
        </w:tabs>
        <w:ind w:left="2880" w:hanging="360"/>
      </w:pPr>
      <w:rPr>
        <w:rFonts w:ascii="Wingdings" w:hAnsi="Wingdings" w:hint="default"/>
      </w:rPr>
    </w:lvl>
    <w:lvl w:ilvl="4" w:tplc="A448092E" w:tentative="1">
      <w:start w:val="1"/>
      <w:numFmt w:val="bullet"/>
      <w:lvlText w:val=""/>
      <w:lvlJc w:val="left"/>
      <w:pPr>
        <w:tabs>
          <w:tab w:val="num" w:pos="3600"/>
        </w:tabs>
        <w:ind w:left="3600" w:hanging="360"/>
      </w:pPr>
      <w:rPr>
        <w:rFonts w:ascii="Wingdings" w:hAnsi="Wingdings" w:hint="default"/>
      </w:rPr>
    </w:lvl>
    <w:lvl w:ilvl="5" w:tplc="6B2AB5A0" w:tentative="1">
      <w:start w:val="1"/>
      <w:numFmt w:val="bullet"/>
      <w:lvlText w:val=""/>
      <w:lvlJc w:val="left"/>
      <w:pPr>
        <w:tabs>
          <w:tab w:val="num" w:pos="4320"/>
        </w:tabs>
        <w:ind w:left="4320" w:hanging="360"/>
      </w:pPr>
      <w:rPr>
        <w:rFonts w:ascii="Wingdings" w:hAnsi="Wingdings" w:hint="default"/>
      </w:rPr>
    </w:lvl>
    <w:lvl w:ilvl="6" w:tplc="6058ADA8" w:tentative="1">
      <w:start w:val="1"/>
      <w:numFmt w:val="bullet"/>
      <w:lvlText w:val=""/>
      <w:lvlJc w:val="left"/>
      <w:pPr>
        <w:tabs>
          <w:tab w:val="num" w:pos="5040"/>
        </w:tabs>
        <w:ind w:left="5040" w:hanging="360"/>
      </w:pPr>
      <w:rPr>
        <w:rFonts w:ascii="Wingdings" w:hAnsi="Wingdings" w:hint="default"/>
      </w:rPr>
    </w:lvl>
    <w:lvl w:ilvl="7" w:tplc="7B84E3E8" w:tentative="1">
      <w:start w:val="1"/>
      <w:numFmt w:val="bullet"/>
      <w:lvlText w:val=""/>
      <w:lvlJc w:val="left"/>
      <w:pPr>
        <w:tabs>
          <w:tab w:val="num" w:pos="5760"/>
        </w:tabs>
        <w:ind w:left="5760" w:hanging="360"/>
      </w:pPr>
      <w:rPr>
        <w:rFonts w:ascii="Wingdings" w:hAnsi="Wingdings" w:hint="default"/>
      </w:rPr>
    </w:lvl>
    <w:lvl w:ilvl="8" w:tplc="E4C020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46E62"/>
    <w:multiLevelType w:val="hybridMultilevel"/>
    <w:tmpl w:val="CD4C91E6"/>
    <w:lvl w:ilvl="0" w:tplc="C3C4E2CA">
      <w:start w:val="1"/>
      <w:numFmt w:val="bullet"/>
      <w:lvlText w:val="•"/>
      <w:lvlJc w:val="left"/>
      <w:pPr>
        <w:tabs>
          <w:tab w:val="num" w:pos="720"/>
        </w:tabs>
        <w:ind w:left="720" w:hanging="360"/>
      </w:pPr>
      <w:rPr>
        <w:rFonts w:ascii="Arial" w:hAnsi="Arial" w:hint="default"/>
      </w:rPr>
    </w:lvl>
    <w:lvl w:ilvl="1" w:tplc="0AF83DA6" w:tentative="1">
      <w:start w:val="1"/>
      <w:numFmt w:val="bullet"/>
      <w:lvlText w:val="•"/>
      <w:lvlJc w:val="left"/>
      <w:pPr>
        <w:tabs>
          <w:tab w:val="num" w:pos="1440"/>
        </w:tabs>
        <w:ind w:left="1440" w:hanging="360"/>
      </w:pPr>
      <w:rPr>
        <w:rFonts w:ascii="Arial" w:hAnsi="Arial" w:hint="default"/>
      </w:rPr>
    </w:lvl>
    <w:lvl w:ilvl="2" w:tplc="6FF44F2A" w:tentative="1">
      <w:start w:val="1"/>
      <w:numFmt w:val="bullet"/>
      <w:lvlText w:val="•"/>
      <w:lvlJc w:val="left"/>
      <w:pPr>
        <w:tabs>
          <w:tab w:val="num" w:pos="2160"/>
        </w:tabs>
        <w:ind w:left="2160" w:hanging="360"/>
      </w:pPr>
      <w:rPr>
        <w:rFonts w:ascii="Arial" w:hAnsi="Arial" w:hint="default"/>
      </w:rPr>
    </w:lvl>
    <w:lvl w:ilvl="3" w:tplc="6A26A708" w:tentative="1">
      <w:start w:val="1"/>
      <w:numFmt w:val="bullet"/>
      <w:lvlText w:val="•"/>
      <w:lvlJc w:val="left"/>
      <w:pPr>
        <w:tabs>
          <w:tab w:val="num" w:pos="2880"/>
        </w:tabs>
        <w:ind w:left="2880" w:hanging="360"/>
      </w:pPr>
      <w:rPr>
        <w:rFonts w:ascii="Arial" w:hAnsi="Arial" w:hint="default"/>
      </w:rPr>
    </w:lvl>
    <w:lvl w:ilvl="4" w:tplc="6B145E88" w:tentative="1">
      <w:start w:val="1"/>
      <w:numFmt w:val="bullet"/>
      <w:lvlText w:val="•"/>
      <w:lvlJc w:val="left"/>
      <w:pPr>
        <w:tabs>
          <w:tab w:val="num" w:pos="3600"/>
        </w:tabs>
        <w:ind w:left="3600" w:hanging="360"/>
      </w:pPr>
      <w:rPr>
        <w:rFonts w:ascii="Arial" w:hAnsi="Arial" w:hint="default"/>
      </w:rPr>
    </w:lvl>
    <w:lvl w:ilvl="5" w:tplc="FED6026E" w:tentative="1">
      <w:start w:val="1"/>
      <w:numFmt w:val="bullet"/>
      <w:lvlText w:val="•"/>
      <w:lvlJc w:val="left"/>
      <w:pPr>
        <w:tabs>
          <w:tab w:val="num" w:pos="4320"/>
        </w:tabs>
        <w:ind w:left="4320" w:hanging="360"/>
      </w:pPr>
      <w:rPr>
        <w:rFonts w:ascii="Arial" w:hAnsi="Arial" w:hint="default"/>
      </w:rPr>
    </w:lvl>
    <w:lvl w:ilvl="6" w:tplc="7324CF8E" w:tentative="1">
      <w:start w:val="1"/>
      <w:numFmt w:val="bullet"/>
      <w:lvlText w:val="•"/>
      <w:lvlJc w:val="left"/>
      <w:pPr>
        <w:tabs>
          <w:tab w:val="num" w:pos="5040"/>
        </w:tabs>
        <w:ind w:left="5040" w:hanging="360"/>
      </w:pPr>
      <w:rPr>
        <w:rFonts w:ascii="Arial" w:hAnsi="Arial" w:hint="default"/>
      </w:rPr>
    </w:lvl>
    <w:lvl w:ilvl="7" w:tplc="F5C6464E" w:tentative="1">
      <w:start w:val="1"/>
      <w:numFmt w:val="bullet"/>
      <w:lvlText w:val="•"/>
      <w:lvlJc w:val="left"/>
      <w:pPr>
        <w:tabs>
          <w:tab w:val="num" w:pos="5760"/>
        </w:tabs>
        <w:ind w:left="5760" w:hanging="360"/>
      </w:pPr>
      <w:rPr>
        <w:rFonts w:ascii="Arial" w:hAnsi="Arial" w:hint="default"/>
      </w:rPr>
    </w:lvl>
    <w:lvl w:ilvl="8" w:tplc="7CF2BD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500302"/>
    <w:multiLevelType w:val="hybridMultilevel"/>
    <w:tmpl w:val="08CA66B2"/>
    <w:lvl w:ilvl="0" w:tplc="42089238">
      <w:start w:val="1"/>
      <w:numFmt w:val="bullet"/>
      <w:lvlText w:val="•"/>
      <w:lvlJc w:val="left"/>
      <w:pPr>
        <w:tabs>
          <w:tab w:val="num" w:pos="720"/>
        </w:tabs>
        <w:ind w:left="720" w:hanging="360"/>
      </w:pPr>
      <w:rPr>
        <w:rFonts w:ascii="Arial" w:hAnsi="Arial" w:hint="default"/>
      </w:rPr>
    </w:lvl>
    <w:lvl w:ilvl="1" w:tplc="055A91A8">
      <w:start w:val="1"/>
      <w:numFmt w:val="bullet"/>
      <w:lvlText w:val="•"/>
      <w:lvlJc w:val="left"/>
      <w:pPr>
        <w:tabs>
          <w:tab w:val="num" w:pos="1440"/>
        </w:tabs>
        <w:ind w:left="1440" w:hanging="360"/>
      </w:pPr>
      <w:rPr>
        <w:rFonts w:ascii="Arial" w:hAnsi="Arial" w:hint="default"/>
      </w:rPr>
    </w:lvl>
    <w:lvl w:ilvl="2" w:tplc="52B438C0" w:tentative="1">
      <w:start w:val="1"/>
      <w:numFmt w:val="bullet"/>
      <w:lvlText w:val="•"/>
      <w:lvlJc w:val="left"/>
      <w:pPr>
        <w:tabs>
          <w:tab w:val="num" w:pos="2160"/>
        </w:tabs>
        <w:ind w:left="2160" w:hanging="360"/>
      </w:pPr>
      <w:rPr>
        <w:rFonts w:ascii="Arial" w:hAnsi="Arial" w:hint="default"/>
      </w:rPr>
    </w:lvl>
    <w:lvl w:ilvl="3" w:tplc="93080DF4" w:tentative="1">
      <w:start w:val="1"/>
      <w:numFmt w:val="bullet"/>
      <w:lvlText w:val="•"/>
      <w:lvlJc w:val="left"/>
      <w:pPr>
        <w:tabs>
          <w:tab w:val="num" w:pos="2880"/>
        </w:tabs>
        <w:ind w:left="2880" w:hanging="360"/>
      </w:pPr>
      <w:rPr>
        <w:rFonts w:ascii="Arial" w:hAnsi="Arial" w:hint="default"/>
      </w:rPr>
    </w:lvl>
    <w:lvl w:ilvl="4" w:tplc="B6FC9A4E" w:tentative="1">
      <w:start w:val="1"/>
      <w:numFmt w:val="bullet"/>
      <w:lvlText w:val="•"/>
      <w:lvlJc w:val="left"/>
      <w:pPr>
        <w:tabs>
          <w:tab w:val="num" w:pos="3600"/>
        </w:tabs>
        <w:ind w:left="3600" w:hanging="360"/>
      </w:pPr>
      <w:rPr>
        <w:rFonts w:ascii="Arial" w:hAnsi="Arial" w:hint="default"/>
      </w:rPr>
    </w:lvl>
    <w:lvl w:ilvl="5" w:tplc="4E4069B0" w:tentative="1">
      <w:start w:val="1"/>
      <w:numFmt w:val="bullet"/>
      <w:lvlText w:val="•"/>
      <w:lvlJc w:val="left"/>
      <w:pPr>
        <w:tabs>
          <w:tab w:val="num" w:pos="4320"/>
        </w:tabs>
        <w:ind w:left="4320" w:hanging="360"/>
      </w:pPr>
      <w:rPr>
        <w:rFonts w:ascii="Arial" w:hAnsi="Arial" w:hint="default"/>
      </w:rPr>
    </w:lvl>
    <w:lvl w:ilvl="6" w:tplc="12F823A6" w:tentative="1">
      <w:start w:val="1"/>
      <w:numFmt w:val="bullet"/>
      <w:lvlText w:val="•"/>
      <w:lvlJc w:val="left"/>
      <w:pPr>
        <w:tabs>
          <w:tab w:val="num" w:pos="5040"/>
        </w:tabs>
        <w:ind w:left="5040" w:hanging="360"/>
      </w:pPr>
      <w:rPr>
        <w:rFonts w:ascii="Arial" w:hAnsi="Arial" w:hint="default"/>
      </w:rPr>
    </w:lvl>
    <w:lvl w:ilvl="7" w:tplc="232E0892" w:tentative="1">
      <w:start w:val="1"/>
      <w:numFmt w:val="bullet"/>
      <w:lvlText w:val="•"/>
      <w:lvlJc w:val="left"/>
      <w:pPr>
        <w:tabs>
          <w:tab w:val="num" w:pos="5760"/>
        </w:tabs>
        <w:ind w:left="5760" w:hanging="360"/>
      </w:pPr>
      <w:rPr>
        <w:rFonts w:ascii="Arial" w:hAnsi="Arial" w:hint="default"/>
      </w:rPr>
    </w:lvl>
    <w:lvl w:ilvl="8" w:tplc="166C7D42" w:tentative="1">
      <w:start w:val="1"/>
      <w:numFmt w:val="bullet"/>
      <w:lvlText w:val="•"/>
      <w:lvlJc w:val="left"/>
      <w:pPr>
        <w:tabs>
          <w:tab w:val="num" w:pos="6480"/>
        </w:tabs>
        <w:ind w:left="6480" w:hanging="360"/>
      </w:pPr>
      <w:rPr>
        <w:rFonts w:ascii="Arial" w:hAnsi="Arial" w:hint="default"/>
      </w:rPr>
    </w:lvl>
  </w:abstractNum>
  <w:num w:numId="1" w16cid:durableId="128910682">
    <w:abstractNumId w:val="2"/>
  </w:num>
  <w:num w:numId="2" w16cid:durableId="1381318608">
    <w:abstractNumId w:val="5"/>
  </w:num>
  <w:num w:numId="3" w16cid:durableId="339043414">
    <w:abstractNumId w:val="4"/>
  </w:num>
  <w:num w:numId="4" w16cid:durableId="1807234355">
    <w:abstractNumId w:val="1"/>
  </w:num>
  <w:num w:numId="5" w16cid:durableId="1007903945">
    <w:abstractNumId w:val="0"/>
  </w:num>
  <w:num w:numId="6" w16cid:durableId="1532764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BE"/>
    <w:rsid w:val="000118F5"/>
    <w:rsid w:val="00026224"/>
    <w:rsid w:val="000334DC"/>
    <w:rsid w:val="0007127C"/>
    <w:rsid w:val="000A4379"/>
    <w:rsid w:val="00112799"/>
    <w:rsid w:val="00131B69"/>
    <w:rsid w:val="00132A13"/>
    <w:rsid w:val="00160787"/>
    <w:rsid w:val="001803FC"/>
    <w:rsid w:val="001E76DB"/>
    <w:rsid w:val="002324EA"/>
    <w:rsid w:val="00256EDF"/>
    <w:rsid w:val="002B6803"/>
    <w:rsid w:val="002E0102"/>
    <w:rsid w:val="002E1DBA"/>
    <w:rsid w:val="003F5FD7"/>
    <w:rsid w:val="004067D5"/>
    <w:rsid w:val="004810D1"/>
    <w:rsid w:val="004B47E2"/>
    <w:rsid w:val="004C56A8"/>
    <w:rsid w:val="00512F8D"/>
    <w:rsid w:val="00522D14"/>
    <w:rsid w:val="00525397"/>
    <w:rsid w:val="006432DE"/>
    <w:rsid w:val="006711CE"/>
    <w:rsid w:val="006744A7"/>
    <w:rsid w:val="00676659"/>
    <w:rsid w:val="0068285C"/>
    <w:rsid w:val="006C2DD1"/>
    <w:rsid w:val="006D56A9"/>
    <w:rsid w:val="006E0E1A"/>
    <w:rsid w:val="007656AD"/>
    <w:rsid w:val="00780079"/>
    <w:rsid w:val="0078654D"/>
    <w:rsid w:val="007F31E6"/>
    <w:rsid w:val="008169DB"/>
    <w:rsid w:val="008A0367"/>
    <w:rsid w:val="008E184F"/>
    <w:rsid w:val="008E6751"/>
    <w:rsid w:val="00924FB5"/>
    <w:rsid w:val="009D2996"/>
    <w:rsid w:val="009D377C"/>
    <w:rsid w:val="009D39F4"/>
    <w:rsid w:val="00A17DDD"/>
    <w:rsid w:val="00A302F3"/>
    <w:rsid w:val="00A678BE"/>
    <w:rsid w:val="00AE7B70"/>
    <w:rsid w:val="00B16673"/>
    <w:rsid w:val="00B606A6"/>
    <w:rsid w:val="00B66499"/>
    <w:rsid w:val="00BB4B53"/>
    <w:rsid w:val="00C27C06"/>
    <w:rsid w:val="00CA063F"/>
    <w:rsid w:val="00CD54E9"/>
    <w:rsid w:val="00CE2A3C"/>
    <w:rsid w:val="00CF1554"/>
    <w:rsid w:val="00CF44FA"/>
    <w:rsid w:val="00D03E82"/>
    <w:rsid w:val="00D30A70"/>
    <w:rsid w:val="00E17F00"/>
    <w:rsid w:val="00E22BC0"/>
    <w:rsid w:val="00E71831"/>
    <w:rsid w:val="00EA3AF4"/>
    <w:rsid w:val="00EC0657"/>
    <w:rsid w:val="00EF3BF0"/>
    <w:rsid w:val="00F02149"/>
    <w:rsid w:val="00F26E7D"/>
    <w:rsid w:val="00F92CB8"/>
    <w:rsid w:val="00FF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DD0DC"/>
  <w14:defaultImageDpi w14:val="300"/>
  <w15:docId w15:val="{0DFBD3CF-BA8E-C542-AEC3-BB24AD02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8BE"/>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27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C06"/>
    <w:rPr>
      <w:rFonts w:ascii="Lucida Grande" w:hAnsi="Lucida Grande" w:cs="Lucida Grande"/>
      <w:sz w:val="18"/>
      <w:szCs w:val="18"/>
    </w:rPr>
  </w:style>
  <w:style w:type="paragraph" w:styleId="Header">
    <w:name w:val="header"/>
    <w:basedOn w:val="Normal"/>
    <w:link w:val="HeaderChar"/>
    <w:uiPriority w:val="99"/>
    <w:unhideWhenUsed/>
    <w:rsid w:val="00C27C06"/>
    <w:pPr>
      <w:tabs>
        <w:tab w:val="center" w:pos="4320"/>
        <w:tab w:val="right" w:pos="8640"/>
      </w:tabs>
    </w:pPr>
  </w:style>
  <w:style w:type="character" w:customStyle="1" w:styleId="HeaderChar">
    <w:name w:val="Header Char"/>
    <w:basedOn w:val="DefaultParagraphFont"/>
    <w:link w:val="Header"/>
    <w:uiPriority w:val="99"/>
    <w:rsid w:val="00C27C06"/>
  </w:style>
  <w:style w:type="paragraph" w:styleId="Footer">
    <w:name w:val="footer"/>
    <w:basedOn w:val="Normal"/>
    <w:link w:val="FooterChar"/>
    <w:uiPriority w:val="99"/>
    <w:unhideWhenUsed/>
    <w:rsid w:val="00C27C06"/>
    <w:pPr>
      <w:tabs>
        <w:tab w:val="center" w:pos="4320"/>
        <w:tab w:val="right" w:pos="8640"/>
      </w:tabs>
    </w:pPr>
  </w:style>
  <w:style w:type="character" w:customStyle="1" w:styleId="FooterChar">
    <w:name w:val="Footer Char"/>
    <w:basedOn w:val="DefaultParagraphFont"/>
    <w:link w:val="Footer"/>
    <w:uiPriority w:val="99"/>
    <w:rsid w:val="00C27C06"/>
  </w:style>
  <w:style w:type="character" w:styleId="Hyperlink">
    <w:name w:val="Hyperlink"/>
    <w:basedOn w:val="DefaultParagraphFont"/>
    <w:uiPriority w:val="99"/>
    <w:unhideWhenUsed/>
    <w:rsid w:val="001E76DB"/>
    <w:rPr>
      <w:color w:val="0000FF"/>
      <w:u w:val="single"/>
    </w:rPr>
  </w:style>
  <w:style w:type="character" w:customStyle="1" w:styleId="cohl">
    <w:name w:val="co_hl"/>
    <w:basedOn w:val="DefaultParagraphFont"/>
    <w:rsid w:val="001E76DB"/>
  </w:style>
  <w:style w:type="character" w:customStyle="1" w:styleId="cosearchterm">
    <w:name w:val="co_searchterm"/>
    <w:basedOn w:val="DefaultParagraphFont"/>
    <w:rsid w:val="006C2DD1"/>
  </w:style>
  <w:style w:type="character" w:styleId="PageNumber">
    <w:name w:val="page number"/>
    <w:basedOn w:val="DefaultParagraphFont"/>
    <w:uiPriority w:val="99"/>
    <w:semiHidden/>
    <w:unhideWhenUsed/>
    <w:rsid w:val="00B16673"/>
  </w:style>
  <w:style w:type="paragraph" w:customStyle="1" w:styleId="left">
    <w:name w:val="left"/>
    <w:basedOn w:val="Normal"/>
    <w:rsid w:val="00A302F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E2A3C"/>
    <w:rPr>
      <w:color w:val="800080" w:themeColor="followedHyperlink"/>
      <w:u w:val="single"/>
    </w:rPr>
  </w:style>
  <w:style w:type="character" w:styleId="UnresolvedMention">
    <w:name w:val="Unresolved Mention"/>
    <w:basedOn w:val="DefaultParagraphFont"/>
    <w:uiPriority w:val="99"/>
    <w:semiHidden/>
    <w:unhideWhenUsed/>
    <w:rsid w:val="00CE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658">
      <w:bodyDiv w:val="1"/>
      <w:marLeft w:val="0"/>
      <w:marRight w:val="0"/>
      <w:marTop w:val="0"/>
      <w:marBottom w:val="0"/>
      <w:divBdr>
        <w:top w:val="none" w:sz="0" w:space="0" w:color="auto"/>
        <w:left w:val="none" w:sz="0" w:space="0" w:color="auto"/>
        <w:bottom w:val="none" w:sz="0" w:space="0" w:color="auto"/>
        <w:right w:val="none" w:sz="0" w:space="0" w:color="auto"/>
      </w:divBdr>
      <w:divsChild>
        <w:div w:id="412167253">
          <w:marLeft w:val="0"/>
          <w:marRight w:val="0"/>
          <w:marTop w:val="0"/>
          <w:marBottom w:val="0"/>
          <w:divBdr>
            <w:top w:val="none" w:sz="0" w:space="0" w:color="auto"/>
            <w:left w:val="none" w:sz="0" w:space="0" w:color="auto"/>
            <w:bottom w:val="none" w:sz="0" w:space="0" w:color="auto"/>
            <w:right w:val="none" w:sz="0" w:space="0" w:color="auto"/>
          </w:divBdr>
          <w:divsChild>
            <w:div w:id="912156962">
              <w:marLeft w:val="0"/>
              <w:marRight w:val="0"/>
              <w:marTop w:val="0"/>
              <w:marBottom w:val="0"/>
              <w:divBdr>
                <w:top w:val="none" w:sz="0" w:space="0" w:color="auto"/>
                <w:left w:val="none" w:sz="0" w:space="0" w:color="auto"/>
                <w:bottom w:val="none" w:sz="0" w:space="0" w:color="auto"/>
                <w:right w:val="none" w:sz="0" w:space="0" w:color="auto"/>
              </w:divBdr>
              <w:divsChild>
                <w:div w:id="137696082">
                  <w:marLeft w:val="0"/>
                  <w:marRight w:val="0"/>
                  <w:marTop w:val="0"/>
                  <w:marBottom w:val="0"/>
                  <w:divBdr>
                    <w:top w:val="none" w:sz="0" w:space="0" w:color="auto"/>
                    <w:left w:val="none" w:sz="0" w:space="0" w:color="auto"/>
                    <w:bottom w:val="none" w:sz="0" w:space="0" w:color="auto"/>
                    <w:right w:val="none" w:sz="0" w:space="0" w:color="auto"/>
                  </w:divBdr>
                </w:div>
              </w:divsChild>
            </w:div>
            <w:div w:id="1181629441">
              <w:marLeft w:val="0"/>
              <w:marRight w:val="0"/>
              <w:marTop w:val="0"/>
              <w:marBottom w:val="0"/>
              <w:divBdr>
                <w:top w:val="none" w:sz="0" w:space="0" w:color="auto"/>
                <w:left w:val="none" w:sz="0" w:space="0" w:color="auto"/>
                <w:bottom w:val="none" w:sz="0" w:space="0" w:color="auto"/>
                <w:right w:val="none" w:sz="0" w:space="0" w:color="auto"/>
              </w:divBdr>
              <w:divsChild>
                <w:div w:id="449394497">
                  <w:marLeft w:val="0"/>
                  <w:marRight w:val="0"/>
                  <w:marTop w:val="0"/>
                  <w:marBottom w:val="0"/>
                  <w:divBdr>
                    <w:top w:val="none" w:sz="0" w:space="0" w:color="auto"/>
                    <w:left w:val="none" w:sz="0" w:space="0" w:color="auto"/>
                    <w:bottom w:val="none" w:sz="0" w:space="0" w:color="auto"/>
                    <w:right w:val="none" w:sz="0" w:space="0" w:color="auto"/>
                  </w:divBdr>
                  <w:divsChild>
                    <w:div w:id="17194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4178">
              <w:marLeft w:val="0"/>
              <w:marRight w:val="0"/>
              <w:marTop w:val="0"/>
              <w:marBottom w:val="0"/>
              <w:divBdr>
                <w:top w:val="none" w:sz="0" w:space="0" w:color="auto"/>
                <w:left w:val="none" w:sz="0" w:space="0" w:color="auto"/>
                <w:bottom w:val="none" w:sz="0" w:space="0" w:color="auto"/>
                <w:right w:val="none" w:sz="0" w:space="0" w:color="auto"/>
              </w:divBdr>
              <w:divsChild>
                <w:div w:id="853616874">
                  <w:marLeft w:val="0"/>
                  <w:marRight w:val="0"/>
                  <w:marTop w:val="0"/>
                  <w:marBottom w:val="0"/>
                  <w:divBdr>
                    <w:top w:val="none" w:sz="0" w:space="0" w:color="auto"/>
                    <w:left w:val="none" w:sz="0" w:space="0" w:color="auto"/>
                    <w:bottom w:val="none" w:sz="0" w:space="0" w:color="auto"/>
                    <w:right w:val="none" w:sz="0" w:space="0" w:color="auto"/>
                  </w:divBdr>
                  <w:divsChild>
                    <w:div w:id="3446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592">
              <w:marLeft w:val="0"/>
              <w:marRight w:val="0"/>
              <w:marTop w:val="0"/>
              <w:marBottom w:val="0"/>
              <w:divBdr>
                <w:top w:val="none" w:sz="0" w:space="0" w:color="auto"/>
                <w:left w:val="none" w:sz="0" w:space="0" w:color="auto"/>
                <w:bottom w:val="none" w:sz="0" w:space="0" w:color="auto"/>
                <w:right w:val="none" w:sz="0" w:space="0" w:color="auto"/>
              </w:divBdr>
              <w:divsChild>
                <w:div w:id="1094863053">
                  <w:marLeft w:val="0"/>
                  <w:marRight w:val="0"/>
                  <w:marTop w:val="0"/>
                  <w:marBottom w:val="0"/>
                  <w:divBdr>
                    <w:top w:val="none" w:sz="0" w:space="0" w:color="auto"/>
                    <w:left w:val="none" w:sz="0" w:space="0" w:color="auto"/>
                    <w:bottom w:val="none" w:sz="0" w:space="0" w:color="auto"/>
                    <w:right w:val="none" w:sz="0" w:space="0" w:color="auto"/>
                  </w:divBdr>
                  <w:divsChild>
                    <w:div w:id="1098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512">
              <w:marLeft w:val="0"/>
              <w:marRight w:val="0"/>
              <w:marTop w:val="0"/>
              <w:marBottom w:val="0"/>
              <w:divBdr>
                <w:top w:val="none" w:sz="0" w:space="0" w:color="auto"/>
                <w:left w:val="none" w:sz="0" w:space="0" w:color="auto"/>
                <w:bottom w:val="none" w:sz="0" w:space="0" w:color="auto"/>
                <w:right w:val="none" w:sz="0" w:space="0" w:color="auto"/>
              </w:divBdr>
              <w:divsChild>
                <w:div w:id="1951814347">
                  <w:marLeft w:val="0"/>
                  <w:marRight w:val="0"/>
                  <w:marTop w:val="0"/>
                  <w:marBottom w:val="0"/>
                  <w:divBdr>
                    <w:top w:val="none" w:sz="0" w:space="0" w:color="auto"/>
                    <w:left w:val="none" w:sz="0" w:space="0" w:color="auto"/>
                    <w:bottom w:val="none" w:sz="0" w:space="0" w:color="auto"/>
                    <w:right w:val="none" w:sz="0" w:space="0" w:color="auto"/>
                  </w:divBdr>
                  <w:divsChild>
                    <w:div w:id="191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334">
              <w:marLeft w:val="0"/>
              <w:marRight w:val="0"/>
              <w:marTop w:val="0"/>
              <w:marBottom w:val="0"/>
              <w:divBdr>
                <w:top w:val="none" w:sz="0" w:space="0" w:color="auto"/>
                <w:left w:val="none" w:sz="0" w:space="0" w:color="auto"/>
                <w:bottom w:val="none" w:sz="0" w:space="0" w:color="auto"/>
                <w:right w:val="none" w:sz="0" w:space="0" w:color="auto"/>
              </w:divBdr>
              <w:divsChild>
                <w:div w:id="82647857">
                  <w:marLeft w:val="0"/>
                  <w:marRight w:val="0"/>
                  <w:marTop w:val="0"/>
                  <w:marBottom w:val="0"/>
                  <w:divBdr>
                    <w:top w:val="none" w:sz="0" w:space="0" w:color="auto"/>
                    <w:left w:val="none" w:sz="0" w:space="0" w:color="auto"/>
                    <w:bottom w:val="none" w:sz="0" w:space="0" w:color="auto"/>
                    <w:right w:val="none" w:sz="0" w:space="0" w:color="auto"/>
                  </w:divBdr>
                  <w:divsChild>
                    <w:div w:id="3223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6587">
              <w:marLeft w:val="0"/>
              <w:marRight w:val="0"/>
              <w:marTop w:val="0"/>
              <w:marBottom w:val="0"/>
              <w:divBdr>
                <w:top w:val="none" w:sz="0" w:space="0" w:color="auto"/>
                <w:left w:val="none" w:sz="0" w:space="0" w:color="auto"/>
                <w:bottom w:val="none" w:sz="0" w:space="0" w:color="auto"/>
                <w:right w:val="none" w:sz="0" w:space="0" w:color="auto"/>
              </w:divBdr>
              <w:divsChild>
                <w:div w:id="1740668252">
                  <w:marLeft w:val="0"/>
                  <w:marRight w:val="0"/>
                  <w:marTop w:val="0"/>
                  <w:marBottom w:val="0"/>
                  <w:divBdr>
                    <w:top w:val="none" w:sz="0" w:space="0" w:color="auto"/>
                    <w:left w:val="none" w:sz="0" w:space="0" w:color="auto"/>
                    <w:bottom w:val="none" w:sz="0" w:space="0" w:color="auto"/>
                    <w:right w:val="none" w:sz="0" w:space="0" w:color="auto"/>
                  </w:divBdr>
                  <w:divsChild>
                    <w:div w:id="2556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5999">
              <w:marLeft w:val="0"/>
              <w:marRight w:val="0"/>
              <w:marTop w:val="0"/>
              <w:marBottom w:val="0"/>
              <w:divBdr>
                <w:top w:val="none" w:sz="0" w:space="0" w:color="auto"/>
                <w:left w:val="none" w:sz="0" w:space="0" w:color="auto"/>
                <w:bottom w:val="none" w:sz="0" w:space="0" w:color="auto"/>
                <w:right w:val="none" w:sz="0" w:space="0" w:color="auto"/>
              </w:divBdr>
              <w:divsChild>
                <w:div w:id="54474215">
                  <w:marLeft w:val="0"/>
                  <w:marRight w:val="0"/>
                  <w:marTop w:val="0"/>
                  <w:marBottom w:val="0"/>
                  <w:divBdr>
                    <w:top w:val="none" w:sz="0" w:space="0" w:color="auto"/>
                    <w:left w:val="none" w:sz="0" w:space="0" w:color="auto"/>
                    <w:bottom w:val="none" w:sz="0" w:space="0" w:color="auto"/>
                    <w:right w:val="none" w:sz="0" w:space="0" w:color="auto"/>
                  </w:divBdr>
                  <w:divsChild>
                    <w:div w:id="5937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81202">
          <w:marLeft w:val="0"/>
          <w:marRight w:val="0"/>
          <w:marTop w:val="0"/>
          <w:marBottom w:val="0"/>
          <w:divBdr>
            <w:top w:val="none" w:sz="0" w:space="0" w:color="auto"/>
            <w:left w:val="none" w:sz="0" w:space="0" w:color="auto"/>
            <w:bottom w:val="none" w:sz="0" w:space="0" w:color="auto"/>
            <w:right w:val="none" w:sz="0" w:space="0" w:color="auto"/>
          </w:divBdr>
          <w:divsChild>
            <w:div w:id="418988321">
              <w:marLeft w:val="0"/>
              <w:marRight w:val="0"/>
              <w:marTop w:val="0"/>
              <w:marBottom w:val="0"/>
              <w:divBdr>
                <w:top w:val="none" w:sz="0" w:space="0" w:color="auto"/>
                <w:left w:val="none" w:sz="0" w:space="0" w:color="auto"/>
                <w:bottom w:val="none" w:sz="0" w:space="0" w:color="auto"/>
                <w:right w:val="none" w:sz="0" w:space="0" w:color="auto"/>
              </w:divBdr>
              <w:divsChild>
                <w:div w:id="1451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6659">
          <w:marLeft w:val="0"/>
          <w:marRight w:val="0"/>
          <w:marTop w:val="0"/>
          <w:marBottom w:val="0"/>
          <w:divBdr>
            <w:top w:val="none" w:sz="0" w:space="0" w:color="auto"/>
            <w:left w:val="none" w:sz="0" w:space="0" w:color="auto"/>
            <w:bottom w:val="none" w:sz="0" w:space="0" w:color="auto"/>
            <w:right w:val="none" w:sz="0" w:space="0" w:color="auto"/>
          </w:divBdr>
          <w:divsChild>
            <w:div w:id="1909460507">
              <w:marLeft w:val="0"/>
              <w:marRight w:val="0"/>
              <w:marTop w:val="0"/>
              <w:marBottom w:val="0"/>
              <w:divBdr>
                <w:top w:val="none" w:sz="0" w:space="0" w:color="auto"/>
                <w:left w:val="none" w:sz="0" w:space="0" w:color="auto"/>
                <w:bottom w:val="none" w:sz="0" w:space="0" w:color="auto"/>
                <w:right w:val="none" w:sz="0" w:space="0" w:color="auto"/>
              </w:divBdr>
              <w:divsChild>
                <w:div w:id="6495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190">
          <w:marLeft w:val="0"/>
          <w:marRight w:val="0"/>
          <w:marTop w:val="0"/>
          <w:marBottom w:val="0"/>
          <w:divBdr>
            <w:top w:val="none" w:sz="0" w:space="0" w:color="auto"/>
            <w:left w:val="none" w:sz="0" w:space="0" w:color="auto"/>
            <w:bottom w:val="none" w:sz="0" w:space="0" w:color="auto"/>
            <w:right w:val="none" w:sz="0" w:space="0" w:color="auto"/>
          </w:divBdr>
          <w:divsChild>
            <w:div w:id="773477107">
              <w:marLeft w:val="0"/>
              <w:marRight w:val="0"/>
              <w:marTop w:val="0"/>
              <w:marBottom w:val="0"/>
              <w:divBdr>
                <w:top w:val="none" w:sz="0" w:space="0" w:color="auto"/>
                <w:left w:val="none" w:sz="0" w:space="0" w:color="auto"/>
                <w:bottom w:val="none" w:sz="0" w:space="0" w:color="auto"/>
                <w:right w:val="none" w:sz="0" w:space="0" w:color="auto"/>
              </w:divBdr>
              <w:divsChild>
                <w:div w:id="611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0481">
      <w:bodyDiv w:val="1"/>
      <w:marLeft w:val="0"/>
      <w:marRight w:val="0"/>
      <w:marTop w:val="0"/>
      <w:marBottom w:val="0"/>
      <w:divBdr>
        <w:top w:val="none" w:sz="0" w:space="0" w:color="auto"/>
        <w:left w:val="none" w:sz="0" w:space="0" w:color="auto"/>
        <w:bottom w:val="none" w:sz="0" w:space="0" w:color="auto"/>
        <w:right w:val="none" w:sz="0" w:space="0" w:color="auto"/>
      </w:divBdr>
    </w:div>
    <w:div w:id="152451294">
      <w:bodyDiv w:val="1"/>
      <w:marLeft w:val="0"/>
      <w:marRight w:val="0"/>
      <w:marTop w:val="0"/>
      <w:marBottom w:val="0"/>
      <w:divBdr>
        <w:top w:val="none" w:sz="0" w:space="0" w:color="auto"/>
        <w:left w:val="none" w:sz="0" w:space="0" w:color="auto"/>
        <w:bottom w:val="none" w:sz="0" w:space="0" w:color="auto"/>
        <w:right w:val="none" w:sz="0" w:space="0" w:color="auto"/>
      </w:divBdr>
    </w:div>
    <w:div w:id="203177520">
      <w:bodyDiv w:val="1"/>
      <w:marLeft w:val="0"/>
      <w:marRight w:val="0"/>
      <w:marTop w:val="0"/>
      <w:marBottom w:val="0"/>
      <w:divBdr>
        <w:top w:val="none" w:sz="0" w:space="0" w:color="auto"/>
        <w:left w:val="none" w:sz="0" w:space="0" w:color="auto"/>
        <w:bottom w:val="none" w:sz="0" w:space="0" w:color="auto"/>
        <w:right w:val="none" w:sz="0" w:space="0" w:color="auto"/>
      </w:divBdr>
    </w:div>
    <w:div w:id="216551851">
      <w:bodyDiv w:val="1"/>
      <w:marLeft w:val="0"/>
      <w:marRight w:val="0"/>
      <w:marTop w:val="0"/>
      <w:marBottom w:val="0"/>
      <w:divBdr>
        <w:top w:val="none" w:sz="0" w:space="0" w:color="auto"/>
        <w:left w:val="none" w:sz="0" w:space="0" w:color="auto"/>
        <w:bottom w:val="none" w:sz="0" w:space="0" w:color="auto"/>
        <w:right w:val="none" w:sz="0" w:space="0" w:color="auto"/>
      </w:divBdr>
    </w:div>
    <w:div w:id="219941715">
      <w:bodyDiv w:val="1"/>
      <w:marLeft w:val="0"/>
      <w:marRight w:val="0"/>
      <w:marTop w:val="0"/>
      <w:marBottom w:val="0"/>
      <w:divBdr>
        <w:top w:val="none" w:sz="0" w:space="0" w:color="auto"/>
        <w:left w:val="none" w:sz="0" w:space="0" w:color="auto"/>
        <w:bottom w:val="none" w:sz="0" w:space="0" w:color="auto"/>
        <w:right w:val="none" w:sz="0" w:space="0" w:color="auto"/>
      </w:divBdr>
      <w:divsChild>
        <w:div w:id="1344166829">
          <w:marLeft w:val="907"/>
          <w:marRight w:val="0"/>
          <w:marTop w:val="0"/>
          <w:marBottom w:val="0"/>
          <w:divBdr>
            <w:top w:val="none" w:sz="0" w:space="0" w:color="auto"/>
            <w:left w:val="none" w:sz="0" w:space="0" w:color="auto"/>
            <w:bottom w:val="none" w:sz="0" w:space="0" w:color="auto"/>
            <w:right w:val="none" w:sz="0" w:space="0" w:color="auto"/>
          </w:divBdr>
        </w:div>
      </w:divsChild>
    </w:div>
    <w:div w:id="231505177">
      <w:bodyDiv w:val="1"/>
      <w:marLeft w:val="0"/>
      <w:marRight w:val="0"/>
      <w:marTop w:val="0"/>
      <w:marBottom w:val="0"/>
      <w:divBdr>
        <w:top w:val="none" w:sz="0" w:space="0" w:color="auto"/>
        <w:left w:val="none" w:sz="0" w:space="0" w:color="auto"/>
        <w:bottom w:val="none" w:sz="0" w:space="0" w:color="auto"/>
        <w:right w:val="none" w:sz="0" w:space="0" w:color="auto"/>
      </w:divBdr>
    </w:div>
    <w:div w:id="258373148">
      <w:bodyDiv w:val="1"/>
      <w:marLeft w:val="0"/>
      <w:marRight w:val="0"/>
      <w:marTop w:val="0"/>
      <w:marBottom w:val="0"/>
      <w:divBdr>
        <w:top w:val="none" w:sz="0" w:space="0" w:color="auto"/>
        <w:left w:val="none" w:sz="0" w:space="0" w:color="auto"/>
        <w:bottom w:val="none" w:sz="0" w:space="0" w:color="auto"/>
        <w:right w:val="none" w:sz="0" w:space="0" w:color="auto"/>
      </w:divBdr>
      <w:divsChild>
        <w:div w:id="1779568918">
          <w:marLeft w:val="907"/>
          <w:marRight w:val="0"/>
          <w:marTop w:val="0"/>
          <w:marBottom w:val="0"/>
          <w:divBdr>
            <w:top w:val="none" w:sz="0" w:space="0" w:color="auto"/>
            <w:left w:val="none" w:sz="0" w:space="0" w:color="auto"/>
            <w:bottom w:val="none" w:sz="0" w:space="0" w:color="auto"/>
            <w:right w:val="none" w:sz="0" w:space="0" w:color="auto"/>
          </w:divBdr>
        </w:div>
      </w:divsChild>
    </w:div>
    <w:div w:id="277837994">
      <w:bodyDiv w:val="1"/>
      <w:marLeft w:val="0"/>
      <w:marRight w:val="0"/>
      <w:marTop w:val="0"/>
      <w:marBottom w:val="0"/>
      <w:divBdr>
        <w:top w:val="none" w:sz="0" w:space="0" w:color="auto"/>
        <w:left w:val="none" w:sz="0" w:space="0" w:color="auto"/>
        <w:bottom w:val="none" w:sz="0" w:space="0" w:color="auto"/>
        <w:right w:val="none" w:sz="0" w:space="0" w:color="auto"/>
      </w:divBdr>
      <w:divsChild>
        <w:div w:id="959993277">
          <w:marLeft w:val="0"/>
          <w:marRight w:val="0"/>
          <w:marTop w:val="0"/>
          <w:marBottom w:val="0"/>
          <w:divBdr>
            <w:top w:val="none" w:sz="0" w:space="0" w:color="auto"/>
            <w:left w:val="none" w:sz="0" w:space="0" w:color="auto"/>
            <w:bottom w:val="none" w:sz="0" w:space="0" w:color="auto"/>
            <w:right w:val="none" w:sz="0" w:space="0" w:color="auto"/>
          </w:divBdr>
          <w:divsChild>
            <w:div w:id="1897546388">
              <w:marLeft w:val="0"/>
              <w:marRight w:val="0"/>
              <w:marTop w:val="0"/>
              <w:marBottom w:val="0"/>
              <w:divBdr>
                <w:top w:val="none" w:sz="0" w:space="0" w:color="auto"/>
                <w:left w:val="none" w:sz="0" w:space="0" w:color="auto"/>
                <w:bottom w:val="none" w:sz="0" w:space="0" w:color="auto"/>
                <w:right w:val="none" w:sz="0" w:space="0" w:color="auto"/>
              </w:divBdr>
            </w:div>
          </w:divsChild>
        </w:div>
        <w:div w:id="1501505423">
          <w:marLeft w:val="0"/>
          <w:marRight w:val="0"/>
          <w:marTop w:val="0"/>
          <w:marBottom w:val="0"/>
          <w:divBdr>
            <w:top w:val="none" w:sz="0" w:space="0" w:color="auto"/>
            <w:left w:val="none" w:sz="0" w:space="0" w:color="auto"/>
            <w:bottom w:val="none" w:sz="0" w:space="0" w:color="auto"/>
            <w:right w:val="none" w:sz="0" w:space="0" w:color="auto"/>
          </w:divBdr>
          <w:divsChild>
            <w:div w:id="417875238">
              <w:marLeft w:val="0"/>
              <w:marRight w:val="0"/>
              <w:marTop w:val="0"/>
              <w:marBottom w:val="0"/>
              <w:divBdr>
                <w:top w:val="none" w:sz="0" w:space="0" w:color="auto"/>
                <w:left w:val="none" w:sz="0" w:space="0" w:color="auto"/>
                <w:bottom w:val="none" w:sz="0" w:space="0" w:color="auto"/>
                <w:right w:val="none" w:sz="0" w:space="0" w:color="auto"/>
              </w:divBdr>
              <w:divsChild>
                <w:div w:id="15671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063">
          <w:marLeft w:val="0"/>
          <w:marRight w:val="0"/>
          <w:marTop w:val="0"/>
          <w:marBottom w:val="0"/>
          <w:divBdr>
            <w:top w:val="none" w:sz="0" w:space="0" w:color="auto"/>
            <w:left w:val="none" w:sz="0" w:space="0" w:color="auto"/>
            <w:bottom w:val="none" w:sz="0" w:space="0" w:color="auto"/>
            <w:right w:val="none" w:sz="0" w:space="0" w:color="auto"/>
          </w:divBdr>
          <w:divsChild>
            <w:div w:id="964702043">
              <w:marLeft w:val="0"/>
              <w:marRight w:val="0"/>
              <w:marTop w:val="0"/>
              <w:marBottom w:val="0"/>
              <w:divBdr>
                <w:top w:val="none" w:sz="0" w:space="0" w:color="auto"/>
                <w:left w:val="none" w:sz="0" w:space="0" w:color="auto"/>
                <w:bottom w:val="none" w:sz="0" w:space="0" w:color="auto"/>
                <w:right w:val="none" w:sz="0" w:space="0" w:color="auto"/>
              </w:divBdr>
              <w:divsChild>
                <w:div w:id="5135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984">
          <w:marLeft w:val="0"/>
          <w:marRight w:val="0"/>
          <w:marTop w:val="0"/>
          <w:marBottom w:val="0"/>
          <w:divBdr>
            <w:top w:val="none" w:sz="0" w:space="0" w:color="auto"/>
            <w:left w:val="none" w:sz="0" w:space="0" w:color="auto"/>
            <w:bottom w:val="none" w:sz="0" w:space="0" w:color="auto"/>
            <w:right w:val="none" w:sz="0" w:space="0" w:color="auto"/>
          </w:divBdr>
          <w:divsChild>
            <w:div w:id="81372190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1410">
          <w:marLeft w:val="0"/>
          <w:marRight w:val="0"/>
          <w:marTop w:val="0"/>
          <w:marBottom w:val="0"/>
          <w:divBdr>
            <w:top w:val="none" w:sz="0" w:space="0" w:color="auto"/>
            <w:left w:val="none" w:sz="0" w:space="0" w:color="auto"/>
            <w:bottom w:val="none" w:sz="0" w:space="0" w:color="auto"/>
            <w:right w:val="none" w:sz="0" w:space="0" w:color="auto"/>
          </w:divBdr>
          <w:divsChild>
            <w:div w:id="302395132">
              <w:marLeft w:val="0"/>
              <w:marRight w:val="0"/>
              <w:marTop w:val="0"/>
              <w:marBottom w:val="0"/>
              <w:divBdr>
                <w:top w:val="none" w:sz="0" w:space="0" w:color="auto"/>
                <w:left w:val="none" w:sz="0" w:space="0" w:color="auto"/>
                <w:bottom w:val="none" w:sz="0" w:space="0" w:color="auto"/>
                <w:right w:val="none" w:sz="0" w:space="0" w:color="auto"/>
              </w:divBdr>
              <w:divsChild>
                <w:div w:id="10673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84984">
      <w:bodyDiv w:val="1"/>
      <w:marLeft w:val="0"/>
      <w:marRight w:val="0"/>
      <w:marTop w:val="0"/>
      <w:marBottom w:val="0"/>
      <w:divBdr>
        <w:top w:val="none" w:sz="0" w:space="0" w:color="auto"/>
        <w:left w:val="none" w:sz="0" w:space="0" w:color="auto"/>
        <w:bottom w:val="none" w:sz="0" w:space="0" w:color="auto"/>
        <w:right w:val="none" w:sz="0" w:space="0" w:color="auto"/>
      </w:divBdr>
      <w:divsChild>
        <w:div w:id="714040405">
          <w:marLeft w:val="0"/>
          <w:marRight w:val="0"/>
          <w:marTop w:val="0"/>
          <w:marBottom w:val="0"/>
          <w:divBdr>
            <w:top w:val="none" w:sz="0" w:space="0" w:color="auto"/>
            <w:left w:val="none" w:sz="0" w:space="0" w:color="auto"/>
            <w:bottom w:val="none" w:sz="0" w:space="0" w:color="auto"/>
            <w:right w:val="none" w:sz="0" w:space="0" w:color="auto"/>
          </w:divBdr>
          <w:divsChild>
            <w:div w:id="1229725119">
              <w:marLeft w:val="0"/>
              <w:marRight w:val="0"/>
              <w:marTop w:val="0"/>
              <w:marBottom w:val="0"/>
              <w:divBdr>
                <w:top w:val="none" w:sz="0" w:space="0" w:color="auto"/>
                <w:left w:val="none" w:sz="0" w:space="0" w:color="auto"/>
                <w:bottom w:val="none" w:sz="0" w:space="0" w:color="auto"/>
                <w:right w:val="none" w:sz="0" w:space="0" w:color="auto"/>
              </w:divBdr>
            </w:div>
          </w:divsChild>
        </w:div>
        <w:div w:id="1908758591">
          <w:marLeft w:val="0"/>
          <w:marRight w:val="0"/>
          <w:marTop w:val="0"/>
          <w:marBottom w:val="0"/>
          <w:divBdr>
            <w:top w:val="none" w:sz="0" w:space="0" w:color="auto"/>
            <w:left w:val="none" w:sz="0" w:space="0" w:color="auto"/>
            <w:bottom w:val="none" w:sz="0" w:space="0" w:color="auto"/>
            <w:right w:val="none" w:sz="0" w:space="0" w:color="auto"/>
          </w:divBdr>
          <w:divsChild>
            <w:div w:id="1211112927">
              <w:marLeft w:val="0"/>
              <w:marRight w:val="0"/>
              <w:marTop w:val="0"/>
              <w:marBottom w:val="0"/>
              <w:divBdr>
                <w:top w:val="none" w:sz="0" w:space="0" w:color="auto"/>
                <w:left w:val="none" w:sz="0" w:space="0" w:color="auto"/>
                <w:bottom w:val="none" w:sz="0" w:space="0" w:color="auto"/>
                <w:right w:val="none" w:sz="0" w:space="0" w:color="auto"/>
              </w:divBdr>
              <w:divsChild>
                <w:div w:id="11149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2465">
          <w:marLeft w:val="0"/>
          <w:marRight w:val="0"/>
          <w:marTop w:val="0"/>
          <w:marBottom w:val="0"/>
          <w:divBdr>
            <w:top w:val="none" w:sz="0" w:space="0" w:color="auto"/>
            <w:left w:val="none" w:sz="0" w:space="0" w:color="auto"/>
            <w:bottom w:val="none" w:sz="0" w:space="0" w:color="auto"/>
            <w:right w:val="none" w:sz="0" w:space="0" w:color="auto"/>
          </w:divBdr>
          <w:divsChild>
            <w:div w:id="1622030976">
              <w:marLeft w:val="0"/>
              <w:marRight w:val="0"/>
              <w:marTop w:val="0"/>
              <w:marBottom w:val="0"/>
              <w:divBdr>
                <w:top w:val="none" w:sz="0" w:space="0" w:color="auto"/>
                <w:left w:val="none" w:sz="0" w:space="0" w:color="auto"/>
                <w:bottom w:val="none" w:sz="0" w:space="0" w:color="auto"/>
                <w:right w:val="none" w:sz="0" w:space="0" w:color="auto"/>
              </w:divBdr>
              <w:divsChild>
                <w:div w:id="345248922">
                  <w:marLeft w:val="0"/>
                  <w:marRight w:val="0"/>
                  <w:marTop w:val="0"/>
                  <w:marBottom w:val="0"/>
                  <w:divBdr>
                    <w:top w:val="none" w:sz="0" w:space="0" w:color="auto"/>
                    <w:left w:val="none" w:sz="0" w:space="0" w:color="auto"/>
                    <w:bottom w:val="none" w:sz="0" w:space="0" w:color="auto"/>
                    <w:right w:val="none" w:sz="0" w:space="0" w:color="auto"/>
                  </w:divBdr>
                </w:div>
              </w:divsChild>
            </w:div>
            <w:div w:id="630676968">
              <w:marLeft w:val="0"/>
              <w:marRight w:val="0"/>
              <w:marTop w:val="0"/>
              <w:marBottom w:val="0"/>
              <w:divBdr>
                <w:top w:val="none" w:sz="0" w:space="0" w:color="auto"/>
                <w:left w:val="none" w:sz="0" w:space="0" w:color="auto"/>
                <w:bottom w:val="none" w:sz="0" w:space="0" w:color="auto"/>
                <w:right w:val="none" w:sz="0" w:space="0" w:color="auto"/>
              </w:divBdr>
              <w:divsChild>
                <w:div w:id="1942640764">
                  <w:marLeft w:val="0"/>
                  <w:marRight w:val="0"/>
                  <w:marTop w:val="0"/>
                  <w:marBottom w:val="0"/>
                  <w:divBdr>
                    <w:top w:val="none" w:sz="0" w:space="0" w:color="auto"/>
                    <w:left w:val="none" w:sz="0" w:space="0" w:color="auto"/>
                    <w:bottom w:val="none" w:sz="0" w:space="0" w:color="auto"/>
                    <w:right w:val="none" w:sz="0" w:space="0" w:color="auto"/>
                  </w:divBdr>
                  <w:divsChild>
                    <w:div w:id="12557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9872">
              <w:marLeft w:val="0"/>
              <w:marRight w:val="0"/>
              <w:marTop w:val="0"/>
              <w:marBottom w:val="0"/>
              <w:divBdr>
                <w:top w:val="none" w:sz="0" w:space="0" w:color="auto"/>
                <w:left w:val="none" w:sz="0" w:space="0" w:color="auto"/>
                <w:bottom w:val="none" w:sz="0" w:space="0" w:color="auto"/>
                <w:right w:val="none" w:sz="0" w:space="0" w:color="auto"/>
              </w:divBdr>
              <w:divsChild>
                <w:div w:id="1767578416">
                  <w:marLeft w:val="0"/>
                  <w:marRight w:val="0"/>
                  <w:marTop w:val="0"/>
                  <w:marBottom w:val="0"/>
                  <w:divBdr>
                    <w:top w:val="none" w:sz="0" w:space="0" w:color="auto"/>
                    <w:left w:val="none" w:sz="0" w:space="0" w:color="auto"/>
                    <w:bottom w:val="none" w:sz="0" w:space="0" w:color="auto"/>
                    <w:right w:val="none" w:sz="0" w:space="0" w:color="auto"/>
                  </w:divBdr>
                  <w:divsChild>
                    <w:div w:id="996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6411">
      <w:bodyDiv w:val="1"/>
      <w:marLeft w:val="0"/>
      <w:marRight w:val="0"/>
      <w:marTop w:val="0"/>
      <w:marBottom w:val="0"/>
      <w:divBdr>
        <w:top w:val="none" w:sz="0" w:space="0" w:color="auto"/>
        <w:left w:val="none" w:sz="0" w:space="0" w:color="auto"/>
        <w:bottom w:val="none" w:sz="0" w:space="0" w:color="auto"/>
        <w:right w:val="none" w:sz="0" w:space="0" w:color="auto"/>
      </w:divBdr>
    </w:div>
    <w:div w:id="396780543">
      <w:bodyDiv w:val="1"/>
      <w:marLeft w:val="0"/>
      <w:marRight w:val="0"/>
      <w:marTop w:val="0"/>
      <w:marBottom w:val="0"/>
      <w:divBdr>
        <w:top w:val="none" w:sz="0" w:space="0" w:color="auto"/>
        <w:left w:val="none" w:sz="0" w:space="0" w:color="auto"/>
        <w:bottom w:val="none" w:sz="0" w:space="0" w:color="auto"/>
        <w:right w:val="none" w:sz="0" w:space="0" w:color="auto"/>
      </w:divBdr>
    </w:div>
    <w:div w:id="407729989">
      <w:bodyDiv w:val="1"/>
      <w:marLeft w:val="0"/>
      <w:marRight w:val="0"/>
      <w:marTop w:val="0"/>
      <w:marBottom w:val="0"/>
      <w:divBdr>
        <w:top w:val="none" w:sz="0" w:space="0" w:color="auto"/>
        <w:left w:val="none" w:sz="0" w:space="0" w:color="auto"/>
        <w:bottom w:val="none" w:sz="0" w:space="0" w:color="auto"/>
        <w:right w:val="none" w:sz="0" w:space="0" w:color="auto"/>
      </w:divBdr>
    </w:div>
    <w:div w:id="415324449">
      <w:bodyDiv w:val="1"/>
      <w:marLeft w:val="0"/>
      <w:marRight w:val="0"/>
      <w:marTop w:val="0"/>
      <w:marBottom w:val="0"/>
      <w:divBdr>
        <w:top w:val="none" w:sz="0" w:space="0" w:color="auto"/>
        <w:left w:val="none" w:sz="0" w:space="0" w:color="auto"/>
        <w:bottom w:val="none" w:sz="0" w:space="0" w:color="auto"/>
        <w:right w:val="none" w:sz="0" w:space="0" w:color="auto"/>
      </w:divBdr>
    </w:div>
    <w:div w:id="435097849">
      <w:bodyDiv w:val="1"/>
      <w:marLeft w:val="0"/>
      <w:marRight w:val="0"/>
      <w:marTop w:val="0"/>
      <w:marBottom w:val="0"/>
      <w:divBdr>
        <w:top w:val="none" w:sz="0" w:space="0" w:color="auto"/>
        <w:left w:val="none" w:sz="0" w:space="0" w:color="auto"/>
        <w:bottom w:val="none" w:sz="0" w:space="0" w:color="auto"/>
        <w:right w:val="none" w:sz="0" w:space="0" w:color="auto"/>
      </w:divBdr>
      <w:divsChild>
        <w:div w:id="662858597">
          <w:marLeft w:val="0"/>
          <w:marRight w:val="0"/>
          <w:marTop w:val="0"/>
          <w:marBottom w:val="0"/>
          <w:divBdr>
            <w:top w:val="none" w:sz="0" w:space="0" w:color="auto"/>
            <w:left w:val="none" w:sz="0" w:space="0" w:color="auto"/>
            <w:bottom w:val="none" w:sz="0" w:space="0" w:color="auto"/>
            <w:right w:val="none" w:sz="0" w:space="0" w:color="auto"/>
          </w:divBdr>
          <w:divsChild>
            <w:div w:id="210582213">
              <w:marLeft w:val="0"/>
              <w:marRight w:val="0"/>
              <w:marTop w:val="0"/>
              <w:marBottom w:val="0"/>
              <w:divBdr>
                <w:top w:val="none" w:sz="0" w:space="0" w:color="auto"/>
                <w:left w:val="none" w:sz="0" w:space="0" w:color="auto"/>
                <w:bottom w:val="none" w:sz="0" w:space="0" w:color="auto"/>
                <w:right w:val="none" w:sz="0" w:space="0" w:color="auto"/>
              </w:divBdr>
              <w:divsChild>
                <w:div w:id="6524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768">
          <w:marLeft w:val="0"/>
          <w:marRight w:val="0"/>
          <w:marTop w:val="0"/>
          <w:marBottom w:val="0"/>
          <w:divBdr>
            <w:top w:val="none" w:sz="0" w:space="0" w:color="auto"/>
            <w:left w:val="none" w:sz="0" w:space="0" w:color="auto"/>
            <w:bottom w:val="none" w:sz="0" w:space="0" w:color="auto"/>
            <w:right w:val="none" w:sz="0" w:space="0" w:color="auto"/>
          </w:divBdr>
          <w:divsChild>
            <w:div w:id="1674338550">
              <w:marLeft w:val="0"/>
              <w:marRight w:val="0"/>
              <w:marTop w:val="0"/>
              <w:marBottom w:val="0"/>
              <w:divBdr>
                <w:top w:val="none" w:sz="0" w:space="0" w:color="auto"/>
                <w:left w:val="none" w:sz="0" w:space="0" w:color="auto"/>
                <w:bottom w:val="none" w:sz="0" w:space="0" w:color="auto"/>
                <w:right w:val="none" w:sz="0" w:space="0" w:color="auto"/>
              </w:divBdr>
              <w:divsChild>
                <w:div w:id="690490595">
                  <w:marLeft w:val="0"/>
                  <w:marRight w:val="0"/>
                  <w:marTop w:val="0"/>
                  <w:marBottom w:val="0"/>
                  <w:divBdr>
                    <w:top w:val="none" w:sz="0" w:space="0" w:color="auto"/>
                    <w:left w:val="none" w:sz="0" w:space="0" w:color="auto"/>
                    <w:bottom w:val="none" w:sz="0" w:space="0" w:color="auto"/>
                    <w:right w:val="none" w:sz="0" w:space="0" w:color="auto"/>
                  </w:divBdr>
                </w:div>
              </w:divsChild>
            </w:div>
            <w:div w:id="1372340383">
              <w:marLeft w:val="0"/>
              <w:marRight w:val="0"/>
              <w:marTop w:val="0"/>
              <w:marBottom w:val="0"/>
              <w:divBdr>
                <w:top w:val="none" w:sz="0" w:space="0" w:color="auto"/>
                <w:left w:val="none" w:sz="0" w:space="0" w:color="auto"/>
                <w:bottom w:val="none" w:sz="0" w:space="0" w:color="auto"/>
                <w:right w:val="none" w:sz="0" w:space="0" w:color="auto"/>
              </w:divBdr>
              <w:divsChild>
                <w:div w:id="137579701">
                  <w:marLeft w:val="0"/>
                  <w:marRight w:val="0"/>
                  <w:marTop w:val="0"/>
                  <w:marBottom w:val="0"/>
                  <w:divBdr>
                    <w:top w:val="none" w:sz="0" w:space="0" w:color="auto"/>
                    <w:left w:val="none" w:sz="0" w:space="0" w:color="auto"/>
                    <w:bottom w:val="none" w:sz="0" w:space="0" w:color="auto"/>
                    <w:right w:val="none" w:sz="0" w:space="0" w:color="auto"/>
                  </w:divBdr>
                  <w:divsChild>
                    <w:div w:id="16416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036">
              <w:marLeft w:val="0"/>
              <w:marRight w:val="0"/>
              <w:marTop w:val="0"/>
              <w:marBottom w:val="0"/>
              <w:divBdr>
                <w:top w:val="none" w:sz="0" w:space="0" w:color="auto"/>
                <w:left w:val="none" w:sz="0" w:space="0" w:color="auto"/>
                <w:bottom w:val="none" w:sz="0" w:space="0" w:color="auto"/>
                <w:right w:val="none" w:sz="0" w:space="0" w:color="auto"/>
              </w:divBdr>
              <w:divsChild>
                <w:div w:id="206912592">
                  <w:marLeft w:val="0"/>
                  <w:marRight w:val="0"/>
                  <w:marTop w:val="0"/>
                  <w:marBottom w:val="0"/>
                  <w:divBdr>
                    <w:top w:val="none" w:sz="0" w:space="0" w:color="auto"/>
                    <w:left w:val="none" w:sz="0" w:space="0" w:color="auto"/>
                    <w:bottom w:val="none" w:sz="0" w:space="0" w:color="auto"/>
                    <w:right w:val="none" w:sz="0" w:space="0" w:color="auto"/>
                  </w:divBdr>
                  <w:divsChild>
                    <w:div w:id="774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985">
              <w:marLeft w:val="0"/>
              <w:marRight w:val="0"/>
              <w:marTop w:val="0"/>
              <w:marBottom w:val="0"/>
              <w:divBdr>
                <w:top w:val="none" w:sz="0" w:space="0" w:color="auto"/>
                <w:left w:val="none" w:sz="0" w:space="0" w:color="auto"/>
                <w:bottom w:val="none" w:sz="0" w:space="0" w:color="auto"/>
                <w:right w:val="none" w:sz="0" w:space="0" w:color="auto"/>
              </w:divBdr>
              <w:divsChild>
                <w:div w:id="110830878">
                  <w:marLeft w:val="0"/>
                  <w:marRight w:val="0"/>
                  <w:marTop w:val="0"/>
                  <w:marBottom w:val="0"/>
                  <w:divBdr>
                    <w:top w:val="none" w:sz="0" w:space="0" w:color="auto"/>
                    <w:left w:val="none" w:sz="0" w:space="0" w:color="auto"/>
                    <w:bottom w:val="none" w:sz="0" w:space="0" w:color="auto"/>
                    <w:right w:val="none" w:sz="0" w:space="0" w:color="auto"/>
                  </w:divBdr>
                  <w:divsChild>
                    <w:div w:id="2072579757">
                      <w:marLeft w:val="0"/>
                      <w:marRight w:val="0"/>
                      <w:marTop w:val="0"/>
                      <w:marBottom w:val="0"/>
                      <w:divBdr>
                        <w:top w:val="none" w:sz="0" w:space="0" w:color="auto"/>
                        <w:left w:val="none" w:sz="0" w:space="0" w:color="auto"/>
                        <w:bottom w:val="none" w:sz="0" w:space="0" w:color="auto"/>
                        <w:right w:val="none" w:sz="0" w:space="0" w:color="auto"/>
                      </w:divBdr>
                    </w:div>
                  </w:divsChild>
                </w:div>
                <w:div w:id="1603144625">
                  <w:marLeft w:val="0"/>
                  <w:marRight w:val="0"/>
                  <w:marTop w:val="0"/>
                  <w:marBottom w:val="0"/>
                  <w:divBdr>
                    <w:top w:val="none" w:sz="0" w:space="0" w:color="auto"/>
                    <w:left w:val="none" w:sz="0" w:space="0" w:color="auto"/>
                    <w:bottom w:val="none" w:sz="0" w:space="0" w:color="auto"/>
                    <w:right w:val="none" w:sz="0" w:space="0" w:color="auto"/>
                  </w:divBdr>
                  <w:divsChild>
                    <w:div w:id="12728690">
                      <w:marLeft w:val="0"/>
                      <w:marRight w:val="0"/>
                      <w:marTop w:val="0"/>
                      <w:marBottom w:val="0"/>
                      <w:divBdr>
                        <w:top w:val="none" w:sz="0" w:space="0" w:color="auto"/>
                        <w:left w:val="none" w:sz="0" w:space="0" w:color="auto"/>
                        <w:bottom w:val="none" w:sz="0" w:space="0" w:color="auto"/>
                        <w:right w:val="none" w:sz="0" w:space="0" w:color="auto"/>
                      </w:divBdr>
                      <w:divsChild>
                        <w:div w:id="3150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5957">
                  <w:marLeft w:val="0"/>
                  <w:marRight w:val="0"/>
                  <w:marTop w:val="0"/>
                  <w:marBottom w:val="0"/>
                  <w:divBdr>
                    <w:top w:val="none" w:sz="0" w:space="0" w:color="auto"/>
                    <w:left w:val="none" w:sz="0" w:space="0" w:color="auto"/>
                    <w:bottom w:val="none" w:sz="0" w:space="0" w:color="auto"/>
                    <w:right w:val="none" w:sz="0" w:space="0" w:color="auto"/>
                  </w:divBdr>
                  <w:divsChild>
                    <w:div w:id="1640454133">
                      <w:marLeft w:val="0"/>
                      <w:marRight w:val="0"/>
                      <w:marTop w:val="0"/>
                      <w:marBottom w:val="0"/>
                      <w:divBdr>
                        <w:top w:val="none" w:sz="0" w:space="0" w:color="auto"/>
                        <w:left w:val="none" w:sz="0" w:space="0" w:color="auto"/>
                        <w:bottom w:val="none" w:sz="0" w:space="0" w:color="auto"/>
                        <w:right w:val="none" w:sz="0" w:space="0" w:color="auto"/>
                      </w:divBdr>
                      <w:divsChild>
                        <w:div w:id="3023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646">
                  <w:marLeft w:val="0"/>
                  <w:marRight w:val="0"/>
                  <w:marTop w:val="0"/>
                  <w:marBottom w:val="0"/>
                  <w:divBdr>
                    <w:top w:val="none" w:sz="0" w:space="0" w:color="auto"/>
                    <w:left w:val="none" w:sz="0" w:space="0" w:color="auto"/>
                    <w:bottom w:val="none" w:sz="0" w:space="0" w:color="auto"/>
                    <w:right w:val="none" w:sz="0" w:space="0" w:color="auto"/>
                  </w:divBdr>
                  <w:divsChild>
                    <w:div w:id="1795949200">
                      <w:marLeft w:val="0"/>
                      <w:marRight w:val="0"/>
                      <w:marTop w:val="0"/>
                      <w:marBottom w:val="0"/>
                      <w:divBdr>
                        <w:top w:val="none" w:sz="0" w:space="0" w:color="auto"/>
                        <w:left w:val="none" w:sz="0" w:space="0" w:color="auto"/>
                        <w:bottom w:val="none" w:sz="0" w:space="0" w:color="auto"/>
                        <w:right w:val="none" w:sz="0" w:space="0" w:color="auto"/>
                      </w:divBdr>
                      <w:divsChild>
                        <w:div w:id="8791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7279">
                  <w:marLeft w:val="0"/>
                  <w:marRight w:val="0"/>
                  <w:marTop w:val="0"/>
                  <w:marBottom w:val="0"/>
                  <w:divBdr>
                    <w:top w:val="none" w:sz="0" w:space="0" w:color="auto"/>
                    <w:left w:val="none" w:sz="0" w:space="0" w:color="auto"/>
                    <w:bottom w:val="none" w:sz="0" w:space="0" w:color="auto"/>
                    <w:right w:val="none" w:sz="0" w:space="0" w:color="auto"/>
                  </w:divBdr>
                  <w:divsChild>
                    <w:div w:id="1821459370">
                      <w:marLeft w:val="0"/>
                      <w:marRight w:val="0"/>
                      <w:marTop w:val="0"/>
                      <w:marBottom w:val="0"/>
                      <w:divBdr>
                        <w:top w:val="none" w:sz="0" w:space="0" w:color="auto"/>
                        <w:left w:val="none" w:sz="0" w:space="0" w:color="auto"/>
                        <w:bottom w:val="none" w:sz="0" w:space="0" w:color="auto"/>
                        <w:right w:val="none" w:sz="0" w:space="0" w:color="auto"/>
                      </w:divBdr>
                      <w:divsChild>
                        <w:div w:id="17907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1952">
                  <w:marLeft w:val="0"/>
                  <w:marRight w:val="0"/>
                  <w:marTop w:val="0"/>
                  <w:marBottom w:val="0"/>
                  <w:divBdr>
                    <w:top w:val="none" w:sz="0" w:space="0" w:color="auto"/>
                    <w:left w:val="none" w:sz="0" w:space="0" w:color="auto"/>
                    <w:bottom w:val="none" w:sz="0" w:space="0" w:color="auto"/>
                    <w:right w:val="none" w:sz="0" w:space="0" w:color="auto"/>
                  </w:divBdr>
                  <w:divsChild>
                    <w:div w:id="21979177">
                      <w:marLeft w:val="0"/>
                      <w:marRight w:val="0"/>
                      <w:marTop w:val="0"/>
                      <w:marBottom w:val="0"/>
                      <w:divBdr>
                        <w:top w:val="none" w:sz="0" w:space="0" w:color="auto"/>
                        <w:left w:val="none" w:sz="0" w:space="0" w:color="auto"/>
                        <w:bottom w:val="none" w:sz="0" w:space="0" w:color="auto"/>
                        <w:right w:val="none" w:sz="0" w:space="0" w:color="auto"/>
                      </w:divBdr>
                      <w:divsChild>
                        <w:div w:id="6515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03044">
      <w:bodyDiv w:val="1"/>
      <w:marLeft w:val="0"/>
      <w:marRight w:val="0"/>
      <w:marTop w:val="0"/>
      <w:marBottom w:val="0"/>
      <w:divBdr>
        <w:top w:val="none" w:sz="0" w:space="0" w:color="auto"/>
        <w:left w:val="none" w:sz="0" w:space="0" w:color="auto"/>
        <w:bottom w:val="none" w:sz="0" w:space="0" w:color="auto"/>
        <w:right w:val="none" w:sz="0" w:space="0" w:color="auto"/>
      </w:divBdr>
    </w:div>
    <w:div w:id="626089165">
      <w:bodyDiv w:val="1"/>
      <w:marLeft w:val="0"/>
      <w:marRight w:val="0"/>
      <w:marTop w:val="0"/>
      <w:marBottom w:val="0"/>
      <w:divBdr>
        <w:top w:val="none" w:sz="0" w:space="0" w:color="auto"/>
        <w:left w:val="none" w:sz="0" w:space="0" w:color="auto"/>
        <w:bottom w:val="none" w:sz="0" w:space="0" w:color="auto"/>
        <w:right w:val="none" w:sz="0" w:space="0" w:color="auto"/>
      </w:divBdr>
      <w:divsChild>
        <w:div w:id="1949847995">
          <w:marLeft w:val="0"/>
          <w:marRight w:val="0"/>
          <w:marTop w:val="0"/>
          <w:marBottom w:val="0"/>
          <w:divBdr>
            <w:top w:val="none" w:sz="0" w:space="0" w:color="auto"/>
            <w:left w:val="none" w:sz="0" w:space="0" w:color="auto"/>
            <w:bottom w:val="none" w:sz="0" w:space="0" w:color="auto"/>
            <w:right w:val="none" w:sz="0" w:space="0" w:color="auto"/>
          </w:divBdr>
          <w:divsChild>
            <w:div w:id="975451102">
              <w:marLeft w:val="0"/>
              <w:marRight w:val="0"/>
              <w:marTop w:val="0"/>
              <w:marBottom w:val="0"/>
              <w:divBdr>
                <w:top w:val="none" w:sz="0" w:space="0" w:color="auto"/>
                <w:left w:val="none" w:sz="0" w:space="0" w:color="auto"/>
                <w:bottom w:val="none" w:sz="0" w:space="0" w:color="auto"/>
                <w:right w:val="none" w:sz="0" w:space="0" w:color="auto"/>
              </w:divBdr>
              <w:divsChild>
                <w:div w:id="4098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7402">
      <w:bodyDiv w:val="1"/>
      <w:marLeft w:val="0"/>
      <w:marRight w:val="0"/>
      <w:marTop w:val="0"/>
      <w:marBottom w:val="0"/>
      <w:divBdr>
        <w:top w:val="none" w:sz="0" w:space="0" w:color="auto"/>
        <w:left w:val="none" w:sz="0" w:space="0" w:color="auto"/>
        <w:bottom w:val="none" w:sz="0" w:space="0" w:color="auto"/>
        <w:right w:val="none" w:sz="0" w:space="0" w:color="auto"/>
      </w:divBdr>
      <w:divsChild>
        <w:div w:id="422797562">
          <w:marLeft w:val="0"/>
          <w:marRight w:val="0"/>
          <w:marTop w:val="0"/>
          <w:marBottom w:val="0"/>
          <w:divBdr>
            <w:top w:val="none" w:sz="0" w:space="0" w:color="auto"/>
            <w:left w:val="none" w:sz="0" w:space="0" w:color="auto"/>
            <w:bottom w:val="none" w:sz="0" w:space="0" w:color="auto"/>
            <w:right w:val="none" w:sz="0" w:space="0" w:color="auto"/>
          </w:divBdr>
          <w:divsChild>
            <w:div w:id="48917328">
              <w:marLeft w:val="0"/>
              <w:marRight w:val="0"/>
              <w:marTop w:val="0"/>
              <w:marBottom w:val="0"/>
              <w:divBdr>
                <w:top w:val="none" w:sz="0" w:space="0" w:color="auto"/>
                <w:left w:val="none" w:sz="0" w:space="0" w:color="auto"/>
                <w:bottom w:val="none" w:sz="0" w:space="0" w:color="auto"/>
                <w:right w:val="none" w:sz="0" w:space="0" w:color="auto"/>
              </w:divBdr>
              <w:divsChild>
                <w:div w:id="1689064399">
                  <w:marLeft w:val="0"/>
                  <w:marRight w:val="0"/>
                  <w:marTop w:val="0"/>
                  <w:marBottom w:val="0"/>
                  <w:divBdr>
                    <w:top w:val="none" w:sz="0" w:space="0" w:color="auto"/>
                    <w:left w:val="none" w:sz="0" w:space="0" w:color="auto"/>
                    <w:bottom w:val="none" w:sz="0" w:space="0" w:color="auto"/>
                    <w:right w:val="none" w:sz="0" w:space="0" w:color="auto"/>
                  </w:divBdr>
                </w:div>
              </w:divsChild>
            </w:div>
            <w:div w:id="2079286436">
              <w:marLeft w:val="0"/>
              <w:marRight w:val="0"/>
              <w:marTop w:val="0"/>
              <w:marBottom w:val="0"/>
              <w:divBdr>
                <w:top w:val="none" w:sz="0" w:space="0" w:color="auto"/>
                <w:left w:val="none" w:sz="0" w:space="0" w:color="auto"/>
                <w:bottom w:val="none" w:sz="0" w:space="0" w:color="auto"/>
                <w:right w:val="none" w:sz="0" w:space="0" w:color="auto"/>
              </w:divBdr>
              <w:divsChild>
                <w:div w:id="1419060506">
                  <w:marLeft w:val="0"/>
                  <w:marRight w:val="0"/>
                  <w:marTop w:val="0"/>
                  <w:marBottom w:val="0"/>
                  <w:divBdr>
                    <w:top w:val="none" w:sz="0" w:space="0" w:color="auto"/>
                    <w:left w:val="none" w:sz="0" w:space="0" w:color="auto"/>
                    <w:bottom w:val="none" w:sz="0" w:space="0" w:color="auto"/>
                    <w:right w:val="none" w:sz="0" w:space="0" w:color="auto"/>
                  </w:divBdr>
                  <w:divsChild>
                    <w:div w:id="801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80">
              <w:marLeft w:val="0"/>
              <w:marRight w:val="0"/>
              <w:marTop w:val="0"/>
              <w:marBottom w:val="0"/>
              <w:divBdr>
                <w:top w:val="none" w:sz="0" w:space="0" w:color="auto"/>
                <w:left w:val="none" w:sz="0" w:space="0" w:color="auto"/>
                <w:bottom w:val="none" w:sz="0" w:space="0" w:color="auto"/>
                <w:right w:val="none" w:sz="0" w:space="0" w:color="auto"/>
              </w:divBdr>
              <w:divsChild>
                <w:div w:id="473064479">
                  <w:marLeft w:val="0"/>
                  <w:marRight w:val="0"/>
                  <w:marTop w:val="0"/>
                  <w:marBottom w:val="0"/>
                  <w:divBdr>
                    <w:top w:val="none" w:sz="0" w:space="0" w:color="auto"/>
                    <w:left w:val="none" w:sz="0" w:space="0" w:color="auto"/>
                    <w:bottom w:val="none" w:sz="0" w:space="0" w:color="auto"/>
                    <w:right w:val="none" w:sz="0" w:space="0" w:color="auto"/>
                  </w:divBdr>
                  <w:divsChild>
                    <w:div w:id="82458041">
                      <w:marLeft w:val="0"/>
                      <w:marRight w:val="0"/>
                      <w:marTop w:val="0"/>
                      <w:marBottom w:val="0"/>
                      <w:divBdr>
                        <w:top w:val="none" w:sz="0" w:space="0" w:color="auto"/>
                        <w:left w:val="none" w:sz="0" w:space="0" w:color="auto"/>
                        <w:bottom w:val="none" w:sz="0" w:space="0" w:color="auto"/>
                        <w:right w:val="none" w:sz="0" w:space="0" w:color="auto"/>
                      </w:divBdr>
                    </w:div>
                  </w:divsChild>
                </w:div>
                <w:div w:id="99574646">
                  <w:marLeft w:val="0"/>
                  <w:marRight w:val="0"/>
                  <w:marTop w:val="0"/>
                  <w:marBottom w:val="0"/>
                  <w:divBdr>
                    <w:top w:val="none" w:sz="0" w:space="0" w:color="auto"/>
                    <w:left w:val="none" w:sz="0" w:space="0" w:color="auto"/>
                    <w:bottom w:val="none" w:sz="0" w:space="0" w:color="auto"/>
                    <w:right w:val="none" w:sz="0" w:space="0" w:color="auto"/>
                  </w:divBdr>
                  <w:divsChild>
                    <w:div w:id="1216815096">
                      <w:marLeft w:val="0"/>
                      <w:marRight w:val="0"/>
                      <w:marTop w:val="0"/>
                      <w:marBottom w:val="0"/>
                      <w:divBdr>
                        <w:top w:val="none" w:sz="0" w:space="0" w:color="auto"/>
                        <w:left w:val="none" w:sz="0" w:space="0" w:color="auto"/>
                        <w:bottom w:val="none" w:sz="0" w:space="0" w:color="auto"/>
                        <w:right w:val="none" w:sz="0" w:space="0" w:color="auto"/>
                      </w:divBdr>
                      <w:divsChild>
                        <w:div w:id="247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0208">
                  <w:marLeft w:val="0"/>
                  <w:marRight w:val="0"/>
                  <w:marTop w:val="0"/>
                  <w:marBottom w:val="0"/>
                  <w:divBdr>
                    <w:top w:val="none" w:sz="0" w:space="0" w:color="auto"/>
                    <w:left w:val="none" w:sz="0" w:space="0" w:color="auto"/>
                    <w:bottom w:val="none" w:sz="0" w:space="0" w:color="auto"/>
                    <w:right w:val="none" w:sz="0" w:space="0" w:color="auto"/>
                  </w:divBdr>
                  <w:divsChild>
                    <w:div w:id="976060356">
                      <w:marLeft w:val="0"/>
                      <w:marRight w:val="0"/>
                      <w:marTop w:val="0"/>
                      <w:marBottom w:val="0"/>
                      <w:divBdr>
                        <w:top w:val="none" w:sz="0" w:space="0" w:color="auto"/>
                        <w:left w:val="none" w:sz="0" w:space="0" w:color="auto"/>
                        <w:bottom w:val="none" w:sz="0" w:space="0" w:color="auto"/>
                        <w:right w:val="none" w:sz="0" w:space="0" w:color="auto"/>
                      </w:divBdr>
                      <w:divsChild>
                        <w:div w:id="1114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3626">
          <w:marLeft w:val="0"/>
          <w:marRight w:val="0"/>
          <w:marTop w:val="0"/>
          <w:marBottom w:val="0"/>
          <w:divBdr>
            <w:top w:val="none" w:sz="0" w:space="0" w:color="auto"/>
            <w:left w:val="none" w:sz="0" w:space="0" w:color="auto"/>
            <w:bottom w:val="none" w:sz="0" w:space="0" w:color="auto"/>
            <w:right w:val="none" w:sz="0" w:space="0" w:color="auto"/>
          </w:divBdr>
          <w:divsChild>
            <w:div w:id="796484304">
              <w:marLeft w:val="0"/>
              <w:marRight w:val="0"/>
              <w:marTop w:val="0"/>
              <w:marBottom w:val="0"/>
              <w:divBdr>
                <w:top w:val="none" w:sz="0" w:space="0" w:color="auto"/>
                <w:left w:val="none" w:sz="0" w:space="0" w:color="auto"/>
                <w:bottom w:val="none" w:sz="0" w:space="0" w:color="auto"/>
                <w:right w:val="none" w:sz="0" w:space="0" w:color="auto"/>
              </w:divBdr>
              <w:divsChild>
                <w:div w:id="1813400539">
                  <w:marLeft w:val="0"/>
                  <w:marRight w:val="0"/>
                  <w:marTop w:val="0"/>
                  <w:marBottom w:val="0"/>
                  <w:divBdr>
                    <w:top w:val="none" w:sz="0" w:space="0" w:color="auto"/>
                    <w:left w:val="none" w:sz="0" w:space="0" w:color="auto"/>
                    <w:bottom w:val="none" w:sz="0" w:space="0" w:color="auto"/>
                    <w:right w:val="none" w:sz="0" w:space="0" w:color="auto"/>
                  </w:divBdr>
                </w:div>
              </w:divsChild>
            </w:div>
            <w:div w:id="1753623552">
              <w:marLeft w:val="0"/>
              <w:marRight w:val="0"/>
              <w:marTop w:val="0"/>
              <w:marBottom w:val="0"/>
              <w:divBdr>
                <w:top w:val="none" w:sz="0" w:space="0" w:color="auto"/>
                <w:left w:val="none" w:sz="0" w:space="0" w:color="auto"/>
                <w:bottom w:val="none" w:sz="0" w:space="0" w:color="auto"/>
                <w:right w:val="none" w:sz="0" w:space="0" w:color="auto"/>
              </w:divBdr>
              <w:divsChild>
                <w:div w:id="1952473434">
                  <w:marLeft w:val="0"/>
                  <w:marRight w:val="0"/>
                  <w:marTop w:val="0"/>
                  <w:marBottom w:val="0"/>
                  <w:divBdr>
                    <w:top w:val="none" w:sz="0" w:space="0" w:color="auto"/>
                    <w:left w:val="none" w:sz="0" w:space="0" w:color="auto"/>
                    <w:bottom w:val="none" w:sz="0" w:space="0" w:color="auto"/>
                    <w:right w:val="none" w:sz="0" w:space="0" w:color="auto"/>
                  </w:divBdr>
                  <w:divsChild>
                    <w:div w:id="19474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420">
              <w:marLeft w:val="0"/>
              <w:marRight w:val="0"/>
              <w:marTop w:val="0"/>
              <w:marBottom w:val="0"/>
              <w:divBdr>
                <w:top w:val="none" w:sz="0" w:space="0" w:color="auto"/>
                <w:left w:val="none" w:sz="0" w:space="0" w:color="auto"/>
                <w:bottom w:val="none" w:sz="0" w:space="0" w:color="auto"/>
                <w:right w:val="none" w:sz="0" w:space="0" w:color="auto"/>
              </w:divBdr>
              <w:divsChild>
                <w:div w:id="1750612639">
                  <w:marLeft w:val="0"/>
                  <w:marRight w:val="0"/>
                  <w:marTop w:val="0"/>
                  <w:marBottom w:val="0"/>
                  <w:divBdr>
                    <w:top w:val="none" w:sz="0" w:space="0" w:color="auto"/>
                    <w:left w:val="none" w:sz="0" w:space="0" w:color="auto"/>
                    <w:bottom w:val="none" w:sz="0" w:space="0" w:color="auto"/>
                    <w:right w:val="none" w:sz="0" w:space="0" w:color="auto"/>
                  </w:divBdr>
                  <w:divsChild>
                    <w:div w:id="4168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1247">
          <w:marLeft w:val="0"/>
          <w:marRight w:val="0"/>
          <w:marTop w:val="0"/>
          <w:marBottom w:val="0"/>
          <w:divBdr>
            <w:top w:val="none" w:sz="0" w:space="0" w:color="auto"/>
            <w:left w:val="none" w:sz="0" w:space="0" w:color="auto"/>
            <w:bottom w:val="none" w:sz="0" w:space="0" w:color="auto"/>
            <w:right w:val="none" w:sz="0" w:space="0" w:color="auto"/>
          </w:divBdr>
          <w:divsChild>
            <w:div w:id="190461625">
              <w:marLeft w:val="0"/>
              <w:marRight w:val="0"/>
              <w:marTop w:val="0"/>
              <w:marBottom w:val="0"/>
              <w:divBdr>
                <w:top w:val="none" w:sz="0" w:space="0" w:color="auto"/>
                <w:left w:val="none" w:sz="0" w:space="0" w:color="auto"/>
                <w:bottom w:val="none" w:sz="0" w:space="0" w:color="auto"/>
                <w:right w:val="none" w:sz="0" w:space="0" w:color="auto"/>
              </w:divBdr>
              <w:divsChild>
                <w:div w:id="9320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8519">
          <w:marLeft w:val="0"/>
          <w:marRight w:val="0"/>
          <w:marTop w:val="0"/>
          <w:marBottom w:val="0"/>
          <w:divBdr>
            <w:top w:val="none" w:sz="0" w:space="0" w:color="auto"/>
            <w:left w:val="none" w:sz="0" w:space="0" w:color="auto"/>
            <w:bottom w:val="none" w:sz="0" w:space="0" w:color="auto"/>
            <w:right w:val="none" w:sz="0" w:space="0" w:color="auto"/>
          </w:divBdr>
          <w:divsChild>
            <w:div w:id="949118994">
              <w:marLeft w:val="0"/>
              <w:marRight w:val="0"/>
              <w:marTop w:val="0"/>
              <w:marBottom w:val="0"/>
              <w:divBdr>
                <w:top w:val="none" w:sz="0" w:space="0" w:color="auto"/>
                <w:left w:val="none" w:sz="0" w:space="0" w:color="auto"/>
                <w:bottom w:val="none" w:sz="0" w:space="0" w:color="auto"/>
                <w:right w:val="none" w:sz="0" w:space="0" w:color="auto"/>
              </w:divBdr>
              <w:divsChild>
                <w:div w:id="1252933775">
                  <w:marLeft w:val="0"/>
                  <w:marRight w:val="0"/>
                  <w:marTop w:val="0"/>
                  <w:marBottom w:val="0"/>
                  <w:divBdr>
                    <w:top w:val="none" w:sz="0" w:space="0" w:color="auto"/>
                    <w:left w:val="none" w:sz="0" w:space="0" w:color="auto"/>
                    <w:bottom w:val="none" w:sz="0" w:space="0" w:color="auto"/>
                    <w:right w:val="none" w:sz="0" w:space="0" w:color="auto"/>
                  </w:divBdr>
                </w:div>
              </w:divsChild>
            </w:div>
            <w:div w:id="208104307">
              <w:marLeft w:val="0"/>
              <w:marRight w:val="0"/>
              <w:marTop w:val="0"/>
              <w:marBottom w:val="0"/>
              <w:divBdr>
                <w:top w:val="none" w:sz="0" w:space="0" w:color="auto"/>
                <w:left w:val="none" w:sz="0" w:space="0" w:color="auto"/>
                <w:bottom w:val="none" w:sz="0" w:space="0" w:color="auto"/>
                <w:right w:val="none" w:sz="0" w:space="0" w:color="auto"/>
              </w:divBdr>
              <w:divsChild>
                <w:div w:id="701636107">
                  <w:marLeft w:val="0"/>
                  <w:marRight w:val="0"/>
                  <w:marTop w:val="0"/>
                  <w:marBottom w:val="0"/>
                  <w:divBdr>
                    <w:top w:val="none" w:sz="0" w:space="0" w:color="auto"/>
                    <w:left w:val="none" w:sz="0" w:space="0" w:color="auto"/>
                    <w:bottom w:val="none" w:sz="0" w:space="0" w:color="auto"/>
                    <w:right w:val="none" w:sz="0" w:space="0" w:color="auto"/>
                  </w:divBdr>
                  <w:divsChild>
                    <w:div w:id="8449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3613">
              <w:marLeft w:val="0"/>
              <w:marRight w:val="0"/>
              <w:marTop w:val="0"/>
              <w:marBottom w:val="0"/>
              <w:divBdr>
                <w:top w:val="none" w:sz="0" w:space="0" w:color="auto"/>
                <w:left w:val="none" w:sz="0" w:space="0" w:color="auto"/>
                <w:bottom w:val="none" w:sz="0" w:space="0" w:color="auto"/>
                <w:right w:val="none" w:sz="0" w:space="0" w:color="auto"/>
              </w:divBdr>
              <w:divsChild>
                <w:div w:id="991636102">
                  <w:marLeft w:val="0"/>
                  <w:marRight w:val="0"/>
                  <w:marTop w:val="0"/>
                  <w:marBottom w:val="0"/>
                  <w:divBdr>
                    <w:top w:val="none" w:sz="0" w:space="0" w:color="auto"/>
                    <w:left w:val="none" w:sz="0" w:space="0" w:color="auto"/>
                    <w:bottom w:val="none" w:sz="0" w:space="0" w:color="auto"/>
                    <w:right w:val="none" w:sz="0" w:space="0" w:color="auto"/>
                  </w:divBdr>
                  <w:divsChild>
                    <w:div w:id="10013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8863">
      <w:bodyDiv w:val="1"/>
      <w:marLeft w:val="0"/>
      <w:marRight w:val="0"/>
      <w:marTop w:val="0"/>
      <w:marBottom w:val="0"/>
      <w:divBdr>
        <w:top w:val="none" w:sz="0" w:space="0" w:color="auto"/>
        <w:left w:val="none" w:sz="0" w:space="0" w:color="auto"/>
        <w:bottom w:val="none" w:sz="0" w:space="0" w:color="auto"/>
        <w:right w:val="none" w:sz="0" w:space="0" w:color="auto"/>
      </w:divBdr>
    </w:div>
    <w:div w:id="953947667">
      <w:bodyDiv w:val="1"/>
      <w:marLeft w:val="0"/>
      <w:marRight w:val="0"/>
      <w:marTop w:val="0"/>
      <w:marBottom w:val="0"/>
      <w:divBdr>
        <w:top w:val="none" w:sz="0" w:space="0" w:color="auto"/>
        <w:left w:val="none" w:sz="0" w:space="0" w:color="auto"/>
        <w:bottom w:val="none" w:sz="0" w:space="0" w:color="auto"/>
        <w:right w:val="none" w:sz="0" w:space="0" w:color="auto"/>
      </w:divBdr>
      <w:divsChild>
        <w:div w:id="1043363135">
          <w:marLeft w:val="0"/>
          <w:marRight w:val="0"/>
          <w:marTop w:val="0"/>
          <w:marBottom w:val="0"/>
          <w:divBdr>
            <w:top w:val="none" w:sz="0" w:space="0" w:color="auto"/>
            <w:left w:val="none" w:sz="0" w:space="0" w:color="auto"/>
            <w:bottom w:val="none" w:sz="0" w:space="0" w:color="auto"/>
            <w:right w:val="none" w:sz="0" w:space="0" w:color="auto"/>
          </w:divBdr>
          <w:divsChild>
            <w:div w:id="16274516">
              <w:marLeft w:val="0"/>
              <w:marRight w:val="0"/>
              <w:marTop w:val="0"/>
              <w:marBottom w:val="0"/>
              <w:divBdr>
                <w:top w:val="none" w:sz="0" w:space="0" w:color="auto"/>
                <w:left w:val="none" w:sz="0" w:space="0" w:color="auto"/>
                <w:bottom w:val="none" w:sz="0" w:space="0" w:color="auto"/>
                <w:right w:val="none" w:sz="0" w:space="0" w:color="auto"/>
              </w:divBdr>
            </w:div>
          </w:divsChild>
        </w:div>
        <w:div w:id="1972058597">
          <w:marLeft w:val="0"/>
          <w:marRight w:val="0"/>
          <w:marTop w:val="0"/>
          <w:marBottom w:val="0"/>
          <w:divBdr>
            <w:top w:val="none" w:sz="0" w:space="0" w:color="auto"/>
            <w:left w:val="none" w:sz="0" w:space="0" w:color="auto"/>
            <w:bottom w:val="none" w:sz="0" w:space="0" w:color="auto"/>
            <w:right w:val="none" w:sz="0" w:space="0" w:color="auto"/>
          </w:divBdr>
          <w:divsChild>
            <w:div w:id="1345936570">
              <w:marLeft w:val="0"/>
              <w:marRight w:val="0"/>
              <w:marTop w:val="0"/>
              <w:marBottom w:val="0"/>
              <w:divBdr>
                <w:top w:val="none" w:sz="0" w:space="0" w:color="auto"/>
                <w:left w:val="none" w:sz="0" w:space="0" w:color="auto"/>
                <w:bottom w:val="none" w:sz="0" w:space="0" w:color="auto"/>
                <w:right w:val="none" w:sz="0" w:space="0" w:color="auto"/>
              </w:divBdr>
              <w:divsChild>
                <w:div w:id="5852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826">
          <w:marLeft w:val="0"/>
          <w:marRight w:val="0"/>
          <w:marTop w:val="0"/>
          <w:marBottom w:val="0"/>
          <w:divBdr>
            <w:top w:val="none" w:sz="0" w:space="0" w:color="auto"/>
            <w:left w:val="none" w:sz="0" w:space="0" w:color="auto"/>
            <w:bottom w:val="none" w:sz="0" w:space="0" w:color="auto"/>
            <w:right w:val="none" w:sz="0" w:space="0" w:color="auto"/>
          </w:divBdr>
          <w:divsChild>
            <w:div w:id="944463492">
              <w:marLeft w:val="0"/>
              <w:marRight w:val="0"/>
              <w:marTop w:val="0"/>
              <w:marBottom w:val="0"/>
              <w:divBdr>
                <w:top w:val="none" w:sz="0" w:space="0" w:color="auto"/>
                <w:left w:val="none" w:sz="0" w:space="0" w:color="auto"/>
                <w:bottom w:val="none" w:sz="0" w:space="0" w:color="auto"/>
                <w:right w:val="none" w:sz="0" w:space="0" w:color="auto"/>
              </w:divBdr>
              <w:divsChild>
                <w:div w:id="6450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6799">
          <w:marLeft w:val="0"/>
          <w:marRight w:val="0"/>
          <w:marTop w:val="0"/>
          <w:marBottom w:val="0"/>
          <w:divBdr>
            <w:top w:val="none" w:sz="0" w:space="0" w:color="auto"/>
            <w:left w:val="none" w:sz="0" w:space="0" w:color="auto"/>
            <w:bottom w:val="none" w:sz="0" w:space="0" w:color="auto"/>
            <w:right w:val="none" w:sz="0" w:space="0" w:color="auto"/>
          </w:divBdr>
          <w:divsChild>
            <w:div w:id="917599504">
              <w:marLeft w:val="0"/>
              <w:marRight w:val="0"/>
              <w:marTop w:val="0"/>
              <w:marBottom w:val="0"/>
              <w:divBdr>
                <w:top w:val="none" w:sz="0" w:space="0" w:color="auto"/>
                <w:left w:val="none" w:sz="0" w:space="0" w:color="auto"/>
                <w:bottom w:val="none" w:sz="0" w:space="0" w:color="auto"/>
                <w:right w:val="none" w:sz="0" w:space="0" w:color="auto"/>
              </w:divBdr>
              <w:divsChild>
                <w:div w:id="14509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4519">
          <w:marLeft w:val="0"/>
          <w:marRight w:val="0"/>
          <w:marTop w:val="0"/>
          <w:marBottom w:val="0"/>
          <w:divBdr>
            <w:top w:val="none" w:sz="0" w:space="0" w:color="auto"/>
            <w:left w:val="none" w:sz="0" w:space="0" w:color="auto"/>
            <w:bottom w:val="none" w:sz="0" w:space="0" w:color="auto"/>
            <w:right w:val="none" w:sz="0" w:space="0" w:color="auto"/>
          </w:divBdr>
          <w:divsChild>
            <w:div w:id="2025594848">
              <w:marLeft w:val="0"/>
              <w:marRight w:val="0"/>
              <w:marTop w:val="0"/>
              <w:marBottom w:val="0"/>
              <w:divBdr>
                <w:top w:val="none" w:sz="0" w:space="0" w:color="auto"/>
                <w:left w:val="none" w:sz="0" w:space="0" w:color="auto"/>
                <w:bottom w:val="none" w:sz="0" w:space="0" w:color="auto"/>
                <w:right w:val="none" w:sz="0" w:space="0" w:color="auto"/>
              </w:divBdr>
              <w:divsChild>
                <w:div w:id="4550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203">
      <w:bodyDiv w:val="1"/>
      <w:marLeft w:val="0"/>
      <w:marRight w:val="0"/>
      <w:marTop w:val="0"/>
      <w:marBottom w:val="0"/>
      <w:divBdr>
        <w:top w:val="none" w:sz="0" w:space="0" w:color="auto"/>
        <w:left w:val="none" w:sz="0" w:space="0" w:color="auto"/>
        <w:bottom w:val="none" w:sz="0" w:space="0" w:color="auto"/>
        <w:right w:val="none" w:sz="0" w:space="0" w:color="auto"/>
      </w:divBdr>
    </w:div>
    <w:div w:id="1131821670">
      <w:bodyDiv w:val="1"/>
      <w:marLeft w:val="0"/>
      <w:marRight w:val="0"/>
      <w:marTop w:val="0"/>
      <w:marBottom w:val="0"/>
      <w:divBdr>
        <w:top w:val="none" w:sz="0" w:space="0" w:color="auto"/>
        <w:left w:val="none" w:sz="0" w:space="0" w:color="auto"/>
        <w:bottom w:val="none" w:sz="0" w:space="0" w:color="auto"/>
        <w:right w:val="none" w:sz="0" w:space="0" w:color="auto"/>
      </w:divBdr>
    </w:div>
    <w:div w:id="1174035613">
      <w:bodyDiv w:val="1"/>
      <w:marLeft w:val="0"/>
      <w:marRight w:val="0"/>
      <w:marTop w:val="0"/>
      <w:marBottom w:val="0"/>
      <w:divBdr>
        <w:top w:val="none" w:sz="0" w:space="0" w:color="auto"/>
        <w:left w:val="none" w:sz="0" w:space="0" w:color="auto"/>
        <w:bottom w:val="none" w:sz="0" w:space="0" w:color="auto"/>
        <w:right w:val="none" w:sz="0" w:space="0" w:color="auto"/>
      </w:divBdr>
      <w:divsChild>
        <w:div w:id="46730509">
          <w:marLeft w:val="0"/>
          <w:marRight w:val="0"/>
          <w:marTop w:val="0"/>
          <w:marBottom w:val="0"/>
          <w:divBdr>
            <w:top w:val="none" w:sz="0" w:space="0" w:color="auto"/>
            <w:left w:val="none" w:sz="0" w:space="0" w:color="auto"/>
            <w:bottom w:val="none" w:sz="0" w:space="0" w:color="auto"/>
            <w:right w:val="none" w:sz="0" w:space="0" w:color="auto"/>
          </w:divBdr>
          <w:divsChild>
            <w:div w:id="1044525967">
              <w:marLeft w:val="0"/>
              <w:marRight w:val="0"/>
              <w:marTop w:val="0"/>
              <w:marBottom w:val="0"/>
              <w:divBdr>
                <w:top w:val="none" w:sz="0" w:space="0" w:color="auto"/>
                <w:left w:val="none" w:sz="0" w:space="0" w:color="auto"/>
                <w:bottom w:val="none" w:sz="0" w:space="0" w:color="auto"/>
                <w:right w:val="none" w:sz="0" w:space="0" w:color="auto"/>
              </w:divBdr>
            </w:div>
          </w:divsChild>
        </w:div>
        <w:div w:id="208804974">
          <w:marLeft w:val="0"/>
          <w:marRight w:val="0"/>
          <w:marTop w:val="0"/>
          <w:marBottom w:val="0"/>
          <w:divBdr>
            <w:top w:val="none" w:sz="0" w:space="0" w:color="auto"/>
            <w:left w:val="none" w:sz="0" w:space="0" w:color="auto"/>
            <w:bottom w:val="none" w:sz="0" w:space="0" w:color="auto"/>
            <w:right w:val="none" w:sz="0" w:space="0" w:color="auto"/>
          </w:divBdr>
          <w:divsChild>
            <w:div w:id="740567393">
              <w:marLeft w:val="0"/>
              <w:marRight w:val="0"/>
              <w:marTop w:val="0"/>
              <w:marBottom w:val="0"/>
              <w:divBdr>
                <w:top w:val="none" w:sz="0" w:space="0" w:color="auto"/>
                <w:left w:val="none" w:sz="0" w:space="0" w:color="auto"/>
                <w:bottom w:val="none" w:sz="0" w:space="0" w:color="auto"/>
                <w:right w:val="none" w:sz="0" w:space="0" w:color="auto"/>
              </w:divBdr>
              <w:divsChild>
                <w:div w:id="9660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5046">
          <w:marLeft w:val="0"/>
          <w:marRight w:val="0"/>
          <w:marTop w:val="0"/>
          <w:marBottom w:val="0"/>
          <w:divBdr>
            <w:top w:val="none" w:sz="0" w:space="0" w:color="auto"/>
            <w:left w:val="none" w:sz="0" w:space="0" w:color="auto"/>
            <w:bottom w:val="none" w:sz="0" w:space="0" w:color="auto"/>
            <w:right w:val="none" w:sz="0" w:space="0" w:color="auto"/>
          </w:divBdr>
          <w:divsChild>
            <w:div w:id="1327201094">
              <w:marLeft w:val="0"/>
              <w:marRight w:val="0"/>
              <w:marTop w:val="0"/>
              <w:marBottom w:val="0"/>
              <w:divBdr>
                <w:top w:val="none" w:sz="0" w:space="0" w:color="auto"/>
                <w:left w:val="none" w:sz="0" w:space="0" w:color="auto"/>
                <w:bottom w:val="none" w:sz="0" w:space="0" w:color="auto"/>
                <w:right w:val="none" w:sz="0" w:space="0" w:color="auto"/>
              </w:divBdr>
              <w:divsChild>
                <w:div w:id="6676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1111">
      <w:bodyDiv w:val="1"/>
      <w:marLeft w:val="0"/>
      <w:marRight w:val="0"/>
      <w:marTop w:val="0"/>
      <w:marBottom w:val="0"/>
      <w:divBdr>
        <w:top w:val="none" w:sz="0" w:space="0" w:color="auto"/>
        <w:left w:val="none" w:sz="0" w:space="0" w:color="auto"/>
        <w:bottom w:val="none" w:sz="0" w:space="0" w:color="auto"/>
        <w:right w:val="none" w:sz="0" w:space="0" w:color="auto"/>
      </w:divBdr>
    </w:div>
    <w:div w:id="1286808958">
      <w:bodyDiv w:val="1"/>
      <w:marLeft w:val="0"/>
      <w:marRight w:val="0"/>
      <w:marTop w:val="0"/>
      <w:marBottom w:val="0"/>
      <w:divBdr>
        <w:top w:val="none" w:sz="0" w:space="0" w:color="auto"/>
        <w:left w:val="none" w:sz="0" w:space="0" w:color="auto"/>
        <w:bottom w:val="none" w:sz="0" w:space="0" w:color="auto"/>
        <w:right w:val="none" w:sz="0" w:space="0" w:color="auto"/>
      </w:divBdr>
    </w:div>
    <w:div w:id="1320577244">
      <w:bodyDiv w:val="1"/>
      <w:marLeft w:val="0"/>
      <w:marRight w:val="0"/>
      <w:marTop w:val="0"/>
      <w:marBottom w:val="0"/>
      <w:divBdr>
        <w:top w:val="none" w:sz="0" w:space="0" w:color="auto"/>
        <w:left w:val="none" w:sz="0" w:space="0" w:color="auto"/>
        <w:bottom w:val="none" w:sz="0" w:space="0" w:color="auto"/>
        <w:right w:val="none" w:sz="0" w:space="0" w:color="auto"/>
      </w:divBdr>
      <w:divsChild>
        <w:div w:id="590045456">
          <w:marLeft w:val="0"/>
          <w:marRight w:val="0"/>
          <w:marTop w:val="0"/>
          <w:marBottom w:val="0"/>
          <w:divBdr>
            <w:top w:val="none" w:sz="0" w:space="0" w:color="auto"/>
            <w:left w:val="none" w:sz="0" w:space="0" w:color="auto"/>
            <w:bottom w:val="none" w:sz="0" w:space="0" w:color="auto"/>
            <w:right w:val="none" w:sz="0" w:space="0" w:color="auto"/>
          </w:divBdr>
          <w:divsChild>
            <w:div w:id="1934436336">
              <w:marLeft w:val="0"/>
              <w:marRight w:val="0"/>
              <w:marTop w:val="0"/>
              <w:marBottom w:val="0"/>
              <w:divBdr>
                <w:top w:val="none" w:sz="0" w:space="0" w:color="auto"/>
                <w:left w:val="none" w:sz="0" w:space="0" w:color="auto"/>
                <w:bottom w:val="none" w:sz="0" w:space="0" w:color="auto"/>
                <w:right w:val="none" w:sz="0" w:space="0" w:color="auto"/>
              </w:divBdr>
              <w:divsChild>
                <w:div w:id="1488352574">
                  <w:marLeft w:val="0"/>
                  <w:marRight w:val="0"/>
                  <w:marTop w:val="0"/>
                  <w:marBottom w:val="0"/>
                  <w:divBdr>
                    <w:top w:val="none" w:sz="0" w:space="0" w:color="auto"/>
                    <w:left w:val="none" w:sz="0" w:space="0" w:color="auto"/>
                    <w:bottom w:val="none" w:sz="0" w:space="0" w:color="auto"/>
                    <w:right w:val="none" w:sz="0" w:space="0" w:color="auto"/>
                  </w:divBdr>
                </w:div>
              </w:divsChild>
            </w:div>
            <w:div w:id="305401032">
              <w:marLeft w:val="0"/>
              <w:marRight w:val="0"/>
              <w:marTop w:val="0"/>
              <w:marBottom w:val="0"/>
              <w:divBdr>
                <w:top w:val="none" w:sz="0" w:space="0" w:color="auto"/>
                <w:left w:val="none" w:sz="0" w:space="0" w:color="auto"/>
                <w:bottom w:val="none" w:sz="0" w:space="0" w:color="auto"/>
                <w:right w:val="none" w:sz="0" w:space="0" w:color="auto"/>
              </w:divBdr>
              <w:divsChild>
                <w:div w:id="1606422931">
                  <w:marLeft w:val="0"/>
                  <w:marRight w:val="0"/>
                  <w:marTop w:val="0"/>
                  <w:marBottom w:val="0"/>
                  <w:divBdr>
                    <w:top w:val="none" w:sz="0" w:space="0" w:color="auto"/>
                    <w:left w:val="none" w:sz="0" w:space="0" w:color="auto"/>
                    <w:bottom w:val="none" w:sz="0" w:space="0" w:color="auto"/>
                    <w:right w:val="none" w:sz="0" w:space="0" w:color="auto"/>
                  </w:divBdr>
                  <w:divsChild>
                    <w:div w:id="705300790">
                      <w:marLeft w:val="0"/>
                      <w:marRight w:val="0"/>
                      <w:marTop w:val="0"/>
                      <w:marBottom w:val="0"/>
                      <w:divBdr>
                        <w:top w:val="none" w:sz="0" w:space="0" w:color="auto"/>
                        <w:left w:val="none" w:sz="0" w:space="0" w:color="auto"/>
                        <w:bottom w:val="none" w:sz="0" w:space="0" w:color="auto"/>
                        <w:right w:val="none" w:sz="0" w:space="0" w:color="auto"/>
                      </w:divBdr>
                    </w:div>
                  </w:divsChild>
                </w:div>
                <w:div w:id="1848905303">
                  <w:marLeft w:val="0"/>
                  <w:marRight w:val="0"/>
                  <w:marTop w:val="0"/>
                  <w:marBottom w:val="0"/>
                  <w:divBdr>
                    <w:top w:val="none" w:sz="0" w:space="0" w:color="auto"/>
                    <w:left w:val="none" w:sz="0" w:space="0" w:color="auto"/>
                    <w:bottom w:val="none" w:sz="0" w:space="0" w:color="auto"/>
                    <w:right w:val="none" w:sz="0" w:space="0" w:color="auto"/>
                  </w:divBdr>
                  <w:divsChild>
                    <w:div w:id="1634016744">
                      <w:marLeft w:val="0"/>
                      <w:marRight w:val="0"/>
                      <w:marTop w:val="0"/>
                      <w:marBottom w:val="0"/>
                      <w:divBdr>
                        <w:top w:val="none" w:sz="0" w:space="0" w:color="auto"/>
                        <w:left w:val="none" w:sz="0" w:space="0" w:color="auto"/>
                        <w:bottom w:val="none" w:sz="0" w:space="0" w:color="auto"/>
                        <w:right w:val="none" w:sz="0" w:space="0" w:color="auto"/>
                      </w:divBdr>
                      <w:divsChild>
                        <w:div w:id="1379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8800">
                  <w:marLeft w:val="0"/>
                  <w:marRight w:val="0"/>
                  <w:marTop w:val="0"/>
                  <w:marBottom w:val="0"/>
                  <w:divBdr>
                    <w:top w:val="none" w:sz="0" w:space="0" w:color="auto"/>
                    <w:left w:val="none" w:sz="0" w:space="0" w:color="auto"/>
                    <w:bottom w:val="none" w:sz="0" w:space="0" w:color="auto"/>
                    <w:right w:val="none" w:sz="0" w:space="0" w:color="auto"/>
                  </w:divBdr>
                  <w:divsChild>
                    <w:div w:id="9841913">
                      <w:marLeft w:val="0"/>
                      <w:marRight w:val="0"/>
                      <w:marTop w:val="0"/>
                      <w:marBottom w:val="0"/>
                      <w:divBdr>
                        <w:top w:val="none" w:sz="0" w:space="0" w:color="auto"/>
                        <w:left w:val="none" w:sz="0" w:space="0" w:color="auto"/>
                        <w:bottom w:val="none" w:sz="0" w:space="0" w:color="auto"/>
                        <w:right w:val="none" w:sz="0" w:space="0" w:color="auto"/>
                      </w:divBdr>
                      <w:divsChild>
                        <w:div w:id="774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9519">
                  <w:marLeft w:val="0"/>
                  <w:marRight w:val="0"/>
                  <w:marTop w:val="0"/>
                  <w:marBottom w:val="0"/>
                  <w:divBdr>
                    <w:top w:val="none" w:sz="0" w:space="0" w:color="auto"/>
                    <w:left w:val="none" w:sz="0" w:space="0" w:color="auto"/>
                    <w:bottom w:val="none" w:sz="0" w:space="0" w:color="auto"/>
                    <w:right w:val="none" w:sz="0" w:space="0" w:color="auto"/>
                  </w:divBdr>
                  <w:divsChild>
                    <w:div w:id="764115529">
                      <w:marLeft w:val="0"/>
                      <w:marRight w:val="0"/>
                      <w:marTop w:val="0"/>
                      <w:marBottom w:val="0"/>
                      <w:divBdr>
                        <w:top w:val="none" w:sz="0" w:space="0" w:color="auto"/>
                        <w:left w:val="none" w:sz="0" w:space="0" w:color="auto"/>
                        <w:bottom w:val="none" w:sz="0" w:space="0" w:color="auto"/>
                        <w:right w:val="none" w:sz="0" w:space="0" w:color="auto"/>
                      </w:divBdr>
                      <w:divsChild>
                        <w:div w:id="18811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6896">
              <w:marLeft w:val="0"/>
              <w:marRight w:val="0"/>
              <w:marTop w:val="0"/>
              <w:marBottom w:val="0"/>
              <w:divBdr>
                <w:top w:val="none" w:sz="0" w:space="0" w:color="auto"/>
                <w:left w:val="none" w:sz="0" w:space="0" w:color="auto"/>
                <w:bottom w:val="none" w:sz="0" w:space="0" w:color="auto"/>
                <w:right w:val="none" w:sz="0" w:space="0" w:color="auto"/>
              </w:divBdr>
              <w:divsChild>
                <w:div w:id="676811417">
                  <w:marLeft w:val="0"/>
                  <w:marRight w:val="0"/>
                  <w:marTop w:val="0"/>
                  <w:marBottom w:val="0"/>
                  <w:divBdr>
                    <w:top w:val="none" w:sz="0" w:space="0" w:color="auto"/>
                    <w:left w:val="none" w:sz="0" w:space="0" w:color="auto"/>
                    <w:bottom w:val="none" w:sz="0" w:space="0" w:color="auto"/>
                    <w:right w:val="none" w:sz="0" w:space="0" w:color="auto"/>
                  </w:divBdr>
                  <w:divsChild>
                    <w:div w:id="18914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5899">
          <w:marLeft w:val="0"/>
          <w:marRight w:val="0"/>
          <w:marTop w:val="0"/>
          <w:marBottom w:val="0"/>
          <w:divBdr>
            <w:top w:val="none" w:sz="0" w:space="0" w:color="auto"/>
            <w:left w:val="none" w:sz="0" w:space="0" w:color="auto"/>
            <w:bottom w:val="none" w:sz="0" w:space="0" w:color="auto"/>
            <w:right w:val="none" w:sz="0" w:space="0" w:color="auto"/>
          </w:divBdr>
          <w:divsChild>
            <w:div w:id="1972704514">
              <w:marLeft w:val="0"/>
              <w:marRight w:val="0"/>
              <w:marTop w:val="0"/>
              <w:marBottom w:val="0"/>
              <w:divBdr>
                <w:top w:val="none" w:sz="0" w:space="0" w:color="auto"/>
                <w:left w:val="none" w:sz="0" w:space="0" w:color="auto"/>
                <w:bottom w:val="none" w:sz="0" w:space="0" w:color="auto"/>
                <w:right w:val="none" w:sz="0" w:space="0" w:color="auto"/>
              </w:divBdr>
              <w:divsChild>
                <w:div w:id="12557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6299">
      <w:bodyDiv w:val="1"/>
      <w:marLeft w:val="0"/>
      <w:marRight w:val="0"/>
      <w:marTop w:val="0"/>
      <w:marBottom w:val="0"/>
      <w:divBdr>
        <w:top w:val="none" w:sz="0" w:space="0" w:color="auto"/>
        <w:left w:val="none" w:sz="0" w:space="0" w:color="auto"/>
        <w:bottom w:val="none" w:sz="0" w:space="0" w:color="auto"/>
        <w:right w:val="none" w:sz="0" w:space="0" w:color="auto"/>
      </w:divBdr>
      <w:divsChild>
        <w:div w:id="2090735725">
          <w:marLeft w:val="1526"/>
          <w:marRight w:val="0"/>
          <w:marTop w:val="0"/>
          <w:marBottom w:val="0"/>
          <w:divBdr>
            <w:top w:val="none" w:sz="0" w:space="0" w:color="auto"/>
            <w:left w:val="none" w:sz="0" w:space="0" w:color="auto"/>
            <w:bottom w:val="none" w:sz="0" w:space="0" w:color="auto"/>
            <w:right w:val="none" w:sz="0" w:space="0" w:color="auto"/>
          </w:divBdr>
        </w:div>
        <w:div w:id="1618833248">
          <w:marLeft w:val="1526"/>
          <w:marRight w:val="0"/>
          <w:marTop w:val="0"/>
          <w:marBottom w:val="0"/>
          <w:divBdr>
            <w:top w:val="none" w:sz="0" w:space="0" w:color="auto"/>
            <w:left w:val="none" w:sz="0" w:space="0" w:color="auto"/>
            <w:bottom w:val="none" w:sz="0" w:space="0" w:color="auto"/>
            <w:right w:val="none" w:sz="0" w:space="0" w:color="auto"/>
          </w:divBdr>
        </w:div>
      </w:divsChild>
    </w:div>
    <w:div w:id="1333607899">
      <w:bodyDiv w:val="1"/>
      <w:marLeft w:val="0"/>
      <w:marRight w:val="0"/>
      <w:marTop w:val="0"/>
      <w:marBottom w:val="0"/>
      <w:divBdr>
        <w:top w:val="none" w:sz="0" w:space="0" w:color="auto"/>
        <w:left w:val="none" w:sz="0" w:space="0" w:color="auto"/>
        <w:bottom w:val="none" w:sz="0" w:space="0" w:color="auto"/>
        <w:right w:val="none" w:sz="0" w:space="0" w:color="auto"/>
      </w:divBdr>
    </w:div>
    <w:div w:id="1429277854">
      <w:bodyDiv w:val="1"/>
      <w:marLeft w:val="0"/>
      <w:marRight w:val="0"/>
      <w:marTop w:val="0"/>
      <w:marBottom w:val="0"/>
      <w:divBdr>
        <w:top w:val="none" w:sz="0" w:space="0" w:color="auto"/>
        <w:left w:val="none" w:sz="0" w:space="0" w:color="auto"/>
        <w:bottom w:val="none" w:sz="0" w:space="0" w:color="auto"/>
        <w:right w:val="none" w:sz="0" w:space="0" w:color="auto"/>
      </w:divBdr>
    </w:div>
    <w:div w:id="1463959598">
      <w:bodyDiv w:val="1"/>
      <w:marLeft w:val="0"/>
      <w:marRight w:val="0"/>
      <w:marTop w:val="0"/>
      <w:marBottom w:val="0"/>
      <w:divBdr>
        <w:top w:val="none" w:sz="0" w:space="0" w:color="auto"/>
        <w:left w:val="none" w:sz="0" w:space="0" w:color="auto"/>
        <w:bottom w:val="none" w:sz="0" w:space="0" w:color="auto"/>
        <w:right w:val="none" w:sz="0" w:space="0" w:color="auto"/>
      </w:divBdr>
    </w:div>
    <w:div w:id="1492254775">
      <w:bodyDiv w:val="1"/>
      <w:marLeft w:val="0"/>
      <w:marRight w:val="0"/>
      <w:marTop w:val="0"/>
      <w:marBottom w:val="0"/>
      <w:divBdr>
        <w:top w:val="none" w:sz="0" w:space="0" w:color="auto"/>
        <w:left w:val="none" w:sz="0" w:space="0" w:color="auto"/>
        <w:bottom w:val="none" w:sz="0" w:space="0" w:color="auto"/>
        <w:right w:val="none" w:sz="0" w:space="0" w:color="auto"/>
      </w:divBdr>
      <w:divsChild>
        <w:div w:id="1310204776">
          <w:marLeft w:val="547"/>
          <w:marRight w:val="0"/>
          <w:marTop w:val="0"/>
          <w:marBottom w:val="0"/>
          <w:divBdr>
            <w:top w:val="none" w:sz="0" w:space="0" w:color="auto"/>
            <w:left w:val="none" w:sz="0" w:space="0" w:color="auto"/>
            <w:bottom w:val="none" w:sz="0" w:space="0" w:color="auto"/>
            <w:right w:val="none" w:sz="0" w:space="0" w:color="auto"/>
          </w:divBdr>
        </w:div>
      </w:divsChild>
    </w:div>
    <w:div w:id="1551845344">
      <w:bodyDiv w:val="1"/>
      <w:marLeft w:val="0"/>
      <w:marRight w:val="0"/>
      <w:marTop w:val="0"/>
      <w:marBottom w:val="0"/>
      <w:divBdr>
        <w:top w:val="none" w:sz="0" w:space="0" w:color="auto"/>
        <w:left w:val="none" w:sz="0" w:space="0" w:color="auto"/>
        <w:bottom w:val="none" w:sz="0" w:space="0" w:color="auto"/>
        <w:right w:val="none" w:sz="0" w:space="0" w:color="auto"/>
      </w:divBdr>
      <w:divsChild>
        <w:div w:id="1876695471">
          <w:marLeft w:val="446"/>
          <w:marRight w:val="0"/>
          <w:marTop w:val="0"/>
          <w:marBottom w:val="0"/>
          <w:divBdr>
            <w:top w:val="none" w:sz="0" w:space="0" w:color="auto"/>
            <w:left w:val="none" w:sz="0" w:space="0" w:color="auto"/>
            <w:bottom w:val="none" w:sz="0" w:space="0" w:color="auto"/>
            <w:right w:val="none" w:sz="0" w:space="0" w:color="auto"/>
          </w:divBdr>
        </w:div>
      </w:divsChild>
    </w:div>
    <w:div w:id="1573544294">
      <w:bodyDiv w:val="1"/>
      <w:marLeft w:val="0"/>
      <w:marRight w:val="0"/>
      <w:marTop w:val="0"/>
      <w:marBottom w:val="0"/>
      <w:divBdr>
        <w:top w:val="none" w:sz="0" w:space="0" w:color="auto"/>
        <w:left w:val="none" w:sz="0" w:space="0" w:color="auto"/>
        <w:bottom w:val="none" w:sz="0" w:space="0" w:color="auto"/>
        <w:right w:val="none" w:sz="0" w:space="0" w:color="auto"/>
      </w:divBdr>
    </w:div>
    <w:div w:id="1642929512">
      <w:bodyDiv w:val="1"/>
      <w:marLeft w:val="0"/>
      <w:marRight w:val="0"/>
      <w:marTop w:val="0"/>
      <w:marBottom w:val="0"/>
      <w:divBdr>
        <w:top w:val="none" w:sz="0" w:space="0" w:color="auto"/>
        <w:left w:val="none" w:sz="0" w:space="0" w:color="auto"/>
        <w:bottom w:val="none" w:sz="0" w:space="0" w:color="auto"/>
        <w:right w:val="none" w:sz="0" w:space="0" w:color="auto"/>
      </w:divBdr>
      <w:divsChild>
        <w:div w:id="783382049">
          <w:marLeft w:val="0"/>
          <w:marRight w:val="0"/>
          <w:marTop w:val="0"/>
          <w:marBottom w:val="0"/>
          <w:divBdr>
            <w:top w:val="none" w:sz="0" w:space="0" w:color="auto"/>
            <w:left w:val="none" w:sz="0" w:space="0" w:color="auto"/>
            <w:bottom w:val="none" w:sz="0" w:space="0" w:color="auto"/>
            <w:right w:val="none" w:sz="0" w:space="0" w:color="auto"/>
          </w:divBdr>
          <w:divsChild>
            <w:div w:id="1606228491">
              <w:marLeft w:val="0"/>
              <w:marRight w:val="0"/>
              <w:marTop w:val="0"/>
              <w:marBottom w:val="0"/>
              <w:divBdr>
                <w:top w:val="none" w:sz="0" w:space="0" w:color="auto"/>
                <w:left w:val="none" w:sz="0" w:space="0" w:color="auto"/>
                <w:bottom w:val="none" w:sz="0" w:space="0" w:color="auto"/>
                <w:right w:val="none" w:sz="0" w:space="0" w:color="auto"/>
              </w:divBdr>
              <w:divsChild>
                <w:div w:id="1728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7827">
          <w:marLeft w:val="0"/>
          <w:marRight w:val="0"/>
          <w:marTop w:val="0"/>
          <w:marBottom w:val="0"/>
          <w:divBdr>
            <w:top w:val="none" w:sz="0" w:space="0" w:color="auto"/>
            <w:left w:val="none" w:sz="0" w:space="0" w:color="auto"/>
            <w:bottom w:val="none" w:sz="0" w:space="0" w:color="auto"/>
            <w:right w:val="none" w:sz="0" w:space="0" w:color="auto"/>
          </w:divBdr>
          <w:divsChild>
            <w:div w:id="835077332">
              <w:marLeft w:val="0"/>
              <w:marRight w:val="0"/>
              <w:marTop w:val="0"/>
              <w:marBottom w:val="0"/>
              <w:divBdr>
                <w:top w:val="none" w:sz="0" w:space="0" w:color="auto"/>
                <w:left w:val="none" w:sz="0" w:space="0" w:color="auto"/>
                <w:bottom w:val="none" w:sz="0" w:space="0" w:color="auto"/>
                <w:right w:val="none" w:sz="0" w:space="0" w:color="auto"/>
              </w:divBdr>
              <w:divsChild>
                <w:div w:id="1852337554">
                  <w:marLeft w:val="0"/>
                  <w:marRight w:val="0"/>
                  <w:marTop w:val="0"/>
                  <w:marBottom w:val="0"/>
                  <w:divBdr>
                    <w:top w:val="none" w:sz="0" w:space="0" w:color="auto"/>
                    <w:left w:val="none" w:sz="0" w:space="0" w:color="auto"/>
                    <w:bottom w:val="none" w:sz="0" w:space="0" w:color="auto"/>
                    <w:right w:val="none" w:sz="0" w:space="0" w:color="auto"/>
                  </w:divBdr>
                </w:div>
              </w:divsChild>
            </w:div>
            <w:div w:id="1912496182">
              <w:marLeft w:val="0"/>
              <w:marRight w:val="0"/>
              <w:marTop w:val="0"/>
              <w:marBottom w:val="0"/>
              <w:divBdr>
                <w:top w:val="none" w:sz="0" w:space="0" w:color="auto"/>
                <w:left w:val="none" w:sz="0" w:space="0" w:color="auto"/>
                <w:bottom w:val="none" w:sz="0" w:space="0" w:color="auto"/>
                <w:right w:val="none" w:sz="0" w:space="0" w:color="auto"/>
              </w:divBdr>
              <w:divsChild>
                <w:div w:id="990405015">
                  <w:marLeft w:val="0"/>
                  <w:marRight w:val="0"/>
                  <w:marTop w:val="0"/>
                  <w:marBottom w:val="0"/>
                  <w:divBdr>
                    <w:top w:val="none" w:sz="0" w:space="0" w:color="auto"/>
                    <w:left w:val="none" w:sz="0" w:space="0" w:color="auto"/>
                    <w:bottom w:val="none" w:sz="0" w:space="0" w:color="auto"/>
                    <w:right w:val="none" w:sz="0" w:space="0" w:color="auto"/>
                  </w:divBdr>
                  <w:divsChild>
                    <w:div w:id="2928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7850">
              <w:marLeft w:val="0"/>
              <w:marRight w:val="0"/>
              <w:marTop w:val="0"/>
              <w:marBottom w:val="0"/>
              <w:divBdr>
                <w:top w:val="none" w:sz="0" w:space="0" w:color="auto"/>
                <w:left w:val="none" w:sz="0" w:space="0" w:color="auto"/>
                <w:bottom w:val="none" w:sz="0" w:space="0" w:color="auto"/>
                <w:right w:val="none" w:sz="0" w:space="0" w:color="auto"/>
              </w:divBdr>
              <w:divsChild>
                <w:div w:id="1028410113">
                  <w:marLeft w:val="0"/>
                  <w:marRight w:val="0"/>
                  <w:marTop w:val="0"/>
                  <w:marBottom w:val="0"/>
                  <w:divBdr>
                    <w:top w:val="none" w:sz="0" w:space="0" w:color="auto"/>
                    <w:left w:val="none" w:sz="0" w:space="0" w:color="auto"/>
                    <w:bottom w:val="none" w:sz="0" w:space="0" w:color="auto"/>
                    <w:right w:val="none" w:sz="0" w:space="0" w:color="auto"/>
                  </w:divBdr>
                  <w:divsChild>
                    <w:div w:id="2842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18655">
          <w:marLeft w:val="0"/>
          <w:marRight w:val="0"/>
          <w:marTop w:val="0"/>
          <w:marBottom w:val="0"/>
          <w:divBdr>
            <w:top w:val="none" w:sz="0" w:space="0" w:color="auto"/>
            <w:left w:val="none" w:sz="0" w:space="0" w:color="auto"/>
            <w:bottom w:val="none" w:sz="0" w:space="0" w:color="auto"/>
            <w:right w:val="none" w:sz="0" w:space="0" w:color="auto"/>
          </w:divBdr>
          <w:divsChild>
            <w:div w:id="1579945819">
              <w:marLeft w:val="0"/>
              <w:marRight w:val="0"/>
              <w:marTop w:val="0"/>
              <w:marBottom w:val="0"/>
              <w:divBdr>
                <w:top w:val="none" w:sz="0" w:space="0" w:color="auto"/>
                <w:left w:val="none" w:sz="0" w:space="0" w:color="auto"/>
                <w:bottom w:val="none" w:sz="0" w:space="0" w:color="auto"/>
                <w:right w:val="none" w:sz="0" w:space="0" w:color="auto"/>
              </w:divBdr>
              <w:divsChild>
                <w:div w:id="109519456">
                  <w:marLeft w:val="0"/>
                  <w:marRight w:val="0"/>
                  <w:marTop w:val="0"/>
                  <w:marBottom w:val="0"/>
                  <w:divBdr>
                    <w:top w:val="none" w:sz="0" w:space="0" w:color="auto"/>
                    <w:left w:val="none" w:sz="0" w:space="0" w:color="auto"/>
                    <w:bottom w:val="none" w:sz="0" w:space="0" w:color="auto"/>
                    <w:right w:val="none" w:sz="0" w:space="0" w:color="auto"/>
                  </w:divBdr>
                </w:div>
              </w:divsChild>
            </w:div>
            <w:div w:id="663630911">
              <w:marLeft w:val="0"/>
              <w:marRight w:val="0"/>
              <w:marTop w:val="0"/>
              <w:marBottom w:val="0"/>
              <w:divBdr>
                <w:top w:val="none" w:sz="0" w:space="0" w:color="auto"/>
                <w:left w:val="none" w:sz="0" w:space="0" w:color="auto"/>
                <w:bottom w:val="none" w:sz="0" w:space="0" w:color="auto"/>
                <w:right w:val="none" w:sz="0" w:space="0" w:color="auto"/>
              </w:divBdr>
              <w:divsChild>
                <w:div w:id="1183278455">
                  <w:marLeft w:val="0"/>
                  <w:marRight w:val="0"/>
                  <w:marTop w:val="0"/>
                  <w:marBottom w:val="0"/>
                  <w:divBdr>
                    <w:top w:val="none" w:sz="0" w:space="0" w:color="auto"/>
                    <w:left w:val="none" w:sz="0" w:space="0" w:color="auto"/>
                    <w:bottom w:val="none" w:sz="0" w:space="0" w:color="auto"/>
                    <w:right w:val="none" w:sz="0" w:space="0" w:color="auto"/>
                  </w:divBdr>
                  <w:divsChild>
                    <w:div w:id="777215945">
                      <w:marLeft w:val="0"/>
                      <w:marRight w:val="0"/>
                      <w:marTop w:val="0"/>
                      <w:marBottom w:val="0"/>
                      <w:divBdr>
                        <w:top w:val="none" w:sz="0" w:space="0" w:color="auto"/>
                        <w:left w:val="none" w:sz="0" w:space="0" w:color="auto"/>
                        <w:bottom w:val="none" w:sz="0" w:space="0" w:color="auto"/>
                        <w:right w:val="none" w:sz="0" w:space="0" w:color="auto"/>
                      </w:divBdr>
                    </w:div>
                  </w:divsChild>
                </w:div>
                <w:div w:id="1242831030">
                  <w:marLeft w:val="0"/>
                  <w:marRight w:val="0"/>
                  <w:marTop w:val="0"/>
                  <w:marBottom w:val="0"/>
                  <w:divBdr>
                    <w:top w:val="none" w:sz="0" w:space="0" w:color="auto"/>
                    <w:left w:val="none" w:sz="0" w:space="0" w:color="auto"/>
                    <w:bottom w:val="none" w:sz="0" w:space="0" w:color="auto"/>
                    <w:right w:val="none" w:sz="0" w:space="0" w:color="auto"/>
                  </w:divBdr>
                  <w:divsChild>
                    <w:div w:id="2087267510">
                      <w:marLeft w:val="0"/>
                      <w:marRight w:val="0"/>
                      <w:marTop w:val="0"/>
                      <w:marBottom w:val="0"/>
                      <w:divBdr>
                        <w:top w:val="none" w:sz="0" w:space="0" w:color="auto"/>
                        <w:left w:val="none" w:sz="0" w:space="0" w:color="auto"/>
                        <w:bottom w:val="none" w:sz="0" w:space="0" w:color="auto"/>
                        <w:right w:val="none" w:sz="0" w:space="0" w:color="auto"/>
                      </w:divBdr>
                      <w:divsChild>
                        <w:div w:id="945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0604">
                  <w:marLeft w:val="0"/>
                  <w:marRight w:val="0"/>
                  <w:marTop w:val="0"/>
                  <w:marBottom w:val="0"/>
                  <w:divBdr>
                    <w:top w:val="none" w:sz="0" w:space="0" w:color="auto"/>
                    <w:left w:val="none" w:sz="0" w:space="0" w:color="auto"/>
                    <w:bottom w:val="none" w:sz="0" w:space="0" w:color="auto"/>
                    <w:right w:val="none" w:sz="0" w:space="0" w:color="auto"/>
                  </w:divBdr>
                  <w:divsChild>
                    <w:div w:id="1605720873">
                      <w:marLeft w:val="0"/>
                      <w:marRight w:val="0"/>
                      <w:marTop w:val="0"/>
                      <w:marBottom w:val="0"/>
                      <w:divBdr>
                        <w:top w:val="none" w:sz="0" w:space="0" w:color="auto"/>
                        <w:left w:val="none" w:sz="0" w:space="0" w:color="auto"/>
                        <w:bottom w:val="none" w:sz="0" w:space="0" w:color="auto"/>
                        <w:right w:val="none" w:sz="0" w:space="0" w:color="auto"/>
                      </w:divBdr>
                      <w:divsChild>
                        <w:div w:id="2102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4250">
                  <w:marLeft w:val="0"/>
                  <w:marRight w:val="0"/>
                  <w:marTop w:val="0"/>
                  <w:marBottom w:val="0"/>
                  <w:divBdr>
                    <w:top w:val="none" w:sz="0" w:space="0" w:color="auto"/>
                    <w:left w:val="none" w:sz="0" w:space="0" w:color="auto"/>
                    <w:bottom w:val="none" w:sz="0" w:space="0" w:color="auto"/>
                    <w:right w:val="none" w:sz="0" w:space="0" w:color="auto"/>
                  </w:divBdr>
                  <w:divsChild>
                    <w:div w:id="280920004">
                      <w:marLeft w:val="0"/>
                      <w:marRight w:val="0"/>
                      <w:marTop w:val="0"/>
                      <w:marBottom w:val="0"/>
                      <w:divBdr>
                        <w:top w:val="none" w:sz="0" w:space="0" w:color="auto"/>
                        <w:left w:val="none" w:sz="0" w:space="0" w:color="auto"/>
                        <w:bottom w:val="none" w:sz="0" w:space="0" w:color="auto"/>
                        <w:right w:val="none" w:sz="0" w:space="0" w:color="auto"/>
                      </w:divBdr>
                      <w:divsChild>
                        <w:div w:id="11488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7664">
                  <w:marLeft w:val="0"/>
                  <w:marRight w:val="0"/>
                  <w:marTop w:val="0"/>
                  <w:marBottom w:val="0"/>
                  <w:divBdr>
                    <w:top w:val="none" w:sz="0" w:space="0" w:color="auto"/>
                    <w:left w:val="none" w:sz="0" w:space="0" w:color="auto"/>
                    <w:bottom w:val="none" w:sz="0" w:space="0" w:color="auto"/>
                    <w:right w:val="none" w:sz="0" w:space="0" w:color="auto"/>
                  </w:divBdr>
                  <w:divsChild>
                    <w:div w:id="1955283709">
                      <w:marLeft w:val="0"/>
                      <w:marRight w:val="0"/>
                      <w:marTop w:val="0"/>
                      <w:marBottom w:val="0"/>
                      <w:divBdr>
                        <w:top w:val="none" w:sz="0" w:space="0" w:color="auto"/>
                        <w:left w:val="none" w:sz="0" w:space="0" w:color="auto"/>
                        <w:bottom w:val="none" w:sz="0" w:space="0" w:color="auto"/>
                        <w:right w:val="none" w:sz="0" w:space="0" w:color="auto"/>
                      </w:divBdr>
                      <w:divsChild>
                        <w:div w:id="13179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2862">
                  <w:marLeft w:val="0"/>
                  <w:marRight w:val="0"/>
                  <w:marTop w:val="0"/>
                  <w:marBottom w:val="0"/>
                  <w:divBdr>
                    <w:top w:val="none" w:sz="0" w:space="0" w:color="auto"/>
                    <w:left w:val="none" w:sz="0" w:space="0" w:color="auto"/>
                    <w:bottom w:val="none" w:sz="0" w:space="0" w:color="auto"/>
                    <w:right w:val="none" w:sz="0" w:space="0" w:color="auto"/>
                  </w:divBdr>
                  <w:divsChild>
                    <w:div w:id="1454403824">
                      <w:marLeft w:val="0"/>
                      <w:marRight w:val="0"/>
                      <w:marTop w:val="0"/>
                      <w:marBottom w:val="0"/>
                      <w:divBdr>
                        <w:top w:val="none" w:sz="0" w:space="0" w:color="auto"/>
                        <w:left w:val="none" w:sz="0" w:space="0" w:color="auto"/>
                        <w:bottom w:val="none" w:sz="0" w:space="0" w:color="auto"/>
                        <w:right w:val="none" w:sz="0" w:space="0" w:color="auto"/>
                      </w:divBdr>
                      <w:divsChild>
                        <w:div w:id="15114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99791">
                  <w:marLeft w:val="0"/>
                  <w:marRight w:val="0"/>
                  <w:marTop w:val="0"/>
                  <w:marBottom w:val="0"/>
                  <w:divBdr>
                    <w:top w:val="none" w:sz="0" w:space="0" w:color="auto"/>
                    <w:left w:val="none" w:sz="0" w:space="0" w:color="auto"/>
                    <w:bottom w:val="none" w:sz="0" w:space="0" w:color="auto"/>
                    <w:right w:val="none" w:sz="0" w:space="0" w:color="auto"/>
                  </w:divBdr>
                  <w:divsChild>
                    <w:div w:id="1560172357">
                      <w:marLeft w:val="0"/>
                      <w:marRight w:val="0"/>
                      <w:marTop w:val="0"/>
                      <w:marBottom w:val="0"/>
                      <w:divBdr>
                        <w:top w:val="none" w:sz="0" w:space="0" w:color="auto"/>
                        <w:left w:val="none" w:sz="0" w:space="0" w:color="auto"/>
                        <w:bottom w:val="none" w:sz="0" w:space="0" w:color="auto"/>
                        <w:right w:val="none" w:sz="0" w:space="0" w:color="auto"/>
                      </w:divBdr>
                      <w:divsChild>
                        <w:div w:id="10549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8586">
                  <w:marLeft w:val="0"/>
                  <w:marRight w:val="0"/>
                  <w:marTop w:val="0"/>
                  <w:marBottom w:val="0"/>
                  <w:divBdr>
                    <w:top w:val="none" w:sz="0" w:space="0" w:color="auto"/>
                    <w:left w:val="none" w:sz="0" w:space="0" w:color="auto"/>
                    <w:bottom w:val="none" w:sz="0" w:space="0" w:color="auto"/>
                    <w:right w:val="none" w:sz="0" w:space="0" w:color="auto"/>
                  </w:divBdr>
                  <w:divsChild>
                    <w:div w:id="1218394637">
                      <w:marLeft w:val="0"/>
                      <w:marRight w:val="0"/>
                      <w:marTop w:val="0"/>
                      <w:marBottom w:val="0"/>
                      <w:divBdr>
                        <w:top w:val="none" w:sz="0" w:space="0" w:color="auto"/>
                        <w:left w:val="none" w:sz="0" w:space="0" w:color="auto"/>
                        <w:bottom w:val="none" w:sz="0" w:space="0" w:color="auto"/>
                        <w:right w:val="none" w:sz="0" w:space="0" w:color="auto"/>
                      </w:divBdr>
                      <w:divsChild>
                        <w:div w:id="1208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1207">
              <w:marLeft w:val="0"/>
              <w:marRight w:val="0"/>
              <w:marTop w:val="0"/>
              <w:marBottom w:val="0"/>
              <w:divBdr>
                <w:top w:val="none" w:sz="0" w:space="0" w:color="auto"/>
                <w:left w:val="none" w:sz="0" w:space="0" w:color="auto"/>
                <w:bottom w:val="none" w:sz="0" w:space="0" w:color="auto"/>
                <w:right w:val="none" w:sz="0" w:space="0" w:color="auto"/>
              </w:divBdr>
              <w:divsChild>
                <w:div w:id="50621692">
                  <w:marLeft w:val="0"/>
                  <w:marRight w:val="0"/>
                  <w:marTop w:val="0"/>
                  <w:marBottom w:val="0"/>
                  <w:divBdr>
                    <w:top w:val="none" w:sz="0" w:space="0" w:color="auto"/>
                    <w:left w:val="none" w:sz="0" w:space="0" w:color="auto"/>
                    <w:bottom w:val="none" w:sz="0" w:space="0" w:color="auto"/>
                    <w:right w:val="none" w:sz="0" w:space="0" w:color="auto"/>
                  </w:divBdr>
                  <w:divsChild>
                    <w:div w:id="1560477709">
                      <w:marLeft w:val="0"/>
                      <w:marRight w:val="0"/>
                      <w:marTop w:val="0"/>
                      <w:marBottom w:val="0"/>
                      <w:divBdr>
                        <w:top w:val="none" w:sz="0" w:space="0" w:color="auto"/>
                        <w:left w:val="none" w:sz="0" w:space="0" w:color="auto"/>
                        <w:bottom w:val="none" w:sz="0" w:space="0" w:color="auto"/>
                        <w:right w:val="none" w:sz="0" w:space="0" w:color="auto"/>
                      </w:divBdr>
                    </w:div>
                  </w:divsChild>
                </w:div>
                <w:div w:id="86581118">
                  <w:marLeft w:val="0"/>
                  <w:marRight w:val="0"/>
                  <w:marTop w:val="0"/>
                  <w:marBottom w:val="0"/>
                  <w:divBdr>
                    <w:top w:val="none" w:sz="0" w:space="0" w:color="auto"/>
                    <w:left w:val="none" w:sz="0" w:space="0" w:color="auto"/>
                    <w:bottom w:val="none" w:sz="0" w:space="0" w:color="auto"/>
                    <w:right w:val="none" w:sz="0" w:space="0" w:color="auto"/>
                  </w:divBdr>
                  <w:divsChild>
                    <w:div w:id="238028387">
                      <w:marLeft w:val="0"/>
                      <w:marRight w:val="0"/>
                      <w:marTop w:val="0"/>
                      <w:marBottom w:val="0"/>
                      <w:divBdr>
                        <w:top w:val="none" w:sz="0" w:space="0" w:color="auto"/>
                        <w:left w:val="none" w:sz="0" w:space="0" w:color="auto"/>
                        <w:bottom w:val="none" w:sz="0" w:space="0" w:color="auto"/>
                        <w:right w:val="none" w:sz="0" w:space="0" w:color="auto"/>
                      </w:divBdr>
                      <w:divsChild>
                        <w:div w:id="9273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2863">
                  <w:marLeft w:val="0"/>
                  <w:marRight w:val="0"/>
                  <w:marTop w:val="0"/>
                  <w:marBottom w:val="0"/>
                  <w:divBdr>
                    <w:top w:val="none" w:sz="0" w:space="0" w:color="auto"/>
                    <w:left w:val="none" w:sz="0" w:space="0" w:color="auto"/>
                    <w:bottom w:val="none" w:sz="0" w:space="0" w:color="auto"/>
                    <w:right w:val="none" w:sz="0" w:space="0" w:color="auto"/>
                  </w:divBdr>
                  <w:divsChild>
                    <w:div w:id="1199853722">
                      <w:marLeft w:val="0"/>
                      <w:marRight w:val="0"/>
                      <w:marTop w:val="0"/>
                      <w:marBottom w:val="0"/>
                      <w:divBdr>
                        <w:top w:val="none" w:sz="0" w:space="0" w:color="auto"/>
                        <w:left w:val="none" w:sz="0" w:space="0" w:color="auto"/>
                        <w:bottom w:val="none" w:sz="0" w:space="0" w:color="auto"/>
                        <w:right w:val="none" w:sz="0" w:space="0" w:color="auto"/>
                      </w:divBdr>
                      <w:divsChild>
                        <w:div w:id="714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3060">
                  <w:marLeft w:val="0"/>
                  <w:marRight w:val="0"/>
                  <w:marTop w:val="0"/>
                  <w:marBottom w:val="0"/>
                  <w:divBdr>
                    <w:top w:val="none" w:sz="0" w:space="0" w:color="auto"/>
                    <w:left w:val="none" w:sz="0" w:space="0" w:color="auto"/>
                    <w:bottom w:val="none" w:sz="0" w:space="0" w:color="auto"/>
                    <w:right w:val="none" w:sz="0" w:space="0" w:color="auto"/>
                  </w:divBdr>
                  <w:divsChild>
                    <w:div w:id="1129785064">
                      <w:marLeft w:val="0"/>
                      <w:marRight w:val="0"/>
                      <w:marTop w:val="0"/>
                      <w:marBottom w:val="0"/>
                      <w:divBdr>
                        <w:top w:val="none" w:sz="0" w:space="0" w:color="auto"/>
                        <w:left w:val="none" w:sz="0" w:space="0" w:color="auto"/>
                        <w:bottom w:val="none" w:sz="0" w:space="0" w:color="auto"/>
                        <w:right w:val="none" w:sz="0" w:space="0" w:color="auto"/>
                      </w:divBdr>
                      <w:divsChild>
                        <w:div w:id="1153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699767">
      <w:bodyDiv w:val="1"/>
      <w:marLeft w:val="0"/>
      <w:marRight w:val="0"/>
      <w:marTop w:val="0"/>
      <w:marBottom w:val="0"/>
      <w:divBdr>
        <w:top w:val="none" w:sz="0" w:space="0" w:color="auto"/>
        <w:left w:val="none" w:sz="0" w:space="0" w:color="auto"/>
        <w:bottom w:val="none" w:sz="0" w:space="0" w:color="auto"/>
        <w:right w:val="none" w:sz="0" w:space="0" w:color="auto"/>
      </w:divBdr>
    </w:div>
    <w:div w:id="1707218669">
      <w:bodyDiv w:val="1"/>
      <w:marLeft w:val="0"/>
      <w:marRight w:val="0"/>
      <w:marTop w:val="0"/>
      <w:marBottom w:val="0"/>
      <w:divBdr>
        <w:top w:val="none" w:sz="0" w:space="0" w:color="auto"/>
        <w:left w:val="none" w:sz="0" w:space="0" w:color="auto"/>
        <w:bottom w:val="none" w:sz="0" w:space="0" w:color="auto"/>
        <w:right w:val="none" w:sz="0" w:space="0" w:color="auto"/>
      </w:divBdr>
    </w:div>
    <w:div w:id="1741906377">
      <w:bodyDiv w:val="1"/>
      <w:marLeft w:val="0"/>
      <w:marRight w:val="0"/>
      <w:marTop w:val="0"/>
      <w:marBottom w:val="0"/>
      <w:divBdr>
        <w:top w:val="none" w:sz="0" w:space="0" w:color="auto"/>
        <w:left w:val="none" w:sz="0" w:space="0" w:color="auto"/>
        <w:bottom w:val="none" w:sz="0" w:space="0" w:color="auto"/>
        <w:right w:val="none" w:sz="0" w:space="0" w:color="auto"/>
      </w:divBdr>
    </w:div>
    <w:div w:id="1750151773">
      <w:bodyDiv w:val="1"/>
      <w:marLeft w:val="0"/>
      <w:marRight w:val="0"/>
      <w:marTop w:val="0"/>
      <w:marBottom w:val="0"/>
      <w:divBdr>
        <w:top w:val="none" w:sz="0" w:space="0" w:color="auto"/>
        <w:left w:val="none" w:sz="0" w:space="0" w:color="auto"/>
        <w:bottom w:val="none" w:sz="0" w:space="0" w:color="auto"/>
        <w:right w:val="none" w:sz="0" w:space="0" w:color="auto"/>
      </w:divBdr>
    </w:div>
    <w:div w:id="1770199004">
      <w:bodyDiv w:val="1"/>
      <w:marLeft w:val="0"/>
      <w:marRight w:val="0"/>
      <w:marTop w:val="0"/>
      <w:marBottom w:val="0"/>
      <w:divBdr>
        <w:top w:val="none" w:sz="0" w:space="0" w:color="auto"/>
        <w:left w:val="none" w:sz="0" w:space="0" w:color="auto"/>
        <w:bottom w:val="none" w:sz="0" w:space="0" w:color="auto"/>
        <w:right w:val="none" w:sz="0" w:space="0" w:color="auto"/>
      </w:divBdr>
      <w:divsChild>
        <w:div w:id="1694067886">
          <w:marLeft w:val="0"/>
          <w:marRight w:val="0"/>
          <w:marTop w:val="0"/>
          <w:marBottom w:val="0"/>
          <w:divBdr>
            <w:top w:val="none" w:sz="0" w:space="0" w:color="auto"/>
            <w:left w:val="none" w:sz="0" w:space="0" w:color="auto"/>
            <w:bottom w:val="none" w:sz="0" w:space="0" w:color="auto"/>
            <w:right w:val="none" w:sz="0" w:space="0" w:color="auto"/>
          </w:divBdr>
          <w:divsChild>
            <w:div w:id="2029406813">
              <w:marLeft w:val="0"/>
              <w:marRight w:val="0"/>
              <w:marTop w:val="0"/>
              <w:marBottom w:val="0"/>
              <w:divBdr>
                <w:top w:val="none" w:sz="0" w:space="0" w:color="auto"/>
                <w:left w:val="none" w:sz="0" w:space="0" w:color="auto"/>
                <w:bottom w:val="none" w:sz="0" w:space="0" w:color="auto"/>
                <w:right w:val="none" w:sz="0" w:space="0" w:color="auto"/>
              </w:divBdr>
              <w:divsChild>
                <w:div w:id="16190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8550">
          <w:marLeft w:val="0"/>
          <w:marRight w:val="0"/>
          <w:marTop w:val="0"/>
          <w:marBottom w:val="0"/>
          <w:divBdr>
            <w:top w:val="none" w:sz="0" w:space="0" w:color="auto"/>
            <w:left w:val="none" w:sz="0" w:space="0" w:color="auto"/>
            <w:bottom w:val="none" w:sz="0" w:space="0" w:color="auto"/>
            <w:right w:val="none" w:sz="0" w:space="0" w:color="auto"/>
          </w:divBdr>
          <w:divsChild>
            <w:div w:id="866335109">
              <w:marLeft w:val="0"/>
              <w:marRight w:val="0"/>
              <w:marTop w:val="0"/>
              <w:marBottom w:val="0"/>
              <w:divBdr>
                <w:top w:val="none" w:sz="0" w:space="0" w:color="auto"/>
                <w:left w:val="none" w:sz="0" w:space="0" w:color="auto"/>
                <w:bottom w:val="none" w:sz="0" w:space="0" w:color="auto"/>
                <w:right w:val="none" w:sz="0" w:space="0" w:color="auto"/>
              </w:divBdr>
              <w:divsChild>
                <w:div w:id="2110347949">
                  <w:marLeft w:val="0"/>
                  <w:marRight w:val="0"/>
                  <w:marTop w:val="0"/>
                  <w:marBottom w:val="0"/>
                  <w:divBdr>
                    <w:top w:val="none" w:sz="0" w:space="0" w:color="auto"/>
                    <w:left w:val="none" w:sz="0" w:space="0" w:color="auto"/>
                    <w:bottom w:val="none" w:sz="0" w:space="0" w:color="auto"/>
                    <w:right w:val="none" w:sz="0" w:space="0" w:color="auto"/>
                  </w:divBdr>
                </w:div>
              </w:divsChild>
            </w:div>
            <w:div w:id="1395936300">
              <w:marLeft w:val="0"/>
              <w:marRight w:val="0"/>
              <w:marTop w:val="0"/>
              <w:marBottom w:val="0"/>
              <w:divBdr>
                <w:top w:val="none" w:sz="0" w:space="0" w:color="auto"/>
                <w:left w:val="none" w:sz="0" w:space="0" w:color="auto"/>
                <w:bottom w:val="none" w:sz="0" w:space="0" w:color="auto"/>
                <w:right w:val="none" w:sz="0" w:space="0" w:color="auto"/>
              </w:divBdr>
              <w:divsChild>
                <w:div w:id="562255597">
                  <w:marLeft w:val="0"/>
                  <w:marRight w:val="0"/>
                  <w:marTop w:val="0"/>
                  <w:marBottom w:val="0"/>
                  <w:divBdr>
                    <w:top w:val="none" w:sz="0" w:space="0" w:color="auto"/>
                    <w:left w:val="none" w:sz="0" w:space="0" w:color="auto"/>
                    <w:bottom w:val="none" w:sz="0" w:space="0" w:color="auto"/>
                    <w:right w:val="none" w:sz="0" w:space="0" w:color="auto"/>
                  </w:divBdr>
                  <w:divsChild>
                    <w:div w:id="8740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8510">
              <w:marLeft w:val="0"/>
              <w:marRight w:val="0"/>
              <w:marTop w:val="0"/>
              <w:marBottom w:val="0"/>
              <w:divBdr>
                <w:top w:val="none" w:sz="0" w:space="0" w:color="auto"/>
                <w:left w:val="none" w:sz="0" w:space="0" w:color="auto"/>
                <w:bottom w:val="none" w:sz="0" w:space="0" w:color="auto"/>
                <w:right w:val="none" w:sz="0" w:space="0" w:color="auto"/>
              </w:divBdr>
              <w:divsChild>
                <w:div w:id="465927854">
                  <w:marLeft w:val="0"/>
                  <w:marRight w:val="0"/>
                  <w:marTop w:val="0"/>
                  <w:marBottom w:val="0"/>
                  <w:divBdr>
                    <w:top w:val="none" w:sz="0" w:space="0" w:color="auto"/>
                    <w:left w:val="none" w:sz="0" w:space="0" w:color="auto"/>
                    <w:bottom w:val="none" w:sz="0" w:space="0" w:color="auto"/>
                    <w:right w:val="none" w:sz="0" w:space="0" w:color="auto"/>
                  </w:divBdr>
                  <w:divsChild>
                    <w:div w:id="110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30">
              <w:marLeft w:val="0"/>
              <w:marRight w:val="0"/>
              <w:marTop w:val="0"/>
              <w:marBottom w:val="0"/>
              <w:divBdr>
                <w:top w:val="none" w:sz="0" w:space="0" w:color="auto"/>
                <w:left w:val="none" w:sz="0" w:space="0" w:color="auto"/>
                <w:bottom w:val="none" w:sz="0" w:space="0" w:color="auto"/>
                <w:right w:val="none" w:sz="0" w:space="0" w:color="auto"/>
              </w:divBdr>
              <w:divsChild>
                <w:div w:id="932517923">
                  <w:marLeft w:val="0"/>
                  <w:marRight w:val="0"/>
                  <w:marTop w:val="0"/>
                  <w:marBottom w:val="0"/>
                  <w:divBdr>
                    <w:top w:val="none" w:sz="0" w:space="0" w:color="auto"/>
                    <w:left w:val="none" w:sz="0" w:space="0" w:color="auto"/>
                    <w:bottom w:val="none" w:sz="0" w:space="0" w:color="auto"/>
                    <w:right w:val="none" w:sz="0" w:space="0" w:color="auto"/>
                  </w:divBdr>
                  <w:divsChild>
                    <w:div w:id="16744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499">
              <w:marLeft w:val="0"/>
              <w:marRight w:val="0"/>
              <w:marTop w:val="0"/>
              <w:marBottom w:val="0"/>
              <w:divBdr>
                <w:top w:val="none" w:sz="0" w:space="0" w:color="auto"/>
                <w:left w:val="none" w:sz="0" w:space="0" w:color="auto"/>
                <w:bottom w:val="none" w:sz="0" w:space="0" w:color="auto"/>
                <w:right w:val="none" w:sz="0" w:space="0" w:color="auto"/>
              </w:divBdr>
              <w:divsChild>
                <w:div w:id="923685493">
                  <w:marLeft w:val="0"/>
                  <w:marRight w:val="0"/>
                  <w:marTop w:val="0"/>
                  <w:marBottom w:val="0"/>
                  <w:divBdr>
                    <w:top w:val="none" w:sz="0" w:space="0" w:color="auto"/>
                    <w:left w:val="none" w:sz="0" w:space="0" w:color="auto"/>
                    <w:bottom w:val="none" w:sz="0" w:space="0" w:color="auto"/>
                    <w:right w:val="none" w:sz="0" w:space="0" w:color="auto"/>
                  </w:divBdr>
                  <w:divsChild>
                    <w:div w:id="589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3518">
          <w:marLeft w:val="0"/>
          <w:marRight w:val="0"/>
          <w:marTop w:val="0"/>
          <w:marBottom w:val="0"/>
          <w:divBdr>
            <w:top w:val="none" w:sz="0" w:space="0" w:color="auto"/>
            <w:left w:val="none" w:sz="0" w:space="0" w:color="auto"/>
            <w:bottom w:val="none" w:sz="0" w:space="0" w:color="auto"/>
            <w:right w:val="none" w:sz="0" w:space="0" w:color="auto"/>
          </w:divBdr>
          <w:divsChild>
            <w:div w:id="2132242619">
              <w:marLeft w:val="0"/>
              <w:marRight w:val="0"/>
              <w:marTop w:val="0"/>
              <w:marBottom w:val="0"/>
              <w:divBdr>
                <w:top w:val="none" w:sz="0" w:space="0" w:color="auto"/>
                <w:left w:val="none" w:sz="0" w:space="0" w:color="auto"/>
                <w:bottom w:val="none" w:sz="0" w:space="0" w:color="auto"/>
                <w:right w:val="none" w:sz="0" w:space="0" w:color="auto"/>
              </w:divBdr>
              <w:divsChild>
                <w:div w:id="754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2191">
      <w:bodyDiv w:val="1"/>
      <w:marLeft w:val="0"/>
      <w:marRight w:val="0"/>
      <w:marTop w:val="0"/>
      <w:marBottom w:val="0"/>
      <w:divBdr>
        <w:top w:val="none" w:sz="0" w:space="0" w:color="auto"/>
        <w:left w:val="none" w:sz="0" w:space="0" w:color="auto"/>
        <w:bottom w:val="none" w:sz="0" w:space="0" w:color="auto"/>
        <w:right w:val="none" w:sz="0" w:space="0" w:color="auto"/>
      </w:divBdr>
      <w:divsChild>
        <w:div w:id="1462530979">
          <w:marLeft w:val="0"/>
          <w:marRight w:val="0"/>
          <w:marTop w:val="0"/>
          <w:marBottom w:val="0"/>
          <w:divBdr>
            <w:top w:val="none" w:sz="0" w:space="0" w:color="auto"/>
            <w:left w:val="none" w:sz="0" w:space="0" w:color="auto"/>
            <w:bottom w:val="none" w:sz="0" w:space="0" w:color="auto"/>
            <w:right w:val="none" w:sz="0" w:space="0" w:color="auto"/>
          </w:divBdr>
          <w:divsChild>
            <w:div w:id="1025523388">
              <w:marLeft w:val="0"/>
              <w:marRight w:val="0"/>
              <w:marTop w:val="0"/>
              <w:marBottom w:val="0"/>
              <w:divBdr>
                <w:top w:val="none" w:sz="0" w:space="0" w:color="auto"/>
                <w:left w:val="none" w:sz="0" w:space="0" w:color="auto"/>
                <w:bottom w:val="none" w:sz="0" w:space="0" w:color="auto"/>
                <w:right w:val="none" w:sz="0" w:space="0" w:color="auto"/>
              </w:divBdr>
              <w:divsChild>
                <w:div w:id="444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614">
          <w:marLeft w:val="0"/>
          <w:marRight w:val="0"/>
          <w:marTop w:val="0"/>
          <w:marBottom w:val="0"/>
          <w:divBdr>
            <w:top w:val="none" w:sz="0" w:space="0" w:color="auto"/>
            <w:left w:val="none" w:sz="0" w:space="0" w:color="auto"/>
            <w:bottom w:val="none" w:sz="0" w:space="0" w:color="auto"/>
            <w:right w:val="none" w:sz="0" w:space="0" w:color="auto"/>
          </w:divBdr>
          <w:divsChild>
            <w:div w:id="2125222240">
              <w:marLeft w:val="0"/>
              <w:marRight w:val="0"/>
              <w:marTop w:val="0"/>
              <w:marBottom w:val="0"/>
              <w:divBdr>
                <w:top w:val="none" w:sz="0" w:space="0" w:color="auto"/>
                <w:left w:val="none" w:sz="0" w:space="0" w:color="auto"/>
                <w:bottom w:val="none" w:sz="0" w:space="0" w:color="auto"/>
                <w:right w:val="none" w:sz="0" w:space="0" w:color="auto"/>
              </w:divBdr>
              <w:divsChild>
                <w:div w:id="1357459920">
                  <w:marLeft w:val="0"/>
                  <w:marRight w:val="0"/>
                  <w:marTop w:val="0"/>
                  <w:marBottom w:val="0"/>
                  <w:divBdr>
                    <w:top w:val="none" w:sz="0" w:space="0" w:color="auto"/>
                    <w:left w:val="none" w:sz="0" w:space="0" w:color="auto"/>
                    <w:bottom w:val="none" w:sz="0" w:space="0" w:color="auto"/>
                    <w:right w:val="none" w:sz="0" w:space="0" w:color="auto"/>
                  </w:divBdr>
                </w:div>
              </w:divsChild>
            </w:div>
            <w:div w:id="1073355380">
              <w:marLeft w:val="0"/>
              <w:marRight w:val="0"/>
              <w:marTop w:val="0"/>
              <w:marBottom w:val="0"/>
              <w:divBdr>
                <w:top w:val="none" w:sz="0" w:space="0" w:color="auto"/>
                <w:left w:val="none" w:sz="0" w:space="0" w:color="auto"/>
                <w:bottom w:val="none" w:sz="0" w:space="0" w:color="auto"/>
                <w:right w:val="none" w:sz="0" w:space="0" w:color="auto"/>
              </w:divBdr>
              <w:divsChild>
                <w:div w:id="1134175753">
                  <w:marLeft w:val="0"/>
                  <w:marRight w:val="0"/>
                  <w:marTop w:val="0"/>
                  <w:marBottom w:val="0"/>
                  <w:divBdr>
                    <w:top w:val="none" w:sz="0" w:space="0" w:color="auto"/>
                    <w:left w:val="none" w:sz="0" w:space="0" w:color="auto"/>
                    <w:bottom w:val="none" w:sz="0" w:space="0" w:color="auto"/>
                    <w:right w:val="none" w:sz="0" w:space="0" w:color="auto"/>
                  </w:divBdr>
                  <w:divsChild>
                    <w:div w:id="15791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757">
              <w:marLeft w:val="0"/>
              <w:marRight w:val="0"/>
              <w:marTop w:val="0"/>
              <w:marBottom w:val="0"/>
              <w:divBdr>
                <w:top w:val="none" w:sz="0" w:space="0" w:color="auto"/>
                <w:left w:val="none" w:sz="0" w:space="0" w:color="auto"/>
                <w:bottom w:val="none" w:sz="0" w:space="0" w:color="auto"/>
                <w:right w:val="none" w:sz="0" w:space="0" w:color="auto"/>
              </w:divBdr>
              <w:divsChild>
                <w:div w:id="1327435979">
                  <w:marLeft w:val="0"/>
                  <w:marRight w:val="0"/>
                  <w:marTop w:val="0"/>
                  <w:marBottom w:val="0"/>
                  <w:divBdr>
                    <w:top w:val="none" w:sz="0" w:space="0" w:color="auto"/>
                    <w:left w:val="none" w:sz="0" w:space="0" w:color="auto"/>
                    <w:bottom w:val="none" w:sz="0" w:space="0" w:color="auto"/>
                    <w:right w:val="none" w:sz="0" w:space="0" w:color="auto"/>
                  </w:divBdr>
                  <w:divsChild>
                    <w:div w:id="1556043527">
                      <w:marLeft w:val="0"/>
                      <w:marRight w:val="0"/>
                      <w:marTop w:val="0"/>
                      <w:marBottom w:val="0"/>
                      <w:divBdr>
                        <w:top w:val="none" w:sz="0" w:space="0" w:color="auto"/>
                        <w:left w:val="none" w:sz="0" w:space="0" w:color="auto"/>
                        <w:bottom w:val="none" w:sz="0" w:space="0" w:color="auto"/>
                        <w:right w:val="none" w:sz="0" w:space="0" w:color="auto"/>
                      </w:divBdr>
                    </w:div>
                  </w:divsChild>
                </w:div>
                <w:div w:id="25257587">
                  <w:marLeft w:val="0"/>
                  <w:marRight w:val="0"/>
                  <w:marTop w:val="0"/>
                  <w:marBottom w:val="0"/>
                  <w:divBdr>
                    <w:top w:val="none" w:sz="0" w:space="0" w:color="auto"/>
                    <w:left w:val="none" w:sz="0" w:space="0" w:color="auto"/>
                    <w:bottom w:val="none" w:sz="0" w:space="0" w:color="auto"/>
                    <w:right w:val="none" w:sz="0" w:space="0" w:color="auto"/>
                  </w:divBdr>
                  <w:divsChild>
                    <w:div w:id="1525097458">
                      <w:marLeft w:val="0"/>
                      <w:marRight w:val="0"/>
                      <w:marTop w:val="0"/>
                      <w:marBottom w:val="0"/>
                      <w:divBdr>
                        <w:top w:val="none" w:sz="0" w:space="0" w:color="auto"/>
                        <w:left w:val="none" w:sz="0" w:space="0" w:color="auto"/>
                        <w:bottom w:val="none" w:sz="0" w:space="0" w:color="auto"/>
                        <w:right w:val="none" w:sz="0" w:space="0" w:color="auto"/>
                      </w:divBdr>
                      <w:divsChild>
                        <w:div w:id="11469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6197">
                  <w:marLeft w:val="0"/>
                  <w:marRight w:val="0"/>
                  <w:marTop w:val="0"/>
                  <w:marBottom w:val="0"/>
                  <w:divBdr>
                    <w:top w:val="none" w:sz="0" w:space="0" w:color="auto"/>
                    <w:left w:val="none" w:sz="0" w:space="0" w:color="auto"/>
                    <w:bottom w:val="none" w:sz="0" w:space="0" w:color="auto"/>
                    <w:right w:val="none" w:sz="0" w:space="0" w:color="auto"/>
                  </w:divBdr>
                  <w:divsChild>
                    <w:div w:id="747075924">
                      <w:marLeft w:val="0"/>
                      <w:marRight w:val="0"/>
                      <w:marTop w:val="0"/>
                      <w:marBottom w:val="0"/>
                      <w:divBdr>
                        <w:top w:val="none" w:sz="0" w:space="0" w:color="auto"/>
                        <w:left w:val="none" w:sz="0" w:space="0" w:color="auto"/>
                        <w:bottom w:val="none" w:sz="0" w:space="0" w:color="auto"/>
                        <w:right w:val="none" w:sz="0" w:space="0" w:color="auto"/>
                      </w:divBdr>
                      <w:divsChild>
                        <w:div w:id="19183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70079">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sChild>
        <w:div w:id="529952250">
          <w:marLeft w:val="0"/>
          <w:marRight w:val="0"/>
          <w:marTop w:val="0"/>
          <w:marBottom w:val="0"/>
          <w:divBdr>
            <w:top w:val="none" w:sz="0" w:space="0" w:color="auto"/>
            <w:left w:val="none" w:sz="0" w:space="0" w:color="auto"/>
            <w:bottom w:val="none" w:sz="0" w:space="0" w:color="auto"/>
            <w:right w:val="none" w:sz="0" w:space="0" w:color="auto"/>
          </w:divBdr>
          <w:divsChild>
            <w:div w:id="1803189926">
              <w:marLeft w:val="0"/>
              <w:marRight w:val="0"/>
              <w:marTop w:val="0"/>
              <w:marBottom w:val="0"/>
              <w:divBdr>
                <w:top w:val="none" w:sz="0" w:space="0" w:color="auto"/>
                <w:left w:val="none" w:sz="0" w:space="0" w:color="auto"/>
                <w:bottom w:val="none" w:sz="0" w:space="0" w:color="auto"/>
                <w:right w:val="none" w:sz="0" w:space="0" w:color="auto"/>
              </w:divBdr>
              <w:divsChild>
                <w:div w:id="33313297">
                  <w:marLeft w:val="0"/>
                  <w:marRight w:val="0"/>
                  <w:marTop w:val="0"/>
                  <w:marBottom w:val="0"/>
                  <w:divBdr>
                    <w:top w:val="none" w:sz="0" w:space="0" w:color="auto"/>
                    <w:left w:val="none" w:sz="0" w:space="0" w:color="auto"/>
                    <w:bottom w:val="none" w:sz="0" w:space="0" w:color="auto"/>
                    <w:right w:val="none" w:sz="0" w:space="0" w:color="auto"/>
                  </w:divBdr>
                </w:div>
              </w:divsChild>
            </w:div>
            <w:div w:id="70078290">
              <w:marLeft w:val="0"/>
              <w:marRight w:val="0"/>
              <w:marTop w:val="0"/>
              <w:marBottom w:val="0"/>
              <w:divBdr>
                <w:top w:val="none" w:sz="0" w:space="0" w:color="auto"/>
                <w:left w:val="none" w:sz="0" w:space="0" w:color="auto"/>
                <w:bottom w:val="none" w:sz="0" w:space="0" w:color="auto"/>
                <w:right w:val="none" w:sz="0" w:space="0" w:color="auto"/>
              </w:divBdr>
              <w:divsChild>
                <w:div w:id="159738080">
                  <w:marLeft w:val="0"/>
                  <w:marRight w:val="0"/>
                  <w:marTop w:val="0"/>
                  <w:marBottom w:val="0"/>
                  <w:divBdr>
                    <w:top w:val="none" w:sz="0" w:space="0" w:color="auto"/>
                    <w:left w:val="none" w:sz="0" w:space="0" w:color="auto"/>
                    <w:bottom w:val="none" w:sz="0" w:space="0" w:color="auto"/>
                    <w:right w:val="none" w:sz="0" w:space="0" w:color="auto"/>
                  </w:divBdr>
                  <w:divsChild>
                    <w:div w:id="13576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442">
              <w:marLeft w:val="0"/>
              <w:marRight w:val="0"/>
              <w:marTop w:val="0"/>
              <w:marBottom w:val="0"/>
              <w:divBdr>
                <w:top w:val="none" w:sz="0" w:space="0" w:color="auto"/>
                <w:left w:val="none" w:sz="0" w:space="0" w:color="auto"/>
                <w:bottom w:val="none" w:sz="0" w:space="0" w:color="auto"/>
                <w:right w:val="none" w:sz="0" w:space="0" w:color="auto"/>
              </w:divBdr>
              <w:divsChild>
                <w:div w:id="542795082">
                  <w:marLeft w:val="0"/>
                  <w:marRight w:val="0"/>
                  <w:marTop w:val="0"/>
                  <w:marBottom w:val="0"/>
                  <w:divBdr>
                    <w:top w:val="none" w:sz="0" w:space="0" w:color="auto"/>
                    <w:left w:val="none" w:sz="0" w:space="0" w:color="auto"/>
                    <w:bottom w:val="none" w:sz="0" w:space="0" w:color="auto"/>
                    <w:right w:val="none" w:sz="0" w:space="0" w:color="auto"/>
                  </w:divBdr>
                  <w:divsChild>
                    <w:div w:id="1993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9342">
          <w:marLeft w:val="0"/>
          <w:marRight w:val="0"/>
          <w:marTop w:val="0"/>
          <w:marBottom w:val="0"/>
          <w:divBdr>
            <w:top w:val="none" w:sz="0" w:space="0" w:color="auto"/>
            <w:left w:val="none" w:sz="0" w:space="0" w:color="auto"/>
            <w:bottom w:val="none" w:sz="0" w:space="0" w:color="auto"/>
            <w:right w:val="none" w:sz="0" w:space="0" w:color="auto"/>
          </w:divBdr>
          <w:divsChild>
            <w:div w:id="295186399">
              <w:marLeft w:val="0"/>
              <w:marRight w:val="0"/>
              <w:marTop w:val="0"/>
              <w:marBottom w:val="0"/>
              <w:divBdr>
                <w:top w:val="none" w:sz="0" w:space="0" w:color="auto"/>
                <w:left w:val="none" w:sz="0" w:space="0" w:color="auto"/>
                <w:bottom w:val="none" w:sz="0" w:space="0" w:color="auto"/>
                <w:right w:val="none" w:sz="0" w:space="0" w:color="auto"/>
              </w:divBdr>
              <w:divsChild>
                <w:div w:id="803158114">
                  <w:marLeft w:val="0"/>
                  <w:marRight w:val="0"/>
                  <w:marTop w:val="0"/>
                  <w:marBottom w:val="0"/>
                  <w:divBdr>
                    <w:top w:val="none" w:sz="0" w:space="0" w:color="auto"/>
                    <w:left w:val="none" w:sz="0" w:space="0" w:color="auto"/>
                    <w:bottom w:val="none" w:sz="0" w:space="0" w:color="auto"/>
                    <w:right w:val="none" w:sz="0" w:space="0" w:color="auto"/>
                  </w:divBdr>
                </w:div>
              </w:divsChild>
            </w:div>
            <w:div w:id="1451629239">
              <w:marLeft w:val="0"/>
              <w:marRight w:val="0"/>
              <w:marTop w:val="0"/>
              <w:marBottom w:val="0"/>
              <w:divBdr>
                <w:top w:val="none" w:sz="0" w:space="0" w:color="auto"/>
                <w:left w:val="none" w:sz="0" w:space="0" w:color="auto"/>
                <w:bottom w:val="none" w:sz="0" w:space="0" w:color="auto"/>
                <w:right w:val="none" w:sz="0" w:space="0" w:color="auto"/>
              </w:divBdr>
              <w:divsChild>
                <w:div w:id="1292519258">
                  <w:marLeft w:val="0"/>
                  <w:marRight w:val="0"/>
                  <w:marTop w:val="0"/>
                  <w:marBottom w:val="0"/>
                  <w:divBdr>
                    <w:top w:val="none" w:sz="0" w:space="0" w:color="auto"/>
                    <w:left w:val="none" w:sz="0" w:space="0" w:color="auto"/>
                    <w:bottom w:val="none" w:sz="0" w:space="0" w:color="auto"/>
                    <w:right w:val="none" w:sz="0" w:space="0" w:color="auto"/>
                  </w:divBdr>
                  <w:divsChild>
                    <w:div w:id="2227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2192">
              <w:marLeft w:val="0"/>
              <w:marRight w:val="0"/>
              <w:marTop w:val="0"/>
              <w:marBottom w:val="0"/>
              <w:divBdr>
                <w:top w:val="none" w:sz="0" w:space="0" w:color="auto"/>
                <w:left w:val="none" w:sz="0" w:space="0" w:color="auto"/>
                <w:bottom w:val="none" w:sz="0" w:space="0" w:color="auto"/>
                <w:right w:val="none" w:sz="0" w:space="0" w:color="auto"/>
              </w:divBdr>
              <w:divsChild>
                <w:div w:id="2015178697">
                  <w:marLeft w:val="0"/>
                  <w:marRight w:val="0"/>
                  <w:marTop w:val="0"/>
                  <w:marBottom w:val="0"/>
                  <w:divBdr>
                    <w:top w:val="none" w:sz="0" w:space="0" w:color="auto"/>
                    <w:left w:val="none" w:sz="0" w:space="0" w:color="auto"/>
                    <w:bottom w:val="none" w:sz="0" w:space="0" w:color="auto"/>
                    <w:right w:val="none" w:sz="0" w:space="0" w:color="auto"/>
                  </w:divBdr>
                  <w:divsChild>
                    <w:div w:id="17836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8514">
          <w:marLeft w:val="0"/>
          <w:marRight w:val="0"/>
          <w:marTop w:val="0"/>
          <w:marBottom w:val="0"/>
          <w:divBdr>
            <w:top w:val="none" w:sz="0" w:space="0" w:color="auto"/>
            <w:left w:val="none" w:sz="0" w:space="0" w:color="auto"/>
            <w:bottom w:val="none" w:sz="0" w:space="0" w:color="auto"/>
            <w:right w:val="none" w:sz="0" w:space="0" w:color="auto"/>
          </w:divBdr>
          <w:divsChild>
            <w:div w:id="482543884">
              <w:marLeft w:val="0"/>
              <w:marRight w:val="0"/>
              <w:marTop w:val="0"/>
              <w:marBottom w:val="0"/>
              <w:divBdr>
                <w:top w:val="none" w:sz="0" w:space="0" w:color="auto"/>
                <w:left w:val="none" w:sz="0" w:space="0" w:color="auto"/>
                <w:bottom w:val="none" w:sz="0" w:space="0" w:color="auto"/>
                <w:right w:val="none" w:sz="0" w:space="0" w:color="auto"/>
              </w:divBdr>
              <w:divsChild>
                <w:div w:id="504369647">
                  <w:marLeft w:val="0"/>
                  <w:marRight w:val="0"/>
                  <w:marTop w:val="0"/>
                  <w:marBottom w:val="0"/>
                  <w:divBdr>
                    <w:top w:val="none" w:sz="0" w:space="0" w:color="auto"/>
                    <w:left w:val="none" w:sz="0" w:space="0" w:color="auto"/>
                    <w:bottom w:val="none" w:sz="0" w:space="0" w:color="auto"/>
                    <w:right w:val="none" w:sz="0" w:space="0" w:color="auto"/>
                  </w:divBdr>
                </w:div>
              </w:divsChild>
            </w:div>
            <w:div w:id="395588240">
              <w:marLeft w:val="0"/>
              <w:marRight w:val="0"/>
              <w:marTop w:val="0"/>
              <w:marBottom w:val="0"/>
              <w:divBdr>
                <w:top w:val="none" w:sz="0" w:space="0" w:color="auto"/>
                <w:left w:val="none" w:sz="0" w:space="0" w:color="auto"/>
                <w:bottom w:val="none" w:sz="0" w:space="0" w:color="auto"/>
                <w:right w:val="none" w:sz="0" w:space="0" w:color="auto"/>
              </w:divBdr>
              <w:divsChild>
                <w:div w:id="141581990">
                  <w:marLeft w:val="0"/>
                  <w:marRight w:val="0"/>
                  <w:marTop w:val="0"/>
                  <w:marBottom w:val="0"/>
                  <w:divBdr>
                    <w:top w:val="none" w:sz="0" w:space="0" w:color="auto"/>
                    <w:left w:val="none" w:sz="0" w:space="0" w:color="auto"/>
                    <w:bottom w:val="none" w:sz="0" w:space="0" w:color="auto"/>
                    <w:right w:val="none" w:sz="0" w:space="0" w:color="auto"/>
                  </w:divBdr>
                  <w:divsChild>
                    <w:div w:id="4783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6869">
              <w:marLeft w:val="0"/>
              <w:marRight w:val="0"/>
              <w:marTop w:val="0"/>
              <w:marBottom w:val="0"/>
              <w:divBdr>
                <w:top w:val="none" w:sz="0" w:space="0" w:color="auto"/>
                <w:left w:val="none" w:sz="0" w:space="0" w:color="auto"/>
                <w:bottom w:val="none" w:sz="0" w:space="0" w:color="auto"/>
                <w:right w:val="none" w:sz="0" w:space="0" w:color="auto"/>
              </w:divBdr>
              <w:divsChild>
                <w:div w:id="757412076">
                  <w:marLeft w:val="0"/>
                  <w:marRight w:val="0"/>
                  <w:marTop w:val="0"/>
                  <w:marBottom w:val="0"/>
                  <w:divBdr>
                    <w:top w:val="none" w:sz="0" w:space="0" w:color="auto"/>
                    <w:left w:val="none" w:sz="0" w:space="0" w:color="auto"/>
                    <w:bottom w:val="none" w:sz="0" w:space="0" w:color="auto"/>
                    <w:right w:val="none" w:sz="0" w:space="0" w:color="auto"/>
                  </w:divBdr>
                  <w:divsChild>
                    <w:div w:id="15736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860">
              <w:marLeft w:val="0"/>
              <w:marRight w:val="0"/>
              <w:marTop w:val="0"/>
              <w:marBottom w:val="0"/>
              <w:divBdr>
                <w:top w:val="none" w:sz="0" w:space="0" w:color="auto"/>
                <w:left w:val="none" w:sz="0" w:space="0" w:color="auto"/>
                <w:bottom w:val="none" w:sz="0" w:space="0" w:color="auto"/>
                <w:right w:val="none" w:sz="0" w:space="0" w:color="auto"/>
              </w:divBdr>
              <w:divsChild>
                <w:div w:id="1383863503">
                  <w:marLeft w:val="0"/>
                  <w:marRight w:val="0"/>
                  <w:marTop w:val="0"/>
                  <w:marBottom w:val="0"/>
                  <w:divBdr>
                    <w:top w:val="none" w:sz="0" w:space="0" w:color="auto"/>
                    <w:left w:val="none" w:sz="0" w:space="0" w:color="auto"/>
                    <w:bottom w:val="none" w:sz="0" w:space="0" w:color="auto"/>
                    <w:right w:val="none" w:sz="0" w:space="0" w:color="auto"/>
                  </w:divBdr>
                  <w:divsChild>
                    <w:div w:id="43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7637">
              <w:marLeft w:val="0"/>
              <w:marRight w:val="0"/>
              <w:marTop w:val="0"/>
              <w:marBottom w:val="0"/>
              <w:divBdr>
                <w:top w:val="none" w:sz="0" w:space="0" w:color="auto"/>
                <w:left w:val="none" w:sz="0" w:space="0" w:color="auto"/>
                <w:bottom w:val="none" w:sz="0" w:space="0" w:color="auto"/>
                <w:right w:val="none" w:sz="0" w:space="0" w:color="auto"/>
              </w:divBdr>
              <w:divsChild>
                <w:div w:id="484131628">
                  <w:marLeft w:val="0"/>
                  <w:marRight w:val="0"/>
                  <w:marTop w:val="0"/>
                  <w:marBottom w:val="0"/>
                  <w:divBdr>
                    <w:top w:val="none" w:sz="0" w:space="0" w:color="auto"/>
                    <w:left w:val="none" w:sz="0" w:space="0" w:color="auto"/>
                    <w:bottom w:val="none" w:sz="0" w:space="0" w:color="auto"/>
                    <w:right w:val="none" w:sz="0" w:space="0" w:color="auto"/>
                  </w:divBdr>
                  <w:divsChild>
                    <w:div w:id="98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021">
              <w:marLeft w:val="0"/>
              <w:marRight w:val="0"/>
              <w:marTop w:val="0"/>
              <w:marBottom w:val="0"/>
              <w:divBdr>
                <w:top w:val="none" w:sz="0" w:space="0" w:color="auto"/>
                <w:left w:val="none" w:sz="0" w:space="0" w:color="auto"/>
                <w:bottom w:val="none" w:sz="0" w:space="0" w:color="auto"/>
                <w:right w:val="none" w:sz="0" w:space="0" w:color="auto"/>
              </w:divBdr>
              <w:divsChild>
                <w:div w:id="1348945459">
                  <w:marLeft w:val="0"/>
                  <w:marRight w:val="0"/>
                  <w:marTop w:val="0"/>
                  <w:marBottom w:val="0"/>
                  <w:divBdr>
                    <w:top w:val="none" w:sz="0" w:space="0" w:color="auto"/>
                    <w:left w:val="none" w:sz="0" w:space="0" w:color="auto"/>
                    <w:bottom w:val="none" w:sz="0" w:space="0" w:color="auto"/>
                    <w:right w:val="none" w:sz="0" w:space="0" w:color="auto"/>
                  </w:divBdr>
                  <w:divsChild>
                    <w:div w:id="14050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354">
              <w:marLeft w:val="0"/>
              <w:marRight w:val="0"/>
              <w:marTop w:val="0"/>
              <w:marBottom w:val="0"/>
              <w:divBdr>
                <w:top w:val="none" w:sz="0" w:space="0" w:color="auto"/>
                <w:left w:val="none" w:sz="0" w:space="0" w:color="auto"/>
                <w:bottom w:val="none" w:sz="0" w:space="0" w:color="auto"/>
                <w:right w:val="none" w:sz="0" w:space="0" w:color="auto"/>
              </w:divBdr>
              <w:divsChild>
                <w:div w:id="1482042371">
                  <w:marLeft w:val="0"/>
                  <w:marRight w:val="0"/>
                  <w:marTop w:val="0"/>
                  <w:marBottom w:val="0"/>
                  <w:divBdr>
                    <w:top w:val="none" w:sz="0" w:space="0" w:color="auto"/>
                    <w:left w:val="none" w:sz="0" w:space="0" w:color="auto"/>
                    <w:bottom w:val="none" w:sz="0" w:space="0" w:color="auto"/>
                    <w:right w:val="none" w:sz="0" w:space="0" w:color="auto"/>
                  </w:divBdr>
                  <w:divsChild>
                    <w:div w:id="7129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9054">
              <w:marLeft w:val="0"/>
              <w:marRight w:val="0"/>
              <w:marTop w:val="0"/>
              <w:marBottom w:val="0"/>
              <w:divBdr>
                <w:top w:val="none" w:sz="0" w:space="0" w:color="auto"/>
                <w:left w:val="none" w:sz="0" w:space="0" w:color="auto"/>
                <w:bottom w:val="none" w:sz="0" w:space="0" w:color="auto"/>
                <w:right w:val="none" w:sz="0" w:space="0" w:color="auto"/>
              </w:divBdr>
              <w:divsChild>
                <w:div w:id="695473296">
                  <w:marLeft w:val="0"/>
                  <w:marRight w:val="0"/>
                  <w:marTop w:val="0"/>
                  <w:marBottom w:val="0"/>
                  <w:divBdr>
                    <w:top w:val="none" w:sz="0" w:space="0" w:color="auto"/>
                    <w:left w:val="none" w:sz="0" w:space="0" w:color="auto"/>
                    <w:bottom w:val="none" w:sz="0" w:space="0" w:color="auto"/>
                    <w:right w:val="none" w:sz="0" w:space="0" w:color="auto"/>
                  </w:divBdr>
                  <w:divsChild>
                    <w:div w:id="5116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714">
          <w:marLeft w:val="0"/>
          <w:marRight w:val="0"/>
          <w:marTop w:val="0"/>
          <w:marBottom w:val="0"/>
          <w:divBdr>
            <w:top w:val="none" w:sz="0" w:space="0" w:color="auto"/>
            <w:left w:val="none" w:sz="0" w:space="0" w:color="auto"/>
            <w:bottom w:val="none" w:sz="0" w:space="0" w:color="auto"/>
            <w:right w:val="none" w:sz="0" w:space="0" w:color="auto"/>
          </w:divBdr>
          <w:divsChild>
            <w:div w:id="40525391">
              <w:marLeft w:val="0"/>
              <w:marRight w:val="0"/>
              <w:marTop w:val="0"/>
              <w:marBottom w:val="0"/>
              <w:divBdr>
                <w:top w:val="none" w:sz="0" w:space="0" w:color="auto"/>
                <w:left w:val="none" w:sz="0" w:space="0" w:color="auto"/>
                <w:bottom w:val="none" w:sz="0" w:space="0" w:color="auto"/>
                <w:right w:val="none" w:sz="0" w:space="0" w:color="auto"/>
              </w:divBdr>
              <w:divsChild>
                <w:div w:id="1175849961">
                  <w:marLeft w:val="0"/>
                  <w:marRight w:val="0"/>
                  <w:marTop w:val="0"/>
                  <w:marBottom w:val="0"/>
                  <w:divBdr>
                    <w:top w:val="none" w:sz="0" w:space="0" w:color="auto"/>
                    <w:left w:val="none" w:sz="0" w:space="0" w:color="auto"/>
                    <w:bottom w:val="none" w:sz="0" w:space="0" w:color="auto"/>
                    <w:right w:val="none" w:sz="0" w:space="0" w:color="auto"/>
                  </w:divBdr>
                </w:div>
              </w:divsChild>
            </w:div>
            <w:div w:id="1371569172">
              <w:marLeft w:val="0"/>
              <w:marRight w:val="0"/>
              <w:marTop w:val="0"/>
              <w:marBottom w:val="0"/>
              <w:divBdr>
                <w:top w:val="none" w:sz="0" w:space="0" w:color="auto"/>
                <w:left w:val="none" w:sz="0" w:space="0" w:color="auto"/>
                <w:bottom w:val="none" w:sz="0" w:space="0" w:color="auto"/>
                <w:right w:val="none" w:sz="0" w:space="0" w:color="auto"/>
              </w:divBdr>
              <w:divsChild>
                <w:div w:id="976111730">
                  <w:marLeft w:val="0"/>
                  <w:marRight w:val="0"/>
                  <w:marTop w:val="0"/>
                  <w:marBottom w:val="0"/>
                  <w:divBdr>
                    <w:top w:val="none" w:sz="0" w:space="0" w:color="auto"/>
                    <w:left w:val="none" w:sz="0" w:space="0" w:color="auto"/>
                    <w:bottom w:val="none" w:sz="0" w:space="0" w:color="auto"/>
                    <w:right w:val="none" w:sz="0" w:space="0" w:color="auto"/>
                  </w:divBdr>
                  <w:divsChild>
                    <w:div w:id="785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6240">
              <w:marLeft w:val="0"/>
              <w:marRight w:val="0"/>
              <w:marTop w:val="0"/>
              <w:marBottom w:val="0"/>
              <w:divBdr>
                <w:top w:val="none" w:sz="0" w:space="0" w:color="auto"/>
                <w:left w:val="none" w:sz="0" w:space="0" w:color="auto"/>
                <w:bottom w:val="none" w:sz="0" w:space="0" w:color="auto"/>
                <w:right w:val="none" w:sz="0" w:space="0" w:color="auto"/>
              </w:divBdr>
              <w:divsChild>
                <w:div w:id="641927889">
                  <w:marLeft w:val="0"/>
                  <w:marRight w:val="0"/>
                  <w:marTop w:val="0"/>
                  <w:marBottom w:val="0"/>
                  <w:divBdr>
                    <w:top w:val="none" w:sz="0" w:space="0" w:color="auto"/>
                    <w:left w:val="none" w:sz="0" w:space="0" w:color="auto"/>
                    <w:bottom w:val="none" w:sz="0" w:space="0" w:color="auto"/>
                    <w:right w:val="none" w:sz="0" w:space="0" w:color="auto"/>
                  </w:divBdr>
                  <w:divsChild>
                    <w:div w:id="10558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58478">
      <w:bodyDiv w:val="1"/>
      <w:marLeft w:val="0"/>
      <w:marRight w:val="0"/>
      <w:marTop w:val="0"/>
      <w:marBottom w:val="0"/>
      <w:divBdr>
        <w:top w:val="none" w:sz="0" w:space="0" w:color="auto"/>
        <w:left w:val="none" w:sz="0" w:space="0" w:color="auto"/>
        <w:bottom w:val="none" w:sz="0" w:space="0" w:color="auto"/>
        <w:right w:val="none" w:sz="0" w:space="0" w:color="auto"/>
      </w:divBdr>
    </w:div>
    <w:div w:id="1944460109">
      <w:bodyDiv w:val="1"/>
      <w:marLeft w:val="0"/>
      <w:marRight w:val="0"/>
      <w:marTop w:val="0"/>
      <w:marBottom w:val="0"/>
      <w:divBdr>
        <w:top w:val="none" w:sz="0" w:space="0" w:color="auto"/>
        <w:left w:val="none" w:sz="0" w:space="0" w:color="auto"/>
        <w:bottom w:val="none" w:sz="0" w:space="0" w:color="auto"/>
        <w:right w:val="none" w:sz="0" w:space="0" w:color="auto"/>
      </w:divBdr>
      <w:divsChild>
        <w:div w:id="1928417602">
          <w:marLeft w:val="0"/>
          <w:marRight w:val="0"/>
          <w:marTop w:val="0"/>
          <w:marBottom w:val="0"/>
          <w:divBdr>
            <w:top w:val="none" w:sz="0" w:space="0" w:color="auto"/>
            <w:left w:val="none" w:sz="0" w:space="0" w:color="auto"/>
            <w:bottom w:val="none" w:sz="0" w:space="0" w:color="auto"/>
            <w:right w:val="none" w:sz="0" w:space="0" w:color="auto"/>
          </w:divBdr>
          <w:divsChild>
            <w:div w:id="923105054">
              <w:marLeft w:val="0"/>
              <w:marRight w:val="0"/>
              <w:marTop w:val="0"/>
              <w:marBottom w:val="0"/>
              <w:divBdr>
                <w:top w:val="none" w:sz="0" w:space="0" w:color="auto"/>
                <w:left w:val="none" w:sz="0" w:space="0" w:color="auto"/>
                <w:bottom w:val="none" w:sz="0" w:space="0" w:color="auto"/>
                <w:right w:val="none" w:sz="0" w:space="0" w:color="auto"/>
              </w:divBdr>
              <w:divsChild>
                <w:div w:id="21333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859">
          <w:marLeft w:val="0"/>
          <w:marRight w:val="0"/>
          <w:marTop w:val="0"/>
          <w:marBottom w:val="0"/>
          <w:divBdr>
            <w:top w:val="none" w:sz="0" w:space="0" w:color="auto"/>
            <w:left w:val="none" w:sz="0" w:space="0" w:color="auto"/>
            <w:bottom w:val="none" w:sz="0" w:space="0" w:color="auto"/>
            <w:right w:val="none" w:sz="0" w:space="0" w:color="auto"/>
          </w:divBdr>
          <w:divsChild>
            <w:div w:id="1901865519">
              <w:marLeft w:val="0"/>
              <w:marRight w:val="0"/>
              <w:marTop w:val="0"/>
              <w:marBottom w:val="0"/>
              <w:divBdr>
                <w:top w:val="none" w:sz="0" w:space="0" w:color="auto"/>
                <w:left w:val="none" w:sz="0" w:space="0" w:color="auto"/>
                <w:bottom w:val="none" w:sz="0" w:space="0" w:color="auto"/>
                <w:right w:val="none" w:sz="0" w:space="0" w:color="auto"/>
              </w:divBdr>
              <w:divsChild>
                <w:div w:id="1858693050">
                  <w:marLeft w:val="0"/>
                  <w:marRight w:val="0"/>
                  <w:marTop w:val="0"/>
                  <w:marBottom w:val="0"/>
                  <w:divBdr>
                    <w:top w:val="none" w:sz="0" w:space="0" w:color="auto"/>
                    <w:left w:val="none" w:sz="0" w:space="0" w:color="auto"/>
                    <w:bottom w:val="none" w:sz="0" w:space="0" w:color="auto"/>
                    <w:right w:val="none" w:sz="0" w:space="0" w:color="auto"/>
                  </w:divBdr>
                </w:div>
              </w:divsChild>
            </w:div>
            <w:div w:id="423571616">
              <w:marLeft w:val="0"/>
              <w:marRight w:val="0"/>
              <w:marTop w:val="0"/>
              <w:marBottom w:val="0"/>
              <w:divBdr>
                <w:top w:val="none" w:sz="0" w:space="0" w:color="auto"/>
                <w:left w:val="none" w:sz="0" w:space="0" w:color="auto"/>
                <w:bottom w:val="none" w:sz="0" w:space="0" w:color="auto"/>
                <w:right w:val="none" w:sz="0" w:space="0" w:color="auto"/>
              </w:divBdr>
              <w:divsChild>
                <w:div w:id="656153929">
                  <w:marLeft w:val="0"/>
                  <w:marRight w:val="0"/>
                  <w:marTop w:val="0"/>
                  <w:marBottom w:val="0"/>
                  <w:divBdr>
                    <w:top w:val="none" w:sz="0" w:space="0" w:color="auto"/>
                    <w:left w:val="none" w:sz="0" w:space="0" w:color="auto"/>
                    <w:bottom w:val="none" w:sz="0" w:space="0" w:color="auto"/>
                    <w:right w:val="none" w:sz="0" w:space="0" w:color="auto"/>
                  </w:divBdr>
                  <w:divsChild>
                    <w:div w:id="17118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314">
              <w:marLeft w:val="0"/>
              <w:marRight w:val="0"/>
              <w:marTop w:val="0"/>
              <w:marBottom w:val="0"/>
              <w:divBdr>
                <w:top w:val="none" w:sz="0" w:space="0" w:color="auto"/>
                <w:left w:val="none" w:sz="0" w:space="0" w:color="auto"/>
                <w:bottom w:val="none" w:sz="0" w:space="0" w:color="auto"/>
                <w:right w:val="none" w:sz="0" w:space="0" w:color="auto"/>
              </w:divBdr>
              <w:divsChild>
                <w:div w:id="2014454363">
                  <w:marLeft w:val="0"/>
                  <w:marRight w:val="0"/>
                  <w:marTop w:val="0"/>
                  <w:marBottom w:val="0"/>
                  <w:divBdr>
                    <w:top w:val="none" w:sz="0" w:space="0" w:color="auto"/>
                    <w:left w:val="none" w:sz="0" w:space="0" w:color="auto"/>
                    <w:bottom w:val="none" w:sz="0" w:space="0" w:color="auto"/>
                    <w:right w:val="none" w:sz="0" w:space="0" w:color="auto"/>
                  </w:divBdr>
                  <w:divsChild>
                    <w:div w:id="20834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8883">
              <w:marLeft w:val="0"/>
              <w:marRight w:val="0"/>
              <w:marTop w:val="0"/>
              <w:marBottom w:val="0"/>
              <w:divBdr>
                <w:top w:val="none" w:sz="0" w:space="0" w:color="auto"/>
                <w:left w:val="none" w:sz="0" w:space="0" w:color="auto"/>
                <w:bottom w:val="none" w:sz="0" w:space="0" w:color="auto"/>
                <w:right w:val="none" w:sz="0" w:space="0" w:color="auto"/>
              </w:divBdr>
              <w:divsChild>
                <w:div w:id="884219109">
                  <w:marLeft w:val="0"/>
                  <w:marRight w:val="0"/>
                  <w:marTop w:val="0"/>
                  <w:marBottom w:val="0"/>
                  <w:divBdr>
                    <w:top w:val="none" w:sz="0" w:space="0" w:color="auto"/>
                    <w:left w:val="none" w:sz="0" w:space="0" w:color="auto"/>
                    <w:bottom w:val="none" w:sz="0" w:space="0" w:color="auto"/>
                    <w:right w:val="none" w:sz="0" w:space="0" w:color="auto"/>
                  </w:divBdr>
                  <w:divsChild>
                    <w:div w:id="17160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3826">
              <w:marLeft w:val="0"/>
              <w:marRight w:val="0"/>
              <w:marTop w:val="0"/>
              <w:marBottom w:val="0"/>
              <w:divBdr>
                <w:top w:val="none" w:sz="0" w:space="0" w:color="auto"/>
                <w:left w:val="none" w:sz="0" w:space="0" w:color="auto"/>
                <w:bottom w:val="none" w:sz="0" w:space="0" w:color="auto"/>
                <w:right w:val="none" w:sz="0" w:space="0" w:color="auto"/>
              </w:divBdr>
              <w:divsChild>
                <w:div w:id="1318918899">
                  <w:marLeft w:val="0"/>
                  <w:marRight w:val="0"/>
                  <w:marTop w:val="0"/>
                  <w:marBottom w:val="0"/>
                  <w:divBdr>
                    <w:top w:val="none" w:sz="0" w:space="0" w:color="auto"/>
                    <w:left w:val="none" w:sz="0" w:space="0" w:color="auto"/>
                    <w:bottom w:val="none" w:sz="0" w:space="0" w:color="auto"/>
                    <w:right w:val="none" w:sz="0" w:space="0" w:color="auto"/>
                  </w:divBdr>
                  <w:divsChild>
                    <w:div w:id="12284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5538">
      <w:bodyDiv w:val="1"/>
      <w:marLeft w:val="0"/>
      <w:marRight w:val="0"/>
      <w:marTop w:val="0"/>
      <w:marBottom w:val="0"/>
      <w:divBdr>
        <w:top w:val="none" w:sz="0" w:space="0" w:color="auto"/>
        <w:left w:val="none" w:sz="0" w:space="0" w:color="auto"/>
        <w:bottom w:val="none" w:sz="0" w:space="0" w:color="auto"/>
        <w:right w:val="none" w:sz="0" w:space="0" w:color="auto"/>
      </w:divBdr>
      <w:divsChild>
        <w:div w:id="1778136809">
          <w:marLeft w:val="0"/>
          <w:marRight w:val="0"/>
          <w:marTop w:val="0"/>
          <w:marBottom w:val="0"/>
          <w:divBdr>
            <w:top w:val="none" w:sz="0" w:space="0" w:color="auto"/>
            <w:left w:val="none" w:sz="0" w:space="0" w:color="auto"/>
            <w:bottom w:val="none" w:sz="0" w:space="0" w:color="auto"/>
            <w:right w:val="none" w:sz="0" w:space="0" w:color="auto"/>
          </w:divBdr>
          <w:divsChild>
            <w:div w:id="832140556">
              <w:marLeft w:val="0"/>
              <w:marRight w:val="0"/>
              <w:marTop w:val="0"/>
              <w:marBottom w:val="0"/>
              <w:divBdr>
                <w:top w:val="none" w:sz="0" w:space="0" w:color="auto"/>
                <w:left w:val="none" w:sz="0" w:space="0" w:color="auto"/>
                <w:bottom w:val="none" w:sz="0" w:space="0" w:color="auto"/>
                <w:right w:val="none" w:sz="0" w:space="0" w:color="auto"/>
              </w:divBdr>
            </w:div>
          </w:divsChild>
        </w:div>
        <w:div w:id="219441275">
          <w:marLeft w:val="0"/>
          <w:marRight w:val="0"/>
          <w:marTop w:val="0"/>
          <w:marBottom w:val="0"/>
          <w:divBdr>
            <w:top w:val="none" w:sz="0" w:space="0" w:color="auto"/>
            <w:left w:val="none" w:sz="0" w:space="0" w:color="auto"/>
            <w:bottom w:val="none" w:sz="0" w:space="0" w:color="auto"/>
            <w:right w:val="none" w:sz="0" w:space="0" w:color="auto"/>
          </w:divBdr>
          <w:divsChild>
            <w:div w:id="1914199213">
              <w:marLeft w:val="0"/>
              <w:marRight w:val="0"/>
              <w:marTop w:val="0"/>
              <w:marBottom w:val="0"/>
              <w:divBdr>
                <w:top w:val="none" w:sz="0" w:space="0" w:color="auto"/>
                <w:left w:val="none" w:sz="0" w:space="0" w:color="auto"/>
                <w:bottom w:val="none" w:sz="0" w:space="0" w:color="auto"/>
                <w:right w:val="none" w:sz="0" w:space="0" w:color="auto"/>
              </w:divBdr>
              <w:divsChild>
                <w:div w:id="343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715">
          <w:marLeft w:val="0"/>
          <w:marRight w:val="0"/>
          <w:marTop w:val="0"/>
          <w:marBottom w:val="0"/>
          <w:divBdr>
            <w:top w:val="none" w:sz="0" w:space="0" w:color="auto"/>
            <w:left w:val="none" w:sz="0" w:space="0" w:color="auto"/>
            <w:bottom w:val="none" w:sz="0" w:space="0" w:color="auto"/>
            <w:right w:val="none" w:sz="0" w:space="0" w:color="auto"/>
          </w:divBdr>
          <w:divsChild>
            <w:div w:id="1673139030">
              <w:marLeft w:val="0"/>
              <w:marRight w:val="0"/>
              <w:marTop w:val="0"/>
              <w:marBottom w:val="0"/>
              <w:divBdr>
                <w:top w:val="none" w:sz="0" w:space="0" w:color="auto"/>
                <w:left w:val="none" w:sz="0" w:space="0" w:color="auto"/>
                <w:bottom w:val="none" w:sz="0" w:space="0" w:color="auto"/>
                <w:right w:val="none" w:sz="0" w:space="0" w:color="auto"/>
              </w:divBdr>
              <w:divsChild>
                <w:div w:id="1303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244">
          <w:marLeft w:val="0"/>
          <w:marRight w:val="0"/>
          <w:marTop w:val="0"/>
          <w:marBottom w:val="0"/>
          <w:divBdr>
            <w:top w:val="none" w:sz="0" w:space="0" w:color="auto"/>
            <w:left w:val="none" w:sz="0" w:space="0" w:color="auto"/>
            <w:bottom w:val="none" w:sz="0" w:space="0" w:color="auto"/>
            <w:right w:val="none" w:sz="0" w:space="0" w:color="auto"/>
          </w:divBdr>
          <w:divsChild>
            <w:div w:id="1585411628">
              <w:marLeft w:val="0"/>
              <w:marRight w:val="0"/>
              <w:marTop w:val="0"/>
              <w:marBottom w:val="0"/>
              <w:divBdr>
                <w:top w:val="none" w:sz="0" w:space="0" w:color="auto"/>
                <w:left w:val="none" w:sz="0" w:space="0" w:color="auto"/>
                <w:bottom w:val="none" w:sz="0" w:space="0" w:color="auto"/>
                <w:right w:val="none" w:sz="0" w:space="0" w:color="auto"/>
              </w:divBdr>
              <w:divsChild>
                <w:div w:id="20147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732">
          <w:marLeft w:val="0"/>
          <w:marRight w:val="0"/>
          <w:marTop w:val="0"/>
          <w:marBottom w:val="0"/>
          <w:divBdr>
            <w:top w:val="none" w:sz="0" w:space="0" w:color="auto"/>
            <w:left w:val="none" w:sz="0" w:space="0" w:color="auto"/>
            <w:bottom w:val="none" w:sz="0" w:space="0" w:color="auto"/>
            <w:right w:val="none" w:sz="0" w:space="0" w:color="auto"/>
          </w:divBdr>
          <w:divsChild>
            <w:div w:id="1177505230">
              <w:marLeft w:val="0"/>
              <w:marRight w:val="0"/>
              <w:marTop w:val="0"/>
              <w:marBottom w:val="0"/>
              <w:divBdr>
                <w:top w:val="none" w:sz="0" w:space="0" w:color="auto"/>
                <w:left w:val="none" w:sz="0" w:space="0" w:color="auto"/>
                <w:bottom w:val="none" w:sz="0" w:space="0" w:color="auto"/>
                <w:right w:val="none" w:sz="0" w:space="0" w:color="auto"/>
              </w:divBdr>
              <w:divsChild>
                <w:div w:id="16530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420">
      <w:bodyDiv w:val="1"/>
      <w:marLeft w:val="0"/>
      <w:marRight w:val="0"/>
      <w:marTop w:val="0"/>
      <w:marBottom w:val="0"/>
      <w:divBdr>
        <w:top w:val="none" w:sz="0" w:space="0" w:color="auto"/>
        <w:left w:val="none" w:sz="0" w:space="0" w:color="auto"/>
        <w:bottom w:val="none" w:sz="0" w:space="0" w:color="auto"/>
        <w:right w:val="none" w:sz="0" w:space="0" w:color="auto"/>
      </w:divBdr>
    </w:div>
    <w:div w:id="1988121757">
      <w:bodyDiv w:val="1"/>
      <w:marLeft w:val="0"/>
      <w:marRight w:val="0"/>
      <w:marTop w:val="0"/>
      <w:marBottom w:val="0"/>
      <w:divBdr>
        <w:top w:val="none" w:sz="0" w:space="0" w:color="auto"/>
        <w:left w:val="none" w:sz="0" w:space="0" w:color="auto"/>
        <w:bottom w:val="none" w:sz="0" w:space="0" w:color="auto"/>
        <w:right w:val="none" w:sz="0" w:space="0" w:color="auto"/>
      </w:divBdr>
      <w:divsChild>
        <w:div w:id="1461652020">
          <w:marLeft w:val="547"/>
          <w:marRight w:val="0"/>
          <w:marTop w:val="0"/>
          <w:marBottom w:val="0"/>
          <w:divBdr>
            <w:top w:val="none" w:sz="0" w:space="0" w:color="auto"/>
            <w:left w:val="none" w:sz="0" w:space="0" w:color="auto"/>
            <w:bottom w:val="none" w:sz="0" w:space="0" w:color="auto"/>
            <w:right w:val="none" w:sz="0" w:space="0" w:color="auto"/>
          </w:divBdr>
        </w:div>
      </w:divsChild>
    </w:div>
    <w:div w:id="2065640225">
      <w:bodyDiv w:val="1"/>
      <w:marLeft w:val="0"/>
      <w:marRight w:val="0"/>
      <w:marTop w:val="0"/>
      <w:marBottom w:val="0"/>
      <w:divBdr>
        <w:top w:val="none" w:sz="0" w:space="0" w:color="auto"/>
        <w:left w:val="none" w:sz="0" w:space="0" w:color="auto"/>
        <w:bottom w:val="none" w:sz="0" w:space="0" w:color="auto"/>
        <w:right w:val="none" w:sz="0" w:space="0" w:color="auto"/>
      </w:divBdr>
    </w:div>
    <w:div w:id="2092311573">
      <w:bodyDiv w:val="1"/>
      <w:marLeft w:val="0"/>
      <w:marRight w:val="0"/>
      <w:marTop w:val="0"/>
      <w:marBottom w:val="0"/>
      <w:divBdr>
        <w:top w:val="none" w:sz="0" w:space="0" w:color="auto"/>
        <w:left w:val="none" w:sz="0" w:space="0" w:color="auto"/>
        <w:bottom w:val="none" w:sz="0" w:space="0" w:color="auto"/>
        <w:right w:val="none" w:sz="0" w:space="0" w:color="auto"/>
      </w:divBdr>
      <w:divsChild>
        <w:div w:id="1183856978">
          <w:marLeft w:val="0"/>
          <w:marRight w:val="0"/>
          <w:marTop w:val="0"/>
          <w:marBottom w:val="0"/>
          <w:divBdr>
            <w:top w:val="none" w:sz="0" w:space="0" w:color="auto"/>
            <w:left w:val="none" w:sz="0" w:space="0" w:color="auto"/>
            <w:bottom w:val="none" w:sz="0" w:space="0" w:color="auto"/>
            <w:right w:val="none" w:sz="0" w:space="0" w:color="auto"/>
          </w:divBdr>
          <w:divsChild>
            <w:div w:id="299461697">
              <w:marLeft w:val="0"/>
              <w:marRight w:val="0"/>
              <w:marTop w:val="0"/>
              <w:marBottom w:val="0"/>
              <w:divBdr>
                <w:top w:val="none" w:sz="0" w:space="0" w:color="auto"/>
                <w:left w:val="none" w:sz="0" w:space="0" w:color="auto"/>
                <w:bottom w:val="none" w:sz="0" w:space="0" w:color="auto"/>
                <w:right w:val="none" w:sz="0" w:space="0" w:color="auto"/>
              </w:divBdr>
              <w:divsChild>
                <w:div w:id="1357848252">
                  <w:marLeft w:val="0"/>
                  <w:marRight w:val="0"/>
                  <w:marTop w:val="0"/>
                  <w:marBottom w:val="0"/>
                  <w:divBdr>
                    <w:top w:val="none" w:sz="0" w:space="0" w:color="auto"/>
                    <w:left w:val="none" w:sz="0" w:space="0" w:color="auto"/>
                    <w:bottom w:val="none" w:sz="0" w:space="0" w:color="auto"/>
                    <w:right w:val="none" w:sz="0" w:space="0" w:color="auto"/>
                  </w:divBdr>
                </w:div>
              </w:divsChild>
            </w:div>
            <w:div w:id="240219537">
              <w:marLeft w:val="0"/>
              <w:marRight w:val="0"/>
              <w:marTop w:val="0"/>
              <w:marBottom w:val="0"/>
              <w:divBdr>
                <w:top w:val="none" w:sz="0" w:space="0" w:color="auto"/>
                <w:left w:val="none" w:sz="0" w:space="0" w:color="auto"/>
                <w:bottom w:val="none" w:sz="0" w:space="0" w:color="auto"/>
                <w:right w:val="none" w:sz="0" w:space="0" w:color="auto"/>
              </w:divBdr>
              <w:divsChild>
                <w:div w:id="397243404">
                  <w:marLeft w:val="0"/>
                  <w:marRight w:val="0"/>
                  <w:marTop w:val="0"/>
                  <w:marBottom w:val="0"/>
                  <w:divBdr>
                    <w:top w:val="none" w:sz="0" w:space="0" w:color="auto"/>
                    <w:left w:val="none" w:sz="0" w:space="0" w:color="auto"/>
                    <w:bottom w:val="none" w:sz="0" w:space="0" w:color="auto"/>
                    <w:right w:val="none" w:sz="0" w:space="0" w:color="auto"/>
                  </w:divBdr>
                  <w:divsChild>
                    <w:div w:id="722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797">
              <w:marLeft w:val="0"/>
              <w:marRight w:val="0"/>
              <w:marTop w:val="0"/>
              <w:marBottom w:val="0"/>
              <w:divBdr>
                <w:top w:val="none" w:sz="0" w:space="0" w:color="auto"/>
                <w:left w:val="none" w:sz="0" w:space="0" w:color="auto"/>
                <w:bottom w:val="none" w:sz="0" w:space="0" w:color="auto"/>
                <w:right w:val="none" w:sz="0" w:space="0" w:color="auto"/>
              </w:divBdr>
              <w:divsChild>
                <w:div w:id="2077623957">
                  <w:marLeft w:val="0"/>
                  <w:marRight w:val="0"/>
                  <w:marTop w:val="0"/>
                  <w:marBottom w:val="0"/>
                  <w:divBdr>
                    <w:top w:val="none" w:sz="0" w:space="0" w:color="auto"/>
                    <w:left w:val="none" w:sz="0" w:space="0" w:color="auto"/>
                    <w:bottom w:val="none" w:sz="0" w:space="0" w:color="auto"/>
                    <w:right w:val="none" w:sz="0" w:space="0" w:color="auto"/>
                  </w:divBdr>
                  <w:divsChild>
                    <w:div w:id="15252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2112">
              <w:marLeft w:val="0"/>
              <w:marRight w:val="0"/>
              <w:marTop w:val="0"/>
              <w:marBottom w:val="0"/>
              <w:divBdr>
                <w:top w:val="none" w:sz="0" w:space="0" w:color="auto"/>
                <w:left w:val="none" w:sz="0" w:space="0" w:color="auto"/>
                <w:bottom w:val="none" w:sz="0" w:space="0" w:color="auto"/>
                <w:right w:val="none" w:sz="0" w:space="0" w:color="auto"/>
              </w:divBdr>
              <w:divsChild>
                <w:div w:id="2019917264">
                  <w:marLeft w:val="0"/>
                  <w:marRight w:val="0"/>
                  <w:marTop w:val="0"/>
                  <w:marBottom w:val="0"/>
                  <w:divBdr>
                    <w:top w:val="none" w:sz="0" w:space="0" w:color="auto"/>
                    <w:left w:val="none" w:sz="0" w:space="0" w:color="auto"/>
                    <w:bottom w:val="none" w:sz="0" w:space="0" w:color="auto"/>
                    <w:right w:val="none" w:sz="0" w:space="0" w:color="auto"/>
                  </w:divBdr>
                  <w:divsChild>
                    <w:div w:id="1042287003">
                      <w:marLeft w:val="0"/>
                      <w:marRight w:val="0"/>
                      <w:marTop w:val="0"/>
                      <w:marBottom w:val="0"/>
                      <w:divBdr>
                        <w:top w:val="none" w:sz="0" w:space="0" w:color="auto"/>
                        <w:left w:val="none" w:sz="0" w:space="0" w:color="auto"/>
                        <w:bottom w:val="none" w:sz="0" w:space="0" w:color="auto"/>
                        <w:right w:val="none" w:sz="0" w:space="0" w:color="auto"/>
                      </w:divBdr>
                      <w:divsChild>
                        <w:div w:id="20849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1086">
                  <w:marLeft w:val="0"/>
                  <w:marRight w:val="0"/>
                  <w:marTop w:val="0"/>
                  <w:marBottom w:val="0"/>
                  <w:divBdr>
                    <w:top w:val="none" w:sz="0" w:space="0" w:color="auto"/>
                    <w:left w:val="none" w:sz="0" w:space="0" w:color="auto"/>
                    <w:bottom w:val="none" w:sz="0" w:space="0" w:color="auto"/>
                    <w:right w:val="none" w:sz="0" w:space="0" w:color="auto"/>
                  </w:divBdr>
                  <w:divsChild>
                    <w:div w:id="8563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4362">
              <w:marLeft w:val="0"/>
              <w:marRight w:val="0"/>
              <w:marTop w:val="0"/>
              <w:marBottom w:val="0"/>
              <w:divBdr>
                <w:top w:val="none" w:sz="0" w:space="0" w:color="auto"/>
                <w:left w:val="none" w:sz="0" w:space="0" w:color="auto"/>
                <w:bottom w:val="none" w:sz="0" w:space="0" w:color="auto"/>
                <w:right w:val="none" w:sz="0" w:space="0" w:color="auto"/>
              </w:divBdr>
              <w:divsChild>
                <w:div w:id="2101370469">
                  <w:marLeft w:val="0"/>
                  <w:marRight w:val="0"/>
                  <w:marTop w:val="0"/>
                  <w:marBottom w:val="0"/>
                  <w:divBdr>
                    <w:top w:val="none" w:sz="0" w:space="0" w:color="auto"/>
                    <w:left w:val="none" w:sz="0" w:space="0" w:color="auto"/>
                    <w:bottom w:val="none" w:sz="0" w:space="0" w:color="auto"/>
                    <w:right w:val="none" w:sz="0" w:space="0" w:color="auto"/>
                  </w:divBdr>
                  <w:divsChild>
                    <w:div w:id="1112437624">
                      <w:marLeft w:val="0"/>
                      <w:marRight w:val="0"/>
                      <w:marTop w:val="0"/>
                      <w:marBottom w:val="0"/>
                      <w:divBdr>
                        <w:top w:val="none" w:sz="0" w:space="0" w:color="auto"/>
                        <w:left w:val="none" w:sz="0" w:space="0" w:color="auto"/>
                        <w:bottom w:val="none" w:sz="0" w:space="0" w:color="auto"/>
                        <w:right w:val="none" w:sz="0" w:space="0" w:color="auto"/>
                      </w:divBdr>
                      <w:divsChild>
                        <w:div w:id="8785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804">
                  <w:marLeft w:val="0"/>
                  <w:marRight w:val="0"/>
                  <w:marTop w:val="0"/>
                  <w:marBottom w:val="0"/>
                  <w:divBdr>
                    <w:top w:val="none" w:sz="0" w:space="0" w:color="auto"/>
                    <w:left w:val="none" w:sz="0" w:space="0" w:color="auto"/>
                    <w:bottom w:val="none" w:sz="0" w:space="0" w:color="auto"/>
                    <w:right w:val="none" w:sz="0" w:space="0" w:color="auto"/>
                  </w:divBdr>
                  <w:divsChild>
                    <w:div w:id="15552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3895">
          <w:marLeft w:val="0"/>
          <w:marRight w:val="0"/>
          <w:marTop w:val="0"/>
          <w:marBottom w:val="0"/>
          <w:divBdr>
            <w:top w:val="none" w:sz="0" w:space="0" w:color="auto"/>
            <w:left w:val="none" w:sz="0" w:space="0" w:color="auto"/>
            <w:bottom w:val="none" w:sz="0" w:space="0" w:color="auto"/>
            <w:right w:val="none" w:sz="0" w:space="0" w:color="auto"/>
          </w:divBdr>
          <w:divsChild>
            <w:div w:id="1780223157">
              <w:marLeft w:val="0"/>
              <w:marRight w:val="0"/>
              <w:marTop w:val="0"/>
              <w:marBottom w:val="0"/>
              <w:divBdr>
                <w:top w:val="none" w:sz="0" w:space="0" w:color="auto"/>
                <w:left w:val="none" w:sz="0" w:space="0" w:color="auto"/>
                <w:bottom w:val="none" w:sz="0" w:space="0" w:color="auto"/>
                <w:right w:val="none" w:sz="0" w:space="0" w:color="auto"/>
              </w:divBdr>
              <w:divsChild>
                <w:div w:id="941378328">
                  <w:marLeft w:val="0"/>
                  <w:marRight w:val="0"/>
                  <w:marTop w:val="0"/>
                  <w:marBottom w:val="0"/>
                  <w:divBdr>
                    <w:top w:val="none" w:sz="0" w:space="0" w:color="auto"/>
                    <w:left w:val="none" w:sz="0" w:space="0" w:color="auto"/>
                    <w:bottom w:val="none" w:sz="0" w:space="0" w:color="auto"/>
                    <w:right w:val="none" w:sz="0" w:space="0" w:color="auto"/>
                  </w:divBdr>
                  <w:divsChild>
                    <w:div w:id="6348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4855">
              <w:marLeft w:val="0"/>
              <w:marRight w:val="0"/>
              <w:marTop w:val="0"/>
              <w:marBottom w:val="0"/>
              <w:divBdr>
                <w:top w:val="none" w:sz="0" w:space="0" w:color="auto"/>
                <w:left w:val="none" w:sz="0" w:space="0" w:color="auto"/>
                <w:bottom w:val="none" w:sz="0" w:space="0" w:color="auto"/>
                <w:right w:val="none" w:sz="0" w:space="0" w:color="auto"/>
              </w:divBdr>
              <w:divsChild>
                <w:div w:id="1433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TFDP</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Jo Dixon</dc:creator>
  <cp:keywords/>
  <dc:description/>
  <cp:lastModifiedBy>Le, Loc P</cp:lastModifiedBy>
  <cp:revision>3</cp:revision>
  <dcterms:created xsi:type="dcterms:W3CDTF">2023-11-08T22:08:00Z</dcterms:created>
  <dcterms:modified xsi:type="dcterms:W3CDTF">2023-11-08T22:08:00Z</dcterms:modified>
</cp:coreProperties>
</file>