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8D722" w14:textId="77777777" w:rsidR="009B2FEB" w:rsidRPr="00F935C3" w:rsidRDefault="009B2FEB" w:rsidP="009B2FEB">
      <w:pPr>
        <w:rPr>
          <w:rFonts w:ascii="Verdana" w:hAnsi="Verdana"/>
        </w:rPr>
      </w:pPr>
      <w:bookmarkStart w:id="0" w:name="_GoBack"/>
      <w:r w:rsidRPr="00F935C3">
        <w:rPr>
          <w:rFonts w:ascii="Verdana" w:hAnsi="Verdana"/>
        </w:rPr>
        <w:t>Dear Social Work Research Faculty,</w:t>
      </w:r>
    </w:p>
    <w:p w14:paraId="57A1FAFB" w14:textId="05FD7030" w:rsidR="009B2FEB" w:rsidRDefault="009B2FEB" w:rsidP="009B2FEB">
      <w:pPr>
        <w:rPr>
          <w:rFonts w:ascii="Verdana" w:hAnsi="Verdana"/>
        </w:rPr>
      </w:pPr>
      <w:r w:rsidRPr="00F935C3">
        <w:rPr>
          <w:rFonts w:ascii="Verdana" w:hAnsi="Verdana"/>
        </w:rPr>
        <w:t xml:space="preserve">Welcome to the monthly funding digest </w:t>
      </w:r>
      <w:r w:rsidR="00A91768" w:rsidRPr="00F935C3">
        <w:rPr>
          <w:rFonts w:ascii="Verdana" w:hAnsi="Verdana"/>
        </w:rPr>
        <w:t xml:space="preserve">and newsletter </w:t>
      </w:r>
      <w:r w:rsidRPr="00F935C3">
        <w:rPr>
          <w:rFonts w:ascii="Verdana" w:hAnsi="Verdana"/>
        </w:rPr>
        <w:t xml:space="preserve">service </w:t>
      </w:r>
      <w:r w:rsidR="00BA1D34">
        <w:rPr>
          <w:rFonts w:ascii="Verdana" w:hAnsi="Verdana"/>
        </w:rPr>
        <w:t xml:space="preserve">for July, </w:t>
      </w:r>
      <w:r w:rsidRPr="00F935C3">
        <w:rPr>
          <w:rFonts w:ascii="Verdana" w:hAnsi="Verdana"/>
        </w:rPr>
        <w:t>brought to you by the </w:t>
      </w:r>
      <w:r w:rsidRPr="00F935C3">
        <w:rPr>
          <w:rFonts w:ascii="Verdana" w:hAnsi="Verdana"/>
          <w:i/>
          <w:iCs/>
        </w:rPr>
        <w:t>Center for Applied Interdisciplinary Research</w:t>
      </w:r>
      <w:r w:rsidRPr="00F935C3">
        <w:rPr>
          <w:rFonts w:ascii="Verdana" w:hAnsi="Verdana"/>
        </w:rPr>
        <w:t> (CAIR).</w:t>
      </w:r>
      <w:r w:rsidR="00BA1D34">
        <w:rPr>
          <w:rFonts w:ascii="Verdana" w:hAnsi="Verdana"/>
        </w:rPr>
        <w:t xml:space="preserve">  We apologize this edition is tardy due to vacations in July.</w:t>
      </w:r>
      <w:r w:rsidRPr="00F935C3">
        <w:rPr>
          <w:rFonts w:ascii="Verdana" w:hAnsi="Verdana"/>
        </w:rPr>
        <w:t>   Please Contact Social Work Research Coordinator </w:t>
      </w:r>
      <w:r w:rsidRPr="00F935C3">
        <w:rPr>
          <w:rFonts w:ascii="Verdana" w:hAnsi="Verdana"/>
          <w:b/>
          <w:bCs/>
        </w:rPr>
        <w:t>Linda Sterling</w:t>
      </w:r>
      <w:r w:rsidRPr="00F935C3">
        <w:rPr>
          <w:rFonts w:ascii="Verdana" w:hAnsi="Verdana"/>
        </w:rPr>
        <w:t> (</w:t>
      </w:r>
      <w:hyperlink r:id="rId6">
        <w:r w:rsidR="10E7BF46" w:rsidRPr="00F935C3">
          <w:rPr>
            <w:rStyle w:val="Hyperlink"/>
            <w:rFonts w:ascii="Verdana" w:hAnsi="Verdana"/>
          </w:rPr>
          <w:t>ls67@txstate.edu</w:t>
        </w:r>
      </w:hyperlink>
      <w:r w:rsidRPr="00F935C3">
        <w:rPr>
          <w:rFonts w:ascii="Verdana" w:hAnsi="Verdana"/>
        </w:rPr>
        <w:t>) if you wish to pursue any of the following funding opportunities.  If you are aware of other funders/sources of information that you would like us to monitor, please send their name(s) to Linda.  </w:t>
      </w:r>
    </w:p>
    <w:p w14:paraId="6D40B137" w14:textId="77777777" w:rsidR="00BA1D34" w:rsidRPr="00F935C3" w:rsidRDefault="00BA1D34" w:rsidP="009B2FEB">
      <w:pPr>
        <w:rPr>
          <w:rFonts w:ascii="Verdana" w:hAnsi="Verdana"/>
        </w:rPr>
      </w:pPr>
    </w:p>
    <w:p w14:paraId="3098A470" w14:textId="1586DF40" w:rsidR="009B2FEB" w:rsidRDefault="00841F79" w:rsidP="009B2FEB">
      <w:pPr>
        <w:rPr>
          <w:rFonts w:ascii="Verdana" w:hAnsi="Verdana"/>
        </w:rPr>
      </w:pPr>
      <w:r w:rsidRPr="00F935C3">
        <w:rPr>
          <w:rFonts w:ascii="Verdana" w:hAnsi="Verdana"/>
        </w:rPr>
        <w:t>** Your suggestions on how to make this service more useful or relative are greatly appreciated!   As always, BIG thanks to Graduate Research Assistant Dru Sanchez for researching and collecting these opportunities!</w:t>
      </w:r>
      <w:r w:rsidR="00514472">
        <w:rPr>
          <w:rFonts w:ascii="Verdana" w:hAnsi="Verdana"/>
        </w:rPr>
        <w:br/>
        <w:t>---------------------------------------------------------</w:t>
      </w:r>
    </w:p>
    <w:p w14:paraId="722F57B0" w14:textId="25812AFF" w:rsidR="00C37F6C" w:rsidRPr="00C37F6C" w:rsidRDefault="00C37F6C" w:rsidP="009B2FEB">
      <w:pPr>
        <w:rPr>
          <w:rFonts w:ascii="Verdana" w:hAnsi="Verdana"/>
          <w:b/>
          <w:color w:val="2E74B5" w:themeColor="accent1" w:themeShade="BF"/>
        </w:rPr>
      </w:pPr>
      <w:r w:rsidRPr="00C37F6C">
        <w:rPr>
          <w:rFonts w:ascii="Verdana" w:hAnsi="Verdana"/>
          <w:b/>
          <w:color w:val="2E74B5" w:themeColor="accent1" w:themeShade="BF"/>
        </w:rPr>
        <w:t>FUNDING OPPORTUNITIES</w:t>
      </w:r>
      <w:r>
        <w:rPr>
          <w:rFonts w:ascii="Verdana" w:hAnsi="Verdana"/>
          <w:b/>
          <w:color w:val="2E74B5" w:themeColor="accent1" w:themeShade="BF"/>
        </w:rPr>
        <w:t>:</w:t>
      </w:r>
    </w:p>
    <w:p w14:paraId="0BDB78E3" w14:textId="77777777" w:rsidR="009B2FEB" w:rsidRPr="00F935C3" w:rsidRDefault="009B2FEB" w:rsidP="009B2FEB">
      <w:pPr>
        <w:spacing w:after="0" w:line="240" w:lineRule="auto"/>
        <w:rPr>
          <w:rFonts w:ascii="Verdana" w:hAnsi="Verdana"/>
        </w:rPr>
      </w:pPr>
      <w:r w:rsidRPr="00F935C3">
        <w:rPr>
          <w:rFonts w:ascii="Verdana" w:hAnsi="Verdana"/>
          <w:b/>
          <w:bCs/>
        </w:rPr>
        <w:t>Title: </w:t>
      </w:r>
      <w:r w:rsidRPr="00F935C3">
        <w:rPr>
          <w:rFonts w:ascii="Verdana" w:hAnsi="Verdana"/>
        </w:rPr>
        <w:t xml:space="preserve"> </w:t>
      </w:r>
      <w:r w:rsidR="00DE2F09" w:rsidRPr="00514472">
        <w:rPr>
          <w:rFonts w:ascii="Verdana" w:hAnsi="Verdana"/>
          <w:i/>
        </w:rPr>
        <w:t xml:space="preserve">Roy </w:t>
      </w:r>
      <w:proofErr w:type="spellStart"/>
      <w:r w:rsidR="00DE2F09" w:rsidRPr="00514472">
        <w:rPr>
          <w:rFonts w:ascii="Verdana" w:hAnsi="Verdana"/>
          <w:i/>
        </w:rPr>
        <w:t>Scrivner</w:t>
      </w:r>
      <w:proofErr w:type="spellEnd"/>
      <w:r w:rsidR="00DE2F09" w:rsidRPr="00514472">
        <w:rPr>
          <w:rFonts w:ascii="Verdana" w:hAnsi="Verdana"/>
          <w:i/>
        </w:rPr>
        <w:t xml:space="preserve"> Research Grant</w:t>
      </w:r>
      <w:r w:rsidR="00DE2F09" w:rsidRPr="00F935C3">
        <w:rPr>
          <w:rFonts w:ascii="Verdana" w:hAnsi="Verdana"/>
        </w:rPr>
        <w:t xml:space="preserve"> </w:t>
      </w:r>
    </w:p>
    <w:p w14:paraId="7DB95CFA" w14:textId="77777777" w:rsidR="009B2FEB" w:rsidRPr="00F935C3" w:rsidRDefault="009B2FEB" w:rsidP="009B2FEB">
      <w:pPr>
        <w:spacing w:after="0" w:line="240" w:lineRule="auto"/>
        <w:rPr>
          <w:rFonts w:ascii="Verdana" w:hAnsi="Verdana"/>
          <w:bCs/>
        </w:rPr>
      </w:pPr>
      <w:r w:rsidRPr="00F935C3">
        <w:rPr>
          <w:rFonts w:ascii="Verdana" w:hAnsi="Verdana"/>
          <w:b/>
          <w:bCs/>
        </w:rPr>
        <w:t>Sponsor:</w:t>
      </w:r>
      <w:r w:rsidR="00DE2F09" w:rsidRPr="00F935C3">
        <w:rPr>
          <w:rFonts w:ascii="Verdana" w:hAnsi="Verdana"/>
          <w:b/>
          <w:bCs/>
        </w:rPr>
        <w:t xml:space="preserve"> </w:t>
      </w:r>
      <w:r w:rsidR="00DE2F09" w:rsidRPr="00F935C3">
        <w:rPr>
          <w:rFonts w:ascii="Verdana" w:hAnsi="Verdana"/>
          <w:bCs/>
        </w:rPr>
        <w:t xml:space="preserve"> American Psychological Foundation </w:t>
      </w:r>
    </w:p>
    <w:p w14:paraId="031E5310" w14:textId="566EF558" w:rsidR="10E7BF46" w:rsidRPr="00F935C3" w:rsidRDefault="10E7BF46" w:rsidP="10E7BF46">
      <w:pPr>
        <w:spacing w:after="0" w:line="240" w:lineRule="auto"/>
        <w:rPr>
          <w:rFonts w:ascii="Verdana" w:hAnsi="Verdana"/>
        </w:rPr>
      </w:pPr>
      <w:r w:rsidRPr="00F935C3">
        <w:rPr>
          <w:rFonts w:ascii="Verdana" w:hAnsi="Verdana"/>
          <w:b/>
          <w:bCs/>
        </w:rPr>
        <w:t xml:space="preserve">Keywords: </w:t>
      </w:r>
      <w:r w:rsidRPr="00F935C3">
        <w:rPr>
          <w:rFonts w:ascii="Verdana" w:hAnsi="Verdana"/>
        </w:rPr>
        <w:t xml:space="preserve">LGBT, graduate </w:t>
      </w:r>
    </w:p>
    <w:p w14:paraId="4B30CBB8" w14:textId="77777777" w:rsidR="009B2FEB" w:rsidRPr="00F935C3" w:rsidRDefault="009B2FEB" w:rsidP="009B2FEB">
      <w:pPr>
        <w:spacing w:after="0" w:line="240" w:lineRule="auto"/>
        <w:rPr>
          <w:rFonts w:ascii="Verdana" w:hAnsi="Verdana"/>
        </w:rPr>
      </w:pPr>
      <w:r w:rsidRPr="00F935C3">
        <w:rPr>
          <w:rFonts w:ascii="Verdana" w:hAnsi="Verdana"/>
          <w:b/>
          <w:bCs/>
        </w:rPr>
        <w:t xml:space="preserve">Funding: </w:t>
      </w:r>
      <w:r w:rsidR="00722E4C" w:rsidRPr="00F935C3">
        <w:rPr>
          <w:rFonts w:ascii="Verdana" w:hAnsi="Verdana"/>
          <w:bCs/>
        </w:rPr>
        <w:t>$11,000</w:t>
      </w:r>
    </w:p>
    <w:p w14:paraId="2A043713" w14:textId="77777777" w:rsidR="009B2FEB" w:rsidRPr="00F935C3" w:rsidRDefault="009B2FEB" w:rsidP="009B2FEB">
      <w:pPr>
        <w:spacing w:after="0" w:line="240" w:lineRule="auto"/>
        <w:rPr>
          <w:rFonts w:ascii="Verdana" w:hAnsi="Verdana"/>
        </w:rPr>
      </w:pPr>
      <w:r w:rsidRPr="00F935C3">
        <w:rPr>
          <w:rFonts w:ascii="Verdana" w:hAnsi="Verdana"/>
          <w:b/>
          <w:bCs/>
        </w:rPr>
        <w:t>IDC: </w:t>
      </w:r>
      <w:r w:rsidR="000D1F03" w:rsidRPr="00F935C3">
        <w:rPr>
          <w:rFonts w:ascii="Verdana" w:hAnsi="Verdana"/>
          <w:bCs/>
        </w:rPr>
        <w:t xml:space="preserve">Does not allow indirect costs </w:t>
      </w:r>
    </w:p>
    <w:p w14:paraId="7EC19696" w14:textId="77777777" w:rsidR="009B2FEB" w:rsidRPr="00F935C3" w:rsidRDefault="009B2FEB" w:rsidP="009B2FEB">
      <w:pPr>
        <w:spacing w:after="0" w:line="240" w:lineRule="auto"/>
        <w:rPr>
          <w:rFonts w:ascii="Verdana" w:hAnsi="Verdana"/>
        </w:rPr>
      </w:pPr>
      <w:r w:rsidRPr="00F935C3">
        <w:rPr>
          <w:rFonts w:ascii="Verdana" w:hAnsi="Verdana"/>
          <w:b/>
          <w:bCs/>
        </w:rPr>
        <w:t xml:space="preserve">Duration: </w:t>
      </w:r>
      <w:r w:rsidR="000D1F03" w:rsidRPr="00F935C3">
        <w:rPr>
          <w:rFonts w:ascii="Verdana" w:hAnsi="Verdana"/>
          <w:bCs/>
        </w:rPr>
        <w:t>1 year</w:t>
      </w:r>
    </w:p>
    <w:p w14:paraId="63BAEBA8" w14:textId="77777777" w:rsidR="009B2FEB" w:rsidRPr="00F935C3" w:rsidRDefault="009B2FEB" w:rsidP="009B2FEB">
      <w:pPr>
        <w:spacing w:after="0" w:line="240" w:lineRule="auto"/>
        <w:rPr>
          <w:rFonts w:ascii="Verdana" w:hAnsi="Verdana"/>
        </w:rPr>
      </w:pPr>
      <w:r w:rsidRPr="00F935C3">
        <w:rPr>
          <w:rFonts w:ascii="Verdana" w:hAnsi="Verdana"/>
          <w:b/>
          <w:bCs/>
        </w:rPr>
        <w:t>Sponsor Deadline: </w:t>
      </w:r>
      <w:r w:rsidR="00722E4C" w:rsidRPr="00F935C3">
        <w:rPr>
          <w:rFonts w:ascii="Verdana" w:hAnsi="Verdana"/>
          <w:bCs/>
        </w:rPr>
        <w:t>Online application due November 1, 2017</w:t>
      </w:r>
    </w:p>
    <w:p w14:paraId="14EF6CEB" w14:textId="77777777" w:rsidR="00823B5A" w:rsidRPr="00F935C3" w:rsidRDefault="00DE2F09" w:rsidP="00823B5A">
      <w:pPr>
        <w:spacing w:after="0" w:line="240" w:lineRule="auto"/>
        <w:rPr>
          <w:rFonts w:ascii="Verdana" w:hAnsi="Verdana"/>
          <w:bCs/>
        </w:rPr>
      </w:pPr>
      <w:r w:rsidRPr="00F935C3">
        <w:rPr>
          <w:rFonts w:ascii="Verdana" w:hAnsi="Verdana"/>
          <w:b/>
          <w:bCs/>
        </w:rPr>
        <w:t xml:space="preserve">Description: </w:t>
      </w:r>
      <w:r w:rsidRPr="00F935C3">
        <w:rPr>
          <w:rFonts w:ascii="Verdana" w:hAnsi="Verdana"/>
          <w:bCs/>
        </w:rPr>
        <w:t>Lesbians, gays, bisexuals, and trans (LGBT) people face many challenges in forming, defining, and maintaining families. This program seeks to encourage the study of LGBT family psychology and therapy through its support of promising young investigators whose graduate research is oriented toward issues in this general area.</w:t>
      </w:r>
      <w:r w:rsidR="00DA5309" w:rsidRPr="00F935C3">
        <w:rPr>
          <w:rFonts w:ascii="Verdana" w:hAnsi="Verdana"/>
          <w:bCs/>
        </w:rPr>
        <w:t xml:space="preserve"> Preference given to advanced graduate students. </w:t>
      </w:r>
    </w:p>
    <w:p w14:paraId="40322187" w14:textId="52A98A79" w:rsidR="00823B5A" w:rsidRPr="00F935C3" w:rsidRDefault="00823B5A" w:rsidP="00823B5A">
      <w:pPr>
        <w:spacing w:after="0" w:line="240" w:lineRule="auto"/>
        <w:rPr>
          <w:rFonts w:ascii="Verdana" w:hAnsi="Verdana"/>
          <w:bCs/>
        </w:rPr>
      </w:pPr>
      <w:r w:rsidRPr="00F935C3">
        <w:rPr>
          <w:rFonts w:ascii="Verdana" w:hAnsi="Verdana"/>
          <w:bCs/>
        </w:rPr>
        <w:t xml:space="preserve">The Roy </w:t>
      </w:r>
      <w:proofErr w:type="spellStart"/>
      <w:r w:rsidRPr="00F935C3">
        <w:rPr>
          <w:rFonts w:ascii="Verdana" w:hAnsi="Verdana"/>
          <w:bCs/>
        </w:rPr>
        <w:t>Scrivner</w:t>
      </w:r>
      <w:proofErr w:type="spellEnd"/>
      <w:r w:rsidRPr="00F935C3">
        <w:rPr>
          <w:rFonts w:ascii="Verdana" w:hAnsi="Verdana"/>
          <w:bCs/>
        </w:rPr>
        <w:t xml:space="preserve"> Memorial Research Grants </w:t>
      </w:r>
    </w:p>
    <w:p w14:paraId="5E3D0DAF" w14:textId="77777777" w:rsidR="00823B5A" w:rsidRPr="00F935C3" w:rsidRDefault="00823B5A" w:rsidP="00DA5309">
      <w:pPr>
        <w:pStyle w:val="ListParagraph"/>
        <w:numPr>
          <w:ilvl w:val="0"/>
          <w:numId w:val="3"/>
        </w:numPr>
        <w:spacing w:after="0" w:line="240" w:lineRule="auto"/>
        <w:rPr>
          <w:rFonts w:ascii="Verdana" w:hAnsi="Verdana"/>
          <w:bCs/>
        </w:rPr>
      </w:pPr>
      <w:r w:rsidRPr="00F935C3">
        <w:rPr>
          <w:rFonts w:ascii="Verdana" w:hAnsi="Verdana"/>
          <w:bCs/>
        </w:rPr>
        <w:t xml:space="preserve">Encourage talented students to orient their careers toward engaging LGBT family issues through basic and/or applied research </w:t>
      </w:r>
    </w:p>
    <w:p w14:paraId="6742E403" w14:textId="77777777" w:rsidR="00823B5A" w:rsidRPr="00F935C3" w:rsidRDefault="00823B5A" w:rsidP="00DA5309">
      <w:pPr>
        <w:pStyle w:val="ListParagraph"/>
        <w:numPr>
          <w:ilvl w:val="0"/>
          <w:numId w:val="3"/>
        </w:numPr>
        <w:spacing w:after="0" w:line="240" w:lineRule="auto"/>
        <w:rPr>
          <w:rFonts w:ascii="Verdana" w:hAnsi="Verdana"/>
          <w:bCs/>
        </w:rPr>
      </w:pPr>
      <w:r w:rsidRPr="00F935C3">
        <w:rPr>
          <w:rFonts w:ascii="Verdana" w:hAnsi="Verdana"/>
          <w:bCs/>
        </w:rPr>
        <w:t xml:space="preserve">Advance the understanding of problems faced by LGBT families including those associated with cultural, racial, socioeconomic, and family structure diversity </w:t>
      </w:r>
    </w:p>
    <w:p w14:paraId="0C324772" w14:textId="77777777" w:rsidR="00823B5A" w:rsidRPr="00F935C3" w:rsidRDefault="00823B5A" w:rsidP="00DA5309">
      <w:pPr>
        <w:pStyle w:val="ListParagraph"/>
        <w:numPr>
          <w:ilvl w:val="0"/>
          <w:numId w:val="3"/>
        </w:numPr>
        <w:spacing w:after="0" w:line="240" w:lineRule="auto"/>
        <w:rPr>
          <w:rFonts w:ascii="Verdana" w:hAnsi="Verdana"/>
          <w:bCs/>
        </w:rPr>
      </w:pPr>
      <w:r w:rsidRPr="00F935C3">
        <w:rPr>
          <w:rFonts w:ascii="Verdana" w:hAnsi="Verdana"/>
          <w:bCs/>
        </w:rPr>
        <w:t xml:space="preserve">Advance the understanding of successful coping mechanisms including sources of support and resilience for family members </w:t>
      </w:r>
    </w:p>
    <w:p w14:paraId="7FEB99A8" w14:textId="77777777" w:rsidR="00823B5A" w:rsidRPr="00F935C3" w:rsidRDefault="00823B5A" w:rsidP="00DE2F09">
      <w:pPr>
        <w:pStyle w:val="ListParagraph"/>
        <w:numPr>
          <w:ilvl w:val="0"/>
          <w:numId w:val="3"/>
        </w:numPr>
        <w:spacing w:after="0" w:line="240" w:lineRule="auto"/>
        <w:rPr>
          <w:rFonts w:ascii="Verdana" w:hAnsi="Verdana"/>
          <w:bCs/>
        </w:rPr>
      </w:pPr>
      <w:r w:rsidRPr="00F935C3">
        <w:rPr>
          <w:rFonts w:ascii="Verdana" w:hAnsi="Verdana"/>
          <w:bCs/>
        </w:rPr>
        <w:t xml:space="preserve">Advance the understanding of clinical issues and interventions in the domain of LGBT </w:t>
      </w:r>
    </w:p>
    <w:p w14:paraId="0C72B98C" w14:textId="77777777" w:rsidR="009B2FEB" w:rsidRPr="00F935C3" w:rsidRDefault="10E7BF46" w:rsidP="009B2FEB">
      <w:pPr>
        <w:spacing w:after="0" w:line="240" w:lineRule="auto"/>
        <w:rPr>
          <w:rFonts w:ascii="Verdana" w:hAnsi="Verdana"/>
          <w:bCs/>
        </w:rPr>
      </w:pPr>
      <w:r w:rsidRPr="00F935C3">
        <w:rPr>
          <w:rFonts w:ascii="Verdana" w:hAnsi="Verdana"/>
          <w:b/>
          <w:bCs/>
        </w:rPr>
        <w:t>Link: </w:t>
      </w:r>
      <w:r w:rsidRPr="00F935C3">
        <w:rPr>
          <w:rFonts w:ascii="Verdana" w:hAnsi="Verdana"/>
        </w:rPr>
        <w:t xml:space="preserve"> </w:t>
      </w:r>
      <w:hyperlink r:id="rId7">
        <w:r w:rsidRPr="00F935C3">
          <w:rPr>
            <w:rStyle w:val="Hyperlink"/>
            <w:rFonts w:ascii="Verdana" w:hAnsi="Verdana"/>
          </w:rPr>
          <w:t>https://www.apa.org/apf/funding/scrivner-rfp.pdf</w:t>
        </w:r>
      </w:hyperlink>
    </w:p>
    <w:p w14:paraId="2844D88C" w14:textId="77777777" w:rsidR="009B2FEB" w:rsidRPr="00F935C3" w:rsidRDefault="009B2FEB" w:rsidP="009B2FEB">
      <w:pPr>
        <w:rPr>
          <w:rFonts w:ascii="Verdana" w:hAnsi="Verdana"/>
        </w:rPr>
      </w:pPr>
    </w:p>
    <w:p w14:paraId="54ED292B" w14:textId="77777777" w:rsidR="009B2FEB" w:rsidRPr="00F935C3" w:rsidRDefault="009B2FEB" w:rsidP="009B2FEB">
      <w:pPr>
        <w:spacing w:after="0" w:line="240" w:lineRule="auto"/>
        <w:rPr>
          <w:rFonts w:ascii="Verdana" w:hAnsi="Verdana"/>
        </w:rPr>
      </w:pPr>
      <w:r w:rsidRPr="00F935C3">
        <w:rPr>
          <w:rFonts w:ascii="Verdana" w:hAnsi="Verdana"/>
          <w:b/>
          <w:bCs/>
        </w:rPr>
        <w:t>Title: </w:t>
      </w:r>
      <w:r w:rsidRPr="00F935C3">
        <w:rPr>
          <w:rFonts w:ascii="Verdana" w:hAnsi="Verdana"/>
        </w:rPr>
        <w:t xml:space="preserve"> </w:t>
      </w:r>
      <w:r w:rsidR="00641A45" w:rsidRPr="00514472">
        <w:rPr>
          <w:rFonts w:ascii="Verdana" w:hAnsi="Verdana"/>
          <w:i/>
        </w:rPr>
        <w:t>A Family-Centered Self-Management of Chronic Conditions</w:t>
      </w:r>
      <w:r w:rsidR="00641A45" w:rsidRPr="00F935C3">
        <w:rPr>
          <w:rFonts w:ascii="Verdana" w:hAnsi="Verdana"/>
        </w:rPr>
        <w:t> </w:t>
      </w:r>
    </w:p>
    <w:p w14:paraId="29513CFA" w14:textId="77777777" w:rsidR="009B2FEB" w:rsidRPr="00F935C3" w:rsidRDefault="009B2FEB" w:rsidP="009B2FEB">
      <w:pPr>
        <w:spacing w:after="0" w:line="240" w:lineRule="auto"/>
        <w:rPr>
          <w:rFonts w:ascii="Verdana" w:hAnsi="Verdana"/>
          <w:bCs/>
        </w:rPr>
      </w:pPr>
      <w:r w:rsidRPr="00F935C3">
        <w:rPr>
          <w:rFonts w:ascii="Verdana" w:hAnsi="Verdana"/>
          <w:b/>
          <w:bCs/>
        </w:rPr>
        <w:t>Sponsor:</w:t>
      </w:r>
      <w:r w:rsidR="00641A45" w:rsidRPr="00F935C3">
        <w:rPr>
          <w:rFonts w:ascii="Verdana" w:hAnsi="Verdana"/>
          <w:b/>
          <w:bCs/>
        </w:rPr>
        <w:t xml:space="preserve"> </w:t>
      </w:r>
      <w:r w:rsidR="00641A45" w:rsidRPr="00F935C3">
        <w:rPr>
          <w:rFonts w:ascii="Verdana" w:hAnsi="Verdana"/>
          <w:bCs/>
        </w:rPr>
        <w:t xml:space="preserve">National Institutes of Health </w:t>
      </w:r>
    </w:p>
    <w:p w14:paraId="1D0D9103" w14:textId="62251161" w:rsidR="10E7BF46" w:rsidRPr="00F935C3" w:rsidRDefault="10E7BF46" w:rsidP="10E7BF46">
      <w:pPr>
        <w:spacing w:after="0" w:line="240" w:lineRule="auto"/>
        <w:rPr>
          <w:rFonts w:ascii="Verdana" w:hAnsi="Verdana"/>
        </w:rPr>
      </w:pPr>
      <w:r w:rsidRPr="00F935C3">
        <w:rPr>
          <w:rFonts w:ascii="Verdana" w:hAnsi="Verdana"/>
          <w:b/>
          <w:bCs/>
        </w:rPr>
        <w:t>Keywords:</w:t>
      </w:r>
      <w:r w:rsidRPr="00F935C3">
        <w:rPr>
          <w:rFonts w:ascii="Verdana" w:hAnsi="Verdana"/>
        </w:rPr>
        <w:t xml:space="preserve"> family, chronic conditions</w:t>
      </w:r>
    </w:p>
    <w:p w14:paraId="2C9CFAF1" w14:textId="1256DF8A" w:rsidR="009B2FEB" w:rsidRPr="00F935C3" w:rsidRDefault="009B2FEB" w:rsidP="009B2FEB">
      <w:pPr>
        <w:spacing w:after="0" w:line="240" w:lineRule="auto"/>
        <w:rPr>
          <w:rFonts w:ascii="Verdana" w:hAnsi="Verdana"/>
        </w:rPr>
      </w:pPr>
      <w:r w:rsidRPr="00F935C3">
        <w:rPr>
          <w:rFonts w:ascii="Verdana" w:hAnsi="Verdana"/>
          <w:b/>
          <w:bCs/>
        </w:rPr>
        <w:t xml:space="preserve">Funding: </w:t>
      </w:r>
      <w:r w:rsidR="00A667B4">
        <w:rPr>
          <w:rFonts w:ascii="Verdana" w:hAnsi="Verdana"/>
          <w:bCs/>
        </w:rPr>
        <w:t>Not limited - a</w:t>
      </w:r>
      <w:r w:rsidR="005C139E" w:rsidRPr="00F935C3">
        <w:rPr>
          <w:rFonts w:ascii="Verdana" w:hAnsi="Verdana"/>
          <w:bCs/>
        </w:rPr>
        <w:t xml:space="preserve">ctual needs of project </w:t>
      </w:r>
    </w:p>
    <w:p w14:paraId="1D53CB44" w14:textId="77777777" w:rsidR="009B2FEB" w:rsidRPr="00F935C3" w:rsidRDefault="009B2FEB" w:rsidP="009B2FEB">
      <w:pPr>
        <w:spacing w:after="0" w:line="240" w:lineRule="auto"/>
        <w:rPr>
          <w:rFonts w:ascii="Verdana" w:hAnsi="Verdana"/>
        </w:rPr>
      </w:pPr>
      <w:r w:rsidRPr="00F935C3">
        <w:rPr>
          <w:rFonts w:ascii="Verdana" w:hAnsi="Verdana"/>
          <w:b/>
          <w:bCs/>
        </w:rPr>
        <w:t>IDC: </w:t>
      </w:r>
      <w:r w:rsidR="00583AE0" w:rsidRPr="00F935C3">
        <w:rPr>
          <w:rFonts w:ascii="Verdana" w:hAnsi="Verdana"/>
          <w:bCs/>
        </w:rPr>
        <w:t xml:space="preserve">Federally negotiated rate </w:t>
      </w:r>
    </w:p>
    <w:p w14:paraId="32A9AFC5" w14:textId="77777777" w:rsidR="009B2FEB" w:rsidRPr="00F935C3" w:rsidRDefault="009B2FEB" w:rsidP="009B2FEB">
      <w:pPr>
        <w:spacing w:after="0" w:line="240" w:lineRule="auto"/>
        <w:rPr>
          <w:rFonts w:ascii="Verdana" w:hAnsi="Verdana"/>
        </w:rPr>
      </w:pPr>
      <w:r w:rsidRPr="00F935C3">
        <w:rPr>
          <w:rFonts w:ascii="Verdana" w:hAnsi="Verdana"/>
          <w:b/>
          <w:bCs/>
        </w:rPr>
        <w:t xml:space="preserve">Duration: </w:t>
      </w:r>
      <w:r w:rsidR="008076E8" w:rsidRPr="00F935C3">
        <w:rPr>
          <w:rFonts w:ascii="Verdana" w:hAnsi="Verdana"/>
          <w:bCs/>
        </w:rPr>
        <w:t xml:space="preserve">Maximum of 5 years </w:t>
      </w:r>
    </w:p>
    <w:p w14:paraId="32C8D7A8" w14:textId="77777777" w:rsidR="009B2FEB" w:rsidRPr="00F935C3" w:rsidRDefault="009B2FEB" w:rsidP="009B2FEB">
      <w:pPr>
        <w:spacing w:after="0" w:line="240" w:lineRule="auto"/>
        <w:rPr>
          <w:rFonts w:ascii="Verdana" w:hAnsi="Verdana"/>
        </w:rPr>
      </w:pPr>
      <w:r w:rsidRPr="00F935C3">
        <w:rPr>
          <w:rFonts w:ascii="Verdana" w:hAnsi="Verdana"/>
          <w:b/>
          <w:bCs/>
        </w:rPr>
        <w:lastRenderedPageBreak/>
        <w:t>Sponsor Deadline: </w:t>
      </w:r>
      <w:r w:rsidR="008076E8" w:rsidRPr="00F935C3">
        <w:rPr>
          <w:rFonts w:ascii="Verdana" w:hAnsi="Verdana"/>
          <w:bCs/>
        </w:rPr>
        <w:t xml:space="preserve">January 7, 2018 </w:t>
      </w:r>
    </w:p>
    <w:p w14:paraId="5E061F9F" w14:textId="77777777" w:rsidR="009B2FEB" w:rsidRPr="00F935C3" w:rsidRDefault="009B2FEB" w:rsidP="009B2FEB">
      <w:pPr>
        <w:spacing w:after="0" w:line="240" w:lineRule="auto"/>
        <w:rPr>
          <w:rFonts w:ascii="Verdana" w:hAnsi="Verdana"/>
          <w:bCs/>
        </w:rPr>
      </w:pPr>
      <w:r w:rsidRPr="00F935C3">
        <w:rPr>
          <w:rFonts w:ascii="Verdana" w:hAnsi="Verdana"/>
          <w:b/>
          <w:bCs/>
        </w:rPr>
        <w:t xml:space="preserve">Description: </w:t>
      </w:r>
      <w:r w:rsidR="00D12D92" w:rsidRPr="00F935C3">
        <w:rPr>
          <w:rFonts w:ascii="Verdana" w:hAnsi="Verdana"/>
          <w:bCs/>
        </w:rPr>
        <w:t>The purpose of this Funding Opportunity Announcement (FOA) is to encourage research that seeks to build the science of family-centered self-management (FCSM) in chronic conditions.</w:t>
      </w:r>
      <w:r w:rsidR="00D12D92" w:rsidRPr="00F935C3">
        <w:rPr>
          <w:rFonts w:ascii="Verdana" w:hAnsi="Verdana"/>
        </w:rPr>
        <w:t xml:space="preserve"> </w:t>
      </w:r>
      <w:r w:rsidR="00D12D92" w:rsidRPr="00F935C3">
        <w:rPr>
          <w:rFonts w:ascii="Verdana" w:hAnsi="Verdana"/>
          <w:bCs/>
        </w:rPr>
        <w:t>Family-centered self-management is the purposeful incorporation of health-related behaviors into an individual’s daily functioning within the context of the family, taking into account friendship networks and community relationships.  FCSM focuses on active involvement of both the individual and family member(s) or supportive other(s) to simultaneously manage symptoms, treatments, lifestyle changes, and psychosocial consequences associated with chronic conditions in a manner that reflects their values and beliefs in personally meaningful ways. </w:t>
      </w:r>
    </w:p>
    <w:p w14:paraId="2BF7FD91" w14:textId="77777777" w:rsidR="009B2FEB" w:rsidRPr="00F935C3" w:rsidRDefault="10E7BF46" w:rsidP="009B2FEB">
      <w:pPr>
        <w:spacing w:after="0" w:line="240" w:lineRule="auto"/>
        <w:rPr>
          <w:rFonts w:ascii="Verdana" w:hAnsi="Verdana"/>
          <w:bCs/>
        </w:rPr>
      </w:pPr>
      <w:r w:rsidRPr="00F935C3">
        <w:rPr>
          <w:rFonts w:ascii="Verdana" w:hAnsi="Verdana"/>
          <w:b/>
          <w:bCs/>
        </w:rPr>
        <w:t xml:space="preserve">Link:  </w:t>
      </w:r>
      <w:hyperlink r:id="rId8">
        <w:r w:rsidRPr="00F935C3">
          <w:rPr>
            <w:rStyle w:val="Hyperlink"/>
            <w:rFonts w:ascii="Verdana" w:hAnsi="Verdana"/>
          </w:rPr>
          <w:t>https://grants.nih.gov/grants/guide/pa-files/PA-14-112.html#_Section_I._Funding</w:t>
        </w:r>
      </w:hyperlink>
      <w:r w:rsidRPr="00F935C3">
        <w:rPr>
          <w:rFonts w:ascii="Verdana" w:hAnsi="Verdana"/>
          <w:b/>
          <w:bCs/>
        </w:rPr>
        <w:t xml:space="preserve"> </w:t>
      </w:r>
    </w:p>
    <w:p w14:paraId="729DB6DF" w14:textId="77777777" w:rsidR="009B2FEB" w:rsidRPr="00F935C3" w:rsidRDefault="009B2FEB" w:rsidP="009B2FEB">
      <w:pPr>
        <w:rPr>
          <w:rFonts w:ascii="Verdana" w:hAnsi="Verdana"/>
        </w:rPr>
      </w:pPr>
    </w:p>
    <w:p w14:paraId="2A46F4EC" w14:textId="77777777" w:rsidR="009B2FEB" w:rsidRPr="00F935C3" w:rsidRDefault="009B2FEB" w:rsidP="009B2FEB">
      <w:pPr>
        <w:spacing w:after="0" w:line="240" w:lineRule="auto"/>
        <w:rPr>
          <w:rFonts w:ascii="Verdana" w:hAnsi="Verdana"/>
        </w:rPr>
      </w:pPr>
      <w:r w:rsidRPr="00F935C3">
        <w:rPr>
          <w:rFonts w:ascii="Verdana" w:hAnsi="Verdana"/>
          <w:b/>
          <w:bCs/>
        </w:rPr>
        <w:t>Title: </w:t>
      </w:r>
      <w:r w:rsidRPr="00F935C3">
        <w:rPr>
          <w:rFonts w:ascii="Verdana" w:hAnsi="Verdana"/>
        </w:rPr>
        <w:t xml:space="preserve"> </w:t>
      </w:r>
      <w:r w:rsidR="001E36F7" w:rsidRPr="00514472">
        <w:rPr>
          <w:rFonts w:ascii="Verdana" w:hAnsi="Verdana"/>
          <w:i/>
        </w:rPr>
        <w:t>Low-Cost Randomized Controlled Trials to Drive Effective Social Spending</w:t>
      </w:r>
      <w:r w:rsidR="001E36F7" w:rsidRPr="00F935C3">
        <w:rPr>
          <w:rFonts w:ascii="Verdana" w:hAnsi="Verdana"/>
        </w:rPr>
        <w:t xml:space="preserve"> </w:t>
      </w:r>
    </w:p>
    <w:p w14:paraId="7F2ED1FB" w14:textId="77777777" w:rsidR="009B2FEB" w:rsidRPr="00F935C3" w:rsidRDefault="009B2FEB" w:rsidP="009B2FEB">
      <w:pPr>
        <w:spacing w:after="0" w:line="240" w:lineRule="auto"/>
        <w:rPr>
          <w:rFonts w:ascii="Verdana" w:hAnsi="Verdana"/>
          <w:bCs/>
        </w:rPr>
      </w:pPr>
      <w:r w:rsidRPr="00F935C3">
        <w:rPr>
          <w:rFonts w:ascii="Verdana" w:hAnsi="Verdana"/>
          <w:b/>
          <w:bCs/>
        </w:rPr>
        <w:t>Sponsor:</w:t>
      </w:r>
      <w:r w:rsidR="001E36F7" w:rsidRPr="00F935C3">
        <w:rPr>
          <w:rFonts w:ascii="Verdana" w:hAnsi="Verdana"/>
          <w:b/>
          <w:bCs/>
        </w:rPr>
        <w:t xml:space="preserve"> </w:t>
      </w:r>
      <w:r w:rsidR="001E36F7" w:rsidRPr="00F935C3">
        <w:rPr>
          <w:rFonts w:ascii="Verdana" w:hAnsi="Verdana"/>
          <w:bCs/>
        </w:rPr>
        <w:t xml:space="preserve">Laura and John Arnold Foundation </w:t>
      </w:r>
    </w:p>
    <w:p w14:paraId="5A5ED4C2" w14:textId="46DDE73A" w:rsidR="10E7BF46" w:rsidRPr="00F935C3" w:rsidRDefault="10E7BF46" w:rsidP="10E7BF46">
      <w:pPr>
        <w:spacing w:after="0" w:line="240" w:lineRule="auto"/>
        <w:rPr>
          <w:rFonts w:ascii="Verdana" w:hAnsi="Verdana"/>
        </w:rPr>
      </w:pPr>
      <w:r w:rsidRPr="00F935C3">
        <w:rPr>
          <w:rFonts w:ascii="Verdana" w:hAnsi="Verdana"/>
          <w:b/>
          <w:bCs/>
        </w:rPr>
        <w:t xml:space="preserve">Keywords: </w:t>
      </w:r>
      <w:r w:rsidRPr="00F935C3">
        <w:rPr>
          <w:rFonts w:ascii="Verdana" w:hAnsi="Verdana"/>
        </w:rPr>
        <w:t xml:space="preserve">social policy </w:t>
      </w:r>
    </w:p>
    <w:p w14:paraId="423A78A1" w14:textId="5B93CC59" w:rsidR="009B2FEB" w:rsidRPr="00F935C3" w:rsidRDefault="009B2FEB" w:rsidP="009B2FEB">
      <w:pPr>
        <w:spacing w:after="0" w:line="240" w:lineRule="auto"/>
        <w:rPr>
          <w:rFonts w:ascii="Verdana" w:hAnsi="Verdana"/>
        </w:rPr>
      </w:pPr>
      <w:r w:rsidRPr="00F935C3">
        <w:rPr>
          <w:rFonts w:ascii="Verdana" w:hAnsi="Verdana"/>
          <w:b/>
          <w:bCs/>
        </w:rPr>
        <w:t xml:space="preserve">Funding: </w:t>
      </w:r>
      <w:r w:rsidR="00006446" w:rsidRPr="00F935C3">
        <w:rPr>
          <w:rFonts w:ascii="Verdana" w:hAnsi="Verdana"/>
          <w:bCs/>
        </w:rPr>
        <w:t>Targeted at $150,00</w:t>
      </w:r>
      <w:r w:rsidR="00514472">
        <w:rPr>
          <w:rFonts w:ascii="Verdana" w:hAnsi="Verdana"/>
          <w:bCs/>
        </w:rPr>
        <w:t>0</w:t>
      </w:r>
      <w:r w:rsidR="00006446" w:rsidRPr="00F935C3">
        <w:rPr>
          <w:rFonts w:ascii="Verdana" w:hAnsi="Verdana"/>
          <w:bCs/>
        </w:rPr>
        <w:t xml:space="preserve">, but up to $300,000 if justified </w:t>
      </w:r>
    </w:p>
    <w:p w14:paraId="58328870" w14:textId="77777777" w:rsidR="009B2FEB" w:rsidRPr="00F935C3" w:rsidRDefault="009B2FEB" w:rsidP="009B2FEB">
      <w:pPr>
        <w:spacing w:after="0" w:line="240" w:lineRule="auto"/>
        <w:rPr>
          <w:rFonts w:ascii="Verdana" w:hAnsi="Verdana"/>
        </w:rPr>
      </w:pPr>
      <w:r w:rsidRPr="00F935C3">
        <w:rPr>
          <w:rFonts w:ascii="Verdana" w:hAnsi="Verdana"/>
          <w:b/>
          <w:bCs/>
        </w:rPr>
        <w:t>IDC: </w:t>
      </w:r>
      <w:r w:rsidR="00234A1D" w:rsidRPr="00F935C3">
        <w:rPr>
          <w:rFonts w:ascii="Verdana" w:hAnsi="Verdana"/>
          <w:bCs/>
        </w:rPr>
        <w:t>10%</w:t>
      </w:r>
    </w:p>
    <w:p w14:paraId="25A90343" w14:textId="77777777" w:rsidR="009B2FEB" w:rsidRPr="00F935C3" w:rsidRDefault="009B2FEB" w:rsidP="009B2FEB">
      <w:pPr>
        <w:spacing w:after="0" w:line="240" w:lineRule="auto"/>
        <w:rPr>
          <w:rFonts w:ascii="Verdana" w:hAnsi="Verdana"/>
        </w:rPr>
      </w:pPr>
      <w:r w:rsidRPr="00F935C3">
        <w:rPr>
          <w:rFonts w:ascii="Verdana" w:hAnsi="Verdana"/>
          <w:b/>
          <w:bCs/>
        </w:rPr>
        <w:t xml:space="preserve">Duration: </w:t>
      </w:r>
      <w:r w:rsidR="001062D2" w:rsidRPr="00F935C3">
        <w:rPr>
          <w:rFonts w:ascii="Verdana" w:hAnsi="Verdana"/>
          <w:bCs/>
        </w:rPr>
        <w:t xml:space="preserve">Typically range between 2-8 years </w:t>
      </w:r>
    </w:p>
    <w:p w14:paraId="5FEEDB42" w14:textId="77777777" w:rsidR="009B2FEB" w:rsidRPr="00F935C3" w:rsidRDefault="009B2FEB" w:rsidP="009B2FEB">
      <w:pPr>
        <w:spacing w:after="0" w:line="240" w:lineRule="auto"/>
        <w:rPr>
          <w:rFonts w:ascii="Verdana" w:hAnsi="Verdana"/>
        </w:rPr>
      </w:pPr>
      <w:r w:rsidRPr="00F935C3">
        <w:rPr>
          <w:rFonts w:ascii="Verdana" w:hAnsi="Verdana"/>
          <w:b/>
          <w:bCs/>
        </w:rPr>
        <w:t>Sponsor Deadline: </w:t>
      </w:r>
      <w:r w:rsidRPr="00F935C3">
        <w:rPr>
          <w:rFonts w:ascii="Verdana" w:hAnsi="Verdana"/>
          <w:bCs/>
        </w:rPr>
        <w:t xml:space="preserve"> </w:t>
      </w:r>
      <w:r w:rsidR="00234A1D" w:rsidRPr="00F935C3">
        <w:rPr>
          <w:rFonts w:ascii="Verdana" w:hAnsi="Verdana"/>
          <w:bCs/>
        </w:rPr>
        <w:t xml:space="preserve">Letter of Interest due September 15, 2017 </w:t>
      </w:r>
    </w:p>
    <w:p w14:paraId="695E5C79" w14:textId="77777777" w:rsidR="002E60DC" w:rsidRPr="00F935C3" w:rsidRDefault="009B2FEB" w:rsidP="002E60DC">
      <w:pPr>
        <w:spacing w:after="0" w:line="240" w:lineRule="auto"/>
        <w:rPr>
          <w:rFonts w:ascii="Verdana" w:hAnsi="Verdana"/>
          <w:bCs/>
        </w:rPr>
      </w:pPr>
      <w:r w:rsidRPr="00F935C3">
        <w:rPr>
          <w:rFonts w:ascii="Verdana" w:hAnsi="Verdana"/>
          <w:b/>
          <w:bCs/>
        </w:rPr>
        <w:t xml:space="preserve">Description: </w:t>
      </w:r>
      <w:r w:rsidR="00006446" w:rsidRPr="00F935C3">
        <w:rPr>
          <w:rFonts w:ascii="Verdana" w:hAnsi="Verdana"/>
          <w:bCs/>
        </w:rPr>
        <w:t xml:space="preserve">This RFP invites grant applications to conduct low-cost RCTs in any area of domestic social policy. </w:t>
      </w:r>
      <w:r w:rsidR="002E60DC" w:rsidRPr="00F935C3">
        <w:rPr>
          <w:rFonts w:ascii="Verdana" w:hAnsi="Verdana"/>
          <w:bCs/>
        </w:rPr>
        <w:t>Low-cost randomized controlled trials (RCTs) are a powerful new tool for building scientific evidence about “what works” in social spending. Well-conducted RCTs are widely regarded as the most credible method of evaluating whether a social program is effective, but are often assumed to be inherently too expensive and burdensome for practical use in most areas. Recently, however, researchers have shown that, in many instances, high-quality RCTs can be conducted at low cost and minimal burden, addressing a key obstacle to their widespread use. The low cost is achieved by:</w:t>
      </w:r>
    </w:p>
    <w:p w14:paraId="640E8491" w14:textId="77777777" w:rsidR="002E60DC" w:rsidRPr="00F935C3" w:rsidRDefault="002E60DC" w:rsidP="00625ABD">
      <w:pPr>
        <w:pStyle w:val="ListParagraph"/>
        <w:numPr>
          <w:ilvl w:val="0"/>
          <w:numId w:val="4"/>
        </w:numPr>
        <w:spacing w:after="0" w:line="240" w:lineRule="auto"/>
        <w:rPr>
          <w:rFonts w:ascii="Verdana" w:hAnsi="Verdana"/>
          <w:bCs/>
        </w:rPr>
      </w:pPr>
      <w:r w:rsidRPr="00F935C3">
        <w:rPr>
          <w:rFonts w:ascii="Verdana" w:hAnsi="Verdana"/>
          <w:bCs/>
        </w:rPr>
        <w:lastRenderedPageBreak/>
        <w:t xml:space="preserve">Embedding random assignment in initiatives that are being implemented anyway as part of usual program operations. RCTs can be embedded in many new or ongoing programs, for example, by using a lottery process – i.e., random assignment – to determine who among those eligible will be offered program services (since available funds are often insufficient to serve everyone who qualifies). </w:t>
      </w:r>
    </w:p>
    <w:p w14:paraId="1C009D1F" w14:textId="77777777" w:rsidR="002E60DC" w:rsidRPr="00F935C3" w:rsidRDefault="002E60DC" w:rsidP="00625ABD">
      <w:pPr>
        <w:pStyle w:val="ListParagraph"/>
        <w:numPr>
          <w:ilvl w:val="0"/>
          <w:numId w:val="4"/>
        </w:numPr>
        <w:spacing w:after="0" w:line="240" w:lineRule="auto"/>
        <w:rPr>
          <w:rFonts w:ascii="Verdana" w:hAnsi="Verdana"/>
          <w:bCs/>
        </w:rPr>
      </w:pPr>
      <w:r w:rsidRPr="00F935C3">
        <w:rPr>
          <w:rFonts w:ascii="Verdana" w:hAnsi="Verdana"/>
          <w:bCs/>
        </w:rPr>
        <w:t>Measuring key study outcomes with administrative data that are already collected for other purposes (e.g., student test scores on state exams, criminal arrest records, and health care expenditures), rather than engaging in original – and often expensive – data collection through interviews or testing.</w:t>
      </w:r>
    </w:p>
    <w:p w14:paraId="5E987E0F" w14:textId="77777777" w:rsidR="009B2FEB" w:rsidRPr="00F935C3" w:rsidRDefault="002E60DC" w:rsidP="002E60DC">
      <w:pPr>
        <w:spacing w:after="0" w:line="240" w:lineRule="auto"/>
        <w:rPr>
          <w:rFonts w:ascii="Verdana" w:hAnsi="Verdana"/>
          <w:b/>
          <w:bCs/>
        </w:rPr>
      </w:pPr>
      <w:r w:rsidRPr="00F935C3">
        <w:rPr>
          <w:rFonts w:ascii="Verdana" w:hAnsi="Verdana"/>
          <w:bCs/>
        </w:rPr>
        <w:t>Such studies make it possible now, as never before, for policy officials to use scientific evidence about what works to increase government effectiveness</w:t>
      </w:r>
    </w:p>
    <w:p w14:paraId="1B28F073" w14:textId="77777777" w:rsidR="009B2FEB" w:rsidRPr="00F935C3" w:rsidRDefault="10E7BF46" w:rsidP="009B2FEB">
      <w:pPr>
        <w:spacing w:after="0" w:line="240" w:lineRule="auto"/>
        <w:rPr>
          <w:rFonts w:ascii="Verdana" w:hAnsi="Verdana"/>
          <w:bCs/>
        </w:rPr>
      </w:pPr>
      <w:r w:rsidRPr="00F935C3">
        <w:rPr>
          <w:rFonts w:ascii="Verdana" w:hAnsi="Verdana"/>
          <w:b/>
          <w:bCs/>
        </w:rPr>
        <w:t>Link: </w:t>
      </w:r>
      <w:hyperlink r:id="rId9">
        <w:r w:rsidRPr="00F935C3">
          <w:rPr>
            <w:rStyle w:val="Hyperlink"/>
            <w:rFonts w:ascii="Verdana" w:hAnsi="Verdana"/>
          </w:rPr>
          <w:t xml:space="preserve">2017.06.21-EBP-Team-Revised-LCRCT-Request-for-Proposals-FINAL.pdf </w:t>
        </w:r>
      </w:hyperlink>
      <w:r w:rsidRPr="00F935C3">
        <w:rPr>
          <w:rFonts w:ascii="Verdana" w:hAnsi="Verdana"/>
        </w:rPr>
        <w:t xml:space="preserve"> </w:t>
      </w:r>
    </w:p>
    <w:p w14:paraId="04F838F1" w14:textId="77777777" w:rsidR="009B2FEB" w:rsidRPr="00F935C3" w:rsidRDefault="009B2FEB" w:rsidP="009B2FEB">
      <w:pPr>
        <w:rPr>
          <w:rFonts w:ascii="Verdana" w:hAnsi="Verdana"/>
        </w:rPr>
      </w:pPr>
    </w:p>
    <w:p w14:paraId="41AD267B" w14:textId="77777777" w:rsidR="00FF5A88" w:rsidRPr="00F935C3" w:rsidRDefault="009B2FEB" w:rsidP="009B2FEB">
      <w:pPr>
        <w:spacing w:after="0" w:line="240" w:lineRule="auto"/>
        <w:rPr>
          <w:rFonts w:ascii="Verdana" w:hAnsi="Verdana"/>
        </w:rPr>
      </w:pPr>
      <w:r w:rsidRPr="00F935C3">
        <w:rPr>
          <w:rFonts w:ascii="Verdana" w:hAnsi="Verdana"/>
          <w:b/>
          <w:bCs/>
        </w:rPr>
        <w:t>Title:</w:t>
      </w:r>
      <w:r w:rsidR="00FF5A88" w:rsidRPr="00F935C3">
        <w:rPr>
          <w:rFonts w:ascii="Verdana" w:hAnsi="Verdana"/>
          <w:b/>
          <w:bCs/>
        </w:rPr>
        <w:t xml:space="preserve"> </w:t>
      </w:r>
      <w:r w:rsidR="00FF5A88" w:rsidRPr="00514472">
        <w:rPr>
          <w:rFonts w:ascii="Verdana" w:hAnsi="Verdana"/>
          <w:bCs/>
          <w:i/>
        </w:rPr>
        <w:t>Institutional Challenge Grant</w:t>
      </w:r>
      <w:r w:rsidR="00FF5A88" w:rsidRPr="00F935C3">
        <w:rPr>
          <w:rFonts w:ascii="Verdana" w:hAnsi="Verdana"/>
          <w:bCs/>
        </w:rPr>
        <w:t xml:space="preserve"> </w:t>
      </w:r>
      <w:r w:rsidRPr="00F935C3">
        <w:rPr>
          <w:rFonts w:ascii="Verdana" w:hAnsi="Verdana"/>
          <w:b/>
          <w:bCs/>
        </w:rPr>
        <w:t> </w:t>
      </w:r>
      <w:r w:rsidRPr="00F935C3">
        <w:rPr>
          <w:rFonts w:ascii="Verdana" w:hAnsi="Verdana"/>
        </w:rPr>
        <w:t xml:space="preserve"> </w:t>
      </w:r>
    </w:p>
    <w:p w14:paraId="2AAA079D" w14:textId="77777777" w:rsidR="009B2FEB" w:rsidRPr="00F935C3" w:rsidRDefault="009B2FEB" w:rsidP="009B2FEB">
      <w:pPr>
        <w:spacing w:after="0" w:line="240" w:lineRule="auto"/>
        <w:rPr>
          <w:rFonts w:ascii="Verdana" w:hAnsi="Verdana"/>
          <w:bCs/>
        </w:rPr>
      </w:pPr>
      <w:r w:rsidRPr="00F935C3">
        <w:rPr>
          <w:rFonts w:ascii="Verdana" w:hAnsi="Verdana"/>
          <w:b/>
          <w:bCs/>
        </w:rPr>
        <w:t>Sponsor:</w:t>
      </w:r>
      <w:r w:rsidR="00FF5A88" w:rsidRPr="00F935C3">
        <w:rPr>
          <w:rFonts w:ascii="Verdana" w:hAnsi="Verdana"/>
          <w:b/>
          <w:bCs/>
        </w:rPr>
        <w:t xml:space="preserve"> </w:t>
      </w:r>
      <w:r w:rsidR="00FF5A88" w:rsidRPr="00F935C3">
        <w:rPr>
          <w:rFonts w:ascii="Verdana" w:hAnsi="Verdana"/>
          <w:bCs/>
        </w:rPr>
        <w:t xml:space="preserve">William T. Grant Foundation </w:t>
      </w:r>
    </w:p>
    <w:p w14:paraId="4B6369B1" w14:textId="0C8C96E5" w:rsidR="10E7BF46" w:rsidRPr="00F935C3" w:rsidRDefault="10E7BF46" w:rsidP="10E7BF46">
      <w:pPr>
        <w:spacing w:after="0" w:line="240" w:lineRule="auto"/>
        <w:rPr>
          <w:rFonts w:ascii="Verdana" w:hAnsi="Verdana"/>
        </w:rPr>
      </w:pPr>
      <w:r w:rsidRPr="00F935C3">
        <w:rPr>
          <w:rFonts w:ascii="Verdana" w:hAnsi="Verdana"/>
          <w:b/>
          <w:bCs/>
        </w:rPr>
        <w:t>Keywords:</w:t>
      </w:r>
      <w:r w:rsidRPr="00F935C3">
        <w:rPr>
          <w:rFonts w:ascii="Verdana" w:hAnsi="Verdana"/>
        </w:rPr>
        <w:t xml:space="preserve"> collaboration, inequality in youth outcomes</w:t>
      </w:r>
    </w:p>
    <w:p w14:paraId="57F2DE16" w14:textId="77777777" w:rsidR="009B2FEB" w:rsidRPr="00F935C3" w:rsidRDefault="009B2FEB" w:rsidP="009B2FEB">
      <w:pPr>
        <w:spacing w:after="0" w:line="240" w:lineRule="auto"/>
        <w:rPr>
          <w:rFonts w:ascii="Verdana" w:hAnsi="Verdana"/>
        </w:rPr>
      </w:pPr>
      <w:r w:rsidRPr="00F935C3">
        <w:rPr>
          <w:rFonts w:ascii="Verdana" w:hAnsi="Verdana"/>
          <w:b/>
          <w:bCs/>
        </w:rPr>
        <w:t xml:space="preserve">Funding: </w:t>
      </w:r>
      <w:r w:rsidR="00423DA6" w:rsidRPr="00F935C3">
        <w:rPr>
          <w:rFonts w:ascii="Verdana" w:hAnsi="Verdana"/>
          <w:bCs/>
        </w:rPr>
        <w:t>$650,000</w:t>
      </w:r>
    </w:p>
    <w:p w14:paraId="1B3ED9D8" w14:textId="77777777" w:rsidR="009B2FEB" w:rsidRPr="00F935C3" w:rsidRDefault="009B2FEB" w:rsidP="009B2FEB">
      <w:pPr>
        <w:spacing w:after="0" w:line="240" w:lineRule="auto"/>
        <w:rPr>
          <w:rFonts w:ascii="Verdana" w:hAnsi="Verdana"/>
        </w:rPr>
      </w:pPr>
      <w:r w:rsidRPr="00F935C3">
        <w:rPr>
          <w:rFonts w:ascii="Verdana" w:hAnsi="Verdana"/>
          <w:b/>
          <w:bCs/>
        </w:rPr>
        <w:t>IDC: </w:t>
      </w:r>
      <w:r w:rsidR="00876251" w:rsidRPr="00F935C3">
        <w:rPr>
          <w:rFonts w:ascii="Verdana" w:hAnsi="Verdana"/>
          <w:bCs/>
        </w:rPr>
        <w:t>15%</w:t>
      </w:r>
    </w:p>
    <w:p w14:paraId="553803DE" w14:textId="77777777" w:rsidR="009B2FEB" w:rsidRPr="00F935C3" w:rsidRDefault="009B2FEB" w:rsidP="009B2FEB">
      <w:pPr>
        <w:spacing w:after="0" w:line="240" w:lineRule="auto"/>
        <w:rPr>
          <w:rFonts w:ascii="Verdana" w:hAnsi="Verdana"/>
        </w:rPr>
      </w:pPr>
      <w:r w:rsidRPr="00F935C3">
        <w:rPr>
          <w:rFonts w:ascii="Verdana" w:hAnsi="Verdana"/>
          <w:b/>
          <w:bCs/>
        </w:rPr>
        <w:t xml:space="preserve">Duration: </w:t>
      </w:r>
      <w:r w:rsidR="00876251" w:rsidRPr="00F935C3">
        <w:rPr>
          <w:rFonts w:ascii="Verdana" w:hAnsi="Verdana"/>
          <w:bCs/>
        </w:rPr>
        <w:t xml:space="preserve">3 years, may be renewable for additional two-year term </w:t>
      </w:r>
    </w:p>
    <w:p w14:paraId="60F931AA" w14:textId="77777777" w:rsidR="009B2FEB" w:rsidRPr="00F935C3" w:rsidRDefault="009B2FEB" w:rsidP="009B2FEB">
      <w:pPr>
        <w:spacing w:after="0" w:line="240" w:lineRule="auto"/>
        <w:rPr>
          <w:rFonts w:ascii="Verdana" w:hAnsi="Verdana"/>
        </w:rPr>
      </w:pPr>
      <w:r w:rsidRPr="00F935C3">
        <w:rPr>
          <w:rFonts w:ascii="Verdana" w:hAnsi="Verdana"/>
          <w:b/>
          <w:bCs/>
        </w:rPr>
        <w:t>Sponsor Deadline: </w:t>
      </w:r>
      <w:r w:rsidRPr="00F935C3">
        <w:rPr>
          <w:rFonts w:ascii="Verdana" w:hAnsi="Verdana"/>
          <w:bCs/>
        </w:rPr>
        <w:t xml:space="preserve"> </w:t>
      </w:r>
      <w:r w:rsidR="00876251" w:rsidRPr="00F935C3">
        <w:rPr>
          <w:rFonts w:ascii="Verdana" w:hAnsi="Verdana"/>
          <w:bCs/>
        </w:rPr>
        <w:t xml:space="preserve">September 12, 2017 </w:t>
      </w:r>
    </w:p>
    <w:p w14:paraId="52F334AD" w14:textId="77777777" w:rsidR="00423DA6" w:rsidRPr="00F935C3" w:rsidRDefault="009B2FEB" w:rsidP="00423DA6">
      <w:pPr>
        <w:spacing w:after="0"/>
        <w:rPr>
          <w:rFonts w:ascii="Verdana" w:hAnsi="Verdana"/>
          <w:bCs/>
        </w:rPr>
      </w:pPr>
      <w:r w:rsidRPr="00F935C3">
        <w:rPr>
          <w:rFonts w:ascii="Verdana" w:hAnsi="Verdana"/>
          <w:b/>
          <w:bCs/>
        </w:rPr>
        <w:t xml:space="preserve">Description: </w:t>
      </w:r>
      <w:r w:rsidR="00FF5A88" w:rsidRPr="00F935C3">
        <w:rPr>
          <w:rFonts w:ascii="Verdana" w:hAnsi="Verdana"/>
          <w:bCs/>
        </w:rPr>
        <w:t>The Institutional Challenge Grant encourages research institutions to build sustained research-practice partnerships with public agencies or nonprofit organizations in order to reduce inequality in youth outcomes.</w:t>
      </w:r>
      <w:r w:rsidR="00423DA6" w:rsidRPr="00F935C3">
        <w:rPr>
          <w:rFonts w:ascii="Verdana" w:hAnsi="Verdana"/>
          <w:bCs/>
        </w:rPr>
        <w:t xml:space="preserve"> </w:t>
      </w:r>
      <w:r w:rsidR="00FF5A88" w:rsidRPr="00F935C3">
        <w:rPr>
          <w:rFonts w:ascii="Verdana" w:hAnsi="Verdana"/>
          <w:bCs/>
        </w:rPr>
        <w:t>To do so, research institutions will need to build the capacity of researchers to produce relevant work and the capacity of agency and nonprofit partners to use research. Equally important, research institutions will need to shift their policies and practices to value collaborative research.</w:t>
      </w:r>
      <w:r w:rsidR="00423DA6" w:rsidRPr="00F935C3">
        <w:rPr>
          <w:rFonts w:ascii="Verdana" w:hAnsi="Verdana"/>
          <w:bCs/>
        </w:rPr>
        <w:t xml:space="preserve"> </w:t>
      </w:r>
      <w:r w:rsidR="00FF5A88" w:rsidRPr="00F935C3">
        <w:rPr>
          <w:rFonts w:ascii="Verdana" w:hAnsi="Verdana"/>
          <w:bCs/>
        </w:rPr>
        <w:t>Applications are welcome from partnerships in youth-serving areas such as education, justice, child welfare, mental health, immigration, and workforce development.</w:t>
      </w:r>
      <w:r w:rsidR="00423DA6" w:rsidRPr="00F935C3">
        <w:rPr>
          <w:rFonts w:ascii="Verdana" w:hAnsi="Verdana"/>
          <w:bCs/>
        </w:rPr>
        <w:t xml:space="preserve"> The purpose of this award is to encourage research institutions to build sustained research-practice partnerships with public agencies or nonprofit organizations in order to reduce inequality in youth outcomes. To achieve this purpose, research institutions will need to address four important goals:</w:t>
      </w:r>
    </w:p>
    <w:p w14:paraId="5738BC98" w14:textId="77777777" w:rsidR="00423DA6" w:rsidRPr="00F935C3" w:rsidRDefault="00423DA6" w:rsidP="00423DA6">
      <w:pPr>
        <w:numPr>
          <w:ilvl w:val="0"/>
          <w:numId w:val="5"/>
        </w:numPr>
        <w:spacing w:after="0" w:line="240" w:lineRule="auto"/>
        <w:rPr>
          <w:rFonts w:ascii="Verdana" w:hAnsi="Verdana"/>
          <w:bCs/>
        </w:rPr>
      </w:pPr>
      <w:r w:rsidRPr="00F935C3">
        <w:rPr>
          <w:rFonts w:ascii="Verdana" w:hAnsi="Verdana"/>
          <w:bCs/>
        </w:rPr>
        <w:t>Build a sustained institutional partnership with a public agency or nonprofit organization that serves young people in the United States.</w:t>
      </w:r>
    </w:p>
    <w:p w14:paraId="36A7F4B4" w14:textId="77777777" w:rsidR="00423DA6" w:rsidRPr="00F935C3" w:rsidRDefault="00423DA6" w:rsidP="00423DA6">
      <w:pPr>
        <w:numPr>
          <w:ilvl w:val="0"/>
          <w:numId w:val="5"/>
        </w:numPr>
        <w:spacing w:after="0" w:line="240" w:lineRule="auto"/>
        <w:rPr>
          <w:rFonts w:ascii="Verdana" w:hAnsi="Verdana"/>
          <w:bCs/>
        </w:rPr>
      </w:pPr>
      <w:r w:rsidRPr="00F935C3">
        <w:rPr>
          <w:rFonts w:ascii="Verdana" w:hAnsi="Verdana"/>
          <w:bCs/>
        </w:rPr>
        <w:t xml:space="preserve">Pursue a joint research agenda to reduce inequality in youth outcomes. </w:t>
      </w:r>
    </w:p>
    <w:p w14:paraId="64635CEE" w14:textId="77777777" w:rsidR="00423DA6" w:rsidRPr="00F935C3" w:rsidRDefault="00423DA6" w:rsidP="00423DA6">
      <w:pPr>
        <w:numPr>
          <w:ilvl w:val="0"/>
          <w:numId w:val="5"/>
        </w:numPr>
        <w:spacing w:after="0" w:line="240" w:lineRule="auto"/>
        <w:rPr>
          <w:rFonts w:ascii="Verdana" w:hAnsi="Verdana"/>
          <w:bCs/>
        </w:rPr>
      </w:pPr>
      <w:r w:rsidRPr="00F935C3">
        <w:rPr>
          <w:rFonts w:ascii="Verdana" w:hAnsi="Verdana"/>
          <w:bCs/>
        </w:rPr>
        <w:t>Develop the capacity of the partners to collaborate and use research evidence.</w:t>
      </w:r>
    </w:p>
    <w:p w14:paraId="52F0F17F" w14:textId="77777777" w:rsidR="009B2FEB" w:rsidRPr="00F935C3" w:rsidRDefault="00423DA6" w:rsidP="009B2FEB">
      <w:pPr>
        <w:numPr>
          <w:ilvl w:val="0"/>
          <w:numId w:val="5"/>
        </w:numPr>
        <w:spacing w:after="0" w:line="240" w:lineRule="auto"/>
        <w:rPr>
          <w:rFonts w:ascii="Verdana" w:hAnsi="Verdana"/>
          <w:bCs/>
        </w:rPr>
      </w:pPr>
      <w:r w:rsidRPr="00F935C3">
        <w:rPr>
          <w:rFonts w:ascii="Verdana" w:hAnsi="Verdana"/>
          <w:bCs/>
        </w:rPr>
        <w:t xml:space="preserve">Create institutional change to value the partnership and its work. </w:t>
      </w:r>
    </w:p>
    <w:p w14:paraId="006D8994" w14:textId="77777777" w:rsidR="009B2FEB" w:rsidRPr="00F935C3" w:rsidRDefault="10E7BF46" w:rsidP="009B2FEB">
      <w:pPr>
        <w:spacing w:after="0" w:line="240" w:lineRule="auto"/>
        <w:rPr>
          <w:rFonts w:ascii="Verdana" w:hAnsi="Verdana"/>
          <w:bCs/>
        </w:rPr>
      </w:pPr>
      <w:r w:rsidRPr="00F935C3">
        <w:rPr>
          <w:rFonts w:ascii="Verdana" w:hAnsi="Verdana"/>
          <w:b/>
          <w:bCs/>
        </w:rPr>
        <w:t xml:space="preserve">Link:  </w:t>
      </w:r>
      <w:hyperlink r:id="rId10">
        <w:r w:rsidRPr="00F935C3">
          <w:rPr>
            <w:rStyle w:val="Hyperlink"/>
            <w:rFonts w:ascii="Verdana" w:hAnsi="Verdana"/>
          </w:rPr>
          <w:t>http://wtgrantfoundation.org/grants/institutional-challenge-grant</w:t>
        </w:r>
      </w:hyperlink>
      <w:r w:rsidRPr="00F935C3">
        <w:rPr>
          <w:rFonts w:ascii="Verdana" w:hAnsi="Verdana"/>
        </w:rPr>
        <w:t xml:space="preserve"> </w:t>
      </w:r>
    </w:p>
    <w:p w14:paraId="10DA185A" w14:textId="77777777" w:rsidR="009B2FEB" w:rsidRPr="00F935C3" w:rsidRDefault="009B2FEB" w:rsidP="009B2FEB">
      <w:pPr>
        <w:rPr>
          <w:rFonts w:ascii="Verdana" w:hAnsi="Verdana"/>
        </w:rPr>
      </w:pPr>
    </w:p>
    <w:p w14:paraId="19E4F9F7" w14:textId="77777777" w:rsidR="009B2FEB" w:rsidRPr="00F935C3" w:rsidRDefault="009B2FEB" w:rsidP="009B2FEB">
      <w:pPr>
        <w:spacing w:after="0" w:line="240" w:lineRule="auto"/>
        <w:rPr>
          <w:rFonts w:ascii="Verdana" w:hAnsi="Verdana"/>
        </w:rPr>
      </w:pPr>
      <w:r w:rsidRPr="00F935C3">
        <w:rPr>
          <w:rFonts w:ascii="Verdana" w:hAnsi="Verdana"/>
          <w:b/>
          <w:bCs/>
        </w:rPr>
        <w:t>Title: </w:t>
      </w:r>
      <w:r w:rsidRPr="00F935C3">
        <w:rPr>
          <w:rFonts w:ascii="Verdana" w:hAnsi="Verdana"/>
        </w:rPr>
        <w:t xml:space="preserve"> </w:t>
      </w:r>
      <w:r w:rsidR="00D23698" w:rsidRPr="00514472">
        <w:rPr>
          <w:rFonts w:ascii="Verdana" w:hAnsi="Verdana"/>
          <w:i/>
        </w:rPr>
        <w:t>The Caplan Foundation for Early Childhood Grant</w:t>
      </w:r>
      <w:r w:rsidR="00D23698" w:rsidRPr="00F935C3">
        <w:rPr>
          <w:rFonts w:ascii="Verdana" w:hAnsi="Verdana"/>
        </w:rPr>
        <w:t xml:space="preserve"> </w:t>
      </w:r>
    </w:p>
    <w:p w14:paraId="005634F5" w14:textId="77777777" w:rsidR="009B2FEB" w:rsidRPr="00F935C3" w:rsidRDefault="009B2FEB" w:rsidP="009B2FEB">
      <w:pPr>
        <w:spacing w:after="0" w:line="240" w:lineRule="auto"/>
        <w:rPr>
          <w:rFonts w:ascii="Verdana" w:hAnsi="Verdana"/>
          <w:b/>
          <w:bCs/>
        </w:rPr>
      </w:pPr>
      <w:r w:rsidRPr="00F935C3">
        <w:rPr>
          <w:rFonts w:ascii="Verdana" w:hAnsi="Verdana"/>
          <w:b/>
          <w:bCs/>
        </w:rPr>
        <w:t>Sponsor:</w:t>
      </w:r>
      <w:r w:rsidR="000C784F" w:rsidRPr="00F935C3">
        <w:rPr>
          <w:rFonts w:ascii="Verdana" w:hAnsi="Verdana"/>
          <w:b/>
          <w:bCs/>
        </w:rPr>
        <w:t xml:space="preserve"> </w:t>
      </w:r>
      <w:r w:rsidR="000C784F" w:rsidRPr="00F935C3">
        <w:rPr>
          <w:rFonts w:ascii="Verdana" w:hAnsi="Verdana"/>
          <w:bCs/>
        </w:rPr>
        <w:t>Caplan Foundation for Early Childhood</w:t>
      </w:r>
      <w:r w:rsidR="000C784F" w:rsidRPr="00F935C3">
        <w:rPr>
          <w:rFonts w:ascii="Verdana" w:hAnsi="Verdana"/>
          <w:b/>
          <w:bCs/>
        </w:rPr>
        <w:t xml:space="preserve"> </w:t>
      </w:r>
    </w:p>
    <w:p w14:paraId="3C5FC556" w14:textId="4BBD6778" w:rsidR="10E7BF46" w:rsidRPr="00F935C3" w:rsidRDefault="10E7BF46" w:rsidP="10E7BF46">
      <w:pPr>
        <w:spacing w:after="0" w:line="240" w:lineRule="auto"/>
        <w:rPr>
          <w:rFonts w:ascii="Verdana" w:hAnsi="Verdana"/>
        </w:rPr>
      </w:pPr>
      <w:r w:rsidRPr="00F935C3">
        <w:rPr>
          <w:rFonts w:ascii="Verdana" w:hAnsi="Verdana"/>
          <w:b/>
          <w:bCs/>
        </w:rPr>
        <w:t xml:space="preserve">Keywords: </w:t>
      </w:r>
      <w:r w:rsidRPr="00F935C3">
        <w:rPr>
          <w:rFonts w:ascii="Verdana" w:hAnsi="Verdana"/>
        </w:rPr>
        <w:t>child welfare, parenting education, small grant</w:t>
      </w:r>
    </w:p>
    <w:p w14:paraId="063A57D5" w14:textId="77777777" w:rsidR="009B2FEB" w:rsidRPr="00F935C3" w:rsidRDefault="009B2FEB" w:rsidP="009B2FEB">
      <w:pPr>
        <w:spacing w:after="0" w:line="240" w:lineRule="auto"/>
        <w:rPr>
          <w:rFonts w:ascii="Verdana" w:hAnsi="Verdana"/>
        </w:rPr>
      </w:pPr>
      <w:r w:rsidRPr="00F935C3">
        <w:rPr>
          <w:rFonts w:ascii="Verdana" w:hAnsi="Verdana"/>
          <w:b/>
          <w:bCs/>
        </w:rPr>
        <w:t xml:space="preserve">Funding: </w:t>
      </w:r>
      <w:r w:rsidR="0021760E" w:rsidRPr="00F935C3">
        <w:rPr>
          <w:rFonts w:ascii="Verdana" w:hAnsi="Verdana"/>
          <w:bCs/>
        </w:rPr>
        <w:t>Typically</w:t>
      </w:r>
      <w:r w:rsidR="00C63D9A" w:rsidRPr="00F935C3">
        <w:rPr>
          <w:rFonts w:ascii="Verdana" w:hAnsi="Verdana"/>
          <w:bCs/>
        </w:rPr>
        <w:t xml:space="preserve"> awards under $50,000 </w:t>
      </w:r>
    </w:p>
    <w:p w14:paraId="07482E3A" w14:textId="77777777" w:rsidR="009B2FEB" w:rsidRPr="00F935C3" w:rsidRDefault="009B2FEB" w:rsidP="009B2FEB">
      <w:pPr>
        <w:spacing w:after="0" w:line="240" w:lineRule="auto"/>
        <w:rPr>
          <w:rFonts w:ascii="Verdana" w:hAnsi="Verdana"/>
        </w:rPr>
      </w:pPr>
      <w:r w:rsidRPr="00F935C3">
        <w:rPr>
          <w:rFonts w:ascii="Verdana" w:hAnsi="Verdana"/>
          <w:b/>
          <w:bCs/>
        </w:rPr>
        <w:t>IDC: </w:t>
      </w:r>
      <w:r w:rsidR="0021760E" w:rsidRPr="00F935C3">
        <w:rPr>
          <w:rFonts w:ascii="Verdana" w:hAnsi="Verdana"/>
          <w:bCs/>
        </w:rPr>
        <w:t>Will not fund indirect expenditures, will only approve up to 15% of the project’s direct expenditures for general and administrative expenses</w:t>
      </w:r>
    </w:p>
    <w:p w14:paraId="772222AD" w14:textId="77777777" w:rsidR="009B2FEB" w:rsidRPr="00F935C3" w:rsidRDefault="009B2FEB" w:rsidP="009B2FEB">
      <w:pPr>
        <w:spacing w:after="0" w:line="240" w:lineRule="auto"/>
        <w:rPr>
          <w:rFonts w:ascii="Verdana" w:hAnsi="Verdana"/>
        </w:rPr>
      </w:pPr>
      <w:r w:rsidRPr="00F935C3">
        <w:rPr>
          <w:rFonts w:ascii="Verdana" w:hAnsi="Verdana"/>
          <w:b/>
          <w:bCs/>
        </w:rPr>
        <w:t xml:space="preserve">Duration: </w:t>
      </w:r>
      <w:r w:rsidR="00FB1F58" w:rsidRPr="00F935C3">
        <w:rPr>
          <w:rFonts w:ascii="Verdana" w:hAnsi="Verdana"/>
          <w:bCs/>
        </w:rPr>
        <w:t xml:space="preserve">Will not fund more than the first year of a project </w:t>
      </w:r>
    </w:p>
    <w:p w14:paraId="73994E7C" w14:textId="77777777" w:rsidR="009B2FEB" w:rsidRPr="00F935C3" w:rsidRDefault="009B2FEB" w:rsidP="009B2FEB">
      <w:pPr>
        <w:spacing w:after="0" w:line="240" w:lineRule="auto"/>
        <w:rPr>
          <w:rFonts w:ascii="Verdana" w:hAnsi="Verdana"/>
        </w:rPr>
      </w:pPr>
      <w:r w:rsidRPr="00F935C3">
        <w:rPr>
          <w:rFonts w:ascii="Verdana" w:hAnsi="Verdana"/>
          <w:b/>
          <w:bCs/>
        </w:rPr>
        <w:t>Sponsor Deadline: </w:t>
      </w:r>
      <w:r w:rsidRPr="00F935C3">
        <w:rPr>
          <w:rFonts w:ascii="Verdana" w:hAnsi="Verdana"/>
          <w:bCs/>
        </w:rPr>
        <w:t xml:space="preserve"> </w:t>
      </w:r>
      <w:r w:rsidR="000C784F" w:rsidRPr="00F935C3">
        <w:rPr>
          <w:rFonts w:ascii="Verdana" w:hAnsi="Verdana"/>
          <w:bCs/>
        </w:rPr>
        <w:t>Letter of Inquiry due September 30, 2017</w:t>
      </w:r>
    </w:p>
    <w:p w14:paraId="5B64DA9D" w14:textId="77777777" w:rsidR="00D23698" w:rsidRPr="00F935C3" w:rsidRDefault="009B2FEB" w:rsidP="00D23698">
      <w:pPr>
        <w:spacing w:after="0" w:line="240" w:lineRule="auto"/>
        <w:rPr>
          <w:rFonts w:ascii="Verdana" w:hAnsi="Verdana"/>
          <w:bCs/>
        </w:rPr>
      </w:pPr>
      <w:r w:rsidRPr="00F935C3">
        <w:rPr>
          <w:rFonts w:ascii="Verdana" w:hAnsi="Verdana"/>
          <w:b/>
          <w:bCs/>
        </w:rPr>
        <w:t xml:space="preserve">Description: </w:t>
      </w:r>
      <w:r w:rsidR="00D23698" w:rsidRPr="00F935C3">
        <w:rPr>
          <w:rFonts w:ascii="Verdana" w:hAnsi="Verdana"/>
          <w:bCs/>
        </w:rPr>
        <w:t>The Foundation provides funding in the following areas</w:t>
      </w:r>
    </w:p>
    <w:p w14:paraId="4723A4B5" w14:textId="77777777" w:rsidR="00D23698" w:rsidRPr="00F935C3" w:rsidRDefault="00D23698" w:rsidP="00D23698">
      <w:pPr>
        <w:pStyle w:val="ListParagraph"/>
        <w:numPr>
          <w:ilvl w:val="0"/>
          <w:numId w:val="6"/>
        </w:numPr>
        <w:spacing w:after="0" w:line="240" w:lineRule="auto"/>
        <w:rPr>
          <w:rFonts w:ascii="Verdana" w:hAnsi="Verdana"/>
          <w:bCs/>
        </w:rPr>
      </w:pPr>
      <w:r w:rsidRPr="00F935C3">
        <w:rPr>
          <w:rFonts w:ascii="Verdana" w:hAnsi="Verdana"/>
          <w:bCs/>
        </w:rPr>
        <w:t>Early Childhood Welfare</w:t>
      </w:r>
    </w:p>
    <w:p w14:paraId="3D728E45" w14:textId="77777777" w:rsidR="00D23698" w:rsidRPr="00F935C3" w:rsidRDefault="00D23698" w:rsidP="00D23698">
      <w:pPr>
        <w:pStyle w:val="ListParagraph"/>
        <w:numPr>
          <w:ilvl w:val="1"/>
          <w:numId w:val="6"/>
        </w:numPr>
        <w:spacing w:after="0" w:line="240" w:lineRule="auto"/>
        <w:rPr>
          <w:rFonts w:ascii="Verdana" w:hAnsi="Verdana"/>
          <w:bCs/>
        </w:rPr>
      </w:pPr>
      <w:r w:rsidRPr="00F935C3">
        <w:rPr>
          <w:rFonts w:ascii="Verdana" w:hAnsi="Verdana"/>
          <w:bCs/>
        </w:rPr>
        <w:t>Children can only reach their full potential when all aspects of their development, intellectual, emotional and physical, are optimally supported. Providing a safe and nurturing environment for infants and preschoolers is essential, as is imparting to them the skills of social living in a culturally diverse world. We support programs that research best child rearing practices and identify models that can provide creative, caring environments to ensure all children thrive.</w:t>
      </w:r>
    </w:p>
    <w:p w14:paraId="6EC8B0B9" w14:textId="77777777" w:rsidR="00D23698" w:rsidRPr="00F935C3" w:rsidRDefault="00D23698" w:rsidP="00D23698">
      <w:pPr>
        <w:pStyle w:val="ListParagraph"/>
        <w:numPr>
          <w:ilvl w:val="0"/>
          <w:numId w:val="6"/>
        </w:numPr>
        <w:spacing w:after="0" w:line="240" w:lineRule="auto"/>
        <w:rPr>
          <w:rFonts w:ascii="Verdana" w:hAnsi="Verdana"/>
          <w:bCs/>
        </w:rPr>
      </w:pPr>
      <w:r w:rsidRPr="00F935C3">
        <w:rPr>
          <w:rFonts w:ascii="Verdana" w:hAnsi="Verdana"/>
          <w:bCs/>
        </w:rPr>
        <w:t>Parenting Education</w:t>
      </w:r>
    </w:p>
    <w:p w14:paraId="2430AA3C" w14:textId="77777777" w:rsidR="00D23698" w:rsidRPr="00F935C3" w:rsidRDefault="00D23698" w:rsidP="00D23698">
      <w:pPr>
        <w:pStyle w:val="ListParagraph"/>
        <w:numPr>
          <w:ilvl w:val="1"/>
          <w:numId w:val="6"/>
        </w:numPr>
        <w:spacing w:after="0" w:line="240" w:lineRule="auto"/>
        <w:rPr>
          <w:rFonts w:ascii="Verdana" w:hAnsi="Verdana"/>
          <w:bCs/>
        </w:rPr>
      </w:pPr>
      <w:r w:rsidRPr="00F935C3">
        <w:rPr>
          <w:rFonts w:ascii="Verdana" w:hAnsi="Verdana"/>
          <w:bCs/>
        </w:rPr>
        <w:t>To help parents create nurturing environments for their children, we support programs that teach parents about developmental psychology, cultural child rearing differences, pedagogy, issues of health, prenatal care and diet, as well as programs which provide both cognitive and emotional support to parents.</w:t>
      </w:r>
    </w:p>
    <w:p w14:paraId="79FF918A" w14:textId="77777777" w:rsidR="009B2FEB" w:rsidRPr="00F935C3" w:rsidRDefault="10E7BF46" w:rsidP="009B2FEB">
      <w:pPr>
        <w:spacing w:after="0" w:line="240" w:lineRule="auto"/>
        <w:rPr>
          <w:rFonts w:ascii="Verdana" w:hAnsi="Verdana"/>
          <w:bCs/>
        </w:rPr>
      </w:pPr>
      <w:r w:rsidRPr="00F935C3">
        <w:rPr>
          <w:rFonts w:ascii="Verdana" w:hAnsi="Verdana"/>
          <w:b/>
          <w:bCs/>
        </w:rPr>
        <w:t xml:space="preserve">Link:  </w:t>
      </w:r>
      <w:hyperlink r:id="rId11">
        <w:r w:rsidRPr="00F935C3">
          <w:rPr>
            <w:rStyle w:val="Hyperlink"/>
            <w:rFonts w:ascii="Verdana" w:hAnsi="Verdana"/>
          </w:rPr>
          <w:t>http://earlychildhoodfoundation.org/</w:t>
        </w:r>
      </w:hyperlink>
      <w:r w:rsidRPr="00F935C3">
        <w:rPr>
          <w:rFonts w:ascii="Verdana" w:hAnsi="Verdana"/>
          <w:b/>
          <w:bCs/>
        </w:rPr>
        <w:t xml:space="preserve"> </w:t>
      </w:r>
    </w:p>
    <w:p w14:paraId="1DD9D8D1" w14:textId="77777777" w:rsidR="009B2FEB" w:rsidRPr="00F935C3" w:rsidRDefault="009B2FEB" w:rsidP="009B2FEB">
      <w:pPr>
        <w:rPr>
          <w:rFonts w:ascii="Verdana" w:hAnsi="Verdana"/>
        </w:rPr>
      </w:pPr>
    </w:p>
    <w:p w14:paraId="653F9129" w14:textId="74DF27A4" w:rsidR="2F3438DB" w:rsidRPr="00F935C3" w:rsidRDefault="2F3438DB" w:rsidP="2F3438DB">
      <w:pPr>
        <w:spacing w:after="0" w:line="240" w:lineRule="auto"/>
        <w:rPr>
          <w:rFonts w:ascii="Verdana" w:hAnsi="Verdana"/>
          <w:b/>
          <w:bCs/>
        </w:rPr>
      </w:pPr>
      <w:r w:rsidRPr="00F935C3">
        <w:rPr>
          <w:rFonts w:ascii="Verdana" w:hAnsi="Verdana"/>
          <w:b/>
          <w:bCs/>
        </w:rPr>
        <w:t>Title: </w:t>
      </w:r>
      <w:r w:rsidRPr="00F935C3">
        <w:rPr>
          <w:rFonts w:ascii="Verdana" w:hAnsi="Verdana"/>
        </w:rPr>
        <w:t xml:space="preserve"> </w:t>
      </w:r>
      <w:r w:rsidRPr="00514472">
        <w:rPr>
          <w:rFonts w:ascii="Verdana" w:eastAsia="Verdana" w:hAnsi="Verdana" w:cs="Verdana"/>
          <w:i/>
        </w:rPr>
        <w:t>CAPSTONE Centers for Multidisciplinary Research in Child Abuse and Neglect</w:t>
      </w:r>
      <w:r w:rsidRPr="00F935C3">
        <w:rPr>
          <w:rFonts w:ascii="Verdana" w:eastAsia="Verdana" w:hAnsi="Verdana" w:cs="Verdana"/>
        </w:rPr>
        <w:t xml:space="preserve"> </w:t>
      </w:r>
    </w:p>
    <w:p w14:paraId="79D8B7CE" w14:textId="5F4ADFF5" w:rsidR="2F3438DB" w:rsidRPr="00F935C3" w:rsidRDefault="2F3438DB" w:rsidP="2F3438DB">
      <w:pPr>
        <w:spacing w:after="0" w:line="240" w:lineRule="auto"/>
        <w:rPr>
          <w:rFonts w:ascii="Verdana" w:hAnsi="Verdana"/>
        </w:rPr>
      </w:pPr>
      <w:r w:rsidRPr="00F935C3">
        <w:rPr>
          <w:rFonts w:ascii="Verdana" w:hAnsi="Verdana"/>
          <w:b/>
          <w:bCs/>
        </w:rPr>
        <w:t xml:space="preserve">Sponsor: </w:t>
      </w:r>
      <w:r w:rsidRPr="00F935C3">
        <w:rPr>
          <w:rFonts w:ascii="Verdana" w:eastAsia="Verdana" w:hAnsi="Verdana" w:cs="Verdana"/>
          <w:i/>
          <w:iCs/>
        </w:rPr>
        <w:t>Eunice Kennedy Shriver</w:t>
      </w:r>
      <w:r w:rsidRPr="00F935C3">
        <w:rPr>
          <w:rFonts w:ascii="Verdana" w:eastAsia="Verdana" w:hAnsi="Verdana" w:cs="Verdana"/>
        </w:rPr>
        <w:t xml:space="preserve"> National Institute of Child Health and Human Development</w:t>
      </w:r>
    </w:p>
    <w:p w14:paraId="52AE8BEA" w14:textId="39C0C69F" w:rsidR="5A2BC0F7" w:rsidRPr="00F935C3" w:rsidRDefault="2F3438DB" w:rsidP="2F3438DB">
      <w:pPr>
        <w:spacing w:after="0" w:line="240" w:lineRule="auto"/>
        <w:rPr>
          <w:rFonts w:ascii="Verdana" w:hAnsi="Verdana"/>
          <w:b/>
          <w:bCs/>
        </w:rPr>
      </w:pPr>
      <w:r w:rsidRPr="00F935C3">
        <w:rPr>
          <w:rFonts w:ascii="Verdana" w:hAnsi="Verdana"/>
          <w:b/>
          <w:bCs/>
        </w:rPr>
        <w:t xml:space="preserve">Keywords: </w:t>
      </w:r>
      <w:r w:rsidRPr="00F935C3">
        <w:rPr>
          <w:rFonts w:ascii="Verdana" w:hAnsi="Verdana"/>
        </w:rPr>
        <w:t xml:space="preserve">child abuse, neglect, research center, community </w:t>
      </w:r>
    </w:p>
    <w:p w14:paraId="54FABB03" w14:textId="6973FCB4" w:rsidR="2F3438DB" w:rsidRPr="00F935C3" w:rsidRDefault="2F3438DB" w:rsidP="2F3438DB">
      <w:pPr>
        <w:spacing w:after="0" w:line="240" w:lineRule="auto"/>
        <w:rPr>
          <w:rFonts w:ascii="Verdana" w:hAnsi="Verdana"/>
        </w:rPr>
      </w:pPr>
      <w:r w:rsidRPr="00F935C3">
        <w:rPr>
          <w:rFonts w:ascii="Verdana" w:hAnsi="Verdana"/>
          <w:b/>
          <w:bCs/>
        </w:rPr>
        <w:t xml:space="preserve">Funding: </w:t>
      </w:r>
      <w:r w:rsidRPr="00F935C3">
        <w:rPr>
          <w:rFonts w:ascii="Verdana" w:eastAsia="Verdana" w:hAnsi="Verdana" w:cs="Verdana"/>
        </w:rPr>
        <w:t>May request up to $1.2 million dollars</w:t>
      </w:r>
    </w:p>
    <w:p w14:paraId="18CD1739" w14:textId="603127CE" w:rsidR="009B2FEB" w:rsidRPr="00F935C3" w:rsidRDefault="2F3438DB" w:rsidP="009B2FEB">
      <w:pPr>
        <w:spacing w:after="0" w:line="240" w:lineRule="auto"/>
        <w:rPr>
          <w:rFonts w:ascii="Verdana" w:hAnsi="Verdana"/>
        </w:rPr>
      </w:pPr>
      <w:r w:rsidRPr="00F935C3">
        <w:rPr>
          <w:rFonts w:ascii="Verdana" w:hAnsi="Verdana"/>
          <w:b/>
          <w:bCs/>
        </w:rPr>
        <w:t>IDC: </w:t>
      </w:r>
      <w:r w:rsidRPr="00F935C3">
        <w:rPr>
          <w:rFonts w:ascii="Verdana" w:hAnsi="Verdana"/>
        </w:rPr>
        <w:t xml:space="preserve">federally negotiated rate </w:t>
      </w:r>
    </w:p>
    <w:p w14:paraId="0F00A6E6" w14:textId="6FF3286A" w:rsidR="009B2FEB" w:rsidRPr="00F935C3" w:rsidRDefault="2F3438DB" w:rsidP="009B2FEB">
      <w:pPr>
        <w:spacing w:after="0" w:line="240" w:lineRule="auto"/>
        <w:rPr>
          <w:rFonts w:ascii="Verdana" w:hAnsi="Verdana"/>
          <w:b/>
        </w:rPr>
      </w:pPr>
      <w:r w:rsidRPr="00F935C3">
        <w:rPr>
          <w:rFonts w:ascii="Verdana" w:hAnsi="Verdana"/>
          <w:b/>
          <w:bCs/>
        </w:rPr>
        <w:t xml:space="preserve">Duration: </w:t>
      </w:r>
      <w:r w:rsidRPr="00F935C3">
        <w:rPr>
          <w:rFonts w:ascii="Verdana" w:hAnsi="Verdana"/>
        </w:rPr>
        <w:t xml:space="preserve">Maximum of 5 years </w:t>
      </w:r>
    </w:p>
    <w:p w14:paraId="35DDB525" w14:textId="3FDA44DD" w:rsidR="2F3438DB" w:rsidRPr="00F935C3" w:rsidRDefault="2F3438DB" w:rsidP="2F3438DB">
      <w:pPr>
        <w:spacing w:after="0" w:line="240" w:lineRule="auto"/>
        <w:rPr>
          <w:rFonts w:ascii="Verdana" w:hAnsi="Verdana"/>
        </w:rPr>
      </w:pPr>
      <w:r w:rsidRPr="00F935C3">
        <w:rPr>
          <w:rFonts w:ascii="Verdana" w:hAnsi="Verdana"/>
          <w:b/>
          <w:bCs/>
        </w:rPr>
        <w:t>Sponsor Deadline: </w:t>
      </w:r>
      <w:r w:rsidRPr="00F935C3">
        <w:rPr>
          <w:rFonts w:ascii="Verdana" w:eastAsia="Verdana" w:hAnsi="Verdana" w:cs="Verdana"/>
        </w:rPr>
        <w:t>November 27, 2017, by 5:00 PM loca</w:t>
      </w:r>
      <w:r w:rsidR="00514472">
        <w:rPr>
          <w:rFonts w:ascii="Verdana" w:eastAsia="Verdana" w:hAnsi="Verdana" w:cs="Verdana"/>
        </w:rPr>
        <w:t>l time, Letter of Intent due 30-</w:t>
      </w:r>
      <w:r w:rsidRPr="00F935C3">
        <w:rPr>
          <w:rFonts w:ascii="Verdana" w:eastAsia="Verdana" w:hAnsi="Verdana" w:cs="Verdana"/>
        </w:rPr>
        <w:t>days prior</w:t>
      </w:r>
    </w:p>
    <w:p w14:paraId="7436F192" w14:textId="3643C311" w:rsidR="2F3438DB" w:rsidRPr="00F935C3" w:rsidRDefault="2F3438DB" w:rsidP="2F3438DB">
      <w:pPr>
        <w:spacing w:after="0" w:line="240" w:lineRule="auto"/>
        <w:rPr>
          <w:rFonts w:ascii="Verdana" w:hAnsi="Verdana"/>
          <w:b/>
          <w:bCs/>
        </w:rPr>
      </w:pPr>
      <w:r w:rsidRPr="00F935C3">
        <w:rPr>
          <w:rFonts w:ascii="Verdana" w:hAnsi="Verdana"/>
          <w:b/>
          <w:bCs/>
        </w:rPr>
        <w:t xml:space="preserve">Description: </w:t>
      </w:r>
      <w:r w:rsidRPr="00F935C3">
        <w:rPr>
          <w:rFonts w:ascii="Verdana" w:eastAsia="Verdana" w:hAnsi="Verdana" w:cs="Verdana"/>
        </w:rPr>
        <w:t xml:space="preserve">This funding opportunity announcement (FOA) will use the specialized research center mechanism (P50) to call for multidisciplinary centers to serve as the CAPSTONE for research on child abuse and neglect and to serve as a national resource for the field.  The Center(s) will conduct innovative and high quality research including: 1) trials testing the efficacy and effectiveness of clinical interventions;  2) longitudinal prospective studies examining the long term effects of specific and understudied types of maltreatment including abusive head trauma, medical child abuse and neglect, chronic sexual abuse; 3) studies examining the neurobiology of abuse and neglect and implications for health outcomes; and 4) studies testing the development of screening tools and clinical assessment measures for early identification and treatment of specific types of abuse and neglect to decrease morbidity and mortality and to identify potential comorbidities.  The Centers are also required to propose a community engagement core which will provide opportunities for students and faculty at all levels, to be exposed to cutting edge educational tools and technologies, research, and expertise within the field of child maltreatment. A central goal of this core will be to engage the scientific and lay professional communities in participatory activities such as technical assistance, evidence-based practice, participation in grand rounds, conferences and seminars, or webinars based on information emanating from the other cores.  The format for the community engagement activities will be tailored to the expertise of the Center and the needs of the community.  </w:t>
      </w:r>
    </w:p>
    <w:p w14:paraId="58138A5D" w14:textId="77BE07CB" w:rsidR="2F3438DB" w:rsidRPr="00F935C3" w:rsidRDefault="2F3438DB" w:rsidP="2F3438DB">
      <w:pPr>
        <w:spacing w:after="0" w:line="240" w:lineRule="auto"/>
        <w:rPr>
          <w:rFonts w:ascii="Verdana" w:eastAsia="Verdana" w:hAnsi="Verdana" w:cs="Verdana"/>
        </w:rPr>
      </w:pPr>
      <w:r w:rsidRPr="00F935C3">
        <w:rPr>
          <w:rFonts w:ascii="Verdana" w:hAnsi="Verdana"/>
          <w:b/>
          <w:bCs/>
        </w:rPr>
        <w:t xml:space="preserve">Link:  </w:t>
      </w:r>
      <w:hyperlink r:id="rId12">
        <w:r w:rsidRPr="00F935C3">
          <w:rPr>
            <w:rStyle w:val="Hyperlink"/>
            <w:rFonts w:ascii="Verdana" w:eastAsia="Verdana" w:hAnsi="Verdana" w:cs="Verdana"/>
          </w:rPr>
          <w:t>https://grants.nih.gov/grants/guide/rfa-files/RFA-HD-18-012.html</w:t>
        </w:r>
      </w:hyperlink>
      <w:r w:rsidRPr="00F935C3">
        <w:rPr>
          <w:rFonts w:ascii="Verdana" w:eastAsia="Verdana" w:hAnsi="Verdana" w:cs="Verdana"/>
        </w:rPr>
        <w:t xml:space="preserve"> </w:t>
      </w:r>
    </w:p>
    <w:p w14:paraId="7F741D64" w14:textId="77777777" w:rsidR="009B2FEB" w:rsidRPr="00F935C3" w:rsidRDefault="009B2FEB" w:rsidP="009B2FEB">
      <w:pPr>
        <w:rPr>
          <w:rFonts w:ascii="Verdana" w:hAnsi="Verdana"/>
        </w:rPr>
      </w:pPr>
    </w:p>
    <w:p w14:paraId="280A4DD0" w14:textId="7FB14894" w:rsidR="476965C4" w:rsidRPr="00F935C3" w:rsidRDefault="476965C4" w:rsidP="476965C4">
      <w:pPr>
        <w:spacing w:after="0" w:line="240" w:lineRule="auto"/>
        <w:rPr>
          <w:rFonts w:ascii="Verdana" w:hAnsi="Verdana"/>
        </w:rPr>
      </w:pPr>
      <w:r w:rsidRPr="00F935C3">
        <w:rPr>
          <w:rFonts w:ascii="Verdana" w:hAnsi="Verdana"/>
          <w:b/>
          <w:bCs/>
        </w:rPr>
        <w:t>Title: </w:t>
      </w:r>
      <w:r w:rsidRPr="00F935C3">
        <w:rPr>
          <w:rFonts w:ascii="Verdana" w:hAnsi="Verdana"/>
        </w:rPr>
        <w:t xml:space="preserve"> </w:t>
      </w:r>
      <w:r w:rsidRPr="00514472">
        <w:rPr>
          <w:rFonts w:ascii="Verdana" w:eastAsia="Verdana" w:hAnsi="Verdana" w:cs="Verdana"/>
          <w:i/>
        </w:rPr>
        <w:t>Women &amp; Sex/Gender Differences in Drug and Alcohol Abuse/Dependence</w:t>
      </w:r>
    </w:p>
    <w:p w14:paraId="0AF9BC23" w14:textId="343FFDC1" w:rsidR="009B2FEB" w:rsidRPr="00F935C3" w:rsidRDefault="591763D5" w:rsidP="009B2FEB">
      <w:pPr>
        <w:spacing w:after="0" w:line="240" w:lineRule="auto"/>
        <w:rPr>
          <w:rFonts w:ascii="Verdana" w:hAnsi="Verdana"/>
        </w:rPr>
      </w:pPr>
      <w:r w:rsidRPr="00F935C3">
        <w:rPr>
          <w:rFonts w:ascii="Verdana" w:hAnsi="Verdana"/>
          <w:b/>
          <w:bCs/>
        </w:rPr>
        <w:t xml:space="preserve">Sponsor: </w:t>
      </w:r>
      <w:r w:rsidRPr="00F935C3">
        <w:rPr>
          <w:rFonts w:ascii="Verdana" w:hAnsi="Verdana"/>
        </w:rPr>
        <w:t xml:space="preserve">National Institutes of Health </w:t>
      </w:r>
    </w:p>
    <w:p w14:paraId="26B4B0FA" w14:textId="36E8DD3B" w:rsidR="476965C4" w:rsidRPr="00F935C3" w:rsidRDefault="591763D5" w:rsidP="00A667B4">
      <w:pPr>
        <w:spacing w:after="0" w:line="240" w:lineRule="auto"/>
        <w:rPr>
          <w:rFonts w:ascii="Verdana" w:hAnsi="Verdana"/>
          <w:b/>
          <w:bCs/>
        </w:rPr>
      </w:pPr>
      <w:r w:rsidRPr="00F935C3">
        <w:rPr>
          <w:rFonts w:ascii="Verdana" w:hAnsi="Verdana"/>
          <w:b/>
          <w:bCs/>
        </w:rPr>
        <w:t xml:space="preserve">Funding: </w:t>
      </w:r>
      <w:r w:rsidR="00A667B4">
        <w:rPr>
          <w:rFonts w:ascii="Verdana" w:hAnsi="Verdana"/>
          <w:bCs/>
        </w:rPr>
        <w:t>Not limited - a</w:t>
      </w:r>
      <w:r w:rsidR="00A667B4" w:rsidRPr="00F935C3">
        <w:rPr>
          <w:rFonts w:ascii="Verdana" w:hAnsi="Verdana"/>
          <w:bCs/>
        </w:rPr>
        <w:t>ctual needs of project</w:t>
      </w:r>
    </w:p>
    <w:p w14:paraId="5F53EDB8" w14:textId="28EBCF04" w:rsidR="009B2FEB" w:rsidRPr="00F935C3" w:rsidRDefault="591763D5" w:rsidP="009B2FEB">
      <w:pPr>
        <w:spacing w:after="0" w:line="240" w:lineRule="auto"/>
        <w:rPr>
          <w:rFonts w:ascii="Verdana" w:hAnsi="Verdana"/>
        </w:rPr>
      </w:pPr>
      <w:r w:rsidRPr="00F935C3">
        <w:rPr>
          <w:rFonts w:ascii="Verdana" w:hAnsi="Verdana"/>
          <w:b/>
          <w:bCs/>
        </w:rPr>
        <w:t>IDC: </w:t>
      </w:r>
      <w:r w:rsidRPr="00F935C3">
        <w:rPr>
          <w:rFonts w:ascii="Verdana" w:hAnsi="Verdana"/>
        </w:rPr>
        <w:t xml:space="preserve">Federally negotiated rate </w:t>
      </w:r>
    </w:p>
    <w:p w14:paraId="31D383D0" w14:textId="1BBB669B" w:rsidR="009B2FEB" w:rsidRPr="00F935C3" w:rsidRDefault="591763D5" w:rsidP="009B2FEB">
      <w:pPr>
        <w:spacing w:after="0" w:line="240" w:lineRule="auto"/>
        <w:rPr>
          <w:rFonts w:ascii="Verdana" w:hAnsi="Verdana"/>
          <w:b/>
        </w:rPr>
      </w:pPr>
      <w:r w:rsidRPr="00F935C3">
        <w:rPr>
          <w:rFonts w:ascii="Verdana" w:hAnsi="Verdana"/>
          <w:b/>
          <w:bCs/>
        </w:rPr>
        <w:t xml:space="preserve">Duration: </w:t>
      </w:r>
      <w:r w:rsidRPr="00F935C3">
        <w:rPr>
          <w:rFonts w:ascii="Verdana" w:hAnsi="Verdana"/>
        </w:rPr>
        <w:t>Maximum of 5</w:t>
      </w:r>
      <w:r w:rsidRPr="00F935C3">
        <w:rPr>
          <w:rFonts w:ascii="Verdana" w:hAnsi="Verdana"/>
          <w:b/>
          <w:bCs/>
        </w:rPr>
        <w:t xml:space="preserve"> </w:t>
      </w:r>
      <w:r w:rsidRPr="00F935C3">
        <w:rPr>
          <w:rFonts w:ascii="Verdana" w:hAnsi="Verdana"/>
        </w:rPr>
        <w:t xml:space="preserve">years </w:t>
      </w:r>
    </w:p>
    <w:p w14:paraId="1A747F7B" w14:textId="07171A51" w:rsidR="009B2FEB" w:rsidRPr="00F935C3" w:rsidRDefault="009B2FEB" w:rsidP="009B2FEB">
      <w:pPr>
        <w:spacing w:after="0" w:line="240" w:lineRule="auto"/>
        <w:rPr>
          <w:rFonts w:ascii="Verdana" w:hAnsi="Verdana"/>
        </w:rPr>
      </w:pPr>
      <w:r w:rsidRPr="00F935C3">
        <w:rPr>
          <w:rFonts w:ascii="Verdana" w:hAnsi="Verdana"/>
          <w:b/>
          <w:bCs/>
        </w:rPr>
        <w:t>Sponsor Deadline: </w:t>
      </w:r>
      <w:r w:rsidRPr="00F935C3">
        <w:rPr>
          <w:rFonts w:ascii="Verdana" w:hAnsi="Verdana"/>
          <w:bCs/>
        </w:rPr>
        <w:t xml:space="preserve"> </w:t>
      </w:r>
      <w:r w:rsidR="591763D5" w:rsidRPr="00F935C3">
        <w:rPr>
          <w:rFonts w:ascii="Verdana" w:hAnsi="Verdana"/>
        </w:rPr>
        <w:t>October 5, 2017</w:t>
      </w:r>
    </w:p>
    <w:p w14:paraId="13AFF109" w14:textId="42A87606" w:rsidR="591763D5" w:rsidRPr="00F935C3" w:rsidRDefault="70FF592C" w:rsidP="70FF592C">
      <w:pPr>
        <w:spacing w:after="0" w:line="240" w:lineRule="auto"/>
        <w:rPr>
          <w:rFonts w:ascii="Verdana" w:hAnsi="Verdana"/>
        </w:rPr>
      </w:pPr>
      <w:r w:rsidRPr="00F935C3">
        <w:rPr>
          <w:rFonts w:ascii="Verdana" w:hAnsi="Verdana"/>
          <w:b/>
          <w:bCs/>
        </w:rPr>
        <w:t xml:space="preserve">Description: </w:t>
      </w:r>
      <w:r w:rsidRPr="00F935C3">
        <w:rPr>
          <w:rFonts w:ascii="Verdana" w:eastAsia="Verdana" w:hAnsi="Verdana" w:cs="Verdana"/>
        </w:rPr>
        <w:t>The purpose of this Funding Opportunity Announcement (FOA) is to advance research on male-females differences in drug and alcohol abuse and addiction and on factors specific to women.</w:t>
      </w:r>
      <w:r w:rsidR="00514472">
        <w:rPr>
          <w:rFonts w:ascii="Verdana" w:eastAsia="Verdana" w:hAnsi="Verdana" w:cs="Verdana"/>
        </w:rPr>
        <w:t xml:space="preserve"> </w:t>
      </w:r>
      <w:proofErr w:type="gramStart"/>
      <w:r w:rsidRPr="00F935C3">
        <w:rPr>
          <w:rFonts w:ascii="Verdana" w:eastAsia="Verdana" w:hAnsi="Verdana" w:cs="Verdana"/>
        </w:rPr>
        <w:t>On</w:t>
      </w:r>
      <w:proofErr w:type="gramEnd"/>
      <w:r w:rsidRPr="00F935C3">
        <w:rPr>
          <w:rFonts w:ascii="Verdana" w:eastAsia="Verdana" w:hAnsi="Verdana" w:cs="Verdana"/>
        </w:rPr>
        <w:t xml:space="preserve"> September 27, 2010, the NIH Office of Research on Women’s Health released the strategic plan, “Moving into the Future with New Dimensions and Strategies:  A Vision for 2020 for Women’s Health Research”. The plan sets forth a women’s health research agenda for NIH for the next decade and includes six goals.  The present funding opportunity announcement embraces those goals as applied to drug and alcohol abuse and contains special emphasis on the first goal which is to “increase sex differences research in basic science studies.”  That goal, along with its nine objectives, is consistent with recommendations in the 2001 Institute of Medicine report, Exploring the Biological Contributions to Human Health: Does Sex Matter? </w:t>
      </w:r>
    </w:p>
    <w:p w14:paraId="328DAF52" w14:textId="68FC2B99" w:rsidR="591763D5" w:rsidRPr="00F935C3" w:rsidRDefault="591763D5" w:rsidP="591763D5">
      <w:pPr>
        <w:spacing w:after="0" w:line="240" w:lineRule="auto"/>
        <w:rPr>
          <w:rFonts w:ascii="Verdana" w:eastAsia="Verdana" w:hAnsi="Verdana" w:cs="Verdana"/>
        </w:rPr>
      </w:pPr>
      <w:r w:rsidRPr="00F935C3">
        <w:rPr>
          <w:rFonts w:ascii="Verdana" w:hAnsi="Verdana"/>
          <w:b/>
          <w:bCs/>
        </w:rPr>
        <w:t xml:space="preserve">Link:  </w:t>
      </w:r>
      <w:hyperlink r:id="rId13">
        <w:r w:rsidRPr="00F935C3">
          <w:rPr>
            <w:rStyle w:val="Hyperlink"/>
            <w:rFonts w:ascii="Verdana" w:eastAsia="Verdana" w:hAnsi="Verdana" w:cs="Verdana"/>
          </w:rPr>
          <w:t>https://grants.nih.gov/grants/guide/pa-files/PA-14-038.html</w:t>
        </w:r>
      </w:hyperlink>
      <w:r w:rsidRPr="00F935C3">
        <w:rPr>
          <w:rFonts w:ascii="Verdana" w:eastAsia="Verdana" w:hAnsi="Verdana" w:cs="Verdana"/>
        </w:rPr>
        <w:t xml:space="preserve"> </w:t>
      </w:r>
    </w:p>
    <w:p w14:paraId="0E50CA5D" w14:textId="77777777" w:rsidR="009B2FEB" w:rsidRPr="00F935C3" w:rsidRDefault="009B2FEB" w:rsidP="009B2FEB">
      <w:pPr>
        <w:rPr>
          <w:rFonts w:ascii="Verdana" w:hAnsi="Verdana"/>
        </w:rPr>
      </w:pPr>
    </w:p>
    <w:p w14:paraId="4C6FFAC5" w14:textId="60BD39A2" w:rsidR="009B2FEB" w:rsidRPr="00F935C3" w:rsidRDefault="591763D5" w:rsidP="591763D5">
      <w:pPr>
        <w:pStyle w:val="Heading3"/>
        <w:spacing w:line="240" w:lineRule="auto"/>
        <w:rPr>
          <w:rFonts w:ascii="Verdana" w:eastAsia="Verdana" w:hAnsi="Verdana" w:cs="Verdana"/>
          <w:sz w:val="22"/>
          <w:szCs w:val="22"/>
        </w:rPr>
      </w:pPr>
      <w:r w:rsidRPr="00F935C3">
        <w:rPr>
          <w:rFonts w:ascii="Verdana" w:hAnsi="Verdana"/>
          <w:b/>
          <w:bCs/>
          <w:sz w:val="22"/>
          <w:szCs w:val="22"/>
        </w:rPr>
        <w:t>Title: </w:t>
      </w:r>
      <w:r w:rsidRPr="00514472">
        <w:rPr>
          <w:rFonts w:ascii="Verdana" w:eastAsia="Verdana" w:hAnsi="Verdana" w:cs="Verdana"/>
          <w:i/>
          <w:color w:val="auto"/>
          <w:sz w:val="22"/>
          <w:szCs w:val="22"/>
        </w:rPr>
        <w:t>Community Partnerships to Advance Research</w:t>
      </w:r>
      <w:r w:rsidRPr="00F935C3">
        <w:rPr>
          <w:rFonts w:ascii="Verdana" w:eastAsia="Verdana" w:hAnsi="Verdana" w:cs="Verdana"/>
          <w:sz w:val="22"/>
          <w:szCs w:val="22"/>
        </w:rPr>
        <w:t xml:space="preserve">  </w:t>
      </w:r>
    </w:p>
    <w:p w14:paraId="7EF43F1D" w14:textId="46B26FA2" w:rsidR="009B2FEB" w:rsidRPr="00F935C3" w:rsidRDefault="591763D5" w:rsidP="009B2FEB">
      <w:pPr>
        <w:spacing w:after="0" w:line="240" w:lineRule="auto"/>
        <w:rPr>
          <w:rFonts w:ascii="Verdana" w:hAnsi="Verdana"/>
          <w:b/>
          <w:bCs/>
        </w:rPr>
      </w:pPr>
      <w:r w:rsidRPr="00F935C3">
        <w:rPr>
          <w:rFonts w:ascii="Verdana" w:hAnsi="Verdana"/>
          <w:b/>
          <w:bCs/>
        </w:rPr>
        <w:t xml:space="preserve">Sponsor: </w:t>
      </w:r>
      <w:r w:rsidRPr="00F935C3">
        <w:rPr>
          <w:rFonts w:ascii="Verdana" w:hAnsi="Verdana"/>
        </w:rPr>
        <w:t xml:space="preserve">National Institutes of Health </w:t>
      </w:r>
    </w:p>
    <w:p w14:paraId="7B263CC8" w14:textId="11888BC8" w:rsidR="009B2FEB" w:rsidRPr="00F935C3" w:rsidRDefault="591763D5" w:rsidP="00A667B4">
      <w:pPr>
        <w:spacing w:after="0" w:line="240" w:lineRule="auto"/>
        <w:rPr>
          <w:rFonts w:ascii="Verdana" w:hAnsi="Verdana"/>
          <w:b/>
        </w:rPr>
      </w:pPr>
      <w:r w:rsidRPr="00F935C3">
        <w:rPr>
          <w:rFonts w:ascii="Verdana" w:hAnsi="Verdana"/>
          <w:b/>
          <w:bCs/>
        </w:rPr>
        <w:t xml:space="preserve">Funding: </w:t>
      </w:r>
      <w:r w:rsidR="00A667B4">
        <w:rPr>
          <w:rFonts w:ascii="Verdana" w:hAnsi="Verdana"/>
          <w:bCs/>
        </w:rPr>
        <w:t>Not limited - a</w:t>
      </w:r>
      <w:r w:rsidR="00A667B4" w:rsidRPr="00F935C3">
        <w:rPr>
          <w:rFonts w:ascii="Verdana" w:hAnsi="Verdana"/>
          <w:bCs/>
        </w:rPr>
        <w:t>ctual needs of project</w:t>
      </w:r>
    </w:p>
    <w:p w14:paraId="04F6D19A" w14:textId="1BB29454" w:rsidR="009B2FEB" w:rsidRPr="00F935C3" w:rsidRDefault="591763D5" w:rsidP="009B2FEB">
      <w:pPr>
        <w:spacing w:after="0" w:line="240" w:lineRule="auto"/>
        <w:rPr>
          <w:rFonts w:ascii="Verdana" w:hAnsi="Verdana"/>
        </w:rPr>
      </w:pPr>
      <w:r w:rsidRPr="00F935C3">
        <w:rPr>
          <w:rFonts w:ascii="Verdana" w:hAnsi="Verdana"/>
          <w:b/>
          <w:bCs/>
        </w:rPr>
        <w:t>IDC: </w:t>
      </w:r>
      <w:r w:rsidRPr="00F935C3">
        <w:rPr>
          <w:rFonts w:ascii="Verdana" w:hAnsi="Verdana"/>
        </w:rPr>
        <w:t xml:space="preserve">Federally negotiated rate </w:t>
      </w:r>
    </w:p>
    <w:p w14:paraId="0BD3A7B0" w14:textId="7CE5FE04" w:rsidR="009B2FEB" w:rsidRPr="00F935C3" w:rsidRDefault="591763D5" w:rsidP="009B2FEB">
      <w:pPr>
        <w:spacing w:after="0" w:line="240" w:lineRule="auto"/>
        <w:rPr>
          <w:rFonts w:ascii="Verdana" w:hAnsi="Verdana"/>
          <w:b/>
        </w:rPr>
      </w:pPr>
      <w:r w:rsidRPr="00F935C3">
        <w:rPr>
          <w:rFonts w:ascii="Verdana" w:hAnsi="Verdana"/>
          <w:b/>
          <w:bCs/>
        </w:rPr>
        <w:t xml:space="preserve">Duration: </w:t>
      </w:r>
      <w:r w:rsidRPr="00F935C3">
        <w:rPr>
          <w:rFonts w:ascii="Verdana" w:hAnsi="Verdana"/>
        </w:rPr>
        <w:t>Maximum of 5 years</w:t>
      </w:r>
    </w:p>
    <w:p w14:paraId="51D4BAE4" w14:textId="1B8DAC64" w:rsidR="009B2FEB" w:rsidRPr="00F935C3" w:rsidRDefault="009B2FEB" w:rsidP="009B2FEB">
      <w:pPr>
        <w:spacing w:after="0" w:line="240" w:lineRule="auto"/>
        <w:rPr>
          <w:rFonts w:ascii="Verdana" w:hAnsi="Verdana"/>
        </w:rPr>
      </w:pPr>
      <w:r w:rsidRPr="00F935C3">
        <w:rPr>
          <w:rFonts w:ascii="Verdana" w:hAnsi="Verdana"/>
          <w:b/>
          <w:bCs/>
        </w:rPr>
        <w:t>Sponsor Deadline: </w:t>
      </w:r>
      <w:r w:rsidRPr="00F935C3">
        <w:rPr>
          <w:rFonts w:ascii="Verdana" w:hAnsi="Verdana"/>
          <w:bCs/>
        </w:rPr>
        <w:t xml:space="preserve"> </w:t>
      </w:r>
      <w:r w:rsidR="591763D5" w:rsidRPr="00F935C3">
        <w:rPr>
          <w:rFonts w:ascii="Verdana" w:hAnsi="Verdana"/>
        </w:rPr>
        <w:t>October 5, 2017</w:t>
      </w:r>
    </w:p>
    <w:p w14:paraId="5DC330A6" w14:textId="593AF193" w:rsidR="591763D5" w:rsidRPr="00F935C3" w:rsidRDefault="70FF592C" w:rsidP="70FF592C">
      <w:pPr>
        <w:spacing w:after="0" w:line="240" w:lineRule="auto"/>
        <w:rPr>
          <w:rFonts w:ascii="Verdana" w:hAnsi="Verdana"/>
        </w:rPr>
      </w:pPr>
      <w:r w:rsidRPr="00F935C3">
        <w:rPr>
          <w:rFonts w:ascii="Verdana" w:hAnsi="Verdana"/>
          <w:b/>
          <w:bCs/>
        </w:rPr>
        <w:t xml:space="preserve">Description: </w:t>
      </w:r>
      <w:r w:rsidR="00514472">
        <w:rPr>
          <w:rFonts w:ascii="Verdana" w:hAnsi="Verdana"/>
          <w:b/>
          <w:bCs/>
        </w:rPr>
        <w:t>T</w:t>
      </w:r>
      <w:r w:rsidRPr="00F935C3">
        <w:rPr>
          <w:rFonts w:ascii="Verdana" w:eastAsia="Verdana" w:hAnsi="Verdana" w:cs="Verdana"/>
        </w:rPr>
        <w:t>his funding opportunity announcement addresses the need for researchers to partner with communities using Community Engaged Research (</w:t>
      </w:r>
      <w:proofErr w:type="spellStart"/>
      <w:r w:rsidRPr="00F935C3">
        <w:rPr>
          <w:rFonts w:ascii="Verdana" w:eastAsia="Verdana" w:hAnsi="Verdana" w:cs="Verdana"/>
        </w:rPr>
        <w:t>CEnR</w:t>
      </w:r>
      <w:proofErr w:type="spellEnd"/>
      <w:r w:rsidRPr="00F935C3">
        <w:rPr>
          <w:rFonts w:ascii="Verdana" w:eastAsia="Verdana" w:hAnsi="Verdana" w:cs="Verdana"/>
        </w:rPr>
        <w:t xml:space="preserve">) methodologies that will enhance relationships leading to better interventions and positive health outcomes. Partnership is defined as an association of two or more persons or entities that conduct a study as equal co-investigators. Community Engagement (CE) lies on a continuum that reflects the level of involvement of community members, or representatives of community populations, in research. This continuum of involvement in research efforts ranges from community consent to research, to full participation and shared leadership of community members in research design and eventual dissemination and implementation.  Advances in translating research findings into practice have been made; however, such advances have not been realized by all members of society according to age, race, ethnicity, and socioeconomic group. Narrowing the gap in translational research within the NINR strategic areas of emphasis is a priority for the Institute. Using CE approaches and addressing areas such as self and symptom management, health promotion and prevention is one way to narrow the gap. CE can take many forms, and partners can include community based groups.  Collaborators may be engaged in health promotion/prevention, clinical or intervention research. </w:t>
      </w:r>
    </w:p>
    <w:p w14:paraId="4497A237" w14:textId="69EEC895" w:rsidR="591763D5" w:rsidRPr="00F935C3" w:rsidRDefault="591763D5">
      <w:pPr>
        <w:rPr>
          <w:rFonts w:ascii="Verdana" w:hAnsi="Verdana"/>
        </w:rPr>
      </w:pPr>
      <w:r w:rsidRPr="00F935C3">
        <w:rPr>
          <w:rFonts w:ascii="Verdana" w:eastAsia="Verdana" w:hAnsi="Verdana" w:cs="Verdana"/>
        </w:rPr>
        <w:t xml:space="preserve">To partner with a community entity on health issues that is of mutual concern, such as but not limited to: </w:t>
      </w:r>
    </w:p>
    <w:p w14:paraId="2429468A" w14:textId="63F48D56" w:rsidR="591763D5" w:rsidRPr="00F935C3" w:rsidRDefault="591763D5" w:rsidP="591763D5">
      <w:pPr>
        <w:pStyle w:val="ListParagraph"/>
        <w:numPr>
          <w:ilvl w:val="0"/>
          <w:numId w:val="7"/>
        </w:numPr>
        <w:rPr>
          <w:rFonts w:ascii="Verdana" w:hAnsi="Verdana"/>
        </w:rPr>
      </w:pPr>
      <w:r w:rsidRPr="00F935C3">
        <w:rPr>
          <w:rFonts w:ascii="Verdana" w:eastAsia="Verdana" w:hAnsi="Verdana" w:cs="Verdana"/>
        </w:rPr>
        <w:t>Interventions/programs for health promotion/prevention</w:t>
      </w:r>
    </w:p>
    <w:p w14:paraId="7CAD74CE" w14:textId="0914BD3E" w:rsidR="591763D5" w:rsidRPr="00F935C3" w:rsidRDefault="591763D5" w:rsidP="591763D5">
      <w:pPr>
        <w:pStyle w:val="ListParagraph"/>
        <w:numPr>
          <w:ilvl w:val="0"/>
          <w:numId w:val="7"/>
        </w:numPr>
        <w:rPr>
          <w:rFonts w:ascii="Verdana" w:hAnsi="Verdana"/>
        </w:rPr>
      </w:pPr>
      <w:r w:rsidRPr="00F935C3">
        <w:rPr>
          <w:rFonts w:ascii="Verdana" w:eastAsia="Verdana" w:hAnsi="Verdana" w:cs="Verdana"/>
        </w:rPr>
        <w:t xml:space="preserve">Interventions/programs leading to self-management in chronic conditions </w:t>
      </w:r>
    </w:p>
    <w:p w14:paraId="254BD758" w14:textId="09C0342F" w:rsidR="591763D5" w:rsidRPr="00F935C3" w:rsidRDefault="591763D5" w:rsidP="591763D5">
      <w:pPr>
        <w:pStyle w:val="ListParagraph"/>
        <w:numPr>
          <w:ilvl w:val="0"/>
          <w:numId w:val="7"/>
        </w:numPr>
        <w:rPr>
          <w:rFonts w:ascii="Verdana" w:hAnsi="Verdana"/>
        </w:rPr>
      </w:pPr>
      <w:r w:rsidRPr="00F935C3">
        <w:rPr>
          <w:rFonts w:ascii="Verdana" w:eastAsia="Verdana" w:hAnsi="Verdana" w:cs="Verdana"/>
        </w:rPr>
        <w:t>Programs that target self or symptom management</w:t>
      </w:r>
    </w:p>
    <w:p w14:paraId="49451B2C" w14:textId="3F1E2049" w:rsidR="591763D5" w:rsidRPr="00F935C3" w:rsidRDefault="2F3438DB" w:rsidP="2F3438DB">
      <w:pPr>
        <w:pStyle w:val="ListParagraph"/>
        <w:numPr>
          <w:ilvl w:val="0"/>
          <w:numId w:val="7"/>
        </w:numPr>
        <w:rPr>
          <w:rFonts w:ascii="Verdana" w:hAnsi="Verdana"/>
        </w:rPr>
      </w:pPr>
      <w:r w:rsidRPr="00F935C3">
        <w:rPr>
          <w:rFonts w:ascii="Verdana" w:eastAsia="Verdana" w:hAnsi="Verdana" w:cs="Verdana"/>
        </w:rPr>
        <w:t xml:space="preserve">Examine ways to enhance or implement sustainable health programs in community settings   </w:t>
      </w:r>
    </w:p>
    <w:p w14:paraId="69822E47" w14:textId="6EEBF3D2" w:rsidR="591763D5" w:rsidRPr="00F935C3" w:rsidRDefault="591763D5" w:rsidP="591763D5">
      <w:pPr>
        <w:spacing w:after="0" w:line="240" w:lineRule="auto"/>
        <w:rPr>
          <w:rFonts w:ascii="Verdana" w:hAnsi="Verdana"/>
        </w:rPr>
      </w:pPr>
      <w:r w:rsidRPr="00F935C3">
        <w:rPr>
          <w:rFonts w:ascii="Verdana" w:hAnsi="Verdana"/>
          <w:b/>
          <w:bCs/>
        </w:rPr>
        <w:t xml:space="preserve">Link:  </w:t>
      </w:r>
      <w:hyperlink r:id="rId14">
        <w:r w:rsidRPr="00F935C3">
          <w:rPr>
            <w:rStyle w:val="Hyperlink"/>
            <w:rFonts w:ascii="Verdana" w:eastAsia="Verdana" w:hAnsi="Verdana" w:cs="Verdana"/>
          </w:rPr>
          <w:t>https://grants.nih.gov/grants/guide/pa-files/PA-14-142.html</w:t>
        </w:r>
      </w:hyperlink>
      <w:r w:rsidRPr="00F935C3">
        <w:rPr>
          <w:rFonts w:ascii="Verdana" w:eastAsia="Verdana" w:hAnsi="Verdana" w:cs="Verdana"/>
        </w:rPr>
        <w:t xml:space="preserve"> </w:t>
      </w:r>
    </w:p>
    <w:p w14:paraId="4258DEE5" w14:textId="77777777" w:rsidR="009B2FEB" w:rsidRPr="00F935C3" w:rsidRDefault="009B2FEB" w:rsidP="009B2FEB">
      <w:pPr>
        <w:rPr>
          <w:rFonts w:ascii="Verdana" w:hAnsi="Verdana"/>
        </w:rPr>
      </w:pPr>
    </w:p>
    <w:p w14:paraId="49E330ED" w14:textId="3DC5B1BE" w:rsidR="591763D5" w:rsidRPr="00F935C3" w:rsidRDefault="591763D5" w:rsidP="591763D5">
      <w:pPr>
        <w:spacing w:after="0" w:line="240" w:lineRule="auto"/>
        <w:rPr>
          <w:rFonts w:ascii="Verdana" w:hAnsi="Verdana"/>
        </w:rPr>
      </w:pPr>
      <w:r w:rsidRPr="00F935C3">
        <w:rPr>
          <w:rFonts w:ascii="Verdana" w:hAnsi="Verdana"/>
          <w:b/>
          <w:bCs/>
        </w:rPr>
        <w:t>Title: </w:t>
      </w:r>
      <w:r w:rsidRPr="00F935C3">
        <w:rPr>
          <w:rFonts w:ascii="Verdana" w:hAnsi="Verdana"/>
        </w:rPr>
        <w:t xml:space="preserve"> </w:t>
      </w:r>
      <w:r w:rsidRPr="00514472">
        <w:rPr>
          <w:rFonts w:ascii="Verdana" w:eastAsia="Verdana" w:hAnsi="Verdana" w:cs="Verdana"/>
          <w:i/>
        </w:rPr>
        <w:t xml:space="preserve">Healthy Habits: Timing for Developing Sustainable Healthy Behaviors in Children and Adolescents </w:t>
      </w:r>
    </w:p>
    <w:p w14:paraId="50927956" w14:textId="4B9F9C35" w:rsidR="009B2FEB" w:rsidRPr="00F935C3" w:rsidRDefault="591763D5" w:rsidP="009B2FEB">
      <w:pPr>
        <w:spacing w:after="0" w:line="240" w:lineRule="auto"/>
        <w:rPr>
          <w:rFonts w:ascii="Verdana" w:hAnsi="Verdana"/>
          <w:b/>
          <w:bCs/>
        </w:rPr>
      </w:pPr>
      <w:r w:rsidRPr="00F935C3">
        <w:rPr>
          <w:rFonts w:ascii="Verdana" w:hAnsi="Verdana"/>
          <w:b/>
          <w:bCs/>
        </w:rPr>
        <w:t xml:space="preserve">Sponsor: </w:t>
      </w:r>
      <w:r w:rsidRPr="00F935C3">
        <w:rPr>
          <w:rFonts w:ascii="Verdana" w:hAnsi="Verdana"/>
        </w:rPr>
        <w:t xml:space="preserve">National Institutes of Health </w:t>
      </w:r>
    </w:p>
    <w:p w14:paraId="1E45C2B8" w14:textId="19726C0F" w:rsidR="009B2FEB" w:rsidRPr="00F935C3" w:rsidRDefault="591763D5" w:rsidP="00A667B4">
      <w:pPr>
        <w:spacing w:after="0" w:line="240" w:lineRule="auto"/>
        <w:rPr>
          <w:rFonts w:ascii="Verdana" w:hAnsi="Verdana"/>
          <w:b/>
        </w:rPr>
      </w:pPr>
      <w:r w:rsidRPr="00F935C3">
        <w:rPr>
          <w:rFonts w:ascii="Verdana" w:hAnsi="Verdana"/>
          <w:b/>
          <w:bCs/>
        </w:rPr>
        <w:t xml:space="preserve">Funding: </w:t>
      </w:r>
      <w:r w:rsidR="00A667B4">
        <w:rPr>
          <w:rFonts w:ascii="Verdana" w:hAnsi="Verdana"/>
          <w:bCs/>
        </w:rPr>
        <w:t>Not limited - a</w:t>
      </w:r>
      <w:r w:rsidR="00A667B4" w:rsidRPr="00F935C3">
        <w:rPr>
          <w:rFonts w:ascii="Verdana" w:hAnsi="Verdana"/>
          <w:bCs/>
        </w:rPr>
        <w:t>ctual needs of project</w:t>
      </w:r>
    </w:p>
    <w:p w14:paraId="754BC496" w14:textId="77777777" w:rsidR="009B2FEB" w:rsidRPr="00F935C3" w:rsidRDefault="009B2FEB" w:rsidP="009B2FEB">
      <w:pPr>
        <w:spacing w:after="0" w:line="240" w:lineRule="auto"/>
        <w:rPr>
          <w:rFonts w:ascii="Verdana" w:hAnsi="Verdana"/>
        </w:rPr>
      </w:pPr>
      <w:r w:rsidRPr="00F935C3">
        <w:rPr>
          <w:rFonts w:ascii="Verdana" w:hAnsi="Verdana"/>
          <w:b/>
          <w:bCs/>
        </w:rPr>
        <w:t>IDC: </w:t>
      </w:r>
    </w:p>
    <w:p w14:paraId="76C1B416" w14:textId="4B1AFBE2" w:rsidR="009B2FEB" w:rsidRPr="00F935C3" w:rsidRDefault="591763D5" w:rsidP="009B2FEB">
      <w:pPr>
        <w:spacing w:after="0" w:line="240" w:lineRule="auto"/>
        <w:rPr>
          <w:rFonts w:ascii="Verdana" w:hAnsi="Verdana"/>
        </w:rPr>
      </w:pPr>
      <w:r w:rsidRPr="00F935C3">
        <w:rPr>
          <w:rFonts w:ascii="Verdana" w:hAnsi="Verdana"/>
          <w:b/>
          <w:bCs/>
        </w:rPr>
        <w:t xml:space="preserve">Duration: </w:t>
      </w:r>
      <w:r w:rsidRPr="00F935C3">
        <w:rPr>
          <w:rFonts w:ascii="Verdana" w:hAnsi="Verdana"/>
        </w:rPr>
        <w:t xml:space="preserve">Maximum of 5 years </w:t>
      </w:r>
    </w:p>
    <w:p w14:paraId="0026AB1B" w14:textId="2D4A4850" w:rsidR="009B2FEB" w:rsidRPr="00F935C3" w:rsidRDefault="009B2FEB" w:rsidP="009B2FEB">
      <w:pPr>
        <w:spacing w:after="0" w:line="240" w:lineRule="auto"/>
        <w:rPr>
          <w:rFonts w:ascii="Verdana" w:hAnsi="Verdana"/>
        </w:rPr>
      </w:pPr>
      <w:r w:rsidRPr="00F935C3">
        <w:rPr>
          <w:rFonts w:ascii="Verdana" w:hAnsi="Verdana"/>
          <w:b/>
          <w:bCs/>
        </w:rPr>
        <w:t>Sponsor Deadline: </w:t>
      </w:r>
      <w:r w:rsidRPr="00F935C3">
        <w:rPr>
          <w:rFonts w:ascii="Verdana" w:hAnsi="Verdana"/>
          <w:bCs/>
        </w:rPr>
        <w:t xml:space="preserve"> </w:t>
      </w:r>
      <w:r w:rsidR="591763D5" w:rsidRPr="00F935C3">
        <w:rPr>
          <w:rFonts w:ascii="Verdana" w:hAnsi="Verdana"/>
        </w:rPr>
        <w:t xml:space="preserve">October 5, 2017 </w:t>
      </w:r>
    </w:p>
    <w:p w14:paraId="158923BB" w14:textId="3915EB7A" w:rsidR="591763D5" w:rsidRPr="00F935C3" w:rsidRDefault="591763D5" w:rsidP="591763D5">
      <w:pPr>
        <w:spacing w:after="0" w:line="240" w:lineRule="auto"/>
        <w:rPr>
          <w:rFonts w:ascii="Verdana" w:hAnsi="Verdana"/>
        </w:rPr>
      </w:pPr>
      <w:r w:rsidRPr="00F935C3">
        <w:rPr>
          <w:rFonts w:ascii="Verdana" w:hAnsi="Verdana"/>
          <w:b/>
          <w:bCs/>
        </w:rPr>
        <w:t xml:space="preserve">Description: </w:t>
      </w:r>
      <w:r w:rsidRPr="00F935C3">
        <w:rPr>
          <w:rFonts w:ascii="Verdana" w:eastAsia="Verdana" w:hAnsi="Verdana" w:cs="Verdana"/>
        </w:rPr>
        <w:t>This Funding Opportunity Announcement (FOA) seeks to encourage applications that employ innovative research to identify mechanisms of influence and/or promote positive sustainable health behavior(s) in children and youth (birth to age 21). Applications to promote positive health behavior(s) should target social and cultural factors, including, but not limited to: schools, families, communities, population, food industry, age-appropriate learning tools and games, social media, social networking, technology and mass media. Topics to be addressed in this announcement include: effective, sustainable processes for influencing young people to make healthy behavior choices; identification of the appropriate stage of influence for learning sustainable lifelong health behaviors; the role of technology and new media in promoting healthy behavior; identification of factors that support healthy behavior development in vulnerable populations, identification of barriers to healthy behaviors; and, identification of mechanisms and mediators that are common to the development of a range of habitual health behaviors. Given the many factors involved in developing sustainable health behaviors, applications from multidisciplinary teams are strongly encouraged. The ultimate goal of this FOA is to promote research that identifies and enhances processes that promote sustainable positive behavior or changes social and cultural norms that influence health and future health behaviors</w:t>
      </w:r>
    </w:p>
    <w:p w14:paraId="44B19DF3" w14:textId="5D8446AE" w:rsidR="591763D5" w:rsidRPr="00F935C3" w:rsidRDefault="70FF592C" w:rsidP="591763D5">
      <w:pPr>
        <w:spacing w:after="0" w:line="240" w:lineRule="auto"/>
        <w:rPr>
          <w:rFonts w:ascii="Verdana" w:hAnsi="Verdana"/>
        </w:rPr>
      </w:pPr>
      <w:r w:rsidRPr="00F935C3">
        <w:rPr>
          <w:rFonts w:ascii="Verdana" w:hAnsi="Verdana"/>
          <w:b/>
          <w:bCs/>
        </w:rPr>
        <w:t xml:space="preserve">Link:  </w:t>
      </w:r>
      <w:hyperlink r:id="rId15">
        <w:r w:rsidRPr="00F935C3">
          <w:rPr>
            <w:rStyle w:val="Hyperlink"/>
            <w:rFonts w:ascii="Verdana" w:eastAsia="Verdana" w:hAnsi="Verdana" w:cs="Verdana"/>
          </w:rPr>
          <w:t>https://grants.nih.gov/grants/guide/pa-files/PA-14-177.html</w:t>
        </w:r>
      </w:hyperlink>
      <w:r w:rsidRPr="00F935C3">
        <w:rPr>
          <w:rFonts w:ascii="Verdana" w:eastAsia="Verdana" w:hAnsi="Verdana" w:cs="Verdana"/>
        </w:rPr>
        <w:t xml:space="preserve"> </w:t>
      </w:r>
    </w:p>
    <w:p w14:paraId="52589217" w14:textId="763DD0F1" w:rsidR="70FF592C" w:rsidRPr="00F935C3" w:rsidRDefault="70FF592C" w:rsidP="70FF592C">
      <w:pPr>
        <w:spacing w:after="0" w:line="240" w:lineRule="auto"/>
        <w:rPr>
          <w:rFonts w:ascii="Verdana" w:eastAsia="Verdana" w:hAnsi="Verdana" w:cs="Verdana"/>
        </w:rPr>
      </w:pPr>
    </w:p>
    <w:p w14:paraId="4FB9CB47" w14:textId="61D6BD94" w:rsidR="70FF592C" w:rsidRPr="00F935C3" w:rsidRDefault="70FF592C" w:rsidP="70FF592C">
      <w:pPr>
        <w:spacing w:after="0" w:line="240" w:lineRule="auto"/>
        <w:rPr>
          <w:rFonts w:ascii="Verdana" w:eastAsia="Verdana" w:hAnsi="Verdana" w:cs="Verdana"/>
        </w:rPr>
      </w:pPr>
    </w:p>
    <w:p w14:paraId="74602EBC" w14:textId="0F9DBD02" w:rsidR="70FF592C" w:rsidRPr="00F935C3" w:rsidRDefault="70FF592C" w:rsidP="70FF592C">
      <w:pPr>
        <w:spacing w:after="0" w:line="240" w:lineRule="auto"/>
        <w:rPr>
          <w:rFonts w:ascii="Verdana" w:eastAsia="Verdana" w:hAnsi="Verdana" w:cs="Verdana"/>
          <w:b/>
          <w:bCs/>
        </w:rPr>
      </w:pPr>
      <w:r w:rsidRPr="00F935C3">
        <w:rPr>
          <w:rFonts w:ascii="Verdana" w:eastAsia="Verdana" w:hAnsi="Verdana" w:cs="Verdana"/>
          <w:b/>
          <w:bCs/>
        </w:rPr>
        <w:t xml:space="preserve">Title: </w:t>
      </w:r>
      <w:r w:rsidRPr="00514472">
        <w:rPr>
          <w:rFonts w:ascii="Verdana" w:eastAsia="Verdana" w:hAnsi="Verdana" w:cs="Verdana"/>
          <w:i/>
        </w:rPr>
        <w:t>Population Health Interventio</w:t>
      </w:r>
      <w:r w:rsidR="003373CB" w:rsidRPr="00514472">
        <w:rPr>
          <w:rFonts w:ascii="Verdana" w:eastAsia="Verdana" w:hAnsi="Verdana" w:cs="Verdana"/>
          <w:i/>
        </w:rPr>
        <w:t>n</w:t>
      </w:r>
      <w:r w:rsidRPr="00514472">
        <w:rPr>
          <w:rFonts w:ascii="Verdana" w:eastAsia="Verdana" w:hAnsi="Verdana" w:cs="Verdana"/>
          <w:i/>
        </w:rPr>
        <w:t>s: Integrating Individual and Group Level Evidence</w:t>
      </w:r>
    </w:p>
    <w:p w14:paraId="6C1F5746" w14:textId="361A0FC3" w:rsidR="70FF592C" w:rsidRPr="00F935C3" w:rsidRDefault="70FF592C" w:rsidP="70FF592C">
      <w:pPr>
        <w:spacing w:after="0" w:line="240" w:lineRule="auto"/>
        <w:rPr>
          <w:rFonts w:ascii="Verdana" w:eastAsia="Verdana" w:hAnsi="Verdana" w:cs="Verdana"/>
          <w:b/>
          <w:bCs/>
        </w:rPr>
      </w:pPr>
      <w:r w:rsidRPr="00F935C3">
        <w:rPr>
          <w:rFonts w:ascii="Verdana" w:eastAsia="Verdana" w:hAnsi="Verdana" w:cs="Verdana"/>
          <w:b/>
          <w:bCs/>
        </w:rPr>
        <w:t xml:space="preserve">Sponsor: </w:t>
      </w:r>
      <w:r w:rsidRPr="00F935C3">
        <w:rPr>
          <w:rFonts w:ascii="Verdana" w:eastAsia="Verdana" w:hAnsi="Verdana" w:cs="Verdana"/>
        </w:rPr>
        <w:t>NIH</w:t>
      </w:r>
    </w:p>
    <w:p w14:paraId="498946FF" w14:textId="0F43121E" w:rsidR="70FF592C" w:rsidRPr="00F935C3" w:rsidRDefault="70FF592C" w:rsidP="70FF592C">
      <w:pPr>
        <w:spacing w:after="0" w:line="240" w:lineRule="auto"/>
        <w:rPr>
          <w:rFonts w:ascii="Verdana" w:eastAsia="Verdana" w:hAnsi="Verdana" w:cs="Verdana"/>
          <w:b/>
          <w:bCs/>
        </w:rPr>
      </w:pPr>
      <w:r w:rsidRPr="00F935C3">
        <w:rPr>
          <w:rFonts w:ascii="Verdana" w:eastAsia="Verdana" w:hAnsi="Verdana" w:cs="Verdana"/>
          <w:b/>
          <w:bCs/>
        </w:rPr>
        <w:t xml:space="preserve">Keywords: </w:t>
      </w:r>
      <w:r w:rsidRPr="00F935C3">
        <w:rPr>
          <w:rFonts w:ascii="Verdana" w:eastAsia="Verdana" w:hAnsi="Verdana" w:cs="Verdana"/>
        </w:rPr>
        <w:t>public health, social medicine, well-being</w:t>
      </w:r>
      <w:r w:rsidRPr="00F935C3">
        <w:rPr>
          <w:rFonts w:ascii="Verdana" w:eastAsia="Verdana" w:hAnsi="Verdana" w:cs="Verdana"/>
          <w:b/>
          <w:bCs/>
        </w:rPr>
        <w:t xml:space="preserve"> </w:t>
      </w:r>
    </w:p>
    <w:p w14:paraId="0E9A1A6F" w14:textId="2FAFD0AF" w:rsidR="70FF592C" w:rsidRPr="00F935C3" w:rsidRDefault="70FF592C" w:rsidP="00A667B4">
      <w:pPr>
        <w:spacing w:after="0" w:line="240" w:lineRule="auto"/>
        <w:rPr>
          <w:rFonts w:ascii="Verdana" w:eastAsia="Verdana" w:hAnsi="Verdana" w:cs="Verdana"/>
          <w:b/>
          <w:bCs/>
        </w:rPr>
      </w:pPr>
      <w:r w:rsidRPr="00F935C3">
        <w:rPr>
          <w:rFonts w:ascii="Verdana" w:eastAsia="Verdana" w:hAnsi="Verdana" w:cs="Verdana"/>
          <w:b/>
          <w:bCs/>
        </w:rPr>
        <w:t xml:space="preserve">Funding: </w:t>
      </w:r>
      <w:r w:rsidR="00A667B4">
        <w:rPr>
          <w:rFonts w:ascii="Verdana" w:hAnsi="Verdana"/>
          <w:bCs/>
        </w:rPr>
        <w:t>Not limited - a</w:t>
      </w:r>
      <w:r w:rsidR="00A667B4" w:rsidRPr="00F935C3">
        <w:rPr>
          <w:rFonts w:ascii="Verdana" w:hAnsi="Verdana"/>
          <w:bCs/>
        </w:rPr>
        <w:t>ctual needs of project</w:t>
      </w:r>
    </w:p>
    <w:p w14:paraId="0E829F38" w14:textId="4F067FBD" w:rsidR="70FF592C" w:rsidRPr="00F935C3" w:rsidRDefault="70FF592C" w:rsidP="70FF592C">
      <w:pPr>
        <w:spacing w:after="0" w:line="240" w:lineRule="auto"/>
        <w:rPr>
          <w:rFonts w:ascii="Verdana" w:eastAsia="Verdana" w:hAnsi="Verdana" w:cs="Verdana"/>
        </w:rPr>
      </w:pPr>
      <w:r w:rsidRPr="00F935C3">
        <w:rPr>
          <w:rFonts w:ascii="Verdana" w:eastAsia="Verdana" w:hAnsi="Verdana" w:cs="Verdana"/>
          <w:b/>
          <w:bCs/>
        </w:rPr>
        <w:t xml:space="preserve">IDC: </w:t>
      </w:r>
      <w:r w:rsidRPr="00F935C3">
        <w:rPr>
          <w:rFonts w:ascii="Verdana" w:eastAsia="Verdana" w:hAnsi="Verdana" w:cs="Verdana"/>
        </w:rPr>
        <w:t xml:space="preserve">Federally negotiated rate </w:t>
      </w:r>
    </w:p>
    <w:p w14:paraId="3FC507E3" w14:textId="1DE603A1" w:rsidR="70FF592C" w:rsidRPr="00F935C3" w:rsidRDefault="70FF592C" w:rsidP="70FF592C">
      <w:pPr>
        <w:spacing w:after="0" w:line="240" w:lineRule="auto"/>
        <w:rPr>
          <w:rFonts w:ascii="Verdana" w:eastAsia="Verdana" w:hAnsi="Verdana" w:cs="Verdana"/>
          <w:b/>
          <w:bCs/>
        </w:rPr>
      </w:pPr>
      <w:r w:rsidRPr="00F935C3">
        <w:rPr>
          <w:rFonts w:ascii="Verdana" w:eastAsia="Verdana" w:hAnsi="Verdana" w:cs="Verdana"/>
          <w:b/>
          <w:bCs/>
        </w:rPr>
        <w:t xml:space="preserve">Duration: </w:t>
      </w:r>
      <w:r w:rsidRPr="00F935C3">
        <w:rPr>
          <w:rFonts w:ascii="Verdana" w:eastAsia="Verdana" w:hAnsi="Verdana" w:cs="Verdana"/>
        </w:rPr>
        <w:t xml:space="preserve">Maximum of 5 years </w:t>
      </w:r>
    </w:p>
    <w:p w14:paraId="7D1E3D14" w14:textId="76D81D61" w:rsidR="70FF592C" w:rsidRPr="00F935C3" w:rsidRDefault="70FF592C" w:rsidP="70FF592C">
      <w:pPr>
        <w:spacing w:after="0" w:line="240" w:lineRule="auto"/>
        <w:rPr>
          <w:rFonts w:ascii="Verdana" w:eastAsia="Verdana" w:hAnsi="Verdana" w:cs="Verdana"/>
          <w:b/>
          <w:bCs/>
        </w:rPr>
      </w:pPr>
      <w:r w:rsidRPr="00F935C3">
        <w:rPr>
          <w:rFonts w:ascii="Verdana" w:eastAsia="Verdana" w:hAnsi="Verdana" w:cs="Verdana"/>
          <w:b/>
          <w:bCs/>
        </w:rPr>
        <w:t xml:space="preserve">Sponsor Deadline: </w:t>
      </w:r>
      <w:r w:rsidRPr="00F935C3">
        <w:rPr>
          <w:rFonts w:ascii="Verdana" w:eastAsia="Verdana" w:hAnsi="Verdana" w:cs="Verdana"/>
        </w:rPr>
        <w:t>October 5, 2017</w:t>
      </w:r>
    </w:p>
    <w:p w14:paraId="1D8AD2F8" w14:textId="0CE4D02C" w:rsidR="70FF592C" w:rsidRPr="00F935C3" w:rsidRDefault="70FF592C" w:rsidP="70FF592C">
      <w:pPr>
        <w:spacing w:after="0" w:line="240" w:lineRule="auto"/>
        <w:rPr>
          <w:rFonts w:ascii="Verdana" w:eastAsia="Verdana" w:hAnsi="Verdana" w:cs="Verdana"/>
          <w:b/>
          <w:bCs/>
        </w:rPr>
      </w:pPr>
      <w:r w:rsidRPr="00F935C3">
        <w:rPr>
          <w:rFonts w:ascii="Verdana" w:eastAsia="Verdana" w:hAnsi="Verdana" w:cs="Verdana"/>
          <w:b/>
          <w:bCs/>
        </w:rPr>
        <w:t xml:space="preserve">Description: </w:t>
      </w:r>
      <w:r w:rsidRPr="00F935C3">
        <w:rPr>
          <w:rFonts w:ascii="Verdana" w:eastAsia="Verdana" w:hAnsi="Verdana" w:cs="Verdana"/>
        </w:rPr>
        <w:t>To improve health and reduce disease burden, scientific research is best implemented at the biological, clinical and population level. The goal of this FOA is to promote research that aims to integrate individual factors with community and environmental factors. Population health studies focus on the "upstream" level determinants of health – those basic and primary social factors that are fundamental to group level differences in health outcomes. Population health interventions (PHI) provide a way to advance health by linking research at a variety of different levels and allows for the consideration of scale in accounting for human interaction and environmental factors simultaneously.</w:t>
      </w:r>
    </w:p>
    <w:p w14:paraId="11223A24" w14:textId="070374B0" w:rsidR="70FF592C" w:rsidRPr="00F935C3" w:rsidRDefault="70FF592C" w:rsidP="70FF592C">
      <w:pPr>
        <w:spacing w:after="0"/>
        <w:rPr>
          <w:rFonts w:ascii="Verdana" w:hAnsi="Verdana"/>
        </w:rPr>
      </w:pPr>
      <w:r w:rsidRPr="00F935C3">
        <w:rPr>
          <w:rFonts w:ascii="Verdana" w:eastAsia="Verdana" w:hAnsi="Verdana" w:cs="Verdana"/>
        </w:rPr>
        <w:t>PHI research has shown that many health issues can be addressed through a multi-level transdisciplinary approach, and by using a variety of study designs and methods, including classical case control and small community designed studies, experiments (including natural experiments, interrupted time series, and cluster randomized designs) and creative modeling approaches. Population health interventions often involve policies or programs, which address underlying social, economic, and environmental conditions in an effort to shift the distribution of health risks.</w:t>
      </w:r>
    </w:p>
    <w:p w14:paraId="6A4A0822" w14:textId="35398D8F" w:rsidR="70FF592C" w:rsidRPr="00F935C3" w:rsidRDefault="70FF592C" w:rsidP="70FF592C">
      <w:pPr>
        <w:spacing w:after="0" w:line="240" w:lineRule="auto"/>
        <w:rPr>
          <w:rFonts w:ascii="Verdana" w:eastAsia="Verdana" w:hAnsi="Verdana" w:cs="Verdana"/>
        </w:rPr>
      </w:pPr>
      <w:r w:rsidRPr="00F935C3">
        <w:rPr>
          <w:rFonts w:ascii="Verdana" w:eastAsia="Verdana" w:hAnsi="Verdana" w:cs="Verdana"/>
          <w:b/>
          <w:bCs/>
        </w:rPr>
        <w:t>Link:</w:t>
      </w:r>
      <w:r w:rsidRPr="00F935C3">
        <w:rPr>
          <w:rFonts w:ascii="Verdana" w:eastAsia="Verdana" w:hAnsi="Verdana" w:cs="Verdana"/>
        </w:rPr>
        <w:t xml:space="preserve"> </w:t>
      </w:r>
      <w:hyperlink r:id="rId16">
        <w:r w:rsidRPr="00F935C3">
          <w:rPr>
            <w:rStyle w:val="Hyperlink"/>
            <w:rFonts w:ascii="Verdana" w:eastAsia="Verdana" w:hAnsi="Verdana" w:cs="Verdana"/>
          </w:rPr>
          <w:t>https://grants.nih.gov/grants/guide/pa-files/PA-16-146.html</w:t>
        </w:r>
      </w:hyperlink>
      <w:r w:rsidRPr="00F935C3">
        <w:rPr>
          <w:rFonts w:ascii="Verdana" w:eastAsia="Verdana" w:hAnsi="Verdana" w:cs="Verdana"/>
        </w:rPr>
        <w:t xml:space="preserve"> </w:t>
      </w:r>
    </w:p>
    <w:p w14:paraId="2FCCE711" w14:textId="3B0BD84A" w:rsidR="009B2FEB" w:rsidRPr="00F935C3" w:rsidRDefault="009B2FEB" w:rsidP="009B2FEB">
      <w:pPr>
        <w:rPr>
          <w:rFonts w:ascii="Verdana" w:hAnsi="Verdana"/>
        </w:rPr>
      </w:pPr>
    </w:p>
    <w:p w14:paraId="4903A9F1" w14:textId="396F4D1F" w:rsidR="00F11809" w:rsidRPr="00F935C3" w:rsidRDefault="00F11809" w:rsidP="00F11809">
      <w:pPr>
        <w:spacing w:after="0" w:line="240" w:lineRule="auto"/>
        <w:rPr>
          <w:rFonts w:ascii="Verdana" w:eastAsia="Verdana" w:hAnsi="Verdana" w:cs="Verdana"/>
          <w:b/>
          <w:bCs/>
        </w:rPr>
      </w:pPr>
      <w:r w:rsidRPr="00F935C3">
        <w:rPr>
          <w:rFonts w:ascii="Verdana" w:eastAsia="Verdana" w:hAnsi="Verdana" w:cs="Verdana"/>
          <w:b/>
          <w:bCs/>
        </w:rPr>
        <w:t xml:space="preserve">Title: </w:t>
      </w:r>
      <w:r w:rsidRPr="00514472">
        <w:rPr>
          <w:rFonts w:ascii="Verdana" w:eastAsia="Verdana" w:hAnsi="Verdana" w:cs="Verdana"/>
          <w:i/>
        </w:rPr>
        <w:t>Pilot Services Research Grants Not Involving Interventions (R34)</w:t>
      </w:r>
    </w:p>
    <w:p w14:paraId="2C9B5D24" w14:textId="0F8F54F1" w:rsidR="00F11809" w:rsidRPr="00F935C3" w:rsidRDefault="00F11809" w:rsidP="00F11809">
      <w:pPr>
        <w:spacing w:after="0" w:line="240" w:lineRule="auto"/>
        <w:rPr>
          <w:rFonts w:ascii="Verdana" w:eastAsia="Verdana" w:hAnsi="Verdana" w:cs="Verdana"/>
          <w:b/>
          <w:bCs/>
        </w:rPr>
      </w:pPr>
      <w:r w:rsidRPr="00F935C3">
        <w:rPr>
          <w:rFonts w:ascii="Verdana" w:eastAsia="Verdana" w:hAnsi="Verdana" w:cs="Verdana"/>
          <w:b/>
          <w:bCs/>
        </w:rPr>
        <w:t xml:space="preserve">Sponsor: </w:t>
      </w:r>
      <w:r w:rsidRPr="00F935C3">
        <w:rPr>
          <w:rFonts w:ascii="Verdana" w:eastAsia="Verdana" w:hAnsi="Verdana" w:cs="Verdana"/>
        </w:rPr>
        <w:t>NIH/NIMH</w:t>
      </w:r>
    </w:p>
    <w:p w14:paraId="5F50F8B5" w14:textId="141A3F50" w:rsidR="00F11809" w:rsidRPr="00F935C3" w:rsidRDefault="00F11809" w:rsidP="00F11809">
      <w:pPr>
        <w:spacing w:after="0" w:line="240" w:lineRule="auto"/>
        <w:rPr>
          <w:rFonts w:ascii="Verdana" w:eastAsia="Verdana" w:hAnsi="Verdana" w:cs="Verdana"/>
          <w:b/>
          <w:bCs/>
        </w:rPr>
      </w:pPr>
      <w:r w:rsidRPr="00F935C3">
        <w:rPr>
          <w:rFonts w:ascii="Verdana" w:eastAsia="Verdana" w:hAnsi="Verdana" w:cs="Verdana"/>
          <w:b/>
          <w:bCs/>
        </w:rPr>
        <w:t xml:space="preserve">Keywords: </w:t>
      </w:r>
      <w:r w:rsidRPr="00F935C3">
        <w:rPr>
          <w:rFonts w:ascii="Verdana" w:eastAsia="Verdana" w:hAnsi="Verdana" w:cs="Verdana"/>
        </w:rPr>
        <w:t>mental health services, medical informatics, outcomes research, mental health, medical methodologies or procedures, program evaluation</w:t>
      </w:r>
    </w:p>
    <w:p w14:paraId="40620E4C" w14:textId="1799B519" w:rsidR="00F11809" w:rsidRPr="00F935C3" w:rsidRDefault="00F11809" w:rsidP="00F11809">
      <w:pPr>
        <w:spacing w:after="0" w:line="240" w:lineRule="auto"/>
        <w:rPr>
          <w:rFonts w:ascii="Verdana" w:eastAsia="Verdana" w:hAnsi="Verdana" w:cs="Verdana"/>
          <w:b/>
          <w:bCs/>
        </w:rPr>
      </w:pPr>
      <w:r w:rsidRPr="00F935C3">
        <w:rPr>
          <w:rFonts w:ascii="Verdana" w:eastAsia="Verdana" w:hAnsi="Verdana" w:cs="Verdana"/>
          <w:b/>
          <w:bCs/>
        </w:rPr>
        <w:t xml:space="preserve">Funding: </w:t>
      </w:r>
      <w:r w:rsidRPr="00F935C3">
        <w:rPr>
          <w:rFonts w:ascii="Verdana" w:eastAsia="Verdana" w:hAnsi="Verdana" w:cs="Verdana"/>
        </w:rPr>
        <w:t xml:space="preserve">$450,000 </w:t>
      </w:r>
    </w:p>
    <w:p w14:paraId="0CCB4B96" w14:textId="77777777" w:rsidR="00F11809" w:rsidRPr="00F935C3" w:rsidRDefault="00F11809" w:rsidP="00F11809">
      <w:pPr>
        <w:spacing w:after="0" w:line="240" w:lineRule="auto"/>
        <w:rPr>
          <w:rFonts w:ascii="Verdana" w:eastAsia="Verdana" w:hAnsi="Verdana" w:cs="Verdana"/>
        </w:rPr>
      </w:pPr>
      <w:r w:rsidRPr="00F935C3">
        <w:rPr>
          <w:rFonts w:ascii="Verdana" w:eastAsia="Verdana" w:hAnsi="Verdana" w:cs="Verdana"/>
          <w:b/>
          <w:bCs/>
        </w:rPr>
        <w:t xml:space="preserve">IDC: </w:t>
      </w:r>
      <w:r w:rsidRPr="00F935C3">
        <w:rPr>
          <w:rFonts w:ascii="Verdana" w:eastAsia="Verdana" w:hAnsi="Verdana" w:cs="Verdana"/>
        </w:rPr>
        <w:t xml:space="preserve">Federally negotiated rate </w:t>
      </w:r>
    </w:p>
    <w:p w14:paraId="6E1F6207" w14:textId="16A118EF" w:rsidR="00F11809" w:rsidRPr="00F935C3" w:rsidRDefault="00F11809" w:rsidP="00F11809">
      <w:pPr>
        <w:spacing w:after="0" w:line="240" w:lineRule="auto"/>
        <w:rPr>
          <w:rFonts w:ascii="Verdana" w:eastAsia="Verdana" w:hAnsi="Verdana" w:cs="Verdana"/>
          <w:b/>
          <w:bCs/>
        </w:rPr>
      </w:pPr>
      <w:r w:rsidRPr="00F935C3">
        <w:rPr>
          <w:rFonts w:ascii="Verdana" w:eastAsia="Verdana" w:hAnsi="Verdana" w:cs="Verdana"/>
          <w:b/>
          <w:bCs/>
        </w:rPr>
        <w:t xml:space="preserve">Duration: </w:t>
      </w:r>
      <w:r w:rsidRPr="00F935C3">
        <w:rPr>
          <w:rFonts w:ascii="Verdana" w:eastAsia="Verdana" w:hAnsi="Verdana" w:cs="Verdana"/>
        </w:rPr>
        <w:t xml:space="preserve">Maximum of 3 years </w:t>
      </w:r>
    </w:p>
    <w:p w14:paraId="45008AA6" w14:textId="1C97D3C0" w:rsidR="00F11809" w:rsidRPr="00F935C3" w:rsidRDefault="00F11809" w:rsidP="00F11809">
      <w:pPr>
        <w:spacing w:after="0" w:line="240" w:lineRule="auto"/>
        <w:rPr>
          <w:rFonts w:ascii="Verdana" w:eastAsia="Verdana" w:hAnsi="Verdana" w:cs="Verdana"/>
          <w:b/>
          <w:bCs/>
        </w:rPr>
      </w:pPr>
      <w:r w:rsidRPr="00F935C3">
        <w:rPr>
          <w:rFonts w:ascii="Verdana" w:eastAsia="Verdana" w:hAnsi="Verdana" w:cs="Verdana"/>
          <w:b/>
          <w:bCs/>
        </w:rPr>
        <w:t xml:space="preserve">Sponsor Deadline: </w:t>
      </w:r>
      <w:r w:rsidRPr="00F935C3">
        <w:rPr>
          <w:rFonts w:ascii="Verdana" w:eastAsia="Verdana" w:hAnsi="Verdana" w:cs="Verdana"/>
        </w:rPr>
        <w:t>October 15, 2017, February 16, 2018</w:t>
      </w:r>
    </w:p>
    <w:p w14:paraId="2D114AAB" w14:textId="64B873B9" w:rsidR="00F11809" w:rsidRPr="00F935C3" w:rsidRDefault="00F11809" w:rsidP="00F11809">
      <w:pPr>
        <w:spacing w:after="0" w:line="240" w:lineRule="auto"/>
        <w:rPr>
          <w:rFonts w:ascii="Verdana" w:eastAsia="Verdana" w:hAnsi="Verdana" w:cs="Verdana"/>
        </w:rPr>
      </w:pPr>
      <w:r w:rsidRPr="00514472">
        <w:rPr>
          <w:rFonts w:ascii="Verdana" w:eastAsia="Verdana" w:hAnsi="Verdana" w:cs="Verdana"/>
          <w:b/>
        </w:rPr>
        <w:t>Description</w:t>
      </w:r>
      <w:r w:rsidR="00514472" w:rsidRPr="00514472">
        <w:rPr>
          <w:rFonts w:ascii="Verdana" w:eastAsia="Verdana" w:hAnsi="Verdana" w:cs="Verdana"/>
          <w:b/>
        </w:rPr>
        <w:t>:</w:t>
      </w:r>
      <w:r w:rsidR="00514472">
        <w:rPr>
          <w:rFonts w:ascii="Verdana" w:eastAsia="Verdana" w:hAnsi="Verdana" w:cs="Verdana"/>
        </w:rPr>
        <w:t xml:space="preserve"> </w:t>
      </w:r>
      <w:r w:rsidRPr="00F935C3">
        <w:rPr>
          <w:rFonts w:ascii="Verdana" w:eastAsia="Verdana" w:hAnsi="Verdana" w:cs="Verdana"/>
        </w:rPr>
        <w:t>The purpose of this Funding Opportunity Announcement (FOA) is to encourage pilot research consistent with NIMH priorities for services research studies that are not immediate precursors to the development and testing of services interventions. While NIMH has moved to supporting all interventions research under FOAs that require use of an experimental therapeutics model, there is recognition that some important areas of mental health services research fall outside of that domain and have the potential to make significant contributions to advancing NIMH priorities and objectives. These areas include: 1) studies to identify mutable factors that impact access, utilization, quality, financing, outcomes including disparities in outcomes, or scalability of mental health services, which may serve as targets in future intervention development; 2) development and testing of new research tools, measures, or methods; or 3) testing the feasibility of integrating existing data sets to understand factors affecting access, quality or outcomes of care. </w:t>
      </w:r>
      <w:r w:rsidRPr="00F935C3">
        <w:rPr>
          <w:rFonts w:ascii="Verdana" w:eastAsia="Verdana" w:hAnsi="Verdana" w:cs="Verdana"/>
        </w:rPr>
        <w:br/>
      </w:r>
      <w:r w:rsidRPr="00F935C3">
        <w:rPr>
          <w:rFonts w:ascii="Verdana" w:eastAsia="Verdana" w:hAnsi="Verdana" w:cs="Verdana"/>
        </w:rPr>
        <w:br/>
        <w:t>Studies focused on the development and preliminary testing of services interventions (e.g., pilot testing of patient-, provider-, organizational-, or systems- level services interventions to improve care quality, coordination, outcomes, delivery, or scalability) should be submitted under RFA-MH-16-410.</w:t>
      </w:r>
    </w:p>
    <w:p w14:paraId="4019394B" w14:textId="0ECD655E" w:rsidR="00F11809" w:rsidRPr="00F935C3" w:rsidRDefault="00F11809" w:rsidP="00F11809">
      <w:pPr>
        <w:spacing w:after="0" w:line="240" w:lineRule="auto"/>
        <w:rPr>
          <w:rFonts w:ascii="Verdana" w:hAnsi="Verdana"/>
        </w:rPr>
      </w:pPr>
      <w:r w:rsidRPr="00F935C3">
        <w:rPr>
          <w:rFonts w:ascii="Verdana" w:eastAsia="Verdana" w:hAnsi="Verdana" w:cs="Verdana"/>
          <w:b/>
          <w:bCs/>
        </w:rPr>
        <w:t>Link:</w:t>
      </w:r>
      <w:r w:rsidRPr="00F935C3">
        <w:rPr>
          <w:rFonts w:ascii="Verdana" w:eastAsia="Verdana" w:hAnsi="Verdana" w:cs="Verdana"/>
        </w:rPr>
        <w:t xml:space="preserve"> </w:t>
      </w:r>
      <w:hyperlink r:id="rId17" w:history="1">
        <w:r w:rsidRPr="00F935C3">
          <w:rPr>
            <w:rStyle w:val="Hyperlink"/>
            <w:rFonts w:ascii="Verdana" w:eastAsia="Verdana" w:hAnsi="Verdana" w:cs="Verdana"/>
          </w:rPr>
          <w:t>https://grants.nih.gov/grants/guide/pa-files/PAR-15-323.html</w:t>
        </w:r>
      </w:hyperlink>
      <w:r w:rsidRPr="00F935C3">
        <w:rPr>
          <w:rFonts w:ascii="Verdana" w:hAnsi="Verdana"/>
        </w:rPr>
        <w:t xml:space="preserve">  </w:t>
      </w:r>
    </w:p>
    <w:p w14:paraId="78B68E8D" w14:textId="67964D4F" w:rsidR="009B14ED" w:rsidRPr="00F935C3" w:rsidRDefault="009B14ED" w:rsidP="00F11809">
      <w:pPr>
        <w:spacing w:after="0" w:line="240" w:lineRule="auto"/>
        <w:rPr>
          <w:rFonts w:ascii="Verdana" w:eastAsia="Verdana" w:hAnsi="Verdana" w:cs="Verdana"/>
        </w:rPr>
      </w:pPr>
      <w:r w:rsidRPr="00F935C3">
        <w:rPr>
          <w:rFonts w:ascii="Verdana" w:eastAsia="Verdana" w:hAnsi="Verdana" w:cs="Verdana"/>
        </w:rPr>
        <w:t xml:space="preserve">Please also see:  </w:t>
      </w:r>
      <w:hyperlink r:id="rId18" w:history="1">
        <w:r w:rsidRPr="00F935C3">
          <w:rPr>
            <w:rStyle w:val="Hyperlink"/>
            <w:rFonts w:ascii="Verdana" w:eastAsia="Verdana" w:hAnsi="Verdana" w:cs="Verdana"/>
          </w:rPr>
          <w:t>https://grants.nih.gov/grants/guide/rfa-files/RFA-MH-16-410.html</w:t>
        </w:r>
      </w:hyperlink>
      <w:r w:rsidRPr="00F935C3">
        <w:rPr>
          <w:rFonts w:ascii="Verdana" w:eastAsia="Verdana" w:hAnsi="Verdana" w:cs="Verdana"/>
        </w:rPr>
        <w:t xml:space="preserve"> </w:t>
      </w:r>
    </w:p>
    <w:p w14:paraId="507566C6" w14:textId="66C584E0" w:rsidR="00F11809" w:rsidRDefault="00F11809" w:rsidP="009B2FEB">
      <w:pPr>
        <w:rPr>
          <w:rFonts w:ascii="Verdana" w:hAnsi="Verdana"/>
        </w:rPr>
      </w:pPr>
    </w:p>
    <w:p w14:paraId="4747BE5F" w14:textId="7C2F5A54" w:rsidR="007600FC" w:rsidRPr="00F935C3" w:rsidRDefault="007600FC" w:rsidP="007600FC">
      <w:pPr>
        <w:spacing w:after="0" w:line="240" w:lineRule="auto"/>
        <w:rPr>
          <w:rFonts w:ascii="Verdana" w:eastAsia="Verdana" w:hAnsi="Verdana" w:cs="Verdana"/>
          <w:b/>
          <w:bCs/>
        </w:rPr>
      </w:pPr>
      <w:r w:rsidRPr="00F935C3">
        <w:rPr>
          <w:rFonts w:ascii="Verdana" w:eastAsia="Verdana" w:hAnsi="Verdana" w:cs="Verdana"/>
          <w:b/>
          <w:bCs/>
        </w:rPr>
        <w:t xml:space="preserve">Title: </w:t>
      </w:r>
      <w:r>
        <w:rPr>
          <w:rFonts w:ascii="Verdana" w:eastAsia="Verdana" w:hAnsi="Verdana" w:cs="Verdana"/>
          <w:i/>
        </w:rPr>
        <w:t>Social Psychology</w:t>
      </w:r>
    </w:p>
    <w:p w14:paraId="265F0E6A" w14:textId="0503A40A" w:rsidR="007600FC" w:rsidRPr="00F935C3" w:rsidRDefault="007600FC" w:rsidP="007600FC">
      <w:pPr>
        <w:spacing w:after="0" w:line="240" w:lineRule="auto"/>
        <w:rPr>
          <w:rFonts w:ascii="Verdana" w:eastAsia="Verdana" w:hAnsi="Verdana" w:cs="Verdana"/>
          <w:b/>
          <w:bCs/>
        </w:rPr>
      </w:pPr>
      <w:r w:rsidRPr="00F935C3">
        <w:rPr>
          <w:rFonts w:ascii="Verdana" w:eastAsia="Verdana" w:hAnsi="Verdana" w:cs="Verdana"/>
          <w:b/>
          <w:bCs/>
        </w:rPr>
        <w:t xml:space="preserve">Sponsor: </w:t>
      </w:r>
      <w:r>
        <w:rPr>
          <w:rFonts w:ascii="Verdana" w:eastAsia="Verdana" w:hAnsi="Verdana" w:cs="Verdana"/>
        </w:rPr>
        <w:t>NSF-Social, Behavioral and Economic Sciences (SBE)</w:t>
      </w:r>
    </w:p>
    <w:p w14:paraId="27B8D26C" w14:textId="40E20255" w:rsidR="007600FC" w:rsidRPr="00F935C3" w:rsidRDefault="007600FC" w:rsidP="007600FC">
      <w:pPr>
        <w:spacing w:after="0" w:line="240" w:lineRule="auto"/>
        <w:rPr>
          <w:rFonts w:ascii="Verdana" w:eastAsia="Verdana" w:hAnsi="Verdana" w:cs="Verdana"/>
          <w:b/>
          <w:bCs/>
        </w:rPr>
      </w:pPr>
      <w:r w:rsidRPr="00F935C3">
        <w:rPr>
          <w:rFonts w:ascii="Verdana" w:eastAsia="Verdana" w:hAnsi="Verdana" w:cs="Verdana"/>
          <w:b/>
          <w:bCs/>
        </w:rPr>
        <w:t xml:space="preserve">Keywords: </w:t>
      </w:r>
      <w:r>
        <w:rPr>
          <w:rFonts w:ascii="Verdana" w:eastAsia="Verdana" w:hAnsi="Verdana" w:cs="Verdana"/>
        </w:rPr>
        <w:t>Cognitive Psychology, Social Development, Social Psychology, Emotions, Cognitive Development or Processes</w:t>
      </w:r>
    </w:p>
    <w:p w14:paraId="786D51DF" w14:textId="77777777" w:rsidR="007600FC" w:rsidRPr="00F935C3" w:rsidRDefault="007600FC" w:rsidP="007600FC">
      <w:pPr>
        <w:spacing w:after="0" w:line="240" w:lineRule="auto"/>
        <w:rPr>
          <w:rFonts w:ascii="Verdana" w:eastAsia="Verdana" w:hAnsi="Verdana" w:cs="Verdana"/>
          <w:b/>
          <w:bCs/>
        </w:rPr>
      </w:pPr>
      <w:r w:rsidRPr="00F935C3">
        <w:rPr>
          <w:rFonts w:ascii="Verdana" w:eastAsia="Verdana" w:hAnsi="Verdana" w:cs="Verdana"/>
          <w:b/>
          <w:bCs/>
        </w:rPr>
        <w:t xml:space="preserve">Funding: </w:t>
      </w:r>
      <w:r w:rsidRPr="00F935C3">
        <w:rPr>
          <w:rFonts w:ascii="Verdana" w:eastAsia="Verdana" w:hAnsi="Verdana" w:cs="Verdana"/>
        </w:rPr>
        <w:t xml:space="preserve">$450,000 </w:t>
      </w:r>
    </w:p>
    <w:p w14:paraId="14EAD3A5" w14:textId="2F405B09" w:rsidR="007600FC" w:rsidRPr="00F935C3" w:rsidRDefault="007600FC" w:rsidP="007600FC">
      <w:pPr>
        <w:spacing w:after="0" w:line="240" w:lineRule="auto"/>
        <w:rPr>
          <w:rFonts w:ascii="Verdana" w:eastAsia="Verdana" w:hAnsi="Verdana" w:cs="Verdana"/>
        </w:rPr>
      </w:pPr>
      <w:r w:rsidRPr="00F935C3">
        <w:rPr>
          <w:rFonts w:ascii="Verdana" w:eastAsia="Verdana" w:hAnsi="Verdana" w:cs="Verdana"/>
          <w:b/>
          <w:bCs/>
        </w:rPr>
        <w:t xml:space="preserve">IDC: </w:t>
      </w:r>
      <w:r w:rsidRPr="00F935C3">
        <w:rPr>
          <w:rFonts w:ascii="Verdana" w:eastAsia="Verdana" w:hAnsi="Verdana" w:cs="Verdana"/>
        </w:rPr>
        <w:t xml:space="preserve">Federally negotiated rate </w:t>
      </w:r>
      <w:r>
        <w:rPr>
          <w:rFonts w:ascii="Verdana" w:eastAsia="Verdana" w:hAnsi="Verdana" w:cs="Verdana"/>
        </w:rPr>
        <w:t>(assumption - no posted information)</w:t>
      </w:r>
    </w:p>
    <w:p w14:paraId="0FC62FB2" w14:textId="62CDFDE0" w:rsidR="007600FC" w:rsidRPr="00F935C3" w:rsidRDefault="007600FC" w:rsidP="007600FC">
      <w:pPr>
        <w:spacing w:after="0" w:line="240" w:lineRule="auto"/>
        <w:rPr>
          <w:rFonts w:ascii="Verdana" w:eastAsia="Verdana" w:hAnsi="Verdana" w:cs="Verdana"/>
          <w:b/>
          <w:bCs/>
        </w:rPr>
      </w:pPr>
      <w:r w:rsidRPr="00F935C3">
        <w:rPr>
          <w:rFonts w:ascii="Verdana" w:eastAsia="Verdana" w:hAnsi="Verdana" w:cs="Verdana"/>
          <w:b/>
          <w:bCs/>
        </w:rPr>
        <w:t xml:space="preserve">Duration: </w:t>
      </w:r>
      <w:r>
        <w:rPr>
          <w:rFonts w:ascii="Verdana" w:eastAsia="Verdana" w:hAnsi="Verdana" w:cs="Verdana"/>
        </w:rPr>
        <w:t>No information posted</w:t>
      </w:r>
    </w:p>
    <w:p w14:paraId="41206F78" w14:textId="249D1474" w:rsidR="007600FC" w:rsidRPr="00F935C3" w:rsidRDefault="007600FC" w:rsidP="007600FC">
      <w:pPr>
        <w:spacing w:after="0" w:line="240" w:lineRule="auto"/>
        <w:rPr>
          <w:rFonts w:ascii="Verdana" w:eastAsia="Verdana" w:hAnsi="Verdana" w:cs="Verdana"/>
          <w:b/>
          <w:bCs/>
        </w:rPr>
      </w:pPr>
      <w:r w:rsidRPr="00F935C3">
        <w:rPr>
          <w:rFonts w:ascii="Verdana" w:eastAsia="Verdana" w:hAnsi="Verdana" w:cs="Verdana"/>
          <w:b/>
          <w:bCs/>
        </w:rPr>
        <w:t xml:space="preserve">Sponsor Deadline: </w:t>
      </w:r>
      <w:r>
        <w:rPr>
          <w:rFonts w:ascii="Verdana" w:eastAsia="Verdana" w:hAnsi="Verdana" w:cs="Verdana"/>
        </w:rPr>
        <w:t>January 15, July 15 Annually</w:t>
      </w:r>
    </w:p>
    <w:p w14:paraId="14612417" w14:textId="5BFAF8E4" w:rsidR="007600FC" w:rsidRPr="007600FC" w:rsidRDefault="007600FC" w:rsidP="007600FC">
      <w:pPr>
        <w:spacing w:after="0" w:line="240" w:lineRule="auto"/>
        <w:rPr>
          <w:rFonts w:ascii="Verdana" w:eastAsia="Verdana" w:hAnsi="Verdana" w:cs="Verdana"/>
        </w:rPr>
      </w:pPr>
      <w:r w:rsidRPr="00514472">
        <w:rPr>
          <w:rFonts w:ascii="Verdana" w:eastAsia="Verdana" w:hAnsi="Verdana" w:cs="Verdana"/>
          <w:b/>
        </w:rPr>
        <w:t>Description:</w:t>
      </w:r>
      <w:r>
        <w:rPr>
          <w:rFonts w:ascii="Verdana" w:eastAsia="Verdana" w:hAnsi="Verdana" w:cs="Verdana"/>
        </w:rPr>
        <w:t xml:space="preserve"> </w:t>
      </w:r>
      <w:r w:rsidRPr="007600FC">
        <w:rPr>
          <w:rFonts w:ascii="Verdana" w:hAnsi="Verdana" w:cs="Arial"/>
          <w:color w:val="222222"/>
          <w:shd w:val="clear" w:color="auto" w:fill="FFFFFF"/>
        </w:rPr>
        <w:t>The program supports basic research on human social behavior, including cultural differences, and development over the life span. Among the many research topics supported are attitude formation and change, social</w:t>
      </w:r>
      <w:r w:rsidRPr="007600FC">
        <w:rPr>
          <w:rStyle w:val="details"/>
          <w:rFonts w:ascii="Verdana" w:hAnsi="Verdana" w:cs="Arial"/>
          <w:color w:val="222222"/>
          <w:shd w:val="clear" w:color="auto" w:fill="FFFFFF"/>
        </w:rPr>
        <w:t> cognition, personality processes, interpersonal relations and group processes, the self, emotion, social comparison and social influence, and the psychophysiological and neurophysiological bases of social behavior. </w:t>
      </w:r>
      <w:r w:rsidRPr="007600FC">
        <w:rPr>
          <w:rFonts w:ascii="Verdana" w:hAnsi="Verdana" w:cs="Arial"/>
          <w:color w:val="222222"/>
          <w:shd w:val="clear" w:color="auto" w:fill="FFFFFF"/>
        </w:rPr>
        <w:br/>
      </w:r>
      <w:r w:rsidRPr="007600FC">
        <w:rPr>
          <w:rFonts w:ascii="Verdana" w:hAnsi="Verdana" w:cs="Arial"/>
          <w:color w:val="222222"/>
          <w:shd w:val="clear" w:color="auto" w:fill="FFFFFF"/>
        </w:rPr>
        <w:br/>
      </w:r>
      <w:r w:rsidRPr="007600FC">
        <w:rPr>
          <w:rStyle w:val="details"/>
          <w:rFonts w:ascii="Verdana" w:hAnsi="Verdana" w:cs="Arial"/>
          <w:color w:val="222222"/>
          <w:shd w:val="clear" w:color="auto" w:fill="FFFFFF"/>
        </w:rPr>
        <w:t>The scientific merit of a proposal depends on four important factors: </w:t>
      </w:r>
      <w:r w:rsidRPr="007600FC">
        <w:rPr>
          <w:rFonts w:ascii="Verdana" w:hAnsi="Verdana" w:cs="Arial"/>
          <w:color w:val="222222"/>
          <w:shd w:val="clear" w:color="auto" w:fill="FFFFFF"/>
        </w:rPr>
        <w:br/>
      </w:r>
      <w:r w:rsidRPr="007600FC">
        <w:rPr>
          <w:rStyle w:val="details"/>
          <w:rFonts w:ascii="Verdana" w:hAnsi="Verdana" w:cs="Arial"/>
          <w:color w:val="222222"/>
          <w:shd w:val="clear" w:color="auto" w:fill="FFFFFF"/>
        </w:rPr>
        <w:t>1. The problems investigated must be theoretically grounded.</w:t>
      </w:r>
      <w:r w:rsidRPr="007600FC">
        <w:rPr>
          <w:rFonts w:ascii="Verdana" w:hAnsi="Verdana" w:cs="Arial"/>
          <w:color w:val="222222"/>
          <w:shd w:val="clear" w:color="auto" w:fill="FFFFFF"/>
        </w:rPr>
        <w:br/>
      </w:r>
      <w:r w:rsidRPr="007600FC">
        <w:rPr>
          <w:rStyle w:val="details"/>
          <w:rFonts w:ascii="Verdana" w:hAnsi="Verdana" w:cs="Arial"/>
          <w:color w:val="222222"/>
          <w:shd w:val="clear" w:color="auto" w:fill="FFFFFF"/>
        </w:rPr>
        <w:t>2. The research should be based on empirical observation or be subject to empirical validation.</w:t>
      </w:r>
      <w:r w:rsidRPr="007600FC">
        <w:rPr>
          <w:rFonts w:ascii="Verdana" w:hAnsi="Verdana" w:cs="Arial"/>
          <w:color w:val="222222"/>
          <w:shd w:val="clear" w:color="auto" w:fill="FFFFFF"/>
        </w:rPr>
        <w:br/>
      </w:r>
      <w:r w:rsidRPr="007600FC">
        <w:rPr>
          <w:rStyle w:val="details"/>
          <w:rFonts w:ascii="Verdana" w:hAnsi="Verdana" w:cs="Arial"/>
          <w:color w:val="222222"/>
          <w:shd w:val="clear" w:color="auto" w:fill="FFFFFF"/>
        </w:rPr>
        <w:t>3. The research design must be appropriate to the questions asked.</w:t>
      </w:r>
      <w:r w:rsidRPr="007600FC">
        <w:rPr>
          <w:rFonts w:ascii="Verdana" w:hAnsi="Verdana" w:cs="Arial"/>
          <w:color w:val="222222"/>
          <w:shd w:val="clear" w:color="auto" w:fill="FFFFFF"/>
        </w:rPr>
        <w:br/>
      </w:r>
      <w:r w:rsidRPr="007600FC">
        <w:rPr>
          <w:rStyle w:val="details"/>
          <w:rFonts w:ascii="Verdana" w:hAnsi="Verdana" w:cs="Arial"/>
          <w:color w:val="222222"/>
          <w:shd w:val="clear" w:color="auto" w:fill="FFFFFF"/>
        </w:rPr>
        <w:t>4. The proposed research must advance basic understanding of social behavior.</w:t>
      </w:r>
      <w:r w:rsidRPr="007600FC">
        <w:rPr>
          <w:rStyle w:val="read-less"/>
          <w:rFonts w:ascii="Verdana" w:hAnsi="Verdana" w:cs="Arial"/>
          <w:color w:val="005979"/>
          <w:shd w:val="clear" w:color="auto" w:fill="FFFFFF"/>
        </w:rPr>
        <w:t> </w:t>
      </w:r>
    </w:p>
    <w:p w14:paraId="6DB2437F" w14:textId="608C9A2F" w:rsidR="007600FC" w:rsidRPr="007600FC" w:rsidRDefault="007600FC" w:rsidP="007600FC">
      <w:pPr>
        <w:spacing w:after="0" w:line="240" w:lineRule="auto"/>
        <w:rPr>
          <w:rFonts w:ascii="Verdana" w:hAnsi="Verdana"/>
        </w:rPr>
      </w:pPr>
      <w:r w:rsidRPr="007600FC">
        <w:rPr>
          <w:rFonts w:ascii="Verdana" w:eastAsia="Verdana" w:hAnsi="Verdana" w:cs="Verdana"/>
          <w:b/>
          <w:bCs/>
        </w:rPr>
        <w:t>Link:</w:t>
      </w:r>
      <w:r w:rsidRPr="007600FC">
        <w:rPr>
          <w:rFonts w:ascii="Verdana" w:eastAsia="Verdana" w:hAnsi="Verdana" w:cs="Verdana"/>
        </w:rPr>
        <w:t xml:space="preserve"> </w:t>
      </w:r>
      <w:hyperlink r:id="rId19" w:history="1">
        <w:r w:rsidRPr="007600FC">
          <w:rPr>
            <w:rStyle w:val="Hyperlink"/>
            <w:rFonts w:ascii="Verdana" w:hAnsi="Verdana"/>
          </w:rPr>
          <w:t>https://www.grants.gov/web/grants/search-grants.html?keywords=PD%2098-1332</w:t>
        </w:r>
      </w:hyperlink>
      <w:r w:rsidRPr="007600FC">
        <w:rPr>
          <w:rFonts w:ascii="Verdana" w:hAnsi="Verdana"/>
        </w:rPr>
        <w:t xml:space="preserve"> </w:t>
      </w:r>
    </w:p>
    <w:p w14:paraId="6AD4415E" w14:textId="663DD401" w:rsidR="007600FC" w:rsidRPr="007600FC" w:rsidRDefault="007600FC" w:rsidP="007600FC">
      <w:pPr>
        <w:spacing w:after="0" w:line="240" w:lineRule="auto"/>
        <w:rPr>
          <w:rFonts w:ascii="Verdana" w:eastAsia="Verdana" w:hAnsi="Verdana" w:cs="Verdana"/>
        </w:rPr>
      </w:pPr>
      <w:r w:rsidRPr="007600FC">
        <w:rPr>
          <w:rFonts w:ascii="Verdana" w:eastAsia="Verdana" w:hAnsi="Verdana" w:cs="Verdana"/>
          <w:b/>
        </w:rPr>
        <w:t>Please also see:</w:t>
      </w:r>
      <w:r w:rsidRPr="007600FC">
        <w:rPr>
          <w:rFonts w:ascii="Verdana" w:eastAsia="Verdana" w:hAnsi="Verdana" w:cs="Verdana"/>
        </w:rPr>
        <w:t xml:space="preserve">  </w:t>
      </w:r>
      <w:hyperlink r:id="rId20" w:history="1">
        <w:r w:rsidRPr="007600FC">
          <w:rPr>
            <w:rStyle w:val="Hyperlink"/>
            <w:rFonts w:ascii="Verdana" w:hAnsi="Verdana"/>
          </w:rPr>
          <w:t>https://www.nsf.gov/funding/pgm_summ.jsp?pims_id=5712&amp;org=NSF&amp;sel_org=SBE&amp;from=fund</w:t>
        </w:r>
      </w:hyperlink>
      <w:r w:rsidRPr="007600FC">
        <w:rPr>
          <w:rFonts w:ascii="Verdana" w:hAnsi="Verdana"/>
        </w:rPr>
        <w:t xml:space="preserve"> </w:t>
      </w:r>
    </w:p>
    <w:p w14:paraId="6BDC9215" w14:textId="61F9A834" w:rsidR="007600FC" w:rsidRDefault="007600FC" w:rsidP="007600FC">
      <w:pPr>
        <w:rPr>
          <w:rFonts w:ascii="Verdana" w:hAnsi="Verdana"/>
        </w:rPr>
      </w:pPr>
    </w:p>
    <w:p w14:paraId="053415AF" w14:textId="5BC9EA1E" w:rsidR="00DF6D1B" w:rsidRPr="00F935C3" w:rsidRDefault="00DF6D1B" w:rsidP="00DF6D1B">
      <w:pPr>
        <w:spacing w:after="0" w:line="240" w:lineRule="auto"/>
        <w:rPr>
          <w:rFonts w:ascii="Verdana" w:eastAsia="Verdana" w:hAnsi="Verdana" w:cs="Verdana"/>
          <w:b/>
          <w:bCs/>
        </w:rPr>
      </w:pPr>
      <w:r w:rsidRPr="00F935C3">
        <w:rPr>
          <w:rFonts w:ascii="Verdana" w:eastAsia="Verdana" w:hAnsi="Verdana" w:cs="Verdana"/>
          <w:b/>
          <w:bCs/>
        </w:rPr>
        <w:t xml:space="preserve">Title: </w:t>
      </w:r>
      <w:r>
        <w:rPr>
          <w:rFonts w:ascii="Verdana" w:eastAsia="Verdana" w:hAnsi="Verdana" w:cs="Verdana"/>
          <w:i/>
        </w:rPr>
        <w:t>Methodology and Measurement in the Behavioral and Social Sciences (R01)</w:t>
      </w:r>
    </w:p>
    <w:p w14:paraId="3A309133" w14:textId="38FD9A43" w:rsidR="00DF6D1B" w:rsidRPr="00F935C3" w:rsidRDefault="00DF6D1B" w:rsidP="00DF6D1B">
      <w:pPr>
        <w:spacing w:after="0" w:line="240" w:lineRule="auto"/>
        <w:rPr>
          <w:rFonts w:ascii="Verdana" w:eastAsia="Verdana" w:hAnsi="Verdana" w:cs="Verdana"/>
          <w:b/>
          <w:bCs/>
        </w:rPr>
      </w:pPr>
      <w:r w:rsidRPr="00F935C3">
        <w:rPr>
          <w:rFonts w:ascii="Verdana" w:eastAsia="Verdana" w:hAnsi="Verdana" w:cs="Verdana"/>
          <w:b/>
          <w:bCs/>
        </w:rPr>
        <w:t xml:space="preserve">Sponsor: </w:t>
      </w:r>
      <w:r>
        <w:rPr>
          <w:rFonts w:ascii="Verdana" w:eastAsia="Verdana" w:hAnsi="Verdana" w:cs="Verdana"/>
        </w:rPr>
        <w:t>NIH</w:t>
      </w:r>
    </w:p>
    <w:p w14:paraId="743F2075" w14:textId="7868B138" w:rsidR="00DF6D1B" w:rsidRPr="00F935C3" w:rsidRDefault="00DF6D1B" w:rsidP="00DF6D1B">
      <w:pPr>
        <w:spacing w:after="0" w:line="240" w:lineRule="auto"/>
        <w:rPr>
          <w:rFonts w:ascii="Verdana" w:eastAsia="Verdana" w:hAnsi="Verdana" w:cs="Verdana"/>
          <w:b/>
          <w:bCs/>
        </w:rPr>
      </w:pPr>
      <w:r w:rsidRPr="00F935C3">
        <w:rPr>
          <w:rFonts w:ascii="Verdana" w:eastAsia="Verdana" w:hAnsi="Verdana" w:cs="Verdana"/>
          <w:b/>
          <w:bCs/>
        </w:rPr>
        <w:t xml:space="preserve">Keywords: </w:t>
      </w:r>
      <w:r>
        <w:rPr>
          <w:rFonts w:ascii="Verdana" w:eastAsia="Verdana" w:hAnsi="Verdana" w:cs="Verdana"/>
        </w:rPr>
        <w:t>data analysis, research methodology, data systems, behavioral or social studies, social sciences</w:t>
      </w:r>
    </w:p>
    <w:p w14:paraId="34CD1BAB" w14:textId="0E637ED9" w:rsidR="00DF6D1B" w:rsidRPr="00F935C3" w:rsidRDefault="00DF6D1B" w:rsidP="00C37F6C">
      <w:pPr>
        <w:spacing w:after="0" w:line="240" w:lineRule="auto"/>
        <w:rPr>
          <w:rFonts w:ascii="Verdana" w:eastAsia="Verdana" w:hAnsi="Verdana" w:cs="Verdana"/>
          <w:b/>
          <w:bCs/>
        </w:rPr>
      </w:pPr>
      <w:r w:rsidRPr="00F935C3">
        <w:rPr>
          <w:rFonts w:ascii="Verdana" w:eastAsia="Verdana" w:hAnsi="Verdana" w:cs="Verdana"/>
          <w:b/>
          <w:bCs/>
        </w:rPr>
        <w:t xml:space="preserve">Funding: </w:t>
      </w:r>
      <w:r w:rsidR="00C37F6C">
        <w:rPr>
          <w:rFonts w:ascii="Verdana" w:hAnsi="Verdana"/>
          <w:bCs/>
        </w:rPr>
        <w:t>Not limited - a</w:t>
      </w:r>
      <w:r w:rsidR="00C37F6C" w:rsidRPr="00F935C3">
        <w:rPr>
          <w:rFonts w:ascii="Verdana" w:hAnsi="Verdana"/>
          <w:bCs/>
        </w:rPr>
        <w:t>ctual needs of project</w:t>
      </w:r>
    </w:p>
    <w:p w14:paraId="3BAB5001" w14:textId="77777777" w:rsidR="00DF6D1B" w:rsidRPr="00F935C3" w:rsidRDefault="00DF6D1B" w:rsidP="00DF6D1B">
      <w:pPr>
        <w:spacing w:after="0" w:line="240" w:lineRule="auto"/>
        <w:rPr>
          <w:rFonts w:ascii="Verdana" w:eastAsia="Verdana" w:hAnsi="Verdana" w:cs="Verdana"/>
        </w:rPr>
      </w:pPr>
      <w:r w:rsidRPr="00F935C3">
        <w:rPr>
          <w:rFonts w:ascii="Verdana" w:eastAsia="Verdana" w:hAnsi="Verdana" w:cs="Verdana"/>
          <w:b/>
          <w:bCs/>
        </w:rPr>
        <w:t xml:space="preserve">IDC: </w:t>
      </w:r>
      <w:r w:rsidRPr="00F935C3">
        <w:rPr>
          <w:rFonts w:ascii="Verdana" w:eastAsia="Verdana" w:hAnsi="Verdana" w:cs="Verdana"/>
        </w:rPr>
        <w:t xml:space="preserve">Federally negotiated rate </w:t>
      </w:r>
      <w:r>
        <w:rPr>
          <w:rFonts w:ascii="Verdana" w:eastAsia="Verdana" w:hAnsi="Verdana" w:cs="Verdana"/>
        </w:rPr>
        <w:t>(assumption - no posted information)</w:t>
      </w:r>
    </w:p>
    <w:p w14:paraId="36290AE2" w14:textId="172E3033" w:rsidR="00DF6D1B" w:rsidRPr="00F935C3" w:rsidRDefault="00DF6D1B" w:rsidP="00DF6D1B">
      <w:pPr>
        <w:spacing w:after="0" w:line="240" w:lineRule="auto"/>
        <w:rPr>
          <w:rFonts w:ascii="Verdana" w:eastAsia="Verdana" w:hAnsi="Verdana" w:cs="Verdana"/>
          <w:b/>
          <w:bCs/>
        </w:rPr>
      </w:pPr>
      <w:r w:rsidRPr="00F935C3">
        <w:rPr>
          <w:rFonts w:ascii="Verdana" w:eastAsia="Verdana" w:hAnsi="Verdana" w:cs="Verdana"/>
          <w:b/>
          <w:bCs/>
        </w:rPr>
        <w:t xml:space="preserve">Duration: </w:t>
      </w:r>
      <w:r>
        <w:rPr>
          <w:rFonts w:ascii="Verdana" w:eastAsia="Verdana" w:hAnsi="Verdana" w:cs="Verdana"/>
        </w:rPr>
        <w:t>Maximum project period – 5 years</w:t>
      </w:r>
    </w:p>
    <w:p w14:paraId="5F9355BE" w14:textId="73BA0B93" w:rsidR="00DF6D1B" w:rsidRPr="00F935C3" w:rsidRDefault="00DF6D1B" w:rsidP="00DF6D1B">
      <w:pPr>
        <w:spacing w:after="0" w:line="240" w:lineRule="auto"/>
        <w:rPr>
          <w:rFonts w:ascii="Verdana" w:eastAsia="Verdana" w:hAnsi="Verdana" w:cs="Verdana"/>
          <w:b/>
          <w:bCs/>
        </w:rPr>
      </w:pPr>
      <w:r w:rsidRPr="00F935C3">
        <w:rPr>
          <w:rFonts w:ascii="Verdana" w:eastAsia="Verdana" w:hAnsi="Verdana" w:cs="Verdana"/>
          <w:b/>
          <w:bCs/>
        </w:rPr>
        <w:t xml:space="preserve">Sponsor Deadline: </w:t>
      </w:r>
      <w:r>
        <w:rPr>
          <w:rFonts w:ascii="Verdana" w:eastAsia="Verdana" w:hAnsi="Verdana" w:cs="Verdana"/>
        </w:rPr>
        <w:t>October 5, February 5, June 5 Annually</w:t>
      </w:r>
    </w:p>
    <w:p w14:paraId="32F51878" w14:textId="77777777" w:rsidR="00DF6D1B" w:rsidRPr="00DF6D1B" w:rsidRDefault="00DF6D1B" w:rsidP="00DF6D1B">
      <w:pPr>
        <w:pStyle w:val="NormalWeb"/>
        <w:shd w:val="clear" w:color="auto" w:fill="FFFFFF"/>
        <w:spacing w:before="0" w:beforeAutospacing="0" w:after="150" w:afterAutospacing="0"/>
        <w:rPr>
          <w:rFonts w:ascii="Verdana" w:hAnsi="Verdana"/>
          <w:color w:val="333333"/>
          <w:sz w:val="22"/>
          <w:szCs w:val="22"/>
        </w:rPr>
      </w:pPr>
      <w:r w:rsidRPr="00514472">
        <w:rPr>
          <w:rFonts w:ascii="Verdana" w:eastAsia="Verdana" w:hAnsi="Verdana" w:cs="Verdana"/>
          <w:b/>
        </w:rPr>
        <w:t>Description:</w:t>
      </w:r>
      <w:r>
        <w:rPr>
          <w:rFonts w:ascii="Verdana" w:eastAsia="Verdana" w:hAnsi="Verdana" w:cs="Verdana"/>
        </w:rPr>
        <w:t xml:space="preserve"> </w:t>
      </w:r>
      <w:r w:rsidRPr="00DF6D1B">
        <w:rPr>
          <w:rFonts w:ascii="Verdana" w:hAnsi="Verdana"/>
          <w:color w:val="333333"/>
          <w:sz w:val="22"/>
          <w:szCs w:val="22"/>
        </w:rPr>
        <w:t>The purpose of this Funding Opportunity Announcement (FOA) is to invite qualified researchers to submit grant applications aimed at improving and developing methodology in the behavioral and social sciences through innovations in research design, measurement, data collection and data analysis techniques.</w:t>
      </w:r>
    </w:p>
    <w:p w14:paraId="7FB882F0" w14:textId="77777777" w:rsidR="00DF6D1B" w:rsidRPr="00DF6D1B" w:rsidRDefault="00DF6D1B" w:rsidP="00DF6D1B">
      <w:pPr>
        <w:shd w:val="clear" w:color="auto" w:fill="FFFFFF"/>
        <w:spacing w:after="0" w:line="240" w:lineRule="auto"/>
        <w:rPr>
          <w:rFonts w:ascii="Verdana" w:eastAsia="Times New Roman" w:hAnsi="Verdana"/>
          <w:color w:val="333333"/>
        </w:rPr>
      </w:pPr>
      <w:r w:rsidRPr="00DF6D1B">
        <w:rPr>
          <w:rFonts w:ascii="Verdana" w:eastAsia="Times New Roman" w:hAnsi="Verdana"/>
          <w:color w:val="333333"/>
        </w:rPr>
        <w:t>The participating NIH Institutes and Centers (ICs) encourage research that will improve the quality and scientific power of behavioral and social science data relevant to the IC missions. Applicants are strongly encouraged to contact the Scientific/Research Contact (see Section VII, Agency Contacts) of the IC that most closely matches their research focus to determine IC interest in the proposed research topic.</w:t>
      </w:r>
    </w:p>
    <w:p w14:paraId="0743B9F5" w14:textId="1F548383" w:rsidR="00DF6D1B" w:rsidRPr="007600FC" w:rsidRDefault="00DF6D1B" w:rsidP="00DF6D1B">
      <w:pPr>
        <w:spacing w:after="0" w:line="240" w:lineRule="auto"/>
        <w:rPr>
          <w:rFonts w:ascii="Verdana" w:eastAsia="Verdana" w:hAnsi="Verdana" w:cs="Verdana"/>
        </w:rPr>
      </w:pPr>
      <w:r w:rsidRPr="007600FC">
        <w:rPr>
          <w:rFonts w:ascii="Verdana" w:eastAsia="Verdana" w:hAnsi="Verdana" w:cs="Verdana"/>
          <w:b/>
          <w:bCs/>
        </w:rPr>
        <w:t>Link:</w:t>
      </w:r>
      <w:r w:rsidRPr="007600FC">
        <w:rPr>
          <w:rFonts w:ascii="Verdana" w:eastAsia="Verdana" w:hAnsi="Verdana" w:cs="Verdana"/>
        </w:rPr>
        <w:t xml:space="preserve"> </w:t>
      </w:r>
      <w:hyperlink r:id="rId21" w:history="1">
        <w:r w:rsidRPr="00B24AAD">
          <w:rPr>
            <w:rStyle w:val="Hyperlink"/>
            <w:rFonts w:ascii="Verdana" w:hAnsi="Verdana"/>
          </w:rPr>
          <w:t>https://grants.nih.gov/grants/guide/pa-files/PAR-16-260.html</w:t>
        </w:r>
      </w:hyperlink>
      <w:r>
        <w:rPr>
          <w:rFonts w:ascii="Verdana" w:hAnsi="Verdana"/>
        </w:rPr>
        <w:t xml:space="preserve"> </w:t>
      </w:r>
    </w:p>
    <w:p w14:paraId="437FB671" w14:textId="77777777" w:rsidR="00C37F6C" w:rsidRDefault="00C37F6C" w:rsidP="00BA1D34">
      <w:pPr>
        <w:keepNext/>
        <w:keepLines/>
        <w:spacing w:line="257" w:lineRule="auto"/>
        <w:rPr>
          <w:rFonts w:ascii="Verdana" w:hAnsi="Verdana"/>
          <w:b/>
        </w:rPr>
      </w:pPr>
    </w:p>
    <w:p w14:paraId="62C947CC" w14:textId="252F5FF6" w:rsidR="009B2FEB" w:rsidRPr="00C37F6C" w:rsidRDefault="00C37F6C" w:rsidP="00BA1D34">
      <w:pPr>
        <w:keepNext/>
        <w:keepLines/>
        <w:spacing w:line="257" w:lineRule="auto"/>
        <w:rPr>
          <w:rFonts w:ascii="Verdana" w:hAnsi="Verdana"/>
          <w:b/>
          <w:color w:val="2E74B5" w:themeColor="accent1" w:themeShade="BF"/>
        </w:rPr>
      </w:pPr>
      <w:r w:rsidRPr="00C37F6C">
        <w:rPr>
          <w:rFonts w:ascii="Verdana" w:hAnsi="Verdana"/>
          <w:b/>
          <w:color w:val="2E74B5" w:themeColor="accent1" w:themeShade="BF"/>
        </w:rPr>
        <w:t xml:space="preserve">OTHER NEWS AND INFORMATION: </w:t>
      </w:r>
    </w:p>
    <w:tbl>
      <w:tblPr>
        <w:tblW w:w="9000" w:type="dxa"/>
        <w:jc w:val="center"/>
        <w:tblCellMar>
          <w:left w:w="0" w:type="dxa"/>
          <w:right w:w="0" w:type="dxa"/>
        </w:tblCellMar>
        <w:tblLook w:val="04A0" w:firstRow="1" w:lastRow="0" w:firstColumn="1" w:lastColumn="0" w:noHBand="0" w:noVBand="1"/>
      </w:tblPr>
      <w:tblGrid>
        <w:gridCol w:w="9000"/>
      </w:tblGrid>
      <w:tr w:rsidR="00AA624A" w14:paraId="1A89F946" w14:textId="77777777" w:rsidTr="00583732">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AA624A" w14:paraId="339FA6A9" w14:textId="77777777" w:rsidTr="00583732">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AA624A" w:rsidRPr="00BA1D34" w14:paraId="38038F30" w14:textId="77777777" w:rsidTr="00583732">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AA624A" w:rsidRPr="00BA1D34" w14:paraId="1CDDEE24" w14:textId="77777777" w:rsidTr="00583732">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A624A" w:rsidRPr="00BA1D34" w14:paraId="62D752DF" w14:textId="77777777" w:rsidTr="00583732">
                                <w:tc>
                                  <w:tcPr>
                                    <w:tcW w:w="0" w:type="auto"/>
                                    <w:tcMar>
                                      <w:top w:w="0" w:type="dxa"/>
                                      <w:left w:w="270" w:type="dxa"/>
                                      <w:bottom w:w="135" w:type="dxa"/>
                                      <w:right w:w="270" w:type="dxa"/>
                                    </w:tcMar>
                                    <w:hideMark/>
                                  </w:tcPr>
                                  <w:p w14:paraId="72AC9B86" w14:textId="77777777" w:rsidR="00AA624A" w:rsidRPr="00BA1D34" w:rsidRDefault="00AA624A" w:rsidP="00AA624A">
                                    <w:pPr>
                                      <w:spacing w:after="0" w:line="360" w:lineRule="auto"/>
                                      <w:rPr>
                                        <w:rFonts w:ascii="Verdana" w:eastAsia="Times New Roman" w:hAnsi="Verdana" w:cs="Tahoma"/>
                                        <w:color w:val="202020"/>
                                      </w:rPr>
                                    </w:pPr>
                                    <w:r w:rsidRPr="00BA1D34">
                                      <w:rPr>
                                        <w:rFonts w:ascii="Verdana" w:eastAsia="Times New Roman" w:hAnsi="Verdana" w:cs="Tahoma"/>
                                        <w:noProof/>
                                        <w:color w:val="202020"/>
                                      </w:rPr>
                                      <w:drawing>
                                        <wp:inline distT="0" distB="0" distL="0" distR="0" wp14:anchorId="3A2CAC5A" wp14:editId="4E09EA5B">
                                          <wp:extent cx="3437232" cy="1028700"/>
                                          <wp:effectExtent l="0" t="0" r="0" b="0"/>
                                          <wp:docPr id="1" name="Picture 1" descr="https://gallery.mailchimp.com/9ad50842ca78af58af7d61721/images/7fd6c18b-7a2a-440c-9a00-88eb2eacab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9ad50842ca78af58af7d61721/images/7fd6c18b-7a2a-440c-9a00-88eb2eacab3f.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92401" cy="1045211"/>
                                                  </a:xfrm>
                                                  <a:prstGeom prst="rect">
                                                    <a:avLst/>
                                                  </a:prstGeom>
                                                  <a:noFill/>
                                                  <a:ln>
                                                    <a:noFill/>
                                                  </a:ln>
                                                </pic:spPr>
                                              </pic:pic>
                                            </a:graphicData>
                                          </a:graphic>
                                        </wp:inline>
                                      </w:drawing>
                                    </w:r>
                                  </w:p>
                                </w:tc>
                              </w:tr>
                            </w:tbl>
                            <w:p w14:paraId="79932421" w14:textId="77777777" w:rsidR="00AA624A" w:rsidRPr="00BA1D34" w:rsidRDefault="00AA624A" w:rsidP="00583732">
                              <w:pPr>
                                <w:rPr>
                                  <w:rFonts w:ascii="Verdana" w:eastAsia="Times New Roman" w:hAnsi="Verdana"/>
                                </w:rPr>
                              </w:pPr>
                            </w:p>
                          </w:tc>
                        </w:tr>
                      </w:tbl>
                      <w:p w14:paraId="0905A124" w14:textId="77777777" w:rsidR="00AA624A" w:rsidRPr="00BA1D34" w:rsidRDefault="00AA624A" w:rsidP="00583732">
                        <w:pPr>
                          <w:rPr>
                            <w:rFonts w:ascii="Verdana" w:eastAsia="Times New Roman" w:hAnsi="Verdana"/>
                          </w:rPr>
                        </w:pPr>
                      </w:p>
                    </w:tc>
                  </w:tr>
                </w:tbl>
                <w:p w14:paraId="7B98E53F" w14:textId="77777777" w:rsidR="00AA624A" w:rsidRPr="00BA1D34" w:rsidRDefault="00AA624A" w:rsidP="00583732">
                  <w:pPr>
                    <w:rPr>
                      <w:rFonts w:ascii="Verdana" w:eastAsia="Times New Roman" w:hAnsi="Verdana"/>
                    </w:rPr>
                  </w:pPr>
                </w:p>
              </w:tc>
            </w:tr>
            <w:tr w:rsidR="00AA624A" w14:paraId="60869B5A" w14:textId="77777777" w:rsidTr="00583732">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AA624A" w:rsidRPr="00BA1D34" w14:paraId="128019EC" w14:textId="77777777" w:rsidTr="00583732">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AA624A" w:rsidRPr="00BA1D34" w14:paraId="5AB8B5A0" w14:textId="77777777" w:rsidTr="00583732">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A624A" w:rsidRPr="00BA1D34" w14:paraId="533D2607" w14:textId="77777777" w:rsidTr="00583732">
                                <w:tc>
                                  <w:tcPr>
                                    <w:tcW w:w="0" w:type="auto"/>
                                    <w:tcMar>
                                      <w:top w:w="0" w:type="dxa"/>
                                      <w:left w:w="270" w:type="dxa"/>
                                      <w:bottom w:w="135" w:type="dxa"/>
                                      <w:right w:w="270" w:type="dxa"/>
                                    </w:tcMar>
                                    <w:hideMark/>
                                  </w:tcPr>
                                  <w:p w14:paraId="0EC97624" w14:textId="674BD876" w:rsidR="00AA624A" w:rsidRPr="00BA1D34" w:rsidRDefault="00AA624A" w:rsidP="00AA624A">
                                    <w:pPr>
                                      <w:spacing w:after="0" w:line="240" w:lineRule="auto"/>
                                      <w:rPr>
                                        <w:rFonts w:ascii="Verdana" w:eastAsia="Times New Roman" w:hAnsi="Verdana" w:cs="Tahoma"/>
                                        <w:color w:val="202020"/>
                                      </w:rPr>
                                    </w:pPr>
                                    <w:r w:rsidRPr="00BA1D34">
                                      <w:rPr>
                                        <w:rStyle w:val="Strong"/>
                                        <w:rFonts w:ascii="Verdana" w:eastAsia="Times New Roman" w:hAnsi="Verdana" w:cs="Tahoma"/>
                                        <w:color w:val="202020"/>
                                      </w:rPr>
                                      <w:t>To: Readers of Our Evidence-Based Policy Updates</w:t>
                                    </w:r>
                                    <w:r w:rsidRPr="00BA1D34">
                                      <w:rPr>
                                        <w:rFonts w:ascii="Verdana" w:eastAsia="Times New Roman" w:hAnsi="Verdana" w:cs="Tahoma"/>
                                        <w:b/>
                                        <w:bCs/>
                                        <w:color w:val="202020"/>
                                      </w:rPr>
                                      <w:br/>
                                    </w:r>
                                    <w:r w:rsidRPr="00BA1D34">
                                      <w:rPr>
                                        <w:rFonts w:ascii="Verdana" w:eastAsia="Times New Roman" w:hAnsi="Verdana" w:cs="Tahoma"/>
                                        <w:color w:val="202020"/>
                                      </w:rPr>
                                      <w:t xml:space="preserve">We're pleased to release a new evidence report as part of our Straight Talk on Evidence initiative. The report—"Promising New Evidence in the Effort to Prevent Youth Crime"— is </w:t>
                                    </w:r>
                                    <w:hyperlink r:id="rId23" w:tgtFrame="_blank" w:history="1">
                                      <w:r w:rsidRPr="00BA1D34">
                                        <w:rPr>
                                          <w:rStyle w:val="Hyperlink"/>
                                          <w:rFonts w:ascii="Verdana" w:eastAsia="Times New Roman" w:hAnsi="Verdana" w:cs="Tahoma"/>
                                          <w:color w:val="2BAADF"/>
                                        </w:rPr>
                                        <w:t>posted here</w:t>
                                      </w:r>
                                    </w:hyperlink>
                                    <w:r w:rsidRPr="00BA1D34">
                                      <w:rPr>
                                        <w:rFonts w:ascii="Verdana" w:eastAsia="Times New Roman" w:hAnsi="Verdana" w:cs="Tahoma"/>
                                        <w:color w:val="202020"/>
                                      </w:rPr>
                                      <w:t xml:space="preserve"> on the Straight Talk website, and brief highlights of the report are shown below. </w:t>
                                    </w:r>
                                    <w:r w:rsidRPr="00BA1D34">
                                      <w:rPr>
                                        <w:rFonts w:ascii="Verdana" w:eastAsia="Times New Roman" w:hAnsi="Verdana" w:cs="Tahoma"/>
                                        <w:color w:val="202020"/>
                                      </w:rPr>
                                      <w:br/>
                                    </w:r>
                                    <w:r w:rsidRPr="00BA1D34">
                                      <w:rPr>
                                        <w:rFonts w:ascii="Verdana" w:eastAsia="Times New Roman" w:hAnsi="Verdana" w:cs="Tahoma"/>
                                        <w:color w:val="202020"/>
                                      </w:rPr>
                                      <w:br/>
                                      <w:t xml:space="preserve">Straight Talk on Evidence is a new initiative of the Laura and John Arnold Foundation's (LJAF) Evidence-Based Policy team. Its purpose, </w:t>
                                    </w:r>
                                    <w:hyperlink r:id="rId24" w:tgtFrame="_blank" w:history="1">
                                      <w:r w:rsidRPr="00BA1D34">
                                        <w:rPr>
                                          <w:rStyle w:val="Hyperlink"/>
                                          <w:rFonts w:ascii="Verdana" w:eastAsia="Times New Roman" w:hAnsi="Verdana" w:cs="Tahoma"/>
                                          <w:color w:val="2BAADF"/>
                                        </w:rPr>
                                        <w:t>described here</w:t>
                                      </w:r>
                                    </w:hyperlink>
                                    <w:r w:rsidRPr="00BA1D34">
                                      <w:rPr>
                                        <w:rFonts w:ascii="Verdana" w:eastAsia="Times New Roman" w:hAnsi="Verdana" w:cs="Tahoma"/>
                                        <w:color w:val="202020"/>
                                      </w:rPr>
                                      <w:t>, is to distinguish credible findings of program effectiveness from the many others that claim to be, through an easy-to-read, no-spin digest of recent program evaluation findings. </w:t>
                                    </w:r>
                                    <w:r w:rsidRPr="00BA1D34">
                                      <w:rPr>
                                        <w:rFonts w:ascii="Verdana" w:eastAsia="Times New Roman" w:hAnsi="Verdana" w:cs="Tahoma"/>
                                        <w:color w:val="202020"/>
                                      </w:rPr>
                                      <w:br/>
                                    </w:r>
                                    <w:r w:rsidRPr="00BA1D34">
                                      <w:rPr>
                                        <w:rFonts w:ascii="Verdana" w:eastAsia="Times New Roman" w:hAnsi="Verdana" w:cs="Tahoma"/>
                                        <w:color w:val="202020"/>
                                      </w:rPr>
                                      <w:br/>
                                      <w:t xml:space="preserve">Future evidence reports will be posted to the Straight Talk </w:t>
                                    </w:r>
                                    <w:hyperlink r:id="rId25" w:tgtFrame="_blank" w:history="1">
                                      <w:r w:rsidRPr="00BA1D34">
                                        <w:rPr>
                                          <w:rStyle w:val="Hyperlink"/>
                                          <w:rFonts w:ascii="Verdana" w:eastAsia="Times New Roman" w:hAnsi="Verdana" w:cs="Tahoma"/>
                                          <w:color w:val="2BAADF"/>
                                        </w:rPr>
                                        <w:t>website</w:t>
                                      </w:r>
                                    </w:hyperlink>
                                    <w:r w:rsidRPr="00BA1D34">
                                      <w:rPr>
                                        <w:rFonts w:ascii="Verdana" w:eastAsia="Times New Roman" w:hAnsi="Verdana" w:cs="Tahoma"/>
                                        <w:color w:val="202020"/>
                                      </w:rPr>
                                      <w:t xml:space="preserve"> and distributed on a bi-weekly basis to readers. If you are not the direct recipient of this email and wish to subscribe, please </w:t>
                                    </w:r>
                                    <w:hyperlink r:id="rId26" w:tgtFrame="_blank" w:history="1">
                                      <w:r w:rsidRPr="00BA1D34">
                                        <w:rPr>
                                          <w:rStyle w:val="Hyperlink"/>
                                          <w:rFonts w:ascii="Verdana" w:eastAsia="Times New Roman" w:hAnsi="Verdana" w:cs="Tahoma"/>
                                          <w:color w:val="2BAADF"/>
                                        </w:rPr>
                                        <w:t>sign up here</w:t>
                                      </w:r>
                                    </w:hyperlink>
                                    <w:r w:rsidRPr="00BA1D34">
                                      <w:rPr>
                                        <w:rFonts w:ascii="Verdana" w:eastAsia="Times New Roman" w:hAnsi="Verdana" w:cs="Tahoma"/>
                                        <w:color w:val="202020"/>
                                      </w:rPr>
                                      <w:t>. Additional options (including unsubscribe) are shown at the bottom of this email.</w:t>
                                    </w:r>
                                    <w:r w:rsidRPr="00BA1D34">
                                      <w:rPr>
                                        <w:rFonts w:ascii="Verdana" w:eastAsia="Times New Roman" w:hAnsi="Verdana" w:cs="Tahoma"/>
                                        <w:color w:val="202020"/>
                                      </w:rPr>
                                      <w:br/>
                                    </w:r>
                                    <w:r w:rsidRPr="00BA1D34">
                                      <w:rPr>
                                        <w:rFonts w:ascii="Verdana" w:eastAsia="Times New Roman" w:hAnsi="Verdana" w:cs="Tahoma"/>
                                        <w:color w:val="202020"/>
                                      </w:rPr>
                                      <w:br/>
                                      <w:t>We hope this is of interest, and encourage you to share this announcement with colleagues who might find it useful. </w:t>
                                    </w:r>
                                    <w:r w:rsidRPr="00BA1D34">
                                      <w:rPr>
                                        <w:rFonts w:ascii="Verdana" w:eastAsia="Times New Roman" w:hAnsi="Verdana" w:cs="Tahoma"/>
                                        <w:color w:val="202020"/>
                                      </w:rPr>
                                      <w:br/>
                                    </w:r>
                                    <w:r w:rsidRPr="00BA1D34">
                                      <w:rPr>
                                        <w:rFonts w:ascii="Verdana" w:eastAsia="Times New Roman" w:hAnsi="Verdana" w:cs="Tahoma"/>
                                        <w:color w:val="202020"/>
                                      </w:rPr>
                                      <w:br/>
                                      <w:t>Thanks,</w:t>
                                    </w:r>
                                    <w:r w:rsidRPr="00BA1D34">
                                      <w:rPr>
                                        <w:rFonts w:ascii="Verdana" w:eastAsia="Times New Roman" w:hAnsi="Verdana" w:cs="Tahoma"/>
                                        <w:color w:val="202020"/>
                                      </w:rPr>
                                      <w:br/>
                                    </w:r>
                                    <w:r w:rsidRPr="00BA1D34">
                                      <w:rPr>
                                        <w:rFonts w:ascii="Verdana" w:eastAsia="Times New Roman" w:hAnsi="Verdana" w:cs="Tahoma"/>
                                        <w:color w:val="202020"/>
                                      </w:rPr>
                                      <w:br/>
                                      <w:t>Jon Baron</w:t>
                                    </w:r>
                                    <w:r w:rsidRPr="00BA1D34">
                                      <w:rPr>
                                        <w:rFonts w:ascii="Verdana" w:eastAsia="Times New Roman" w:hAnsi="Verdana" w:cs="Tahoma"/>
                                        <w:color w:val="202020"/>
                                      </w:rPr>
                                      <w:br/>
                                      <w:t>Vice President of Evidence-Based Policy</w:t>
                                    </w:r>
                                    <w:r w:rsidRPr="00BA1D34">
                                      <w:rPr>
                                        <w:rFonts w:ascii="Verdana" w:eastAsia="Times New Roman" w:hAnsi="Verdana" w:cs="Tahoma"/>
                                        <w:color w:val="202020"/>
                                      </w:rPr>
                                      <w:br/>
                                      <w:t>Laura and John Arnold Foundation</w:t>
                                    </w:r>
                                    <w:r w:rsidRPr="00BA1D34">
                                      <w:rPr>
                                        <w:rFonts w:ascii="Verdana" w:eastAsia="Times New Roman" w:hAnsi="Verdana" w:cs="Tahoma"/>
                                        <w:color w:val="202020"/>
                                      </w:rPr>
                                      <w:br/>
                                    </w:r>
                                    <w:r w:rsidRPr="00BA1D34">
                                      <w:rPr>
                                        <w:rFonts w:ascii="Verdana" w:eastAsia="Times New Roman" w:hAnsi="Verdana" w:cs="Tahoma"/>
                                        <w:color w:val="202020"/>
                                      </w:rPr>
                                      <w:br/>
                                      <w:t xml:space="preserve">  </w:t>
                                    </w:r>
                                  </w:p>
                                  <w:p w14:paraId="61C60743" w14:textId="77777777" w:rsidR="00AA624A" w:rsidRPr="00BA1D34" w:rsidRDefault="00AA624A" w:rsidP="00583732">
                                    <w:pPr>
                                      <w:spacing w:line="240" w:lineRule="auto"/>
                                      <w:jc w:val="center"/>
                                      <w:rPr>
                                        <w:rFonts w:ascii="Verdana" w:eastAsia="Times New Roman" w:hAnsi="Verdana" w:cs="Tahoma"/>
                                        <w:color w:val="202020"/>
                                      </w:rPr>
                                    </w:pPr>
                                    <w:r w:rsidRPr="00BA1D34">
                                      <w:rPr>
                                        <w:rFonts w:ascii="Verdana" w:eastAsia="Times New Roman" w:hAnsi="Verdana" w:cs="Tahoma"/>
                                        <w:color w:val="202020"/>
                                      </w:rPr>
                                      <w:pict w14:anchorId="419717AE">
                                        <v:rect id="_x0000_i1040" style="width:511.2pt;height:1.5pt" o:hralign="center" o:hrstd="t" o:hr="t" fillcolor="#a0a0a0" stroked="f"/>
                                      </w:pict>
                                    </w:r>
                                  </w:p>
                                  <w:p w14:paraId="0A9235FD" w14:textId="45E50F73" w:rsidR="00AA624A" w:rsidRPr="00AA624A" w:rsidRDefault="00AA624A" w:rsidP="00AA624A">
                                    <w:pPr>
                                      <w:pStyle w:val="Heading2"/>
                                      <w:spacing w:line="240" w:lineRule="auto"/>
                                      <w:rPr>
                                        <w:rFonts w:ascii="Verdana" w:eastAsia="Times New Roman" w:hAnsi="Verdana" w:cs="Helvetica"/>
                                        <w:color w:val="202020"/>
                                        <w:sz w:val="22"/>
                                        <w:szCs w:val="22"/>
                                      </w:rPr>
                                    </w:pPr>
                                    <w:r w:rsidRPr="00BA1D34">
                                      <w:rPr>
                                        <w:rFonts w:ascii="Verdana" w:eastAsia="Times New Roman" w:hAnsi="Verdana"/>
                                        <w:sz w:val="22"/>
                                        <w:szCs w:val="22"/>
                                      </w:rPr>
                                      <w:t>Promising new evidence in the effort to prevent youth crime</w:t>
                                    </w:r>
                                  </w:p>
                                  <w:p w14:paraId="262DD998" w14:textId="77777777" w:rsidR="00AA624A" w:rsidRPr="00BA1D34" w:rsidRDefault="00AA624A" w:rsidP="00583732">
                                    <w:pPr>
                                      <w:pStyle w:val="Heading2"/>
                                      <w:spacing w:line="240" w:lineRule="auto"/>
                                      <w:rPr>
                                        <w:rFonts w:ascii="Verdana" w:eastAsia="Times New Roman" w:hAnsi="Verdana" w:cs="Helvetica"/>
                                        <w:color w:val="202020"/>
                                        <w:sz w:val="22"/>
                                        <w:szCs w:val="22"/>
                                      </w:rPr>
                                    </w:pPr>
                                    <w:r w:rsidRPr="00BA1D34">
                                      <w:rPr>
                                        <w:rFonts w:ascii="Verdana" w:eastAsia="Times New Roman" w:hAnsi="Verdana"/>
                                        <w:color w:val="FF0000"/>
                                        <w:sz w:val="22"/>
                                        <w:szCs w:val="22"/>
                                      </w:rPr>
                                      <w:t>Highlights:</w:t>
                                    </w:r>
                                  </w:p>
                                  <w:p w14:paraId="480155EA" w14:textId="77777777" w:rsidR="00AA624A" w:rsidRPr="00BA1D34" w:rsidRDefault="00AA624A" w:rsidP="00583732">
                                    <w:pPr>
                                      <w:numPr>
                                        <w:ilvl w:val="0"/>
                                        <w:numId w:val="8"/>
                                      </w:numPr>
                                      <w:spacing w:before="100" w:beforeAutospacing="1" w:after="100" w:afterAutospacing="1" w:line="240" w:lineRule="auto"/>
                                      <w:rPr>
                                        <w:rFonts w:ascii="Verdana" w:eastAsia="Times New Roman" w:hAnsi="Verdana" w:cs="Tahoma"/>
                                        <w:color w:val="202020"/>
                                      </w:rPr>
                                    </w:pPr>
                                    <w:r w:rsidRPr="00BA1D34">
                                      <w:rPr>
                                        <w:rFonts w:ascii="Verdana" w:eastAsia="Times New Roman" w:hAnsi="Verdana" w:cs="Tahoma"/>
                                        <w:color w:val="202020"/>
                                      </w:rPr>
                                      <w:t>We review a randomized controlled trial (RCT) of Reading for Life, a mentoring and character development program for juvenile offenders.</w:t>
                                    </w:r>
                                  </w:p>
                                  <w:p w14:paraId="7649C699" w14:textId="77777777" w:rsidR="00AA624A" w:rsidRPr="00BA1D34" w:rsidRDefault="00AA624A" w:rsidP="00583732">
                                    <w:pPr>
                                      <w:numPr>
                                        <w:ilvl w:val="0"/>
                                        <w:numId w:val="8"/>
                                      </w:numPr>
                                      <w:spacing w:before="100" w:beforeAutospacing="1" w:after="100" w:afterAutospacing="1" w:line="240" w:lineRule="auto"/>
                                      <w:rPr>
                                        <w:rFonts w:ascii="Verdana" w:eastAsia="Times New Roman" w:hAnsi="Verdana" w:cs="Tahoma"/>
                                        <w:color w:val="202020"/>
                                      </w:rPr>
                                    </w:pPr>
                                    <w:r w:rsidRPr="00BA1D34">
                                      <w:rPr>
                                        <w:rFonts w:ascii="Verdana" w:eastAsia="Times New Roman" w:hAnsi="Verdana" w:cs="Tahoma"/>
                                        <w:color w:val="202020"/>
                                      </w:rPr>
                                      <w:t>Our review found this to be a well-conducted RCT, showing that the program reduced the rate of subsequent re-arrests. Specifically, over the study’s follow-up period of four to 46 months, 30 percent of the treatment group was re-arrested versus 38 percent of the control group. The program reduced felony arrests by a similar amount. These effects approached or met conventional levels of statistical significance.</w:t>
                                    </w:r>
                                  </w:p>
                                  <w:p w14:paraId="0754DE8F" w14:textId="77777777" w:rsidR="00AA624A" w:rsidRPr="00BA1D34" w:rsidRDefault="00AA624A" w:rsidP="00583732">
                                    <w:pPr>
                                      <w:numPr>
                                        <w:ilvl w:val="0"/>
                                        <w:numId w:val="8"/>
                                      </w:numPr>
                                      <w:spacing w:before="100" w:beforeAutospacing="1" w:after="100" w:afterAutospacing="1" w:line="240" w:lineRule="auto"/>
                                      <w:rPr>
                                        <w:rFonts w:ascii="Verdana" w:eastAsia="Times New Roman" w:hAnsi="Verdana" w:cs="Tahoma"/>
                                        <w:color w:val="202020"/>
                                      </w:rPr>
                                    </w:pPr>
                                    <w:r w:rsidRPr="00BA1D34">
                                      <w:rPr>
                                        <w:rFonts w:ascii="Verdana" w:eastAsia="Times New Roman" w:hAnsi="Verdana" w:cs="Tahoma"/>
                                        <w:color w:val="202020"/>
                                      </w:rPr>
                                      <w:t>The study’s main limitation is that it was conducted in a single town in Indiana. Although the findings are very promising, replication of these results in another RCT carried out in other sites is needed to have confidence that the program would produce similar impacts if implemented on a larger scale.</w:t>
                                    </w:r>
                                  </w:p>
                                  <w:p w14:paraId="5DEADAE8" w14:textId="3A1078D3" w:rsidR="00AA624A" w:rsidRPr="00BA1D34" w:rsidRDefault="00AA624A" w:rsidP="00AA624A">
                                    <w:pPr>
                                      <w:spacing w:after="0" w:line="240" w:lineRule="auto"/>
                                      <w:rPr>
                                        <w:rFonts w:ascii="Verdana" w:eastAsia="Times New Roman" w:hAnsi="Verdana" w:cs="Tahoma"/>
                                        <w:color w:val="202020"/>
                                      </w:rPr>
                                    </w:pPr>
                                    <w:r w:rsidRPr="00BA1D34">
                                      <w:rPr>
                                        <w:rFonts w:ascii="Verdana" w:eastAsia="Times New Roman" w:hAnsi="Verdana" w:cs="Tahoma"/>
                                        <w:color w:val="202020"/>
                                      </w:rPr>
                                      <w:t xml:space="preserve">The full evidence report is </w:t>
                                    </w:r>
                                    <w:hyperlink r:id="rId27" w:tgtFrame="_blank" w:history="1">
                                      <w:r w:rsidRPr="00BA1D34">
                                        <w:rPr>
                                          <w:rStyle w:val="Hyperlink"/>
                                          <w:rFonts w:ascii="Verdana" w:eastAsia="Times New Roman" w:hAnsi="Verdana" w:cs="Tahoma"/>
                                          <w:color w:val="2BAADF"/>
                                        </w:rPr>
                                        <w:t>linked here</w:t>
                                      </w:r>
                                    </w:hyperlink>
                                    <w:r w:rsidRPr="00BA1D34">
                                      <w:rPr>
                                        <w:rFonts w:ascii="Verdana" w:eastAsia="Times New Roman" w:hAnsi="Verdana" w:cs="Tahoma"/>
                                        <w:color w:val="202020"/>
                                      </w:rPr>
                                      <w:t>.</w:t>
                                    </w:r>
                                  </w:p>
                                  <w:p w14:paraId="15DCD0A6" w14:textId="77777777" w:rsidR="00AA624A" w:rsidRPr="00BA1D34" w:rsidRDefault="00AA624A" w:rsidP="00AA624A">
                                    <w:pPr>
                                      <w:spacing w:after="0" w:line="240" w:lineRule="auto"/>
                                      <w:jc w:val="center"/>
                                      <w:rPr>
                                        <w:rFonts w:ascii="Verdana" w:eastAsia="Times New Roman" w:hAnsi="Verdana" w:cs="Tahoma"/>
                                        <w:color w:val="202020"/>
                                      </w:rPr>
                                    </w:pPr>
                                    <w:r w:rsidRPr="00BA1D34">
                                      <w:rPr>
                                        <w:rFonts w:ascii="Verdana" w:eastAsia="Times New Roman" w:hAnsi="Verdana" w:cs="Tahoma"/>
                                        <w:color w:val="202020"/>
                                      </w:rPr>
                                      <w:pict w14:anchorId="5C743F48">
                                        <v:rect id="_x0000_i1041" style="width:511.2pt;height:1.5pt" o:hralign="center" o:hrstd="t" o:hr="t" fillcolor="#a0a0a0" stroked="f"/>
                                      </w:pict>
                                    </w:r>
                                  </w:p>
                                </w:tc>
                              </w:tr>
                            </w:tbl>
                            <w:p w14:paraId="6BE8BD72" w14:textId="77777777" w:rsidR="00AA624A" w:rsidRPr="00BA1D34" w:rsidRDefault="00AA624A" w:rsidP="00583732">
                              <w:pPr>
                                <w:spacing w:line="240" w:lineRule="auto"/>
                                <w:rPr>
                                  <w:rFonts w:ascii="Verdana" w:eastAsia="Times New Roman" w:hAnsi="Verdana"/>
                                </w:rPr>
                              </w:pPr>
                            </w:p>
                          </w:tc>
                        </w:tr>
                      </w:tbl>
                      <w:p w14:paraId="7B1C94A9" w14:textId="77777777" w:rsidR="00AA624A" w:rsidRPr="00BA1D34" w:rsidRDefault="00AA624A" w:rsidP="00583732">
                        <w:pPr>
                          <w:spacing w:line="240" w:lineRule="auto"/>
                          <w:rPr>
                            <w:rFonts w:ascii="Verdana" w:eastAsia="Times New Roman" w:hAnsi="Verdana"/>
                          </w:rPr>
                        </w:pPr>
                      </w:p>
                    </w:tc>
                  </w:tr>
                </w:tbl>
                <w:p w14:paraId="576F3665" w14:textId="77777777" w:rsidR="00AA624A" w:rsidRPr="00BA1D34" w:rsidRDefault="00AA624A" w:rsidP="00583732">
                  <w:pPr>
                    <w:spacing w:line="240" w:lineRule="auto"/>
                    <w:rPr>
                      <w:rFonts w:ascii="Verdana" w:eastAsia="Times New Roman" w:hAnsi="Verdana"/>
                    </w:rPr>
                  </w:pPr>
                </w:p>
              </w:tc>
            </w:tr>
            <w:tr w:rsidR="00AA624A" w14:paraId="1C43F696" w14:textId="77777777" w:rsidTr="00583732">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AA624A" w14:paraId="607C97C2" w14:textId="77777777" w:rsidTr="00583732">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AA624A" w14:paraId="725A93BB" w14:textId="77777777" w:rsidTr="00583732">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A624A" w14:paraId="6912E139" w14:textId="77777777" w:rsidTr="00583732">
                                <w:tc>
                                  <w:tcPr>
                                    <w:tcW w:w="0" w:type="auto"/>
                                    <w:tcMar>
                                      <w:top w:w="0" w:type="dxa"/>
                                      <w:left w:w="270" w:type="dxa"/>
                                      <w:bottom w:w="135" w:type="dxa"/>
                                      <w:right w:w="270" w:type="dxa"/>
                                    </w:tcMar>
                                    <w:hideMark/>
                                  </w:tcPr>
                                  <w:p w14:paraId="2702C3A8" w14:textId="77777777" w:rsidR="00AA624A" w:rsidRDefault="00AA624A" w:rsidP="00AA624A">
                                    <w:pPr>
                                      <w:spacing w:after="0" w:line="240" w:lineRule="auto"/>
                                      <w:rPr>
                                        <w:rFonts w:ascii="Helvetica" w:eastAsia="Times New Roman" w:hAnsi="Helvetica" w:cs="Helvetica"/>
                                        <w:color w:val="202020"/>
                                        <w:sz w:val="18"/>
                                        <w:szCs w:val="18"/>
                                      </w:rPr>
                                    </w:pPr>
                                    <w:r>
                                      <w:rPr>
                                        <w:rStyle w:val="Emphasis"/>
                                        <w:rFonts w:ascii="Helvetica" w:eastAsia="Times New Roman" w:hAnsi="Helvetica" w:cs="Helvetica"/>
                                        <w:color w:val="202020"/>
                                        <w:sz w:val="18"/>
                                        <w:szCs w:val="18"/>
                                      </w:rPr>
                                      <w:t>Copyright © 2017 Laura and John Arnold Foundation, All rights reserved.</w:t>
                                    </w:r>
                                    <w:r>
                                      <w:rPr>
                                        <w:rFonts w:ascii="Helvetica" w:eastAsia="Times New Roman" w:hAnsi="Helvetica" w:cs="Helvetica"/>
                                        <w:color w:val="202020"/>
                                        <w:sz w:val="18"/>
                                        <w:szCs w:val="18"/>
                                      </w:rPr>
                                      <w:br/>
                                    </w:r>
                                    <w:r>
                                      <w:rPr>
                                        <w:rFonts w:ascii="Helvetica" w:eastAsia="Times New Roman" w:hAnsi="Helvetica" w:cs="Helvetica"/>
                                        <w:color w:val="202020"/>
                                        <w:sz w:val="18"/>
                                        <w:szCs w:val="18"/>
                                      </w:rPr>
                                      <w:br/>
                                    </w:r>
                                    <w:r>
                                      <w:rPr>
                                        <w:rStyle w:val="Strong"/>
                                        <w:rFonts w:ascii="Helvetica" w:eastAsia="Times New Roman" w:hAnsi="Helvetica" w:cs="Helvetica"/>
                                        <w:color w:val="202020"/>
                                        <w:sz w:val="18"/>
                                        <w:szCs w:val="18"/>
                                      </w:rPr>
                                      <w:t>Subscription Options:</w:t>
                                    </w:r>
                                    <w:r>
                                      <w:rPr>
                                        <w:rFonts w:ascii="Helvetica" w:eastAsia="Times New Roman" w:hAnsi="Helvetica" w:cs="Helvetica"/>
                                        <w:color w:val="202020"/>
                                        <w:sz w:val="18"/>
                                        <w:szCs w:val="18"/>
                                      </w:rPr>
                                      <w:t xml:space="preserve"> </w:t>
                                    </w:r>
                                  </w:p>
                                  <w:p w14:paraId="3018D674" w14:textId="77777777" w:rsidR="00AA624A" w:rsidRDefault="00AA624A" w:rsidP="00583732">
                                    <w:pPr>
                                      <w:numPr>
                                        <w:ilvl w:val="0"/>
                                        <w:numId w:val="9"/>
                                      </w:numPr>
                                      <w:spacing w:before="100" w:beforeAutospacing="1" w:after="100" w:afterAutospacing="1" w:line="240" w:lineRule="auto"/>
                                      <w:rPr>
                                        <w:rFonts w:ascii="Helvetica" w:eastAsia="Times New Roman" w:hAnsi="Helvetica" w:cs="Helvetica"/>
                                        <w:color w:val="202020"/>
                                        <w:sz w:val="18"/>
                                        <w:szCs w:val="18"/>
                                      </w:rPr>
                                    </w:pPr>
                                    <w:r>
                                      <w:rPr>
                                        <w:rFonts w:ascii="Helvetica" w:eastAsia="Times New Roman" w:hAnsi="Helvetica" w:cs="Helvetica"/>
                                        <w:color w:val="202020"/>
                                        <w:sz w:val="18"/>
                                        <w:szCs w:val="18"/>
                                      </w:rPr>
                                      <w:t>If you are not the direct recipient of this email and wish to receive LJAF Evidence-Based Policy updates, please </w:t>
                                    </w:r>
                                    <w:hyperlink r:id="rId28" w:tgtFrame="_blank" w:tooltip="Subscribe" w:history="1">
                                      <w:r>
                                        <w:rPr>
                                          <w:rStyle w:val="Hyperlink"/>
                                          <w:rFonts w:ascii="Helvetica" w:eastAsia="Times New Roman" w:hAnsi="Helvetica" w:cs="Helvetica"/>
                                          <w:b/>
                                          <w:bCs/>
                                          <w:color w:val="2BAADF"/>
                                          <w:sz w:val="18"/>
                                          <w:szCs w:val="18"/>
                                        </w:rPr>
                                        <w:t>subscribe</w:t>
                                      </w:r>
                                    </w:hyperlink>
                                    <w:r>
                                      <w:rPr>
                                        <w:rFonts w:ascii="Helvetica" w:eastAsia="Times New Roman" w:hAnsi="Helvetica" w:cs="Helvetica"/>
                                        <w:color w:val="202020"/>
                                        <w:sz w:val="18"/>
                                        <w:szCs w:val="18"/>
                                      </w:rPr>
                                      <w:t>.</w:t>
                                    </w:r>
                                  </w:p>
                                  <w:p w14:paraId="43E7F27D" w14:textId="77777777" w:rsidR="00AA624A" w:rsidRDefault="00AA624A" w:rsidP="00583732">
                                    <w:pPr>
                                      <w:numPr>
                                        <w:ilvl w:val="0"/>
                                        <w:numId w:val="9"/>
                                      </w:numPr>
                                      <w:spacing w:before="100" w:beforeAutospacing="1" w:after="100" w:afterAutospacing="1" w:line="240" w:lineRule="auto"/>
                                      <w:rPr>
                                        <w:rFonts w:ascii="Helvetica" w:eastAsia="Times New Roman" w:hAnsi="Helvetica" w:cs="Helvetica"/>
                                        <w:color w:val="202020"/>
                                        <w:sz w:val="18"/>
                                        <w:szCs w:val="18"/>
                                      </w:rPr>
                                    </w:pPr>
                                    <w:r>
                                      <w:rPr>
                                        <w:rFonts w:ascii="Helvetica" w:eastAsia="Times New Roman" w:hAnsi="Helvetica" w:cs="Helvetica"/>
                                        <w:color w:val="202020"/>
                                        <w:sz w:val="18"/>
                                        <w:szCs w:val="18"/>
                                      </w:rPr>
                                      <w:t>If you do not wish to receive updates from the LJAF Evidence-Based Policy team, please </w:t>
                                    </w:r>
                                    <w:hyperlink r:id="rId29" w:history="1">
                                      <w:r>
                                        <w:rPr>
                                          <w:rStyle w:val="Hyperlink"/>
                                          <w:rFonts w:ascii="Helvetica" w:eastAsia="Times New Roman" w:hAnsi="Helvetica" w:cs="Helvetica"/>
                                          <w:b/>
                                          <w:bCs/>
                                          <w:color w:val="2BAADF"/>
                                          <w:sz w:val="18"/>
                                          <w:szCs w:val="18"/>
                                        </w:rPr>
                                        <w:t>unsubscribe</w:t>
                                      </w:r>
                                    </w:hyperlink>
                                    <w:r>
                                      <w:rPr>
                                        <w:rFonts w:ascii="Helvetica" w:eastAsia="Times New Roman" w:hAnsi="Helvetica" w:cs="Helvetica"/>
                                        <w:color w:val="202020"/>
                                        <w:sz w:val="18"/>
                                        <w:szCs w:val="18"/>
                                      </w:rPr>
                                      <w:t>.</w:t>
                                    </w:r>
                                  </w:p>
                                  <w:p w14:paraId="4049C4E2" w14:textId="1EBD0323" w:rsidR="00AA624A" w:rsidRPr="00AA624A" w:rsidRDefault="00AA624A" w:rsidP="00583732">
                                    <w:pPr>
                                      <w:numPr>
                                        <w:ilvl w:val="0"/>
                                        <w:numId w:val="9"/>
                                      </w:numPr>
                                      <w:spacing w:before="100" w:beforeAutospacing="1" w:after="100" w:afterAutospacing="1" w:line="240" w:lineRule="auto"/>
                                      <w:rPr>
                                        <w:rFonts w:ascii="Helvetica" w:eastAsia="Times New Roman" w:hAnsi="Helvetica" w:cs="Helvetica"/>
                                        <w:color w:val="202020"/>
                                        <w:sz w:val="18"/>
                                        <w:szCs w:val="18"/>
                                      </w:rPr>
                                    </w:pPr>
                                    <w:r>
                                      <w:rPr>
                                        <w:rFonts w:ascii="Helvetica" w:eastAsia="Times New Roman" w:hAnsi="Helvetica" w:cs="Helvetica"/>
                                        <w:color w:val="202020"/>
                                        <w:sz w:val="18"/>
                                        <w:szCs w:val="18"/>
                                      </w:rPr>
                                      <w:t>If you would like to receive updates on other LJAF activities, please </w:t>
                                    </w:r>
                                    <w:hyperlink r:id="rId30" w:tgtFrame="_blank" w:history="1">
                                      <w:r>
                                        <w:rPr>
                                          <w:rStyle w:val="Hyperlink"/>
                                          <w:rFonts w:ascii="Helvetica" w:eastAsia="Times New Roman" w:hAnsi="Helvetica" w:cs="Helvetica"/>
                                          <w:b/>
                                          <w:bCs/>
                                          <w:color w:val="2BAADF"/>
                                          <w:sz w:val="18"/>
                                          <w:szCs w:val="18"/>
                                        </w:rPr>
                                        <w:t>sign up</w:t>
                                      </w:r>
                                    </w:hyperlink>
                                    <w:r>
                                      <w:rPr>
                                        <w:rStyle w:val="Strong"/>
                                        <w:rFonts w:ascii="Helvetica" w:eastAsia="Times New Roman" w:hAnsi="Helvetica" w:cs="Helvetica"/>
                                        <w:color w:val="202020"/>
                                        <w:sz w:val="18"/>
                                        <w:szCs w:val="18"/>
                                      </w:rPr>
                                      <w:t> </w:t>
                                    </w:r>
                                    <w:r>
                                      <w:rPr>
                                        <w:rFonts w:ascii="Helvetica" w:eastAsia="Times New Roman" w:hAnsi="Helvetica" w:cs="Helvetica"/>
                                        <w:color w:val="202020"/>
                                        <w:sz w:val="18"/>
                                        <w:szCs w:val="18"/>
                                      </w:rPr>
                                      <w:t>for LJAF news updates.</w:t>
                                    </w:r>
                                  </w:p>
                                </w:tc>
                              </w:tr>
                            </w:tbl>
                            <w:p w14:paraId="145740B8" w14:textId="77777777" w:rsidR="00AA624A" w:rsidRDefault="00AA624A" w:rsidP="00583732">
                              <w:pPr>
                                <w:spacing w:line="240" w:lineRule="auto"/>
                                <w:rPr>
                                  <w:rFonts w:ascii="Times New Roman" w:eastAsia="Times New Roman" w:hAnsi="Times New Roman"/>
                                  <w:sz w:val="20"/>
                                  <w:szCs w:val="20"/>
                                </w:rPr>
                              </w:pPr>
                            </w:p>
                          </w:tc>
                        </w:tr>
                      </w:tbl>
                      <w:p w14:paraId="17E25250" w14:textId="77777777" w:rsidR="00AA624A" w:rsidRDefault="00AA624A" w:rsidP="00583732">
                        <w:pPr>
                          <w:spacing w:line="240" w:lineRule="auto"/>
                          <w:rPr>
                            <w:rFonts w:eastAsia="Times New Roman"/>
                            <w:sz w:val="20"/>
                            <w:szCs w:val="20"/>
                          </w:rPr>
                        </w:pPr>
                      </w:p>
                    </w:tc>
                  </w:tr>
                </w:tbl>
                <w:p w14:paraId="26D6DF5F" w14:textId="77777777" w:rsidR="00AA624A" w:rsidRDefault="00AA624A" w:rsidP="00583732">
                  <w:pPr>
                    <w:spacing w:line="240" w:lineRule="auto"/>
                    <w:rPr>
                      <w:rFonts w:eastAsia="Times New Roman"/>
                      <w:sz w:val="20"/>
                      <w:szCs w:val="20"/>
                    </w:rPr>
                  </w:pPr>
                </w:p>
              </w:tc>
            </w:tr>
          </w:tbl>
          <w:p w14:paraId="76579F5F" w14:textId="77777777" w:rsidR="00AA624A" w:rsidRDefault="00AA624A" w:rsidP="00583732">
            <w:pPr>
              <w:jc w:val="center"/>
              <w:rPr>
                <w:rFonts w:eastAsia="Times New Roman"/>
                <w:sz w:val="20"/>
                <w:szCs w:val="20"/>
              </w:rPr>
            </w:pPr>
          </w:p>
        </w:tc>
      </w:tr>
    </w:tbl>
    <w:p w14:paraId="5ED44808" w14:textId="7175254A" w:rsidR="004D49F2" w:rsidRDefault="2F3438DB" w:rsidP="00BA1D34">
      <w:pPr>
        <w:pStyle w:val="ListParagraph"/>
        <w:keepNext/>
        <w:keepLines/>
        <w:numPr>
          <w:ilvl w:val="0"/>
          <w:numId w:val="2"/>
        </w:numPr>
        <w:spacing w:line="257" w:lineRule="auto"/>
        <w:rPr>
          <w:rFonts w:ascii="Verdana" w:hAnsi="Verdana"/>
        </w:rPr>
      </w:pPr>
      <w:r w:rsidRPr="00F935C3">
        <w:rPr>
          <w:rFonts w:ascii="Verdana" w:hAnsi="Verdana"/>
        </w:rPr>
        <w:t xml:space="preserve">Health Resources &amp; Services Administration (HRSA) Grant Reviewers Wanted </w:t>
      </w:r>
      <w:hyperlink r:id="rId31">
        <w:r w:rsidRPr="00F935C3">
          <w:rPr>
            <w:rStyle w:val="Hyperlink"/>
            <w:rFonts w:ascii="Verdana" w:hAnsi="Verdana"/>
          </w:rPr>
          <w:t>https://www.hrsa.gov/grants/reviewers/index.html</w:t>
        </w:r>
      </w:hyperlink>
    </w:p>
    <w:p w14:paraId="362482FE" w14:textId="77777777" w:rsidR="00AA624A" w:rsidRPr="00F935C3" w:rsidRDefault="00AA624A" w:rsidP="00AA624A">
      <w:pPr>
        <w:pStyle w:val="ListParagraph"/>
        <w:keepNext/>
        <w:keepLines/>
        <w:spacing w:line="257" w:lineRule="auto"/>
        <w:rPr>
          <w:rFonts w:ascii="Verdana" w:hAnsi="Verdana"/>
        </w:rPr>
      </w:pPr>
    </w:p>
    <w:p w14:paraId="165C13F7" w14:textId="77777777" w:rsidR="00AA624A" w:rsidRDefault="70FF592C" w:rsidP="00BA1D34">
      <w:pPr>
        <w:pStyle w:val="ListParagraph"/>
        <w:keepNext/>
        <w:keepLines/>
        <w:numPr>
          <w:ilvl w:val="0"/>
          <w:numId w:val="2"/>
        </w:numPr>
        <w:spacing w:line="257" w:lineRule="auto"/>
        <w:rPr>
          <w:rFonts w:ascii="Verdana" w:hAnsi="Verdana"/>
        </w:rPr>
      </w:pPr>
      <w:proofErr w:type="spellStart"/>
      <w:r w:rsidRPr="00F935C3">
        <w:rPr>
          <w:rFonts w:ascii="Verdana" w:hAnsi="Verdana"/>
        </w:rPr>
        <w:t>RDoC</w:t>
      </w:r>
      <w:proofErr w:type="spellEnd"/>
      <w:r w:rsidRPr="00F935C3">
        <w:rPr>
          <w:rFonts w:ascii="Verdana" w:hAnsi="Verdana"/>
        </w:rPr>
        <w:t xml:space="preserve"> is a research framework for new ways of studying mental disorders. It integrates many levels of information (from genomics to self-report) to better understand basic dimensions of functioning underlying the full range of human behavior from normal to abnormal. Learn about the </w:t>
      </w:r>
      <w:proofErr w:type="spellStart"/>
      <w:r w:rsidRPr="00F935C3">
        <w:rPr>
          <w:rFonts w:ascii="Verdana" w:hAnsi="Verdana"/>
        </w:rPr>
        <w:t>RDoC</w:t>
      </w:r>
      <w:proofErr w:type="spellEnd"/>
      <w:r w:rsidRPr="00F935C3">
        <w:rPr>
          <w:rFonts w:ascii="Verdana" w:hAnsi="Verdana"/>
        </w:rPr>
        <w:t xml:space="preserve"> matrix, domains, and constructs through virtual office hours, webinars, and publications.</w:t>
      </w:r>
    </w:p>
    <w:p w14:paraId="7DCF95C7" w14:textId="56C9181C" w:rsidR="2F3438DB" w:rsidRDefault="00C14E18" w:rsidP="00AA624A">
      <w:pPr>
        <w:pStyle w:val="ListParagraph"/>
        <w:keepNext/>
        <w:keepLines/>
        <w:spacing w:line="257" w:lineRule="auto"/>
        <w:rPr>
          <w:rFonts w:ascii="Verdana" w:eastAsia="Verdana" w:hAnsi="Verdana" w:cs="Verdana"/>
          <w:color w:val="0563C1"/>
          <w:u w:val="single"/>
        </w:rPr>
      </w:pPr>
      <w:hyperlink r:id="rId32">
        <w:r w:rsidR="70FF592C" w:rsidRPr="00F935C3">
          <w:rPr>
            <w:rFonts w:ascii="Verdana" w:eastAsia="Verdana" w:hAnsi="Verdana" w:cs="Verdana"/>
            <w:color w:val="0563C1"/>
            <w:u w:val="single"/>
          </w:rPr>
          <w:t>https://www.nimh.nih.gov/research-priorities/rdoc/index.shtml</w:t>
        </w:r>
      </w:hyperlink>
      <w:r w:rsidR="70FF592C" w:rsidRPr="00F935C3">
        <w:rPr>
          <w:rFonts w:ascii="Verdana" w:eastAsia="Verdana" w:hAnsi="Verdana" w:cs="Verdana"/>
          <w:color w:val="0563C1"/>
          <w:u w:val="single"/>
        </w:rPr>
        <w:t xml:space="preserve"> </w:t>
      </w:r>
    </w:p>
    <w:p w14:paraId="7BAED95D" w14:textId="77777777" w:rsidR="00AA624A" w:rsidRPr="00F935C3" w:rsidRDefault="00AA624A" w:rsidP="00AA624A">
      <w:pPr>
        <w:pStyle w:val="ListParagraph"/>
        <w:keepNext/>
        <w:keepLines/>
        <w:spacing w:line="257" w:lineRule="auto"/>
        <w:rPr>
          <w:rFonts w:ascii="Verdana" w:hAnsi="Verdana"/>
        </w:rPr>
      </w:pPr>
    </w:p>
    <w:p w14:paraId="0D9562A7" w14:textId="3F07359A" w:rsidR="2F3438DB" w:rsidRPr="00F935C3" w:rsidRDefault="2F3438DB" w:rsidP="2F3438DB">
      <w:pPr>
        <w:pStyle w:val="ListParagraph"/>
        <w:numPr>
          <w:ilvl w:val="0"/>
          <w:numId w:val="2"/>
        </w:numPr>
        <w:rPr>
          <w:rFonts w:ascii="Verdana" w:hAnsi="Verdana"/>
          <w:u w:val="single"/>
        </w:rPr>
      </w:pPr>
      <w:r w:rsidRPr="00F935C3">
        <w:rPr>
          <w:rFonts w:ascii="Verdana" w:eastAsia="Verdana" w:hAnsi="Verdana" w:cs="Verdana"/>
        </w:rPr>
        <w:t xml:space="preserve">Calls for New Paper Submission </w:t>
      </w:r>
    </w:p>
    <w:p w14:paraId="7456F72E" w14:textId="0E8DD844" w:rsidR="2F3438DB" w:rsidRPr="00F935C3" w:rsidRDefault="2F3438DB" w:rsidP="2F3438DB">
      <w:pPr>
        <w:pStyle w:val="ListParagraph"/>
        <w:numPr>
          <w:ilvl w:val="1"/>
          <w:numId w:val="2"/>
        </w:numPr>
        <w:rPr>
          <w:rFonts w:ascii="Verdana" w:hAnsi="Verdana"/>
          <w:color w:val="2E74B5" w:themeColor="accent1" w:themeShade="BF"/>
          <w:u w:val="single"/>
        </w:rPr>
      </w:pPr>
      <w:r w:rsidRPr="00F935C3">
        <w:rPr>
          <w:rFonts w:ascii="Verdana" w:eastAsia="Verdana" w:hAnsi="Verdana" w:cs="Verdana"/>
        </w:rPr>
        <w:t xml:space="preserve">KASMERA Journal </w:t>
      </w:r>
      <w:r w:rsidRPr="00F935C3">
        <w:rPr>
          <w:rFonts w:ascii="Verdana" w:eastAsia="Verdana" w:hAnsi="Verdana" w:cs="Verdana"/>
          <w:color w:val="2E74B5" w:themeColor="accent1" w:themeShade="BF"/>
        </w:rPr>
        <w:t xml:space="preserve"> </w:t>
      </w:r>
      <w:hyperlink r:id="rId33">
        <w:r w:rsidRPr="00F935C3">
          <w:rPr>
            <w:rStyle w:val="Hyperlink"/>
            <w:rFonts w:ascii="Verdana" w:eastAsia="Verdana" w:hAnsi="Verdana" w:cs="Verdana"/>
            <w:color w:val="2E74B5" w:themeColor="accent1" w:themeShade="BF"/>
          </w:rPr>
          <w:t>http://www.kasmerajournal.com/submit.html</w:t>
        </w:r>
      </w:hyperlink>
      <w:r w:rsidRPr="00F935C3">
        <w:rPr>
          <w:rFonts w:ascii="Verdana" w:eastAsia="Verdana" w:hAnsi="Verdana" w:cs="Verdana"/>
          <w:color w:val="2E74B5" w:themeColor="accent1" w:themeShade="BF"/>
        </w:rPr>
        <w:t xml:space="preserve"> </w:t>
      </w:r>
    </w:p>
    <w:p w14:paraId="6CD08AE2" w14:textId="0CC3C7BA" w:rsidR="2F3438DB" w:rsidRPr="00F935C3" w:rsidRDefault="70FF592C" w:rsidP="70FF592C">
      <w:pPr>
        <w:pStyle w:val="ListParagraph"/>
        <w:numPr>
          <w:ilvl w:val="1"/>
          <w:numId w:val="2"/>
        </w:numPr>
        <w:rPr>
          <w:rFonts w:ascii="Verdana" w:hAnsi="Verdana"/>
          <w:u w:val="single"/>
        </w:rPr>
      </w:pPr>
      <w:r w:rsidRPr="00F935C3">
        <w:rPr>
          <w:rFonts w:ascii="Verdana" w:eastAsia="Verdana" w:hAnsi="Verdana" w:cs="Verdana"/>
        </w:rPr>
        <w:t xml:space="preserve">WULFENIA Journal </w:t>
      </w:r>
      <w:hyperlink r:id="rId34">
        <w:r w:rsidRPr="00F935C3">
          <w:rPr>
            <w:rStyle w:val="Hyperlink"/>
            <w:rFonts w:ascii="Verdana" w:eastAsia="Verdana" w:hAnsi="Verdana" w:cs="Verdana"/>
          </w:rPr>
          <w:t>http://multidisciplinarywulfenia.org/submit/index.html</w:t>
        </w:r>
      </w:hyperlink>
      <w:r w:rsidRPr="00F935C3">
        <w:rPr>
          <w:rFonts w:ascii="Verdana" w:eastAsia="Verdana" w:hAnsi="Verdana" w:cs="Verdana"/>
        </w:rPr>
        <w:t xml:space="preserve"> </w:t>
      </w:r>
    </w:p>
    <w:p w14:paraId="0DC88195" w14:textId="00FB251B" w:rsidR="2F3438DB" w:rsidRPr="00F935C3" w:rsidRDefault="2F3438DB" w:rsidP="2F3438DB">
      <w:pPr>
        <w:pStyle w:val="ListParagraph"/>
        <w:numPr>
          <w:ilvl w:val="1"/>
          <w:numId w:val="2"/>
        </w:numPr>
        <w:rPr>
          <w:rFonts w:ascii="Verdana" w:hAnsi="Verdana"/>
        </w:rPr>
      </w:pPr>
      <w:r w:rsidRPr="00F935C3">
        <w:rPr>
          <w:rFonts w:ascii="Verdana" w:eastAsia="Verdana" w:hAnsi="Verdana" w:cs="Verdana"/>
        </w:rPr>
        <w:t xml:space="preserve">SYLWAN Journal </w:t>
      </w:r>
      <w:hyperlink r:id="rId35">
        <w:r w:rsidRPr="00F935C3">
          <w:rPr>
            <w:rStyle w:val="Hyperlink"/>
            <w:rFonts w:ascii="Verdana" w:eastAsia="Verdana" w:hAnsi="Verdana" w:cs="Verdana"/>
          </w:rPr>
          <w:t>http://sylwan.ibles.org/submit.html</w:t>
        </w:r>
      </w:hyperlink>
    </w:p>
    <w:p w14:paraId="5B8FC975" w14:textId="0DFB70F6" w:rsidR="2F3438DB" w:rsidRPr="00F935C3" w:rsidRDefault="2F3438DB" w:rsidP="2F3438DB">
      <w:pPr>
        <w:pStyle w:val="ListParagraph"/>
        <w:numPr>
          <w:ilvl w:val="1"/>
          <w:numId w:val="2"/>
        </w:numPr>
        <w:rPr>
          <w:rFonts w:ascii="Verdana" w:hAnsi="Verdana"/>
        </w:rPr>
      </w:pPr>
      <w:r w:rsidRPr="00F935C3">
        <w:rPr>
          <w:rFonts w:ascii="Verdana" w:eastAsia="Verdana" w:hAnsi="Verdana" w:cs="Verdana"/>
        </w:rPr>
        <w:t xml:space="preserve">ARCTIC Journal </w:t>
      </w:r>
      <w:hyperlink r:id="rId36">
        <w:r w:rsidRPr="00F935C3">
          <w:rPr>
            <w:rStyle w:val="Hyperlink"/>
            <w:rFonts w:ascii="Verdana" w:eastAsia="Verdana" w:hAnsi="Verdana" w:cs="Verdana"/>
          </w:rPr>
          <w:t>http://articjournal.org/submit.html</w:t>
        </w:r>
      </w:hyperlink>
      <w:r w:rsidRPr="00F935C3">
        <w:rPr>
          <w:rFonts w:ascii="Verdana" w:eastAsia="Verdana" w:hAnsi="Verdana" w:cs="Verdana"/>
        </w:rPr>
        <w:t xml:space="preserve"> </w:t>
      </w:r>
    </w:p>
    <w:p w14:paraId="10DC3C77" w14:textId="77777777" w:rsidR="00126FAC" w:rsidRPr="00F935C3" w:rsidRDefault="00126FAC" w:rsidP="00126FAC">
      <w:pPr>
        <w:pStyle w:val="xmsonormal"/>
        <w:numPr>
          <w:ilvl w:val="0"/>
          <w:numId w:val="2"/>
        </w:numPr>
        <w:rPr>
          <w:rFonts w:ascii="Verdana" w:hAnsi="Verdana"/>
          <w:sz w:val="22"/>
          <w:szCs w:val="22"/>
        </w:rPr>
      </w:pPr>
      <w:r w:rsidRPr="00F935C3">
        <w:rPr>
          <w:rFonts w:ascii="Verdana" w:hAnsi="Verdana" w:cs="Segoe UI"/>
          <w:b/>
          <w:bCs/>
          <w:color w:val="16233A"/>
          <w:sz w:val="22"/>
          <w:szCs w:val="22"/>
          <w:shd w:val="clear" w:color="auto" w:fill="FFFFFF"/>
        </w:rPr>
        <w:t xml:space="preserve">Office of Minority Health Releases New Health Disparities Data Widget (based on Healthy People 2020) </w:t>
      </w:r>
      <w:r w:rsidRPr="00F935C3">
        <w:rPr>
          <w:rFonts w:ascii="Verdana" w:hAnsi="Verdana" w:cs="Segoe UI"/>
          <w:color w:val="16233A"/>
          <w:sz w:val="22"/>
          <w:szCs w:val="22"/>
        </w:rPr>
        <w:t>The Office of Disease Prevention and Health Promotion (ODPHP) and the Office of Minority Health (OMH) are pleased to announce the release of a new health disparities data widget. The widget provides an easy way to find health disparities data related to the Healthy People 2020 objectives for the Leading Health Indicators (LHIs). LHIs are critical health issues that when addressed will help reduce the leading causes of death and preventable illnesses.</w:t>
      </w:r>
      <w:r w:rsidRPr="00F935C3">
        <w:rPr>
          <w:rFonts w:ascii="Verdana" w:hAnsi="Verdana" w:cs="Segoe UI"/>
          <w:color w:val="16233A"/>
          <w:sz w:val="22"/>
          <w:szCs w:val="22"/>
        </w:rPr>
        <w:br/>
        <w:t>The widget provides charts and graphs of disparities data at your fingertips. Use the widget to browse data by:</w:t>
      </w:r>
      <w:r w:rsidRPr="00F935C3">
        <w:rPr>
          <w:rFonts w:ascii="Verdana" w:hAnsi="Verdana" w:cs="Segoe UI"/>
          <w:color w:val="16233A"/>
          <w:sz w:val="22"/>
          <w:szCs w:val="22"/>
        </w:rPr>
        <w:br/>
        <w:t>* Disparity type—including disability, education, income, location, race and ethnicity, and sex.</w:t>
      </w:r>
      <w:r w:rsidRPr="00F935C3">
        <w:rPr>
          <w:rFonts w:ascii="Verdana" w:hAnsi="Verdana" w:cs="Segoe UI"/>
          <w:color w:val="16233A"/>
          <w:sz w:val="22"/>
          <w:szCs w:val="22"/>
        </w:rPr>
        <w:br/>
        <w:t>* Leading Health Indicator.</w:t>
      </w:r>
      <w:r w:rsidRPr="00F935C3">
        <w:rPr>
          <w:rFonts w:ascii="Verdana" w:hAnsi="Verdana" w:cs="Segoe UI"/>
          <w:color w:val="16233A"/>
          <w:sz w:val="22"/>
          <w:szCs w:val="22"/>
        </w:rPr>
        <w:br/>
        <w:t>It’s easy to embed the widget on your own web site to give your networks easy access to the latest available disparities data. Once you’ve added the widget, there’s no technical maintenance required. The content will update automatically.</w:t>
      </w:r>
      <w:r w:rsidRPr="00F935C3">
        <w:rPr>
          <w:rFonts w:ascii="Verdana" w:hAnsi="Verdana" w:cs="Segoe UI"/>
          <w:color w:val="16233A"/>
          <w:sz w:val="22"/>
          <w:szCs w:val="22"/>
        </w:rPr>
        <w:br/>
        <w:t>For more information go to</w:t>
      </w:r>
      <w:r w:rsidRPr="00F935C3">
        <w:rPr>
          <w:rStyle w:val="xapple-converted-space"/>
          <w:rFonts w:ascii="Verdana" w:hAnsi="Verdana" w:cs="Segoe UI"/>
          <w:color w:val="16233A"/>
          <w:sz w:val="22"/>
          <w:szCs w:val="22"/>
        </w:rPr>
        <w:t> </w:t>
      </w:r>
      <w:hyperlink r:id="rId37" w:tgtFrame="_blank" w:history="1">
        <w:r w:rsidRPr="00F935C3">
          <w:rPr>
            <w:rStyle w:val="Hyperlink"/>
            <w:rFonts w:ascii="Verdana" w:hAnsi="Verdana" w:cs="Segoe UI"/>
            <w:color w:val="5558AF"/>
            <w:sz w:val="22"/>
            <w:szCs w:val="22"/>
          </w:rPr>
          <w:t>https://www.minorityhealth.hhs.gov/omh/Content.aspx?ID=11397&amp;lvl=1&amp;lvlid=4</w:t>
        </w:r>
      </w:hyperlink>
      <w:r w:rsidRPr="00F935C3">
        <w:rPr>
          <w:rFonts w:ascii="Verdana" w:hAnsi="Verdana" w:cs="Segoe UI"/>
          <w:color w:val="16233A"/>
          <w:sz w:val="22"/>
          <w:szCs w:val="22"/>
        </w:rPr>
        <w:t>.</w:t>
      </w:r>
    </w:p>
    <w:p w14:paraId="7490010B" w14:textId="35448A64" w:rsidR="2F3438DB" w:rsidRPr="00F935C3" w:rsidRDefault="2F3438DB" w:rsidP="009B14ED">
      <w:pPr>
        <w:pStyle w:val="xmsonormal"/>
        <w:spacing w:before="0" w:beforeAutospacing="0" w:after="0" w:afterAutospacing="0"/>
        <w:ind w:left="360"/>
        <w:rPr>
          <w:rFonts w:ascii="Verdana" w:hAnsi="Verdana" w:cs="Segoe UI"/>
          <w:color w:val="16233A"/>
          <w:sz w:val="22"/>
          <w:szCs w:val="22"/>
        </w:rPr>
      </w:pPr>
    </w:p>
    <w:p w14:paraId="6C0867BC" w14:textId="16E4A5A9" w:rsidR="00F675FF" w:rsidRPr="00F935C3" w:rsidRDefault="00F675FF" w:rsidP="00014EAF">
      <w:pPr>
        <w:pStyle w:val="ListParagraph"/>
        <w:numPr>
          <w:ilvl w:val="0"/>
          <w:numId w:val="2"/>
        </w:numPr>
        <w:rPr>
          <w:rFonts w:ascii="Verdana" w:hAnsi="Verdana"/>
        </w:rPr>
      </w:pPr>
      <w:r w:rsidRPr="00F935C3">
        <w:rPr>
          <w:rFonts w:ascii="Verdana" w:hAnsi="Verdana"/>
        </w:rPr>
        <w:t xml:space="preserve">There was a Research </w:t>
      </w:r>
      <w:r w:rsidR="00A91768" w:rsidRPr="00F935C3">
        <w:rPr>
          <w:rFonts w:ascii="Verdana" w:hAnsi="Verdana"/>
        </w:rPr>
        <w:t xml:space="preserve">Interest </w:t>
      </w:r>
      <w:r w:rsidRPr="00F935C3">
        <w:rPr>
          <w:rFonts w:ascii="Verdana" w:hAnsi="Verdana"/>
        </w:rPr>
        <w:t>Group Meeting held on June 28</w:t>
      </w:r>
      <w:r w:rsidRPr="00F935C3">
        <w:rPr>
          <w:rFonts w:ascii="Verdana" w:hAnsi="Verdana"/>
          <w:vertAlign w:val="superscript"/>
        </w:rPr>
        <w:t>th</w:t>
      </w:r>
      <w:r w:rsidRPr="00F935C3">
        <w:rPr>
          <w:rFonts w:ascii="Verdana" w:hAnsi="Verdana"/>
        </w:rPr>
        <w:t xml:space="preserve"> </w:t>
      </w:r>
      <w:r w:rsidR="00A91768" w:rsidRPr="00F935C3">
        <w:rPr>
          <w:rFonts w:ascii="Verdana" w:hAnsi="Verdana"/>
        </w:rPr>
        <w:t xml:space="preserve">centered around Community Health.  Handouts are attached FYI.  If you are interested in participating, please fill out the attached questionnaire and forward to Linda Sterling at </w:t>
      </w:r>
      <w:hyperlink r:id="rId38">
        <w:r w:rsidR="10E7BF46" w:rsidRPr="00F935C3">
          <w:rPr>
            <w:rStyle w:val="Hyperlink"/>
            <w:rFonts w:ascii="Verdana" w:hAnsi="Verdana"/>
          </w:rPr>
          <w:t>ls67@txstate.edu</w:t>
        </w:r>
      </w:hyperlink>
      <w:r w:rsidR="10E7BF46" w:rsidRPr="00F935C3">
        <w:rPr>
          <w:rFonts w:ascii="Verdana" w:hAnsi="Verdana"/>
        </w:rPr>
        <w:t xml:space="preserve"> </w:t>
      </w:r>
    </w:p>
    <w:p w14:paraId="19809494" w14:textId="2E42BDB6" w:rsidR="00126FAC" w:rsidRPr="00F935C3" w:rsidRDefault="00C14E18" w:rsidP="00F675FF">
      <w:pPr>
        <w:pStyle w:val="ListParagraph"/>
        <w:numPr>
          <w:ilvl w:val="1"/>
          <w:numId w:val="2"/>
        </w:numPr>
        <w:rPr>
          <w:rFonts w:ascii="Verdana" w:hAnsi="Verdana"/>
        </w:rPr>
      </w:pPr>
      <w:hyperlink r:id="rId39" w:history="1">
        <w:r w:rsidR="008A0128" w:rsidRPr="00F935C3">
          <w:rPr>
            <w:rStyle w:val="Hyperlink"/>
            <w:rFonts w:ascii="Verdana" w:hAnsi="Verdana"/>
          </w:rPr>
          <w:t>6-28-2017 Meeting Handouts.pdf</w:t>
        </w:r>
      </w:hyperlink>
    </w:p>
    <w:p w14:paraId="4FCBE29F" w14:textId="571235BC" w:rsidR="2F3438DB" w:rsidRPr="00F935C3" w:rsidRDefault="00C14E18" w:rsidP="2F3438DB">
      <w:pPr>
        <w:pStyle w:val="ListParagraph"/>
        <w:numPr>
          <w:ilvl w:val="1"/>
          <w:numId w:val="2"/>
        </w:numPr>
        <w:rPr>
          <w:rFonts w:ascii="Verdana" w:hAnsi="Verdana"/>
        </w:rPr>
      </w:pPr>
      <w:hyperlink r:id="rId40">
        <w:r w:rsidR="2F3438DB" w:rsidRPr="00F935C3">
          <w:rPr>
            <w:rStyle w:val="Hyperlink"/>
            <w:rFonts w:ascii="Verdana" w:hAnsi="Verdana"/>
          </w:rPr>
          <w:t>Research Interest Group Questionnaire.pdf</w:t>
        </w:r>
      </w:hyperlink>
    </w:p>
    <w:tbl>
      <w:tblPr>
        <w:tblW w:w="5000" w:type="pct"/>
        <w:jc w:val="center"/>
        <w:tblCellSpacing w:w="0" w:type="dxa"/>
        <w:tblCellMar>
          <w:left w:w="0" w:type="dxa"/>
          <w:right w:w="0" w:type="dxa"/>
        </w:tblCellMar>
        <w:tblLook w:val="04A0" w:firstRow="1" w:lastRow="0" w:firstColumn="1" w:lastColumn="0" w:noHBand="0" w:noVBand="1"/>
      </w:tblPr>
      <w:tblGrid>
        <w:gridCol w:w="10023"/>
        <w:gridCol w:w="186"/>
        <w:gridCol w:w="15"/>
      </w:tblGrid>
      <w:tr w:rsidR="00C14E18" w14:paraId="0A458C3D" w14:textId="77777777" w:rsidTr="00583732">
        <w:trPr>
          <w:tblCellSpacing w:w="0" w:type="dxa"/>
          <w:jc w:val="center"/>
        </w:trPr>
        <w:tc>
          <w:tcPr>
            <w:tcW w:w="5000" w:type="pct"/>
            <w:gridSpan w:val="3"/>
            <w:tcMar>
              <w:top w:w="0" w:type="dxa"/>
              <w:left w:w="0" w:type="dxa"/>
              <w:bottom w:w="12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0224"/>
            </w:tblGrid>
            <w:tr w:rsidR="00C14E18" w14:paraId="79469D78" w14:textId="77777777" w:rsidTr="00583732">
              <w:trPr>
                <w:tblCellSpacing w:w="0" w:type="dxa"/>
                <w:jc w:val="center"/>
              </w:trPr>
              <w:tc>
                <w:tcPr>
                  <w:tcW w:w="0" w:type="auto"/>
                  <w:tcMar>
                    <w:top w:w="120" w:type="dxa"/>
                    <w:left w:w="0" w:type="dxa"/>
                    <w:bottom w:w="135" w:type="dxa"/>
                    <w:right w:w="0" w:type="dxa"/>
                  </w:tcMar>
                  <w:hideMark/>
                </w:tcPr>
                <w:p w14:paraId="6AAFE73A" w14:textId="77777777" w:rsidR="00C14E18" w:rsidRDefault="00C14E18" w:rsidP="00C14E18">
                  <w:pPr>
                    <w:spacing w:after="0"/>
                    <w:jc w:val="center"/>
                    <w:rPr>
                      <w:rFonts w:ascii="Trebuchet MS" w:hAnsi="Trebuchet MS"/>
                      <w:color w:val="000000"/>
                      <w:sz w:val="16"/>
                      <w:szCs w:val="16"/>
                    </w:rPr>
                  </w:pPr>
                  <w:r>
                    <w:rPr>
                      <w:rFonts w:ascii="Trebuchet MS" w:hAnsi="Trebuchet MS"/>
                      <w:color w:val="000000"/>
                      <w:sz w:val="20"/>
                      <w:szCs w:val="20"/>
                    </w:rPr>
                    <w:t>July 28, 2017 || Volume 9, Issue 28</w:t>
                  </w:r>
                </w:p>
              </w:tc>
            </w:tr>
          </w:tbl>
          <w:p w14:paraId="2513F909" w14:textId="77777777" w:rsidR="00C14E18" w:rsidRDefault="00C14E18" w:rsidP="00583732">
            <w:pPr>
              <w:jc w:val="center"/>
              <w:rPr>
                <w:rFonts w:ascii="Times New Roman" w:hAnsi="Times New Roman"/>
                <w:sz w:val="20"/>
                <w:szCs w:val="20"/>
              </w:rPr>
            </w:pPr>
          </w:p>
        </w:tc>
      </w:tr>
      <w:tr w:rsidR="00C14E18" w14:paraId="6D62C608" w14:textId="77777777" w:rsidTr="00C14E18">
        <w:trPr>
          <w:tblCellSpacing w:w="0" w:type="dxa"/>
          <w:jc w:val="center"/>
        </w:trPr>
        <w:tc>
          <w:tcPr>
            <w:tcW w:w="4902" w:type="pct"/>
            <w:vAlign w:val="center"/>
            <w:hideMark/>
          </w:tcPr>
          <w:tbl>
            <w:tblPr>
              <w:tblpPr w:leftFromText="180" w:rightFromText="180" w:vertAnchor="text" w:horzAnchor="page" w:tblpX="691" w:tblpY="-3565"/>
              <w:tblOverlap w:val="never"/>
              <w:tblW w:w="5000" w:type="pct"/>
              <w:tblCellSpacing w:w="0" w:type="dxa"/>
              <w:shd w:val="clear" w:color="auto" w:fill="FFFFFF"/>
              <w:tblCellMar>
                <w:left w:w="0" w:type="dxa"/>
                <w:right w:w="0" w:type="dxa"/>
              </w:tblCellMar>
              <w:tblLook w:val="04A0" w:firstRow="1" w:lastRow="0" w:firstColumn="1" w:lastColumn="0" w:noHBand="0" w:noVBand="1"/>
            </w:tblPr>
            <w:tblGrid>
              <w:gridCol w:w="8970"/>
            </w:tblGrid>
            <w:tr w:rsidR="00C14E18" w14:paraId="08D2CB0E" w14:textId="77777777" w:rsidTr="00C14E18">
              <w:trPr>
                <w:tblCellSpacing w:w="0" w:type="dxa"/>
              </w:trPr>
              <w:tc>
                <w:tcPr>
                  <w:tcW w:w="5000" w:type="pct"/>
                  <w:shd w:val="clear" w:color="auto" w:fill="FFFFFF"/>
                  <w:tcMar>
                    <w:top w:w="0" w:type="dxa"/>
                    <w:left w:w="0" w:type="dxa"/>
                    <w:bottom w:w="225" w:type="dxa"/>
                    <w:right w:w="0" w:type="dxa"/>
                  </w:tcMar>
                </w:tcPr>
                <w:tbl>
                  <w:tblPr>
                    <w:tblW w:w="10023" w:type="dxa"/>
                    <w:jc w:val="center"/>
                    <w:tblCellSpacing w:w="0" w:type="dxa"/>
                    <w:tblCellMar>
                      <w:left w:w="0" w:type="dxa"/>
                      <w:right w:w="0" w:type="dxa"/>
                    </w:tblCellMar>
                    <w:tblLook w:val="04A0" w:firstRow="1" w:lastRow="0" w:firstColumn="1" w:lastColumn="0" w:noHBand="0" w:noVBand="1"/>
                  </w:tblPr>
                  <w:tblGrid>
                    <w:gridCol w:w="8971"/>
                    <w:gridCol w:w="1052"/>
                  </w:tblGrid>
                  <w:tr w:rsidR="00C14E18" w14:paraId="2FBA1130" w14:textId="77777777" w:rsidTr="00C14E18">
                    <w:trPr>
                      <w:tblCellSpacing w:w="0" w:type="dxa"/>
                      <w:jc w:val="center"/>
                    </w:trPr>
                    <w:tc>
                      <w:tcPr>
                        <w:tcW w:w="5000" w:type="pct"/>
                        <w:gridSpan w:val="2"/>
                        <w:tcMar>
                          <w:top w:w="225" w:type="dxa"/>
                          <w:left w:w="0" w:type="dxa"/>
                          <w:bottom w:w="225" w:type="dxa"/>
                          <w:right w:w="0" w:type="dxa"/>
                        </w:tcMar>
                        <w:hideMark/>
                      </w:tcPr>
                      <w:tbl>
                        <w:tblPr>
                          <w:tblW w:w="8970" w:type="dxa"/>
                          <w:jc w:val="center"/>
                          <w:tblCellSpacing w:w="0" w:type="dxa"/>
                          <w:tblCellMar>
                            <w:left w:w="0" w:type="dxa"/>
                            <w:right w:w="0" w:type="dxa"/>
                          </w:tblCellMar>
                          <w:tblLook w:val="04A0" w:firstRow="1" w:lastRow="0" w:firstColumn="1" w:lastColumn="0" w:noHBand="0" w:noVBand="1"/>
                        </w:tblPr>
                        <w:tblGrid>
                          <w:gridCol w:w="9000"/>
                        </w:tblGrid>
                        <w:tr w:rsidR="00C14E18" w14:paraId="2BB2676F" w14:textId="77777777" w:rsidTr="00C14E18">
                          <w:trPr>
                            <w:tblCellSpacing w:w="0" w:type="dxa"/>
                            <w:jc w:val="center"/>
                          </w:trPr>
                          <w:tc>
                            <w:tcPr>
                              <w:tcW w:w="5000" w:type="pct"/>
                              <w:vAlign w:val="center"/>
                              <w:hideMark/>
                            </w:tcPr>
                            <w:p w14:paraId="3BDD166F" w14:textId="77777777" w:rsidR="00C14E18" w:rsidRDefault="00C14E18" w:rsidP="00C14E18">
                              <w:pPr>
                                <w:spacing w:after="0" w:line="240" w:lineRule="auto"/>
                                <w:ind w:left="30"/>
                                <w:jc w:val="center"/>
                              </w:pPr>
                              <w:r>
                                <w:rPr>
                                  <w:noProof/>
                                </w:rPr>
                                <w:drawing>
                                  <wp:inline distT="0" distB="0" distL="0" distR="0" wp14:anchorId="19C494DB" wp14:editId="258F54F3">
                                    <wp:extent cx="5695950" cy="1085850"/>
                                    <wp:effectExtent l="0" t="0" r="0" b="0"/>
                                    <wp:docPr id="15" name="Picture 15" descr="http://files.constantcontact.com/d7a77edb001/69eedc1b-5522-4d7e-b090-ea176fc768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files.constantcontact.com/d7a77edb001/69eedc1b-5522-4d7e-b090-ea176fc768ca.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95950" cy="1085850"/>
                                            </a:xfrm>
                                            <a:prstGeom prst="rect">
                                              <a:avLst/>
                                            </a:prstGeom>
                                            <a:noFill/>
                                            <a:ln>
                                              <a:noFill/>
                                            </a:ln>
                                          </pic:spPr>
                                        </pic:pic>
                                      </a:graphicData>
                                    </a:graphic>
                                  </wp:inline>
                                </w:drawing>
                              </w:r>
                            </w:p>
                          </w:tc>
                        </w:tr>
                      </w:tbl>
                      <w:p w14:paraId="7636CF42" w14:textId="77777777" w:rsidR="00C14E18" w:rsidRDefault="00C14E18" w:rsidP="00C14E18">
                        <w:pPr>
                          <w:spacing w:after="0" w:line="240" w:lineRule="auto"/>
                          <w:jc w:val="center"/>
                          <w:rPr>
                            <w:sz w:val="20"/>
                            <w:szCs w:val="20"/>
                          </w:rPr>
                        </w:pPr>
                      </w:p>
                    </w:tc>
                  </w:tr>
                  <w:tr w:rsidR="00C14E18" w14:paraId="4C8A9B72" w14:textId="77777777" w:rsidTr="00C14E18">
                    <w:trPr>
                      <w:tblCellSpacing w:w="0" w:type="dxa"/>
                      <w:jc w:val="center"/>
                    </w:trPr>
                    <w:tc>
                      <w:tcPr>
                        <w:tcW w:w="5000" w:type="pct"/>
                        <w:gridSpan w:val="2"/>
                        <w:tcMar>
                          <w:top w:w="120" w:type="dxa"/>
                          <w:left w:w="300" w:type="dxa"/>
                          <w:bottom w:w="135" w:type="dxa"/>
                          <w:right w:w="300" w:type="dxa"/>
                        </w:tcMar>
                      </w:tcPr>
                      <w:p w14:paraId="793FF3F3" w14:textId="77777777" w:rsidR="00C14E18" w:rsidRDefault="00C14E18" w:rsidP="00C14E18">
                        <w:pPr>
                          <w:spacing w:after="0" w:line="240" w:lineRule="auto"/>
                          <w:jc w:val="center"/>
                          <w:rPr>
                            <w:rFonts w:ascii="Verdana" w:hAnsi="Verdana"/>
                            <w:color w:val="333333"/>
                            <w:sz w:val="20"/>
                            <w:szCs w:val="20"/>
                          </w:rPr>
                        </w:pPr>
                        <w:r>
                          <w:rPr>
                            <w:rStyle w:val="Strong"/>
                            <w:rFonts w:ascii="Trebuchet MS" w:hAnsi="Trebuchet MS"/>
                            <w:color w:val="4C4C4C"/>
                            <w:sz w:val="28"/>
                            <w:szCs w:val="28"/>
                          </w:rPr>
                          <w:t>Funding Opportunities</w:t>
                        </w:r>
                      </w:p>
                      <w:p w14:paraId="07631955" w14:textId="77777777" w:rsidR="00C14E18" w:rsidRDefault="00C14E18" w:rsidP="00C14E18">
                        <w:pPr>
                          <w:spacing w:after="0" w:line="240" w:lineRule="auto"/>
                          <w:ind w:left="255"/>
                          <w:rPr>
                            <w:rStyle w:val="Strong"/>
                            <w:rFonts w:ascii="Times New Roman" w:hAnsi="Times New Roman"/>
                            <w:sz w:val="24"/>
                            <w:szCs w:val="24"/>
                          </w:rPr>
                        </w:pPr>
                        <w:r>
                          <w:rPr>
                            <w:rStyle w:val="Strong"/>
                            <w:rFonts w:ascii="Verdana" w:hAnsi="Verdana"/>
                            <w:color w:val="333333"/>
                            <w:sz w:val="20"/>
                            <w:szCs w:val="20"/>
                          </w:rPr>
                          <w:t>International Research Collaboration on Alcohol and Alcoholism (NIH)</w:t>
                        </w:r>
                        <w:r>
                          <w:rPr>
                            <w:rFonts w:ascii="Verdana" w:hAnsi="Verdana"/>
                            <w:b/>
                            <w:bCs/>
                            <w:color w:val="333333"/>
                            <w:sz w:val="20"/>
                            <w:szCs w:val="20"/>
                          </w:rPr>
                          <w:br/>
                        </w:r>
                        <w:r>
                          <w:rPr>
                            <w:rStyle w:val="Strong"/>
                            <w:rFonts w:ascii="Verdana" w:hAnsi="Verdana"/>
                            <w:color w:val="333333"/>
                            <w:sz w:val="20"/>
                            <w:szCs w:val="20"/>
                          </w:rPr>
                          <w:t xml:space="preserve">Deadline: January 7, 2018 </w:t>
                        </w:r>
                        <w:r>
                          <w:rPr>
                            <w:rFonts w:ascii="Verdana" w:hAnsi="Verdana"/>
                            <w:color w:val="333333"/>
                            <w:sz w:val="20"/>
                            <w:szCs w:val="20"/>
                          </w:rPr>
                          <w:br/>
                          <w:t xml:space="preserve">This Funding Opportunity Announcement (FOA) invites applications for the purpose of fostering international collaborations between alcohol research investigators within the United States and investigators located at non-United States laboratories and performance sites for the mutual advancement of our understanding of alcohol problems and of clinical and public health approaches to their solutions. The program is intended to provide funds for research activities to be undertaken jointly between the U.S. and non-U.S. laboratory that expands the research direction of both the U.S. and non-U.S. laboratories in a collaborative manner. Click </w:t>
                        </w:r>
                        <w:hyperlink r:id="rId42" w:tgtFrame="_blank" w:history="1">
                          <w:r>
                            <w:rPr>
                              <w:rStyle w:val="Hyperlink"/>
                              <w:rFonts w:ascii="Verdana" w:hAnsi="Verdana"/>
                              <w:sz w:val="20"/>
                              <w:szCs w:val="20"/>
                            </w:rPr>
                            <w:t>here</w:t>
                          </w:r>
                        </w:hyperlink>
                        <w:r>
                          <w:rPr>
                            <w:rFonts w:ascii="Verdana" w:hAnsi="Verdana"/>
                            <w:color w:val="333333"/>
                            <w:sz w:val="20"/>
                            <w:szCs w:val="20"/>
                          </w:rPr>
                          <w:t xml:space="preserve"> for more information.</w:t>
                        </w:r>
                        <w:r>
                          <w:rPr>
                            <w:rFonts w:ascii="Verdana" w:hAnsi="Verdana"/>
                            <w:b/>
                            <w:bCs/>
                            <w:color w:val="333333"/>
                            <w:sz w:val="20"/>
                            <w:szCs w:val="20"/>
                          </w:rPr>
                          <w:br/>
                        </w:r>
                        <w:r>
                          <w:rPr>
                            <w:rFonts w:ascii="Verdana" w:hAnsi="Verdana"/>
                            <w:b/>
                            <w:bCs/>
                            <w:color w:val="333333"/>
                            <w:sz w:val="20"/>
                            <w:szCs w:val="20"/>
                          </w:rPr>
                          <w:br/>
                        </w:r>
                        <w:r>
                          <w:rPr>
                            <w:rStyle w:val="Strong"/>
                            <w:rFonts w:ascii="Verdana" w:hAnsi="Verdana"/>
                            <w:color w:val="333333"/>
                            <w:sz w:val="20"/>
                            <w:szCs w:val="20"/>
                          </w:rPr>
                          <w:t>U.S. Tobacco Control Policies to Reduce Health Disparities (NIH)</w:t>
                        </w:r>
                        <w:r>
                          <w:rPr>
                            <w:rFonts w:ascii="Verdana" w:hAnsi="Verdana"/>
                            <w:b/>
                            <w:bCs/>
                            <w:color w:val="333333"/>
                            <w:sz w:val="20"/>
                            <w:szCs w:val="20"/>
                          </w:rPr>
                          <w:br/>
                        </w:r>
                        <w:r>
                          <w:rPr>
                            <w:rStyle w:val="Strong"/>
                            <w:rFonts w:ascii="Verdana" w:hAnsi="Verdana"/>
                            <w:color w:val="333333"/>
                            <w:sz w:val="20"/>
                            <w:szCs w:val="20"/>
                          </w:rPr>
                          <w:t>Deadline: June 15, 2020</w:t>
                        </w:r>
                        <w:r>
                          <w:rPr>
                            <w:rFonts w:ascii="Verdana" w:hAnsi="Verdana"/>
                            <w:b/>
                            <w:bCs/>
                            <w:color w:val="333333"/>
                            <w:sz w:val="20"/>
                            <w:szCs w:val="20"/>
                          </w:rPr>
                          <w:br/>
                        </w:r>
                        <w:r>
                          <w:rPr>
                            <w:rFonts w:ascii="Verdana" w:hAnsi="Verdana"/>
                            <w:color w:val="333333"/>
                            <w:sz w:val="20"/>
                            <w:szCs w:val="20"/>
                          </w:rPr>
                          <w:t xml:space="preserve">The purpose of this Funding Opportunity Announcement (FOA) is to support observational or intervention research focused on reducing health disparities in tobacco use in the United States. Specifically, this FOA is intended to stimulate scientific inquiry focused on innovative tobacco control policies. Applicants may propose projects in which the primary outcome of interest is on reducing tobacco use health disparities in vulnerable populations by utilizing tobacco prevention and control strategies. The long-term goal of this FOA is to reduce health disparities in health outcomes thereby reducing the excess disease burden of tobacco use within these groups. Click </w:t>
                        </w:r>
                        <w:hyperlink r:id="rId43" w:tgtFrame="_blank" w:history="1">
                          <w:r>
                            <w:rPr>
                              <w:rStyle w:val="Hyperlink"/>
                              <w:rFonts w:ascii="Verdana" w:hAnsi="Verdana"/>
                              <w:sz w:val="20"/>
                              <w:szCs w:val="20"/>
                            </w:rPr>
                            <w:t>here</w:t>
                          </w:r>
                        </w:hyperlink>
                        <w:r>
                          <w:rPr>
                            <w:rFonts w:ascii="Verdana" w:hAnsi="Verdana"/>
                            <w:color w:val="333333"/>
                            <w:sz w:val="20"/>
                            <w:szCs w:val="20"/>
                          </w:rPr>
                          <w:t xml:space="preserve"> for more information.</w:t>
                        </w:r>
                        <w:r>
                          <w:rPr>
                            <w:rFonts w:ascii="Verdana" w:hAnsi="Verdana"/>
                            <w:b/>
                            <w:bCs/>
                            <w:color w:val="333333"/>
                            <w:sz w:val="20"/>
                            <w:szCs w:val="20"/>
                          </w:rPr>
                          <w:br/>
                        </w:r>
                        <w:r>
                          <w:rPr>
                            <w:rFonts w:ascii="Verdana" w:hAnsi="Verdana"/>
                            <w:b/>
                            <w:bCs/>
                            <w:color w:val="333333"/>
                            <w:sz w:val="20"/>
                            <w:szCs w:val="20"/>
                          </w:rPr>
                          <w:br/>
                        </w:r>
                        <w:r>
                          <w:rPr>
                            <w:rStyle w:val="Strong"/>
                            <w:rFonts w:ascii="Verdana" w:hAnsi="Verdana"/>
                            <w:color w:val="333333"/>
                            <w:sz w:val="20"/>
                            <w:szCs w:val="20"/>
                          </w:rPr>
                          <w:t>Multidisciplinary Studies of HIV/AIDS and Aging (NIH)</w:t>
                        </w:r>
                      </w:p>
                      <w:p w14:paraId="7FCF8760" w14:textId="77777777" w:rsidR="00C14E18" w:rsidRDefault="00C14E18" w:rsidP="00C14E18">
                        <w:pPr>
                          <w:spacing w:after="0" w:line="240" w:lineRule="auto"/>
                          <w:ind w:left="255"/>
                        </w:pPr>
                        <w:r>
                          <w:rPr>
                            <w:rFonts w:ascii="Verdana" w:hAnsi="Verdana"/>
                            <w:b/>
                            <w:bCs/>
                            <w:color w:val="333333"/>
                            <w:sz w:val="20"/>
                            <w:szCs w:val="20"/>
                          </w:rPr>
                          <w:t>Deadline: September 7, 2020</w:t>
                        </w:r>
                      </w:p>
                      <w:p w14:paraId="5789623D" w14:textId="77777777" w:rsidR="00C14E18" w:rsidRDefault="00C14E18" w:rsidP="00C14E18">
                        <w:pPr>
                          <w:spacing w:after="0" w:line="240" w:lineRule="auto"/>
                          <w:ind w:left="255"/>
                          <w:rPr>
                            <w:rFonts w:ascii="Verdana" w:hAnsi="Verdana"/>
                            <w:color w:val="333333"/>
                            <w:sz w:val="20"/>
                            <w:szCs w:val="20"/>
                          </w:rPr>
                        </w:pPr>
                        <w:r>
                          <w:rPr>
                            <w:rFonts w:ascii="Verdana" w:hAnsi="Verdana"/>
                            <w:color w:val="333333"/>
                            <w:sz w:val="20"/>
                            <w:szCs w:val="20"/>
                          </w:rPr>
                          <w:t xml:space="preserve">This FOA encourages applications at the intersection of HIV and aging by addressing two overarching objectives: 1) to improve understanding of biological, clinical, and socio-behavioral aspects of aging through the lens of HIV infection and its treatment; and 2) to improve approaches for testing, prevention, and treatment of HIV infection, and management of HIV-related comorbidities, co-infections, and complications in different populations and cultural settings by applying our current understanding of aging science. Click </w:t>
                        </w:r>
                        <w:hyperlink r:id="rId44" w:tgtFrame="_blank" w:history="1">
                          <w:r>
                            <w:rPr>
                              <w:rStyle w:val="Hyperlink"/>
                              <w:rFonts w:ascii="Verdana" w:hAnsi="Verdana"/>
                              <w:sz w:val="20"/>
                              <w:szCs w:val="20"/>
                            </w:rPr>
                            <w:t>here</w:t>
                          </w:r>
                        </w:hyperlink>
                        <w:r>
                          <w:rPr>
                            <w:rFonts w:ascii="Verdana" w:hAnsi="Verdana"/>
                            <w:color w:val="333333"/>
                            <w:sz w:val="20"/>
                            <w:szCs w:val="20"/>
                          </w:rPr>
                          <w:t xml:space="preserve"> for more information.</w:t>
                        </w:r>
                      </w:p>
                    </w:tc>
                  </w:tr>
                  <w:tr w:rsidR="00C14E18" w14:paraId="068FAEA2" w14:textId="77777777" w:rsidTr="00C14E18">
                    <w:trPr>
                      <w:tblCellSpacing w:w="0" w:type="dxa"/>
                      <w:jc w:val="center"/>
                    </w:trPr>
                    <w:tc>
                      <w:tcPr>
                        <w:tcW w:w="5000" w:type="pct"/>
                        <w:gridSpan w:val="2"/>
                        <w:tcMar>
                          <w:top w:w="120" w:type="dxa"/>
                          <w:left w:w="300" w:type="dxa"/>
                          <w:bottom w:w="135" w:type="dxa"/>
                          <w:right w:w="300" w:type="dxa"/>
                        </w:tcMar>
                      </w:tcPr>
                      <w:p w14:paraId="53EEADD5" w14:textId="77777777" w:rsidR="00C14E18" w:rsidRPr="00C14E18" w:rsidRDefault="00C14E18" w:rsidP="00C14E18">
                        <w:pPr>
                          <w:spacing w:after="0" w:line="240" w:lineRule="auto"/>
                          <w:rPr>
                            <w:rStyle w:val="Strong"/>
                            <w:rFonts w:ascii="Trebuchet MS" w:hAnsi="Trebuchet MS"/>
                            <w:color w:val="4C4C4C"/>
                            <w:sz w:val="16"/>
                            <w:szCs w:val="16"/>
                          </w:rPr>
                        </w:pPr>
                      </w:p>
                    </w:tc>
                  </w:tr>
                  <w:tr w:rsidR="00C14E18" w14:paraId="5B3B4954" w14:textId="77777777" w:rsidTr="00C14E18">
                    <w:trPr>
                      <w:tblCellSpacing w:w="0" w:type="dxa"/>
                      <w:jc w:val="center"/>
                    </w:trPr>
                    <w:tc>
                      <w:tcPr>
                        <w:tcW w:w="0" w:type="auto"/>
                        <w:gridSpan w:val="2"/>
                        <w:tcMar>
                          <w:top w:w="120" w:type="dxa"/>
                          <w:left w:w="300" w:type="dxa"/>
                          <w:bottom w:w="135" w:type="dxa"/>
                          <w:right w:w="300" w:type="dxa"/>
                        </w:tcMar>
                        <w:hideMark/>
                      </w:tcPr>
                      <w:p w14:paraId="7984EBD7" w14:textId="77777777" w:rsidR="00C14E18" w:rsidRDefault="00C14E18" w:rsidP="00C14E18">
                        <w:pPr>
                          <w:spacing w:after="0" w:line="240" w:lineRule="auto"/>
                          <w:jc w:val="center"/>
                          <w:rPr>
                            <w:rFonts w:ascii="Trebuchet MS" w:hAnsi="Trebuchet MS"/>
                            <w:b/>
                            <w:bCs/>
                            <w:color w:val="585858"/>
                            <w:sz w:val="28"/>
                            <w:szCs w:val="28"/>
                          </w:rPr>
                        </w:pPr>
                        <w:r>
                          <w:rPr>
                            <w:rFonts w:ascii="Trebuchet MS" w:hAnsi="Trebuchet MS"/>
                            <w:b/>
                            <w:bCs/>
                            <w:color w:val="585858"/>
                            <w:sz w:val="28"/>
                            <w:szCs w:val="28"/>
                          </w:rPr>
                          <w:t>Calls</w:t>
                        </w:r>
                        <w:bookmarkStart w:id="1" w:name="Calls"/>
                        <w:r>
                          <w:rPr>
                            <w:rFonts w:ascii="Trebuchet MS" w:hAnsi="Trebuchet MS"/>
                            <w:b/>
                            <w:bCs/>
                            <w:noProof/>
                            <w:color w:val="585858"/>
                            <w:sz w:val="28"/>
                            <w:szCs w:val="28"/>
                          </w:rPr>
                          <w:drawing>
                            <wp:inline distT="0" distB="0" distL="0" distR="0" wp14:anchorId="06BABB62" wp14:editId="44B34E8E">
                              <wp:extent cx="9525" cy="9525"/>
                              <wp:effectExtent l="0" t="0" r="0" b="0"/>
                              <wp:docPr id="14" name="Picture 14" descr="C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all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End w:id="1"/>
                      </w:p>
                      <w:p w14:paraId="7B589D00" w14:textId="77777777" w:rsidR="00C14E18" w:rsidRDefault="00C14E18" w:rsidP="00C14E18">
                        <w:pPr>
                          <w:spacing w:after="0" w:line="240" w:lineRule="auto"/>
                          <w:ind w:left="255"/>
                          <w:rPr>
                            <w:rFonts w:ascii="Verdana" w:hAnsi="Verdana"/>
                            <w:color w:val="333333"/>
                            <w:sz w:val="20"/>
                            <w:szCs w:val="20"/>
                          </w:rPr>
                        </w:pPr>
                        <w:r>
                          <w:rPr>
                            <w:rFonts w:ascii="Verdana" w:hAnsi="Verdana"/>
                            <w:b/>
                            <w:bCs/>
                            <w:color w:val="333333"/>
                            <w:sz w:val="20"/>
                            <w:szCs w:val="20"/>
                          </w:rPr>
                          <w:br/>
                        </w:r>
                        <w:r>
                          <w:rPr>
                            <w:rStyle w:val="Strong"/>
                            <w:rFonts w:ascii="Verdana" w:hAnsi="Verdana"/>
                            <w:color w:val="333333"/>
                            <w:sz w:val="20"/>
                            <w:szCs w:val="20"/>
                          </w:rPr>
                          <w:t>Call for Presentations</w:t>
                        </w:r>
                        <w:r>
                          <w:rPr>
                            <w:rFonts w:ascii="Verdana" w:hAnsi="Verdana"/>
                            <w:b/>
                            <w:bCs/>
                            <w:color w:val="333333"/>
                            <w:sz w:val="20"/>
                            <w:szCs w:val="20"/>
                          </w:rPr>
                          <w:br/>
                        </w:r>
                        <w:r>
                          <w:rPr>
                            <w:rStyle w:val="Strong"/>
                            <w:rFonts w:ascii="Verdana" w:hAnsi="Verdana"/>
                            <w:color w:val="333333"/>
                            <w:sz w:val="20"/>
                            <w:szCs w:val="20"/>
                          </w:rPr>
                          <w:t>41st Annual Rural Health Conference - Rural Health Innovation Summit</w:t>
                        </w:r>
                        <w:r>
                          <w:rPr>
                            <w:rFonts w:ascii="Verdana" w:hAnsi="Verdana"/>
                            <w:b/>
                            <w:bCs/>
                            <w:color w:val="333333"/>
                            <w:sz w:val="20"/>
                            <w:szCs w:val="20"/>
                          </w:rPr>
                          <w:br/>
                        </w:r>
                        <w:r>
                          <w:rPr>
                            <w:rStyle w:val="Strong"/>
                            <w:rFonts w:ascii="Verdana" w:hAnsi="Verdana"/>
                            <w:color w:val="333333"/>
                            <w:sz w:val="20"/>
                            <w:szCs w:val="20"/>
                          </w:rPr>
                          <w:t>Deadline: August 24, 2017</w:t>
                        </w:r>
                        <w:r>
                          <w:rPr>
                            <w:rFonts w:ascii="Verdana" w:hAnsi="Verdana"/>
                            <w:b/>
                            <w:bCs/>
                            <w:color w:val="333333"/>
                            <w:sz w:val="20"/>
                            <w:szCs w:val="20"/>
                          </w:rPr>
                          <w:br/>
                        </w:r>
                        <w:r>
                          <w:rPr>
                            <w:rFonts w:ascii="Verdana" w:hAnsi="Verdana"/>
                            <w:color w:val="333333"/>
                            <w:sz w:val="20"/>
                            <w:szCs w:val="20"/>
                          </w:rPr>
                          <w:t xml:space="preserve">The Annual Conference is the nation's largest rural health conference, created for anyone with an interest in rural health care, including rural health practitioners, hospital administrators, clinic directors and lay health workers, social workers, state and federal health employees, academics, community members, and all others interested in rural health care. Click </w:t>
                        </w:r>
                        <w:hyperlink r:id="rId46" w:tgtFrame="_blank" w:history="1">
                          <w:r>
                            <w:rPr>
                              <w:rStyle w:val="Hyperlink"/>
                              <w:rFonts w:ascii="Verdana" w:hAnsi="Verdana"/>
                              <w:sz w:val="20"/>
                              <w:szCs w:val="20"/>
                            </w:rPr>
                            <w:t>here</w:t>
                          </w:r>
                        </w:hyperlink>
                        <w:r>
                          <w:rPr>
                            <w:rFonts w:ascii="Verdana" w:hAnsi="Verdana"/>
                            <w:color w:val="333333"/>
                            <w:sz w:val="20"/>
                            <w:szCs w:val="20"/>
                          </w:rPr>
                          <w:t xml:space="preserve"> for more information.</w:t>
                        </w:r>
                        <w:r>
                          <w:rPr>
                            <w:rFonts w:ascii="Verdana" w:hAnsi="Verdana"/>
                            <w:b/>
                            <w:bCs/>
                            <w:color w:val="333333"/>
                            <w:sz w:val="20"/>
                            <w:szCs w:val="20"/>
                          </w:rPr>
                          <w:br/>
                        </w:r>
                        <w:r>
                          <w:rPr>
                            <w:rFonts w:ascii="Verdana" w:hAnsi="Verdana"/>
                            <w:b/>
                            <w:bCs/>
                            <w:color w:val="333333"/>
                            <w:sz w:val="20"/>
                            <w:szCs w:val="20"/>
                          </w:rPr>
                          <w:br/>
                        </w:r>
                        <w:r>
                          <w:rPr>
                            <w:rStyle w:val="Strong"/>
                            <w:rFonts w:ascii="Verdana" w:hAnsi="Verdana"/>
                            <w:color w:val="333333"/>
                            <w:sz w:val="20"/>
                            <w:szCs w:val="20"/>
                          </w:rPr>
                          <w:t>Call for Papers</w:t>
                        </w:r>
                        <w:r>
                          <w:rPr>
                            <w:rFonts w:ascii="Verdana" w:hAnsi="Verdana"/>
                            <w:color w:val="333333"/>
                            <w:sz w:val="20"/>
                            <w:szCs w:val="20"/>
                          </w:rPr>
                          <w:br/>
                        </w:r>
                        <w:r>
                          <w:rPr>
                            <w:rStyle w:val="Strong"/>
                            <w:rFonts w:ascii="Verdana" w:hAnsi="Verdana"/>
                            <w:color w:val="333333"/>
                            <w:sz w:val="20"/>
                            <w:szCs w:val="20"/>
                          </w:rPr>
                          <w:t xml:space="preserve">Special Issue of the </w:t>
                        </w:r>
                        <w:r>
                          <w:rPr>
                            <w:rStyle w:val="Emphasis"/>
                            <w:rFonts w:ascii="Verdana" w:hAnsi="Verdana"/>
                            <w:b/>
                            <w:bCs/>
                            <w:color w:val="333333"/>
                            <w:sz w:val="20"/>
                            <w:szCs w:val="20"/>
                          </w:rPr>
                          <w:t>American Journal of Orthopsychiatry</w:t>
                        </w:r>
                        <w:r>
                          <w:rPr>
                            <w:rStyle w:val="Strong"/>
                            <w:rFonts w:ascii="Verdana" w:hAnsi="Verdana"/>
                            <w:color w:val="333333"/>
                            <w:sz w:val="20"/>
                            <w:szCs w:val="20"/>
                          </w:rPr>
                          <w:t xml:space="preserve"> - </w:t>
                        </w:r>
                      </w:p>
                      <w:p w14:paraId="118BF99F" w14:textId="77777777" w:rsidR="00C14E18" w:rsidRDefault="00C14E18" w:rsidP="00C14E18">
                        <w:pPr>
                          <w:spacing w:after="0" w:line="240" w:lineRule="auto"/>
                          <w:ind w:left="255"/>
                          <w:rPr>
                            <w:rFonts w:ascii="Verdana" w:hAnsi="Verdana"/>
                            <w:color w:val="333333"/>
                            <w:sz w:val="20"/>
                            <w:szCs w:val="20"/>
                          </w:rPr>
                        </w:pPr>
                        <w:r>
                          <w:rPr>
                            <w:rStyle w:val="Strong"/>
                            <w:rFonts w:ascii="Verdana" w:hAnsi="Verdana"/>
                            <w:color w:val="333333"/>
                            <w:sz w:val="20"/>
                            <w:szCs w:val="20"/>
                          </w:rPr>
                          <w:t>Cultural Adaptation of Behavioral Health Interventions for Americans of East Asian Descent (AEAD)</w:t>
                        </w:r>
                        <w:r>
                          <w:rPr>
                            <w:rFonts w:ascii="Verdana" w:hAnsi="Verdana"/>
                            <w:b/>
                            <w:bCs/>
                            <w:color w:val="333333"/>
                            <w:sz w:val="20"/>
                            <w:szCs w:val="20"/>
                          </w:rPr>
                          <w:br/>
                        </w:r>
                        <w:r>
                          <w:rPr>
                            <w:rStyle w:val="Strong"/>
                            <w:rFonts w:ascii="Verdana" w:hAnsi="Verdana"/>
                            <w:color w:val="333333"/>
                            <w:sz w:val="20"/>
                            <w:szCs w:val="20"/>
                          </w:rPr>
                          <w:t xml:space="preserve">Deadline: September 1, 2017 </w:t>
                        </w:r>
                        <w:r>
                          <w:rPr>
                            <w:rFonts w:ascii="Verdana" w:hAnsi="Verdana"/>
                            <w:color w:val="333333"/>
                            <w:sz w:val="20"/>
                            <w:szCs w:val="20"/>
                          </w:rPr>
                          <w:br/>
                          <w:t xml:space="preserve">There is a dearth of culturally specific and adapted mental health interventions for this population, despite a clear need. Compared to other racial/ethnic groups, AEAD female adolescents and young adults have the second highest suicide rate.  As in other immigrant populations, second generation Asian Americans suffer from emotional disorders more frequently than their parents' generation.  Within the East Asian population are subgroups with varying cultural and religious beliefs requiring careful attention to adaptation of mental health services. The purpose of this special section is to examine culturally adapted mental health interventions from a clinical, community, organization, or policy perspective.  We encourage authors to submit manuscripts focusing on mental health and substance abuse treatment, prevention programs, and policy/system interventions. Click </w:t>
                        </w:r>
                        <w:hyperlink r:id="rId47" w:tgtFrame="_blank" w:history="1">
                          <w:r>
                            <w:rPr>
                              <w:rStyle w:val="Hyperlink"/>
                              <w:rFonts w:ascii="Verdana" w:hAnsi="Verdana"/>
                              <w:sz w:val="20"/>
                              <w:szCs w:val="20"/>
                            </w:rPr>
                            <w:t>here</w:t>
                          </w:r>
                        </w:hyperlink>
                        <w:r>
                          <w:rPr>
                            <w:rFonts w:ascii="Verdana" w:hAnsi="Verdana"/>
                            <w:color w:val="333333"/>
                            <w:sz w:val="20"/>
                            <w:szCs w:val="20"/>
                          </w:rPr>
                          <w:t xml:space="preserve"> for more information. </w:t>
                        </w:r>
                        <w:r>
                          <w:rPr>
                            <w:rFonts w:ascii="Verdana" w:hAnsi="Verdana"/>
                            <w:color w:val="333333"/>
                            <w:sz w:val="20"/>
                            <w:szCs w:val="20"/>
                          </w:rPr>
                          <w:br/>
                        </w:r>
                        <w:r>
                          <w:rPr>
                            <w:rFonts w:ascii="Verdana" w:hAnsi="Verdana"/>
                            <w:color w:val="333333"/>
                            <w:sz w:val="20"/>
                            <w:szCs w:val="20"/>
                          </w:rPr>
                          <w:br/>
                        </w:r>
                        <w:r>
                          <w:rPr>
                            <w:rStyle w:val="Strong"/>
                            <w:rFonts w:ascii="Verdana" w:hAnsi="Verdana"/>
                            <w:color w:val="333333"/>
                            <w:sz w:val="20"/>
                            <w:szCs w:val="20"/>
                          </w:rPr>
                          <w:t>Call for Proposals</w:t>
                        </w:r>
                        <w:r>
                          <w:rPr>
                            <w:rFonts w:ascii="Verdana" w:hAnsi="Verdana"/>
                            <w:color w:val="333333"/>
                            <w:sz w:val="20"/>
                            <w:szCs w:val="20"/>
                          </w:rPr>
                          <w:br/>
                        </w:r>
                        <w:r>
                          <w:rPr>
                            <w:rStyle w:val="Strong"/>
                            <w:rFonts w:ascii="Verdana" w:hAnsi="Verdana"/>
                            <w:color w:val="333333"/>
                            <w:sz w:val="20"/>
                            <w:szCs w:val="20"/>
                          </w:rPr>
                          <w:t>2018 Association of Maternal and Child Health Providers (AMCHP) Annual Conference - Staying Focused: The Enduring Commitment of MCH to Families and Outcomes</w:t>
                        </w:r>
                        <w:r>
                          <w:rPr>
                            <w:rFonts w:ascii="Verdana" w:hAnsi="Verdana"/>
                            <w:color w:val="333333"/>
                            <w:sz w:val="20"/>
                            <w:szCs w:val="20"/>
                          </w:rPr>
                          <w:br/>
                        </w:r>
                        <w:r>
                          <w:rPr>
                            <w:rStyle w:val="Strong"/>
                            <w:rFonts w:ascii="Verdana" w:hAnsi="Verdana"/>
                            <w:color w:val="333333"/>
                            <w:sz w:val="20"/>
                            <w:szCs w:val="20"/>
                          </w:rPr>
                          <w:t>Deadline: September 1, 2017</w:t>
                        </w:r>
                        <w:r>
                          <w:rPr>
                            <w:rFonts w:ascii="Verdana" w:hAnsi="Verdana"/>
                            <w:color w:val="333333"/>
                            <w:sz w:val="20"/>
                            <w:szCs w:val="20"/>
                          </w:rPr>
                          <w:br/>
                          <w:t xml:space="preserve">The AMCHP Annual Conference is the ideal venue to present your ideas, research, innovative programming, best practices and effective outreach strategies to MCH and other public health practitioners. Our audience includes directors of state programs, federal officials, advocates, family leaders, researchers and health care providers. We encourage proposal submissions to include any aspects related to family and youth engagement and involvement. Reviewers will give special consideration to proposals that include family or youth as presenters and/or panelists, especially for the Family and Youth Engagement and the Adolescent Health tracks. Click </w:t>
                        </w:r>
                        <w:hyperlink r:id="rId48" w:tgtFrame="_blank" w:history="1">
                          <w:r>
                            <w:rPr>
                              <w:rStyle w:val="Hyperlink"/>
                              <w:rFonts w:ascii="Verdana" w:hAnsi="Verdana"/>
                              <w:sz w:val="20"/>
                              <w:szCs w:val="20"/>
                            </w:rPr>
                            <w:t>here</w:t>
                          </w:r>
                        </w:hyperlink>
                        <w:r>
                          <w:rPr>
                            <w:rFonts w:ascii="Verdana" w:hAnsi="Verdana"/>
                            <w:color w:val="333333"/>
                            <w:sz w:val="20"/>
                            <w:szCs w:val="20"/>
                          </w:rPr>
                          <w:t xml:space="preserve"> for more information.  </w:t>
                        </w:r>
                      </w:p>
                      <w:p w14:paraId="41F3FC8A" w14:textId="77777777" w:rsidR="00C14E18" w:rsidRDefault="00C14E18" w:rsidP="00C14E18">
                        <w:pPr>
                          <w:spacing w:after="0" w:line="240" w:lineRule="auto"/>
                          <w:ind w:left="255"/>
                          <w:rPr>
                            <w:rFonts w:ascii="Verdana" w:hAnsi="Verdana"/>
                            <w:color w:val="333333"/>
                            <w:sz w:val="20"/>
                            <w:szCs w:val="20"/>
                          </w:rPr>
                        </w:pPr>
                        <w:r>
                          <w:rPr>
                            <w:rFonts w:ascii="Verdana" w:hAnsi="Verdana"/>
                            <w:color w:val="333333"/>
                            <w:sz w:val="20"/>
                            <w:szCs w:val="20"/>
                          </w:rPr>
                          <w:br/>
                        </w:r>
                        <w:r>
                          <w:rPr>
                            <w:rStyle w:val="Strong"/>
                            <w:rFonts w:ascii="Verdana" w:hAnsi="Verdana"/>
                            <w:color w:val="333333"/>
                            <w:sz w:val="20"/>
                            <w:szCs w:val="20"/>
                          </w:rPr>
                          <w:t>Call for Papers</w:t>
                        </w:r>
                        <w:r>
                          <w:rPr>
                            <w:rFonts w:ascii="Verdana" w:hAnsi="Verdana"/>
                            <w:color w:val="333333"/>
                            <w:sz w:val="20"/>
                            <w:szCs w:val="20"/>
                          </w:rPr>
                          <w:br/>
                        </w:r>
                        <w:r>
                          <w:rPr>
                            <w:rStyle w:val="Strong"/>
                            <w:rFonts w:ascii="Verdana" w:hAnsi="Verdana"/>
                            <w:color w:val="333333"/>
                            <w:sz w:val="20"/>
                            <w:szCs w:val="20"/>
                          </w:rPr>
                          <w:t xml:space="preserve">Special Issue of Child Care in Practice - Raising the Voice of Children and Young People in Care </w:t>
                        </w:r>
                        <w:r>
                          <w:rPr>
                            <w:rFonts w:ascii="Verdana" w:hAnsi="Verdana"/>
                            <w:color w:val="333333"/>
                            <w:sz w:val="20"/>
                            <w:szCs w:val="20"/>
                          </w:rPr>
                          <w:br/>
                        </w:r>
                        <w:r>
                          <w:rPr>
                            <w:rStyle w:val="Strong"/>
                            <w:rFonts w:ascii="Verdana" w:hAnsi="Verdana"/>
                            <w:color w:val="333333"/>
                            <w:sz w:val="20"/>
                            <w:szCs w:val="20"/>
                          </w:rPr>
                          <w:t>Deadline: September 25, 2017</w:t>
                        </w:r>
                      </w:p>
                      <w:p w14:paraId="482C0151" w14:textId="77777777" w:rsidR="00C14E18" w:rsidRDefault="00C14E18" w:rsidP="00C14E18">
                        <w:pPr>
                          <w:spacing w:after="0" w:line="240" w:lineRule="auto"/>
                          <w:ind w:left="255"/>
                          <w:rPr>
                            <w:rFonts w:ascii="Verdana" w:hAnsi="Verdana"/>
                            <w:color w:val="333333"/>
                            <w:sz w:val="20"/>
                            <w:szCs w:val="20"/>
                          </w:rPr>
                        </w:pPr>
                        <w:r>
                          <w:rPr>
                            <w:rStyle w:val="Emphasis"/>
                            <w:rFonts w:ascii="Verdana" w:hAnsi="Verdana"/>
                            <w:color w:val="333333"/>
                            <w:sz w:val="20"/>
                            <w:szCs w:val="20"/>
                          </w:rPr>
                          <w:t>Child Care in Practice</w:t>
                        </w:r>
                        <w:r>
                          <w:rPr>
                            <w:rFonts w:ascii="Verdana" w:hAnsi="Verdana"/>
                            <w:color w:val="333333"/>
                            <w:sz w:val="20"/>
                            <w:szCs w:val="20"/>
                          </w:rPr>
                          <w:t xml:space="preserve"> intends to publish a special edition focused on the voice of children and young people in care that considers the practice initiatives and policy developments that are attempting to raise their voice. This issue of </w:t>
                        </w:r>
                        <w:r>
                          <w:rPr>
                            <w:rStyle w:val="Emphasis"/>
                            <w:rFonts w:ascii="Verdana" w:hAnsi="Verdana"/>
                            <w:color w:val="333333"/>
                            <w:sz w:val="20"/>
                            <w:szCs w:val="20"/>
                          </w:rPr>
                          <w:t>Child Care in Practice</w:t>
                        </w:r>
                        <w:r>
                          <w:rPr>
                            <w:rFonts w:ascii="Verdana" w:hAnsi="Verdana"/>
                            <w:color w:val="333333"/>
                            <w:sz w:val="20"/>
                            <w:szCs w:val="20"/>
                          </w:rPr>
                          <w:t xml:space="preserve"> offers the opportunity to reflect on the work that has been done to secure the voice of children and young people in care, particularly in regard to agency decision making, and it will </w:t>
                        </w:r>
                        <w:proofErr w:type="gramStart"/>
                        <w:r>
                          <w:rPr>
                            <w:rFonts w:ascii="Verdana" w:hAnsi="Verdana"/>
                            <w:color w:val="333333"/>
                            <w:sz w:val="20"/>
                            <w:szCs w:val="20"/>
                          </w:rPr>
                          <w:t>explores</w:t>
                        </w:r>
                        <w:proofErr w:type="gramEnd"/>
                        <w:r>
                          <w:rPr>
                            <w:rFonts w:ascii="Verdana" w:hAnsi="Verdana"/>
                            <w:color w:val="333333"/>
                            <w:sz w:val="20"/>
                            <w:szCs w:val="20"/>
                          </w:rPr>
                          <w:t xml:space="preserve"> how an increased voice for children and young people might continue, develop and improve in a culture of co-production for public services. Click </w:t>
                        </w:r>
                        <w:hyperlink r:id="rId49" w:tgtFrame="_blank" w:history="1">
                          <w:r>
                            <w:rPr>
                              <w:rStyle w:val="Hyperlink"/>
                              <w:rFonts w:ascii="Verdana" w:hAnsi="Verdana"/>
                              <w:sz w:val="20"/>
                              <w:szCs w:val="20"/>
                            </w:rPr>
                            <w:t>here</w:t>
                          </w:r>
                        </w:hyperlink>
                        <w:r>
                          <w:rPr>
                            <w:rFonts w:ascii="Verdana" w:hAnsi="Verdana"/>
                            <w:color w:val="333333"/>
                            <w:sz w:val="20"/>
                            <w:szCs w:val="20"/>
                          </w:rPr>
                          <w:t xml:space="preserve"> for more information.</w:t>
                        </w:r>
                      </w:p>
                    </w:tc>
                  </w:tr>
                  <w:tr w:rsidR="00C14E18" w14:paraId="3AF875FB" w14:textId="77777777" w:rsidTr="00C14E18">
                    <w:trPr>
                      <w:tblCellSpacing w:w="0" w:type="dxa"/>
                      <w:jc w:val="center"/>
                    </w:trPr>
                    <w:tc>
                      <w:tcPr>
                        <w:tcW w:w="0" w:type="auto"/>
                        <w:gridSpan w:val="2"/>
                        <w:tcMar>
                          <w:top w:w="120" w:type="dxa"/>
                          <w:left w:w="300" w:type="dxa"/>
                          <w:bottom w:w="135" w:type="dxa"/>
                          <w:right w:w="300" w:type="dxa"/>
                        </w:tcMar>
                      </w:tcPr>
                      <w:p w14:paraId="1BA524FA" w14:textId="77777777" w:rsidR="00C14E18" w:rsidRDefault="00C14E18" w:rsidP="00C14E18">
                        <w:pPr>
                          <w:spacing w:after="0" w:line="240" w:lineRule="auto"/>
                          <w:jc w:val="center"/>
                          <w:rPr>
                            <w:rFonts w:ascii="Verdana" w:hAnsi="Verdana"/>
                            <w:color w:val="333333"/>
                            <w:sz w:val="20"/>
                            <w:szCs w:val="20"/>
                          </w:rPr>
                        </w:pPr>
                      </w:p>
                      <w:p w14:paraId="2988511B" w14:textId="77777777" w:rsidR="00C14E18" w:rsidRDefault="00C14E18" w:rsidP="00C14E18">
                        <w:pPr>
                          <w:spacing w:after="0" w:line="240" w:lineRule="auto"/>
                          <w:jc w:val="center"/>
                          <w:rPr>
                            <w:rFonts w:ascii="Trebuchet MS" w:hAnsi="Trebuchet MS"/>
                            <w:b/>
                            <w:bCs/>
                            <w:color w:val="585858"/>
                            <w:sz w:val="28"/>
                            <w:szCs w:val="28"/>
                          </w:rPr>
                        </w:pPr>
                        <w:r>
                          <w:rPr>
                            <w:rFonts w:ascii="Trebuchet MS" w:hAnsi="Trebuchet MS"/>
                            <w:b/>
                            <w:bCs/>
                            <w:color w:val="585858"/>
                            <w:sz w:val="28"/>
                            <w:szCs w:val="28"/>
                          </w:rPr>
                          <w:t>Conferences &amp; Trainings</w:t>
                        </w:r>
                        <w:bookmarkStart w:id="2" w:name="ConferencesTrainings"/>
                        <w:r>
                          <w:rPr>
                            <w:rFonts w:ascii="Trebuchet MS" w:hAnsi="Trebuchet MS"/>
                            <w:b/>
                            <w:bCs/>
                            <w:noProof/>
                            <w:color w:val="585858"/>
                            <w:sz w:val="28"/>
                            <w:szCs w:val="28"/>
                          </w:rPr>
                          <w:drawing>
                            <wp:inline distT="0" distB="0" distL="0" distR="0" wp14:anchorId="2DD98104" wp14:editId="0C3751B8">
                              <wp:extent cx="9525" cy="9525"/>
                              <wp:effectExtent l="0" t="0" r="0" b="0"/>
                              <wp:docPr id="13" name="Picture 13" descr="ConferencesTrai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onferencesTraining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End w:id="2"/>
                      </w:p>
                      <w:p w14:paraId="6D9C3AD1" w14:textId="77777777" w:rsidR="00C14E18" w:rsidRDefault="00C14E18" w:rsidP="00C14E18">
                        <w:pPr>
                          <w:spacing w:after="0" w:line="240" w:lineRule="auto"/>
                          <w:ind w:left="255"/>
                          <w:rPr>
                            <w:rFonts w:ascii="Verdana" w:hAnsi="Verdana"/>
                            <w:color w:val="333333"/>
                            <w:sz w:val="20"/>
                            <w:szCs w:val="20"/>
                          </w:rPr>
                        </w:pPr>
                        <w:r>
                          <w:rPr>
                            <w:rFonts w:ascii="Verdana" w:hAnsi="Verdana"/>
                            <w:color w:val="333333"/>
                            <w:sz w:val="20"/>
                            <w:szCs w:val="20"/>
                          </w:rPr>
                          <w:br/>
                        </w:r>
                        <w:proofErr w:type="spellStart"/>
                        <w:r>
                          <w:rPr>
                            <w:rStyle w:val="Strong"/>
                            <w:rFonts w:ascii="Verdana" w:hAnsi="Verdana"/>
                            <w:color w:val="333333"/>
                            <w:sz w:val="20"/>
                            <w:szCs w:val="20"/>
                          </w:rPr>
                          <w:t>Grantmakers</w:t>
                        </w:r>
                        <w:proofErr w:type="spellEnd"/>
                        <w:r>
                          <w:rPr>
                            <w:rStyle w:val="Strong"/>
                            <w:rFonts w:ascii="Verdana" w:hAnsi="Verdana"/>
                            <w:color w:val="333333"/>
                            <w:sz w:val="20"/>
                            <w:szCs w:val="20"/>
                          </w:rPr>
                          <w:t xml:space="preserve"> in Aging (GIA) Webinar - Conversations with GIA: Meeting the Health Needs of Rural Elderly: Making Use of Interactive Data Resources to Improve Health</w:t>
                        </w:r>
                        <w:r>
                          <w:rPr>
                            <w:rFonts w:ascii="Verdana" w:hAnsi="Verdana"/>
                            <w:color w:val="333333"/>
                            <w:sz w:val="20"/>
                            <w:szCs w:val="20"/>
                          </w:rPr>
                          <w:br/>
                        </w:r>
                        <w:r>
                          <w:rPr>
                            <w:rStyle w:val="Strong"/>
                            <w:rFonts w:ascii="Verdana" w:hAnsi="Verdana"/>
                            <w:color w:val="333333"/>
                            <w:sz w:val="20"/>
                            <w:szCs w:val="20"/>
                          </w:rPr>
                          <w:t>August 14, 2017 - 2:00-3:00 PM EDT</w:t>
                        </w:r>
                        <w:r>
                          <w:rPr>
                            <w:rFonts w:ascii="Verdana" w:hAnsi="Verdana"/>
                            <w:color w:val="333333"/>
                            <w:sz w:val="20"/>
                            <w:szCs w:val="20"/>
                          </w:rPr>
                          <w:br/>
                          <w:t xml:space="preserve">The presentation will include a demonstration of the interactive Exploring Rural and Urban Mortality Differences tool, which includes mortality data for the ten leading causes of death by rurality and age group, for each of the ten Department of Health and Human Services regions, as well as the Appalachian and Delta regions.  The webinar will link participants to useful data and implementation resources, and demonstrate how these resources can be used within their regions and localities to demonstrate need and target interventions. Click </w:t>
                        </w:r>
                        <w:hyperlink r:id="rId50" w:tgtFrame="_blank" w:history="1">
                          <w:r>
                            <w:rPr>
                              <w:rStyle w:val="Hyperlink"/>
                              <w:rFonts w:ascii="Verdana" w:hAnsi="Verdana"/>
                              <w:sz w:val="20"/>
                              <w:szCs w:val="20"/>
                            </w:rPr>
                            <w:t>here</w:t>
                          </w:r>
                        </w:hyperlink>
                        <w:r>
                          <w:rPr>
                            <w:rFonts w:ascii="Verdana" w:hAnsi="Verdana"/>
                            <w:color w:val="333333"/>
                            <w:sz w:val="20"/>
                            <w:szCs w:val="20"/>
                          </w:rPr>
                          <w:t xml:space="preserve"> for more information.</w:t>
                        </w:r>
                        <w:r>
                          <w:rPr>
                            <w:rFonts w:ascii="Verdana" w:hAnsi="Verdana"/>
                            <w:color w:val="333333"/>
                            <w:sz w:val="20"/>
                            <w:szCs w:val="20"/>
                          </w:rPr>
                          <w:br/>
                        </w:r>
                        <w:r>
                          <w:rPr>
                            <w:rFonts w:ascii="Verdana" w:hAnsi="Verdana"/>
                            <w:color w:val="333333"/>
                            <w:sz w:val="20"/>
                            <w:szCs w:val="20"/>
                          </w:rPr>
                          <w:br/>
                        </w:r>
                        <w:r>
                          <w:rPr>
                            <w:rStyle w:val="Strong"/>
                            <w:rFonts w:ascii="Verdana" w:hAnsi="Verdana"/>
                            <w:color w:val="333333"/>
                            <w:sz w:val="20"/>
                            <w:szCs w:val="20"/>
                          </w:rPr>
                          <w:t>2017 American Indian and Alaska Native National Behavioral Health Conference - Fostering Resilience through Celebration of Tribal Best Practices</w:t>
                        </w:r>
                        <w:r>
                          <w:rPr>
                            <w:rFonts w:ascii="Verdana" w:hAnsi="Verdana"/>
                            <w:color w:val="333333"/>
                            <w:sz w:val="20"/>
                            <w:szCs w:val="20"/>
                          </w:rPr>
                          <w:br/>
                        </w:r>
                        <w:r>
                          <w:rPr>
                            <w:rStyle w:val="Strong"/>
                            <w:rFonts w:ascii="Verdana" w:hAnsi="Verdana"/>
                            <w:color w:val="333333"/>
                            <w:sz w:val="20"/>
                            <w:szCs w:val="20"/>
                          </w:rPr>
                          <w:t>August 15-17, 2017 - Tulsa, OK</w:t>
                        </w:r>
                      </w:p>
                      <w:p w14:paraId="1D89651B" w14:textId="77777777" w:rsidR="00C14E18" w:rsidRDefault="00C14E18" w:rsidP="00C14E18">
                        <w:pPr>
                          <w:spacing w:after="0" w:line="240" w:lineRule="auto"/>
                          <w:ind w:left="255"/>
                          <w:rPr>
                            <w:rFonts w:ascii="Verdana" w:hAnsi="Verdana"/>
                            <w:color w:val="333333"/>
                            <w:sz w:val="20"/>
                            <w:szCs w:val="20"/>
                          </w:rPr>
                        </w:pPr>
                        <w:r>
                          <w:rPr>
                            <w:rFonts w:ascii="Verdana" w:hAnsi="Verdana"/>
                            <w:color w:val="333333"/>
                            <w:sz w:val="20"/>
                            <w:szCs w:val="20"/>
                          </w:rPr>
                          <w:t xml:space="preserve">The AI/AN National Behavioral Health Conference is the premier behavioral health event attracting over 500 Tribal behavioral health experts, public health professionals, federal employees, advocates, researchers and community-based providers. This year's conference theme, "Fostering Resilience through Celebration of Tribal Best Practices" will provide evidenced-based, best, wise, or promising behavioral health practices developed in and for American Indian and Alaska Native (AI/AN) communities. Click </w:t>
                        </w:r>
                        <w:hyperlink r:id="rId51" w:tgtFrame="_blank" w:history="1">
                          <w:r>
                            <w:rPr>
                              <w:rStyle w:val="Hyperlink"/>
                              <w:rFonts w:ascii="Verdana" w:hAnsi="Verdana"/>
                              <w:sz w:val="20"/>
                              <w:szCs w:val="20"/>
                            </w:rPr>
                            <w:t>here</w:t>
                          </w:r>
                        </w:hyperlink>
                        <w:r>
                          <w:rPr>
                            <w:rFonts w:ascii="Verdana" w:hAnsi="Verdana"/>
                            <w:color w:val="333333"/>
                            <w:sz w:val="20"/>
                            <w:szCs w:val="20"/>
                          </w:rPr>
                          <w:t xml:space="preserve"> for more information. </w:t>
                        </w:r>
                        <w:r>
                          <w:rPr>
                            <w:rFonts w:ascii="Verdana" w:hAnsi="Verdana"/>
                            <w:color w:val="333333"/>
                            <w:sz w:val="20"/>
                            <w:szCs w:val="20"/>
                          </w:rPr>
                          <w:br/>
                        </w:r>
                        <w:r>
                          <w:rPr>
                            <w:rFonts w:ascii="Verdana" w:hAnsi="Verdana"/>
                            <w:color w:val="333333"/>
                            <w:sz w:val="20"/>
                            <w:szCs w:val="20"/>
                          </w:rPr>
                          <w:br/>
                        </w:r>
                        <w:r>
                          <w:rPr>
                            <w:rStyle w:val="Strong"/>
                            <w:rFonts w:ascii="Verdana" w:hAnsi="Verdana"/>
                            <w:color w:val="333333"/>
                            <w:sz w:val="20"/>
                            <w:szCs w:val="20"/>
                          </w:rPr>
                          <w:t>National Partnership for Action to End Health Disparities Webinar Series - Promoting Health Equity through Programs and Policies: Advancing Health Equity in Tribal Communities through Public Health Accreditation</w:t>
                        </w:r>
                        <w:r>
                          <w:rPr>
                            <w:rFonts w:ascii="Verdana" w:hAnsi="Verdana"/>
                            <w:color w:val="333333"/>
                            <w:sz w:val="20"/>
                            <w:szCs w:val="20"/>
                          </w:rPr>
                          <w:br/>
                        </w:r>
                        <w:r>
                          <w:rPr>
                            <w:rStyle w:val="Strong"/>
                            <w:rFonts w:ascii="Verdana" w:hAnsi="Verdana"/>
                            <w:color w:val="333333"/>
                            <w:sz w:val="20"/>
                            <w:szCs w:val="20"/>
                          </w:rPr>
                          <w:t>August 24, 2017 - 3:00-4:00 PM EDT</w:t>
                        </w:r>
                        <w:r>
                          <w:rPr>
                            <w:rFonts w:ascii="Verdana" w:hAnsi="Verdana"/>
                            <w:color w:val="333333"/>
                            <w:sz w:val="20"/>
                            <w:szCs w:val="20"/>
                          </w:rPr>
                          <w:br/>
                          <w:t>Tribal communities bear a disproportionate burden of social, economic, and/or environmental disadvantage relative to other racially or ethnically defined population groups. Therefore, ensuring that all American Indians and Alaska Natives (AI/ANs) achieve the highest level of health possible will require broad-spectrum action that goes beyond addressing individual determinants and disease management to include action to address such disadvantages. This webinar will highlight the work that has been done at the national level as well as within a tribal community to advance health equity and improve health outcomes for AI/</w:t>
                        </w:r>
                        <w:proofErr w:type="spellStart"/>
                        <w:r>
                          <w:rPr>
                            <w:rFonts w:ascii="Verdana" w:hAnsi="Verdana"/>
                            <w:color w:val="333333"/>
                            <w:sz w:val="20"/>
                            <w:szCs w:val="20"/>
                          </w:rPr>
                          <w:t>ANs.</w:t>
                        </w:r>
                        <w:proofErr w:type="spellEnd"/>
                        <w:r>
                          <w:rPr>
                            <w:rFonts w:ascii="Verdana" w:hAnsi="Verdana"/>
                            <w:color w:val="333333"/>
                            <w:sz w:val="20"/>
                            <w:szCs w:val="20"/>
                          </w:rPr>
                          <w:t xml:space="preserve"> Click </w:t>
                        </w:r>
                        <w:hyperlink r:id="rId52" w:tgtFrame="_blank" w:history="1">
                          <w:r>
                            <w:rPr>
                              <w:rStyle w:val="Hyperlink"/>
                              <w:rFonts w:ascii="Verdana" w:hAnsi="Verdana"/>
                              <w:sz w:val="20"/>
                              <w:szCs w:val="20"/>
                            </w:rPr>
                            <w:t>here</w:t>
                          </w:r>
                        </w:hyperlink>
                        <w:r>
                          <w:rPr>
                            <w:rFonts w:ascii="Verdana" w:hAnsi="Verdana"/>
                            <w:color w:val="333333"/>
                            <w:sz w:val="20"/>
                            <w:szCs w:val="20"/>
                          </w:rPr>
                          <w:t xml:space="preserve"> for more information. </w:t>
                        </w:r>
                      </w:p>
                    </w:tc>
                  </w:tr>
                  <w:tr w:rsidR="00C14E18" w14:paraId="40CB617A" w14:textId="77777777" w:rsidTr="00C14E18">
                    <w:trPr>
                      <w:gridAfter w:val="1"/>
                      <w:wAfter w:w="525" w:type="pct"/>
                      <w:tblCellSpacing w:w="0" w:type="dxa"/>
                      <w:jc w:val="center"/>
                    </w:trPr>
                    <w:tc>
                      <w:tcPr>
                        <w:tcW w:w="0" w:type="auto"/>
                        <w:tcMar>
                          <w:top w:w="120" w:type="dxa"/>
                          <w:left w:w="300" w:type="dxa"/>
                          <w:bottom w:w="135" w:type="dxa"/>
                          <w:right w:w="300" w:type="dxa"/>
                        </w:tcMar>
                        <w:hideMark/>
                      </w:tcPr>
                      <w:p w14:paraId="7E290AE1" w14:textId="77777777" w:rsidR="00C14E18" w:rsidRDefault="00C14E18" w:rsidP="00C14E18">
                        <w:pPr>
                          <w:spacing w:after="0" w:line="240" w:lineRule="auto"/>
                          <w:jc w:val="center"/>
                          <w:rPr>
                            <w:rFonts w:ascii="Trebuchet MS" w:hAnsi="Trebuchet MS"/>
                            <w:b/>
                            <w:bCs/>
                            <w:color w:val="585858"/>
                            <w:sz w:val="28"/>
                            <w:szCs w:val="28"/>
                          </w:rPr>
                        </w:pPr>
                        <w:r>
                          <w:rPr>
                            <w:rFonts w:ascii="Trebuchet MS" w:hAnsi="Trebuchet MS"/>
                            <w:b/>
                            <w:bCs/>
                            <w:color w:val="585858"/>
                            <w:sz w:val="28"/>
                            <w:szCs w:val="28"/>
                          </w:rPr>
                          <w:t>Research Publications &amp; Data Resources</w:t>
                        </w:r>
                        <w:bookmarkStart w:id="3" w:name="Research"/>
                        <w:r>
                          <w:rPr>
                            <w:rFonts w:ascii="Trebuchet MS" w:hAnsi="Trebuchet MS"/>
                            <w:b/>
                            <w:bCs/>
                            <w:noProof/>
                            <w:color w:val="585858"/>
                            <w:sz w:val="28"/>
                            <w:szCs w:val="28"/>
                          </w:rPr>
                          <w:drawing>
                            <wp:inline distT="0" distB="0" distL="0" distR="0" wp14:anchorId="4146BC76" wp14:editId="51B8D2AF">
                              <wp:extent cx="9525" cy="9525"/>
                              <wp:effectExtent l="0" t="0" r="0" b="0"/>
                              <wp:docPr id="12" name="Picture 12" descr="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esearch"/>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End w:id="3"/>
                      </w:p>
                      <w:p w14:paraId="07934471" w14:textId="77777777" w:rsidR="00C14E18" w:rsidRDefault="00C14E18" w:rsidP="00C14E18">
                        <w:pPr>
                          <w:spacing w:after="0" w:line="240" w:lineRule="auto"/>
                          <w:ind w:left="255"/>
                          <w:rPr>
                            <w:rFonts w:ascii="Verdana" w:hAnsi="Verdana"/>
                            <w:color w:val="333333"/>
                            <w:sz w:val="20"/>
                            <w:szCs w:val="20"/>
                          </w:rPr>
                        </w:pPr>
                        <w:r>
                          <w:rPr>
                            <w:rFonts w:ascii="Verdana" w:hAnsi="Verdana"/>
                            <w:color w:val="333333"/>
                            <w:sz w:val="20"/>
                            <w:szCs w:val="20"/>
                          </w:rPr>
                          <w:br/>
                        </w:r>
                        <w:r>
                          <w:rPr>
                            <w:rStyle w:val="Strong"/>
                            <w:rFonts w:ascii="Verdana" w:hAnsi="Verdana"/>
                            <w:color w:val="333333"/>
                            <w:sz w:val="20"/>
                            <w:szCs w:val="20"/>
                          </w:rPr>
                          <w:t>Commonwealth Fund Interactive Tool - Mirror, Mirror 2017:</w:t>
                        </w:r>
                      </w:p>
                      <w:p w14:paraId="37B54957" w14:textId="77777777" w:rsidR="00C14E18" w:rsidRDefault="00C14E18" w:rsidP="00C14E18">
                        <w:pPr>
                          <w:spacing w:after="0" w:line="240" w:lineRule="auto"/>
                          <w:ind w:left="255"/>
                          <w:rPr>
                            <w:rFonts w:ascii="Verdana" w:hAnsi="Verdana"/>
                            <w:color w:val="333333"/>
                            <w:sz w:val="20"/>
                            <w:szCs w:val="20"/>
                          </w:rPr>
                        </w:pPr>
                        <w:r>
                          <w:rPr>
                            <w:rStyle w:val="Strong"/>
                            <w:rFonts w:ascii="Verdana" w:hAnsi="Verdana"/>
                            <w:color w:val="333333"/>
                            <w:sz w:val="20"/>
                            <w:szCs w:val="20"/>
                          </w:rPr>
                          <w:t>International Comparison Reflects Flaws and Opportunities for Better U.S. Health Care</w:t>
                        </w:r>
                        <w:r>
                          <w:rPr>
                            <w:rFonts w:ascii="Verdana" w:hAnsi="Verdana"/>
                            <w:color w:val="333333"/>
                            <w:sz w:val="20"/>
                            <w:szCs w:val="20"/>
                          </w:rPr>
                          <w:br/>
                          <w:t xml:space="preserve">Since 2004, Commonwealth Fund research has found that despite spending far more on health care, the U.S. ranks last among health care systems of high-income countries. The Fund's Mirror, Mirror 2017 report shows this trend continuing, with the U.S. lagging other countries on measures of access to care, equity, and affordability. Click </w:t>
                        </w:r>
                        <w:hyperlink r:id="rId53" w:tgtFrame="_blank" w:history="1">
                          <w:r>
                            <w:rPr>
                              <w:rStyle w:val="Hyperlink"/>
                              <w:rFonts w:ascii="Verdana" w:hAnsi="Verdana"/>
                              <w:sz w:val="20"/>
                              <w:szCs w:val="20"/>
                            </w:rPr>
                            <w:t>here</w:t>
                          </w:r>
                        </w:hyperlink>
                        <w:r>
                          <w:rPr>
                            <w:rFonts w:ascii="Verdana" w:hAnsi="Verdana"/>
                            <w:color w:val="333333"/>
                            <w:sz w:val="20"/>
                            <w:szCs w:val="20"/>
                          </w:rPr>
                          <w:t xml:space="preserve"> for more information. </w:t>
                        </w:r>
                        <w:r>
                          <w:rPr>
                            <w:rFonts w:ascii="Verdana" w:hAnsi="Verdana"/>
                            <w:color w:val="333333"/>
                            <w:sz w:val="20"/>
                            <w:szCs w:val="20"/>
                          </w:rPr>
                          <w:br/>
                        </w:r>
                        <w:r>
                          <w:rPr>
                            <w:rFonts w:ascii="Verdana" w:hAnsi="Verdana"/>
                            <w:color w:val="333333"/>
                            <w:sz w:val="20"/>
                            <w:szCs w:val="20"/>
                          </w:rPr>
                          <w:br/>
                        </w:r>
                        <w:r>
                          <w:rPr>
                            <w:rStyle w:val="Strong"/>
                            <w:rFonts w:ascii="Verdana" w:hAnsi="Verdana"/>
                            <w:color w:val="333333"/>
                            <w:sz w:val="20"/>
                            <w:szCs w:val="20"/>
                          </w:rPr>
                          <w:t>New Dataset Available - Health Reform Monitoring Survey, Third Quarter 2016</w:t>
                        </w:r>
                        <w:r>
                          <w:rPr>
                            <w:rFonts w:ascii="Verdana" w:hAnsi="Verdana"/>
                            <w:color w:val="333333"/>
                            <w:sz w:val="20"/>
                            <w:szCs w:val="20"/>
                          </w:rPr>
                          <w:br/>
                          <w:t xml:space="preserve">In January 2013, the Urban Institute launched the Health Reform Monitoring Survey (HRMS), a survey of the nonelderly population, to explore the value of cutting-edge, Internet-based survey methods to monitor the Affordable Care Act (ACA) before data from federal government surveys are available. Topics covered by the 12th round of the survey (third quarter 2016) include self-reported health status, type of health insurance coverage, access to and use of health care, out-of-pocket health care costs, health care affordability, health insurance literacy, feelings of unfair treatment by doctors and other health care providers, experience with health insurance marketplaces, awareness of ACA provisions, and rating of neighborhood characteristics. Click </w:t>
                        </w:r>
                        <w:hyperlink r:id="rId54" w:tgtFrame="_blank" w:history="1">
                          <w:r>
                            <w:rPr>
                              <w:rStyle w:val="Hyperlink"/>
                              <w:rFonts w:ascii="Verdana" w:hAnsi="Verdana"/>
                              <w:sz w:val="20"/>
                              <w:szCs w:val="20"/>
                            </w:rPr>
                            <w:t>here</w:t>
                          </w:r>
                        </w:hyperlink>
                        <w:r>
                          <w:rPr>
                            <w:rFonts w:ascii="Verdana" w:hAnsi="Verdana"/>
                            <w:color w:val="333333"/>
                            <w:sz w:val="20"/>
                            <w:szCs w:val="20"/>
                          </w:rPr>
                          <w:t xml:space="preserve"> for more information. </w:t>
                        </w:r>
                      </w:p>
                    </w:tc>
                  </w:tr>
                  <w:tr w:rsidR="00C14E18" w14:paraId="6C3C3486" w14:textId="77777777" w:rsidTr="00C14E18">
                    <w:trPr>
                      <w:gridAfter w:val="1"/>
                      <w:wAfter w:w="525" w:type="pct"/>
                      <w:tblCellSpacing w:w="0" w:type="dxa"/>
                      <w:jc w:val="center"/>
                    </w:trPr>
                    <w:tc>
                      <w:tcPr>
                        <w:tcW w:w="0" w:type="auto"/>
                        <w:tcMar>
                          <w:top w:w="120" w:type="dxa"/>
                          <w:left w:w="300" w:type="dxa"/>
                          <w:bottom w:w="135" w:type="dxa"/>
                          <w:right w:w="300" w:type="dxa"/>
                        </w:tcMar>
                        <w:hideMark/>
                      </w:tcPr>
                      <w:p w14:paraId="791F408C" w14:textId="77777777" w:rsidR="00C14E18" w:rsidRDefault="00C14E18" w:rsidP="00C14E18">
                        <w:pPr>
                          <w:spacing w:after="0" w:line="240" w:lineRule="auto"/>
                          <w:jc w:val="center"/>
                          <w:rPr>
                            <w:rFonts w:ascii="Trebuchet MS" w:hAnsi="Trebuchet MS"/>
                            <w:b/>
                            <w:bCs/>
                            <w:color w:val="585858"/>
                            <w:sz w:val="28"/>
                            <w:szCs w:val="28"/>
                          </w:rPr>
                        </w:pPr>
                        <w:r>
                          <w:rPr>
                            <w:rFonts w:ascii="Trebuchet MS" w:hAnsi="Trebuchet MS"/>
                            <w:b/>
                            <w:bCs/>
                            <w:color w:val="585858"/>
                            <w:sz w:val="28"/>
                            <w:szCs w:val="28"/>
                          </w:rPr>
                          <w:t>News &amp; Notices</w:t>
                        </w:r>
                        <w:bookmarkStart w:id="4" w:name="News"/>
                        <w:r>
                          <w:rPr>
                            <w:rFonts w:ascii="Trebuchet MS" w:hAnsi="Trebuchet MS"/>
                            <w:b/>
                            <w:bCs/>
                            <w:noProof/>
                            <w:color w:val="585858"/>
                            <w:sz w:val="28"/>
                            <w:szCs w:val="28"/>
                          </w:rPr>
                          <w:drawing>
                            <wp:inline distT="0" distB="0" distL="0" distR="0" wp14:anchorId="3A7758EB" wp14:editId="0F9B04F1">
                              <wp:extent cx="9525" cy="9525"/>
                              <wp:effectExtent l="0" t="0" r="0" b="0"/>
                              <wp:docPr id="11" name="Picture 11" descr="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New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End w:id="4"/>
                      </w:p>
                      <w:p w14:paraId="3EFC32F8" w14:textId="77777777" w:rsidR="00C14E18" w:rsidRDefault="00C14E18" w:rsidP="00C14E18">
                        <w:pPr>
                          <w:spacing w:after="0" w:line="240" w:lineRule="auto"/>
                          <w:ind w:left="255"/>
                          <w:rPr>
                            <w:rFonts w:ascii="Verdana" w:hAnsi="Verdana"/>
                            <w:color w:val="333333"/>
                            <w:sz w:val="20"/>
                            <w:szCs w:val="20"/>
                          </w:rPr>
                        </w:pPr>
                        <w:r>
                          <w:rPr>
                            <w:rFonts w:ascii="Verdana" w:hAnsi="Verdana"/>
                            <w:color w:val="333333"/>
                            <w:sz w:val="20"/>
                            <w:szCs w:val="20"/>
                          </w:rPr>
                          <w:br/>
                        </w:r>
                        <w:r>
                          <w:rPr>
                            <w:rStyle w:val="Strong"/>
                            <w:rFonts w:ascii="Verdana" w:hAnsi="Verdana"/>
                            <w:color w:val="333333"/>
                            <w:sz w:val="20"/>
                            <w:szCs w:val="20"/>
                          </w:rPr>
                          <w:t>RWJF Culture of Health Blog - How Multi-Sector Health Partnerships Evolve</w:t>
                        </w:r>
                        <w:r>
                          <w:rPr>
                            <w:rFonts w:ascii="Verdana" w:hAnsi="Verdana"/>
                            <w:color w:val="333333"/>
                            <w:sz w:val="20"/>
                            <w:szCs w:val="20"/>
                          </w:rPr>
                          <w:br/>
                          <w:t xml:space="preserve">Strong partnerships spanning an array of sectors-including public health, housing, education, transportation and others-are the bedrocks of healthy communities. How do they evolve and what makes them successful? Click </w:t>
                        </w:r>
                        <w:hyperlink r:id="rId55" w:tgtFrame="_blank" w:history="1">
                          <w:r>
                            <w:rPr>
                              <w:rStyle w:val="Hyperlink"/>
                              <w:rFonts w:ascii="Verdana" w:hAnsi="Verdana"/>
                              <w:sz w:val="20"/>
                              <w:szCs w:val="20"/>
                            </w:rPr>
                            <w:t>here</w:t>
                          </w:r>
                        </w:hyperlink>
                        <w:r>
                          <w:rPr>
                            <w:rFonts w:ascii="Verdana" w:hAnsi="Verdana"/>
                            <w:color w:val="333333"/>
                            <w:sz w:val="20"/>
                            <w:szCs w:val="20"/>
                          </w:rPr>
                          <w:t xml:space="preserve"> for more information.</w:t>
                        </w:r>
                      </w:p>
                    </w:tc>
                  </w:tr>
                </w:tbl>
                <w:p w14:paraId="5CB7F01D" w14:textId="77777777" w:rsidR="00C14E18" w:rsidRDefault="00C14E18" w:rsidP="00C14E18">
                  <w:pPr>
                    <w:spacing w:after="0" w:line="240" w:lineRule="auto"/>
                    <w:jc w:val="center"/>
                    <w:rPr>
                      <w:rFonts w:ascii="Times New Roman" w:hAnsi="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8970"/>
                  </w:tblGrid>
                  <w:tr w:rsidR="00C14E18" w14:paraId="13FF9F71" w14:textId="77777777" w:rsidTr="00780120">
                    <w:trPr>
                      <w:trHeight w:val="15"/>
                      <w:tblCellSpacing w:w="0" w:type="dxa"/>
                      <w:jc w:val="center"/>
                    </w:trPr>
                    <w:tc>
                      <w:tcPr>
                        <w:tcW w:w="5000" w:type="pct"/>
                        <w:tcMar>
                          <w:top w:w="225" w:type="dxa"/>
                          <w:left w:w="300" w:type="dxa"/>
                          <w:bottom w:w="225" w:type="dxa"/>
                          <w:right w:w="3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370"/>
                        </w:tblGrid>
                        <w:tr w:rsidR="00C14E18" w14:paraId="297B2ADB" w14:textId="77777777" w:rsidTr="00C14E18">
                          <w:trPr>
                            <w:trHeight w:val="15"/>
                            <w:tblCellSpacing w:w="0" w:type="dxa"/>
                            <w:jc w:val="center"/>
                          </w:trPr>
                          <w:tc>
                            <w:tcPr>
                              <w:tcW w:w="0" w:type="auto"/>
                              <w:shd w:val="clear" w:color="auto" w:fill="585858"/>
                              <w:vAlign w:val="center"/>
                            </w:tcPr>
                            <w:p w14:paraId="1783770F" w14:textId="1F23BFF7" w:rsidR="00C14E18" w:rsidRDefault="00C14E18" w:rsidP="00C14E18">
                              <w:pPr>
                                <w:spacing w:after="0" w:line="240" w:lineRule="auto"/>
                                <w:jc w:val="center"/>
                              </w:pPr>
                            </w:p>
                          </w:tc>
                        </w:tr>
                      </w:tbl>
                      <w:p w14:paraId="7527D412" w14:textId="77777777" w:rsidR="00C14E18" w:rsidRDefault="00C14E18" w:rsidP="00C14E18">
                        <w:pPr>
                          <w:spacing w:after="0" w:line="240" w:lineRule="auto"/>
                          <w:jc w:val="center"/>
                          <w:rPr>
                            <w:sz w:val="20"/>
                            <w:szCs w:val="20"/>
                          </w:rPr>
                        </w:pPr>
                      </w:p>
                    </w:tc>
                  </w:tr>
                  <w:tr w:rsidR="00C14E18" w14:paraId="7E6A77DA" w14:textId="77777777" w:rsidTr="00780120">
                    <w:trPr>
                      <w:tblCellSpacing w:w="0" w:type="dxa"/>
                      <w:jc w:val="center"/>
                    </w:trPr>
                    <w:tc>
                      <w:tcPr>
                        <w:tcW w:w="0" w:type="auto"/>
                        <w:tcMar>
                          <w:top w:w="120" w:type="dxa"/>
                          <w:left w:w="300" w:type="dxa"/>
                          <w:bottom w:w="135" w:type="dxa"/>
                          <w:right w:w="300" w:type="dxa"/>
                        </w:tcMar>
                      </w:tcPr>
                      <w:tbl>
                        <w:tblPr>
                          <w:tblpPr w:leftFromText="120" w:rightFromText="45" w:vertAnchor="text" w:tblpXSpec="right" w:tblpYSpec="center"/>
                          <w:tblW w:w="3195" w:type="dxa"/>
                          <w:tblCellSpacing w:w="0" w:type="dxa"/>
                          <w:tblCellMar>
                            <w:left w:w="0" w:type="dxa"/>
                            <w:right w:w="0" w:type="dxa"/>
                          </w:tblCellMar>
                          <w:tblLook w:val="04A0" w:firstRow="1" w:lastRow="0" w:firstColumn="1" w:lastColumn="0" w:noHBand="0" w:noVBand="1"/>
                        </w:tblPr>
                        <w:tblGrid>
                          <w:gridCol w:w="300"/>
                          <w:gridCol w:w="2895"/>
                        </w:tblGrid>
                        <w:tr w:rsidR="00C14E18" w14:paraId="4FF94E0F" w14:textId="77777777" w:rsidTr="00780120">
                          <w:trPr>
                            <w:trHeight w:val="15"/>
                            <w:tblCellSpacing w:w="0" w:type="dxa"/>
                          </w:trPr>
                          <w:tc>
                            <w:tcPr>
                              <w:tcW w:w="75" w:type="dxa"/>
                              <w:tcMar>
                                <w:top w:w="0" w:type="dxa"/>
                                <w:left w:w="225" w:type="dxa"/>
                                <w:bottom w:w="150" w:type="dxa"/>
                                <w:right w:w="0" w:type="dxa"/>
                              </w:tcMar>
                              <w:hideMark/>
                            </w:tcPr>
                            <w:p w14:paraId="69BCAA0E" w14:textId="77777777" w:rsidR="00C14E18" w:rsidRDefault="00C14E18" w:rsidP="00C14E18">
                              <w:pPr>
                                <w:spacing w:after="0" w:line="240" w:lineRule="auto"/>
                                <w:jc w:val="center"/>
                              </w:pPr>
                              <w:r>
                                <w:rPr>
                                  <w:noProof/>
                                </w:rPr>
                                <w:drawing>
                                  <wp:inline distT="0" distB="0" distL="0" distR="0" wp14:anchorId="26EABE19" wp14:editId="168B99D4">
                                    <wp:extent cx="47625" cy="9525"/>
                                    <wp:effectExtent l="0" t="0" r="0" b="0"/>
                                    <wp:docPr id="9" name="Picture 9"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imgssl.constantcontact.com/letters/images/sys/S.gif"/>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c>
                            <w:tcPr>
                              <w:tcW w:w="5000" w:type="pct"/>
                              <w:tcMar>
                                <w:top w:w="0" w:type="dxa"/>
                                <w:left w:w="0" w:type="dxa"/>
                                <w:bottom w:w="150" w:type="dxa"/>
                                <w:right w:w="0" w:type="dxa"/>
                              </w:tcMar>
                              <w:vAlign w:val="center"/>
                              <w:hideMark/>
                            </w:tcPr>
                            <w:p w14:paraId="05D4CE41" w14:textId="4450507F" w:rsidR="00C14E18" w:rsidRDefault="00C14E18" w:rsidP="00C14E18">
                              <w:pPr>
                                <w:spacing w:after="0" w:line="240" w:lineRule="auto"/>
                                <w:jc w:val="center"/>
                              </w:pPr>
                            </w:p>
                          </w:tc>
                        </w:tr>
                      </w:tbl>
                      <w:p w14:paraId="6D1FF798" w14:textId="30C08E24" w:rsidR="00C14E18" w:rsidRDefault="00C14E18" w:rsidP="00C14E18">
                        <w:pPr>
                          <w:spacing w:after="0" w:line="240" w:lineRule="auto"/>
                          <w:rPr>
                            <w:rFonts w:ascii="Verdana" w:hAnsi="Verdana"/>
                            <w:color w:val="333333"/>
                            <w:sz w:val="20"/>
                            <w:szCs w:val="20"/>
                          </w:rPr>
                        </w:pPr>
                      </w:p>
                    </w:tc>
                  </w:tr>
                  <w:tr w:rsidR="00C14E18" w14:paraId="58EDFCF8" w14:textId="77777777" w:rsidTr="00780120">
                    <w:trPr>
                      <w:tblCellSpacing w:w="0" w:type="dxa"/>
                      <w:jc w:val="center"/>
                    </w:trPr>
                    <w:tc>
                      <w:tcPr>
                        <w:tcW w:w="0" w:type="auto"/>
                        <w:tcMar>
                          <w:top w:w="120" w:type="dxa"/>
                          <w:left w:w="0" w:type="dxa"/>
                          <w:bottom w:w="135" w:type="dxa"/>
                          <w:right w:w="0" w:type="dxa"/>
                        </w:tcMar>
                        <w:hideMark/>
                      </w:tcPr>
                      <w:tbl>
                        <w:tblPr>
                          <w:tblW w:w="5000" w:type="pct"/>
                          <w:jc w:val="center"/>
                          <w:tblCellSpacing w:w="0" w:type="dxa"/>
                          <w:shd w:val="clear" w:color="auto" w:fill="585858"/>
                          <w:tblCellMar>
                            <w:left w:w="0" w:type="dxa"/>
                            <w:right w:w="0" w:type="dxa"/>
                          </w:tblCellMar>
                          <w:tblLook w:val="04A0" w:firstRow="1" w:lastRow="0" w:firstColumn="1" w:lastColumn="0" w:noHBand="0" w:noVBand="1"/>
                        </w:tblPr>
                        <w:tblGrid>
                          <w:gridCol w:w="8970"/>
                        </w:tblGrid>
                        <w:tr w:rsidR="00C14E18" w14:paraId="7FD9B952" w14:textId="77777777" w:rsidTr="00780120">
                          <w:trPr>
                            <w:tblCellSpacing w:w="0" w:type="dxa"/>
                            <w:jc w:val="center"/>
                          </w:trPr>
                          <w:tc>
                            <w:tcPr>
                              <w:tcW w:w="0" w:type="auto"/>
                              <w:shd w:val="clear" w:color="auto" w:fill="585858"/>
                              <w:tcMar>
                                <w:top w:w="225" w:type="dxa"/>
                                <w:left w:w="300" w:type="dxa"/>
                                <w:bottom w:w="210" w:type="dxa"/>
                                <w:right w:w="300" w:type="dxa"/>
                              </w:tcMar>
                            </w:tcPr>
                            <w:p w14:paraId="2D4D0C33" w14:textId="6619D5BD" w:rsidR="00C14E18" w:rsidRDefault="00C14E18" w:rsidP="00C14E18">
                              <w:pPr>
                                <w:spacing w:after="0" w:line="240" w:lineRule="auto"/>
                                <w:jc w:val="center"/>
                                <w:rPr>
                                  <w:rFonts w:ascii="Trebuchet MS" w:hAnsi="Trebuchet MS"/>
                                  <w:b/>
                                  <w:bCs/>
                                  <w:color w:val="FFFFFF"/>
                                  <w:sz w:val="20"/>
                                  <w:szCs w:val="20"/>
                                </w:rPr>
                              </w:pPr>
                            </w:p>
                          </w:tc>
                        </w:tr>
                      </w:tbl>
                      <w:p w14:paraId="5EA772DA" w14:textId="77777777" w:rsidR="00C14E18" w:rsidRDefault="00C14E18" w:rsidP="00C14E18">
                        <w:pPr>
                          <w:spacing w:after="0" w:line="240" w:lineRule="auto"/>
                          <w:jc w:val="center"/>
                          <w:rPr>
                            <w:rFonts w:ascii="Times New Roman" w:hAnsi="Times New Roman"/>
                            <w:sz w:val="20"/>
                            <w:szCs w:val="20"/>
                          </w:rPr>
                        </w:pPr>
                      </w:p>
                    </w:tc>
                  </w:tr>
                  <w:tr w:rsidR="00C14E18" w14:paraId="489D38AD" w14:textId="77777777" w:rsidTr="00780120">
                    <w:trPr>
                      <w:trHeight w:val="15"/>
                      <w:tblCellSpacing w:w="0" w:type="dxa"/>
                      <w:jc w:val="center"/>
                    </w:trPr>
                    <w:tc>
                      <w:tcPr>
                        <w:tcW w:w="5000" w:type="pct"/>
                        <w:tcMar>
                          <w:top w:w="225" w:type="dxa"/>
                          <w:left w:w="300" w:type="dxa"/>
                          <w:bottom w:w="225" w:type="dxa"/>
                          <w:right w:w="3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370"/>
                        </w:tblGrid>
                        <w:tr w:rsidR="00C14E18" w14:paraId="4B6F347D" w14:textId="77777777" w:rsidTr="00C14E18">
                          <w:trPr>
                            <w:trHeight w:val="15"/>
                            <w:tblCellSpacing w:w="0" w:type="dxa"/>
                            <w:jc w:val="center"/>
                          </w:trPr>
                          <w:tc>
                            <w:tcPr>
                              <w:tcW w:w="0" w:type="auto"/>
                              <w:shd w:val="clear" w:color="auto" w:fill="585858"/>
                              <w:vAlign w:val="center"/>
                            </w:tcPr>
                            <w:p w14:paraId="75FECF9A" w14:textId="0829ABA0" w:rsidR="00C14E18" w:rsidRDefault="00C14E18" w:rsidP="00C14E18">
                              <w:pPr>
                                <w:spacing w:after="0" w:line="240" w:lineRule="auto"/>
                                <w:jc w:val="center"/>
                              </w:pPr>
                            </w:p>
                          </w:tc>
                        </w:tr>
                      </w:tbl>
                      <w:p w14:paraId="043D8ED5" w14:textId="77777777" w:rsidR="00C14E18" w:rsidRDefault="00C14E18" w:rsidP="00C14E18">
                        <w:pPr>
                          <w:spacing w:after="0" w:line="240" w:lineRule="auto"/>
                          <w:jc w:val="center"/>
                          <w:rPr>
                            <w:sz w:val="20"/>
                            <w:szCs w:val="20"/>
                          </w:rPr>
                        </w:pPr>
                      </w:p>
                    </w:tc>
                  </w:tr>
                </w:tbl>
                <w:p w14:paraId="529420A2" w14:textId="77777777" w:rsidR="00C14E18" w:rsidRDefault="00C14E18" w:rsidP="00C14E18">
                  <w:pPr>
                    <w:spacing w:after="0" w:line="240" w:lineRule="auto"/>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8970"/>
                  </w:tblGrid>
                  <w:tr w:rsidR="00C14E18" w14:paraId="0F3F5639" w14:textId="77777777" w:rsidTr="00780120">
                    <w:trPr>
                      <w:tblCellSpacing w:w="0" w:type="dxa"/>
                      <w:jc w:val="center"/>
                    </w:trPr>
                    <w:tc>
                      <w:tcPr>
                        <w:tcW w:w="0" w:type="auto"/>
                        <w:tcMar>
                          <w:top w:w="120" w:type="dxa"/>
                          <w:left w:w="300" w:type="dxa"/>
                          <w:bottom w:w="135" w:type="dxa"/>
                          <w:right w:w="300" w:type="dxa"/>
                        </w:tcMar>
                        <w:hideMark/>
                      </w:tcPr>
                      <w:p w14:paraId="17B4D440" w14:textId="4C1A8F08" w:rsidR="00C14E18" w:rsidRDefault="00C14E18" w:rsidP="00C14E18">
                        <w:pPr>
                          <w:spacing w:after="0" w:line="240" w:lineRule="auto"/>
                          <w:jc w:val="center"/>
                          <w:rPr>
                            <w:rFonts w:ascii="Verdana" w:hAnsi="Verdana"/>
                            <w:color w:val="333333"/>
                            <w:sz w:val="20"/>
                            <w:szCs w:val="20"/>
                          </w:rPr>
                        </w:pPr>
                        <w:hyperlink r:id="rId57" w:tgtFrame="_blank" w:history="1">
                          <w:r>
                            <w:rPr>
                              <w:rStyle w:val="Hyperlink"/>
                              <w:rFonts w:ascii="Verdana" w:hAnsi="Verdana"/>
                              <w:color w:val="0078C1"/>
                              <w:sz w:val="20"/>
                              <w:szCs w:val="20"/>
                            </w:rPr>
                            <w:t xml:space="preserve">Subscribe to </w:t>
                          </w:r>
                          <w:proofErr w:type="spellStart"/>
                          <w:r>
                            <w:rPr>
                              <w:rStyle w:val="Hyperlink"/>
                              <w:rFonts w:ascii="Verdana" w:hAnsi="Verdana"/>
                              <w:color w:val="0078C1"/>
                              <w:sz w:val="20"/>
                              <w:szCs w:val="20"/>
                            </w:rPr>
                            <w:t>SWRnet</w:t>
                          </w:r>
                          <w:proofErr w:type="spellEnd"/>
                        </w:hyperlink>
                        <w:r>
                          <w:rPr>
                            <w:rFonts w:ascii="Verdana" w:hAnsi="Verdana"/>
                            <w:color w:val="333333"/>
                            <w:sz w:val="20"/>
                            <w:szCs w:val="20"/>
                          </w:rPr>
                          <w:t xml:space="preserve"> | </w:t>
                        </w:r>
                        <w:hyperlink r:id="rId58" w:tgtFrame="_blank" w:history="1">
                          <w:r>
                            <w:rPr>
                              <w:rStyle w:val="Hyperlink"/>
                              <w:rFonts w:ascii="Verdana" w:hAnsi="Verdana"/>
                              <w:color w:val="0078C1"/>
                              <w:sz w:val="20"/>
                              <w:szCs w:val="20"/>
                            </w:rPr>
                            <w:t>Submit a Resource</w:t>
                          </w:r>
                        </w:hyperlink>
                        <w:r>
                          <w:rPr>
                            <w:rFonts w:ascii="Verdana" w:hAnsi="Verdana"/>
                            <w:color w:val="333333"/>
                            <w:sz w:val="20"/>
                            <w:szCs w:val="20"/>
                          </w:rPr>
                          <w:t xml:space="preserve"> | </w:t>
                        </w:r>
                        <w:hyperlink r:id="rId59" w:tgtFrame="_blank" w:history="1">
                          <w:r>
                            <w:rPr>
                              <w:rStyle w:val="Hyperlink"/>
                              <w:rFonts w:ascii="Verdana" w:hAnsi="Verdana"/>
                              <w:color w:val="0078C1"/>
                              <w:sz w:val="20"/>
                              <w:szCs w:val="20"/>
                            </w:rPr>
                            <w:t>Visit Us on the Web</w:t>
                          </w:r>
                        </w:hyperlink>
                        <w:r>
                          <w:rPr>
                            <w:rFonts w:ascii="Verdana" w:hAnsi="Verdana"/>
                            <w:color w:val="333333"/>
                            <w:sz w:val="20"/>
                            <w:szCs w:val="20"/>
                          </w:rPr>
                          <w:t xml:space="preserve"> | </w:t>
                        </w:r>
                        <w:hyperlink r:id="rId60" w:tgtFrame="_blank" w:history="1">
                          <w:r>
                            <w:rPr>
                              <w:rStyle w:val="Hyperlink"/>
                              <w:rFonts w:ascii="Verdana" w:hAnsi="Verdana"/>
                              <w:color w:val="0078C1"/>
                              <w:sz w:val="20"/>
                              <w:szCs w:val="20"/>
                            </w:rPr>
                            <w:t>Email Us</w:t>
                          </w:r>
                        </w:hyperlink>
                      </w:p>
                    </w:tc>
                  </w:tr>
                </w:tbl>
                <w:p w14:paraId="0BDB7A50" w14:textId="77777777" w:rsidR="00C14E18" w:rsidRDefault="00C14E18" w:rsidP="00C14E18">
                  <w:pPr>
                    <w:spacing w:after="0" w:line="240" w:lineRule="auto"/>
                    <w:rPr>
                      <w:rFonts w:ascii="Times New Roman" w:hAnsi="Times New Roman"/>
                      <w:vanish/>
                      <w:sz w:val="24"/>
                      <w:szCs w:val="24"/>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970"/>
                  </w:tblGrid>
                  <w:tr w:rsidR="00C14E18" w14:paraId="5B8E0B20" w14:textId="77777777" w:rsidTr="00780120">
                    <w:trPr>
                      <w:tblCellSpacing w:w="0" w:type="dxa"/>
                      <w:jc w:val="center"/>
                    </w:trPr>
                    <w:tc>
                      <w:tcPr>
                        <w:tcW w:w="0" w:type="auto"/>
                        <w:shd w:val="clear" w:color="auto" w:fill="FFFFFF"/>
                        <w:tcMar>
                          <w:top w:w="120" w:type="dxa"/>
                          <w:left w:w="300" w:type="dxa"/>
                          <w:bottom w:w="135" w:type="dxa"/>
                          <w:right w:w="300" w:type="dxa"/>
                        </w:tcMar>
                        <w:hideMark/>
                      </w:tcPr>
                      <w:p w14:paraId="7DF00BFA" w14:textId="77777777" w:rsidR="00C14E18" w:rsidRDefault="00C14E18" w:rsidP="00C14E18">
                        <w:pPr>
                          <w:spacing w:after="0" w:line="240" w:lineRule="auto"/>
                          <w:jc w:val="center"/>
                          <w:rPr>
                            <w:rFonts w:ascii="Verdana" w:hAnsi="Verdana"/>
                            <w:color w:val="333333"/>
                            <w:sz w:val="20"/>
                            <w:szCs w:val="20"/>
                          </w:rPr>
                        </w:pPr>
                        <w:r>
                          <w:rPr>
                            <w:rStyle w:val="Strong"/>
                            <w:rFonts w:ascii="Verdana" w:hAnsi="Verdana"/>
                            <w:color w:val="333333"/>
                            <w:sz w:val="20"/>
                            <w:szCs w:val="20"/>
                          </w:rPr>
                          <w:t>Contact: </w:t>
                        </w:r>
                        <w:r>
                          <w:rPr>
                            <w:rFonts w:ascii="Verdana" w:hAnsi="Verdana"/>
                            <w:color w:val="333333"/>
                            <w:sz w:val="20"/>
                            <w:szCs w:val="20"/>
                          </w:rPr>
                          <w:t xml:space="preserve"> </w:t>
                        </w:r>
                      </w:p>
                      <w:p w14:paraId="7D086982" w14:textId="77777777" w:rsidR="00C14E18" w:rsidRDefault="00C14E18" w:rsidP="00C14E18">
                        <w:pPr>
                          <w:spacing w:after="0" w:line="240" w:lineRule="auto"/>
                          <w:jc w:val="center"/>
                          <w:rPr>
                            <w:rFonts w:ascii="Verdana" w:hAnsi="Verdana"/>
                            <w:color w:val="333333"/>
                            <w:sz w:val="20"/>
                            <w:szCs w:val="20"/>
                          </w:rPr>
                        </w:pPr>
                        <w:r>
                          <w:rPr>
                            <w:rFonts w:ascii="Verdana" w:hAnsi="Verdana"/>
                            <w:color w:val="333333"/>
                            <w:sz w:val="20"/>
                            <w:szCs w:val="20"/>
                          </w:rPr>
                          <w:t>Kasey Wilson, MSW</w:t>
                        </w:r>
                      </w:p>
                      <w:p w14:paraId="46C48B73" w14:textId="77777777" w:rsidR="00C14E18" w:rsidRDefault="00C14E18" w:rsidP="00C14E18">
                        <w:pPr>
                          <w:spacing w:after="0" w:line="240" w:lineRule="auto"/>
                          <w:jc w:val="center"/>
                          <w:rPr>
                            <w:rFonts w:ascii="Verdana" w:hAnsi="Verdana"/>
                            <w:color w:val="333333"/>
                            <w:sz w:val="20"/>
                            <w:szCs w:val="20"/>
                          </w:rPr>
                        </w:pPr>
                        <w:r>
                          <w:rPr>
                            <w:rFonts w:ascii="Verdana" w:hAnsi="Verdana"/>
                            <w:color w:val="333333"/>
                            <w:sz w:val="20"/>
                            <w:szCs w:val="20"/>
                          </w:rPr>
                          <w:t xml:space="preserve">Project Manager, </w:t>
                        </w:r>
                        <w:proofErr w:type="spellStart"/>
                        <w:r>
                          <w:rPr>
                            <w:rFonts w:ascii="Verdana" w:hAnsi="Verdana"/>
                            <w:color w:val="333333"/>
                            <w:sz w:val="20"/>
                            <w:szCs w:val="20"/>
                          </w:rPr>
                          <w:t>SWRnet</w:t>
                        </w:r>
                        <w:proofErr w:type="spellEnd"/>
                      </w:p>
                      <w:p w14:paraId="7D2691EA" w14:textId="77777777" w:rsidR="00C14E18" w:rsidRDefault="00C14E18" w:rsidP="00C14E18">
                        <w:pPr>
                          <w:spacing w:after="0" w:line="240" w:lineRule="auto"/>
                          <w:jc w:val="center"/>
                          <w:rPr>
                            <w:rFonts w:ascii="Verdana" w:hAnsi="Verdana"/>
                            <w:color w:val="333333"/>
                            <w:sz w:val="20"/>
                            <w:szCs w:val="20"/>
                          </w:rPr>
                        </w:pPr>
                        <w:r>
                          <w:rPr>
                            <w:rFonts w:ascii="Verdana" w:hAnsi="Verdana"/>
                            <w:color w:val="333333"/>
                            <w:sz w:val="20"/>
                            <w:szCs w:val="20"/>
                          </w:rPr>
                          <w:t xml:space="preserve">  Doctoral Candidate, Boston University School of Social Work  </w:t>
                        </w:r>
                      </w:p>
                      <w:p w14:paraId="4BB8C7BA" w14:textId="77777777" w:rsidR="00C14E18" w:rsidRDefault="00C14E18" w:rsidP="00C14E18">
                        <w:pPr>
                          <w:spacing w:after="0" w:line="240" w:lineRule="auto"/>
                          <w:jc w:val="center"/>
                          <w:rPr>
                            <w:rFonts w:ascii="Verdana" w:hAnsi="Verdana"/>
                            <w:color w:val="333333"/>
                            <w:sz w:val="20"/>
                            <w:szCs w:val="20"/>
                          </w:rPr>
                        </w:pPr>
                        <w:r>
                          <w:rPr>
                            <w:rFonts w:ascii="Verdana" w:hAnsi="Verdana"/>
                            <w:color w:val="333333"/>
                            <w:sz w:val="20"/>
                            <w:szCs w:val="20"/>
                          </w:rPr>
                          <w:br/>
                          <w:t>Lena Lundgren, Ph.D.  </w:t>
                        </w:r>
                      </w:p>
                      <w:p w14:paraId="0AD2FF05" w14:textId="77777777" w:rsidR="00C14E18" w:rsidRDefault="00C14E18" w:rsidP="00C14E18">
                        <w:pPr>
                          <w:spacing w:after="0" w:line="240" w:lineRule="auto"/>
                          <w:jc w:val="center"/>
                          <w:rPr>
                            <w:rFonts w:ascii="Verdana" w:hAnsi="Verdana"/>
                            <w:color w:val="333333"/>
                            <w:sz w:val="20"/>
                            <w:szCs w:val="20"/>
                          </w:rPr>
                        </w:pPr>
                        <w:r>
                          <w:rPr>
                            <w:rFonts w:ascii="Verdana" w:hAnsi="Verdana"/>
                            <w:color w:val="333333"/>
                            <w:sz w:val="20"/>
                            <w:szCs w:val="20"/>
                          </w:rPr>
                          <w:t>Associate Dean for Research, Boston University School of Social Work</w:t>
                        </w:r>
                      </w:p>
                    </w:tc>
                  </w:tr>
                </w:tbl>
                <w:p w14:paraId="734DC02F" w14:textId="77777777" w:rsidR="00C14E18" w:rsidRDefault="00C14E18" w:rsidP="00C14E18">
                  <w:pPr>
                    <w:spacing w:after="0" w:line="240" w:lineRule="auto"/>
                    <w:jc w:val="center"/>
                    <w:rPr>
                      <w:rFonts w:ascii="Times New Roman" w:hAnsi="Times New Roman"/>
                      <w:sz w:val="20"/>
                      <w:szCs w:val="20"/>
                    </w:rPr>
                  </w:pPr>
                </w:p>
              </w:tc>
            </w:tr>
          </w:tbl>
          <w:p w14:paraId="36ED97A4" w14:textId="3DD26BE4" w:rsidR="00C14E18" w:rsidRDefault="00C14E18" w:rsidP="00C14E18">
            <w:pPr>
              <w:spacing w:after="0"/>
              <w:rPr>
                <w:rFonts w:ascii="Times New Roman" w:eastAsia="Times New Roman" w:hAnsi="Times New Roman"/>
              </w:rPr>
            </w:pPr>
            <w:r>
              <w:rPr>
                <w:noProof/>
              </w:rPr>
              <w:drawing>
                <wp:inline distT="0" distB="0" distL="0" distR="0" wp14:anchorId="5140C1E7" wp14:editId="01192CA5">
                  <wp:extent cx="9525" cy="47625"/>
                  <wp:effectExtent l="0" t="0" r="0" b="0"/>
                  <wp:docPr id="16" name="Picture 16"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imgssl.constantcontact.com/letters/images/sys/S.gif"/>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c>
          <w:tcPr>
            <w:tcW w:w="91"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86"/>
            </w:tblGrid>
            <w:tr w:rsidR="00C14E18" w14:paraId="43A19023" w14:textId="77777777">
              <w:trPr>
                <w:tblCellSpacing w:w="0" w:type="dxa"/>
                <w:jc w:val="center"/>
                <w:hidden/>
              </w:trPr>
              <w:tc>
                <w:tcPr>
                  <w:tcW w:w="0" w:type="auto"/>
                  <w:tcMar>
                    <w:top w:w="225" w:type="dxa"/>
                    <w:left w:w="75" w:type="dxa"/>
                    <w:bottom w:w="225" w:type="dxa"/>
                    <w:right w:w="75" w:type="dxa"/>
                  </w:tcMar>
                </w:tcPr>
                <w:p w14:paraId="6B643901" w14:textId="77777777" w:rsidR="00C14E18" w:rsidRDefault="00C14E18" w:rsidP="00C14E18">
                  <w:pPr>
                    <w:spacing w:after="0"/>
                    <w:jc w:val="center"/>
                    <w:rPr>
                      <w:vanish/>
                      <w:sz w:val="24"/>
                      <w:szCs w:val="24"/>
                    </w:rPr>
                  </w:pPr>
                </w:p>
                <w:tbl>
                  <w:tblPr>
                    <w:tblW w:w="5000" w:type="pct"/>
                    <w:jc w:val="center"/>
                    <w:tblCellSpacing w:w="0" w:type="dxa"/>
                    <w:shd w:val="clear" w:color="auto" w:fill="585858"/>
                    <w:tblCellMar>
                      <w:left w:w="0" w:type="dxa"/>
                      <w:right w:w="0" w:type="dxa"/>
                    </w:tblCellMar>
                    <w:tblLook w:val="04A0" w:firstRow="1" w:lastRow="0" w:firstColumn="1" w:lastColumn="0" w:noHBand="0" w:noVBand="1"/>
                  </w:tblPr>
                  <w:tblGrid>
                    <w:gridCol w:w="36"/>
                  </w:tblGrid>
                  <w:tr w:rsidR="00C14E18" w14:paraId="285B6988" w14:textId="77777777">
                    <w:trPr>
                      <w:tblCellSpacing w:w="0" w:type="dxa"/>
                      <w:jc w:val="center"/>
                    </w:trPr>
                    <w:tc>
                      <w:tcPr>
                        <w:tcW w:w="5000" w:type="pct"/>
                        <w:shd w:val="clear" w:color="auto" w:fill="585858"/>
                        <w:tcMar>
                          <w:top w:w="15" w:type="dxa"/>
                          <w:left w:w="15" w:type="dxa"/>
                          <w:bottom w:w="15" w:type="dxa"/>
                          <w:right w:w="15" w:type="dxa"/>
                        </w:tcMar>
                        <w:hideMark/>
                      </w:tcPr>
                      <w:p w14:paraId="2AE4D8BC" w14:textId="77777777" w:rsidR="00C14E18" w:rsidRDefault="00C14E18" w:rsidP="00C14E18">
                        <w:pPr>
                          <w:spacing w:after="0"/>
                          <w:jc w:val="center"/>
                          <w:rPr>
                            <w:sz w:val="20"/>
                            <w:szCs w:val="20"/>
                          </w:rPr>
                        </w:pPr>
                      </w:p>
                    </w:tc>
                  </w:tr>
                </w:tbl>
                <w:p w14:paraId="55EC59F3" w14:textId="77777777" w:rsidR="00C14E18" w:rsidRDefault="00C14E18" w:rsidP="00C14E18">
                  <w:pPr>
                    <w:spacing w:after="0"/>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36"/>
                  </w:tblGrid>
                  <w:tr w:rsidR="00C14E18" w14:paraId="2A60E286" w14:textId="77777777">
                    <w:trPr>
                      <w:tblCellSpacing w:w="0" w:type="dxa"/>
                      <w:jc w:val="center"/>
                      <w:hidden/>
                    </w:trPr>
                    <w:tc>
                      <w:tcPr>
                        <w:tcW w:w="5000" w:type="pct"/>
                        <w:tcMar>
                          <w:top w:w="135" w:type="dxa"/>
                          <w:left w:w="0" w:type="dxa"/>
                          <w:bottom w:w="120" w:type="dxa"/>
                          <w:right w:w="0" w:type="dxa"/>
                        </w:tcMar>
                        <w:hideMark/>
                      </w:tcPr>
                      <w:p w14:paraId="6743AD6B" w14:textId="77777777" w:rsidR="00C14E18" w:rsidRDefault="00C14E18" w:rsidP="00C14E18">
                        <w:pPr>
                          <w:spacing w:after="0"/>
                          <w:rPr>
                            <w:vanish/>
                          </w:rPr>
                        </w:pPr>
                      </w:p>
                    </w:tc>
                  </w:tr>
                </w:tbl>
                <w:p w14:paraId="61DF03CC" w14:textId="77777777" w:rsidR="00C14E18" w:rsidRDefault="00C14E18" w:rsidP="00C14E18">
                  <w:pPr>
                    <w:spacing w:after="0"/>
                    <w:jc w:val="center"/>
                    <w:rPr>
                      <w:sz w:val="20"/>
                      <w:szCs w:val="20"/>
                    </w:rPr>
                  </w:pPr>
                </w:p>
              </w:tc>
            </w:tr>
          </w:tbl>
          <w:p w14:paraId="28235F31" w14:textId="77777777" w:rsidR="00C14E18" w:rsidRDefault="00C14E18" w:rsidP="00C14E18">
            <w:pPr>
              <w:spacing w:after="0"/>
              <w:jc w:val="center"/>
              <w:rPr>
                <w:sz w:val="20"/>
                <w:szCs w:val="20"/>
              </w:rPr>
            </w:pPr>
          </w:p>
        </w:tc>
        <w:tc>
          <w:tcPr>
            <w:tcW w:w="7" w:type="pct"/>
            <w:vAlign w:val="center"/>
            <w:hideMark/>
          </w:tcPr>
          <w:p w14:paraId="7007916C" w14:textId="606F0151" w:rsidR="00C14E18" w:rsidRDefault="00C14E18" w:rsidP="00C14E18">
            <w:pPr>
              <w:spacing w:after="0"/>
              <w:rPr>
                <w:sz w:val="24"/>
                <w:szCs w:val="24"/>
              </w:rPr>
            </w:pPr>
            <w:r>
              <w:rPr>
                <w:noProof/>
              </w:rPr>
              <w:drawing>
                <wp:inline distT="0" distB="0" distL="0" distR="0" wp14:anchorId="6CECC4D3" wp14:editId="7666CA62">
                  <wp:extent cx="9525" cy="47625"/>
                  <wp:effectExtent l="0" t="0" r="0" b="0"/>
                  <wp:docPr id="5" name="Picture 5"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imgssl.constantcontact.com/letters/images/sys/S.gif"/>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r>
      <w:tr w:rsidR="00C14E18" w14:paraId="1C1F5819" w14:textId="77777777" w:rsidTr="00C14E18">
        <w:trPr>
          <w:gridAfter w:val="2"/>
          <w:wAfter w:w="98" w:type="pct"/>
          <w:tblCellSpacing w:w="0" w:type="dxa"/>
          <w:jc w:val="center"/>
        </w:trPr>
        <w:tc>
          <w:tcPr>
            <w:tcW w:w="4902" w:type="pct"/>
            <w:shd w:val="clear" w:color="auto" w:fill="FFFFFF"/>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436"/>
              <w:gridCol w:w="9150"/>
              <w:gridCol w:w="437"/>
            </w:tblGrid>
            <w:tr w:rsidR="00C14E18" w14:paraId="65D2FC71" w14:textId="77777777">
              <w:trPr>
                <w:tblCellSpacing w:w="0" w:type="dxa"/>
                <w:jc w:val="center"/>
              </w:trPr>
              <w:tc>
                <w:tcPr>
                  <w:tcW w:w="0" w:type="auto"/>
                  <w:shd w:val="clear" w:color="auto" w:fill="FFFFFF"/>
                  <w:vAlign w:val="center"/>
                  <w:hideMark/>
                </w:tcPr>
                <w:p w14:paraId="01540D08" w14:textId="07C7152E" w:rsidR="00C14E18" w:rsidRDefault="00C14E18">
                  <w:r>
                    <w:rPr>
                      <w:noProof/>
                    </w:rPr>
                    <w:drawing>
                      <wp:inline distT="0" distB="0" distL="0" distR="0" wp14:anchorId="5247B9AE" wp14:editId="50D49E3B">
                        <wp:extent cx="9525" cy="47625"/>
                        <wp:effectExtent l="0" t="0" r="0" b="0"/>
                        <wp:docPr id="4" name="Picture 4"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imgssl.constantcontact.com/letters/images/sys/S.gif"/>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c>
                <w:tcPr>
                  <w:tcW w:w="9150" w:type="dxa"/>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150"/>
                  </w:tblGrid>
                  <w:tr w:rsidR="00C14E18" w14:paraId="05E9FA75" w14:textId="77777777">
                    <w:trPr>
                      <w:tblCellSpacing w:w="0" w:type="dxa"/>
                      <w:jc w:val="center"/>
                    </w:trPr>
                    <w:tc>
                      <w:tcPr>
                        <w:tcW w:w="5000" w:type="pct"/>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C14E18" w14:paraId="4B843D08" w14:textId="77777777">
                          <w:trPr>
                            <w:tblCellSpacing w:w="0" w:type="dxa"/>
                            <w:jc w:val="center"/>
                          </w:trPr>
                          <w:tc>
                            <w:tcPr>
                              <w:tcW w:w="5000" w:type="pct"/>
                              <w:tcMar>
                                <w:top w:w="0" w:type="dxa"/>
                                <w:left w:w="0" w:type="dxa"/>
                                <w:bottom w:w="225" w:type="dxa"/>
                                <w:right w:w="0" w:type="dxa"/>
                              </w:tcMar>
                              <w:hideMark/>
                            </w:tcPr>
                            <w:p w14:paraId="1084A395" w14:textId="77777777" w:rsidR="00C14E18" w:rsidRDefault="00C14E18" w:rsidP="00C14E18">
                              <w:pPr>
                                <w:spacing w:after="0" w:line="240" w:lineRule="auto"/>
                                <w:jc w:val="center"/>
                                <w:rPr>
                                  <w:rFonts w:ascii="Verdana" w:hAnsi="Verdana"/>
                                  <w:color w:val="5D5D5D"/>
                                  <w:sz w:val="20"/>
                                  <w:szCs w:val="20"/>
                                </w:rPr>
                              </w:pPr>
                              <w:r>
                                <w:rPr>
                                  <w:rStyle w:val="footercolumn"/>
                                  <w:rFonts w:ascii="Verdana" w:hAnsi="Verdana"/>
                                  <w:color w:val="5D5D5D"/>
                                  <w:sz w:val="20"/>
                                  <w:szCs w:val="20"/>
                                </w:rPr>
                                <w:t>Boston University School of Social Work</w:t>
                              </w:r>
                              <w:r>
                                <w:rPr>
                                  <w:rStyle w:val="hideinmobile"/>
                                  <w:rFonts w:ascii="Verdana" w:hAnsi="Verdana"/>
                                  <w:color w:val="5D5D5D"/>
                                  <w:sz w:val="20"/>
                                  <w:szCs w:val="20"/>
                                </w:rPr>
                                <w:t>,</w:t>
                              </w:r>
                              <w:r>
                                <w:rPr>
                                  <w:rStyle w:val="footercolumn"/>
                                  <w:rFonts w:ascii="Verdana" w:hAnsi="Verdana"/>
                                  <w:color w:val="5D5D5D"/>
                                  <w:sz w:val="20"/>
                                  <w:szCs w:val="20"/>
                                </w:rPr>
                                <w:t xml:space="preserve"> 264 Bay State Road</w:t>
                              </w:r>
                              <w:r>
                                <w:rPr>
                                  <w:rStyle w:val="hideinmobile"/>
                                  <w:rFonts w:ascii="Verdana" w:hAnsi="Verdana"/>
                                  <w:color w:val="5D5D5D"/>
                                  <w:sz w:val="20"/>
                                  <w:szCs w:val="20"/>
                                </w:rPr>
                                <w:t>,</w:t>
                              </w:r>
                              <w:r>
                                <w:rPr>
                                  <w:rStyle w:val="footercolumn"/>
                                  <w:rFonts w:ascii="Verdana" w:hAnsi="Verdana"/>
                                  <w:color w:val="5D5D5D"/>
                                  <w:sz w:val="20"/>
                                  <w:szCs w:val="20"/>
                                </w:rPr>
                                <w:t> Boston</w:t>
                              </w:r>
                              <w:r>
                                <w:rPr>
                                  <w:rStyle w:val="hideinmobile"/>
                                  <w:rFonts w:ascii="Verdana" w:hAnsi="Verdana"/>
                                  <w:color w:val="5D5D5D"/>
                                  <w:sz w:val="20"/>
                                  <w:szCs w:val="20"/>
                                </w:rPr>
                                <w:t>,</w:t>
                              </w:r>
                              <w:r>
                                <w:rPr>
                                  <w:rStyle w:val="footercolumn"/>
                                  <w:rFonts w:ascii="Verdana" w:hAnsi="Verdana"/>
                                  <w:color w:val="5D5D5D"/>
                                  <w:sz w:val="20"/>
                                  <w:szCs w:val="20"/>
                                </w:rPr>
                                <w:t> MA 02215</w:t>
                              </w:r>
                            </w:p>
                          </w:tc>
                        </w:tr>
                        <w:tr w:rsidR="00C14E18" w14:paraId="66AE1A4F" w14:textId="77777777">
                          <w:trPr>
                            <w:tblCellSpacing w:w="0" w:type="dxa"/>
                            <w:jc w:val="center"/>
                          </w:trPr>
                          <w:tc>
                            <w:tcPr>
                              <w:tcW w:w="5000" w:type="pct"/>
                            </w:tcPr>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C14E18" w14:paraId="7579B00D" w14:textId="77777777">
                                <w:trPr>
                                  <w:tblCellSpacing w:w="0" w:type="dxa"/>
                                  <w:jc w:val="center"/>
                                </w:trPr>
                                <w:tc>
                                  <w:tcPr>
                                    <w:tcW w:w="5000" w:type="pct"/>
                                    <w:tcMar>
                                      <w:top w:w="0" w:type="dxa"/>
                                      <w:left w:w="0" w:type="dxa"/>
                                      <w:bottom w:w="75" w:type="dxa"/>
                                      <w:right w:w="0" w:type="dxa"/>
                                    </w:tcMar>
                                    <w:hideMark/>
                                  </w:tcPr>
                                  <w:p w14:paraId="2B264033" w14:textId="77777777" w:rsidR="00C14E18" w:rsidRDefault="00C14E18" w:rsidP="00C14E18">
                                    <w:pPr>
                                      <w:spacing w:after="0" w:line="240" w:lineRule="auto"/>
                                      <w:jc w:val="center"/>
                                      <w:rPr>
                                        <w:rFonts w:ascii="Verdana" w:hAnsi="Verdana"/>
                                        <w:color w:val="5D5D5D"/>
                                        <w:sz w:val="18"/>
                                        <w:szCs w:val="18"/>
                                      </w:rPr>
                                    </w:pPr>
                                    <w:hyperlink r:id="rId61" w:tgtFrame="_blank" w:history="1">
                                      <w:r>
                                        <w:rPr>
                                          <w:rStyle w:val="Hyperlink"/>
                                          <w:rFonts w:ascii="Verdana" w:hAnsi="Verdana"/>
                                          <w:color w:val="5D5D5D"/>
                                          <w:sz w:val="18"/>
                                          <w:szCs w:val="18"/>
                                        </w:rPr>
                                        <w:t>SafeUnsubscribe™ ls67@txstate.edu</w:t>
                                      </w:r>
                                    </w:hyperlink>
                                  </w:p>
                                </w:tc>
                              </w:tr>
                            </w:tbl>
                            <w:p w14:paraId="5863E685" w14:textId="77777777" w:rsidR="00C14E18" w:rsidRDefault="00C14E18" w:rsidP="00C14E18">
                              <w:pPr>
                                <w:spacing w:after="0" w:line="240" w:lineRule="auto"/>
                                <w:jc w:val="center"/>
                                <w:rPr>
                                  <w:rFonts w:ascii="Times New Roman" w:hAnsi="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C14E18" w14:paraId="17D46C95" w14:textId="77777777">
                                <w:trPr>
                                  <w:tblCellSpacing w:w="0" w:type="dxa"/>
                                  <w:jc w:val="center"/>
                                </w:trPr>
                                <w:tc>
                                  <w:tcPr>
                                    <w:tcW w:w="5000" w:type="pct"/>
                                    <w:hideMark/>
                                  </w:tcPr>
                                  <w:p w14:paraId="0B8F69A4" w14:textId="77777777" w:rsidR="00C14E18" w:rsidRDefault="00C14E18" w:rsidP="00C14E18">
                                    <w:pPr>
                                      <w:spacing w:after="0" w:line="240" w:lineRule="auto"/>
                                      <w:jc w:val="center"/>
                                      <w:rPr>
                                        <w:rFonts w:ascii="Verdana" w:hAnsi="Verdana"/>
                                        <w:color w:val="5D5D5D"/>
                                        <w:sz w:val="18"/>
                                        <w:szCs w:val="18"/>
                                      </w:rPr>
                                    </w:pPr>
                                    <w:hyperlink r:id="rId62" w:tgtFrame="_blank" w:history="1">
                                      <w:r>
                                        <w:rPr>
                                          <w:rStyle w:val="Hyperlink"/>
                                          <w:rFonts w:ascii="Verdana" w:hAnsi="Verdana"/>
                                          <w:color w:val="5D5D5D"/>
                                          <w:sz w:val="18"/>
                                          <w:szCs w:val="18"/>
                                        </w:rPr>
                                        <w:t>Forward this email</w:t>
                                      </w:r>
                                    </w:hyperlink>
                                    <w:r>
                                      <w:rPr>
                                        <w:rStyle w:val="footercolumn"/>
                                        <w:rFonts w:ascii="Verdana" w:hAnsi="Verdana"/>
                                        <w:color w:val="5D5D5D"/>
                                        <w:sz w:val="18"/>
                                        <w:szCs w:val="18"/>
                                      </w:rPr>
                                      <w:t> </w:t>
                                    </w:r>
                                    <w:r>
                                      <w:rPr>
                                        <w:rStyle w:val="hideinmobile"/>
                                        <w:rFonts w:ascii="Verdana" w:hAnsi="Verdana"/>
                                        <w:color w:val="5D5D5D"/>
                                        <w:sz w:val="18"/>
                                        <w:szCs w:val="18"/>
                                      </w:rPr>
                                      <w:t>| </w:t>
                                    </w:r>
                                    <w:hyperlink r:id="rId63" w:tgtFrame="_blank" w:history="1">
                                      <w:r>
                                        <w:rPr>
                                          <w:rStyle w:val="Hyperlink"/>
                                          <w:rFonts w:ascii="Verdana" w:hAnsi="Verdana"/>
                                          <w:color w:val="5D5D5D"/>
                                          <w:sz w:val="18"/>
                                          <w:szCs w:val="18"/>
                                        </w:rPr>
                                        <w:t>Update Profile</w:t>
                                      </w:r>
                                    </w:hyperlink>
                                    <w:r>
                                      <w:rPr>
                                        <w:rStyle w:val="hideinmobile"/>
                                        <w:rFonts w:ascii="Verdana" w:hAnsi="Verdana"/>
                                        <w:color w:val="5D5D5D"/>
                                        <w:sz w:val="18"/>
                                        <w:szCs w:val="18"/>
                                      </w:rPr>
                                      <w:t> | </w:t>
                                    </w:r>
                                    <w:hyperlink r:id="rId64" w:tgtFrame="_blank" w:history="1">
                                      <w:r>
                                        <w:rPr>
                                          <w:rStyle w:val="Hyperlink"/>
                                          <w:rFonts w:ascii="Verdana" w:hAnsi="Verdana"/>
                                          <w:color w:val="5D5D5D"/>
                                          <w:sz w:val="18"/>
                                          <w:szCs w:val="18"/>
                                        </w:rPr>
                                        <w:t>About our service provider</w:t>
                                      </w:r>
                                    </w:hyperlink>
                                  </w:p>
                                </w:tc>
                              </w:tr>
                            </w:tbl>
                            <w:p w14:paraId="4B5645DA" w14:textId="77777777" w:rsidR="00C14E18" w:rsidRDefault="00C14E18" w:rsidP="00C14E18">
                              <w:pPr>
                                <w:spacing w:after="0" w:line="240" w:lineRule="auto"/>
                                <w:jc w:val="center"/>
                                <w:rPr>
                                  <w:rFonts w:ascii="Times New Roman" w:hAnsi="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C14E18" w14:paraId="105E794C" w14:textId="77777777">
                                <w:trPr>
                                  <w:tblCellSpacing w:w="0" w:type="dxa"/>
                                  <w:jc w:val="center"/>
                                </w:trPr>
                                <w:tc>
                                  <w:tcPr>
                                    <w:tcW w:w="5000" w:type="pct"/>
                                    <w:tcMar>
                                      <w:top w:w="75" w:type="dxa"/>
                                      <w:left w:w="0" w:type="dxa"/>
                                      <w:bottom w:w="0" w:type="dxa"/>
                                      <w:right w:w="0" w:type="dxa"/>
                                    </w:tcMar>
                                    <w:hideMark/>
                                  </w:tcPr>
                                  <w:p w14:paraId="47C29F1A" w14:textId="77777777" w:rsidR="00C14E18" w:rsidRDefault="00C14E18" w:rsidP="00C14E18">
                                    <w:pPr>
                                      <w:spacing w:after="0" w:line="240" w:lineRule="auto"/>
                                      <w:jc w:val="center"/>
                                      <w:rPr>
                                        <w:rFonts w:ascii="Verdana" w:hAnsi="Verdana"/>
                                        <w:color w:val="5D5D5D"/>
                                        <w:sz w:val="18"/>
                                        <w:szCs w:val="18"/>
                                      </w:rPr>
                                    </w:pPr>
                                    <w:r>
                                      <w:rPr>
                                        <w:rFonts w:ascii="Verdana" w:hAnsi="Verdana"/>
                                        <w:color w:val="5D5D5D"/>
                                        <w:sz w:val="18"/>
                                        <w:szCs w:val="18"/>
                                      </w:rPr>
                                      <w:t xml:space="preserve">Sent by </w:t>
                                    </w:r>
                                    <w:hyperlink r:id="rId65" w:tgtFrame="_blank" w:history="1">
                                      <w:r>
                                        <w:rPr>
                                          <w:rStyle w:val="Hyperlink"/>
                                          <w:rFonts w:ascii="Verdana" w:hAnsi="Verdana"/>
                                          <w:color w:val="5D5D5D"/>
                                          <w:sz w:val="18"/>
                                          <w:szCs w:val="18"/>
                                        </w:rPr>
                                        <w:t>swrnet@bu.edu</w:t>
                                      </w:r>
                                    </w:hyperlink>
                                    <w:r>
                                      <w:rPr>
                                        <w:rFonts w:ascii="Verdana" w:hAnsi="Verdana"/>
                                        <w:color w:val="5D5D5D"/>
                                        <w:sz w:val="18"/>
                                        <w:szCs w:val="18"/>
                                      </w:rPr>
                                      <w:t xml:space="preserve"> in collaboration with</w:t>
                                    </w:r>
                                  </w:p>
                                </w:tc>
                              </w:tr>
                            </w:tbl>
                            <w:p w14:paraId="13600BB7" w14:textId="77777777" w:rsidR="00C14E18" w:rsidRDefault="00C14E18" w:rsidP="00C14E18">
                              <w:pPr>
                                <w:spacing w:after="0" w:line="240" w:lineRule="auto"/>
                                <w:jc w:val="center"/>
                                <w:rPr>
                                  <w:rFonts w:ascii="Times New Roman" w:hAnsi="Times New Roman"/>
                                  <w:sz w:val="20"/>
                                  <w:szCs w:val="20"/>
                                </w:rPr>
                              </w:pPr>
                            </w:p>
                          </w:tc>
                        </w:tr>
                        <w:tr w:rsidR="00C14E18" w14:paraId="7358640B" w14:textId="77777777">
                          <w:trPr>
                            <w:tblCellSpacing w:w="0" w:type="dxa"/>
                            <w:jc w:val="center"/>
                          </w:trPr>
                          <w:tc>
                            <w:tcPr>
                              <w:tcW w:w="5000" w:type="pct"/>
                              <w:tcMar>
                                <w:top w:w="300" w:type="dxa"/>
                                <w:left w:w="0" w:type="dxa"/>
                                <w:bottom w:w="30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C14E18" w14:paraId="2E231704" w14:textId="77777777">
                                <w:trPr>
                                  <w:tblCellSpacing w:w="0" w:type="dxa"/>
                                  <w:jc w:val="center"/>
                                </w:trPr>
                                <w:tc>
                                  <w:tcPr>
                                    <w:tcW w:w="5000" w:type="pct"/>
                                    <w:tcMar>
                                      <w:top w:w="0" w:type="dxa"/>
                                      <w:left w:w="0" w:type="dxa"/>
                                      <w:bottom w:w="75" w:type="dxa"/>
                                      <w:right w:w="0" w:type="dxa"/>
                                    </w:tcMar>
                                    <w:hideMark/>
                                  </w:tcPr>
                                  <w:p w14:paraId="403436B2" w14:textId="09BEE769" w:rsidR="00C14E18" w:rsidRDefault="00C14E18" w:rsidP="00C14E18">
                                    <w:pPr>
                                      <w:spacing w:after="0" w:line="240" w:lineRule="auto"/>
                                      <w:jc w:val="center"/>
                                      <w:rPr>
                                        <w:sz w:val="24"/>
                                        <w:szCs w:val="24"/>
                                      </w:rPr>
                                    </w:pPr>
                                  </w:p>
                                </w:tc>
                              </w:tr>
                              <w:tr w:rsidR="00C14E18" w14:paraId="2E3D9499" w14:textId="77777777">
                                <w:trPr>
                                  <w:tblCellSpacing w:w="0" w:type="dxa"/>
                                  <w:jc w:val="center"/>
                                </w:trPr>
                                <w:tc>
                                  <w:tcPr>
                                    <w:tcW w:w="5000" w:type="pct"/>
                                    <w:hideMark/>
                                  </w:tcPr>
                                  <w:tbl>
                                    <w:tblPr>
                                      <w:tblW w:w="1920" w:type="dxa"/>
                                      <w:jc w:val="center"/>
                                      <w:tblCellSpacing w:w="0" w:type="dxa"/>
                                      <w:tblCellMar>
                                        <w:left w:w="0" w:type="dxa"/>
                                        <w:right w:w="0" w:type="dxa"/>
                                      </w:tblCellMar>
                                      <w:tblLook w:val="04A0" w:firstRow="1" w:lastRow="0" w:firstColumn="1" w:lastColumn="0" w:noHBand="0" w:noVBand="1"/>
                                    </w:tblPr>
                                    <w:tblGrid>
                                      <w:gridCol w:w="1920"/>
                                    </w:tblGrid>
                                    <w:tr w:rsidR="00C14E18" w14:paraId="391BFED7" w14:textId="77777777">
                                      <w:trPr>
                                        <w:tblCellSpacing w:w="0" w:type="dxa"/>
                                        <w:jc w:val="center"/>
                                      </w:trPr>
                                      <w:tc>
                                        <w:tcPr>
                                          <w:tcW w:w="5000" w:type="pct"/>
                                          <w:hideMark/>
                                        </w:tcPr>
                                        <w:p w14:paraId="1336D1D1" w14:textId="18D9EA56" w:rsidR="00C14E18" w:rsidRDefault="00C14E18" w:rsidP="00C14E18">
                                          <w:pPr>
                                            <w:spacing w:after="0" w:line="240" w:lineRule="auto"/>
                                            <w:rPr>
                                              <w:rFonts w:ascii="Verdana" w:hAnsi="Verdana"/>
                                              <w:color w:val="184F8E"/>
                                              <w:sz w:val="17"/>
                                              <w:szCs w:val="17"/>
                                            </w:rPr>
                                          </w:pPr>
                                        </w:p>
                                      </w:tc>
                                    </w:tr>
                                  </w:tbl>
                                  <w:p w14:paraId="020C55A0" w14:textId="77777777" w:rsidR="00C14E18" w:rsidRDefault="00C14E18" w:rsidP="00C14E18">
                                    <w:pPr>
                                      <w:spacing w:after="0" w:line="240" w:lineRule="auto"/>
                                      <w:jc w:val="center"/>
                                      <w:rPr>
                                        <w:rFonts w:ascii="Times New Roman" w:hAnsi="Times New Roman"/>
                                        <w:sz w:val="20"/>
                                        <w:szCs w:val="20"/>
                                      </w:rPr>
                                    </w:pPr>
                                  </w:p>
                                </w:tc>
                              </w:tr>
                            </w:tbl>
                            <w:p w14:paraId="0B7A7147" w14:textId="77777777" w:rsidR="00C14E18" w:rsidRDefault="00C14E18" w:rsidP="00C14E18">
                              <w:pPr>
                                <w:spacing w:after="0" w:line="240" w:lineRule="auto"/>
                                <w:jc w:val="center"/>
                                <w:rPr>
                                  <w:sz w:val="20"/>
                                  <w:szCs w:val="20"/>
                                </w:rPr>
                              </w:pPr>
                            </w:p>
                          </w:tc>
                        </w:tr>
                      </w:tbl>
                      <w:p w14:paraId="2102DD21" w14:textId="77777777" w:rsidR="00C14E18" w:rsidRDefault="00C14E18">
                        <w:pPr>
                          <w:jc w:val="center"/>
                          <w:rPr>
                            <w:sz w:val="20"/>
                            <w:szCs w:val="20"/>
                          </w:rPr>
                        </w:pPr>
                      </w:p>
                    </w:tc>
                  </w:tr>
                </w:tbl>
                <w:p w14:paraId="7C3A0835" w14:textId="77777777" w:rsidR="00C14E18" w:rsidRDefault="00C14E18">
                  <w:pPr>
                    <w:jc w:val="center"/>
                    <w:rPr>
                      <w:sz w:val="20"/>
                      <w:szCs w:val="20"/>
                    </w:rPr>
                  </w:pPr>
                </w:p>
              </w:tc>
              <w:tc>
                <w:tcPr>
                  <w:tcW w:w="0" w:type="auto"/>
                  <w:shd w:val="clear" w:color="auto" w:fill="FFFFFF"/>
                  <w:vAlign w:val="center"/>
                  <w:hideMark/>
                </w:tcPr>
                <w:p w14:paraId="5959D1D0" w14:textId="3806C671" w:rsidR="00C14E18" w:rsidRDefault="00C14E18">
                  <w:pPr>
                    <w:rPr>
                      <w:sz w:val="24"/>
                      <w:szCs w:val="24"/>
                    </w:rPr>
                  </w:pPr>
                  <w:r>
                    <w:rPr>
                      <w:noProof/>
                    </w:rPr>
                    <w:drawing>
                      <wp:inline distT="0" distB="0" distL="0" distR="0" wp14:anchorId="52E1AE6E" wp14:editId="72C2D8DF">
                        <wp:extent cx="9525" cy="47625"/>
                        <wp:effectExtent l="0" t="0" r="0" b="0"/>
                        <wp:docPr id="2" name="Picture 2"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imgssl.constantcontact.com/letters/images/sys/S.gif"/>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r>
          </w:tbl>
          <w:p w14:paraId="6A2B59C2" w14:textId="77777777" w:rsidR="00C14E18" w:rsidRDefault="00C14E18">
            <w:pPr>
              <w:jc w:val="center"/>
              <w:rPr>
                <w:sz w:val="20"/>
                <w:szCs w:val="20"/>
              </w:rPr>
            </w:pPr>
          </w:p>
        </w:tc>
      </w:tr>
    </w:tbl>
    <w:p w14:paraId="6E390676" w14:textId="451761D2" w:rsidR="2F3438DB" w:rsidRPr="00CA55C2" w:rsidRDefault="70FF592C" w:rsidP="2F3438DB">
      <w:pPr>
        <w:pStyle w:val="ListParagraph"/>
        <w:numPr>
          <w:ilvl w:val="0"/>
          <w:numId w:val="2"/>
        </w:numPr>
        <w:rPr>
          <w:rFonts w:ascii="Verdana" w:hAnsi="Verdana"/>
          <w:i/>
        </w:rPr>
      </w:pPr>
      <w:proofErr w:type="spellStart"/>
      <w:r w:rsidRPr="00CA55C2">
        <w:rPr>
          <w:rFonts w:ascii="Verdana" w:hAnsi="Verdana"/>
          <w:i/>
        </w:rPr>
        <w:t>SWRnet</w:t>
      </w:r>
      <w:proofErr w:type="spellEnd"/>
      <w:r w:rsidRPr="00CA55C2">
        <w:rPr>
          <w:rFonts w:ascii="Verdana" w:hAnsi="Verdana"/>
          <w:i/>
        </w:rPr>
        <w:t xml:space="preserve"> Info </w:t>
      </w:r>
    </w:p>
    <w:p w14:paraId="214AEA3E" w14:textId="7CAEAE3B" w:rsidR="2F3438DB" w:rsidRPr="00F935C3" w:rsidRDefault="2F3438DB" w:rsidP="2F3438DB">
      <w:pPr>
        <w:pStyle w:val="ListParagraph"/>
        <w:numPr>
          <w:ilvl w:val="1"/>
          <w:numId w:val="2"/>
        </w:numPr>
        <w:spacing w:line="240" w:lineRule="auto"/>
        <w:rPr>
          <w:rFonts w:ascii="Verdana" w:hAnsi="Verdana"/>
        </w:rPr>
      </w:pPr>
      <w:r w:rsidRPr="00F935C3">
        <w:rPr>
          <w:rFonts w:ascii="Verdana" w:hAnsi="Verdana"/>
        </w:rPr>
        <w:t xml:space="preserve">Data Resources </w:t>
      </w:r>
    </w:p>
    <w:p w14:paraId="6C36523C" w14:textId="0446466C" w:rsidR="2F3438DB" w:rsidRPr="00F935C3" w:rsidRDefault="2F3438DB" w:rsidP="2F3438DB">
      <w:pPr>
        <w:pStyle w:val="ListParagraph"/>
        <w:numPr>
          <w:ilvl w:val="2"/>
          <w:numId w:val="2"/>
        </w:numPr>
        <w:spacing w:line="240" w:lineRule="auto"/>
        <w:rPr>
          <w:rFonts w:ascii="Verdana" w:hAnsi="Verdana"/>
        </w:rPr>
      </w:pPr>
      <w:r w:rsidRPr="00F935C3">
        <w:rPr>
          <w:rFonts w:ascii="Verdana" w:hAnsi="Verdana"/>
        </w:rPr>
        <w:t>Commonwealth Fund Infographic - How Medicaid Helps Your State</w:t>
      </w:r>
      <w:r w:rsidRPr="00F935C3">
        <w:rPr>
          <w:rFonts w:ascii="Verdana" w:hAnsi="Verdana"/>
        </w:rPr>
        <w:br/>
        <w:t xml:space="preserve"> This interactive map provides state-by-state data on enrollment and the impact of the AHCA's changes to Medicaid, which would lead to reduced access to care, lower payments to health care providers, and job losses. </w:t>
      </w:r>
      <w:hyperlink r:id="rId66">
        <w:r w:rsidRPr="00F935C3">
          <w:rPr>
            <w:rStyle w:val="Hyperlink"/>
            <w:rFonts w:ascii="Verdana" w:hAnsi="Verdana"/>
          </w:rPr>
          <w:t>http://www.commonwealthfund.org/interactives-and-data/infographics/2017/feb/how-medicaid-helps-your-state?omnicid=CFC1232895&amp;mid=swrnet@bu.edu</w:t>
        </w:r>
      </w:hyperlink>
      <w:r w:rsidRPr="00F935C3">
        <w:rPr>
          <w:rFonts w:ascii="Verdana" w:hAnsi="Verdana"/>
        </w:rPr>
        <w:t xml:space="preserve">  </w:t>
      </w:r>
    </w:p>
    <w:p w14:paraId="2A82026F" w14:textId="7982B307" w:rsidR="2F3438DB" w:rsidRPr="00F935C3" w:rsidRDefault="2F3438DB" w:rsidP="2F3438DB">
      <w:pPr>
        <w:spacing w:after="0" w:line="240" w:lineRule="auto"/>
        <w:ind w:left="1080"/>
        <w:rPr>
          <w:rFonts w:ascii="Verdana" w:hAnsi="Verdana"/>
        </w:rPr>
      </w:pPr>
    </w:p>
    <w:p w14:paraId="076ADEA4" w14:textId="77777777" w:rsidR="000A7437" w:rsidRPr="00CA55C2" w:rsidRDefault="000A7437" w:rsidP="2F3438DB">
      <w:pPr>
        <w:pStyle w:val="ListParagraph"/>
        <w:numPr>
          <w:ilvl w:val="0"/>
          <w:numId w:val="2"/>
        </w:numPr>
        <w:spacing w:line="240" w:lineRule="auto"/>
        <w:rPr>
          <w:rFonts w:ascii="Verdana" w:hAnsi="Verdana"/>
          <w:i/>
        </w:rPr>
      </w:pPr>
      <w:r w:rsidRPr="00CA55C2">
        <w:rPr>
          <w:rFonts w:ascii="Verdana" w:hAnsi="Verdana"/>
          <w:i/>
        </w:rPr>
        <w:t xml:space="preserve">Hogg </w:t>
      </w:r>
      <w:r w:rsidR="00B61293" w:rsidRPr="00CA55C2">
        <w:rPr>
          <w:rFonts w:ascii="Verdana" w:hAnsi="Verdana"/>
          <w:i/>
        </w:rPr>
        <w:t xml:space="preserve">Foundation for Mental Health Review </w:t>
      </w:r>
    </w:p>
    <w:tbl>
      <w:tblPr>
        <w:tblW w:w="5000" w:type="pct"/>
        <w:tblCellMar>
          <w:left w:w="0" w:type="dxa"/>
          <w:right w:w="0" w:type="dxa"/>
        </w:tblCellMar>
        <w:tblLook w:val="04A0" w:firstRow="1" w:lastRow="0" w:firstColumn="1" w:lastColumn="0" w:noHBand="0" w:noVBand="1"/>
      </w:tblPr>
      <w:tblGrid>
        <w:gridCol w:w="303"/>
        <w:gridCol w:w="9921"/>
      </w:tblGrid>
      <w:tr w:rsidR="004054AE" w:rsidRPr="00F935C3" w14:paraId="5CCB9385" w14:textId="77777777" w:rsidTr="00F935C3">
        <w:tc>
          <w:tcPr>
            <w:tcW w:w="300" w:type="dxa"/>
            <w:shd w:val="clear" w:color="auto" w:fill="auto"/>
            <w:hideMark/>
          </w:tcPr>
          <w:p w14:paraId="29EBF958" w14:textId="77777777" w:rsidR="004054AE" w:rsidRPr="00F935C3" w:rsidRDefault="004054AE" w:rsidP="004054AE">
            <w:pPr>
              <w:pStyle w:val="ListParagraph"/>
              <w:numPr>
                <w:ilvl w:val="1"/>
                <w:numId w:val="2"/>
              </w:numPr>
              <w:rPr>
                <w:rFonts w:ascii="Verdana" w:hAnsi="Verdana"/>
              </w:rPr>
            </w:pPr>
          </w:p>
        </w:tc>
        <w:tc>
          <w:tcPr>
            <w:tcW w:w="5400" w:type="dxa"/>
            <w:shd w:val="clear" w:color="auto" w:fill="auto"/>
            <w:hideMark/>
          </w:tcPr>
          <w:tbl>
            <w:tblPr>
              <w:tblW w:w="9839" w:type="dxa"/>
              <w:tblCellMar>
                <w:left w:w="0" w:type="dxa"/>
                <w:right w:w="0" w:type="dxa"/>
              </w:tblCellMar>
              <w:tblLook w:val="04A0" w:firstRow="1" w:lastRow="0" w:firstColumn="1" w:lastColumn="0" w:noHBand="0" w:noVBand="1"/>
            </w:tblPr>
            <w:tblGrid>
              <w:gridCol w:w="125"/>
              <w:gridCol w:w="2492"/>
              <w:gridCol w:w="328"/>
              <w:gridCol w:w="1465"/>
              <w:gridCol w:w="660"/>
              <w:gridCol w:w="4769"/>
            </w:tblGrid>
            <w:tr w:rsidR="003B5005" w:rsidRPr="00F935C3" w14:paraId="548471E5" w14:textId="77777777" w:rsidTr="00F935C3">
              <w:tc>
                <w:tcPr>
                  <w:tcW w:w="125" w:type="dxa"/>
                  <w:hideMark/>
                </w:tcPr>
                <w:p w14:paraId="36A2D8F0" w14:textId="77777777" w:rsidR="003B5005" w:rsidRPr="00F935C3" w:rsidRDefault="003B5005" w:rsidP="00C77E5D">
                  <w:pPr>
                    <w:pStyle w:val="ListParagraph"/>
                    <w:rPr>
                      <w:rFonts w:ascii="Verdana" w:hAnsi="Verdana"/>
                    </w:rPr>
                  </w:pPr>
                </w:p>
              </w:tc>
              <w:tc>
                <w:tcPr>
                  <w:tcW w:w="4285" w:type="dxa"/>
                  <w:gridSpan w:val="3"/>
                </w:tcPr>
                <w:p w14:paraId="20692E21" w14:textId="77777777" w:rsidR="003B5005" w:rsidRPr="00F935C3" w:rsidRDefault="00C14E18" w:rsidP="00AA624A">
                  <w:pPr>
                    <w:pStyle w:val="ListParagraph"/>
                    <w:ind w:left="30"/>
                    <w:rPr>
                      <w:rFonts w:ascii="Verdana" w:hAnsi="Verdana"/>
                    </w:rPr>
                  </w:pPr>
                  <w:hyperlink r:id="rId67" w:tgtFrame="_blank" w:history="1">
                    <w:r w:rsidR="003B5005" w:rsidRPr="00F935C3">
                      <w:rPr>
                        <w:rStyle w:val="Hyperlink"/>
                        <w:rFonts w:ascii="Verdana" w:hAnsi="Verdana"/>
                        <w:b/>
                        <w:bCs/>
                      </w:rPr>
                      <w:t>UT Health To Train More Therapists To Treat PTSD</w:t>
                    </w:r>
                  </w:hyperlink>
                </w:p>
                <w:p w14:paraId="7E1B71A4" w14:textId="77777777" w:rsidR="003B5005" w:rsidRPr="00F935C3" w:rsidRDefault="003B5005" w:rsidP="00AA624A">
                  <w:pPr>
                    <w:pStyle w:val="ListParagraph"/>
                    <w:ind w:left="30"/>
                    <w:rPr>
                      <w:rFonts w:ascii="Verdana" w:hAnsi="Verdana"/>
                    </w:rPr>
                  </w:pPr>
                  <w:r w:rsidRPr="00F935C3">
                    <w:rPr>
                      <w:rFonts w:ascii="Verdana" w:hAnsi="Verdana"/>
                      <w:i/>
                      <w:iCs/>
                    </w:rPr>
                    <w:t>Texas Public Radio, June 27, 2017</w:t>
                  </w:r>
                  <w:r w:rsidRPr="00F935C3">
                    <w:rPr>
                      <w:rFonts w:ascii="Verdana" w:hAnsi="Verdana"/>
                    </w:rPr>
                    <w:br/>
                    <w:t>The chaos of battle can leave soldiers scarred physically and often mentally. In an effort to help more veterans suffering with PTSD, UT Health is launching the STRONG STAR Training Initiative.</w:t>
                  </w:r>
                </w:p>
                <w:p w14:paraId="7DE38F9E" w14:textId="77777777" w:rsidR="003B5005" w:rsidRPr="00F935C3" w:rsidRDefault="00C14E18" w:rsidP="003B5005">
                  <w:pPr>
                    <w:rPr>
                      <w:rFonts w:ascii="Verdana" w:hAnsi="Verdana"/>
                    </w:rPr>
                  </w:pPr>
                  <w:hyperlink r:id="rId68" w:tgtFrame="_blank" w:history="1">
                    <w:proofErr w:type="spellStart"/>
                    <w:r w:rsidR="003B5005" w:rsidRPr="00F935C3">
                      <w:rPr>
                        <w:rStyle w:val="Hyperlink"/>
                        <w:rFonts w:ascii="Verdana" w:hAnsi="Verdana"/>
                        <w:b/>
                        <w:bCs/>
                      </w:rPr>
                      <w:t>HiTOP</w:t>
                    </w:r>
                    <w:proofErr w:type="spellEnd"/>
                    <w:r w:rsidR="003B5005" w:rsidRPr="00F935C3">
                      <w:rPr>
                        <w:rStyle w:val="Hyperlink"/>
                        <w:rFonts w:ascii="Verdana" w:hAnsi="Verdana"/>
                        <w:b/>
                        <w:bCs/>
                      </w:rPr>
                      <w:t>: The Future of Mental Health Diagnosis is Here</w:t>
                    </w:r>
                  </w:hyperlink>
                </w:p>
                <w:p w14:paraId="1E09A819" w14:textId="77777777" w:rsidR="003B5005" w:rsidRPr="00F935C3" w:rsidRDefault="003B5005" w:rsidP="003B5005">
                  <w:pPr>
                    <w:rPr>
                      <w:rFonts w:ascii="Verdana" w:hAnsi="Verdana"/>
                    </w:rPr>
                  </w:pPr>
                  <w:r w:rsidRPr="00F935C3">
                    <w:rPr>
                      <w:rFonts w:ascii="Verdana" w:hAnsi="Verdana"/>
                      <w:i/>
                      <w:iCs/>
                    </w:rPr>
                    <w:t>Psychology Today, June 23, 2017</w:t>
                  </w:r>
                  <w:r w:rsidRPr="00F935C3">
                    <w:rPr>
                      <w:rFonts w:ascii="Verdana" w:hAnsi="Verdana"/>
                    </w:rPr>
                    <w:br/>
                    <w:t>The Hierarchical Taxonomy of Psychopathology is a revolutionary new strategy to approach mental health diagnoses and all of the complex problems involved in them. Since the first Diagnostic and Statistical Manual (DSM) was introduced, mental health diagnoses have been plagued by inconsistency and subjectivity.</w:t>
                  </w:r>
                </w:p>
                <w:p w14:paraId="738278C2" w14:textId="77777777" w:rsidR="003B5005" w:rsidRPr="00F935C3" w:rsidRDefault="00C14E18" w:rsidP="003B5005">
                  <w:pPr>
                    <w:rPr>
                      <w:rFonts w:ascii="Verdana" w:hAnsi="Verdana"/>
                    </w:rPr>
                  </w:pPr>
                  <w:hyperlink r:id="rId69" w:tgtFrame="_blank" w:history="1">
                    <w:r w:rsidR="003B5005" w:rsidRPr="00F935C3">
                      <w:rPr>
                        <w:rStyle w:val="Hyperlink"/>
                        <w:rFonts w:ascii="Verdana" w:hAnsi="Verdana"/>
                        <w:b/>
                        <w:bCs/>
                      </w:rPr>
                      <w:t>A Map That Shows You Everything Wrong With Your Brain</w:t>
                    </w:r>
                  </w:hyperlink>
                </w:p>
                <w:p w14:paraId="6F5F94B9" w14:textId="77777777" w:rsidR="003B5005" w:rsidRPr="00F935C3" w:rsidRDefault="003B5005" w:rsidP="003B5005">
                  <w:pPr>
                    <w:rPr>
                      <w:rFonts w:ascii="Verdana" w:hAnsi="Verdana"/>
                    </w:rPr>
                  </w:pPr>
                  <w:r w:rsidRPr="00F935C3">
                    <w:rPr>
                      <w:rFonts w:ascii="Verdana" w:hAnsi="Verdana"/>
                      <w:i/>
                      <w:iCs/>
                    </w:rPr>
                    <w:t>The Atlantic, June 29, 2017</w:t>
                  </w:r>
                  <w:r w:rsidRPr="00F935C3">
                    <w:rPr>
                      <w:rFonts w:ascii="Verdana" w:hAnsi="Verdana"/>
                    </w:rPr>
                    <w:br/>
                    <w:t>Technology that compares your brain’s electrical activity to everyone else’s could revolutionize mental-health treatments—or worsen people’s obsessions with perfection.</w:t>
                  </w:r>
                </w:p>
                <w:tbl>
                  <w:tblPr>
                    <w:tblW w:w="5000" w:type="pct"/>
                    <w:tblCellMar>
                      <w:left w:w="0" w:type="dxa"/>
                      <w:right w:w="0" w:type="dxa"/>
                    </w:tblCellMar>
                    <w:tblLook w:val="04A0" w:firstRow="1" w:lastRow="0" w:firstColumn="1" w:lastColumn="0" w:noHBand="0" w:noVBand="1"/>
                  </w:tblPr>
                  <w:tblGrid>
                    <w:gridCol w:w="196"/>
                    <w:gridCol w:w="4089"/>
                  </w:tblGrid>
                  <w:tr w:rsidR="00290EE3" w:rsidRPr="00F935C3" w14:paraId="66A33415" w14:textId="77777777" w:rsidTr="00290EE3">
                    <w:tc>
                      <w:tcPr>
                        <w:tcW w:w="300" w:type="dxa"/>
                        <w:hideMark/>
                      </w:tcPr>
                      <w:p w14:paraId="40D96CED" w14:textId="77777777" w:rsidR="00290EE3" w:rsidRPr="00F935C3" w:rsidRDefault="00290EE3" w:rsidP="00290EE3">
                        <w:pPr>
                          <w:rPr>
                            <w:rFonts w:ascii="Verdana" w:hAnsi="Verdana"/>
                          </w:rPr>
                        </w:pPr>
                      </w:p>
                    </w:tc>
                    <w:tc>
                      <w:tcPr>
                        <w:tcW w:w="5400" w:type="dxa"/>
                        <w:hideMark/>
                      </w:tcPr>
                      <w:p w14:paraId="70349357" w14:textId="77777777" w:rsidR="00290EE3" w:rsidRPr="00F935C3" w:rsidRDefault="00C14E18" w:rsidP="00290EE3">
                        <w:pPr>
                          <w:rPr>
                            <w:rFonts w:ascii="Verdana" w:hAnsi="Verdana"/>
                          </w:rPr>
                        </w:pPr>
                        <w:hyperlink r:id="rId70" w:tgtFrame="_blank" w:history="1">
                          <w:r w:rsidR="00290EE3" w:rsidRPr="00F935C3">
                            <w:rPr>
                              <w:rStyle w:val="Hyperlink"/>
                              <w:rFonts w:ascii="Verdana" w:hAnsi="Verdana"/>
                              <w:b/>
                              <w:bCs/>
                            </w:rPr>
                            <w:t>North Texas Students Just Need An Internet Connection To Access Behavioral Therapy</w:t>
                          </w:r>
                        </w:hyperlink>
                      </w:p>
                      <w:p w14:paraId="2C05693E" w14:textId="77777777" w:rsidR="00290EE3" w:rsidRPr="00F935C3" w:rsidRDefault="00290EE3" w:rsidP="00290EE3">
                        <w:pPr>
                          <w:rPr>
                            <w:rFonts w:ascii="Verdana" w:hAnsi="Verdana"/>
                          </w:rPr>
                        </w:pPr>
                        <w:r w:rsidRPr="00F935C3">
                          <w:rPr>
                            <w:rFonts w:ascii="Verdana" w:hAnsi="Verdana"/>
                            <w:i/>
                            <w:iCs/>
                          </w:rPr>
                          <w:t>KERA, June 27, 2017</w:t>
                        </w:r>
                        <w:r w:rsidRPr="00F935C3">
                          <w:rPr>
                            <w:rFonts w:ascii="Verdana" w:hAnsi="Verdana"/>
                          </w:rPr>
                          <w:br/>
                          <w:t>Telemedicine, which connects doctors and patients virtually, has made a big difference in North Texas schools for students with physical issues. This fall, the same technology will be available to connect students and their behavioral therapists in a pilot program from Children's Health.</w:t>
                        </w:r>
                      </w:p>
                    </w:tc>
                  </w:tr>
                  <w:tr w:rsidR="00F935C3" w:rsidRPr="00F935C3" w14:paraId="6D55D558" w14:textId="77777777" w:rsidTr="00290EE3">
                    <w:tc>
                      <w:tcPr>
                        <w:tcW w:w="300" w:type="dxa"/>
                      </w:tcPr>
                      <w:p w14:paraId="75CE43C0" w14:textId="77777777" w:rsidR="00F935C3" w:rsidRPr="00F935C3" w:rsidRDefault="00F935C3" w:rsidP="00290EE3">
                        <w:pPr>
                          <w:rPr>
                            <w:rFonts w:ascii="Verdana" w:hAnsi="Verdana"/>
                          </w:rPr>
                        </w:pPr>
                      </w:p>
                    </w:tc>
                    <w:tc>
                      <w:tcPr>
                        <w:tcW w:w="5400" w:type="dxa"/>
                      </w:tcPr>
                      <w:tbl>
                        <w:tblPr>
                          <w:tblW w:w="5000" w:type="pct"/>
                          <w:tblCellMar>
                            <w:left w:w="0" w:type="dxa"/>
                            <w:right w:w="0" w:type="dxa"/>
                          </w:tblCellMar>
                          <w:tblLook w:val="04A0" w:firstRow="1" w:lastRow="0" w:firstColumn="1" w:lastColumn="0" w:noHBand="0" w:noVBand="1"/>
                        </w:tblPr>
                        <w:tblGrid>
                          <w:gridCol w:w="3879"/>
                          <w:gridCol w:w="210"/>
                        </w:tblGrid>
                        <w:tr w:rsidR="00F935C3" w:rsidRPr="00F935C3" w14:paraId="7400878B" w14:textId="77777777" w:rsidTr="00F935C3">
                          <w:tc>
                            <w:tcPr>
                              <w:tcW w:w="5400" w:type="dxa"/>
                              <w:hideMark/>
                            </w:tcPr>
                            <w:p w14:paraId="49BF060E" w14:textId="77777777" w:rsidR="00F935C3" w:rsidRPr="00F935C3" w:rsidRDefault="00C14E18" w:rsidP="00F935C3">
                              <w:pPr>
                                <w:pStyle w:val="Heading2"/>
                                <w:spacing w:before="0" w:line="240" w:lineRule="atLeast"/>
                                <w:textAlignment w:val="baseline"/>
                                <w:rPr>
                                  <w:rStyle w:val="Hyperlink"/>
                                  <w:rFonts w:ascii="Verdana" w:eastAsia="Calibri" w:hAnsi="Verdana" w:cs="Times New Roman"/>
                                  <w:b/>
                                  <w:bCs/>
                                  <w:sz w:val="22"/>
                                  <w:szCs w:val="22"/>
                                </w:rPr>
                              </w:pPr>
                              <w:hyperlink r:id="rId71" w:history="1">
                                <w:r w:rsidR="00F935C3" w:rsidRPr="00F935C3">
                                  <w:rPr>
                                    <w:rStyle w:val="Hyperlink"/>
                                    <w:rFonts w:ascii="Verdana" w:eastAsia="Calibri" w:hAnsi="Verdana" w:cs="Times New Roman"/>
                                    <w:b/>
                                    <w:bCs/>
                                    <w:sz w:val="22"/>
                                    <w:szCs w:val="22"/>
                                  </w:rPr>
                                  <w:t>Local jail's reintegration program proves successful for inmates, expansion in the works</w:t>
                                </w:r>
                              </w:hyperlink>
                            </w:p>
                            <w:p w14:paraId="405818FC" w14:textId="77777777" w:rsidR="00F935C3" w:rsidRPr="00F935C3" w:rsidRDefault="00F935C3" w:rsidP="00F935C3">
                              <w:pPr>
                                <w:spacing w:line="285" w:lineRule="atLeast"/>
                                <w:rPr>
                                  <w:rFonts w:ascii="Verdana" w:eastAsia="Times New Roman" w:hAnsi="Verdana"/>
                                </w:rPr>
                              </w:pPr>
                              <w:r w:rsidRPr="00F935C3">
                                <w:rPr>
                                  <w:rStyle w:val="Emphasis"/>
                                  <w:rFonts w:ascii="Verdana" w:eastAsia="Times New Roman" w:hAnsi="Verdana"/>
                                </w:rPr>
                                <w:t>KWTX, July 25, 2017</w:t>
                              </w:r>
                              <w:r w:rsidRPr="00F935C3">
                                <w:rPr>
                                  <w:rFonts w:ascii="Verdana" w:eastAsia="Times New Roman" w:hAnsi="Verdana"/>
                                </w:rPr>
                                <w:br/>
                                <w:t xml:space="preserve">"The more people we can help not come back to jail, then that helps our community because now they're productive citizens in our community, so they're out there with jobs, they're supporting their families, hopefully they're not on welfare anymore and receiving state funded money, and then that's </w:t>
                              </w:r>
                              <w:proofErr w:type="spellStart"/>
                              <w:r w:rsidRPr="00F935C3">
                                <w:rPr>
                                  <w:rFonts w:ascii="Verdana" w:eastAsia="Times New Roman" w:hAnsi="Verdana"/>
                                </w:rPr>
                                <w:t>gonna</w:t>
                              </w:r>
                              <w:proofErr w:type="spellEnd"/>
                              <w:r w:rsidRPr="00F935C3">
                                <w:rPr>
                                  <w:rFonts w:ascii="Verdana" w:eastAsia="Times New Roman" w:hAnsi="Verdana"/>
                                </w:rPr>
                                <w:t xml:space="preserve"> help our state, I mean...it just doesn't stop,” he said.</w:t>
                              </w:r>
                            </w:p>
                          </w:tc>
                          <w:tc>
                            <w:tcPr>
                              <w:tcW w:w="300" w:type="dxa"/>
                              <w:hideMark/>
                            </w:tcPr>
                            <w:p w14:paraId="0EC3437B" w14:textId="77777777" w:rsidR="00F935C3" w:rsidRPr="00F935C3" w:rsidRDefault="00F935C3" w:rsidP="00F935C3">
                              <w:pPr>
                                <w:rPr>
                                  <w:rFonts w:ascii="Verdana" w:eastAsia="Times New Roman" w:hAnsi="Verdana"/>
                                </w:rPr>
                              </w:pPr>
                              <w:r w:rsidRPr="00F935C3">
                                <w:rPr>
                                  <w:rFonts w:ascii="Verdana" w:eastAsia="Times New Roman" w:hAnsi="Verdana"/>
                                </w:rPr>
                                <w:t> </w:t>
                              </w:r>
                            </w:p>
                          </w:tc>
                        </w:tr>
                        <w:tr w:rsidR="00F935C3" w:rsidRPr="00F935C3" w14:paraId="7C07C0AB" w14:textId="77777777" w:rsidTr="00F935C3">
                          <w:tc>
                            <w:tcPr>
                              <w:tcW w:w="5400" w:type="dxa"/>
                            </w:tcPr>
                            <w:p w14:paraId="5691BB22" w14:textId="77777777" w:rsidR="00F935C3" w:rsidRPr="00F935C3" w:rsidRDefault="00C14E18" w:rsidP="00F935C3">
                              <w:pPr>
                                <w:pStyle w:val="Heading2"/>
                                <w:spacing w:before="0" w:line="240" w:lineRule="atLeast"/>
                                <w:textAlignment w:val="baseline"/>
                                <w:rPr>
                                  <w:rStyle w:val="Hyperlink"/>
                                  <w:rFonts w:ascii="Verdana" w:eastAsia="Calibri" w:hAnsi="Verdana" w:cs="Times New Roman"/>
                                  <w:b/>
                                  <w:bCs/>
                                  <w:sz w:val="22"/>
                                  <w:szCs w:val="22"/>
                                </w:rPr>
                              </w:pPr>
                              <w:hyperlink r:id="rId72" w:history="1">
                                <w:r w:rsidR="00F935C3" w:rsidRPr="00F935C3">
                                  <w:rPr>
                                    <w:rStyle w:val="Hyperlink"/>
                                    <w:rFonts w:ascii="Verdana" w:eastAsia="Calibri" w:hAnsi="Verdana" w:cs="Times New Roman"/>
                                    <w:b/>
                                    <w:bCs/>
                                    <w:sz w:val="22"/>
                                    <w:szCs w:val="22"/>
                                  </w:rPr>
                                  <w:t>Texas 85th Legislative Session and Mental Health</w:t>
                                </w:r>
                              </w:hyperlink>
                            </w:p>
                            <w:p w14:paraId="54E4B4EE" w14:textId="2FC4F233" w:rsidR="00F935C3" w:rsidRPr="00F935C3" w:rsidRDefault="00F935C3" w:rsidP="00F935C3">
                              <w:pPr>
                                <w:pStyle w:val="Heading2"/>
                                <w:spacing w:before="0" w:line="240" w:lineRule="atLeast"/>
                                <w:textAlignment w:val="baseline"/>
                                <w:rPr>
                                  <w:rStyle w:val="Hyperlink"/>
                                  <w:rFonts w:ascii="Verdana" w:eastAsia="Calibri" w:hAnsi="Verdana" w:cs="Times New Roman"/>
                                  <w:b/>
                                  <w:bCs/>
                                  <w:sz w:val="22"/>
                                  <w:szCs w:val="22"/>
                                </w:rPr>
                              </w:pPr>
                              <w:r w:rsidRPr="00F935C3">
                                <w:rPr>
                                  <w:rStyle w:val="Emphasis"/>
                                  <w:rFonts w:ascii="Verdana" w:eastAsia="Times New Roman" w:hAnsi="Verdana"/>
                                  <w:color w:val="auto"/>
                                  <w:sz w:val="22"/>
                                  <w:szCs w:val="22"/>
                                </w:rPr>
                                <w:t>Hogg Foundation for Mental Health, July 24, 2017</w:t>
                              </w:r>
                              <w:r w:rsidRPr="00F935C3">
                                <w:rPr>
                                  <w:rFonts w:ascii="Verdana" w:eastAsia="Times New Roman" w:hAnsi="Verdana"/>
                                  <w:color w:val="auto"/>
                                  <w:sz w:val="22"/>
                                  <w:szCs w:val="22"/>
                                </w:rPr>
                                <w:br/>
                                <w:t xml:space="preserve">Bills passed during the 85th Texas Legislative Session addressed a wide range of behavioral health needs, including building community </w:t>
                              </w:r>
                              <w:proofErr w:type="spellStart"/>
                              <w:r w:rsidRPr="00F935C3">
                                <w:rPr>
                                  <w:rFonts w:ascii="Verdana" w:eastAsia="Times New Roman" w:hAnsi="Verdana"/>
                                  <w:color w:val="auto"/>
                                  <w:sz w:val="22"/>
                                  <w:szCs w:val="22"/>
                                </w:rPr>
                                <w:t>collaboratives</w:t>
                              </w:r>
                              <w:proofErr w:type="spellEnd"/>
                              <w:r w:rsidRPr="00F935C3">
                                <w:rPr>
                                  <w:rFonts w:ascii="Verdana" w:eastAsia="Times New Roman" w:hAnsi="Verdana"/>
                                  <w:color w:val="auto"/>
                                  <w:sz w:val="22"/>
                                  <w:szCs w:val="22"/>
                                </w:rPr>
                                <w:t>, ensuring mental health parity, advancing peer support services, improving child welfare and children’s mental health, and continuing efforts to de-criminalize mental illness.</w:t>
                              </w:r>
                            </w:p>
                          </w:tc>
                          <w:tc>
                            <w:tcPr>
                              <w:tcW w:w="300" w:type="dxa"/>
                            </w:tcPr>
                            <w:p w14:paraId="64FDEA05" w14:textId="77777777" w:rsidR="00F935C3" w:rsidRPr="00F935C3" w:rsidRDefault="00F935C3" w:rsidP="00F935C3">
                              <w:pPr>
                                <w:rPr>
                                  <w:rFonts w:ascii="Verdana" w:eastAsia="Times New Roman" w:hAnsi="Verdana"/>
                                </w:rPr>
                              </w:pPr>
                            </w:p>
                          </w:tc>
                        </w:tr>
                        <w:tr w:rsidR="00F935C3" w:rsidRPr="00F935C3" w14:paraId="703B8B51" w14:textId="77777777" w:rsidTr="00F935C3">
                          <w:tc>
                            <w:tcPr>
                              <w:tcW w:w="5400" w:type="dxa"/>
                            </w:tcPr>
                            <w:p w14:paraId="3CA94A0C" w14:textId="77777777" w:rsidR="00F935C3" w:rsidRPr="00F935C3" w:rsidRDefault="00F935C3" w:rsidP="00F935C3">
                              <w:pPr>
                                <w:pStyle w:val="Heading2"/>
                                <w:spacing w:before="0" w:line="240" w:lineRule="atLeast"/>
                                <w:textAlignment w:val="baseline"/>
                                <w:rPr>
                                  <w:rStyle w:val="Hyperlink"/>
                                  <w:rFonts w:ascii="Verdana" w:eastAsia="Calibri" w:hAnsi="Verdana" w:cs="Times New Roman"/>
                                  <w:b/>
                                  <w:bCs/>
                                  <w:sz w:val="22"/>
                                  <w:szCs w:val="22"/>
                                </w:rPr>
                              </w:pPr>
                            </w:p>
                          </w:tc>
                          <w:tc>
                            <w:tcPr>
                              <w:tcW w:w="300" w:type="dxa"/>
                            </w:tcPr>
                            <w:p w14:paraId="458A9323" w14:textId="77777777" w:rsidR="00F935C3" w:rsidRPr="00F935C3" w:rsidRDefault="00F935C3" w:rsidP="00F935C3">
                              <w:pPr>
                                <w:rPr>
                                  <w:rFonts w:ascii="Verdana" w:eastAsia="Times New Roman" w:hAnsi="Verdana"/>
                                </w:rPr>
                              </w:pPr>
                            </w:p>
                          </w:tc>
                        </w:tr>
                      </w:tbl>
                      <w:p w14:paraId="050A0B08" w14:textId="77777777" w:rsidR="00F935C3" w:rsidRPr="00F935C3" w:rsidRDefault="00F935C3" w:rsidP="00290EE3">
                        <w:pPr>
                          <w:rPr>
                            <w:rFonts w:ascii="Verdana" w:hAnsi="Verdana"/>
                          </w:rPr>
                        </w:pPr>
                      </w:p>
                    </w:tc>
                  </w:tr>
                </w:tbl>
                <w:p w14:paraId="1E11EB30" w14:textId="77777777" w:rsidR="00290EE3" w:rsidRPr="00F935C3" w:rsidRDefault="00290EE3" w:rsidP="003B5005">
                  <w:pPr>
                    <w:rPr>
                      <w:rFonts w:ascii="Verdana" w:hAnsi="Verdana"/>
                    </w:rPr>
                  </w:pPr>
                </w:p>
              </w:tc>
              <w:tc>
                <w:tcPr>
                  <w:tcW w:w="660" w:type="dxa"/>
                </w:tcPr>
                <w:p w14:paraId="307856F2" w14:textId="77777777" w:rsidR="003B5005" w:rsidRPr="00F935C3" w:rsidRDefault="003B5005" w:rsidP="00C77E5D">
                  <w:pPr>
                    <w:rPr>
                      <w:rFonts w:ascii="Verdana" w:hAnsi="Verdana"/>
                    </w:rPr>
                  </w:pPr>
                </w:p>
              </w:tc>
              <w:tc>
                <w:tcPr>
                  <w:tcW w:w="4769" w:type="dxa"/>
                  <w:hideMark/>
                </w:tcPr>
                <w:p w14:paraId="13AC58D5" w14:textId="77777777" w:rsidR="003B5005" w:rsidRPr="00F935C3" w:rsidRDefault="00C14E18" w:rsidP="00C77E5D">
                  <w:pPr>
                    <w:rPr>
                      <w:rFonts w:ascii="Verdana" w:hAnsi="Verdana"/>
                    </w:rPr>
                  </w:pPr>
                  <w:hyperlink r:id="rId73" w:tgtFrame="_blank" w:history="1">
                    <w:r w:rsidR="003B5005" w:rsidRPr="00F935C3">
                      <w:rPr>
                        <w:rStyle w:val="Hyperlink"/>
                        <w:rFonts w:ascii="Verdana" w:hAnsi="Verdana"/>
                        <w:b/>
                        <w:bCs/>
                      </w:rPr>
                      <w:t>Council approves rare settlement in HPD shooting death of unarmed man</w:t>
                    </w:r>
                  </w:hyperlink>
                </w:p>
                <w:p w14:paraId="55D8B1D4" w14:textId="77777777" w:rsidR="003B5005" w:rsidRPr="00F935C3" w:rsidRDefault="003B5005" w:rsidP="00C77E5D">
                  <w:pPr>
                    <w:rPr>
                      <w:rFonts w:ascii="Verdana" w:hAnsi="Verdana"/>
                    </w:rPr>
                  </w:pPr>
                  <w:r w:rsidRPr="00F935C3">
                    <w:rPr>
                      <w:rFonts w:ascii="Verdana" w:hAnsi="Verdana"/>
                      <w:i/>
                      <w:iCs/>
                    </w:rPr>
                    <w:t>Houston Chronicle, June 28, 2017</w:t>
                  </w:r>
                  <w:r w:rsidRPr="00F935C3">
                    <w:rPr>
                      <w:rFonts w:ascii="Verdana" w:hAnsi="Verdana"/>
                    </w:rPr>
                    <w:br/>
                    <w:t>It's by far the largest settlement to be reported in any case involving an unarmed person killed by police in Houston in years — but the lawsuit separately marks a kind of turning point for local civil rights leaders who described it as one of several cases that boosted public awareness about police use-of-force and weaknesses in HPD's reviews of officer-involved shootings.</w:t>
                  </w:r>
                </w:p>
                <w:tbl>
                  <w:tblPr>
                    <w:tblW w:w="5000" w:type="pct"/>
                    <w:tblCellMar>
                      <w:left w:w="0" w:type="dxa"/>
                      <w:right w:w="0" w:type="dxa"/>
                    </w:tblCellMar>
                    <w:tblLook w:val="04A0" w:firstRow="1" w:lastRow="0" w:firstColumn="1" w:lastColumn="0" w:noHBand="0" w:noVBand="1"/>
                  </w:tblPr>
                  <w:tblGrid>
                    <w:gridCol w:w="6"/>
                    <w:gridCol w:w="4685"/>
                    <w:gridCol w:w="78"/>
                  </w:tblGrid>
                  <w:tr w:rsidR="003B5005" w:rsidRPr="00F935C3" w14:paraId="02E2626F" w14:textId="77777777" w:rsidTr="00922C1C">
                    <w:tc>
                      <w:tcPr>
                        <w:tcW w:w="300" w:type="dxa"/>
                        <w:hideMark/>
                      </w:tcPr>
                      <w:p w14:paraId="752AF2AC" w14:textId="77777777" w:rsidR="003B5005" w:rsidRPr="00F935C3" w:rsidRDefault="003B5005" w:rsidP="00922C1C">
                        <w:pPr>
                          <w:rPr>
                            <w:rFonts w:ascii="Verdana" w:hAnsi="Verdana"/>
                          </w:rPr>
                        </w:pPr>
                      </w:p>
                    </w:tc>
                    <w:tc>
                      <w:tcPr>
                        <w:tcW w:w="5400" w:type="dxa"/>
                        <w:hideMark/>
                      </w:tcPr>
                      <w:p w14:paraId="0BAC9677" w14:textId="77777777" w:rsidR="003B5005" w:rsidRPr="00F935C3" w:rsidRDefault="00C14E18" w:rsidP="00922C1C">
                        <w:pPr>
                          <w:rPr>
                            <w:rFonts w:ascii="Verdana" w:hAnsi="Verdana"/>
                          </w:rPr>
                        </w:pPr>
                        <w:hyperlink r:id="rId74" w:tgtFrame="_blank" w:history="1">
                          <w:r w:rsidR="003B5005" w:rsidRPr="00F935C3">
                            <w:rPr>
                              <w:rStyle w:val="Hyperlink"/>
                              <w:rFonts w:ascii="Verdana" w:hAnsi="Verdana"/>
                              <w:b/>
                              <w:bCs/>
                            </w:rPr>
                            <w:t>What The Senate's Obamacare Replacement Would Mean For Mental-Health Treatment</w:t>
                          </w:r>
                        </w:hyperlink>
                      </w:p>
                      <w:p w14:paraId="77150EF2" w14:textId="77777777" w:rsidR="003B5005" w:rsidRPr="00F935C3" w:rsidRDefault="003B5005" w:rsidP="00922C1C">
                        <w:pPr>
                          <w:rPr>
                            <w:rFonts w:ascii="Verdana" w:hAnsi="Verdana"/>
                          </w:rPr>
                        </w:pPr>
                        <w:r w:rsidRPr="00F935C3">
                          <w:rPr>
                            <w:rFonts w:ascii="Verdana" w:hAnsi="Verdana"/>
                            <w:i/>
                            <w:iCs/>
                          </w:rPr>
                          <w:t>Pacific Standard, June 26, 2017</w:t>
                        </w:r>
                        <w:r w:rsidRPr="00F935C3">
                          <w:rPr>
                            <w:rFonts w:ascii="Verdana" w:hAnsi="Verdana"/>
                          </w:rPr>
                          <w:br/>
                          <w:t>When Obamacare repeal was but a twinkle in Republicans' eyes, Pacific Standard wrote about how the disappearance of the Affordable Care Act might affect Americans who need mental-health care. At the time, we didn't yet know what the ACA's replacement would look like. Now we do.</w:t>
                        </w:r>
                      </w:p>
                      <w:tbl>
                        <w:tblPr>
                          <w:tblW w:w="4685" w:type="dxa"/>
                          <w:tblCellMar>
                            <w:left w:w="0" w:type="dxa"/>
                            <w:right w:w="0" w:type="dxa"/>
                          </w:tblCellMar>
                          <w:tblLook w:val="04A0" w:firstRow="1" w:lastRow="0" w:firstColumn="1" w:lastColumn="0" w:noHBand="0" w:noVBand="1"/>
                        </w:tblPr>
                        <w:tblGrid>
                          <w:gridCol w:w="218"/>
                          <w:gridCol w:w="4467"/>
                        </w:tblGrid>
                        <w:tr w:rsidR="003B5005" w:rsidRPr="00F935C3" w14:paraId="516BBAF8" w14:textId="77777777" w:rsidTr="00892E15">
                          <w:trPr>
                            <w:trHeight w:val="3832"/>
                          </w:trPr>
                          <w:tc>
                            <w:tcPr>
                              <w:tcW w:w="218" w:type="dxa"/>
                              <w:hideMark/>
                            </w:tcPr>
                            <w:p w14:paraId="7DEB5132" w14:textId="77777777" w:rsidR="003B5005" w:rsidRPr="00F935C3" w:rsidRDefault="003B5005" w:rsidP="00922C1C">
                              <w:pPr>
                                <w:rPr>
                                  <w:rFonts w:ascii="Verdana" w:hAnsi="Verdana"/>
                                </w:rPr>
                              </w:pPr>
                            </w:p>
                          </w:tc>
                          <w:tc>
                            <w:tcPr>
                              <w:tcW w:w="4467" w:type="dxa"/>
                              <w:hideMark/>
                            </w:tcPr>
                            <w:p w14:paraId="4796F1F6" w14:textId="77777777" w:rsidR="003B5005" w:rsidRPr="00F935C3" w:rsidRDefault="00C14E18" w:rsidP="00922C1C">
                              <w:pPr>
                                <w:rPr>
                                  <w:rFonts w:ascii="Verdana" w:hAnsi="Verdana"/>
                                </w:rPr>
                              </w:pPr>
                              <w:hyperlink r:id="rId75" w:tgtFrame="_blank" w:history="1">
                                <w:r w:rsidR="003B5005" w:rsidRPr="00F935C3">
                                  <w:rPr>
                                    <w:rStyle w:val="Hyperlink"/>
                                    <w:rFonts w:ascii="Verdana" w:hAnsi="Verdana"/>
                                    <w:b/>
                                    <w:bCs/>
                                  </w:rPr>
                                  <w:t>Peer Recovery Coaches Help Battle Addiction in Texas</w:t>
                                </w:r>
                              </w:hyperlink>
                            </w:p>
                            <w:p w14:paraId="04CD3B85" w14:textId="77777777" w:rsidR="003B5005" w:rsidRPr="00F935C3" w:rsidRDefault="003B5005" w:rsidP="00922C1C">
                              <w:pPr>
                                <w:rPr>
                                  <w:rFonts w:ascii="Verdana" w:hAnsi="Verdana"/>
                                </w:rPr>
                              </w:pPr>
                              <w:r w:rsidRPr="00F935C3">
                                <w:rPr>
                                  <w:rFonts w:ascii="Verdana" w:hAnsi="Verdana"/>
                                  <w:i/>
                                  <w:iCs/>
                                </w:rPr>
                                <w:t>UT Austin News, June 26, 2017</w:t>
                              </w:r>
                              <w:r w:rsidRPr="00F935C3">
                                <w:rPr>
                                  <w:rFonts w:ascii="Verdana" w:hAnsi="Verdana"/>
                                </w:rPr>
                                <w:br/>
                                <w:t>Texans with substance use disorders who work with a peer recovery coach for a minimum of 12 months remain abstinent or reduce their substance use, improve their housing and employment status and reduce their overall use of health care services, according to a new report from social work researchers at The University of Texas at Austin.</w:t>
                              </w:r>
                            </w:p>
                            <w:tbl>
                              <w:tblPr>
                                <w:tblW w:w="5000" w:type="pct"/>
                                <w:tblCellMar>
                                  <w:left w:w="0" w:type="dxa"/>
                                  <w:right w:w="0" w:type="dxa"/>
                                </w:tblCellMar>
                                <w:tblLook w:val="04A0" w:firstRow="1" w:lastRow="0" w:firstColumn="1" w:lastColumn="0" w:noHBand="0" w:noVBand="1"/>
                              </w:tblPr>
                              <w:tblGrid>
                                <w:gridCol w:w="90"/>
                                <w:gridCol w:w="4377"/>
                              </w:tblGrid>
                              <w:tr w:rsidR="00892E15" w:rsidRPr="00F935C3" w14:paraId="3A98BA2A" w14:textId="77777777" w:rsidTr="00F935C3">
                                <w:tc>
                                  <w:tcPr>
                                    <w:tcW w:w="90" w:type="dxa"/>
                                    <w:hideMark/>
                                  </w:tcPr>
                                  <w:p w14:paraId="507105ED" w14:textId="77777777" w:rsidR="00892E15" w:rsidRPr="00F935C3" w:rsidRDefault="00892E15" w:rsidP="00892E15">
                                    <w:pPr>
                                      <w:rPr>
                                        <w:rFonts w:ascii="Verdana" w:hAnsi="Verdana"/>
                                      </w:rPr>
                                    </w:pPr>
                                  </w:p>
                                </w:tc>
                                <w:tc>
                                  <w:tcPr>
                                    <w:tcW w:w="4377" w:type="dxa"/>
                                    <w:hideMark/>
                                  </w:tcPr>
                                  <w:p w14:paraId="1AFD402C" w14:textId="77777777" w:rsidR="00892E15" w:rsidRPr="00F935C3" w:rsidRDefault="00C14E18" w:rsidP="00892E15">
                                    <w:pPr>
                                      <w:rPr>
                                        <w:rFonts w:ascii="Verdana" w:hAnsi="Verdana"/>
                                      </w:rPr>
                                    </w:pPr>
                                    <w:hyperlink r:id="rId76" w:tgtFrame="_blank" w:history="1">
                                      <w:r w:rsidR="00892E15" w:rsidRPr="00F935C3">
                                        <w:rPr>
                                          <w:rStyle w:val="Hyperlink"/>
                                          <w:rFonts w:ascii="Verdana" w:hAnsi="Verdana"/>
                                          <w:b/>
                                          <w:bCs/>
                                        </w:rPr>
                                        <w:t>In Texas, a Mental-Health Measure That Left and Right Should Support</w:t>
                                      </w:r>
                                    </w:hyperlink>
                                  </w:p>
                                  <w:p w14:paraId="0093A11E" w14:textId="77777777" w:rsidR="00892E15" w:rsidRPr="00F935C3" w:rsidRDefault="00892E15" w:rsidP="00892E15">
                                    <w:pPr>
                                      <w:rPr>
                                        <w:rFonts w:ascii="Verdana" w:hAnsi="Verdana"/>
                                      </w:rPr>
                                    </w:pPr>
                                    <w:r w:rsidRPr="00F935C3">
                                      <w:rPr>
                                        <w:rFonts w:ascii="Verdana" w:hAnsi="Verdana"/>
                                        <w:i/>
                                        <w:iCs/>
                                      </w:rPr>
                                      <w:t>National Review, June 27, 2017</w:t>
                                    </w:r>
                                    <w:r w:rsidRPr="00F935C3">
                                      <w:rPr>
                                        <w:rFonts w:ascii="Verdana" w:hAnsi="Verdana"/>
                                      </w:rPr>
                                      <w:br/>
                                      <w:t>In Texas, a conservative legislature passed, and a conservative governor just signed, the Sandra Bland Act, a law that sets a high, national bar for policies and procedures in mental health and criminal justice, and progressives haven’t yet noticed just how much this bill advances their cause. In fact, they’re complaining.</w:t>
                                    </w:r>
                                  </w:p>
                                </w:tc>
                              </w:tr>
                              <w:tr w:rsidR="00F935C3" w:rsidRPr="00F935C3" w14:paraId="4ABD316B" w14:textId="77777777" w:rsidTr="00F935C3">
                                <w:tc>
                                  <w:tcPr>
                                    <w:tcW w:w="90" w:type="dxa"/>
                                  </w:tcPr>
                                  <w:p w14:paraId="4698FCE1" w14:textId="77777777" w:rsidR="00F935C3" w:rsidRPr="00F935C3" w:rsidRDefault="00F935C3" w:rsidP="00892E15">
                                    <w:pPr>
                                      <w:rPr>
                                        <w:rFonts w:ascii="Verdana" w:hAnsi="Verdana"/>
                                      </w:rPr>
                                    </w:pPr>
                                  </w:p>
                                </w:tc>
                                <w:tc>
                                  <w:tcPr>
                                    <w:tcW w:w="4377" w:type="dxa"/>
                                  </w:tcPr>
                                  <w:p w14:paraId="2B0D5E39" w14:textId="77777777" w:rsidR="00F935C3" w:rsidRPr="00F935C3" w:rsidRDefault="00C14E18" w:rsidP="00F935C3">
                                    <w:pPr>
                                      <w:pStyle w:val="Heading2"/>
                                      <w:spacing w:before="0" w:line="240" w:lineRule="atLeast"/>
                                      <w:textAlignment w:val="baseline"/>
                                      <w:rPr>
                                        <w:rStyle w:val="Hyperlink"/>
                                        <w:rFonts w:ascii="Verdana" w:eastAsia="Calibri" w:hAnsi="Verdana" w:cs="Times New Roman"/>
                                        <w:b/>
                                        <w:bCs/>
                                        <w:sz w:val="22"/>
                                        <w:szCs w:val="22"/>
                                      </w:rPr>
                                    </w:pPr>
                                    <w:hyperlink r:id="rId77" w:history="1">
                                      <w:r w:rsidR="00F935C3" w:rsidRPr="00F935C3">
                                        <w:rPr>
                                          <w:rStyle w:val="Hyperlink"/>
                                          <w:rFonts w:ascii="Verdana" w:eastAsia="Calibri" w:hAnsi="Verdana" w:cs="Times New Roman"/>
                                          <w:b/>
                                          <w:bCs/>
                                          <w:sz w:val="22"/>
                                          <w:szCs w:val="22"/>
                                        </w:rPr>
                                        <w:t xml:space="preserve">Announcing the 2017 </w:t>
                                      </w:r>
                                      <w:proofErr w:type="spellStart"/>
                                      <w:r w:rsidR="00F935C3" w:rsidRPr="00F935C3">
                                        <w:rPr>
                                          <w:rStyle w:val="Hyperlink"/>
                                          <w:rFonts w:ascii="Verdana" w:eastAsia="Calibri" w:hAnsi="Verdana" w:cs="Times New Roman"/>
                                          <w:b/>
                                          <w:bCs/>
                                          <w:sz w:val="22"/>
                                          <w:szCs w:val="22"/>
                                        </w:rPr>
                                        <w:t>Ima</w:t>
                                      </w:r>
                                      <w:proofErr w:type="spellEnd"/>
                                      <w:r w:rsidR="00F935C3" w:rsidRPr="00F935C3">
                                        <w:rPr>
                                          <w:rStyle w:val="Hyperlink"/>
                                          <w:rFonts w:ascii="Verdana" w:eastAsia="Calibri" w:hAnsi="Verdana" w:cs="Times New Roman"/>
                                          <w:b/>
                                          <w:bCs/>
                                          <w:sz w:val="22"/>
                                          <w:szCs w:val="22"/>
                                        </w:rPr>
                                        <w:t xml:space="preserve"> Hogg Scholarships</w:t>
                                      </w:r>
                                    </w:hyperlink>
                                  </w:p>
                                  <w:p w14:paraId="71F272D2" w14:textId="3AE48813" w:rsidR="00F935C3" w:rsidRPr="00F935C3" w:rsidRDefault="00F935C3" w:rsidP="00F935C3">
                                    <w:pPr>
                                      <w:pStyle w:val="Heading2"/>
                                      <w:spacing w:before="0" w:line="240" w:lineRule="atLeast"/>
                                      <w:textAlignment w:val="baseline"/>
                                      <w:rPr>
                                        <w:rFonts w:ascii="Verdana" w:eastAsia="Times New Roman" w:hAnsi="Verdana" w:cs="Helvetica"/>
                                        <w:color w:val="B95700"/>
                                        <w:sz w:val="22"/>
                                        <w:szCs w:val="22"/>
                                      </w:rPr>
                                    </w:pPr>
                                    <w:proofErr w:type="spellStart"/>
                                    <w:r w:rsidRPr="00F935C3">
                                      <w:rPr>
                                        <w:rFonts w:ascii="Verdana" w:hAnsi="Verdana" w:cs="Helvetica"/>
                                        <w:b/>
                                        <w:bCs/>
                                        <w:color w:val="B95700"/>
                                        <w:sz w:val="22"/>
                                        <w:szCs w:val="22"/>
                                      </w:rPr>
                                      <w:t>Ima</w:t>
                                    </w:r>
                                    <w:proofErr w:type="spellEnd"/>
                                    <w:r w:rsidRPr="00F935C3">
                                      <w:rPr>
                                        <w:rFonts w:ascii="Verdana" w:hAnsi="Verdana" w:cs="Helvetica"/>
                                        <w:b/>
                                        <w:bCs/>
                                        <w:color w:val="B95700"/>
                                        <w:sz w:val="22"/>
                                        <w:szCs w:val="22"/>
                                      </w:rPr>
                                      <w:t xml:space="preserve"> Hogg Scholarships</w:t>
                                    </w:r>
                                  </w:p>
                                  <w:p w14:paraId="741AD81C" w14:textId="77777777" w:rsidR="00F935C3" w:rsidRPr="00F935C3" w:rsidRDefault="00F935C3" w:rsidP="00F935C3">
                                    <w:pPr>
                                      <w:pStyle w:val="NormalWeb"/>
                                      <w:spacing w:before="0" w:beforeAutospacing="0" w:after="0" w:afterAutospacing="0"/>
                                      <w:textAlignment w:val="baseline"/>
                                      <w:rPr>
                                        <w:rFonts w:ascii="Verdana" w:hAnsi="Verdana"/>
                                        <w:color w:val="555555"/>
                                        <w:sz w:val="22"/>
                                        <w:szCs w:val="22"/>
                                      </w:rPr>
                                    </w:pPr>
                                    <w:r w:rsidRPr="00F935C3">
                                      <w:rPr>
                                        <w:rFonts w:ascii="Verdana" w:hAnsi="Verdana"/>
                                        <w:color w:val="555555"/>
                                        <w:sz w:val="22"/>
                                        <w:szCs w:val="22"/>
                                      </w:rPr>
                                      <w:t>Each year, the foundation awards 15 scholarships of $5,000 each to graduate students of accredited social work programs in Texas. </w:t>
                                    </w:r>
                                    <w:r w:rsidRPr="00F935C3">
                                      <w:rPr>
                                        <w:rStyle w:val="Strong"/>
                                        <w:rFonts w:ascii="Verdana" w:hAnsi="Verdana"/>
                                        <w:color w:val="555555"/>
                                        <w:sz w:val="22"/>
                                        <w:szCs w:val="22"/>
                                        <w:bdr w:val="none" w:sz="0" w:space="0" w:color="auto" w:frame="1"/>
                                      </w:rPr>
                                      <w:t>Applicants must be entering their second year of study in a graduate social work program, or a one-year accelerated program, in Texas that is accredited or awaiting accreditation. All applicants must be nominated by the head of their program. Student-submitted applications are not accepted.</w:t>
                                    </w:r>
                                  </w:p>
                                  <w:p w14:paraId="12E3BB23" w14:textId="77777777" w:rsidR="00F935C3" w:rsidRPr="00F935C3" w:rsidRDefault="00F935C3" w:rsidP="00F935C3">
                                    <w:pPr>
                                      <w:pStyle w:val="NormalWeb"/>
                                      <w:spacing w:before="0" w:beforeAutospacing="0" w:after="0" w:afterAutospacing="0"/>
                                      <w:textAlignment w:val="baseline"/>
                                      <w:rPr>
                                        <w:rFonts w:ascii="Verdana" w:hAnsi="Verdana"/>
                                        <w:color w:val="555555"/>
                                        <w:sz w:val="22"/>
                                        <w:szCs w:val="22"/>
                                      </w:rPr>
                                    </w:pPr>
                                    <w:r w:rsidRPr="00F935C3">
                                      <w:rPr>
                                        <w:rStyle w:val="Strong"/>
                                        <w:rFonts w:ascii="Verdana" w:hAnsi="Verdana"/>
                                        <w:color w:val="555555"/>
                                        <w:sz w:val="22"/>
                                        <w:szCs w:val="22"/>
                                        <w:bdr w:val="none" w:sz="0" w:space="0" w:color="auto" w:frame="1"/>
                                      </w:rPr>
                                      <w:t>For more information, students must contact their graduate program’s office.</w:t>
                                    </w:r>
                                    <w:r w:rsidRPr="00F935C3">
                                      <w:rPr>
                                        <w:rFonts w:ascii="Verdana" w:hAnsi="Verdana"/>
                                        <w:color w:val="555555"/>
                                        <w:sz w:val="22"/>
                                        <w:szCs w:val="22"/>
                                      </w:rPr>
                                      <w:t xml:space="preserve"> Each accredited graduate school of social work is invited to recommend only one student to receive an </w:t>
                                    </w:r>
                                    <w:proofErr w:type="spellStart"/>
                                    <w:r w:rsidRPr="00F935C3">
                                      <w:rPr>
                                        <w:rFonts w:ascii="Verdana" w:hAnsi="Verdana"/>
                                        <w:color w:val="555555"/>
                                        <w:sz w:val="22"/>
                                        <w:szCs w:val="22"/>
                                      </w:rPr>
                                      <w:t>Ima</w:t>
                                    </w:r>
                                    <w:proofErr w:type="spellEnd"/>
                                    <w:r w:rsidRPr="00F935C3">
                                      <w:rPr>
                                        <w:rFonts w:ascii="Verdana" w:hAnsi="Verdana"/>
                                        <w:color w:val="555555"/>
                                        <w:sz w:val="22"/>
                                        <w:szCs w:val="22"/>
                                      </w:rPr>
                                      <w:t xml:space="preserve"> Hogg Scholarship.</w:t>
                                    </w:r>
                                  </w:p>
                                  <w:p w14:paraId="762A2AE9" w14:textId="1598683D" w:rsidR="00F935C3" w:rsidRPr="00F935C3" w:rsidRDefault="00F935C3" w:rsidP="00F935C3">
                                    <w:pPr>
                                      <w:pStyle w:val="NormalWeb"/>
                                      <w:spacing w:before="0" w:beforeAutospacing="0" w:after="0" w:afterAutospacing="0"/>
                                      <w:textAlignment w:val="baseline"/>
                                      <w:rPr>
                                        <w:rFonts w:ascii="Verdana" w:hAnsi="Verdana"/>
                                        <w:color w:val="555555"/>
                                        <w:sz w:val="22"/>
                                        <w:szCs w:val="22"/>
                                      </w:rPr>
                                    </w:pPr>
                                  </w:p>
                                </w:tc>
                              </w:tr>
                              <w:tr w:rsidR="00F935C3" w:rsidRPr="00F935C3" w14:paraId="3649E89E" w14:textId="77777777" w:rsidTr="00F935C3">
                                <w:tc>
                                  <w:tcPr>
                                    <w:tcW w:w="90" w:type="dxa"/>
                                  </w:tcPr>
                                  <w:p w14:paraId="0865B3D0" w14:textId="77777777" w:rsidR="00F935C3" w:rsidRPr="00F935C3" w:rsidRDefault="00F935C3" w:rsidP="00892E15">
                                    <w:pPr>
                                      <w:rPr>
                                        <w:rFonts w:ascii="Verdana" w:hAnsi="Verdana"/>
                                      </w:rPr>
                                    </w:pPr>
                                  </w:p>
                                </w:tc>
                                <w:tc>
                                  <w:tcPr>
                                    <w:tcW w:w="4377" w:type="dxa"/>
                                  </w:tcPr>
                                  <w:tbl>
                                    <w:tblPr>
                                      <w:tblW w:w="5000" w:type="pct"/>
                                      <w:tblCellMar>
                                        <w:left w:w="0" w:type="dxa"/>
                                        <w:right w:w="0" w:type="dxa"/>
                                      </w:tblCellMar>
                                      <w:tblLook w:val="04A0" w:firstRow="1" w:lastRow="0" w:firstColumn="1" w:lastColumn="0" w:noHBand="0" w:noVBand="1"/>
                                    </w:tblPr>
                                    <w:tblGrid>
                                      <w:gridCol w:w="232"/>
                                      <w:gridCol w:w="4145"/>
                                    </w:tblGrid>
                                    <w:tr w:rsidR="00F935C3" w:rsidRPr="00F935C3" w14:paraId="36E00987" w14:textId="77777777" w:rsidTr="00F935C3">
                                      <w:tc>
                                        <w:tcPr>
                                          <w:tcW w:w="300" w:type="dxa"/>
                                        </w:tcPr>
                                        <w:p w14:paraId="335FA345" w14:textId="0DE9D78B" w:rsidR="00F935C3" w:rsidRPr="00F935C3" w:rsidRDefault="00F935C3" w:rsidP="00F935C3">
                                          <w:pPr>
                                            <w:rPr>
                                              <w:rFonts w:ascii="Verdana" w:eastAsia="Times New Roman" w:hAnsi="Verdana"/>
                                            </w:rPr>
                                          </w:pPr>
                                        </w:p>
                                      </w:tc>
                                      <w:tc>
                                        <w:tcPr>
                                          <w:tcW w:w="5400" w:type="dxa"/>
                                        </w:tcPr>
                                        <w:p w14:paraId="7204A2A2" w14:textId="69020795" w:rsidR="00F935C3" w:rsidRPr="00F935C3" w:rsidRDefault="00F935C3" w:rsidP="00F935C3">
                                          <w:pPr>
                                            <w:spacing w:line="255" w:lineRule="atLeast"/>
                                            <w:rPr>
                                              <w:rFonts w:ascii="Verdana" w:eastAsia="Times New Roman" w:hAnsi="Verdana"/>
                                            </w:rPr>
                                          </w:pPr>
                                        </w:p>
                                      </w:tc>
                                    </w:tr>
                                  </w:tbl>
                                  <w:p w14:paraId="40AFE0A5" w14:textId="77777777" w:rsidR="00F935C3" w:rsidRPr="00F935C3" w:rsidRDefault="00F935C3" w:rsidP="00F935C3">
                                    <w:pPr>
                                      <w:pStyle w:val="Heading2"/>
                                      <w:spacing w:before="0" w:line="240" w:lineRule="atLeast"/>
                                      <w:textAlignment w:val="baseline"/>
                                      <w:rPr>
                                        <w:rStyle w:val="Hyperlink"/>
                                        <w:rFonts w:ascii="Verdana" w:eastAsia="Calibri" w:hAnsi="Verdana" w:cs="Times New Roman"/>
                                        <w:b/>
                                        <w:bCs/>
                                        <w:sz w:val="22"/>
                                        <w:szCs w:val="22"/>
                                      </w:rPr>
                                    </w:pPr>
                                  </w:p>
                                </w:tc>
                              </w:tr>
                            </w:tbl>
                            <w:p w14:paraId="102AB4EE" w14:textId="77777777" w:rsidR="00290EE3" w:rsidRPr="00F935C3" w:rsidRDefault="00290EE3" w:rsidP="00922C1C">
                              <w:pPr>
                                <w:rPr>
                                  <w:rFonts w:ascii="Verdana" w:hAnsi="Verdana"/>
                                </w:rPr>
                              </w:pPr>
                            </w:p>
                          </w:tc>
                        </w:tr>
                      </w:tbl>
                      <w:p w14:paraId="2CF091E3" w14:textId="77777777" w:rsidR="003B5005" w:rsidRPr="00F935C3" w:rsidRDefault="003B5005" w:rsidP="00922C1C">
                        <w:pPr>
                          <w:rPr>
                            <w:rFonts w:ascii="Verdana" w:hAnsi="Verdana"/>
                          </w:rPr>
                        </w:pPr>
                      </w:p>
                    </w:tc>
                    <w:tc>
                      <w:tcPr>
                        <w:tcW w:w="300" w:type="dxa"/>
                        <w:hideMark/>
                      </w:tcPr>
                      <w:p w14:paraId="24198A7B" w14:textId="77777777" w:rsidR="003B5005" w:rsidRPr="00F935C3" w:rsidRDefault="003B5005" w:rsidP="00922C1C">
                        <w:pPr>
                          <w:rPr>
                            <w:rFonts w:ascii="Verdana" w:hAnsi="Verdana"/>
                          </w:rPr>
                        </w:pPr>
                        <w:r w:rsidRPr="00F935C3">
                          <w:rPr>
                            <w:rFonts w:ascii="Verdana" w:hAnsi="Verdana"/>
                          </w:rPr>
                          <w:t> </w:t>
                        </w:r>
                      </w:p>
                    </w:tc>
                  </w:tr>
                </w:tbl>
                <w:p w14:paraId="41E6F652" w14:textId="77777777" w:rsidR="003B5005" w:rsidRPr="00F935C3" w:rsidRDefault="003B5005" w:rsidP="00C77E5D">
                  <w:pPr>
                    <w:rPr>
                      <w:rFonts w:ascii="Verdana" w:hAnsi="Verdana"/>
                    </w:rPr>
                  </w:pPr>
                </w:p>
              </w:tc>
            </w:tr>
            <w:tr w:rsidR="003B5005" w:rsidRPr="00F935C3" w14:paraId="53374AB6" w14:textId="77777777" w:rsidTr="00F935C3">
              <w:tc>
                <w:tcPr>
                  <w:tcW w:w="125" w:type="dxa"/>
                </w:tcPr>
                <w:p w14:paraId="78124152" w14:textId="77777777" w:rsidR="003B5005" w:rsidRPr="00F935C3" w:rsidRDefault="003B5005" w:rsidP="00C77E5D">
                  <w:pPr>
                    <w:pStyle w:val="ListParagraph"/>
                    <w:rPr>
                      <w:rFonts w:ascii="Verdana" w:hAnsi="Verdana"/>
                    </w:rPr>
                  </w:pPr>
                </w:p>
              </w:tc>
              <w:tc>
                <w:tcPr>
                  <w:tcW w:w="4285" w:type="dxa"/>
                  <w:gridSpan w:val="3"/>
                </w:tcPr>
                <w:p w14:paraId="6F60CC8A" w14:textId="77777777" w:rsidR="003B5005" w:rsidRPr="00F935C3" w:rsidRDefault="003B5005" w:rsidP="003B5005">
                  <w:pPr>
                    <w:rPr>
                      <w:rFonts w:ascii="Verdana" w:hAnsi="Verdana"/>
                    </w:rPr>
                  </w:pPr>
                </w:p>
              </w:tc>
              <w:tc>
                <w:tcPr>
                  <w:tcW w:w="660" w:type="dxa"/>
                </w:tcPr>
                <w:p w14:paraId="6F93BDBF" w14:textId="77777777" w:rsidR="003B5005" w:rsidRPr="00F935C3" w:rsidRDefault="003B5005" w:rsidP="00C77E5D">
                  <w:pPr>
                    <w:rPr>
                      <w:rFonts w:ascii="Verdana" w:hAnsi="Verdana"/>
                    </w:rPr>
                  </w:pPr>
                </w:p>
              </w:tc>
              <w:tc>
                <w:tcPr>
                  <w:tcW w:w="4769" w:type="dxa"/>
                </w:tcPr>
                <w:p w14:paraId="11E32CB8" w14:textId="77777777" w:rsidR="003B5005" w:rsidRPr="00F935C3" w:rsidRDefault="003B5005" w:rsidP="00C77E5D">
                  <w:pPr>
                    <w:rPr>
                      <w:rFonts w:ascii="Verdana" w:hAnsi="Verdana"/>
                    </w:rPr>
                  </w:pPr>
                </w:p>
              </w:tc>
            </w:tr>
            <w:tr w:rsidR="00290EE3" w:rsidRPr="00F935C3" w14:paraId="150AADEA" w14:textId="77777777" w:rsidTr="00F935C3">
              <w:trPr>
                <w:gridAfter w:val="3"/>
                <w:wAfter w:w="6894" w:type="dxa"/>
              </w:trPr>
              <w:tc>
                <w:tcPr>
                  <w:tcW w:w="2617" w:type="dxa"/>
                  <w:gridSpan w:val="2"/>
                </w:tcPr>
                <w:p w14:paraId="0B3A06FB" w14:textId="77777777" w:rsidR="00290EE3" w:rsidRPr="00F935C3" w:rsidRDefault="00290EE3" w:rsidP="00F935C3">
                  <w:pPr>
                    <w:rPr>
                      <w:rFonts w:ascii="Verdana" w:hAnsi="Verdana"/>
                    </w:rPr>
                  </w:pPr>
                </w:p>
              </w:tc>
              <w:tc>
                <w:tcPr>
                  <w:tcW w:w="328" w:type="dxa"/>
                  <w:hideMark/>
                </w:tcPr>
                <w:p w14:paraId="4C2A7D03" w14:textId="77777777" w:rsidR="00290EE3" w:rsidRPr="00F935C3" w:rsidRDefault="00290EE3" w:rsidP="003B5005">
                  <w:pPr>
                    <w:pStyle w:val="ListParagraph"/>
                    <w:rPr>
                      <w:rFonts w:ascii="Verdana" w:hAnsi="Verdana"/>
                    </w:rPr>
                  </w:pPr>
                </w:p>
              </w:tc>
            </w:tr>
          </w:tbl>
          <w:p w14:paraId="57C9338D" w14:textId="77777777" w:rsidR="000D2005" w:rsidRPr="00F935C3" w:rsidRDefault="000D2005" w:rsidP="000D2005">
            <w:pPr>
              <w:pStyle w:val="ListParagraph"/>
              <w:rPr>
                <w:rFonts w:ascii="Verdana" w:hAnsi="Verdana"/>
              </w:rPr>
            </w:pPr>
          </w:p>
        </w:tc>
      </w:tr>
      <w:bookmarkEnd w:id="0"/>
    </w:tbl>
    <w:p w14:paraId="08E7335B" w14:textId="77777777" w:rsidR="004054AE" w:rsidRPr="00F935C3" w:rsidRDefault="004054AE" w:rsidP="00F935C3">
      <w:pPr>
        <w:rPr>
          <w:rFonts w:ascii="Verdana" w:hAnsi="Verdana"/>
        </w:rPr>
      </w:pPr>
    </w:p>
    <w:sectPr w:rsidR="004054AE" w:rsidRPr="00F935C3" w:rsidSect="0051447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11DB"/>
    <w:multiLevelType w:val="hybridMultilevel"/>
    <w:tmpl w:val="5F2A2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07DFF"/>
    <w:multiLevelType w:val="multilevel"/>
    <w:tmpl w:val="EF7C0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34102"/>
    <w:multiLevelType w:val="hybridMultilevel"/>
    <w:tmpl w:val="3944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7B67FB"/>
    <w:multiLevelType w:val="hybridMultilevel"/>
    <w:tmpl w:val="93D4D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CE6757"/>
    <w:multiLevelType w:val="hybridMultilevel"/>
    <w:tmpl w:val="E9DC2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6A4B02"/>
    <w:multiLevelType w:val="hybridMultilevel"/>
    <w:tmpl w:val="B42448B0"/>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78718F"/>
    <w:multiLevelType w:val="hybridMultilevel"/>
    <w:tmpl w:val="B4A011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6E5A510E"/>
    <w:multiLevelType w:val="multilevel"/>
    <w:tmpl w:val="7EB8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A96B57"/>
    <w:multiLevelType w:val="multilevel"/>
    <w:tmpl w:val="8F648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6"/>
  </w:num>
  <w:num w:numId="5">
    <w:abstractNumId w:val="7"/>
  </w:num>
  <w:num w:numId="6">
    <w:abstractNumId w:val="3"/>
  </w:num>
  <w:num w:numId="7">
    <w:abstractNumId w:val="2"/>
  </w:num>
  <w:num w:numId="8">
    <w:abstractNumId w:val="8"/>
    <w:lvlOverride w:ilvl="0"/>
    <w:lvlOverride w:ilvl="1"/>
    <w:lvlOverride w:ilvl="2"/>
    <w:lvlOverride w:ilvl="3"/>
    <w:lvlOverride w:ilvl="4"/>
    <w:lvlOverride w:ilvl="5"/>
    <w:lvlOverride w:ilvl="6"/>
    <w:lvlOverride w:ilvl="7"/>
    <w:lvlOverride w:ilvl="8"/>
  </w:num>
  <w:num w:numId="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QYSZmaGhhbmJsZmRko6SsGpxcWZ+XkgBaa1ANVoV78sAAAA"/>
  </w:docVars>
  <w:rsids>
    <w:rsidRoot w:val="009B2FEB"/>
    <w:rsid w:val="00006446"/>
    <w:rsid w:val="00012AFD"/>
    <w:rsid w:val="00014EAF"/>
    <w:rsid w:val="000942AE"/>
    <w:rsid w:val="000A7437"/>
    <w:rsid w:val="000C784F"/>
    <w:rsid w:val="000D1F03"/>
    <w:rsid w:val="000D2005"/>
    <w:rsid w:val="001062D2"/>
    <w:rsid w:val="00126FAC"/>
    <w:rsid w:val="0016401A"/>
    <w:rsid w:val="001E36F7"/>
    <w:rsid w:val="0021760E"/>
    <w:rsid w:val="00234A1D"/>
    <w:rsid w:val="00290EE3"/>
    <w:rsid w:val="002E60DC"/>
    <w:rsid w:val="003373CB"/>
    <w:rsid w:val="003A2017"/>
    <w:rsid w:val="003B0E09"/>
    <w:rsid w:val="003B5005"/>
    <w:rsid w:val="003E5B76"/>
    <w:rsid w:val="004054AE"/>
    <w:rsid w:val="00423DA6"/>
    <w:rsid w:val="004D49F2"/>
    <w:rsid w:val="004D7ABA"/>
    <w:rsid w:val="00514472"/>
    <w:rsid w:val="00583AE0"/>
    <w:rsid w:val="005B0FCA"/>
    <w:rsid w:val="005C139E"/>
    <w:rsid w:val="00625ABD"/>
    <w:rsid w:val="006377CC"/>
    <w:rsid w:val="00641A45"/>
    <w:rsid w:val="00722E4C"/>
    <w:rsid w:val="007600FC"/>
    <w:rsid w:val="008076E8"/>
    <w:rsid w:val="00823B5A"/>
    <w:rsid w:val="00841F79"/>
    <w:rsid w:val="00876251"/>
    <w:rsid w:val="00892E15"/>
    <w:rsid w:val="008A0128"/>
    <w:rsid w:val="00922C1C"/>
    <w:rsid w:val="009B0FEC"/>
    <w:rsid w:val="009B14ED"/>
    <w:rsid w:val="009B2FEB"/>
    <w:rsid w:val="00A22BE2"/>
    <w:rsid w:val="00A667B4"/>
    <w:rsid w:val="00A91768"/>
    <w:rsid w:val="00AA624A"/>
    <w:rsid w:val="00AE4409"/>
    <w:rsid w:val="00B61293"/>
    <w:rsid w:val="00BA1D34"/>
    <w:rsid w:val="00C14E18"/>
    <w:rsid w:val="00C37F6C"/>
    <w:rsid w:val="00C63D9A"/>
    <w:rsid w:val="00C77E5D"/>
    <w:rsid w:val="00CA55C2"/>
    <w:rsid w:val="00CE5117"/>
    <w:rsid w:val="00D12D92"/>
    <w:rsid w:val="00D23698"/>
    <w:rsid w:val="00DA5309"/>
    <w:rsid w:val="00DE2F09"/>
    <w:rsid w:val="00DF6D1B"/>
    <w:rsid w:val="00E6696A"/>
    <w:rsid w:val="00F11809"/>
    <w:rsid w:val="00F25D05"/>
    <w:rsid w:val="00F56BE7"/>
    <w:rsid w:val="00F675FF"/>
    <w:rsid w:val="00F770FA"/>
    <w:rsid w:val="00F935C3"/>
    <w:rsid w:val="00FB1F58"/>
    <w:rsid w:val="00FF5A88"/>
    <w:rsid w:val="10E7BF46"/>
    <w:rsid w:val="2F3438DB"/>
    <w:rsid w:val="476965C4"/>
    <w:rsid w:val="591763D5"/>
    <w:rsid w:val="5A2BC0F7"/>
    <w:rsid w:val="70FF5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53681"/>
  <w15:chartTrackingRefBased/>
  <w15:docId w15:val="{DEA9C425-7851-4E83-A8AE-6F00CFE8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FEB"/>
    <w:pPr>
      <w:spacing w:line="25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F935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2A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2FEB"/>
    <w:rPr>
      <w:color w:val="0563C1" w:themeColor="hyperlink"/>
      <w:u w:val="single"/>
    </w:rPr>
  </w:style>
  <w:style w:type="paragraph" w:styleId="ListParagraph">
    <w:name w:val="List Paragraph"/>
    <w:basedOn w:val="Normal"/>
    <w:uiPriority w:val="34"/>
    <w:qFormat/>
    <w:rsid w:val="00014EAF"/>
    <w:pPr>
      <w:ind w:left="720"/>
      <w:contextualSpacing/>
    </w:pPr>
  </w:style>
  <w:style w:type="paragraph" w:customStyle="1" w:styleId="xmsonormal">
    <w:name w:val="x_msonormal"/>
    <w:basedOn w:val="Normal"/>
    <w:rsid w:val="00126FAC"/>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unhideWhenUsed/>
    <w:rsid w:val="00126FAC"/>
    <w:pPr>
      <w:spacing w:before="100" w:beforeAutospacing="1" w:after="100" w:afterAutospacing="1" w:line="240" w:lineRule="auto"/>
    </w:pPr>
    <w:rPr>
      <w:rFonts w:ascii="Times New Roman" w:eastAsia="Times New Roman" w:hAnsi="Times New Roman"/>
      <w:sz w:val="24"/>
      <w:szCs w:val="24"/>
    </w:rPr>
  </w:style>
  <w:style w:type="character" w:customStyle="1" w:styleId="xapple-converted-space">
    <w:name w:val="x_apple-converted-space"/>
    <w:basedOn w:val="DefaultParagraphFont"/>
    <w:rsid w:val="00126FAC"/>
  </w:style>
  <w:style w:type="character" w:styleId="FollowedHyperlink">
    <w:name w:val="FollowedHyperlink"/>
    <w:basedOn w:val="DefaultParagraphFont"/>
    <w:uiPriority w:val="99"/>
    <w:semiHidden/>
    <w:unhideWhenUsed/>
    <w:rsid w:val="000942AE"/>
    <w:rPr>
      <w:color w:val="954F72" w:themeColor="followedHyperlink"/>
      <w:u w:val="single"/>
    </w:rPr>
  </w:style>
  <w:style w:type="character" w:customStyle="1" w:styleId="Heading3Char">
    <w:name w:val="Heading 3 Char"/>
    <w:basedOn w:val="DefaultParagraphFont"/>
    <w:link w:val="Heading3"/>
    <w:uiPriority w:val="9"/>
    <w:rsid w:val="00012AFD"/>
    <w:rPr>
      <w:rFonts w:asciiTheme="majorHAnsi" w:eastAsiaTheme="majorEastAsia" w:hAnsiTheme="majorHAnsi" w:cstheme="majorBidi"/>
      <w:color w:val="1F4D78" w:themeColor="accent1" w:themeShade="7F"/>
      <w:sz w:val="24"/>
      <w:szCs w:val="24"/>
    </w:rPr>
  </w:style>
  <w:style w:type="character" w:customStyle="1" w:styleId="details">
    <w:name w:val="details"/>
    <w:basedOn w:val="DefaultParagraphFont"/>
    <w:rsid w:val="00F11809"/>
  </w:style>
  <w:style w:type="character" w:styleId="Strong">
    <w:name w:val="Strong"/>
    <w:basedOn w:val="DefaultParagraphFont"/>
    <w:uiPriority w:val="22"/>
    <w:qFormat/>
    <w:rsid w:val="00F935C3"/>
    <w:rPr>
      <w:b/>
      <w:bCs/>
    </w:rPr>
  </w:style>
  <w:style w:type="character" w:customStyle="1" w:styleId="Heading2Char">
    <w:name w:val="Heading 2 Char"/>
    <w:basedOn w:val="DefaultParagraphFont"/>
    <w:link w:val="Heading2"/>
    <w:uiPriority w:val="9"/>
    <w:rsid w:val="00F935C3"/>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F935C3"/>
    <w:rPr>
      <w:i/>
      <w:iCs/>
    </w:rPr>
  </w:style>
  <w:style w:type="character" w:customStyle="1" w:styleId="read-less">
    <w:name w:val="read-less"/>
    <w:basedOn w:val="DefaultParagraphFont"/>
    <w:rsid w:val="007600FC"/>
  </w:style>
  <w:style w:type="character" w:customStyle="1" w:styleId="footercolumn">
    <w:name w:val="footercolumn"/>
    <w:basedOn w:val="DefaultParagraphFont"/>
    <w:rsid w:val="00C14E18"/>
  </w:style>
  <w:style w:type="character" w:customStyle="1" w:styleId="hideinmobile">
    <w:name w:val="hideinmobile"/>
    <w:basedOn w:val="DefaultParagraphFont"/>
    <w:rsid w:val="00C14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1408">
      <w:bodyDiv w:val="1"/>
      <w:marLeft w:val="0"/>
      <w:marRight w:val="0"/>
      <w:marTop w:val="0"/>
      <w:marBottom w:val="0"/>
      <w:divBdr>
        <w:top w:val="none" w:sz="0" w:space="0" w:color="auto"/>
        <w:left w:val="none" w:sz="0" w:space="0" w:color="auto"/>
        <w:bottom w:val="none" w:sz="0" w:space="0" w:color="auto"/>
        <w:right w:val="none" w:sz="0" w:space="0" w:color="auto"/>
      </w:divBdr>
    </w:div>
    <w:div w:id="58746300">
      <w:bodyDiv w:val="1"/>
      <w:marLeft w:val="0"/>
      <w:marRight w:val="0"/>
      <w:marTop w:val="0"/>
      <w:marBottom w:val="0"/>
      <w:divBdr>
        <w:top w:val="none" w:sz="0" w:space="0" w:color="auto"/>
        <w:left w:val="none" w:sz="0" w:space="0" w:color="auto"/>
        <w:bottom w:val="none" w:sz="0" w:space="0" w:color="auto"/>
        <w:right w:val="none" w:sz="0" w:space="0" w:color="auto"/>
      </w:divBdr>
      <w:divsChild>
        <w:div w:id="408113766">
          <w:marLeft w:val="0"/>
          <w:marRight w:val="0"/>
          <w:marTop w:val="0"/>
          <w:marBottom w:val="0"/>
          <w:divBdr>
            <w:top w:val="none" w:sz="0" w:space="0" w:color="auto"/>
            <w:left w:val="none" w:sz="0" w:space="0" w:color="auto"/>
            <w:bottom w:val="none" w:sz="0" w:space="0" w:color="auto"/>
            <w:right w:val="none" w:sz="0" w:space="0" w:color="auto"/>
          </w:divBdr>
          <w:divsChild>
            <w:div w:id="360328783">
              <w:marLeft w:val="0"/>
              <w:marRight w:val="0"/>
              <w:marTop w:val="0"/>
              <w:marBottom w:val="0"/>
              <w:divBdr>
                <w:top w:val="none" w:sz="0" w:space="0" w:color="auto"/>
                <w:left w:val="none" w:sz="0" w:space="0" w:color="auto"/>
                <w:bottom w:val="none" w:sz="0" w:space="0" w:color="auto"/>
                <w:right w:val="none" w:sz="0" w:space="0" w:color="auto"/>
              </w:divBdr>
              <w:divsChild>
                <w:div w:id="490485090">
                  <w:marLeft w:val="0"/>
                  <w:marRight w:val="0"/>
                  <w:marTop w:val="0"/>
                  <w:marBottom w:val="0"/>
                  <w:divBdr>
                    <w:top w:val="none" w:sz="0" w:space="0" w:color="auto"/>
                    <w:left w:val="none" w:sz="0" w:space="0" w:color="auto"/>
                    <w:bottom w:val="none" w:sz="0" w:space="0" w:color="auto"/>
                    <w:right w:val="none" w:sz="0" w:space="0" w:color="auto"/>
                  </w:divBdr>
                  <w:divsChild>
                    <w:div w:id="2008046903">
                      <w:marLeft w:val="0"/>
                      <w:marRight w:val="0"/>
                      <w:marTop w:val="0"/>
                      <w:marBottom w:val="0"/>
                      <w:divBdr>
                        <w:top w:val="none" w:sz="0" w:space="0" w:color="auto"/>
                        <w:left w:val="none" w:sz="0" w:space="0" w:color="auto"/>
                        <w:bottom w:val="none" w:sz="0" w:space="0" w:color="auto"/>
                        <w:right w:val="none" w:sz="0" w:space="0" w:color="auto"/>
                      </w:divBdr>
                      <w:divsChild>
                        <w:div w:id="1746873861">
                          <w:marLeft w:val="0"/>
                          <w:marRight w:val="0"/>
                          <w:marTop w:val="0"/>
                          <w:marBottom w:val="0"/>
                          <w:divBdr>
                            <w:top w:val="none" w:sz="0" w:space="0" w:color="auto"/>
                            <w:left w:val="none" w:sz="0" w:space="0" w:color="auto"/>
                            <w:bottom w:val="none" w:sz="0" w:space="0" w:color="auto"/>
                            <w:right w:val="none" w:sz="0" w:space="0" w:color="auto"/>
                          </w:divBdr>
                        </w:div>
                        <w:div w:id="3678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94120">
      <w:bodyDiv w:val="1"/>
      <w:marLeft w:val="0"/>
      <w:marRight w:val="0"/>
      <w:marTop w:val="0"/>
      <w:marBottom w:val="0"/>
      <w:divBdr>
        <w:top w:val="none" w:sz="0" w:space="0" w:color="auto"/>
        <w:left w:val="none" w:sz="0" w:space="0" w:color="auto"/>
        <w:bottom w:val="none" w:sz="0" w:space="0" w:color="auto"/>
        <w:right w:val="none" w:sz="0" w:space="0" w:color="auto"/>
      </w:divBdr>
      <w:divsChild>
        <w:div w:id="929123760">
          <w:marLeft w:val="0"/>
          <w:marRight w:val="0"/>
          <w:marTop w:val="0"/>
          <w:marBottom w:val="0"/>
          <w:divBdr>
            <w:top w:val="none" w:sz="0" w:space="0" w:color="auto"/>
            <w:left w:val="none" w:sz="0" w:space="0" w:color="auto"/>
            <w:bottom w:val="none" w:sz="0" w:space="0" w:color="auto"/>
            <w:right w:val="none" w:sz="0" w:space="0" w:color="auto"/>
          </w:divBdr>
          <w:divsChild>
            <w:div w:id="1923099045">
              <w:marLeft w:val="0"/>
              <w:marRight w:val="0"/>
              <w:marTop w:val="0"/>
              <w:marBottom w:val="0"/>
              <w:divBdr>
                <w:top w:val="none" w:sz="0" w:space="0" w:color="auto"/>
                <w:left w:val="none" w:sz="0" w:space="0" w:color="auto"/>
                <w:bottom w:val="none" w:sz="0" w:space="0" w:color="auto"/>
                <w:right w:val="none" w:sz="0" w:space="0" w:color="auto"/>
              </w:divBdr>
              <w:divsChild>
                <w:div w:id="907112572">
                  <w:marLeft w:val="0"/>
                  <w:marRight w:val="0"/>
                  <w:marTop w:val="0"/>
                  <w:marBottom w:val="0"/>
                  <w:divBdr>
                    <w:top w:val="none" w:sz="0" w:space="0" w:color="auto"/>
                    <w:left w:val="none" w:sz="0" w:space="0" w:color="auto"/>
                    <w:bottom w:val="none" w:sz="0" w:space="0" w:color="auto"/>
                    <w:right w:val="none" w:sz="0" w:space="0" w:color="auto"/>
                  </w:divBdr>
                  <w:divsChild>
                    <w:div w:id="274169092">
                      <w:marLeft w:val="0"/>
                      <w:marRight w:val="0"/>
                      <w:marTop w:val="0"/>
                      <w:marBottom w:val="0"/>
                      <w:divBdr>
                        <w:top w:val="none" w:sz="0" w:space="0" w:color="auto"/>
                        <w:left w:val="none" w:sz="0" w:space="0" w:color="auto"/>
                        <w:bottom w:val="none" w:sz="0" w:space="0" w:color="auto"/>
                        <w:right w:val="none" w:sz="0" w:space="0" w:color="auto"/>
                      </w:divBdr>
                      <w:divsChild>
                        <w:div w:id="1042169557">
                          <w:marLeft w:val="0"/>
                          <w:marRight w:val="0"/>
                          <w:marTop w:val="0"/>
                          <w:marBottom w:val="0"/>
                          <w:divBdr>
                            <w:top w:val="none" w:sz="0" w:space="0" w:color="auto"/>
                            <w:left w:val="none" w:sz="0" w:space="0" w:color="auto"/>
                            <w:bottom w:val="none" w:sz="0" w:space="0" w:color="auto"/>
                            <w:right w:val="none" w:sz="0" w:space="0" w:color="auto"/>
                          </w:divBdr>
                          <w:divsChild>
                            <w:div w:id="437526388">
                              <w:marLeft w:val="0"/>
                              <w:marRight w:val="0"/>
                              <w:marTop w:val="0"/>
                              <w:marBottom w:val="0"/>
                              <w:divBdr>
                                <w:top w:val="none" w:sz="0" w:space="0" w:color="auto"/>
                                <w:left w:val="none" w:sz="0" w:space="0" w:color="auto"/>
                                <w:bottom w:val="none" w:sz="0" w:space="0" w:color="auto"/>
                                <w:right w:val="none" w:sz="0" w:space="0" w:color="auto"/>
                              </w:divBdr>
                              <w:divsChild>
                                <w:div w:id="1454246652">
                                  <w:marLeft w:val="0"/>
                                  <w:marRight w:val="0"/>
                                  <w:marTop w:val="0"/>
                                  <w:marBottom w:val="0"/>
                                  <w:divBdr>
                                    <w:top w:val="none" w:sz="0" w:space="0" w:color="auto"/>
                                    <w:left w:val="none" w:sz="0" w:space="0" w:color="auto"/>
                                    <w:bottom w:val="none" w:sz="0" w:space="0" w:color="auto"/>
                                    <w:right w:val="none" w:sz="0" w:space="0" w:color="auto"/>
                                  </w:divBdr>
                                </w:div>
                                <w:div w:id="375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09605">
      <w:bodyDiv w:val="1"/>
      <w:marLeft w:val="0"/>
      <w:marRight w:val="0"/>
      <w:marTop w:val="0"/>
      <w:marBottom w:val="0"/>
      <w:divBdr>
        <w:top w:val="none" w:sz="0" w:space="0" w:color="auto"/>
        <w:left w:val="none" w:sz="0" w:space="0" w:color="auto"/>
        <w:bottom w:val="none" w:sz="0" w:space="0" w:color="auto"/>
        <w:right w:val="none" w:sz="0" w:space="0" w:color="auto"/>
      </w:divBdr>
    </w:div>
    <w:div w:id="214123222">
      <w:bodyDiv w:val="1"/>
      <w:marLeft w:val="0"/>
      <w:marRight w:val="0"/>
      <w:marTop w:val="0"/>
      <w:marBottom w:val="0"/>
      <w:divBdr>
        <w:top w:val="none" w:sz="0" w:space="0" w:color="auto"/>
        <w:left w:val="none" w:sz="0" w:space="0" w:color="auto"/>
        <w:bottom w:val="none" w:sz="0" w:space="0" w:color="auto"/>
        <w:right w:val="none" w:sz="0" w:space="0" w:color="auto"/>
      </w:divBdr>
      <w:divsChild>
        <w:div w:id="58287437">
          <w:marLeft w:val="300"/>
          <w:marRight w:val="0"/>
          <w:marTop w:val="0"/>
          <w:marBottom w:val="0"/>
          <w:divBdr>
            <w:top w:val="none" w:sz="0" w:space="0" w:color="auto"/>
            <w:left w:val="none" w:sz="0" w:space="0" w:color="auto"/>
            <w:bottom w:val="none" w:sz="0" w:space="0" w:color="auto"/>
            <w:right w:val="none" w:sz="0" w:space="0" w:color="auto"/>
          </w:divBdr>
        </w:div>
        <w:div w:id="1931155641">
          <w:marLeft w:val="300"/>
          <w:marRight w:val="0"/>
          <w:marTop w:val="0"/>
          <w:marBottom w:val="0"/>
          <w:divBdr>
            <w:top w:val="none" w:sz="0" w:space="0" w:color="auto"/>
            <w:left w:val="none" w:sz="0" w:space="0" w:color="auto"/>
            <w:bottom w:val="none" w:sz="0" w:space="0" w:color="auto"/>
            <w:right w:val="none" w:sz="0" w:space="0" w:color="auto"/>
          </w:divBdr>
        </w:div>
      </w:divsChild>
    </w:div>
    <w:div w:id="342707382">
      <w:bodyDiv w:val="1"/>
      <w:marLeft w:val="0"/>
      <w:marRight w:val="0"/>
      <w:marTop w:val="0"/>
      <w:marBottom w:val="0"/>
      <w:divBdr>
        <w:top w:val="none" w:sz="0" w:space="0" w:color="auto"/>
        <w:left w:val="none" w:sz="0" w:space="0" w:color="auto"/>
        <w:bottom w:val="none" w:sz="0" w:space="0" w:color="auto"/>
        <w:right w:val="none" w:sz="0" w:space="0" w:color="auto"/>
      </w:divBdr>
      <w:divsChild>
        <w:div w:id="1984263615">
          <w:marLeft w:val="0"/>
          <w:marRight w:val="0"/>
          <w:marTop w:val="0"/>
          <w:marBottom w:val="0"/>
          <w:divBdr>
            <w:top w:val="none" w:sz="0" w:space="0" w:color="auto"/>
            <w:left w:val="none" w:sz="0" w:space="0" w:color="auto"/>
            <w:bottom w:val="none" w:sz="0" w:space="0" w:color="auto"/>
            <w:right w:val="none" w:sz="0" w:space="0" w:color="auto"/>
          </w:divBdr>
          <w:divsChild>
            <w:div w:id="1137797551">
              <w:marLeft w:val="0"/>
              <w:marRight w:val="0"/>
              <w:marTop w:val="0"/>
              <w:marBottom w:val="0"/>
              <w:divBdr>
                <w:top w:val="none" w:sz="0" w:space="0" w:color="auto"/>
                <w:left w:val="none" w:sz="0" w:space="0" w:color="auto"/>
                <w:bottom w:val="none" w:sz="0" w:space="0" w:color="auto"/>
                <w:right w:val="none" w:sz="0" w:space="0" w:color="auto"/>
              </w:divBdr>
              <w:divsChild>
                <w:div w:id="383023054">
                  <w:marLeft w:val="0"/>
                  <w:marRight w:val="0"/>
                  <w:marTop w:val="0"/>
                  <w:marBottom w:val="0"/>
                  <w:divBdr>
                    <w:top w:val="none" w:sz="0" w:space="0" w:color="auto"/>
                    <w:left w:val="none" w:sz="0" w:space="0" w:color="auto"/>
                    <w:bottom w:val="none" w:sz="0" w:space="0" w:color="auto"/>
                    <w:right w:val="none" w:sz="0" w:space="0" w:color="auto"/>
                  </w:divBdr>
                  <w:divsChild>
                    <w:div w:id="1027412483">
                      <w:marLeft w:val="0"/>
                      <w:marRight w:val="0"/>
                      <w:marTop w:val="0"/>
                      <w:marBottom w:val="0"/>
                      <w:divBdr>
                        <w:top w:val="none" w:sz="0" w:space="0" w:color="auto"/>
                        <w:left w:val="none" w:sz="0" w:space="0" w:color="auto"/>
                        <w:bottom w:val="none" w:sz="0" w:space="0" w:color="auto"/>
                        <w:right w:val="none" w:sz="0" w:space="0" w:color="auto"/>
                      </w:divBdr>
                      <w:divsChild>
                        <w:div w:id="1807238317">
                          <w:marLeft w:val="0"/>
                          <w:marRight w:val="0"/>
                          <w:marTop w:val="0"/>
                          <w:marBottom w:val="0"/>
                          <w:divBdr>
                            <w:top w:val="none" w:sz="0" w:space="0" w:color="auto"/>
                            <w:left w:val="none" w:sz="0" w:space="0" w:color="auto"/>
                            <w:bottom w:val="none" w:sz="0" w:space="0" w:color="auto"/>
                            <w:right w:val="none" w:sz="0" w:space="0" w:color="auto"/>
                          </w:divBdr>
                          <w:divsChild>
                            <w:div w:id="458232899">
                              <w:marLeft w:val="0"/>
                              <w:marRight w:val="0"/>
                              <w:marTop w:val="0"/>
                              <w:marBottom w:val="0"/>
                              <w:divBdr>
                                <w:top w:val="none" w:sz="0" w:space="0" w:color="auto"/>
                                <w:left w:val="none" w:sz="0" w:space="0" w:color="auto"/>
                                <w:bottom w:val="none" w:sz="0" w:space="0" w:color="auto"/>
                                <w:right w:val="none" w:sz="0" w:space="0" w:color="auto"/>
                              </w:divBdr>
                              <w:divsChild>
                                <w:div w:id="958758751">
                                  <w:marLeft w:val="0"/>
                                  <w:marRight w:val="0"/>
                                  <w:marTop w:val="0"/>
                                  <w:marBottom w:val="0"/>
                                  <w:divBdr>
                                    <w:top w:val="none" w:sz="0" w:space="0" w:color="auto"/>
                                    <w:left w:val="none" w:sz="0" w:space="0" w:color="auto"/>
                                    <w:bottom w:val="none" w:sz="0" w:space="0" w:color="auto"/>
                                    <w:right w:val="none" w:sz="0" w:space="0" w:color="auto"/>
                                  </w:divBdr>
                                </w:div>
                                <w:div w:id="30673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0849693">
      <w:bodyDiv w:val="1"/>
      <w:marLeft w:val="0"/>
      <w:marRight w:val="0"/>
      <w:marTop w:val="0"/>
      <w:marBottom w:val="0"/>
      <w:divBdr>
        <w:top w:val="none" w:sz="0" w:space="0" w:color="auto"/>
        <w:left w:val="none" w:sz="0" w:space="0" w:color="auto"/>
        <w:bottom w:val="none" w:sz="0" w:space="0" w:color="auto"/>
        <w:right w:val="none" w:sz="0" w:space="0" w:color="auto"/>
      </w:divBdr>
      <w:divsChild>
        <w:div w:id="1399402359">
          <w:marLeft w:val="0"/>
          <w:marRight w:val="0"/>
          <w:marTop w:val="0"/>
          <w:marBottom w:val="0"/>
          <w:divBdr>
            <w:top w:val="none" w:sz="0" w:space="0" w:color="auto"/>
            <w:left w:val="none" w:sz="0" w:space="0" w:color="auto"/>
            <w:bottom w:val="none" w:sz="0" w:space="0" w:color="auto"/>
            <w:right w:val="none" w:sz="0" w:space="0" w:color="auto"/>
          </w:divBdr>
          <w:divsChild>
            <w:div w:id="220750794">
              <w:marLeft w:val="0"/>
              <w:marRight w:val="0"/>
              <w:marTop w:val="0"/>
              <w:marBottom w:val="0"/>
              <w:divBdr>
                <w:top w:val="none" w:sz="0" w:space="0" w:color="auto"/>
                <w:left w:val="none" w:sz="0" w:space="0" w:color="auto"/>
                <w:bottom w:val="none" w:sz="0" w:space="0" w:color="auto"/>
                <w:right w:val="none" w:sz="0" w:space="0" w:color="auto"/>
              </w:divBdr>
              <w:divsChild>
                <w:div w:id="1479833742">
                  <w:marLeft w:val="0"/>
                  <w:marRight w:val="0"/>
                  <w:marTop w:val="0"/>
                  <w:marBottom w:val="0"/>
                  <w:divBdr>
                    <w:top w:val="none" w:sz="0" w:space="0" w:color="auto"/>
                    <w:left w:val="none" w:sz="0" w:space="0" w:color="auto"/>
                    <w:bottom w:val="none" w:sz="0" w:space="0" w:color="auto"/>
                    <w:right w:val="none" w:sz="0" w:space="0" w:color="auto"/>
                  </w:divBdr>
                  <w:divsChild>
                    <w:div w:id="1054282075">
                      <w:marLeft w:val="0"/>
                      <w:marRight w:val="0"/>
                      <w:marTop w:val="0"/>
                      <w:marBottom w:val="0"/>
                      <w:divBdr>
                        <w:top w:val="none" w:sz="0" w:space="0" w:color="auto"/>
                        <w:left w:val="none" w:sz="0" w:space="0" w:color="auto"/>
                        <w:bottom w:val="none" w:sz="0" w:space="0" w:color="auto"/>
                        <w:right w:val="none" w:sz="0" w:space="0" w:color="auto"/>
                      </w:divBdr>
                      <w:divsChild>
                        <w:div w:id="1208371407">
                          <w:marLeft w:val="0"/>
                          <w:marRight w:val="0"/>
                          <w:marTop w:val="0"/>
                          <w:marBottom w:val="0"/>
                          <w:divBdr>
                            <w:top w:val="none" w:sz="0" w:space="0" w:color="auto"/>
                            <w:left w:val="none" w:sz="0" w:space="0" w:color="auto"/>
                            <w:bottom w:val="none" w:sz="0" w:space="0" w:color="auto"/>
                            <w:right w:val="none" w:sz="0" w:space="0" w:color="auto"/>
                          </w:divBdr>
                          <w:divsChild>
                            <w:div w:id="87121611">
                              <w:marLeft w:val="0"/>
                              <w:marRight w:val="0"/>
                              <w:marTop w:val="0"/>
                              <w:marBottom w:val="0"/>
                              <w:divBdr>
                                <w:top w:val="none" w:sz="0" w:space="0" w:color="auto"/>
                                <w:left w:val="none" w:sz="0" w:space="0" w:color="auto"/>
                                <w:bottom w:val="none" w:sz="0" w:space="0" w:color="auto"/>
                                <w:right w:val="none" w:sz="0" w:space="0" w:color="auto"/>
                              </w:divBdr>
                              <w:divsChild>
                                <w:div w:id="1369718935">
                                  <w:marLeft w:val="0"/>
                                  <w:marRight w:val="0"/>
                                  <w:marTop w:val="0"/>
                                  <w:marBottom w:val="0"/>
                                  <w:divBdr>
                                    <w:top w:val="none" w:sz="0" w:space="0" w:color="auto"/>
                                    <w:left w:val="none" w:sz="0" w:space="0" w:color="auto"/>
                                    <w:bottom w:val="none" w:sz="0" w:space="0" w:color="auto"/>
                                    <w:right w:val="none" w:sz="0" w:space="0" w:color="auto"/>
                                  </w:divBdr>
                                  <w:divsChild>
                                    <w:div w:id="1388920257">
                                      <w:marLeft w:val="0"/>
                                      <w:marRight w:val="0"/>
                                      <w:marTop w:val="0"/>
                                      <w:marBottom w:val="0"/>
                                      <w:divBdr>
                                        <w:top w:val="none" w:sz="0" w:space="0" w:color="auto"/>
                                        <w:left w:val="none" w:sz="0" w:space="0" w:color="auto"/>
                                        <w:bottom w:val="none" w:sz="0" w:space="0" w:color="auto"/>
                                        <w:right w:val="none" w:sz="0" w:space="0" w:color="auto"/>
                                      </w:divBdr>
                                    </w:div>
                                    <w:div w:id="8016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0890239">
      <w:bodyDiv w:val="1"/>
      <w:marLeft w:val="0"/>
      <w:marRight w:val="0"/>
      <w:marTop w:val="0"/>
      <w:marBottom w:val="0"/>
      <w:divBdr>
        <w:top w:val="none" w:sz="0" w:space="0" w:color="auto"/>
        <w:left w:val="none" w:sz="0" w:space="0" w:color="auto"/>
        <w:bottom w:val="none" w:sz="0" w:space="0" w:color="auto"/>
        <w:right w:val="none" w:sz="0" w:space="0" w:color="auto"/>
      </w:divBdr>
      <w:divsChild>
        <w:div w:id="892738308">
          <w:marLeft w:val="0"/>
          <w:marRight w:val="0"/>
          <w:marTop w:val="0"/>
          <w:marBottom w:val="0"/>
          <w:divBdr>
            <w:top w:val="none" w:sz="0" w:space="0" w:color="auto"/>
            <w:left w:val="none" w:sz="0" w:space="0" w:color="auto"/>
            <w:bottom w:val="none" w:sz="0" w:space="0" w:color="auto"/>
            <w:right w:val="none" w:sz="0" w:space="0" w:color="auto"/>
          </w:divBdr>
          <w:divsChild>
            <w:div w:id="547912364">
              <w:marLeft w:val="0"/>
              <w:marRight w:val="0"/>
              <w:marTop w:val="0"/>
              <w:marBottom w:val="0"/>
              <w:divBdr>
                <w:top w:val="none" w:sz="0" w:space="0" w:color="auto"/>
                <w:left w:val="none" w:sz="0" w:space="0" w:color="auto"/>
                <w:bottom w:val="none" w:sz="0" w:space="0" w:color="auto"/>
                <w:right w:val="none" w:sz="0" w:space="0" w:color="auto"/>
              </w:divBdr>
              <w:divsChild>
                <w:div w:id="385842402">
                  <w:marLeft w:val="0"/>
                  <w:marRight w:val="0"/>
                  <w:marTop w:val="0"/>
                  <w:marBottom w:val="0"/>
                  <w:divBdr>
                    <w:top w:val="none" w:sz="0" w:space="0" w:color="auto"/>
                    <w:left w:val="none" w:sz="0" w:space="0" w:color="auto"/>
                    <w:bottom w:val="none" w:sz="0" w:space="0" w:color="auto"/>
                    <w:right w:val="none" w:sz="0" w:space="0" w:color="auto"/>
                  </w:divBdr>
                  <w:divsChild>
                    <w:div w:id="1896626431">
                      <w:marLeft w:val="0"/>
                      <w:marRight w:val="0"/>
                      <w:marTop w:val="0"/>
                      <w:marBottom w:val="0"/>
                      <w:divBdr>
                        <w:top w:val="none" w:sz="0" w:space="0" w:color="auto"/>
                        <w:left w:val="none" w:sz="0" w:space="0" w:color="auto"/>
                        <w:bottom w:val="none" w:sz="0" w:space="0" w:color="auto"/>
                        <w:right w:val="none" w:sz="0" w:space="0" w:color="auto"/>
                      </w:divBdr>
                      <w:divsChild>
                        <w:div w:id="1720325024">
                          <w:marLeft w:val="0"/>
                          <w:marRight w:val="0"/>
                          <w:marTop w:val="0"/>
                          <w:marBottom w:val="0"/>
                          <w:divBdr>
                            <w:top w:val="none" w:sz="0" w:space="0" w:color="auto"/>
                            <w:left w:val="none" w:sz="0" w:space="0" w:color="auto"/>
                            <w:bottom w:val="none" w:sz="0" w:space="0" w:color="auto"/>
                            <w:right w:val="none" w:sz="0" w:space="0" w:color="auto"/>
                          </w:divBdr>
                          <w:divsChild>
                            <w:div w:id="172696508">
                              <w:marLeft w:val="0"/>
                              <w:marRight w:val="0"/>
                              <w:marTop w:val="0"/>
                              <w:marBottom w:val="0"/>
                              <w:divBdr>
                                <w:top w:val="none" w:sz="0" w:space="0" w:color="auto"/>
                                <w:left w:val="none" w:sz="0" w:space="0" w:color="auto"/>
                                <w:bottom w:val="none" w:sz="0" w:space="0" w:color="auto"/>
                                <w:right w:val="none" w:sz="0" w:space="0" w:color="auto"/>
                              </w:divBdr>
                              <w:divsChild>
                                <w:div w:id="1680346904">
                                  <w:marLeft w:val="0"/>
                                  <w:marRight w:val="0"/>
                                  <w:marTop w:val="0"/>
                                  <w:marBottom w:val="0"/>
                                  <w:divBdr>
                                    <w:top w:val="none" w:sz="0" w:space="0" w:color="auto"/>
                                    <w:left w:val="none" w:sz="0" w:space="0" w:color="auto"/>
                                    <w:bottom w:val="none" w:sz="0" w:space="0" w:color="auto"/>
                                    <w:right w:val="none" w:sz="0" w:space="0" w:color="auto"/>
                                  </w:divBdr>
                                  <w:divsChild>
                                    <w:div w:id="148132002">
                                      <w:marLeft w:val="0"/>
                                      <w:marRight w:val="0"/>
                                      <w:marTop w:val="0"/>
                                      <w:marBottom w:val="0"/>
                                      <w:divBdr>
                                        <w:top w:val="none" w:sz="0" w:space="0" w:color="auto"/>
                                        <w:left w:val="none" w:sz="0" w:space="0" w:color="auto"/>
                                        <w:bottom w:val="none" w:sz="0" w:space="0" w:color="auto"/>
                                        <w:right w:val="none" w:sz="0" w:space="0" w:color="auto"/>
                                      </w:divBdr>
                                      <w:divsChild>
                                        <w:div w:id="809514822">
                                          <w:marLeft w:val="0"/>
                                          <w:marRight w:val="0"/>
                                          <w:marTop w:val="0"/>
                                          <w:marBottom w:val="0"/>
                                          <w:divBdr>
                                            <w:top w:val="none" w:sz="0" w:space="0" w:color="auto"/>
                                            <w:left w:val="none" w:sz="0" w:space="0" w:color="auto"/>
                                            <w:bottom w:val="none" w:sz="0" w:space="0" w:color="auto"/>
                                            <w:right w:val="none" w:sz="0" w:space="0" w:color="auto"/>
                                          </w:divBdr>
                                          <w:divsChild>
                                            <w:div w:id="1216500843">
                                              <w:marLeft w:val="0"/>
                                              <w:marRight w:val="0"/>
                                              <w:marTop w:val="0"/>
                                              <w:marBottom w:val="0"/>
                                              <w:divBdr>
                                                <w:top w:val="none" w:sz="0" w:space="0" w:color="auto"/>
                                                <w:left w:val="none" w:sz="0" w:space="0" w:color="auto"/>
                                                <w:bottom w:val="none" w:sz="0" w:space="0" w:color="auto"/>
                                                <w:right w:val="none" w:sz="0" w:space="0" w:color="auto"/>
                                              </w:divBdr>
                                              <w:divsChild>
                                                <w:div w:id="133259763">
                                                  <w:marLeft w:val="0"/>
                                                  <w:marRight w:val="0"/>
                                                  <w:marTop w:val="0"/>
                                                  <w:marBottom w:val="0"/>
                                                  <w:divBdr>
                                                    <w:top w:val="none" w:sz="0" w:space="0" w:color="auto"/>
                                                    <w:left w:val="none" w:sz="0" w:space="0" w:color="auto"/>
                                                    <w:bottom w:val="none" w:sz="0" w:space="0" w:color="auto"/>
                                                    <w:right w:val="none" w:sz="0" w:space="0" w:color="auto"/>
                                                  </w:divBdr>
                                                  <w:divsChild>
                                                    <w:div w:id="1241718963">
                                                      <w:marLeft w:val="0"/>
                                                      <w:marRight w:val="0"/>
                                                      <w:marTop w:val="0"/>
                                                      <w:marBottom w:val="0"/>
                                                      <w:divBdr>
                                                        <w:top w:val="none" w:sz="0" w:space="0" w:color="auto"/>
                                                        <w:left w:val="none" w:sz="0" w:space="0" w:color="auto"/>
                                                        <w:bottom w:val="none" w:sz="0" w:space="0" w:color="auto"/>
                                                        <w:right w:val="none" w:sz="0" w:space="0" w:color="auto"/>
                                                      </w:divBdr>
                                                      <w:divsChild>
                                                        <w:div w:id="1100949812">
                                                          <w:marLeft w:val="0"/>
                                                          <w:marRight w:val="0"/>
                                                          <w:marTop w:val="0"/>
                                                          <w:marBottom w:val="0"/>
                                                          <w:divBdr>
                                                            <w:top w:val="none" w:sz="0" w:space="0" w:color="auto"/>
                                                            <w:left w:val="none" w:sz="0" w:space="0" w:color="auto"/>
                                                            <w:bottom w:val="none" w:sz="0" w:space="0" w:color="auto"/>
                                                            <w:right w:val="none" w:sz="0" w:space="0" w:color="auto"/>
                                                          </w:divBdr>
                                                          <w:divsChild>
                                                            <w:div w:id="314647463">
                                                              <w:marLeft w:val="0"/>
                                                              <w:marRight w:val="0"/>
                                                              <w:marTop w:val="0"/>
                                                              <w:marBottom w:val="0"/>
                                                              <w:divBdr>
                                                                <w:top w:val="none" w:sz="0" w:space="0" w:color="auto"/>
                                                                <w:left w:val="none" w:sz="0" w:space="0" w:color="auto"/>
                                                                <w:bottom w:val="none" w:sz="0" w:space="0" w:color="auto"/>
                                                                <w:right w:val="none" w:sz="0" w:space="0" w:color="auto"/>
                                                              </w:divBdr>
                                                              <w:divsChild>
                                                                <w:div w:id="244845052">
                                                                  <w:marLeft w:val="0"/>
                                                                  <w:marRight w:val="0"/>
                                                                  <w:marTop w:val="0"/>
                                                                  <w:marBottom w:val="0"/>
                                                                  <w:divBdr>
                                                                    <w:top w:val="none" w:sz="0" w:space="0" w:color="auto"/>
                                                                    <w:left w:val="none" w:sz="0" w:space="0" w:color="auto"/>
                                                                    <w:bottom w:val="none" w:sz="0" w:space="0" w:color="auto"/>
                                                                    <w:right w:val="none" w:sz="0" w:space="0" w:color="auto"/>
                                                                  </w:divBdr>
                                                                  <w:divsChild>
                                                                    <w:div w:id="1507750794">
                                                                      <w:marLeft w:val="0"/>
                                                                      <w:marRight w:val="0"/>
                                                                      <w:marTop w:val="0"/>
                                                                      <w:marBottom w:val="0"/>
                                                                      <w:divBdr>
                                                                        <w:top w:val="none" w:sz="0" w:space="0" w:color="auto"/>
                                                                        <w:left w:val="none" w:sz="0" w:space="0" w:color="auto"/>
                                                                        <w:bottom w:val="none" w:sz="0" w:space="0" w:color="auto"/>
                                                                        <w:right w:val="none" w:sz="0" w:space="0" w:color="auto"/>
                                                                      </w:divBdr>
                                                                    </w:div>
                                                                    <w:div w:id="3588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2079598080">
          <w:marLeft w:val="0"/>
          <w:marRight w:val="0"/>
          <w:marTop w:val="0"/>
          <w:marBottom w:val="0"/>
          <w:divBdr>
            <w:top w:val="none" w:sz="0" w:space="0" w:color="auto"/>
            <w:left w:val="none" w:sz="0" w:space="0" w:color="auto"/>
            <w:bottom w:val="none" w:sz="0" w:space="0" w:color="auto"/>
            <w:right w:val="none" w:sz="0" w:space="0" w:color="auto"/>
          </w:divBdr>
          <w:divsChild>
            <w:div w:id="1325014722">
              <w:marLeft w:val="0"/>
              <w:marRight w:val="0"/>
              <w:marTop w:val="0"/>
              <w:marBottom w:val="0"/>
              <w:divBdr>
                <w:top w:val="none" w:sz="0" w:space="0" w:color="auto"/>
                <w:left w:val="none" w:sz="0" w:space="0" w:color="auto"/>
                <w:bottom w:val="none" w:sz="0" w:space="0" w:color="auto"/>
                <w:right w:val="none" w:sz="0" w:space="0" w:color="auto"/>
              </w:divBdr>
              <w:divsChild>
                <w:div w:id="1553737239">
                  <w:marLeft w:val="0"/>
                  <w:marRight w:val="0"/>
                  <w:marTop w:val="0"/>
                  <w:marBottom w:val="0"/>
                  <w:divBdr>
                    <w:top w:val="none" w:sz="0" w:space="0" w:color="auto"/>
                    <w:left w:val="none" w:sz="0" w:space="0" w:color="auto"/>
                    <w:bottom w:val="none" w:sz="0" w:space="0" w:color="auto"/>
                    <w:right w:val="none" w:sz="0" w:space="0" w:color="auto"/>
                  </w:divBdr>
                  <w:divsChild>
                    <w:div w:id="1253011406">
                      <w:marLeft w:val="0"/>
                      <w:marRight w:val="0"/>
                      <w:marTop w:val="0"/>
                      <w:marBottom w:val="0"/>
                      <w:divBdr>
                        <w:top w:val="none" w:sz="0" w:space="0" w:color="auto"/>
                        <w:left w:val="none" w:sz="0" w:space="0" w:color="auto"/>
                        <w:bottom w:val="none" w:sz="0" w:space="0" w:color="auto"/>
                        <w:right w:val="none" w:sz="0" w:space="0" w:color="auto"/>
                      </w:divBdr>
                      <w:divsChild>
                        <w:div w:id="1757282873">
                          <w:marLeft w:val="0"/>
                          <w:marRight w:val="0"/>
                          <w:marTop w:val="0"/>
                          <w:marBottom w:val="0"/>
                          <w:divBdr>
                            <w:top w:val="none" w:sz="0" w:space="0" w:color="auto"/>
                            <w:left w:val="none" w:sz="0" w:space="0" w:color="auto"/>
                            <w:bottom w:val="none" w:sz="0" w:space="0" w:color="auto"/>
                            <w:right w:val="none" w:sz="0" w:space="0" w:color="auto"/>
                          </w:divBdr>
                          <w:divsChild>
                            <w:div w:id="1640378904">
                              <w:marLeft w:val="0"/>
                              <w:marRight w:val="0"/>
                              <w:marTop w:val="0"/>
                              <w:marBottom w:val="0"/>
                              <w:divBdr>
                                <w:top w:val="none" w:sz="0" w:space="0" w:color="auto"/>
                                <w:left w:val="none" w:sz="0" w:space="0" w:color="auto"/>
                                <w:bottom w:val="none" w:sz="0" w:space="0" w:color="auto"/>
                                <w:right w:val="none" w:sz="0" w:space="0" w:color="auto"/>
                              </w:divBdr>
                              <w:divsChild>
                                <w:div w:id="1104107428">
                                  <w:marLeft w:val="0"/>
                                  <w:marRight w:val="0"/>
                                  <w:marTop w:val="0"/>
                                  <w:marBottom w:val="0"/>
                                  <w:divBdr>
                                    <w:top w:val="none" w:sz="0" w:space="0" w:color="auto"/>
                                    <w:left w:val="none" w:sz="0" w:space="0" w:color="auto"/>
                                    <w:bottom w:val="none" w:sz="0" w:space="0" w:color="auto"/>
                                    <w:right w:val="none" w:sz="0" w:space="0" w:color="auto"/>
                                  </w:divBdr>
                                  <w:divsChild>
                                    <w:div w:id="1390111923">
                                      <w:marLeft w:val="0"/>
                                      <w:marRight w:val="0"/>
                                      <w:marTop w:val="0"/>
                                      <w:marBottom w:val="0"/>
                                      <w:divBdr>
                                        <w:top w:val="none" w:sz="0" w:space="0" w:color="auto"/>
                                        <w:left w:val="none" w:sz="0" w:space="0" w:color="auto"/>
                                        <w:bottom w:val="none" w:sz="0" w:space="0" w:color="auto"/>
                                        <w:right w:val="none" w:sz="0" w:space="0" w:color="auto"/>
                                      </w:divBdr>
                                      <w:divsChild>
                                        <w:div w:id="836963444">
                                          <w:marLeft w:val="0"/>
                                          <w:marRight w:val="0"/>
                                          <w:marTop w:val="0"/>
                                          <w:marBottom w:val="0"/>
                                          <w:divBdr>
                                            <w:top w:val="none" w:sz="0" w:space="0" w:color="auto"/>
                                            <w:left w:val="none" w:sz="0" w:space="0" w:color="auto"/>
                                            <w:bottom w:val="none" w:sz="0" w:space="0" w:color="auto"/>
                                            <w:right w:val="none" w:sz="0" w:space="0" w:color="auto"/>
                                          </w:divBdr>
                                          <w:divsChild>
                                            <w:div w:id="131410228">
                                              <w:marLeft w:val="0"/>
                                              <w:marRight w:val="0"/>
                                              <w:marTop w:val="0"/>
                                              <w:marBottom w:val="0"/>
                                              <w:divBdr>
                                                <w:top w:val="none" w:sz="0" w:space="0" w:color="auto"/>
                                                <w:left w:val="none" w:sz="0" w:space="0" w:color="auto"/>
                                                <w:bottom w:val="none" w:sz="0" w:space="0" w:color="auto"/>
                                                <w:right w:val="none" w:sz="0" w:space="0" w:color="auto"/>
                                              </w:divBdr>
                                              <w:divsChild>
                                                <w:div w:id="819731978">
                                                  <w:marLeft w:val="0"/>
                                                  <w:marRight w:val="0"/>
                                                  <w:marTop w:val="0"/>
                                                  <w:marBottom w:val="0"/>
                                                  <w:divBdr>
                                                    <w:top w:val="none" w:sz="0" w:space="0" w:color="auto"/>
                                                    <w:left w:val="none" w:sz="0" w:space="0" w:color="auto"/>
                                                    <w:bottom w:val="none" w:sz="0" w:space="0" w:color="auto"/>
                                                    <w:right w:val="none" w:sz="0" w:space="0" w:color="auto"/>
                                                  </w:divBdr>
                                                  <w:divsChild>
                                                    <w:div w:id="511648331">
                                                      <w:marLeft w:val="0"/>
                                                      <w:marRight w:val="0"/>
                                                      <w:marTop w:val="0"/>
                                                      <w:marBottom w:val="0"/>
                                                      <w:divBdr>
                                                        <w:top w:val="none" w:sz="0" w:space="0" w:color="auto"/>
                                                        <w:left w:val="none" w:sz="0" w:space="0" w:color="auto"/>
                                                        <w:bottom w:val="none" w:sz="0" w:space="0" w:color="auto"/>
                                                        <w:right w:val="none" w:sz="0" w:space="0" w:color="auto"/>
                                                      </w:divBdr>
                                                      <w:divsChild>
                                                        <w:div w:id="218588528">
                                                          <w:marLeft w:val="0"/>
                                                          <w:marRight w:val="0"/>
                                                          <w:marTop w:val="0"/>
                                                          <w:marBottom w:val="0"/>
                                                          <w:divBdr>
                                                            <w:top w:val="none" w:sz="0" w:space="0" w:color="auto"/>
                                                            <w:left w:val="none" w:sz="0" w:space="0" w:color="auto"/>
                                                            <w:bottom w:val="none" w:sz="0" w:space="0" w:color="auto"/>
                                                            <w:right w:val="none" w:sz="0" w:space="0" w:color="auto"/>
                                                          </w:divBdr>
                                                          <w:divsChild>
                                                            <w:div w:id="638386880">
                                                              <w:marLeft w:val="0"/>
                                                              <w:marRight w:val="0"/>
                                                              <w:marTop w:val="0"/>
                                                              <w:marBottom w:val="0"/>
                                                              <w:divBdr>
                                                                <w:top w:val="none" w:sz="0" w:space="0" w:color="auto"/>
                                                                <w:left w:val="none" w:sz="0" w:space="0" w:color="auto"/>
                                                                <w:bottom w:val="none" w:sz="0" w:space="0" w:color="auto"/>
                                                                <w:right w:val="none" w:sz="0" w:space="0" w:color="auto"/>
                                                              </w:divBdr>
                                                              <w:divsChild>
                                                                <w:div w:id="1276600898">
                                                                  <w:marLeft w:val="0"/>
                                                                  <w:marRight w:val="0"/>
                                                                  <w:marTop w:val="0"/>
                                                                  <w:marBottom w:val="0"/>
                                                                  <w:divBdr>
                                                                    <w:top w:val="none" w:sz="0" w:space="0" w:color="auto"/>
                                                                    <w:left w:val="none" w:sz="0" w:space="0" w:color="auto"/>
                                                                    <w:bottom w:val="none" w:sz="0" w:space="0" w:color="auto"/>
                                                                    <w:right w:val="none" w:sz="0" w:space="0" w:color="auto"/>
                                                                  </w:divBdr>
                                                                  <w:divsChild>
                                                                    <w:div w:id="283659382">
                                                                      <w:marLeft w:val="0"/>
                                                                      <w:marRight w:val="0"/>
                                                                      <w:marTop w:val="0"/>
                                                                      <w:marBottom w:val="0"/>
                                                                      <w:divBdr>
                                                                        <w:top w:val="none" w:sz="0" w:space="0" w:color="auto"/>
                                                                        <w:left w:val="none" w:sz="0" w:space="0" w:color="auto"/>
                                                                        <w:bottom w:val="none" w:sz="0" w:space="0" w:color="auto"/>
                                                                        <w:right w:val="none" w:sz="0" w:space="0" w:color="auto"/>
                                                                      </w:divBdr>
                                                                    </w:div>
                                                                    <w:div w:id="14718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01841164">
      <w:bodyDiv w:val="1"/>
      <w:marLeft w:val="0"/>
      <w:marRight w:val="0"/>
      <w:marTop w:val="0"/>
      <w:marBottom w:val="0"/>
      <w:divBdr>
        <w:top w:val="none" w:sz="0" w:space="0" w:color="auto"/>
        <w:left w:val="none" w:sz="0" w:space="0" w:color="auto"/>
        <w:bottom w:val="none" w:sz="0" w:space="0" w:color="auto"/>
        <w:right w:val="none" w:sz="0" w:space="0" w:color="auto"/>
      </w:divBdr>
    </w:div>
    <w:div w:id="832258832">
      <w:bodyDiv w:val="1"/>
      <w:marLeft w:val="0"/>
      <w:marRight w:val="0"/>
      <w:marTop w:val="0"/>
      <w:marBottom w:val="0"/>
      <w:divBdr>
        <w:top w:val="none" w:sz="0" w:space="0" w:color="auto"/>
        <w:left w:val="none" w:sz="0" w:space="0" w:color="auto"/>
        <w:bottom w:val="none" w:sz="0" w:space="0" w:color="auto"/>
        <w:right w:val="none" w:sz="0" w:space="0" w:color="auto"/>
      </w:divBdr>
      <w:divsChild>
        <w:div w:id="520826596">
          <w:marLeft w:val="0"/>
          <w:marRight w:val="0"/>
          <w:marTop w:val="0"/>
          <w:marBottom w:val="0"/>
          <w:divBdr>
            <w:top w:val="none" w:sz="0" w:space="0" w:color="auto"/>
            <w:left w:val="none" w:sz="0" w:space="0" w:color="auto"/>
            <w:bottom w:val="none" w:sz="0" w:space="0" w:color="auto"/>
            <w:right w:val="none" w:sz="0" w:space="0" w:color="auto"/>
          </w:divBdr>
        </w:div>
        <w:div w:id="2127651702">
          <w:marLeft w:val="0"/>
          <w:marRight w:val="0"/>
          <w:marTop w:val="0"/>
          <w:marBottom w:val="0"/>
          <w:divBdr>
            <w:top w:val="none" w:sz="0" w:space="0" w:color="auto"/>
            <w:left w:val="none" w:sz="0" w:space="0" w:color="auto"/>
            <w:bottom w:val="none" w:sz="0" w:space="0" w:color="auto"/>
            <w:right w:val="none" w:sz="0" w:space="0" w:color="auto"/>
          </w:divBdr>
        </w:div>
        <w:div w:id="1810780509">
          <w:marLeft w:val="0"/>
          <w:marRight w:val="0"/>
          <w:marTop w:val="0"/>
          <w:marBottom w:val="0"/>
          <w:divBdr>
            <w:top w:val="none" w:sz="0" w:space="0" w:color="auto"/>
            <w:left w:val="none" w:sz="0" w:space="0" w:color="auto"/>
            <w:bottom w:val="none" w:sz="0" w:space="0" w:color="auto"/>
            <w:right w:val="none" w:sz="0" w:space="0" w:color="auto"/>
          </w:divBdr>
        </w:div>
        <w:div w:id="120391595">
          <w:marLeft w:val="0"/>
          <w:marRight w:val="0"/>
          <w:marTop w:val="0"/>
          <w:marBottom w:val="0"/>
          <w:divBdr>
            <w:top w:val="none" w:sz="0" w:space="0" w:color="auto"/>
            <w:left w:val="none" w:sz="0" w:space="0" w:color="auto"/>
            <w:bottom w:val="none" w:sz="0" w:space="0" w:color="auto"/>
            <w:right w:val="none" w:sz="0" w:space="0" w:color="auto"/>
          </w:divBdr>
        </w:div>
        <w:div w:id="788662826">
          <w:marLeft w:val="0"/>
          <w:marRight w:val="0"/>
          <w:marTop w:val="0"/>
          <w:marBottom w:val="0"/>
          <w:divBdr>
            <w:top w:val="none" w:sz="0" w:space="0" w:color="auto"/>
            <w:left w:val="none" w:sz="0" w:space="0" w:color="auto"/>
            <w:bottom w:val="none" w:sz="0" w:space="0" w:color="auto"/>
            <w:right w:val="none" w:sz="0" w:space="0" w:color="auto"/>
          </w:divBdr>
          <w:divsChild>
            <w:div w:id="438068826">
              <w:marLeft w:val="0"/>
              <w:marRight w:val="0"/>
              <w:marTop w:val="0"/>
              <w:marBottom w:val="0"/>
              <w:divBdr>
                <w:top w:val="none" w:sz="0" w:space="0" w:color="auto"/>
                <w:left w:val="none" w:sz="0" w:space="0" w:color="auto"/>
                <w:bottom w:val="none" w:sz="0" w:space="0" w:color="auto"/>
                <w:right w:val="none" w:sz="0" w:space="0" w:color="auto"/>
              </w:divBdr>
              <w:divsChild>
                <w:div w:id="1239705344">
                  <w:marLeft w:val="0"/>
                  <w:marRight w:val="0"/>
                  <w:marTop w:val="0"/>
                  <w:marBottom w:val="0"/>
                  <w:divBdr>
                    <w:top w:val="none" w:sz="0" w:space="0" w:color="auto"/>
                    <w:left w:val="none" w:sz="0" w:space="0" w:color="auto"/>
                    <w:bottom w:val="none" w:sz="0" w:space="0" w:color="auto"/>
                    <w:right w:val="none" w:sz="0" w:space="0" w:color="auto"/>
                  </w:divBdr>
                  <w:divsChild>
                    <w:div w:id="1590192124">
                      <w:marLeft w:val="0"/>
                      <w:marRight w:val="0"/>
                      <w:marTop w:val="0"/>
                      <w:marBottom w:val="0"/>
                      <w:divBdr>
                        <w:top w:val="none" w:sz="0" w:space="0" w:color="auto"/>
                        <w:left w:val="none" w:sz="0" w:space="0" w:color="auto"/>
                        <w:bottom w:val="none" w:sz="0" w:space="0" w:color="auto"/>
                        <w:right w:val="none" w:sz="0" w:space="0" w:color="auto"/>
                      </w:divBdr>
                      <w:divsChild>
                        <w:div w:id="1755784254">
                          <w:marLeft w:val="0"/>
                          <w:marRight w:val="0"/>
                          <w:marTop w:val="0"/>
                          <w:marBottom w:val="0"/>
                          <w:divBdr>
                            <w:top w:val="none" w:sz="0" w:space="0" w:color="auto"/>
                            <w:left w:val="none" w:sz="0" w:space="0" w:color="auto"/>
                            <w:bottom w:val="none" w:sz="0" w:space="0" w:color="auto"/>
                            <w:right w:val="none" w:sz="0" w:space="0" w:color="auto"/>
                          </w:divBdr>
                          <w:divsChild>
                            <w:div w:id="772362852">
                              <w:marLeft w:val="0"/>
                              <w:marRight w:val="0"/>
                              <w:marTop w:val="0"/>
                              <w:marBottom w:val="0"/>
                              <w:divBdr>
                                <w:top w:val="none" w:sz="0" w:space="0" w:color="auto"/>
                                <w:left w:val="none" w:sz="0" w:space="0" w:color="auto"/>
                                <w:bottom w:val="none" w:sz="0" w:space="0" w:color="auto"/>
                                <w:right w:val="none" w:sz="0" w:space="0" w:color="auto"/>
                              </w:divBdr>
                              <w:divsChild>
                                <w:div w:id="1570991510">
                                  <w:marLeft w:val="0"/>
                                  <w:marRight w:val="0"/>
                                  <w:marTop w:val="0"/>
                                  <w:marBottom w:val="0"/>
                                  <w:divBdr>
                                    <w:top w:val="none" w:sz="0" w:space="0" w:color="auto"/>
                                    <w:left w:val="none" w:sz="0" w:space="0" w:color="auto"/>
                                    <w:bottom w:val="none" w:sz="0" w:space="0" w:color="auto"/>
                                    <w:right w:val="none" w:sz="0" w:space="0" w:color="auto"/>
                                  </w:divBdr>
                                  <w:divsChild>
                                    <w:div w:id="408380665">
                                      <w:marLeft w:val="0"/>
                                      <w:marRight w:val="0"/>
                                      <w:marTop w:val="0"/>
                                      <w:marBottom w:val="0"/>
                                      <w:divBdr>
                                        <w:top w:val="none" w:sz="0" w:space="0" w:color="auto"/>
                                        <w:left w:val="none" w:sz="0" w:space="0" w:color="auto"/>
                                        <w:bottom w:val="none" w:sz="0" w:space="0" w:color="auto"/>
                                        <w:right w:val="none" w:sz="0" w:space="0" w:color="auto"/>
                                      </w:divBdr>
                                      <w:divsChild>
                                        <w:div w:id="1205022150">
                                          <w:marLeft w:val="0"/>
                                          <w:marRight w:val="0"/>
                                          <w:marTop w:val="0"/>
                                          <w:marBottom w:val="0"/>
                                          <w:divBdr>
                                            <w:top w:val="none" w:sz="0" w:space="0" w:color="auto"/>
                                            <w:left w:val="none" w:sz="0" w:space="0" w:color="auto"/>
                                            <w:bottom w:val="none" w:sz="0" w:space="0" w:color="auto"/>
                                            <w:right w:val="none" w:sz="0" w:space="0" w:color="auto"/>
                                          </w:divBdr>
                                          <w:divsChild>
                                            <w:div w:id="1429496454">
                                              <w:marLeft w:val="0"/>
                                              <w:marRight w:val="0"/>
                                              <w:marTop w:val="0"/>
                                              <w:marBottom w:val="0"/>
                                              <w:divBdr>
                                                <w:top w:val="none" w:sz="0" w:space="0" w:color="auto"/>
                                                <w:left w:val="none" w:sz="0" w:space="0" w:color="auto"/>
                                                <w:bottom w:val="none" w:sz="0" w:space="0" w:color="auto"/>
                                                <w:right w:val="none" w:sz="0" w:space="0" w:color="auto"/>
                                              </w:divBdr>
                                              <w:divsChild>
                                                <w:div w:id="516962430">
                                                  <w:marLeft w:val="0"/>
                                                  <w:marRight w:val="0"/>
                                                  <w:marTop w:val="0"/>
                                                  <w:marBottom w:val="0"/>
                                                  <w:divBdr>
                                                    <w:top w:val="none" w:sz="0" w:space="0" w:color="auto"/>
                                                    <w:left w:val="none" w:sz="0" w:space="0" w:color="auto"/>
                                                    <w:bottom w:val="none" w:sz="0" w:space="0" w:color="auto"/>
                                                    <w:right w:val="none" w:sz="0" w:space="0" w:color="auto"/>
                                                  </w:divBdr>
                                                  <w:divsChild>
                                                    <w:div w:id="1204560996">
                                                      <w:marLeft w:val="0"/>
                                                      <w:marRight w:val="0"/>
                                                      <w:marTop w:val="0"/>
                                                      <w:marBottom w:val="0"/>
                                                      <w:divBdr>
                                                        <w:top w:val="none" w:sz="0" w:space="0" w:color="auto"/>
                                                        <w:left w:val="none" w:sz="0" w:space="0" w:color="auto"/>
                                                        <w:bottom w:val="none" w:sz="0" w:space="0" w:color="auto"/>
                                                        <w:right w:val="none" w:sz="0" w:space="0" w:color="auto"/>
                                                      </w:divBdr>
                                                    </w:div>
                                                    <w:div w:id="3151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639037">
          <w:marLeft w:val="0"/>
          <w:marRight w:val="0"/>
          <w:marTop w:val="0"/>
          <w:marBottom w:val="0"/>
          <w:divBdr>
            <w:top w:val="none" w:sz="0" w:space="0" w:color="auto"/>
            <w:left w:val="none" w:sz="0" w:space="0" w:color="auto"/>
            <w:bottom w:val="none" w:sz="0" w:space="0" w:color="auto"/>
            <w:right w:val="none" w:sz="0" w:space="0" w:color="auto"/>
          </w:divBdr>
        </w:div>
        <w:div w:id="2080248184">
          <w:marLeft w:val="0"/>
          <w:marRight w:val="0"/>
          <w:marTop w:val="0"/>
          <w:marBottom w:val="0"/>
          <w:divBdr>
            <w:top w:val="none" w:sz="0" w:space="0" w:color="auto"/>
            <w:left w:val="none" w:sz="0" w:space="0" w:color="auto"/>
            <w:bottom w:val="none" w:sz="0" w:space="0" w:color="auto"/>
            <w:right w:val="none" w:sz="0" w:space="0" w:color="auto"/>
          </w:divBdr>
        </w:div>
        <w:div w:id="1758284560">
          <w:marLeft w:val="0"/>
          <w:marRight w:val="0"/>
          <w:marTop w:val="0"/>
          <w:marBottom w:val="0"/>
          <w:divBdr>
            <w:top w:val="none" w:sz="0" w:space="0" w:color="auto"/>
            <w:left w:val="none" w:sz="0" w:space="0" w:color="auto"/>
            <w:bottom w:val="none" w:sz="0" w:space="0" w:color="auto"/>
            <w:right w:val="none" w:sz="0" w:space="0" w:color="auto"/>
          </w:divBdr>
        </w:div>
        <w:div w:id="1074476489">
          <w:marLeft w:val="0"/>
          <w:marRight w:val="0"/>
          <w:marTop w:val="0"/>
          <w:marBottom w:val="0"/>
          <w:divBdr>
            <w:top w:val="none" w:sz="0" w:space="0" w:color="auto"/>
            <w:left w:val="none" w:sz="0" w:space="0" w:color="auto"/>
            <w:bottom w:val="none" w:sz="0" w:space="0" w:color="auto"/>
            <w:right w:val="none" w:sz="0" w:space="0" w:color="auto"/>
          </w:divBdr>
        </w:div>
        <w:div w:id="2041588223">
          <w:marLeft w:val="0"/>
          <w:marRight w:val="0"/>
          <w:marTop w:val="0"/>
          <w:marBottom w:val="0"/>
          <w:divBdr>
            <w:top w:val="none" w:sz="0" w:space="0" w:color="auto"/>
            <w:left w:val="none" w:sz="0" w:space="0" w:color="auto"/>
            <w:bottom w:val="none" w:sz="0" w:space="0" w:color="auto"/>
            <w:right w:val="none" w:sz="0" w:space="0" w:color="auto"/>
          </w:divBdr>
        </w:div>
        <w:div w:id="1123310006">
          <w:marLeft w:val="0"/>
          <w:marRight w:val="0"/>
          <w:marTop w:val="0"/>
          <w:marBottom w:val="0"/>
          <w:divBdr>
            <w:top w:val="none" w:sz="0" w:space="0" w:color="auto"/>
            <w:left w:val="none" w:sz="0" w:space="0" w:color="auto"/>
            <w:bottom w:val="none" w:sz="0" w:space="0" w:color="auto"/>
            <w:right w:val="none" w:sz="0" w:space="0" w:color="auto"/>
          </w:divBdr>
          <w:divsChild>
            <w:div w:id="90319303">
              <w:marLeft w:val="0"/>
              <w:marRight w:val="0"/>
              <w:marTop w:val="0"/>
              <w:marBottom w:val="0"/>
              <w:divBdr>
                <w:top w:val="none" w:sz="0" w:space="0" w:color="auto"/>
                <w:left w:val="none" w:sz="0" w:space="0" w:color="auto"/>
                <w:bottom w:val="none" w:sz="0" w:space="0" w:color="auto"/>
                <w:right w:val="none" w:sz="0" w:space="0" w:color="auto"/>
              </w:divBdr>
              <w:divsChild>
                <w:div w:id="2133817099">
                  <w:marLeft w:val="0"/>
                  <w:marRight w:val="0"/>
                  <w:marTop w:val="0"/>
                  <w:marBottom w:val="0"/>
                  <w:divBdr>
                    <w:top w:val="none" w:sz="0" w:space="0" w:color="auto"/>
                    <w:left w:val="none" w:sz="0" w:space="0" w:color="auto"/>
                    <w:bottom w:val="none" w:sz="0" w:space="0" w:color="auto"/>
                    <w:right w:val="none" w:sz="0" w:space="0" w:color="auto"/>
                  </w:divBdr>
                  <w:divsChild>
                    <w:div w:id="1297487536">
                      <w:marLeft w:val="0"/>
                      <w:marRight w:val="0"/>
                      <w:marTop w:val="0"/>
                      <w:marBottom w:val="0"/>
                      <w:divBdr>
                        <w:top w:val="none" w:sz="0" w:space="0" w:color="auto"/>
                        <w:left w:val="none" w:sz="0" w:space="0" w:color="auto"/>
                        <w:bottom w:val="none" w:sz="0" w:space="0" w:color="auto"/>
                        <w:right w:val="none" w:sz="0" w:space="0" w:color="auto"/>
                      </w:divBdr>
                      <w:divsChild>
                        <w:div w:id="1001390414">
                          <w:marLeft w:val="0"/>
                          <w:marRight w:val="0"/>
                          <w:marTop w:val="0"/>
                          <w:marBottom w:val="0"/>
                          <w:divBdr>
                            <w:top w:val="none" w:sz="0" w:space="0" w:color="auto"/>
                            <w:left w:val="none" w:sz="0" w:space="0" w:color="auto"/>
                            <w:bottom w:val="none" w:sz="0" w:space="0" w:color="auto"/>
                            <w:right w:val="none" w:sz="0" w:space="0" w:color="auto"/>
                          </w:divBdr>
                        </w:div>
                        <w:div w:id="597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04441">
          <w:marLeft w:val="0"/>
          <w:marRight w:val="0"/>
          <w:marTop w:val="0"/>
          <w:marBottom w:val="0"/>
          <w:divBdr>
            <w:top w:val="none" w:sz="0" w:space="0" w:color="auto"/>
            <w:left w:val="none" w:sz="0" w:space="0" w:color="auto"/>
            <w:bottom w:val="none" w:sz="0" w:space="0" w:color="auto"/>
            <w:right w:val="none" w:sz="0" w:space="0" w:color="auto"/>
          </w:divBdr>
        </w:div>
        <w:div w:id="1707563612">
          <w:marLeft w:val="0"/>
          <w:marRight w:val="0"/>
          <w:marTop w:val="0"/>
          <w:marBottom w:val="0"/>
          <w:divBdr>
            <w:top w:val="none" w:sz="0" w:space="0" w:color="auto"/>
            <w:left w:val="none" w:sz="0" w:space="0" w:color="auto"/>
            <w:bottom w:val="none" w:sz="0" w:space="0" w:color="auto"/>
            <w:right w:val="none" w:sz="0" w:space="0" w:color="auto"/>
          </w:divBdr>
        </w:div>
        <w:div w:id="1647859597">
          <w:marLeft w:val="0"/>
          <w:marRight w:val="0"/>
          <w:marTop w:val="0"/>
          <w:marBottom w:val="0"/>
          <w:divBdr>
            <w:top w:val="none" w:sz="0" w:space="0" w:color="auto"/>
            <w:left w:val="none" w:sz="0" w:space="0" w:color="auto"/>
            <w:bottom w:val="none" w:sz="0" w:space="0" w:color="auto"/>
            <w:right w:val="none" w:sz="0" w:space="0" w:color="auto"/>
          </w:divBdr>
        </w:div>
        <w:div w:id="1590918892">
          <w:marLeft w:val="0"/>
          <w:marRight w:val="0"/>
          <w:marTop w:val="0"/>
          <w:marBottom w:val="0"/>
          <w:divBdr>
            <w:top w:val="none" w:sz="0" w:space="0" w:color="auto"/>
            <w:left w:val="none" w:sz="0" w:space="0" w:color="auto"/>
            <w:bottom w:val="none" w:sz="0" w:space="0" w:color="auto"/>
            <w:right w:val="none" w:sz="0" w:space="0" w:color="auto"/>
          </w:divBdr>
        </w:div>
        <w:div w:id="1059092335">
          <w:marLeft w:val="0"/>
          <w:marRight w:val="0"/>
          <w:marTop w:val="0"/>
          <w:marBottom w:val="0"/>
          <w:divBdr>
            <w:top w:val="none" w:sz="0" w:space="0" w:color="auto"/>
            <w:left w:val="none" w:sz="0" w:space="0" w:color="auto"/>
            <w:bottom w:val="none" w:sz="0" w:space="0" w:color="auto"/>
            <w:right w:val="none" w:sz="0" w:space="0" w:color="auto"/>
          </w:divBdr>
        </w:div>
        <w:div w:id="480922546">
          <w:marLeft w:val="0"/>
          <w:marRight w:val="0"/>
          <w:marTop w:val="0"/>
          <w:marBottom w:val="0"/>
          <w:divBdr>
            <w:top w:val="none" w:sz="0" w:space="0" w:color="auto"/>
            <w:left w:val="none" w:sz="0" w:space="0" w:color="auto"/>
            <w:bottom w:val="none" w:sz="0" w:space="0" w:color="auto"/>
            <w:right w:val="none" w:sz="0" w:space="0" w:color="auto"/>
          </w:divBdr>
          <w:divsChild>
            <w:div w:id="614563106">
              <w:marLeft w:val="0"/>
              <w:marRight w:val="0"/>
              <w:marTop w:val="0"/>
              <w:marBottom w:val="0"/>
              <w:divBdr>
                <w:top w:val="none" w:sz="0" w:space="0" w:color="auto"/>
                <w:left w:val="none" w:sz="0" w:space="0" w:color="auto"/>
                <w:bottom w:val="none" w:sz="0" w:space="0" w:color="auto"/>
                <w:right w:val="none" w:sz="0" w:space="0" w:color="auto"/>
              </w:divBdr>
              <w:divsChild>
                <w:div w:id="1466003735">
                  <w:marLeft w:val="0"/>
                  <w:marRight w:val="0"/>
                  <w:marTop w:val="0"/>
                  <w:marBottom w:val="0"/>
                  <w:divBdr>
                    <w:top w:val="none" w:sz="0" w:space="0" w:color="auto"/>
                    <w:left w:val="none" w:sz="0" w:space="0" w:color="auto"/>
                    <w:bottom w:val="none" w:sz="0" w:space="0" w:color="auto"/>
                    <w:right w:val="none" w:sz="0" w:space="0" w:color="auto"/>
                  </w:divBdr>
                  <w:divsChild>
                    <w:div w:id="1554389389">
                      <w:marLeft w:val="0"/>
                      <w:marRight w:val="0"/>
                      <w:marTop w:val="0"/>
                      <w:marBottom w:val="0"/>
                      <w:divBdr>
                        <w:top w:val="none" w:sz="0" w:space="0" w:color="auto"/>
                        <w:left w:val="none" w:sz="0" w:space="0" w:color="auto"/>
                        <w:bottom w:val="none" w:sz="0" w:space="0" w:color="auto"/>
                        <w:right w:val="none" w:sz="0" w:space="0" w:color="auto"/>
                      </w:divBdr>
                      <w:divsChild>
                        <w:div w:id="264535848">
                          <w:marLeft w:val="0"/>
                          <w:marRight w:val="0"/>
                          <w:marTop w:val="0"/>
                          <w:marBottom w:val="0"/>
                          <w:divBdr>
                            <w:top w:val="none" w:sz="0" w:space="0" w:color="auto"/>
                            <w:left w:val="none" w:sz="0" w:space="0" w:color="auto"/>
                            <w:bottom w:val="none" w:sz="0" w:space="0" w:color="auto"/>
                            <w:right w:val="none" w:sz="0" w:space="0" w:color="auto"/>
                          </w:divBdr>
                          <w:divsChild>
                            <w:div w:id="131605553">
                              <w:marLeft w:val="0"/>
                              <w:marRight w:val="0"/>
                              <w:marTop w:val="0"/>
                              <w:marBottom w:val="0"/>
                              <w:divBdr>
                                <w:top w:val="none" w:sz="0" w:space="0" w:color="auto"/>
                                <w:left w:val="none" w:sz="0" w:space="0" w:color="auto"/>
                                <w:bottom w:val="none" w:sz="0" w:space="0" w:color="auto"/>
                                <w:right w:val="none" w:sz="0" w:space="0" w:color="auto"/>
                              </w:divBdr>
                              <w:divsChild>
                                <w:div w:id="2115439640">
                                  <w:marLeft w:val="0"/>
                                  <w:marRight w:val="0"/>
                                  <w:marTop w:val="0"/>
                                  <w:marBottom w:val="0"/>
                                  <w:divBdr>
                                    <w:top w:val="none" w:sz="0" w:space="0" w:color="auto"/>
                                    <w:left w:val="none" w:sz="0" w:space="0" w:color="auto"/>
                                    <w:bottom w:val="none" w:sz="0" w:space="0" w:color="auto"/>
                                    <w:right w:val="none" w:sz="0" w:space="0" w:color="auto"/>
                                  </w:divBdr>
                                  <w:divsChild>
                                    <w:div w:id="366026843">
                                      <w:marLeft w:val="0"/>
                                      <w:marRight w:val="0"/>
                                      <w:marTop w:val="0"/>
                                      <w:marBottom w:val="0"/>
                                      <w:divBdr>
                                        <w:top w:val="none" w:sz="0" w:space="0" w:color="auto"/>
                                        <w:left w:val="none" w:sz="0" w:space="0" w:color="auto"/>
                                        <w:bottom w:val="none" w:sz="0" w:space="0" w:color="auto"/>
                                        <w:right w:val="none" w:sz="0" w:space="0" w:color="auto"/>
                                      </w:divBdr>
                                    </w:div>
                                    <w:div w:id="16334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197545">
          <w:marLeft w:val="0"/>
          <w:marRight w:val="0"/>
          <w:marTop w:val="0"/>
          <w:marBottom w:val="0"/>
          <w:divBdr>
            <w:top w:val="none" w:sz="0" w:space="0" w:color="auto"/>
            <w:left w:val="none" w:sz="0" w:space="0" w:color="auto"/>
            <w:bottom w:val="none" w:sz="0" w:space="0" w:color="auto"/>
            <w:right w:val="none" w:sz="0" w:space="0" w:color="auto"/>
          </w:divBdr>
        </w:div>
        <w:div w:id="1080712339">
          <w:marLeft w:val="0"/>
          <w:marRight w:val="0"/>
          <w:marTop w:val="0"/>
          <w:marBottom w:val="0"/>
          <w:divBdr>
            <w:top w:val="none" w:sz="0" w:space="0" w:color="auto"/>
            <w:left w:val="none" w:sz="0" w:space="0" w:color="auto"/>
            <w:bottom w:val="none" w:sz="0" w:space="0" w:color="auto"/>
            <w:right w:val="none" w:sz="0" w:space="0" w:color="auto"/>
          </w:divBdr>
        </w:div>
        <w:div w:id="955328742">
          <w:marLeft w:val="0"/>
          <w:marRight w:val="0"/>
          <w:marTop w:val="0"/>
          <w:marBottom w:val="0"/>
          <w:divBdr>
            <w:top w:val="none" w:sz="0" w:space="0" w:color="auto"/>
            <w:left w:val="none" w:sz="0" w:space="0" w:color="auto"/>
            <w:bottom w:val="none" w:sz="0" w:space="0" w:color="auto"/>
            <w:right w:val="none" w:sz="0" w:space="0" w:color="auto"/>
          </w:divBdr>
        </w:div>
        <w:div w:id="2059547793">
          <w:marLeft w:val="0"/>
          <w:marRight w:val="0"/>
          <w:marTop w:val="0"/>
          <w:marBottom w:val="0"/>
          <w:divBdr>
            <w:top w:val="none" w:sz="0" w:space="0" w:color="auto"/>
            <w:left w:val="none" w:sz="0" w:space="0" w:color="auto"/>
            <w:bottom w:val="none" w:sz="0" w:space="0" w:color="auto"/>
            <w:right w:val="none" w:sz="0" w:space="0" w:color="auto"/>
          </w:divBdr>
        </w:div>
        <w:div w:id="624312155">
          <w:marLeft w:val="0"/>
          <w:marRight w:val="0"/>
          <w:marTop w:val="0"/>
          <w:marBottom w:val="0"/>
          <w:divBdr>
            <w:top w:val="none" w:sz="0" w:space="0" w:color="auto"/>
            <w:left w:val="none" w:sz="0" w:space="0" w:color="auto"/>
            <w:bottom w:val="none" w:sz="0" w:space="0" w:color="auto"/>
            <w:right w:val="none" w:sz="0" w:space="0" w:color="auto"/>
          </w:divBdr>
        </w:div>
        <w:div w:id="152531668">
          <w:marLeft w:val="0"/>
          <w:marRight w:val="0"/>
          <w:marTop w:val="0"/>
          <w:marBottom w:val="0"/>
          <w:divBdr>
            <w:top w:val="none" w:sz="0" w:space="0" w:color="auto"/>
            <w:left w:val="none" w:sz="0" w:space="0" w:color="auto"/>
            <w:bottom w:val="none" w:sz="0" w:space="0" w:color="auto"/>
            <w:right w:val="none" w:sz="0" w:space="0" w:color="auto"/>
          </w:divBdr>
          <w:divsChild>
            <w:div w:id="132524906">
              <w:marLeft w:val="0"/>
              <w:marRight w:val="0"/>
              <w:marTop w:val="0"/>
              <w:marBottom w:val="0"/>
              <w:divBdr>
                <w:top w:val="none" w:sz="0" w:space="0" w:color="auto"/>
                <w:left w:val="none" w:sz="0" w:space="0" w:color="auto"/>
                <w:bottom w:val="none" w:sz="0" w:space="0" w:color="auto"/>
                <w:right w:val="none" w:sz="0" w:space="0" w:color="auto"/>
              </w:divBdr>
              <w:divsChild>
                <w:div w:id="1243562806">
                  <w:marLeft w:val="0"/>
                  <w:marRight w:val="0"/>
                  <w:marTop w:val="0"/>
                  <w:marBottom w:val="0"/>
                  <w:divBdr>
                    <w:top w:val="none" w:sz="0" w:space="0" w:color="auto"/>
                    <w:left w:val="none" w:sz="0" w:space="0" w:color="auto"/>
                    <w:bottom w:val="none" w:sz="0" w:space="0" w:color="auto"/>
                    <w:right w:val="none" w:sz="0" w:space="0" w:color="auto"/>
                  </w:divBdr>
                  <w:divsChild>
                    <w:div w:id="389429714">
                      <w:marLeft w:val="0"/>
                      <w:marRight w:val="0"/>
                      <w:marTop w:val="0"/>
                      <w:marBottom w:val="0"/>
                      <w:divBdr>
                        <w:top w:val="none" w:sz="0" w:space="0" w:color="auto"/>
                        <w:left w:val="none" w:sz="0" w:space="0" w:color="auto"/>
                        <w:bottom w:val="none" w:sz="0" w:space="0" w:color="auto"/>
                        <w:right w:val="none" w:sz="0" w:space="0" w:color="auto"/>
                      </w:divBdr>
                      <w:divsChild>
                        <w:div w:id="620573426">
                          <w:marLeft w:val="0"/>
                          <w:marRight w:val="0"/>
                          <w:marTop w:val="0"/>
                          <w:marBottom w:val="0"/>
                          <w:divBdr>
                            <w:top w:val="none" w:sz="0" w:space="0" w:color="auto"/>
                            <w:left w:val="none" w:sz="0" w:space="0" w:color="auto"/>
                            <w:bottom w:val="none" w:sz="0" w:space="0" w:color="auto"/>
                            <w:right w:val="none" w:sz="0" w:space="0" w:color="auto"/>
                          </w:divBdr>
                          <w:divsChild>
                            <w:div w:id="90979009">
                              <w:marLeft w:val="0"/>
                              <w:marRight w:val="0"/>
                              <w:marTop w:val="0"/>
                              <w:marBottom w:val="0"/>
                              <w:divBdr>
                                <w:top w:val="none" w:sz="0" w:space="0" w:color="auto"/>
                                <w:left w:val="none" w:sz="0" w:space="0" w:color="auto"/>
                                <w:bottom w:val="none" w:sz="0" w:space="0" w:color="auto"/>
                                <w:right w:val="none" w:sz="0" w:space="0" w:color="auto"/>
                              </w:divBdr>
                              <w:divsChild>
                                <w:div w:id="262418868">
                                  <w:marLeft w:val="0"/>
                                  <w:marRight w:val="0"/>
                                  <w:marTop w:val="0"/>
                                  <w:marBottom w:val="0"/>
                                  <w:divBdr>
                                    <w:top w:val="none" w:sz="0" w:space="0" w:color="auto"/>
                                    <w:left w:val="none" w:sz="0" w:space="0" w:color="auto"/>
                                    <w:bottom w:val="none" w:sz="0" w:space="0" w:color="auto"/>
                                    <w:right w:val="none" w:sz="0" w:space="0" w:color="auto"/>
                                  </w:divBdr>
                                </w:div>
                                <w:div w:id="13391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180422">
          <w:marLeft w:val="0"/>
          <w:marRight w:val="0"/>
          <w:marTop w:val="0"/>
          <w:marBottom w:val="0"/>
          <w:divBdr>
            <w:top w:val="none" w:sz="0" w:space="0" w:color="auto"/>
            <w:left w:val="none" w:sz="0" w:space="0" w:color="auto"/>
            <w:bottom w:val="none" w:sz="0" w:space="0" w:color="auto"/>
            <w:right w:val="none" w:sz="0" w:space="0" w:color="auto"/>
          </w:divBdr>
        </w:div>
        <w:div w:id="1603415602">
          <w:marLeft w:val="0"/>
          <w:marRight w:val="0"/>
          <w:marTop w:val="0"/>
          <w:marBottom w:val="0"/>
          <w:divBdr>
            <w:top w:val="none" w:sz="0" w:space="0" w:color="auto"/>
            <w:left w:val="none" w:sz="0" w:space="0" w:color="auto"/>
            <w:bottom w:val="none" w:sz="0" w:space="0" w:color="auto"/>
            <w:right w:val="none" w:sz="0" w:space="0" w:color="auto"/>
          </w:divBdr>
        </w:div>
        <w:div w:id="468132418">
          <w:marLeft w:val="0"/>
          <w:marRight w:val="0"/>
          <w:marTop w:val="0"/>
          <w:marBottom w:val="0"/>
          <w:divBdr>
            <w:top w:val="none" w:sz="0" w:space="0" w:color="auto"/>
            <w:left w:val="none" w:sz="0" w:space="0" w:color="auto"/>
            <w:bottom w:val="none" w:sz="0" w:space="0" w:color="auto"/>
            <w:right w:val="none" w:sz="0" w:space="0" w:color="auto"/>
          </w:divBdr>
        </w:div>
        <w:div w:id="333803946">
          <w:marLeft w:val="0"/>
          <w:marRight w:val="0"/>
          <w:marTop w:val="0"/>
          <w:marBottom w:val="0"/>
          <w:divBdr>
            <w:top w:val="none" w:sz="0" w:space="0" w:color="auto"/>
            <w:left w:val="none" w:sz="0" w:space="0" w:color="auto"/>
            <w:bottom w:val="none" w:sz="0" w:space="0" w:color="auto"/>
            <w:right w:val="none" w:sz="0" w:space="0" w:color="auto"/>
          </w:divBdr>
        </w:div>
        <w:div w:id="637299790">
          <w:marLeft w:val="0"/>
          <w:marRight w:val="0"/>
          <w:marTop w:val="0"/>
          <w:marBottom w:val="0"/>
          <w:divBdr>
            <w:top w:val="none" w:sz="0" w:space="0" w:color="auto"/>
            <w:left w:val="none" w:sz="0" w:space="0" w:color="auto"/>
            <w:bottom w:val="none" w:sz="0" w:space="0" w:color="auto"/>
            <w:right w:val="none" w:sz="0" w:space="0" w:color="auto"/>
          </w:divBdr>
        </w:div>
        <w:div w:id="578371626">
          <w:marLeft w:val="0"/>
          <w:marRight w:val="0"/>
          <w:marTop w:val="0"/>
          <w:marBottom w:val="0"/>
          <w:divBdr>
            <w:top w:val="none" w:sz="0" w:space="0" w:color="auto"/>
            <w:left w:val="none" w:sz="0" w:space="0" w:color="auto"/>
            <w:bottom w:val="none" w:sz="0" w:space="0" w:color="auto"/>
            <w:right w:val="none" w:sz="0" w:space="0" w:color="auto"/>
          </w:divBdr>
          <w:divsChild>
            <w:div w:id="1062949508">
              <w:marLeft w:val="0"/>
              <w:marRight w:val="0"/>
              <w:marTop w:val="0"/>
              <w:marBottom w:val="0"/>
              <w:divBdr>
                <w:top w:val="none" w:sz="0" w:space="0" w:color="auto"/>
                <w:left w:val="none" w:sz="0" w:space="0" w:color="auto"/>
                <w:bottom w:val="none" w:sz="0" w:space="0" w:color="auto"/>
                <w:right w:val="none" w:sz="0" w:space="0" w:color="auto"/>
              </w:divBdr>
              <w:divsChild>
                <w:div w:id="53286371">
                  <w:marLeft w:val="0"/>
                  <w:marRight w:val="0"/>
                  <w:marTop w:val="0"/>
                  <w:marBottom w:val="0"/>
                  <w:divBdr>
                    <w:top w:val="none" w:sz="0" w:space="0" w:color="auto"/>
                    <w:left w:val="none" w:sz="0" w:space="0" w:color="auto"/>
                    <w:bottom w:val="none" w:sz="0" w:space="0" w:color="auto"/>
                    <w:right w:val="none" w:sz="0" w:space="0" w:color="auto"/>
                  </w:divBdr>
                  <w:divsChild>
                    <w:div w:id="423720885">
                      <w:marLeft w:val="0"/>
                      <w:marRight w:val="0"/>
                      <w:marTop w:val="0"/>
                      <w:marBottom w:val="0"/>
                      <w:divBdr>
                        <w:top w:val="none" w:sz="0" w:space="0" w:color="auto"/>
                        <w:left w:val="none" w:sz="0" w:space="0" w:color="auto"/>
                        <w:bottom w:val="none" w:sz="0" w:space="0" w:color="auto"/>
                        <w:right w:val="none" w:sz="0" w:space="0" w:color="auto"/>
                      </w:divBdr>
                      <w:divsChild>
                        <w:div w:id="473177077">
                          <w:marLeft w:val="0"/>
                          <w:marRight w:val="0"/>
                          <w:marTop w:val="0"/>
                          <w:marBottom w:val="0"/>
                          <w:divBdr>
                            <w:top w:val="none" w:sz="0" w:space="0" w:color="auto"/>
                            <w:left w:val="none" w:sz="0" w:space="0" w:color="auto"/>
                            <w:bottom w:val="none" w:sz="0" w:space="0" w:color="auto"/>
                            <w:right w:val="none" w:sz="0" w:space="0" w:color="auto"/>
                          </w:divBdr>
                          <w:divsChild>
                            <w:div w:id="1255895332">
                              <w:marLeft w:val="0"/>
                              <w:marRight w:val="0"/>
                              <w:marTop w:val="0"/>
                              <w:marBottom w:val="0"/>
                              <w:divBdr>
                                <w:top w:val="none" w:sz="0" w:space="0" w:color="auto"/>
                                <w:left w:val="none" w:sz="0" w:space="0" w:color="auto"/>
                                <w:bottom w:val="none" w:sz="0" w:space="0" w:color="auto"/>
                                <w:right w:val="none" w:sz="0" w:space="0" w:color="auto"/>
                              </w:divBdr>
                              <w:divsChild>
                                <w:div w:id="439688249">
                                  <w:marLeft w:val="0"/>
                                  <w:marRight w:val="0"/>
                                  <w:marTop w:val="0"/>
                                  <w:marBottom w:val="0"/>
                                  <w:divBdr>
                                    <w:top w:val="none" w:sz="0" w:space="0" w:color="auto"/>
                                    <w:left w:val="none" w:sz="0" w:space="0" w:color="auto"/>
                                    <w:bottom w:val="none" w:sz="0" w:space="0" w:color="auto"/>
                                    <w:right w:val="none" w:sz="0" w:space="0" w:color="auto"/>
                                  </w:divBdr>
                                  <w:divsChild>
                                    <w:div w:id="149639004">
                                      <w:marLeft w:val="0"/>
                                      <w:marRight w:val="0"/>
                                      <w:marTop w:val="0"/>
                                      <w:marBottom w:val="0"/>
                                      <w:divBdr>
                                        <w:top w:val="none" w:sz="0" w:space="0" w:color="auto"/>
                                        <w:left w:val="none" w:sz="0" w:space="0" w:color="auto"/>
                                        <w:bottom w:val="none" w:sz="0" w:space="0" w:color="auto"/>
                                        <w:right w:val="none" w:sz="0" w:space="0" w:color="auto"/>
                                      </w:divBdr>
                                      <w:divsChild>
                                        <w:div w:id="2001233323">
                                          <w:marLeft w:val="0"/>
                                          <w:marRight w:val="0"/>
                                          <w:marTop w:val="0"/>
                                          <w:marBottom w:val="0"/>
                                          <w:divBdr>
                                            <w:top w:val="none" w:sz="0" w:space="0" w:color="auto"/>
                                            <w:left w:val="none" w:sz="0" w:space="0" w:color="auto"/>
                                            <w:bottom w:val="none" w:sz="0" w:space="0" w:color="auto"/>
                                            <w:right w:val="none" w:sz="0" w:space="0" w:color="auto"/>
                                          </w:divBdr>
                                          <w:divsChild>
                                            <w:div w:id="1253197895">
                                              <w:marLeft w:val="0"/>
                                              <w:marRight w:val="0"/>
                                              <w:marTop w:val="0"/>
                                              <w:marBottom w:val="0"/>
                                              <w:divBdr>
                                                <w:top w:val="none" w:sz="0" w:space="0" w:color="auto"/>
                                                <w:left w:val="none" w:sz="0" w:space="0" w:color="auto"/>
                                                <w:bottom w:val="none" w:sz="0" w:space="0" w:color="auto"/>
                                                <w:right w:val="none" w:sz="0" w:space="0" w:color="auto"/>
                                              </w:divBdr>
                                              <w:divsChild>
                                                <w:div w:id="2124032365">
                                                  <w:marLeft w:val="0"/>
                                                  <w:marRight w:val="0"/>
                                                  <w:marTop w:val="0"/>
                                                  <w:marBottom w:val="0"/>
                                                  <w:divBdr>
                                                    <w:top w:val="none" w:sz="0" w:space="0" w:color="auto"/>
                                                    <w:left w:val="none" w:sz="0" w:space="0" w:color="auto"/>
                                                    <w:bottom w:val="none" w:sz="0" w:space="0" w:color="auto"/>
                                                    <w:right w:val="none" w:sz="0" w:space="0" w:color="auto"/>
                                                  </w:divBdr>
                                                  <w:divsChild>
                                                    <w:div w:id="595332559">
                                                      <w:marLeft w:val="0"/>
                                                      <w:marRight w:val="0"/>
                                                      <w:marTop w:val="0"/>
                                                      <w:marBottom w:val="0"/>
                                                      <w:divBdr>
                                                        <w:top w:val="none" w:sz="0" w:space="0" w:color="auto"/>
                                                        <w:left w:val="none" w:sz="0" w:space="0" w:color="auto"/>
                                                        <w:bottom w:val="none" w:sz="0" w:space="0" w:color="auto"/>
                                                        <w:right w:val="none" w:sz="0" w:space="0" w:color="auto"/>
                                                      </w:divBdr>
                                                    </w:div>
                                                    <w:div w:id="111922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9644781">
          <w:marLeft w:val="0"/>
          <w:marRight w:val="0"/>
          <w:marTop w:val="0"/>
          <w:marBottom w:val="0"/>
          <w:divBdr>
            <w:top w:val="none" w:sz="0" w:space="0" w:color="auto"/>
            <w:left w:val="none" w:sz="0" w:space="0" w:color="auto"/>
            <w:bottom w:val="none" w:sz="0" w:space="0" w:color="auto"/>
            <w:right w:val="none" w:sz="0" w:space="0" w:color="auto"/>
          </w:divBdr>
        </w:div>
        <w:div w:id="1089159335">
          <w:marLeft w:val="0"/>
          <w:marRight w:val="0"/>
          <w:marTop w:val="0"/>
          <w:marBottom w:val="0"/>
          <w:divBdr>
            <w:top w:val="none" w:sz="0" w:space="0" w:color="auto"/>
            <w:left w:val="none" w:sz="0" w:space="0" w:color="auto"/>
            <w:bottom w:val="none" w:sz="0" w:space="0" w:color="auto"/>
            <w:right w:val="none" w:sz="0" w:space="0" w:color="auto"/>
          </w:divBdr>
        </w:div>
        <w:div w:id="1077097129">
          <w:marLeft w:val="0"/>
          <w:marRight w:val="0"/>
          <w:marTop w:val="0"/>
          <w:marBottom w:val="0"/>
          <w:divBdr>
            <w:top w:val="none" w:sz="0" w:space="0" w:color="auto"/>
            <w:left w:val="none" w:sz="0" w:space="0" w:color="auto"/>
            <w:bottom w:val="none" w:sz="0" w:space="0" w:color="auto"/>
            <w:right w:val="none" w:sz="0" w:space="0" w:color="auto"/>
          </w:divBdr>
        </w:div>
        <w:div w:id="1522742030">
          <w:marLeft w:val="0"/>
          <w:marRight w:val="0"/>
          <w:marTop w:val="0"/>
          <w:marBottom w:val="0"/>
          <w:divBdr>
            <w:top w:val="none" w:sz="0" w:space="0" w:color="auto"/>
            <w:left w:val="none" w:sz="0" w:space="0" w:color="auto"/>
            <w:bottom w:val="none" w:sz="0" w:space="0" w:color="auto"/>
            <w:right w:val="none" w:sz="0" w:space="0" w:color="auto"/>
          </w:divBdr>
        </w:div>
        <w:div w:id="1052655656">
          <w:marLeft w:val="0"/>
          <w:marRight w:val="0"/>
          <w:marTop w:val="0"/>
          <w:marBottom w:val="0"/>
          <w:divBdr>
            <w:top w:val="none" w:sz="0" w:space="0" w:color="auto"/>
            <w:left w:val="none" w:sz="0" w:space="0" w:color="auto"/>
            <w:bottom w:val="none" w:sz="0" w:space="0" w:color="auto"/>
            <w:right w:val="none" w:sz="0" w:space="0" w:color="auto"/>
          </w:divBdr>
        </w:div>
        <w:div w:id="739448199">
          <w:marLeft w:val="0"/>
          <w:marRight w:val="0"/>
          <w:marTop w:val="0"/>
          <w:marBottom w:val="0"/>
          <w:divBdr>
            <w:top w:val="none" w:sz="0" w:space="0" w:color="auto"/>
            <w:left w:val="none" w:sz="0" w:space="0" w:color="auto"/>
            <w:bottom w:val="none" w:sz="0" w:space="0" w:color="auto"/>
            <w:right w:val="none" w:sz="0" w:space="0" w:color="auto"/>
          </w:divBdr>
          <w:divsChild>
            <w:div w:id="1130708027">
              <w:marLeft w:val="0"/>
              <w:marRight w:val="0"/>
              <w:marTop w:val="0"/>
              <w:marBottom w:val="0"/>
              <w:divBdr>
                <w:top w:val="none" w:sz="0" w:space="0" w:color="auto"/>
                <w:left w:val="none" w:sz="0" w:space="0" w:color="auto"/>
                <w:bottom w:val="none" w:sz="0" w:space="0" w:color="auto"/>
                <w:right w:val="none" w:sz="0" w:space="0" w:color="auto"/>
              </w:divBdr>
              <w:divsChild>
                <w:div w:id="2111047986">
                  <w:marLeft w:val="0"/>
                  <w:marRight w:val="0"/>
                  <w:marTop w:val="0"/>
                  <w:marBottom w:val="0"/>
                  <w:divBdr>
                    <w:top w:val="none" w:sz="0" w:space="0" w:color="auto"/>
                    <w:left w:val="none" w:sz="0" w:space="0" w:color="auto"/>
                    <w:bottom w:val="none" w:sz="0" w:space="0" w:color="auto"/>
                    <w:right w:val="none" w:sz="0" w:space="0" w:color="auto"/>
                  </w:divBdr>
                  <w:divsChild>
                    <w:div w:id="1947689487">
                      <w:marLeft w:val="0"/>
                      <w:marRight w:val="0"/>
                      <w:marTop w:val="0"/>
                      <w:marBottom w:val="0"/>
                      <w:divBdr>
                        <w:top w:val="none" w:sz="0" w:space="0" w:color="auto"/>
                        <w:left w:val="none" w:sz="0" w:space="0" w:color="auto"/>
                        <w:bottom w:val="none" w:sz="0" w:space="0" w:color="auto"/>
                        <w:right w:val="none" w:sz="0" w:space="0" w:color="auto"/>
                      </w:divBdr>
                      <w:divsChild>
                        <w:div w:id="599292643">
                          <w:marLeft w:val="0"/>
                          <w:marRight w:val="0"/>
                          <w:marTop w:val="0"/>
                          <w:marBottom w:val="0"/>
                          <w:divBdr>
                            <w:top w:val="none" w:sz="0" w:space="0" w:color="auto"/>
                            <w:left w:val="none" w:sz="0" w:space="0" w:color="auto"/>
                            <w:bottom w:val="none" w:sz="0" w:space="0" w:color="auto"/>
                            <w:right w:val="none" w:sz="0" w:space="0" w:color="auto"/>
                          </w:divBdr>
                          <w:divsChild>
                            <w:div w:id="1158155059">
                              <w:marLeft w:val="0"/>
                              <w:marRight w:val="0"/>
                              <w:marTop w:val="0"/>
                              <w:marBottom w:val="0"/>
                              <w:divBdr>
                                <w:top w:val="none" w:sz="0" w:space="0" w:color="auto"/>
                                <w:left w:val="none" w:sz="0" w:space="0" w:color="auto"/>
                                <w:bottom w:val="none" w:sz="0" w:space="0" w:color="auto"/>
                                <w:right w:val="none" w:sz="0" w:space="0" w:color="auto"/>
                              </w:divBdr>
                              <w:divsChild>
                                <w:div w:id="1274633287">
                                  <w:marLeft w:val="0"/>
                                  <w:marRight w:val="0"/>
                                  <w:marTop w:val="0"/>
                                  <w:marBottom w:val="0"/>
                                  <w:divBdr>
                                    <w:top w:val="none" w:sz="0" w:space="0" w:color="auto"/>
                                    <w:left w:val="none" w:sz="0" w:space="0" w:color="auto"/>
                                    <w:bottom w:val="none" w:sz="0" w:space="0" w:color="auto"/>
                                    <w:right w:val="none" w:sz="0" w:space="0" w:color="auto"/>
                                  </w:divBdr>
                                  <w:divsChild>
                                    <w:div w:id="340544756">
                                      <w:marLeft w:val="0"/>
                                      <w:marRight w:val="0"/>
                                      <w:marTop w:val="0"/>
                                      <w:marBottom w:val="0"/>
                                      <w:divBdr>
                                        <w:top w:val="none" w:sz="0" w:space="0" w:color="auto"/>
                                        <w:left w:val="none" w:sz="0" w:space="0" w:color="auto"/>
                                        <w:bottom w:val="none" w:sz="0" w:space="0" w:color="auto"/>
                                        <w:right w:val="none" w:sz="0" w:space="0" w:color="auto"/>
                                      </w:divBdr>
                                      <w:divsChild>
                                        <w:div w:id="1458376000">
                                          <w:marLeft w:val="0"/>
                                          <w:marRight w:val="0"/>
                                          <w:marTop w:val="0"/>
                                          <w:marBottom w:val="0"/>
                                          <w:divBdr>
                                            <w:top w:val="none" w:sz="0" w:space="0" w:color="auto"/>
                                            <w:left w:val="none" w:sz="0" w:space="0" w:color="auto"/>
                                            <w:bottom w:val="none" w:sz="0" w:space="0" w:color="auto"/>
                                            <w:right w:val="none" w:sz="0" w:space="0" w:color="auto"/>
                                          </w:divBdr>
                                        </w:div>
                                        <w:div w:id="180049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044560">
          <w:marLeft w:val="0"/>
          <w:marRight w:val="0"/>
          <w:marTop w:val="0"/>
          <w:marBottom w:val="0"/>
          <w:divBdr>
            <w:top w:val="none" w:sz="0" w:space="0" w:color="auto"/>
            <w:left w:val="none" w:sz="0" w:space="0" w:color="auto"/>
            <w:bottom w:val="none" w:sz="0" w:space="0" w:color="auto"/>
            <w:right w:val="none" w:sz="0" w:space="0" w:color="auto"/>
          </w:divBdr>
        </w:div>
        <w:div w:id="1819027235">
          <w:marLeft w:val="0"/>
          <w:marRight w:val="0"/>
          <w:marTop w:val="0"/>
          <w:marBottom w:val="0"/>
          <w:divBdr>
            <w:top w:val="none" w:sz="0" w:space="0" w:color="auto"/>
            <w:left w:val="none" w:sz="0" w:space="0" w:color="auto"/>
            <w:bottom w:val="none" w:sz="0" w:space="0" w:color="auto"/>
            <w:right w:val="none" w:sz="0" w:space="0" w:color="auto"/>
          </w:divBdr>
        </w:div>
        <w:div w:id="1102457468">
          <w:marLeft w:val="0"/>
          <w:marRight w:val="0"/>
          <w:marTop w:val="0"/>
          <w:marBottom w:val="0"/>
          <w:divBdr>
            <w:top w:val="none" w:sz="0" w:space="0" w:color="auto"/>
            <w:left w:val="none" w:sz="0" w:space="0" w:color="auto"/>
            <w:bottom w:val="none" w:sz="0" w:space="0" w:color="auto"/>
            <w:right w:val="none" w:sz="0" w:space="0" w:color="auto"/>
          </w:divBdr>
        </w:div>
        <w:div w:id="21515390">
          <w:marLeft w:val="0"/>
          <w:marRight w:val="0"/>
          <w:marTop w:val="0"/>
          <w:marBottom w:val="0"/>
          <w:divBdr>
            <w:top w:val="none" w:sz="0" w:space="0" w:color="auto"/>
            <w:left w:val="none" w:sz="0" w:space="0" w:color="auto"/>
            <w:bottom w:val="none" w:sz="0" w:space="0" w:color="auto"/>
            <w:right w:val="none" w:sz="0" w:space="0" w:color="auto"/>
          </w:divBdr>
        </w:div>
        <w:div w:id="358816391">
          <w:marLeft w:val="0"/>
          <w:marRight w:val="0"/>
          <w:marTop w:val="0"/>
          <w:marBottom w:val="0"/>
          <w:divBdr>
            <w:top w:val="none" w:sz="0" w:space="0" w:color="auto"/>
            <w:left w:val="none" w:sz="0" w:space="0" w:color="auto"/>
            <w:bottom w:val="none" w:sz="0" w:space="0" w:color="auto"/>
            <w:right w:val="none" w:sz="0" w:space="0" w:color="auto"/>
          </w:divBdr>
        </w:div>
        <w:div w:id="2125805903">
          <w:marLeft w:val="0"/>
          <w:marRight w:val="0"/>
          <w:marTop w:val="0"/>
          <w:marBottom w:val="0"/>
          <w:divBdr>
            <w:top w:val="none" w:sz="0" w:space="0" w:color="auto"/>
            <w:left w:val="none" w:sz="0" w:space="0" w:color="auto"/>
            <w:bottom w:val="none" w:sz="0" w:space="0" w:color="auto"/>
            <w:right w:val="none" w:sz="0" w:space="0" w:color="auto"/>
          </w:divBdr>
          <w:divsChild>
            <w:div w:id="30232221">
              <w:marLeft w:val="0"/>
              <w:marRight w:val="0"/>
              <w:marTop w:val="0"/>
              <w:marBottom w:val="0"/>
              <w:divBdr>
                <w:top w:val="none" w:sz="0" w:space="0" w:color="auto"/>
                <w:left w:val="none" w:sz="0" w:space="0" w:color="auto"/>
                <w:bottom w:val="none" w:sz="0" w:space="0" w:color="auto"/>
                <w:right w:val="none" w:sz="0" w:space="0" w:color="auto"/>
              </w:divBdr>
              <w:divsChild>
                <w:div w:id="944263988">
                  <w:marLeft w:val="0"/>
                  <w:marRight w:val="0"/>
                  <w:marTop w:val="0"/>
                  <w:marBottom w:val="0"/>
                  <w:divBdr>
                    <w:top w:val="none" w:sz="0" w:space="0" w:color="auto"/>
                    <w:left w:val="none" w:sz="0" w:space="0" w:color="auto"/>
                    <w:bottom w:val="none" w:sz="0" w:space="0" w:color="auto"/>
                    <w:right w:val="none" w:sz="0" w:space="0" w:color="auto"/>
                  </w:divBdr>
                  <w:divsChild>
                    <w:div w:id="1521355168">
                      <w:marLeft w:val="0"/>
                      <w:marRight w:val="0"/>
                      <w:marTop w:val="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1771117167">
                              <w:marLeft w:val="0"/>
                              <w:marRight w:val="0"/>
                              <w:marTop w:val="0"/>
                              <w:marBottom w:val="0"/>
                              <w:divBdr>
                                <w:top w:val="none" w:sz="0" w:space="0" w:color="auto"/>
                                <w:left w:val="none" w:sz="0" w:space="0" w:color="auto"/>
                                <w:bottom w:val="none" w:sz="0" w:space="0" w:color="auto"/>
                                <w:right w:val="none" w:sz="0" w:space="0" w:color="auto"/>
                              </w:divBdr>
                              <w:divsChild>
                                <w:div w:id="126439242">
                                  <w:marLeft w:val="0"/>
                                  <w:marRight w:val="0"/>
                                  <w:marTop w:val="0"/>
                                  <w:marBottom w:val="0"/>
                                  <w:divBdr>
                                    <w:top w:val="none" w:sz="0" w:space="0" w:color="auto"/>
                                    <w:left w:val="none" w:sz="0" w:space="0" w:color="auto"/>
                                    <w:bottom w:val="none" w:sz="0" w:space="0" w:color="auto"/>
                                    <w:right w:val="none" w:sz="0" w:space="0" w:color="auto"/>
                                  </w:divBdr>
                                  <w:divsChild>
                                    <w:div w:id="149519903">
                                      <w:marLeft w:val="0"/>
                                      <w:marRight w:val="0"/>
                                      <w:marTop w:val="0"/>
                                      <w:marBottom w:val="0"/>
                                      <w:divBdr>
                                        <w:top w:val="none" w:sz="0" w:space="0" w:color="auto"/>
                                        <w:left w:val="none" w:sz="0" w:space="0" w:color="auto"/>
                                        <w:bottom w:val="none" w:sz="0" w:space="0" w:color="auto"/>
                                        <w:right w:val="none" w:sz="0" w:space="0" w:color="auto"/>
                                      </w:divBdr>
                                      <w:divsChild>
                                        <w:div w:id="1973442520">
                                          <w:marLeft w:val="0"/>
                                          <w:marRight w:val="0"/>
                                          <w:marTop w:val="0"/>
                                          <w:marBottom w:val="0"/>
                                          <w:divBdr>
                                            <w:top w:val="none" w:sz="0" w:space="0" w:color="auto"/>
                                            <w:left w:val="none" w:sz="0" w:space="0" w:color="auto"/>
                                            <w:bottom w:val="none" w:sz="0" w:space="0" w:color="auto"/>
                                            <w:right w:val="none" w:sz="0" w:space="0" w:color="auto"/>
                                          </w:divBdr>
                                          <w:divsChild>
                                            <w:div w:id="1491096808">
                                              <w:marLeft w:val="0"/>
                                              <w:marRight w:val="0"/>
                                              <w:marTop w:val="0"/>
                                              <w:marBottom w:val="0"/>
                                              <w:divBdr>
                                                <w:top w:val="none" w:sz="0" w:space="0" w:color="auto"/>
                                                <w:left w:val="none" w:sz="0" w:space="0" w:color="auto"/>
                                                <w:bottom w:val="none" w:sz="0" w:space="0" w:color="auto"/>
                                                <w:right w:val="none" w:sz="0" w:space="0" w:color="auto"/>
                                              </w:divBdr>
                                              <w:divsChild>
                                                <w:div w:id="1293905416">
                                                  <w:marLeft w:val="0"/>
                                                  <w:marRight w:val="0"/>
                                                  <w:marTop w:val="0"/>
                                                  <w:marBottom w:val="0"/>
                                                  <w:divBdr>
                                                    <w:top w:val="none" w:sz="0" w:space="0" w:color="auto"/>
                                                    <w:left w:val="none" w:sz="0" w:space="0" w:color="auto"/>
                                                    <w:bottom w:val="none" w:sz="0" w:space="0" w:color="auto"/>
                                                    <w:right w:val="none" w:sz="0" w:space="0" w:color="auto"/>
                                                  </w:divBdr>
                                                  <w:divsChild>
                                                    <w:div w:id="581640983">
                                                      <w:marLeft w:val="0"/>
                                                      <w:marRight w:val="0"/>
                                                      <w:marTop w:val="0"/>
                                                      <w:marBottom w:val="0"/>
                                                      <w:divBdr>
                                                        <w:top w:val="none" w:sz="0" w:space="0" w:color="auto"/>
                                                        <w:left w:val="none" w:sz="0" w:space="0" w:color="auto"/>
                                                        <w:bottom w:val="none" w:sz="0" w:space="0" w:color="auto"/>
                                                        <w:right w:val="none" w:sz="0" w:space="0" w:color="auto"/>
                                                      </w:divBdr>
                                                      <w:divsChild>
                                                        <w:div w:id="390276099">
                                                          <w:marLeft w:val="0"/>
                                                          <w:marRight w:val="0"/>
                                                          <w:marTop w:val="0"/>
                                                          <w:marBottom w:val="0"/>
                                                          <w:divBdr>
                                                            <w:top w:val="none" w:sz="0" w:space="0" w:color="auto"/>
                                                            <w:left w:val="none" w:sz="0" w:space="0" w:color="auto"/>
                                                            <w:bottom w:val="none" w:sz="0" w:space="0" w:color="auto"/>
                                                            <w:right w:val="none" w:sz="0" w:space="0" w:color="auto"/>
                                                          </w:divBdr>
                                                          <w:divsChild>
                                                            <w:div w:id="564607464">
                                                              <w:marLeft w:val="0"/>
                                                              <w:marRight w:val="0"/>
                                                              <w:marTop w:val="0"/>
                                                              <w:marBottom w:val="0"/>
                                                              <w:divBdr>
                                                                <w:top w:val="none" w:sz="0" w:space="0" w:color="auto"/>
                                                                <w:left w:val="none" w:sz="0" w:space="0" w:color="auto"/>
                                                                <w:bottom w:val="none" w:sz="0" w:space="0" w:color="auto"/>
                                                                <w:right w:val="none" w:sz="0" w:space="0" w:color="auto"/>
                                                              </w:divBdr>
                                                              <w:divsChild>
                                                                <w:div w:id="740951885">
                                                                  <w:marLeft w:val="0"/>
                                                                  <w:marRight w:val="0"/>
                                                                  <w:marTop w:val="0"/>
                                                                  <w:marBottom w:val="0"/>
                                                                  <w:divBdr>
                                                                    <w:top w:val="none" w:sz="0" w:space="0" w:color="auto"/>
                                                                    <w:left w:val="none" w:sz="0" w:space="0" w:color="auto"/>
                                                                    <w:bottom w:val="none" w:sz="0" w:space="0" w:color="auto"/>
                                                                    <w:right w:val="none" w:sz="0" w:space="0" w:color="auto"/>
                                                                  </w:divBdr>
                                                                  <w:divsChild>
                                                                    <w:div w:id="1065102652">
                                                                      <w:marLeft w:val="0"/>
                                                                      <w:marRight w:val="0"/>
                                                                      <w:marTop w:val="0"/>
                                                                      <w:marBottom w:val="0"/>
                                                                      <w:divBdr>
                                                                        <w:top w:val="none" w:sz="0" w:space="0" w:color="auto"/>
                                                                        <w:left w:val="none" w:sz="0" w:space="0" w:color="auto"/>
                                                                        <w:bottom w:val="none" w:sz="0" w:space="0" w:color="auto"/>
                                                                        <w:right w:val="none" w:sz="0" w:space="0" w:color="auto"/>
                                                                      </w:divBdr>
                                                                    </w:div>
                                                                    <w:div w:id="209054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212346">
          <w:marLeft w:val="0"/>
          <w:marRight w:val="0"/>
          <w:marTop w:val="0"/>
          <w:marBottom w:val="0"/>
          <w:divBdr>
            <w:top w:val="none" w:sz="0" w:space="0" w:color="auto"/>
            <w:left w:val="none" w:sz="0" w:space="0" w:color="auto"/>
            <w:bottom w:val="none" w:sz="0" w:space="0" w:color="auto"/>
            <w:right w:val="none" w:sz="0" w:space="0" w:color="auto"/>
          </w:divBdr>
        </w:div>
        <w:div w:id="1468543940">
          <w:marLeft w:val="0"/>
          <w:marRight w:val="0"/>
          <w:marTop w:val="0"/>
          <w:marBottom w:val="0"/>
          <w:divBdr>
            <w:top w:val="none" w:sz="0" w:space="0" w:color="auto"/>
            <w:left w:val="none" w:sz="0" w:space="0" w:color="auto"/>
            <w:bottom w:val="none" w:sz="0" w:space="0" w:color="auto"/>
            <w:right w:val="none" w:sz="0" w:space="0" w:color="auto"/>
          </w:divBdr>
        </w:div>
        <w:div w:id="75592561">
          <w:marLeft w:val="0"/>
          <w:marRight w:val="0"/>
          <w:marTop w:val="0"/>
          <w:marBottom w:val="0"/>
          <w:divBdr>
            <w:top w:val="none" w:sz="0" w:space="0" w:color="auto"/>
            <w:left w:val="none" w:sz="0" w:space="0" w:color="auto"/>
            <w:bottom w:val="none" w:sz="0" w:space="0" w:color="auto"/>
            <w:right w:val="none" w:sz="0" w:space="0" w:color="auto"/>
          </w:divBdr>
        </w:div>
        <w:div w:id="1636136092">
          <w:marLeft w:val="0"/>
          <w:marRight w:val="0"/>
          <w:marTop w:val="0"/>
          <w:marBottom w:val="0"/>
          <w:divBdr>
            <w:top w:val="none" w:sz="0" w:space="0" w:color="auto"/>
            <w:left w:val="none" w:sz="0" w:space="0" w:color="auto"/>
            <w:bottom w:val="none" w:sz="0" w:space="0" w:color="auto"/>
            <w:right w:val="none" w:sz="0" w:space="0" w:color="auto"/>
          </w:divBdr>
        </w:div>
        <w:div w:id="527958427">
          <w:marLeft w:val="0"/>
          <w:marRight w:val="0"/>
          <w:marTop w:val="0"/>
          <w:marBottom w:val="0"/>
          <w:divBdr>
            <w:top w:val="none" w:sz="0" w:space="0" w:color="auto"/>
            <w:left w:val="none" w:sz="0" w:space="0" w:color="auto"/>
            <w:bottom w:val="none" w:sz="0" w:space="0" w:color="auto"/>
            <w:right w:val="none" w:sz="0" w:space="0" w:color="auto"/>
          </w:divBdr>
        </w:div>
        <w:div w:id="189494163">
          <w:marLeft w:val="0"/>
          <w:marRight w:val="0"/>
          <w:marTop w:val="0"/>
          <w:marBottom w:val="0"/>
          <w:divBdr>
            <w:top w:val="none" w:sz="0" w:space="0" w:color="auto"/>
            <w:left w:val="none" w:sz="0" w:space="0" w:color="auto"/>
            <w:bottom w:val="none" w:sz="0" w:space="0" w:color="auto"/>
            <w:right w:val="none" w:sz="0" w:space="0" w:color="auto"/>
          </w:divBdr>
          <w:divsChild>
            <w:div w:id="914321800">
              <w:marLeft w:val="0"/>
              <w:marRight w:val="0"/>
              <w:marTop w:val="0"/>
              <w:marBottom w:val="0"/>
              <w:divBdr>
                <w:top w:val="none" w:sz="0" w:space="0" w:color="auto"/>
                <w:left w:val="none" w:sz="0" w:space="0" w:color="auto"/>
                <w:bottom w:val="none" w:sz="0" w:space="0" w:color="auto"/>
                <w:right w:val="none" w:sz="0" w:space="0" w:color="auto"/>
              </w:divBdr>
              <w:divsChild>
                <w:div w:id="826020076">
                  <w:marLeft w:val="0"/>
                  <w:marRight w:val="0"/>
                  <w:marTop w:val="0"/>
                  <w:marBottom w:val="0"/>
                  <w:divBdr>
                    <w:top w:val="none" w:sz="0" w:space="0" w:color="auto"/>
                    <w:left w:val="none" w:sz="0" w:space="0" w:color="auto"/>
                    <w:bottom w:val="none" w:sz="0" w:space="0" w:color="auto"/>
                    <w:right w:val="none" w:sz="0" w:space="0" w:color="auto"/>
                  </w:divBdr>
                  <w:divsChild>
                    <w:div w:id="983434682">
                      <w:marLeft w:val="0"/>
                      <w:marRight w:val="0"/>
                      <w:marTop w:val="0"/>
                      <w:marBottom w:val="0"/>
                      <w:divBdr>
                        <w:top w:val="none" w:sz="0" w:space="0" w:color="auto"/>
                        <w:left w:val="none" w:sz="0" w:space="0" w:color="auto"/>
                        <w:bottom w:val="none" w:sz="0" w:space="0" w:color="auto"/>
                        <w:right w:val="none" w:sz="0" w:space="0" w:color="auto"/>
                      </w:divBdr>
                      <w:divsChild>
                        <w:div w:id="447357282">
                          <w:marLeft w:val="0"/>
                          <w:marRight w:val="0"/>
                          <w:marTop w:val="0"/>
                          <w:marBottom w:val="0"/>
                          <w:divBdr>
                            <w:top w:val="none" w:sz="0" w:space="0" w:color="auto"/>
                            <w:left w:val="none" w:sz="0" w:space="0" w:color="auto"/>
                            <w:bottom w:val="none" w:sz="0" w:space="0" w:color="auto"/>
                            <w:right w:val="none" w:sz="0" w:space="0" w:color="auto"/>
                          </w:divBdr>
                          <w:divsChild>
                            <w:div w:id="1165824105">
                              <w:marLeft w:val="0"/>
                              <w:marRight w:val="0"/>
                              <w:marTop w:val="0"/>
                              <w:marBottom w:val="0"/>
                              <w:divBdr>
                                <w:top w:val="none" w:sz="0" w:space="0" w:color="auto"/>
                                <w:left w:val="none" w:sz="0" w:space="0" w:color="auto"/>
                                <w:bottom w:val="none" w:sz="0" w:space="0" w:color="auto"/>
                                <w:right w:val="none" w:sz="0" w:space="0" w:color="auto"/>
                              </w:divBdr>
                              <w:divsChild>
                                <w:div w:id="360009375">
                                  <w:marLeft w:val="0"/>
                                  <w:marRight w:val="0"/>
                                  <w:marTop w:val="0"/>
                                  <w:marBottom w:val="0"/>
                                  <w:divBdr>
                                    <w:top w:val="none" w:sz="0" w:space="0" w:color="auto"/>
                                    <w:left w:val="none" w:sz="0" w:space="0" w:color="auto"/>
                                    <w:bottom w:val="none" w:sz="0" w:space="0" w:color="auto"/>
                                    <w:right w:val="none" w:sz="0" w:space="0" w:color="auto"/>
                                  </w:divBdr>
                                  <w:divsChild>
                                    <w:div w:id="445731165">
                                      <w:marLeft w:val="0"/>
                                      <w:marRight w:val="0"/>
                                      <w:marTop w:val="0"/>
                                      <w:marBottom w:val="0"/>
                                      <w:divBdr>
                                        <w:top w:val="none" w:sz="0" w:space="0" w:color="auto"/>
                                        <w:left w:val="none" w:sz="0" w:space="0" w:color="auto"/>
                                        <w:bottom w:val="none" w:sz="0" w:space="0" w:color="auto"/>
                                        <w:right w:val="none" w:sz="0" w:space="0" w:color="auto"/>
                                      </w:divBdr>
                                    </w:div>
                                    <w:div w:id="829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3656322">
      <w:bodyDiv w:val="1"/>
      <w:marLeft w:val="0"/>
      <w:marRight w:val="0"/>
      <w:marTop w:val="0"/>
      <w:marBottom w:val="0"/>
      <w:divBdr>
        <w:top w:val="none" w:sz="0" w:space="0" w:color="auto"/>
        <w:left w:val="none" w:sz="0" w:space="0" w:color="auto"/>
        <w:bottom w:val="none" w:sz="0" w:space="0" w:color="auto"/>
        <w:right w:val="none" w:sz="0" w:space="0" w:color="auto"/>
      </w:divBdr>
    </w:div>
    <w:div w:id="1189030695">
      <w:bodyDiv w:val="1"/>
      <w:marLeft w:val="0"/>
      <w:marRight w:val="0"/>
      <w:marTop w:val="0"/>
      <w:marBottom w:val="0"/>
      <w:divBdr>
        <w:top w:val="none" w:sz="0" w:space="0" w:color="auto"/>
        <w:left w:val="none" w:sz="0" w:space="0" w:color="auto"/>
        <w:bottom w:val="none" w:sz="0" w:space="0" w:color="auto"/>
        <w:right w:val="none" w:sz="0" w:space="0" w:color="auto"/>
      </w:divBdr>
    </w:div>
    <w:div w:id="1348095230">
      <w:bodyDiv w:val="1"/>
      <w:marLeft w:val="0"/>
      <w:marRight w:val="0"/>
      <w:marTop w:val="0"/>
      <w:marBottom w:val="0"/>
      <w:divBdr>
        <w:top w:val="none" w:sz="0" w:space="0" w:color="auto"/>
        <w:left w:val="none" w:sz="0" w:space="0" w:color="auto"/>
        <w:bottom w:val="none" w:sz="0" w:space="0" w:color="auto"/>
        <w:right w:val="none" w:sz="0" w:space="0" w:color="auto"/>
      </w:divBdr>
      <w:divsChild>
        <w:div w:id="320079652">
          <w:marLeft w:val="0"/>
          <w:marRight w:val="0"/>
          <w:marTop w:val="0"/>
          <w:marBottom w:val="0"/>
          <w:divBdr>
            <w:top w:val="none" w:sz="0" w:space="0" w:color="auto"/>
            <w:left w:val="none" w:sz="0" w:space="0" w:color="auto"/>
            <w:bottom w:val="none" w:sz="0" w:space="0" w:color="auto"/>
            <w:right w:val="none" w:sz="0" w:space="0" w:color="auto"/>
          </w:divBdr>
          <w:divsChild>
            <w:div w:id="1054963407">
              <w:marLeft w:val="0"/>
              <w:marRight w:val="0"/>
              <w:marTop w:val="0"/>
              <w:marBottom w:val="0"/>
              <w:divBdr>
                <w:top w:val="none" w:sz="0" w:space="0" w:color="auto"/>
                <w:left w:val="none" w:sz="0" w:space="0" w:color="auto"/>
                <w:bottom w:val="none" w:sz="0" w:space="0" w:color="auto"/>
                <w:right w:val="none" w:sz="0" w:space="0" w:color="auto"/>
              </w:divBdr>
              <w:divsChild>
                <w:div w:id="387539212">
                  <w:marLeft w:val="0"/>
                  <w:marRight w:val="0"/>
                  <w:marTop w:val="0"/>
                  <w:marBottom w:val="0"/>
                  <w:divBdr>
                    <w:top w:val="none" w:sz="0" w:space="0" w:color="auto"/>
                    <w:left w:val="none" w:sz="0" w:space="0" w:color="auto"/>
                    <w:bottom w:val="none" w:sz="0" w:space="0" w:color="auto"/>
                    <w:right w:val="none" w:sz="0" w:space="0" w:color="auto"/>
                  </w:divBdr>
                  <w:divsChild>
                    <w:div w:id="1519418697">
                      <w:marLeft w:val="0"/>
                      <w:marRight w:val="0"/>
                      <w:marTop w:val="0"/>
                      <w:marBottom w:val="0"/>
                      <w:divBdr>
                        <w:top w:val="none" w:sz="0" w:space="0" w:color="auto"/>
                        <w:left w:val="none" w:sz="0" w:space="0" w:color="auto"/>
                        <w:bottom w:val="none" w:sz="0" w:space="0" w:color="auto"/>
                        <w:right w:val="none" w:sz="0" w:space="0" w:color="auto"/>
                      </w:divBdr>
                      <w:divsChild>
                        <w:div w:id="1151602288">
                          <w:marLeft w:val="0"/>
                          <w:marRight w:val="0"/>
                          <w:marTop w:val="0"/>
                          <w:marBottom w:val="0"/>
                          <w:divBdr>
                            <w:top w:val="none" w:sz="0" w:space="0" w:color="auto"/>
                            <w:left w:val="none" w:sz="0" w:space="0" w:color="auto"/>
                            <w:bottom w:val="none" w:sz="0" w:space="0" w:color="auto"/>
                            <w:right w:val="none" w:sz="0" w:space="0" w:color="auto"/>
                          </w:divBdr>
                          <w:divsChild>
                            <w:div w:id="946082892">
                              <w:marLeft w:val="0"/>
                              <w:marRight w:val="0"/>
                              <w:marTop w:val="0"/>
                              <w:marBottom w:val="0"/>
                              <w:divBdr>
                                <w:top w:val="none" w:sz="0" w:space="0" w:color="auto"/>
                                <w:left w:val="none" w:sz="0" w:space="0" w:color="auto"/>
                                <w:bottom w:val="none" w:sz="0" w:space="0" w:color="auto"/>
                                <w:right w:val="none" w:sz="0" w:space="0" w:color="auto"/>
                              </w:divBdr>
                              <w:divsChild>
                                <w:div w:id="1419135209">
                                  <w:marLeft w:val="0"/>
                                  <w:marRight w:val="0"/>
                                  <w:marTop w:val="0"/>
                                  <w:marBottom w:val="0"/>
                                  <w:divBdr>
                                    <w:top w:val="none" w:sz="0" w:space="0" w:color="auto"/>
                                    <w:left w:val="none" w:sz="0" w:space="0" w:color="auto"/>
                                    <w:bottom w:val="none" w:sz="0" w:space="0" w:color="auto"/>
                                    <w:right w:val="none" w:sz="0" w:space="0" w:color="auto"/>
                                  </w:divBdr>
                                  <w:divsChild>
                                    <w:div w:id="1194611172">
                                      <w:marLeft w:val="0"/>
                                      <w:marRight w:val="0"/>
                                      <w:marTop w:val="0"/>
                                      <w:marBottom w:val="0"/>
                                      <w:divBdr>
                                        <w:top w:val="none" w:sz="0" w:space="0" w:color="auto"/>
                                        <w:left w:val="none" w:sz="0" w:space="0" w:color="auto"/>
                                        <w:bottom w:val="none" w:sz="0" w:space="0" w:color="auto"/>
                                        <w:right w:val="none" w:sz="0" w:space="0" w:color="auto"/>
                                      </w:divBdr>
                                    </w:div>
                                    <w:div w:id="96292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259144">
      <w:bodyDiv w:val="1"/>
      <w:marLeft w:val="0"/>
      <w:marRight w:val="0"/>
      <w:marTop w:val="0"/>
      <w:marBottom w:val="0"/>
      <w:divBdr>
        <w:top w:val="none" w:sz="0" w:space="0" w:color="auto"/>
        <w:left w:val="none" w:sz="0" w:space="0" w:color="auto"/>
        <w:bottom w:val="none" w:sz="0" w:space="0" w:color="auto"/>
        <w:right w:val="none" w:sz="0" w:space="0" w:color="auto"/>
      </w:divBdr>
      <w:divsChild>
        <w:div w:id="1844323504">
          <w:marLeft w:val="0"/>
          <w:marRight w:val="0"/>
          <w:marTop w:val="0"/>
          <w:marBottom w:val="0"/>
          <w:divBdr>
            <w:top w:val="none" w:sz="0" w:space="0" w:color="auto"/>
            <w:left w:val="none" w:sz="0" w:space="0" w:color="auto"/>
            <w:bottom w:val="none" w:sz="0" w:space="0" w:color="auto"/>
            <w:right w:val="none" w:sz="0" w:space="0" w:color="auto"/>
          </w:divBdr>
          <w:divsChild>
            <w:div w:id="112329547">
              <w:marLeft w:val="0"/>
              <w:marRight w:val="0"/>
              <w:marTop w:val="0"/>
              <w:marBottom w:val="0"/>
              <w:divBdr>
                <w:top w:val="none" w:sz="0" w:space="0" w:color="auto"/>
                <w:left w:val="none" w:sz="0" w:space="0" w:color="auto"/>
                <w:bottom w:val="none" w:sz="0" w:space="0" w:color="auto"/>
                <w:right w:val="none" w:sz="0" w:space="0" w:color="auto"/>
              </w:divBdr>
              <w:divsChild>
                <w:div w:id="501940821">
                  <w:marLeft w:val="0"/>
                  <w:marRight w:val="0"/>
                  <w:marTop w:val="0"/>
                  <w:marBottom w:val="0"/>
                  <w:divBdr>
                    <w:top w:val="none" w:sz="0" w:space="0" w:color="auto"/>
                    <w:left w:val="none" w:sz="0" w:space="0" w:color="auto"/>
                    <w:bottom w:val="none" w:sz="0" w:space="0" w:color="auto"/>
                    <w:right w:val="none" w:sz="0" w:space="0" w:color="auto"/>
                  </w:divBdr>
                  <w:divsChild>
                    <w:div w:id="958609669">
                      <w:marLeft w:val="0"/>
                      <w:marRight w:val="0"/>
                      <w:marTop w:val="0"/>
                      <w:marBottom w:val="0"/>
                      <w:divBdr>
                        <w:top w:val="none" w:sz="0" w:space="0" w:color="auto"/>
                        <w:left w:val="none" w:sz="0" w:space="0" w:color="auto"/>
                        <w:bottom w:val="none" w:sz="0" w:space="0" w:color="auto"/>
                        <w:right w:val="none" w:sz="0" w:space="0" w:color="auto"/>
                      </w:divBdr>
                      <w:divsChild>
                        <w:div w:id="1905795850">
                          <w:marLeft w:val="0"/>
                          <w:marRight w:val="0"/>
                          <w:marTop w:val="0"/>
                          <w:marBottom w:val="0"/>
                          <w:divBdr>
                            <w:top w:val="none" w:sz="0" w:space="0" w:color="auto"/>
                            <w:left w:val="none" w:sz="0" w:space="0" w:color="auto"/>
                            <w:bottom w:val="none" w:sz="0" w:space="0" w:color="auto"/>
                            <w:right w:val="none" w:sz="0" w:space="0" w:color="auto"/>
                          </w:divBdr>
                          <w:divsChild>
                            <w:div w:id="304509986">
                              <w:marLeft w:val="0"/>
                              <w:marRight w:val="0"/>
                              <w:marTop w:val="0"/>
                              <w:marBottom w:val="0"/>
                              <w:divBdr>
                                <w:top w:val="none" w:sz="0" w:space="0" w:color="auto"/>
                                <w:left w:val="none" w:sz="0" w:space="0" w:color="auto"/>
                                <w:bottom w:val="none" w:sz="0" w:space="0" w:color="auto"/>
                                <w:right w:val="none" w:sz="0" w:space="0" w:color="auto"/>
                              </w:divBdr>
                              <w:divsChild>
                                <w:div w:id="1331254478">
                                  <w:marLeft w:val="0"/>
                                  <w:marRight w:val="0"/>
                                  <w:marTop w:val="0"/>
                                  <w:marBottom w:val="0"/>
                                  <w:divBdr>
                                    <w:top w:val="none" w:sz="0" w:space="0" w:color="auto"/>
                                    <w:left w:val="none" w:sz="0" w:space="0" w:color="auto"/>
                                    <w:bottom w:val="none" w:sz="0" w:space="0" w:color="auto"/>
                                    <w:right w:val="none" w:sz="0" w:space="0" w:color="auto"/>
                                  </w:divBdr>
                                  <w:divsChild>
                                    <w:div w:id="724529769">
                                      <w:marLeft w:val="0"/>
                                      <w:marRight w:val="0"/>
                                      <w:marTop w:val="0"/>
                                      <w:marBottom w:val="0"/>
                                      <w:divBdr>
                                        <w:top w:val="none" w:sz="0" w:space="0" w:color="auto"/>
                                        <w:left w:val="none" w:sz="0" w:space="0" w:color="auto"/>
                                        <w:bottom w:val="none" w:sz="0" w:space="0" w:color="auto"/>
                                        <w:right w:val="none" w:sz="0" w:space="0" w:color="auto"/>
                                      </w:divBdr>
                                      <w:divsChild>
                                        <w:div w:id="1598445975">
                                          <w:marLeft w:val="0"/>
                                          <w:marRight w:val="0"/>
                                          <w:marTop w:val="0"/>
                                          <w:marBottom w:val="0"/>
                                          <w:divBdr>
                                            <w:top w:val="none" w:sz="0" w:space="0" w:color="auto"/>
                                            <w:left w:val="none" w:sz="0" w:space="0" w:color="auto"/>
                                            <w:bottom w:val="none" w:sz="0" w:space="0" w:color="auto"/>
                                            <w:right w:val="none" w:sz="0" w:space="0" w:color="auto"/>
                                          </w:divBdr>
                                        </w:div>
                                        <w:div w:id="12216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7543756">
      <w:bodyDiv w:val="1"/>
      <w:marLeft w:val="0"/>
      <w:marRight w:val="0"/>
      <w:marTop w:val="0"/>
      <w:marBottom w:val="0"/>
      <w:divBdr>
        <w:top w:val="none" w:sz="0" w:space="0" w:color="auto"/>
        <w:left w:val="none" w:sz="0" w:space="0" w:color="auto"/>
        <w:bottom w:val="none" w:sz="0" w:space="0" w:color="auto"/>
        <w:right w:val="none" w:sz="0" w:space="0" w:color="auto"/>
      </w:divBdr>
      <w:divsChild>
        <w:div w:id="1714424842">
          <w:marLeft w:val="0"/>
          <w:marRight w:val="0"/>
          <w:marTop w:val="0"/>
          <w:marBottom w:val="0"/>
          <w:divBdr>
            <w:top w:val="none" w:sz="0" w:space="0" w:color="auto"/>
            <w:left w:val="none" w:sz="0" w:space="0" w:color="auto"/>
            <w:bottom w:val="none" w:sz="0" w:space="0" w:color="auto"/>
            <w:right w:val="none" w:sz="0" w:space="0" w:color="auto"/>
          </w:divBdr>
          <w:divsChild>
            <w:div w:id="1806124169">
              <w:marLeft w:val="0"/>
              <w:marRight w:val="0"/>
              <w:marTop w:val="0"/>
              <w:marBottom w:val="0"/>
              <w:divBdr>
                <w:top w:val="none" w:sz="0" w:space="0" w:color="auto"/>
                <w:left w:val="none" w:sz="0" w:space="0" w:color="auto"/>
                <w:bottom w:val="none" w:sz="0" w:space="0" w:color="auto"/>
                <w:right w:val="none" w:sz="0" w:space="0" w:color="auto"/>
              </w:divBdr>
              <w:divsChild>
                <w:div w:id="298531450">
                  <w:marLeft w:val="0"/>
                  <w:marRight w:val="0"/>
                  <w:marTop w:val="0"/>
                  <w:marBottom w:val="0"/>
                  <w:divBdr>
                    <w:top w:val="none" w:sz="0" w:space="0" w:color="auto"/>
                    <w:left w:val="none" w:sz="0" w:space="0" w:color="auto"/>
                    <w:bottom w:val="none" w:sz="0" w:space="0" w:color="auto"/>
                    <w:right w:val="none" w:sz="0" w:space="0" w:color="auto"/>
                  </w:divBdr>
                  <w:divsChild>
                    <w:div w:id="2099446007">
                      <w:marLeft w:val="0"/>
                      <w:marRight w:val="0"/>
                      <w:marTop w:val="0"/>
                      <w:marBottom w:val="0"/>
                      <w:divBdr>
                        <w:top w:val="none" w:sz="0" w:space="0" w:color="auto"/>
                        <w:left w:val="none" w:sz="0" w:space="0" w:color="auto"/>
                        <w:bottom w:val="none" w:sz="0" w:space="0" w:color="auto"/>
                        <w:right w:val="none" w:sz="0" w:space="0" w:color="auto"/>
                      </w:divBdr>
                      <w:divsChild>
                        <w:div w:id="770007886">
                          <w:marLeft w:val="0"/>
                          <w:marRight w:val="0"/>
                          <w:marTop w:val="0"/>
                          <w:marBottom w:val="0"/>
                          <w:divBdr>
                            <w:top w:val="none" w:sz="0" w:space="0" w:color="auto"/>
                            <w:left w:val="none" w:sz="0" w:space="0" w:color="auto"/>
                            <w:bottom w:val="none" w:sz="0" w:space="0" w:color="auto"/>
                            <w:right w:val="none" w:sz="0" w:space="0" w:color="auto"/>
                          </w:divBdr>
                        </w:div>
                        <w:div w:id="112777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568076">
      <w:bodyDiv w:val="1"/>
      <w:marLeft w:val="0"/>
      <w:marRight w:val="0"/>
      <w:marTop w:val="0"/>
      <w:marBottom w:val="0"/>
      <w:divBdr>
        <w:top w:val="none" w:sz="0" w:space="0" w:color="auto"/>
        <w:left w:val="none" w:sz="0" w:space="0" w:color="auto"/>
        <w:bottom w:val="none" w:sz="0" w:space="0" w:color="auto"/>
        <w:right w:val="none" w:sz="0" w:space="0" w:color="auto"/>
      </w:divBdr>
    </w:div>
    <w:div w:id="1640332564">
      <w:bodyDiv w:val="1"/>
      <w:marLeft w:val="0"/>
      <w:marRight w:val="0"/>
      <w:marTop w:val="0"/>
      <w:marBottom w:val="0"/>
      <w:divBdr>
        <w:top w:val="none" w:sz="0" w:space="0" w:color="auto"/>
        <w:left w:val="none" w:sz="0" w:space="0" w:color="auto"/>
        <w:bottom w:val="none" w:sz="0" w:space="0" w:color="auto"/>
        <w:right w:val="none" w:sz="0" w:space="0" w:color="auto"/>
      </w:divBdr>
      <w:divsChild>
        <w:div w:id="1559824408">
          <w:marLeft w:val="0"/>
          <w:marRight w:val="0"/>
          <w:marTop w:val="0"/>
          <w:marBottom w:val="0"/>
          <w:divBdr>
            <w:top w:val="none" w:sz="0" w:space="0" w:color="auto"/>
            <w:left w:val="none" w:sz="0" w:space="0" w:color="auto"/>
            <w:bottom w:val="none" w:sz="0" w:space="0" w:color="auto"/>
            <w:right w:val="none" w:sz="0" w:space="0" w:color="auto"/>
          </w:divBdr>
          <w:divsChild>
            <w:div w:id="1527787389">
              <w:marLeft w:val="0"/>
              <w:marRight w:val="0"/>
              <w:marTop w:val="0"/>
              <w:marBottom w:val="0"/>
              <w:divBdr>
                <w:top w:val="none" w:sz="0" w:space="0" w:color="auto"/>
                <w:left w:val="none" w:sz="0" w:space="0" w:color="auto"/>
                <w:bottom w:val="none" w:sz="0" w:space="0" w:color="auto"/>
                <w:right w:val="none" w:sz="0" w:space="0" w:color="auto"/>
              </w:divBdr>
              <w:divsChild>
                <w:div w:id="301082739">
                  <w:marLeft w:val="0"/>
                  <w:marRight w:val="0"/>
                  <w:marTop w:val="0"/>
                  <w:marBottom w:val="0"/>
                  <w:divBdr>
                    <w:top w:val="none" w:sz="0" w:space="0" w:color="auto"/>
                    <w:left w:val="none" w:sz="0" w:space="0" w:color="auto"/>
                    <w:bottom w:val="none" w:sz="0" w:space="0" w:color="auto"/>
                    <w:right w:val="none" w:sz="0" w:space="0" w:color="auto"/>
                  </w:divBdr>
                  <w:divsChild>
                    <w:div w:id="1470128782">
                      <w:marLeft w:val="0"/>
                      <w:marRight w:val="0"/>
                      <w:marTop w:val="0"/>
                      <w:marBottom w:val="0"/>
                      <w:divBdr>
                        <w:top w:val="none" w:sz="0" w:space="0" w:color="auto"/>
                        <w:left w:val="none" w:sz="0" w:space="0" w:color="auto"/>
                        <w:bottom w:val="none" w:sz="0" w:space="0" w:color="auto"/>
                        <w:right w:val="none" w:sz="0" w:space="0" w:color="auto"/>
                      </w:divBdr>
                      <w:divsChild>
                        <w:div w:id="214315431">
                          <w:marLeft w:val="0"/>
                          <w:marRight w:val="0"/>
                          <w:marTop w:val="0"/>
                          <w:marBottom w:val="0"/>
                          <w:divBdr>
                            <w:top w:val="none" w:sz="0" w:space="0" w:color="auto"/>
                            <w:left w:val="none" w:sz="0" w:space="0" w:color="auto"/>
                            <w:bottom w:val="none" w:sz="0" w:space="0" w:color="auto"/>
                            <w:right w:val="none" w:sz="0" w:space="0" w:color="auto"/>
                          </w:divBdr>
                          <w:divsChild>
                            <w:div w:id="127090583">
                              <w:marLeft w:val="0"/>
                              <w:marRight w:val="0"/>
                              <w:marTop w:val="0"/>
                              <w:marBottom w:val="0"/>
                              <w:divBdr>
                                <w:top w:val="none" w:sz="0" w:space="0" w:color="auto"/>
                                <w:left w:val="none" w:sz="0" w:space="0" w:color="auto"/>
                                <w:bottom w:val="none" w:sz="0" w:space="0" w:color="auto"/>
                                <w:right w:val="none" w:sz="0" w:space="0" w:color="auto"/>
                              </w:divBdr>
                              <w:divsChild>
                                <w:div w:id="1347247060">
                                  <w:marLeft w:val="0"/>
                                  <w:marRight w:val="0"/>
                                  <w:marTop w:val="0"/>
                                  <w:marBottom w:val="0"/>
                                  <w:divBdr>
                                    <w:top w:val="none" w:sz="0" w:space="0" w:color="auto"/>
                                    <w:left w:val="none" w:sz="0" w:space="0" w:color="auto"/>
                                    <w:bottom w:val="none" w:sz="0" w:space="0" w:color="auto"/>
                                    <w:right w:val="none" w:sz="0" w:space="0" w:color="auto"/>
                                  </w:divBdr>
                                  <w:divsChild>
                                    <w:div w:id="1041903631">
                                      <w:marLeft w:val="0"/>
                                      <w:marRight w:val="0"/>
                                      <w:marTop w:val="0"/>
                                      <w:marBottom w:val="0"/>
                                      <w:divBdr>
                                        <w:top w:val="none" w:sz="0" w:space="0" w:color="auto"/>
                                        <w:left w:val="none" w:sz="0" w:space="0" w:color="auto"/>
                                        <w:bottom w:val="none" w:sz="0" w:space="0" w:color="auto"/>
                                        <w:right w:val="none" w:sz="0" w:space="0" w:color="auto"/>
                                      </w:divBdr>
                                      <w:divsChild>
                                        <w:div w:id="2441152">
                                          <w:marLeft w:val="0"/>
                                          <w:marRight w:val="0"/>
                                          <w:marTop w:val="0"/>
                                          <w:marBottom w:val="0"/>
                                          <w:divBdr>
                                            <w:top w:val="none" w:sz="0" w:space="0" w:color="auto"/>
                                            <w:left w:val="none" w:sz="0" w:space="0" w:color="auto"/>
                                            <w:bottom w:val="none" w:sz="0" w:space="0" w:color="auto"/>
                                            <w:right w:val="none" w:sz="0" w:space="0" w:color="auto"/>
                                          </w:divBdr>
                                          <w:divsChild>
                                            <w:div w:id="529993275">
                                              <w:marLeft w:val="0"/>
                                              <w:marRight w:val="0"/>
                                              <w:marTop w:val="0"/>
                                              <w:marBottom w:val="0"/>
                                              <w:divBdr>
                                                <w:top w:val="none" w:sz="0" w:space="0" w:color="auto"/>
                                                <w:left w:val="none" w:sz="0" w:space="0" w:color="auto"/>
                                                <w:bottom w:val="none" w:sz="0" w:space="0" w:color="auto"/>
                                                <w:right w:val="none" w:sz="0" w:space="0" w:color="auto"/>
                                              </w:divBdr>
                                              <w:divsChild>
                                                <w:div w:id="567686702">
                                                  <w:marLeft w:val="0"/>
                                                  <w:marRight w:val="0"/>
                                                  <w:marTop w:val="0"/>
                                                  <w:marBottom w:val="0"/>
                                                  <w:divBdr>
                                                    <w:top w:val="none" w:sz="0" w:space="0" w:color="auto"/>
                                                    <w:left w:val="none" w:sz="0" w:space="0" w:color="auto"/>
                                                    <w:bottom w:val="none" w:sz="0" w:space="0" w:color="auto"/>
                                                    <w:right w:val="none" w:sz="0" w:space="0" w:color="auto"/>
                                                  </w:divBdr>
                                                  <w:divsChild>
                                                    <w:div w:id="401605700">
                                                      <w:marLeft w:val="0"/>
                                                      <w:marRight w:val="0"/>
                                                      <w:marTop w:val="0"/>
                                                      <w:marBottom w:val="0"/>
                                                      <w:divBdr>
                                                        <w:top w:val="none" w:sz="0" w:space="0" w:color="auto"/>
                                                        <w:left w:val="none" w:sz="0" w:space="0" w:color="auto"/>
                                                        <w:bottom w:val="none" w:sz="0" w:space="0" w:color="auto"/>
                                                        <w:right w:val="none" w:sz="0" w:space="0" w:color="auto"/>
                                                      </w:divBdr>
                                                    </w:div>
                                                    <w:div w:id="10294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9482710">
      <w:bodyDiv w:val="1"/>
      <w:marLeft w:val="0"/>
      <w:marRight w:val="0"/>
      <w:marTop w:val="0"/>
      <w:marBottom w:val="0"/>
      <w:divBdr>
        <w:top w:val="none" w:sz="0" w:space="0" w:color="auto"/>
        <w:left w:val="none" w:sz="0" w:space="0" w:color="auto"/>
        <w:bottom w:val="none" w:sz="0" w:space="0" w:color="auto"/>
        <w:right w:val="none" w:sz="0" w:space="0" w:color="auto"/>
      </w:divBdr>
      <w:divsChild>
        <w:div w:id="1560549994">
          <w:marLeft w:val="0"/>
          <w:marRight w:val="0"/>
          <w:marTop w:val="0"/>
          <w:marBottom w:val="0"/>
          <w:divBdr>
            <w:top w:val="none" w:sz="0" w:space="0" w:color="auto"/>
            <w:left w:val="none" w:sz="0" w:space="0" w:color="auto"/>
            <w:bottom w:val="none" w:sz="0" w:space="0" w:color="auto"/>
            <w:right w:val="none" w:sz="0" w:space="0" w:color="auto"/>
          </w:divBdr>
          <w:divsChild>
            <w:div w:id="1098478399">
              <w:marLeft w:val="0"/>
              <w:marRight w:val="0"/>
              <w:marTop w:val="0"/>
              <w:marBottom w:val="0"/>
              <w:divBdr>
                <w:top w:val="none" w:sz="0" w:space="0" w:color="auto"/>
                <w:left w:val="none" w:sz="0" w:space="0" w:color="auto"/>
                <w:bottom w:val="none" w:sz="0" w:space="0" w:color="auto"/>
                <w:right w:val="none" w:sz="0" w:space="0" w:color="auto"/>
              </w:divBdr>
              <w:divsChild>
                <w:div w:id="1333335310">
                  <w:marLeft w:val="0"/>
                  <w:marRight w:val="0"/>
                  <w:marTop w:val="0"/>
                  <w:marBottom w:val="0"/>
                  <w:divBdr>
                    <w:top w:val="none" w:sz="0" w:space="0" w:color="auto"/>
                    <w:left w:val="none" w:sz="0" w:space="0" w:color="auto"/>
                    <w:bottom w:val="none" w:sz="0" w:space="0" w:color="auto"/>
                    <w:right w:val="none" w:sz="0" w:space="0" w:color="auto"/>
                  </w:divBdr>
                  <w:divsChild>
                    <w:div w:id="1915581894">
                      <w:marLeft w:val="0"/>
                      <w:marRight w:val="0"/>
                      <w:marTop w:val="0"/>
                      <w:marBottom w:val="0"/>
                      <w:divBdr>
                        <w:top w:val="none" w:sz="0" w:space="0" w:color="auto"/>
                        <w:left w:val="none" w:sz="0" w:space="0" w:color="auto"/>
                        <w:bottom w:val="none" w:sz="0" w:space="0" w:color="auto"/>
                        <w:right w:val="none" w:sz="0" w:space="0" w:color="auto"/>
                      </w:divBdr>
                      <w:divsChild>
                        <w:div w:id="1582105923">
                          <w:marLeft w:val="0"/>
                          <w:marRight w:val="0"/>
                          <w:marTop w:val="0"/>
                          <w:marBottom w:val="0"/>
                          <w:divBdr>
                            <w:top w:val="none" w:sz="0" w:space="0" w:color="auto"/>
                            <w:left w:val="none" w:sz="0" w:space="0" w:color="auto"/>
                            <w:bottom w:val="none" w:sz="0" w:space="0" w:color="auto"/>
                            <w:right w:val="none" w:sz="0" w:space="0" w:color="auto"/>
                          </w:divBdr>
                          <w:divsChild>
                            <w:div w:id="685639913">
                              <w:marLeft w:val="0"/>
                              <w:marRight w:val="0"/>
                              <w:marTop w:val="0"/>
                              <w:marBottom w:val="0"/>
                              <w:divBdr>
                                <w:top w:val="none" w:sz="0" w:space="0" w:color="auto"/>
                                <w:left w:val="none" w:sz="0" w:space="0" w:color="auto"/>
                                <w:bottom w:val="none" w:sz="0" w:space="0" w:color="auto"/>
                                <w:right w:val="none" w:sz="0" w:space="0" w:color="auto"/>
                              </w:divBdr>
                              <w:divsChild>
                                <w:div w:id="1940596716">
                                  <w:marLeft w:val="0"/>
                                  <w:marRight w:val="0"/>
                                  <w:marTop w:val="0"/>
                                  <w:marBottom w:val="0"/>
                                  <w:divBdr>
                                    <w:top w:val="none" w:sz="0" w:space="0" w:color="auto"/>
                                    <w:left w:val="none" w:sz="0" w:space="0" w:color="auto"/>
                                    <w:bottom w:val="none" w:sz="0" w:space="0" w:color="auto"/>
                                    <w:right w:val="none" w:sz="0" w:space="0" w:color="auto"/>
                                  </w:divBdr>
                                  <w:divsChild>
                                    <w:div w:id="1908570060">
                                      <w:marLeft w:val="0"/>
                                      <w:marRight w:val="0"/>
                                      <w:marTop w:val="0"/>
                                      <w:marBottom w:val="0"/>
                                      <w:divBdr>
                                        <w:top w:val="none" w:sz="0" w:space="0" w:color="auto"/>
                                        <w:left w:val="none" w:sz="0" w:space="0" w:color="auto"/>
                                        <w:bottom w:val="none" w:sz="0" w:space="0" w:color="auto"/>
                                        <w:right w:val="none" w:sz="0" w:space="0" w:color="auto"/>
                                      </w:divBdr>
                                      <w:divsChild>
                                        <w:div w:id="921840302">
                                          <w:marLeft w:val="0"/>
                                          <w:marRight w:val="0"/>
                                          <w:marTop w:val="0"/>
                                          <w:marBottom w:val="0"/>
                                          <w:divBdr>
                                            <w:top w:val="none" w:sz="0" w:space="0" w:color="auto"/>
                                            <w:left w:val="none" w:sz="0" w:space="0" w:color="auto"/>
                                            <w:bottom w:val="none" w:sz="0" w:space="0" w:color="auto"/>
                                            <w:right w:val="none" w:sz="0" w:space="0" w:color="auto"/>
                                          </w:divBdr>
                                          <w:divsChild>
                                            <w:div w:id="308435702">
                                              <w:marLeft w:val="0"/>
                                              <w:marRight w:val="0"/>
                                              <w:marTop w:val="0"/>
                                              <w:marBottom w:val="0"/>
                                              <w:divBdr>
                                                <w:top w:val="none" w:sz="0" w:space="0" w:color="auto"/>
                                                <w:left w:val="none" w:sz="0" w:space="0" w:color="auto"/>
                                                <w:bottom w:val="none" w:sz="0" w:space="0" w:color="auto"/>
                                                <w:right w:val="none" w:sz="0" w:space="0" w:color="auto"/>
                                              </w:divBdr>
                                              <w:divsChild>
                                                <w:div w:id="829099196">
                                                  <w:marLeft w:val="0"/>
                                                  <w:marRight w:val="0"/>
                                                  <w:marTop w:val="0"/>
                                                  <w:marBottom w:val="0"/>
                                                  <w:divBdr>
                                                    <w:top w:val="none" w:sz="0" w:space="0" w:color="auto"/>
                                                    <w:left w:val="none" w:sz="0" w:space="0" w:color="auto"/>
                                                    <w:bottom w:val="none" w:sz="0" w:space="0" w:color="auto"/>
                                                    <w:right w:val="none" w:sz="0" w:space="0" w:color="auto"/>
                                                  </w:divBdr>
                                                  <w:divsChild>
                                                    <w:div w:id="729307715">
                                                      <w:marLeft w:val="0"/>
                                                      <w:marRight w:val="0"/>
                                                      <w:marTop w:val="0"/>
                                                      <w:marBottom w:val="0"/>
                                                      <w:divBdr>
                                                        <w:top w:val="none" w:sz="0" w:space="0" w:color="auto"/>
                                                        <w:left w:val="none" w:sz="0" w:space="0" w:color="auto"/>
                                                        <w:bottom w:val="none" w:sz="0" w:space="0" w:color="auto"/>
                                                        <w:right w:val="none" w:sz="0" w:space="0" w:color="auto"/>
                                                      </w:divBdr>
                                                    </w:div>
                                                    <w:div w:id="16914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9112986">
      <w:bodyDiv w:val="1"/>
      <w:marLeft w:val="0"/>
      <w:marRight w:val="0"/>
      <w:marTop w:val="0"/>
      <w:marBottom w:val="0"/>
      <w:divBdr>
        <w:top w:val="none" w:sz="0" w:space="0" w:color="auto"/>
        <w:left w:val="none" w:sz="0" w:space="0" w:color="auto"/>
        <w:bottom w:val="none" w:sz="0" w:space="0" w:color="auto"/>
        <w:right w:val="none" w:sz="0" w:space="0" w:color="auto"/>
      </w:divBdr>
    </w:div>
    <w:div w:id="1827012947">
      <w:bodyDiv w:val="1"/>
      <w:marLeft w:val="0"/>
      <w:marRight w:val="0"/>
      <w:marTop w:val="0"/>
      <w:marBottom w:val="0"/>
      <w:divBdr>
        <w:top w:val="none" w:sz="0" w:space="0" w:color="auto"/>
        <w:left w:val="none" w:sz="0" w:space="0" w:color="auto"/>
        <w:bottom w:val="none" w:sz="0" w:space="0" w:color="auto"/>
        <w:right w:val="none" w:sz="0" w:space="0" w:color="auto"/>
      </w:divBdr>
      <w:divsChild>
        <w:div w:id="1379552704">
          <w:marLeft w:val="0"/>
          <w:marRight w:val="0"/>
          <w:marTop w:val="0"/>
          <w:marBottom w:val="0"/>
          <w:divBdr>
            <w:top w:val="none" w:sz="0" w:space="0" w:color="auto"/>
            <w:left w:val="none" w:sz="0" w:space="0" w:color="auto"/>
            <w:bottom w:val="none" w:sz="0" w:space="0" w:color="auto"/>
            <w:right w:val="none" w:sz="0" w:space="0" w:color="auto"/>
          </w:divBdr>
          <w:divsChild>
            <w:div w:id="1743984637">
              <w:marLeft w:val="0"/>
              <w:marRight w:val="0"/>
              <w:marTop w:val="0"/>
              <w:marBottom w:val="0"/>
              <w:divBdr>
                <w:top w:val="none" w:sz="0" w:space="0" w:color="auto"/>
                <w:left w:val="none" w:sz="0" w:space="0" w:color="auto"/>
                <w:bottom w:val="none" w:sz="0" w:space="0" w:color="auto"/>
                <w:right w:val="none" w:sz="0" w:space="0" w:color="auto"/>
              </w:divBdr>
              <w:divsChild>
                <w:div w:id="856163678">
                  <w:marLeft w:val="0"/>
                  <w:marRight w:val="0"/>
                  <w:marTop w:val="0"/>
                  <w:marBottom w:val="0"/>
                  <w:divBdr>
                    <w:top w:val="none" w:sz="0" w:space="0" w:color="auto"/>
                    <w:left w:val="none" w:sz="0" w:space="0" w:color="auto"/>
                    <w:bottom w:val="none" w:sz="0" w:space="0" w:color="auto"/>
                    <w:right w:val="none" w:sz="0" w:space="0" w:color="auto"/>
                  </w:divBdr>
                  <w:divsChild>
                    <w:div w:id="1424035332">
                      <w:marLeft w:val="0"/>
                      <w:marRight w:val="0"/>
                      <w:marTop w:val="0"/>
                      <w:marBottom w:val="0"/>
                      <w:divBdr>
                        <w:top w:val="none" w:sz="0" w:space="0" w:color="auto"/>
                        <w:left w:val="none" w:sz="0" w:space="0" w:color="auto"/>
                        <w:bottom w:val="none" w:sz="0" w:space="0" w:color="auto"/>
                        <w:right w:val="none" w:sz="0" w:space="0" w:color="auto"/>
                      </w:divBdr>
                      <w:divsChild>
                        <w:div w:id="2056389094">
                          <w:marLeft w:val="0"/>
                          <w:marRight w:val="0"/>
                          <w:marTop w:val="0"/>
                          <w:marBottom w:val="0"/>
                          <w:divBdr>
                            <w:top w:val="none" w:sz="0" w:space="0" w:color="auto"/>
                            <w:left w:val="none" w:sz="0" w:space="0" w:color="auto"/>
                            <w:bottom w:val="none" w:sz="0" w:space="0" w:color="auto"/>
                            <w:right w:val="none" w:sz="0" w:space="0" w:color="auto"/>
                          </w:divBdr>
                          <w:divsChild>
                            <w:div w:id="401946397">
                              <w:marLeft w:val="0"/>
                              <w:marRight w:val="0"/>
                              <w:marTop w:val="0"/>
                              <w:marBottom w:val="0"/>
                              <w:divBdr>
                                <w:top w:val="none" w:sz="0" w:space="0" w:color="auto"/>
                                <w:left w:val="none" w:sz="0" w:space="0" w:color="auto"/>
                                <w:bottom w:val="none" w:sz="0" w:space="0" w:color="auto"/>
                                <w:right w:val="none" w:sz="0" w:space="0" w:color="auto"/>
                              </w:divBdr>
                              <w:divsChild>
                                <w:div w:id="702022146">
                                  <w:marLeft w:val="0"/>
                                  <w:marRight w:val="0"/>
                                  <w:marTop w:val="0"/>
                                  <w:marBottom w:val="0"/>
                                  <w:divBdr>
                                    <w:top w:val="none" w:sz="0" w:space="0" w:color="auto"/>
                                    <w:left w:val="none" w:sz="0" w:space="0" w:color="auto"/>
                                    <w:bottom w:val="none" w:sz="0" w:space="0" w:color="auto"/>
                                    <w:right w:val="none" w:sz="0" w:space="0" w:color="auto"/>
                                  </w:divBdr>
                                  <w:divsChild>
                                    <w:div w:id="1993562880">
                                      <w:marLeft w:val="0"/>
                                      <w:marRight w:val="0"/>
                                      <w:marTop w:val="0"/>
                                      <w:marBottom w:val="0"/>
                                      <w:divBdr>
                                        <w:top w:val="none" w:sz="0" w:space="0" w:color="auto"/>
                                        <w:left w:val="none" w:sz="0" w:space="0" w:color="auto"/>
                                        <w:bottom w:val="none" w:sz="0" w:space="0" w:color="auto"/>
                                        <w:right w:val="none" w:sz="0" w:space="0" w:color="auto"/>
                                      </w:divBdr>
                                      <w:divsChild>
                                        <w:div w:id="179858156">
                                          <w:marLeft w:val="0"/>
                                          <w:marRight w:val="0"/>
                                          <w:marTop w:val="0"/>
                                          <w:marBottom w:val="0"/>
                                          <w:divBdr>
                                            <w:top w:val="none" w:sz="0" w:space="0" w:color="auto"/>
                                            <w:left w:val="none" w:sz="0" w:space="0" w:color="auto"/>
                                            <w:bottom w:val="none" w:sz="0" w:space="0" w:color="auto"/>
                                            <w:right w:val="none" w:sz="0" w:space="0" w:color="auto"/>
                                          </w:divBdr>
                                          <w:divsChild>
                                            <w:div w:id="947926350">
                                              <w:marLeft w:val="0"/>
                                              <w:marRight w:val="0"/>
                                              <w:marTop w:val="0"/>
                                              <w:marBottom w:val="0"/>
                                              <w:divBdr>
                                                <w:top w:val="none" w:sz="0" w:space="0" w:color="auto"/>
                                                <w:left w:val="none" w:sz="0" w:space="0" w:color="auto"/>
                                                <w:bottom w:val="none" w:sz="0" w:space="0" w:color="auto"/>
                                                <w:right w:val="none" w:sz="0" w:space="0" w:color="auto"/>
                                              </w:divBdr>
                                              <w:divsChild>
                                                <w:div w:id="1940674975">
                                                  <w:marLeft w:val="0"/>
                                                  <w:marRight w:val="0"/>
                                                  <w:marTop w:val="0"/>
                                                  <w:marBottom w:val="0"/>
                                                  <w:divBdr>
                                                    <w:top w:val="none" w:sz="0" w:space="0" w:color="auto"/>
                                                    <w:left w:val="none" w:sz="0" w:space="0" w:color="auto"/>
                                                    <w:bottom w:val="none" w:sz="0" w:space="0" w:color="auto"/>
                                                    <w:right w:val="none" w:sz="0" w:space="0" w:color="auto"/>
                                                  </w:divBdr>
                                                  <w:divsChild>
                                                    <w:div w:id="448357528">
                                                      <w:marLeft w:val="0"/>
                                                      <w:marRight w:val="0"/>
                                                      <w:marTop w:val="0"/>
                                                      <w:marBottom w:val="0"/>
                                                      <w:divBdr>
                                                        <w:top w:val="none" w:sz="0" w:space="0" w:color="auto"/>
                                                        <w:left w:val="none" w:sz="0" w:space="0" w:color="auto"/>
                                                        <w:bottom w:val="none" w:sz="0" w:space="0" w:color="auto"/>
                                                        <w:right w:val="none" w:sz="0" w:space="0" w:color="auto"/>
                                                      </w:divBdr>
                                                    </w:div>
                                                    <w:div w:id="13652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2747082">
          <w:marLeft w:val="0"/>
          <w:marRight w:val="0"/>
          <w:marTop w:val="0"/>
          <w:marBottom w:val="0"/>
          <w:divBdr>
            <w:top w:val="none" w:sz="0" w:space="0" w:color="auto"/>
            <w:left w:val="none" w:sz="0" w:space="0" w:color="auto"/>
            <w:bottom w:val="none" w:sz="0" w:space="0" w:color="auto"/>
            <w:right w:val="none" w:sz="0" w:space="0" w:color="auto"/>
          </w:divBdr>
        </w:div>
      </w:divsChild>
    </w:div>
    <w:div w:id="1876960644">
      <w:bodyDiv w:val="1"/>
      <w:marLeft w:val="0"/>
      <w:marRight w:val="0"/>
      <w:marTop w:val="0"/>
      <w:marBottom w:val="0"/>
      <w:divBdr>
        <w:top w:val="none" w:sz="0" w:space="0" w:color="auto"/>
        <w:left w:val="none" w:sz="0" w:space="0" w:color="auto"/>
        <w:bottom w:val="none" w:sz="0" w:space="0" w:color="auto"/>
        <w:right w:val="none" w:sz="0" w:space="0" w:color="auto"/>
      </w:divBdr>
    </w:div>
    <w:div w:id="1926766611">
      <w:bodyDiv w:val="1"/>
      <w:marLeft w:val="0"/>
      <w:marRight w:val="0"/>
      <w:marTop w:val="0"/>
      <w:marBottom w:val="0"/>
      <w:divBdr>
        <w:top w:val="none" w:sz="0" w:space="0" w:color="auto"/>
        <w:left w:val="none" w:sz="0" w:space="0" w:color="auto"/>
        <w:bottom w:val="none" w:sz="0" w:space="0" w:color="auto"/>
        <w:right w:val="none" w:sz="0" w:space="0" w:color="auto"/>
      </w:divBdr>
    </w:div>
    <w:div w:id="1928420383">
      <w:bodyDiv w:val="1"/>
      <w:marLeft w:val="0"/>
      <w:marRight w:val="0"/>
      <w:marTop w:val="0"/>
      <w:marBottom w:val="0"/>
      <w:divBdr>
        <w:top w:val="none" w:sz="0" w:space="0" w:color="auto"/>
        <w:left w:val="none" w:sz="0" w:space="0" w:color="auto"/>
        <w:bottom w:val="none" w:sz="0" w:space="0" w:color="auto"/>
        <w:right w:val="none" w:sz="0" w:space="0" w:color="auto"/>
      </w:divBdr>
    </w:div>
    <w:div w:id="1971786160">
      <w:bodyDiv w:val="1"/>
      <w:marLeft w:val="0"/>
      <w:marRight w:val="0"/>
      <w:marTop w:val="0"/>
      <w:marBottom w:val="0"/>
      <w:divBdr>
        <w:top w:val="none" w:sz="0" w:space="0" w:color="auto"/>
        <w:left w:val="none" w:sz="0" w:space="0" w:color="auto"/>
        <w:bottom w:val="none" w:sz="0" w:space="0" w:color="auto"/>
        <w:right w:val="none" w:sz="0" w:space="0" w:color="auto"/>
      </w:divBdr>
    </w:div>
    <w:div w:id="2071035197">
      <w:bodyDiv w:val="1"/>
      <w:marLeft w:val="0"/>
      <w:marRight w:val="0"/>
      <w:marTop w:val="0"/>
      <w:marBottom w:val="0"/>
      <w:divBdr>
        <w:top w:val="none" w:sz="0" w:space="0" w:color="auto"/>
        <w:left w:val="none" w:sz="0" w:space="0" w:color="auto"/>
        <w:bottom w:val="none" w:sz="0" w:space="0" w:color="auto"/>
        <w:right w:val="none" w:sz="0" w:space="0" w:color="auto"/>
      </w:divBdr>
      <w:divsChild>
        <w:div w:id="985936285">
          <w:marLeft w:val="0"/>
          <w:marRight w:val="0"/>
          <w:marTop w:val="0"/>
          <w:marBottom w:val="0"/>
          <w:divBdr>
            <w:top w:val="none" w:sz="0" w:space="0" w:color="auto"/>
            <w:left w:val="none" w:sz="0" w:space="0" w:color="auto"/>
            <w:bottom w:val="none" w:sz="0" w:space="0" w:color="auto"/>
            <w:right w:val="none" w:sz="0" w:space="0" w:color="auto"/>
          </w:divBdr>
        </w:div>
        <w:div w:id="1521159527">
          <w:marLeft w:val="0"/>
          <w:marRight w:val="0"/>
          <w:marTop w:val="0"/>
          <w:marBottom w:val="0"/>
          <w:divBdr>
            <w:top w:val="none" w:sz="0" w:space="0" w:color="auto"/>
            <w:left w:val="none" w:sz="0" w:space="0" w:color="auto"/>
            <w:bottom w:val="none" w:sz="0" w:space="0" w:color="auto"/>
            <w:right w:val="none" w:sz="0" w:space="0" w:color="auto"/>
          </w:divBdr>
          <w:divsChild>
            <w:div w:id="433398966">
              <w:marLeft w:val="0"/>
              <w:marRight w:val="0"/>
              <w:marTop w:val="0"/>
              <w:marBottom w:val="0"/>
              <w:divBdr>
                <w:top w:val="none" w:sz="0" w:space="0" w:color="auto"/>
                <w:left w:val="none" w:sz="0" w:space="0" w:color="auto"/>
                <w:bottom w:val="none" w:sz="0" w:space="0" w:color="auto"/>
                <w:right w:val="none" w:sz="0" w:space="0" w:color="auto"/>
              </w:divBdr>
              <w:divsChild>
                <w:div w:id="269053480">
                  <w:marLeft w:val="0"/>
                  <w:marRight w:val="0"/>
                  <w:marTop w:val="0"/>
                  <w:marBottom w:val="0"/>
                  <w:divBdr>
                    <w:top w:val="none" w:sz="0" w:space="0" w:color="auto"/>
                    <w:left w:val="none" w:sz="0" w:space="0" w:color="auto"/>
                    <w:bottom w:val="none" w:sz="0" w:space="0" w:color="auto"/>
                    <w:right w:val="none" w:sz="0" w:space="0" w:color="auto"/>
                  </w:divBdr>
                  <w:divsChild>
                    <w:div w:id="514422532">
                      <w:marLeft w:val="0"/>
                      <w:marRight w:val="0"/>
                      <w:marTop w:val="0"/>
                      <w:marBottom w:val="0"/>
                      <w:divBdr>
                        <w:top w:val="none" w:sz="0" w:space="0" w:color="auto"/>
                        <w:left w:val="none" w:sz="0" w:space="0" w:color="auto"/>
                        <w:bottom w:val="none" w:sz="0" w:space="0" w:color="auto"/>
                        <w:right w:val="none" w:sz="0" w:space="0" w:color="auto"/>
                      </w:divBdr>
                      <w:divsChild>
                        <w:div w:id="149059406">
                          <w:marLeft w:val="0"/>
                          <w:marRight w:val="0"/>
                          <w:marTop w:val="0"/>
                          <w:marBottom w:val="0"/>
                          <w:divBdr>
                            <w:top w:val="none" w:sz="0" w:space="0" w:color="auto"/>
                            <w:left w:val="none" w:sz="0" w:space="0" w:color="auto"/>
                            <w:bottom w:val="none" w:sz="0" w:space="0" w:color="auto"/>
                            <w:right w:val="none" w:sz="0" w:space="0" w:color="auto"/>
                          </w:divBdr>
                          <w:divsChild>
                            <w:div w:id="1065572288">
                              <w:marLeft w:val="0"/>
                              <w:marRight w:val="0"/>
                              <w:marTop w:val="0"/>
                              <w:marBottom w:val="0"/>
                              <w:divBdr>
                                <w:top w:val="none" w:sz="0" w:space="0" w:color="auto"/>
                                <w:left w:val="none" w:sz="0" w:space="0" w:color="auto"/>
                                <w:bottom w:val="none" w:sz="0" w:space="0" w:color="auto"/>
                                <w:right w:val="none" w:sz="0" w:space="0" w:color="auto"/>
                              </w:divBdr>
                              <w:divsChild>
                                <w:div w:id="645550818">
                                  <w:marLeft w:val="0"/>
                                  <w:marRight w:val="0"/>
                                  <w:marTop w:val="0"/>
                                  <w:marBottom w:val="0"/>
                                  <w:divBdr>
                                    <w:top w:val="none" w:sz="0" w:space="0" w:color="auto"/>
                                    <w:left w:val="none" w:sz="0" w:space="0" w:color="auto"/>
                                    <w:bottom w:val="none" w:sz="0" w:space="0" w:color="auto"/>
                                    <w:right w:val="none" w:sz="0" w:space="0" w:color="auto"/>
                                  </w:divBdr>
                                  <w:divsChild>
                                    <w:div w:id="1515337860">
                                      <w:marLeft w:val="0"/>
                                      <w:marRight w:val="0"/>
                                      <w:marTop w:val="0"/>
                                      <w:marBottom w:val="0"/>
                                      <w:divBdr>
                                        <w:top w:val="none" w:sz="0" w:space="0" w:color="auto"/>
                                        <w:left w:val="none" w:sz="0" w:space="0" w:color="auto"/>
                                        <w:bottom w:val="none" w:sz="0" w:space="0" w:color="auto"/>
                                        <w:right w:val="none" w:sz="0" w:space="0" w:color="auto"/>
                                      </w:divBdr>
                                    </w:div>
                                    <w:div w:id="90232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284960">
          <w:marLeft w:val="0"/>
          <w:marRight w:val="0"/>
          <w:marTop w:val="0"/>
          <w:marBottom w:val="0"/>
          <w:divBdr>
            <w:top w:val="none" w:sz="0" w:space="0" w:color="auto"/>
            <w:left w:val="none" w:sz="0" w:space="0" w:color="auto"/>
            <w:bottom w:val="none" w:sz="0" w:space="0" w:color="auto"/>
            <w:right w:val="none" w:sz="0" w:space="0" w:color="auto"/>
          </w:divBdr>
        </w:div>
        <w:div w:id="1718510993">
          <w:marLeft w:val="0"/>
          <w:marRight w:val="0"/>
          <w:marTop w:val="0"/>
          <w:marBottom w:val="0"/>
          <w:divBdr>
            <w:top w:val="none" w:sz="0" w:space="0" w:color="auto"/>
            <w:left w:val="none" w:sz="0" w:space="0" w:color="auto"/>
            <w:bottom w:val="none" w:sz="0" w:space="0" w:color="auto"/>
            <w:right w:val="none" w:sz="0" w:space="0" w:color="auto"/>
          </w:divBdr>
        </w:div>
      </w:divsChild>
    </w:div>
    <w:div w:id="2076125516">
      <w:bodyDiv w:val="1"/>
      <w:marLeft w:val="0"/>
      <w:marRight w:val="0"/>
      <w:marTop w:val="0"/>
      <w:marBottom w:val="0"/>
      <w:divBdr>
        <w:top w:val="none" w:sz="0" w:space="0" w:color="auto"/>
        <w:left w:val="none" w:sz="0" w:space="0" w:color="auto"/>
        <w:bottom w:val="none" w:sz="0" w:space="0" w:color="auto"/>
        <w:right w:val="none" w:sz="0" w:space="0" w:color="auto"/>
      </w:divBdr>
      <w:divsChild>
        <w:div w:id="1144468148">
          <w:marLeft w:val="0"/>
          <w:marRight w:val="0"/>
          <w:marTop w:val="0"/>
          <w:marBottom w:val="445"/>
          <w:divBdr>
            <w:top w:val="none" w:sz="0" w:space="0" w:color="auto"/>
            <w:left w:val="none" w:sz="0" w:space="0" w:color="auto"/>
            <w:bottom w:val="none" w:sz="0" w:space="0" w:color="auto"/>
            <w:right w:val="none" w:sz="0" w:space="0" w:color="auto"/>
          </w:divBdr>
        </w:div>
        <w:div w:id="1012876156">
          <w:marLeft w:val="0"/>
          <w:marRight w:val="0"/>
          <w:marTop w:val="0"/>
          <w:marBottom w:val="445"/>
          <w:divBdr>
            <w:top w:val="none" w:sz="0" w:space="0" w:color="auto"/>
            <w:left w:val="none" w:sz="0" w:space="0" w:color="auto"/>
            <w:bottom w:val="none" w:sz="0" w:space="0" w:color="auto"/>
            <w:right w:val="none" w:sz="0" w:space="0" w:color="auto"/>
          </w:divBdr>
        </w:div>
      </w:divsChild>
    </w:div>
    <w:div w:id="211585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ants.nih.gov/grants/guide/pa-files/PA-14-038.html" TargetMode="External"/><Relationship Id="rId18" Type="http://schemas.openxmlformats.org/officeDocument/2006/relationships/hyperlink" Target="https://grants.nih.gov/grants/guide/rfa-files/RFA-MH-16-410.html" TargetMode="External"/><Relationship Id="rId26" Type="http://schemas.openxmlformats.org/officeDocument/2006/relationships/hyperlink" Target="https://na01.safelinks.protection.outlook.com/?url=http%3A%2F%2Farnoldfoundation.us10.list-manage.com%2Ftrack%2Fclick%3Fu%3D9ad50842ca78af58af7d61721%26id%3Dd8dbe19a49%26e%3Dc74d3b5cbf&amp;data=01%7C01%7Clindalea%40txstate.edu%7C8718ff235ad04ade1f2d08d4d9e82e1b%7Cb19c134a14c94d4caf65c420f94c8cbb%7C0&amp;sdata=Xiosxy%2Fm9pqNuXDT%2FBOIWEklFcmXP%2BWyWJuKjqiSSBs%3D&amp;reserved=0" TargetMode="External"/><Relationship Id="rId39" Type="http://schemas.openxmlformats.org/officeDocument/2006/relationships/hyperlink" Target="https://txst-my.sharepoint.com/personal/ls67_txstate_edu/Documents/FUNDING%20OPPORTUNITIES/Class/6-28-2017%20Meeting%20Handouts.pdf" TargetMode="External"/><Relationship Id="rId21" Type="http://schemas.openxmlformats.org/officeDocument/2006/relationships/hyperlink" Target="https://grants.nih.gov/grants/guide/pa-files/PAR-16-260.html" TargetMode="External"/><Relationship Id="rId34" Type="http://schemas.openxmlformats.org/officeDocument/2006/relationships/hyperlink" Target="http://wakko.org/index/click?url=http://multidisciplinarywulfenia.org/submit/index.html" TargetMode="External"/><Relationship Id="rId42" Type="http://schemas.openxmlformats.org/officeDocument/2006/relationships/hyperlink" Target="https://na01.safelinks.protection.outlook.com/?url=http%3A%2F%2Fr20.rs6.net%2Ftn.jsp%3Ff%3D001lfuhMddsVj4JD2-UUSdUs5WhCf92-nWh2yycYVcBzqb25kBhiyAQPyYbqTq1HgozbhkzomZdqRWLVFfeEzb4Stt7zdUeHlCmzNG_fnP3-_qGefJMkEfvlun4fkSMHdF8uMzX_rON6xX2PkSRfur5CRaYL3UVp_pV89-6wXqk-X3_0bkufkvhDGjzw73o9VMuPuXqFo3ASKry42m3RT5ffxZ6Q80d9zI2%26c%3DaV8mBt59uQQGN_cc5l6yKUz4be6qM33u0ApshXeFD_omDJ6wojHBPg%3D%3D%26ch%3D2VeuKLEuAGuskVz6ccWJt7Ih_ovSXekzoQl0IghXaexR4ZosG8SKyA%3D%3D&amp;data=01%7C01%7Clindalea%40txstate.edu%7C5ed1e1907b8345a7ecc608d4d597750c%7Cb19c134a14c94d4caf65c420f94c8cbb%7C0&amp;sdata=o6%2BijkdE5WMgVyIMi3tMbmCmpRKaIgeL1apb4P42Ofk%3D&amp;reserved=0" TargetMode="External"/><Relationship Id="rId47" Type="http://schemas.openxmlformats.org/officeDocument/2006/relationships/hyperlink" Target="https://na01.safelinks.protection.outlook.com/?url=http%3A%2F%2Fr20.rs6.net%2Ftn.jsp%3Ff%3D001lfuhMddsVj4JD2-UUSdUs5WhCf92-nWh2yycYVcBzqb25kBhiyAQP4oGTsoiWqbwlLlwSHrB78nC7ENerL69k8Gjqfz_OhgUjC_BcFwuNqHzhirF6zGpZO0tUnq-7-x-Rk6feugt8lO2mlj1aUZMP5FoYTG81KtidxjGLY6rj4OUVG4jKKrFqfcOSeFb_b56BDua4dMyB6NR3H__8Yt3Fnk-0nl2wke54ZJ1lV0GIRko4BmTt4yIqVRC0cjTpOM3%26c%3DaV8mBt59uQQGN_cc5l6yKUz4be6qM33u0ApshXeFD_omDJ6wojHBPg%3D%3D%26ch%3D2VeuKLEuAGuskVz6ccWJt7Ih_ovSXekzoQl0IghXaexR4ZosG8SKyA%3D%3D&amp;data=01%7C01%7Clindalea%40txstate.edu%7C5ed1e1907b8345a7ecc608d4d597750c%7Cb19c134a14c94d4caf65c420f94c8cbb%7C0&amp;sdata=TXd%2BCXqNsMk2nq77x8t%2B29IT0H0R%2FmDiULUfoRaaLSY%3D&amp;reserved=0" TargetMode="External"/><Relationship Id="rId50" Type="http://schemas.openxmlformats.org/officeDocument/2006/relationships/hyperlink" Target="https://na01.safelinks.protection.outlook.com/?url=http%3A%2F%2Fr20.rs6.net%2Ftn.jsp%3Ff%3D001lfuhMddsVj4JD2-UUSdUs5WhCf92-nWh2yycYVcBzqb25kBhiyAQP4oGTsoiWqbwmkqRQfcuWSxrgvj4s2jJuCXey7foYLRbUxRnV4CIhClJ4WyMNSNn2nO1Gcei0IA_-4uJdKnBSogm-PJVLBiV3HOIrNjYPh-wP7J60EPeqp7H15blGaCl6iJosTkDC28Vs_BFoFktO9LuITrUvFSSqUlV8PfXYpZv%26c%3DaV8mBt59uQQGN_cc5l6yKUz4be6qM33u0ApshXeFD_omDJ6wojHBPg%3D%3D%26ch%3D2VeuKLEuAGuskVz6ccWJt7Ih_ovSXekzoQl0IghXaexR4ZosG8SKyA%3D%3D&amp;data=01%7C01%7Clindalea%40txstate.edu%7C5ed1e1907b8345a7ecc608d4d597750c%7Cb19c134a14c94d4caf65c420f94c8cbb%7C0&amp;sdata=oI0esF8FWKKMAc3iHTiz01%2FNczylHWAOtTaT0NCHdNc%3D&amp;reserved=0" TargetMode="External"/><Relationship Id="rId55" Type="http://schemas.openxmlformats.org/officeDocument/2006/relationships/hyperlink" Target="https://na01.safelinks.protection.outlook.com/?url=http%3A%2F%2Fr20.rs6.net%2Ftn.jsp%3Ff%3D001lfuhMddsVj4JD2-UUSdUs5WhCf92-nWh2yycYVcBzqb25kBhiyAQP4oGTsoiWqbw6PgVDKwBv2GXifIE0bOfwhLQXInNVHKsFP19-TpnusBSjKhBhiXFaSgMsplJNeTP4ruBR_5ugzhfVUHAJ9toOfbQwhZP8RSdfSGbnAZjmm47jSwQOvW0rdY1uxrAYF53s2QCf2TFkVbQ6nVBsRQShB1rEqUAuXdkNqR7xHmMiS6cFtbK1muRjVVeUMrjaYbi3q3vlVPYxHG-iuBbWQc-lJ-FYwA1ZAjeLKA1h49PN54PEjiHL84vcZyZIIBEX9koVWkZBeuhf74l6ZqXZYvadhUSs1Zxco2AdpMM2BalhXhsz1tXsVLELQ%3D%3D%26c%3DaV8mBt59uQQGN_cc5l6yKUz4be6qM33u0ApshXeFD_omDJ6wojHBPg%3D%3D%26ch%3D2VeuKLEuAGuskVz6ccWJt7Ih_ovSXekzoQl0IghXaexR4ZosG8SKyA%3D%3D&amp;data=01%7C01%7Clindalea%40txstate.edu%7C5ed1e1907b8345a7ecc608d4d597750c%7Cb19c134a14c94d4caf65c420f94c8cbb%7C0&amp;sdata=%2Fh8DZzsKSr4kLZXOVo2vwN%2B40spwIJdLb2euNVRlUgU%3D&amp;reserved=0" TargetMode="External"/><Relationship Id="rId63" Type="http://schemas.openxmlformats.org/officeDocument/2006/relationships/hyperlink" Target="https://na01.safelinks.protection.outlook.com/?url=https%3A%2F%2Fvisitor.constantcontact.com%2Fdo%3Fp%3Doo%26m%3D001W2Qz_FGlv3wD3dIM2hYGqg%253D%253D%26ch%3D62a9a2b0-163d-11e7-b5e3-d4ae5292c4bc%26ca%3D596c4117-485f-40d0-8cfb-04e5d9e09da1&amp;data=01%7C01%7Clindalea%40txstate.edu%7C5ed1e1907b8345a7ecc608d4d597750c%7Cb19c134a14c94d4caf65c420f94c8cbb%7C0&amp;sdata=CE4wl8kJbDJuCQJWGg4tIUEIg0qm11RMNtdb3yvMDJ4%3D&amp;reserved=0" TargetMode="External"/><Relationship Id="rId68" Type="http://schemas.openxmlformats.org/officeDocument/2006/relationships/hyperlink" Target="https://na01.safelinks.protection.outlook.com/?url=http%3A%2F%2Femail.robly.com%2Fwf%2Fclick%3Fupn%3DBlgi8WF2Iams-2F1PYSLyXhu3-2FUPBjdWURKVO5D-2FqNq2ICemu3qLCbRTBra6Bc8ceFcpPWn2NKHsn-2FHyvnD4lZlNJWv-2FwGIjBS1AZd6LJzem04XTSKcQYG-2BF2Gdl8OJ2TNzmi4HqMrN3b-2BA95ygXLSney8KrMfbwNyNeYDAhu6Gzh5LwMykBGBdl5NGyMIJPrb63Mve8xlxU53Go2G33meW4aKB5pxD1NZo63ipSwMgpghPWcNGF-2FACK5ieb1cHp-2BbJ6GkaxbH5KJ5O4IM5CMeMcvWlD0lzDCevsXDodSSDsb9-2FL20ksiMwfhnTQzMoZE1_I8bU4dVyBo2DZJdBfQuSlmi3CPh8vu6sVio0D653aMPBV7untYZQTrIxUUtxEfvmCAijmhV-2FAjt-2FO3vmxH5Qb1ZFJW6CWRExIMzLJSbVbcL3-2Bzk6RDRbmNiAdXuSAd3DpZ6bKrSYnUP3SVowpRldOhKu1n9R-2FxzSBBYyw9bKB2BNP19yjl7aTO6UJ75Q-2FzFK66rzHhcZJF4nI6n1Meu-2BW71jon6QfXG6R4Z9xsLUyAtEZ6tLuRIoaUSEcCQ06Xi9WwGvA4UVK-2BmnXjAUD9Ih2fucH2YdfKNO6tpNg-2F4X4-2FGUAXydUQSTDvMu5U5nR8QElcb1nH1sPaMPn72pufuu4gZx38bxRX3ecbXuMkJwU2qf3gIPWk1TN1YYDFArzf-2FvizatN8xjBNNTbq-2FpVMb-2FosNgFH5Or9KuGH0uNskVP3hKWweZXHjho5mvfikjLgJG&amp;data=01%7C01%7Clindalea%40txstate.edu%7C5820cbf737d446e05bd308d4c0a38e06%7Cb19c134a14c94d4caf65c420f94c8cbb%7C0&amp;sdata=2QuI14RxOQkHEpNG0%2FHs8KsloBfZtkuGJ19yS4vpC64%3D&amp;reserved=0" TargetMode="External"/><Relationship Id="rId76" Type="http://schemas.openxmlformats.org/officeDocument/2006/relationships/hyperlink" Target="https://na01.safelinks.protection.outlook.com/?url=http%3A%2F%2Femail.robly.com%2Fwf%2Fclick%3Fupn%3Dx-2BSsW0c4-2BqSEcXr460Lcc-2FZkN3Ht-2BIIabEwhZkQqqgHyV4jhFlX9Sm8GPocHQH0kkInrS01VRc8Os1Mmf2WyiQMEPyffA-2BE5H0968d1e0AFStoqBFWKRv91Ts-2FEKADLaHGZIFt53ojtbJfKiIM65omsA5L5xm1Ev-2F00OqDjXVXqC8QxFSPRIJOcPgls-2BB0FO72HEdHdS85vtvfs111tOoEPHQ9B8rkIrWYMobIOVkqmfpsoIuEFcWzvc5NlUehU9liDceh-2FBpoztObfG6a8DczOHkUIClzrdt8dqBA-2ByrKw-3D_I8bU4dVyBo2DZJdBfQuSlmi3CPh8vu6sVio0D653aMPBV7untYZQTrIxUUtxEfvmCAijmhV-2FAjt-2FO3vmxH5Qb1ZFJW6CWRExIMzLJSbVbcL3-2Bzk6RDRbmNiAdXuSAd3DpZ6bKrSYnUP3SVowpRldOhKu1n9R-2FxzSBBYyw9bKB2BNP19yjl7aTO6UJ75Q-2FzFK66rzHhcZJF4nI6n1Meu-2BW71jon6QfXG6R4Z9xsLUyAtEZ6tLuRIoaUSEcCQ06Xi9WwGvA4UVK-2BmnXjAUD9Ih2STGMcZFTHXQiqoNbTsHLfTpx7A3GLvnGEz2ZrA8-2FJu1e9NFhlzT2QLfJsBpA7bNUoM1sc6H-2Bw41w2keruc1zeIykbNmMIhl61ueYtbGLge0Fzv90WGXh0xhnz9blT4XZZJnWOJT1DRbj8BFyCiRn1qmZjKVFRPXloQUTSWVvOS0&amp;data=01%7C01%7Clindalea%40txstate.edu%7C5820cbf737d446e05bd308d4c0a38e06%7Cb19c134a14c94d4caf65c420f94c8cbb%7C0&amp;sdata=I5UvNurX2RBmkLP%2FhHAsrtrlUQmk1%2Bz1r%2FMHR0tEvoM%3D&amp;reserved=0" TargetMode="External"/><Relationship Id="rId7" Type="http://schemas.openxmlformats.org/officeDocument/2006/relationships/hyperlink" Target="https://www.apa.org/apf/funding/scrivner-rfp.pdf" TargetMode="External"/><Relationship Id="rId71" Type="http://schemas.openxmlformats.org/officeDocument/2006/relationships/hyperlink" Target="https://na01.safelinks.protection.outlook.com/?url=http%3A%2F%2Femail.robly.com%2Fwf%2Fclick%3Fupn%3Dx-2BSsW0c4-2BqSEcXr460LcczgR3foA-2F-2FDyqRkms0eLejs1jPYxxTEWvGXDdlpKLI98aPnK-2F1X5R1tSyqOZL4ePgjJ4XK7vzpwZac6NoG-2FqinHK8Kv4E6v1-2BLByRTUM9AWDGJWBODPs26D5XrT0V9VifcKlNoFMD47VxfP9zfwv6Vls0Kf2biKtmSa-2BNp-2BsfMkfRbRgnDJLwb-2FY4oMr8jgedheK8JUrkuGqE61rPEylsJbVgcD3E5RfsDxKItJIidtqZyLjE4WcLf8Cc3tKBdIUlzdPMoZeK6sMhFRsqLDqFf9aLBIgdyPMq6Ba67876cHzwXZYy8khV1kO55SPmUbc7w-3D-3D_I8bU4dVyBo2DZJdBfQuSlmi3CPh8vu6sVio0D653aMPBV7untYZQTrIxUUtxEfvmCAijmhV-2FAjt-2FO3vmxH5Qb1ZFJW6CWRExIMzLJSbVbcL3-2Bzk6RDRbmNiAdXuSAd3DpZ6bKrSYnUP3SVowpRldOhKu1n9R-2FxzSBBYyw9bKB2BNP19yjl7aTO6UJ75Q-2FzFKtWx1MXYYkWxQMzvg0nP6A4qzqUZaSGWxwWnx0thjtFYWgWRbfaJststdLGpqWgEy6ObwuG4XxNsHUq0Nj-2F3NlocTxqx8MX0MgrmCA5aTeysvzTe-2F0jfa-2BPTyZ10OYlc8wMgAP0ZnPXc3THUkgPd-2BS0L53Q1U-2F8EtYKuUkvrhCS-2B1aG30-2BLs3EdXsFtidjjOIgCCvaP9ccVVrr5CBQoS-2BNCOnW70s0jibcqSalVEvWbPC3nr7K7L7CdC0yyhbeLgi3ZRtkYC4hVTqfbMZGruazw-3D-3D&amp;data=01%7C01%7Clindalea%40txstate.edu%7C65821d7dda4c4472324d08d4d6a44662%7Cb19c134a14c94d4caf65c420f94c8cbb%7C0&amp;sdata=Jyxl1bgNYDpxixd09xWvvhi61hjF3v5b7jfWhYjmJPo%3D&amp;reserved=0" TargetMode="External"/><Relationship Id="rId2" Type="http://schemas.openxmlformats.org/officeDocument/2006/relationships/numbering" Target="numbering.xml"/><Relationship Id="rId16" Type="http://schemas.openxmlformats.org/officeDocument/2006/relationships/hyperlink" Target="https://grants.nih.gov/grants/guide/pa-files/PA-16-146.html" TargetMode="External"/><Relationship Id="rId29" Type="http://schemas.openxmlformats.org/officeDocument/2006/relationships/hyperlink" Target="https://na01.safelinks.protection.outlook.com/?url=http%3A%2F%2Farnoldfoundation.us10.list-manage.com%2Ftrack%2Fclick%3Fu%3D9ad50842ca78af58af7d61721%26id%3Dc4917b3b33%26e%3Dc74d3b5cbf&amp;data=01%7C01%7Clindalea%40txstate.edu%7C8718ff235ad04ade1f2d08d4d9e82e1b%7Cb19c134a14c94d4caf65c420f94c8cbb%7C0&amp;sdata=bdw9YhrpoHwQXqnV7eNOCdMZswAe982YyIwKAr1Llpk%3D&amp;reserved=0" TargetMode="External"/><Relationship Id="rId11" Type="http://schemas.openxmlformats.org/officeDocument/2006/relationships/hyperlink" Target="http://earlychildhoodfoundation.org/" TargetMode="External"/><Relationship Id="rId24" Type="http://schemas.openxmlformats.org/officeDocument/2006/relationships/hyperlink" Target="https://na01.safelinks.protection.outlook.com/?url=http%3A%2F%2Farnoldfoundation.us10.list-manage.com%2Ftrack%2Fclick%3Fu%3D9ad50842ca78af58af7d61721%26id%3D8514c0445d%26e%3Dc74d3b5cbf&amp;data=01%7C01%7Clindalea%40txstate.edu%7C8718ff235ad04ade1f2d08d4d9e82e1b%7Cb19c134a14c94d4caf65c420f94c8cbb%7C0&amp;sdata=CDBNED6u46t467cNm6UN%2B1T7b3eUKcxjfK4FfCMylUg%3D&amp;reserved=0" TargetMode="External"/><Relationship Id="rId32" Type="http://schemas.openxmlformats.org/officeDocument/2006/relationships/hyperlink" Target="https://www.nimh.nih.gov/research-priorities/rdoc/index.shtml" TargetMode="External"/><Relationship Id="rId37" Type="http://schemas.openxmlformats.org/officeDocument/2006/relationships/hyperlink" Target="https://www.minorityhealth.hhs.gov/omh/Content.aspx?ID=11397&amp;lvl=1&amp;lvlid=4" TargetMode="External"/><Relationship Id="rId40" Type="http://schemas.openxmlformats.org/officeDocument/2006/relationships/hyperlink" Target="http://Class/Research%20Interest%20Group%20Questionnaire.pdf" TargetMode="External"/><Relationship Id="rId45" Type="http://schemas.openxmlformats.org/officeDocument/2006/relationships/image" Target="media/image3.gif"/><Relationship Id="rId53" Type="http://schemas.openxmlformats.org/officeDocument/2006/relationships/hyperlink" Target="https://na01.safelinks.protection.outlook.com/?url=http%3A%2F%2Fr20.rs6.net%2Ftn.jsp%3Ff%3D001lfuhMddsVj4JD2-UUSdUs5WhCf92-nWh2yycYVcBzqb25kBhiyAQP4oGTsoiWqbwRefWA5n7rwEDTLNr9sQJmx7YgV2PXX27D35bQve8CCDNYpHKjm7alsx_FB1TB1Tw8vv5PgoPOEYy5mHijz3FdbaLhh6wSrschtMnNwKokvOZh-PmM1JHAHVq7WU2F88rhlztYZ7VhScoVHaJki1cHl12PW7Vjq_h_HPeSP6baNGyTD3PnWjMG8LfZ3KsUwzHeQkyyOsj_6Ks6C0Cix3pcepCZswhpuys1D6xa_DeLoEZNsmFbPrChA%3D%3D%26c%3DaV8mBt59uQQGN_cc5l6yKUz4be6qM33u0ApshXeFD_omDJ6wojHBPg%3D%3D%26ch%3D2VeuKLEuAGuskVz6ccWJt7Ih_ovSXekzoQl0IghXaexR4ZosG8SKyA%3D%3D&amp;data=01%7C01%7Clindalea%40txstate.edu%7C5ed1e1907b8345a7ecc608d4d597750c%7Cb19c134a14c94d4caf65c420f94c8cbb%7C0&amp;sdata=SOURccp4x7wztWJh6ulf7FzQyKxnAjgCGxRBhVg5oKQ%3D&amp;reserved=0" TargetMode="External"/><Relationship Id="rId58" Type="http://schemas.openxmlformats.org/officeDocument/2006/relationships/hyperlink" Target="https://na01.safelinks.protection.outlook.com/?url=http%3A%2F%2Fr20.rs6.net%2Ftn.jsp%3Ff%3D001lfuhMddsVj4JD2-UUSdUs5WhCf92-nWh2yycYVcBzqb25kBhiyAQPy5zS8m5udq99xFPyp852WYLcFGAxIn3MVYJmjL_AFGf_HtwbgIbXaCAiI7BIiLYdZHNHmc-S2Z1nEm7TMbi4cTXdMbgqBb6qElpt6UzLHLivLdhz_YzfWISThZSIEOVj9IByihRfJ_V%26c%3DaV8mBt59uQQGN_cc5l6yKUz4be6qM33u0ApshXeFD_omDJ6wojHBPg%3D%3D%26ch%3D2VeuKLEuAGuskVz6ccWJt7Ih_ovSXekzoQl0IghXaexR4ZosG8SKyA%3D%3D&amp;data=01%7C01%7Clindalea%40txstate.edu%7C5ed1e1907b8345a7ecc608d4d597750c%7Cb19c134a14c94d4caf65c420f94c8cbb%7C0&amp;sdata=GZ%2BYHxMucZIe0GFNy919TEYn4HpJnLdtgFtkvJRiN0c%3D&amp;reserved=0" TargetMode="External"/><Relationship Id="rId66" Type="http://schemas.openxmlformats.org/officeDocument/2006/relationships/hyperlink" Target="http://www.commonwealthfund.org/interactives-and-data/infographics/2017/feb/how-medicaid-helps-your-state?omnicid=CFC1232895&amp;mid=swrnet@bu.edu" TargetMode="External"/><Relationship Id="rId74" Type="http://schemas.openxmlformats.org/officeDocument/2006/relationships/hyperlink" Target="https://na01.safelinks.protection.outlook.com/?url=http%3A%2F%2Femail.robly.com%2Fwf%2Fclick%3Fupn%3DBlgi8WF2Iams-2F1PYSLyXhr-2FP7QYGyrKA5RS0ADRhfwnmjzwfsGnLybpPiSdJP1Uf1aFxb6R4Ad5wPXMQv30WpJwGyyZZXqJzDREQ2OxmMHQuwn5LQiiTakZE4LbBCpugRqtHsACieVDc0-2BTd76dbXPSoTx-2Fse-2B7yfMz8v5lGZveBecBGPIMPlHKXgpxNQsacAgziUM3qIEh22kRazZz2q2-2FWqKkdjj4geohfrRptTwaspLAM7Lyc6iL3Mb3JeIq90G38qxA0aTF2PklAcD1MYNAv6YgiSFVC-2Fn4WH6WTq5k-3D_I8bU4dVyBo2DZJdBfQuSlmi3CPh8vu6sVio0D653aMPBV7untYZQTrIxUUtxEfvmCAijmhV-2FAjt-2FO3vmxH5Qb1ZFJW6CWRExIMzLJSbVbcL3-2Bzk6RDRbmNiAdXuSAd3DpZ6bKrSYnUP3SVowpRldOhKu1n9R-2FxzSBBYyw9bKB2BNP19yjl7aTO6UJ75Q-2FzFK66rzHhcZJF4nI6n1Meu-2BW71jon6QfXG6R4Z9xsLUyAtEZ6tLuRIoaUSEcCQ06Xi9WwGvA4UVK-2BmnXjAUD9Ih2Z2oQHkM-2FobniKsfEUz3lNQi8dh2pSF9-2B9XeTf9ofzkKDDj9Wv3BTeEW2zqlVj-2Fp7aj9PEDZqFp4kayYgnNMkTSDOfBvQ-2BU29B-2F41nC787TuvAbMupEuDk0qWKKibwXLRDQxZqG7XxIaAd-2BzzSRhbUxQfKmIDeHobYvoM23Rml5h&amp;data=01%7C01%7Clindalea%40txstate.edu%7C5820cbf737d446e05bd308d4c0a38e06%7Cb19c134a14c94d4caf65c420f94c8cbb%7C0&amp;sdata=taT7rMa0ivE7mqcPx%2F%2Bko1PkX%2Bl02T8Pw%2FsIP3qYntI%3D&amp;reserved=0"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na01.safelinks.protection.outlook.com/?url=https%3A%2F%2Fvisitor.constantcontact.com%2Fdo%3Fp%3Dun%26m%3D001W2Qz_FGlv3wD3dIM2hYGqg%253D%253D%26ch%3D62a9a2b0-163d-11e7-b5e3-d4ae5292c4bc%26ca%3D596c4117-485f-40d0-8cfb-04e5d9e09da1&amp;data=01%7C01%7Clindalea%40txstate.edu%7C5ed1e1907b8345a7ecc608d4d597750c%7Cb19c134a14c94d4caf65c420f94c8cbb%7C0&amp;sdata=lNrpN1JxTdYpilGos%2FzWrzrKkpcMz2TzORTo%2FADQSgY%3D&amp;reserved=0" TargetMode="External"/><Relationship Id="rId10" Type="http://schemas.openxmlformats.org/officeDocument/2006/relationships/hyperlink" Target="http://wtgrantfoundation.org/grants/institutional-challenge-grant" TargetMode="External"/><Relationship Id="rId19" Type="http://schemas.openxmlformats.org/officeDocument/2006/relationships/hyperlink" Target="https://www.grants.gov/web/grants/search-grants.html?keywords=PD%2098-1332" TargetMode="External"/><Relationship Id="rId31" Type="http://schemas.openxmlformats.org/officeDocument/2006/relationships/hyperlink" Target="https://www.hrsa.gov/grants/reviewers/index.html" TargetMode="External"/><Relationship Id="rId44" Type="http://schemas.openxmlformats.org/officeDocument/2006/relationships/hyperlink" Target="https://na01.safelinks.protection.outlook.com/?url=http%3A%2F%2Fr20.rs6.net%2Ftn.jsp%3Ff%3D001lfuhMddsVj4JD2-UUSdUs5WhCf92-nWh2yycYVcBzqb25kBhiyAQP4oGTsoiWqbwVaz0Nqn3hDC5-tzL1AzVYHaSYFkIVXQ_VEgOi8WUD9it8RjeeoRLv78anxBrHttqD-a7VrwM9iNU5MiMWd95CUvI3iY5O4ihJn_KaMa-DCa23F0xLD6zMu4fW8ZFh6OH4i5mzlWnc7Tc0_TfVmVHRpayiFopDQjeIeGBC1Tg-zE%3D%26c%3DaV8mBt59uQQGN_cc5l6yKUz4be6qM33u0ApshXeFD_omDJ6wojHBPg%3D%3D%26ch%3D2VeuKLEuAGuskVz6ccWJt7Ih_ovSXekzoQl0IghXaexR4ZosG8SKyA%3D%3D&amp;data=01%7C01%7Clindalea%40txstate.edu%7C5ed1e1907b8345a7ecc608d4d597750c%7Cb19c134a14c94d4caf65c420f94c8cbb%7C0&amp;sdata=yJ%2B%2BWsrjDSQ86AlkvLZYNj9pHrfFRHcrvocWrTwdmCM%3D&amp;reserved=0" TargetMode="External"/><Relationship Id="rId52" Type="http://schemas.openxmlformats.org/officeDocument/2006/relationships/hyperlink" Target="https://na01.safelinks.protection.outlook.com/?url=http%3A%2F%2Fr20.rs6.net%2Ftn.jsp%3Ff%3D001lfuhMddsVj4JD2-UUSdUs5WhCf92-nWh2yycYVcBzqb25kBhiyAQPzoqBlp4Uyo1xOWvfcSvbF_oWSRCffxBKTff9Y10XRsgEXI8hiQhatULdQTylKoixOJmJvu4xEDO1Z9tprdtEjHsEn87sAgU47Ch-A2beR9glGneRvcwzq-wDnuW7Mcx0hXOEqeVozSrW_WpGyy5QWe0S9RTz3_1WQ4-MeTRKp501fJs6H4-2BPxl6waK7jDiqqASIcr6pnGqk_7MD7oQgyIfPpUVRj29DYraCZZEBLuzJS2f8BO_8wfgnc2guqlFK7CgtIjE8JS6pDGorDVT5BGCOWEbRa-49uqRXOtIrKVoSQtkyuz8IXP8-dHlE5A2BdyGfZWM74uE3a7KkWELA8%3D%26c%3DaV8mBt59uQQGN_cc5l6yKUz4be6qM33u0ApshXeFD_omDJ6wojHBPg%3D%3D%26ch%3D2VeuKLEuAGuskVz6ccWJt7Ih_ovSXekzoQl0IghXaexR4ZosG8SKyA%3D%3D&amp;data=01%7C01%7Clindalea%40txstate.edu%7C5ed1e1907b8345a7ecc608d4d597750c%7Cb19c134a14c94d4caf65c420f94c8cbb%7C0&amp;sdata=ti%2Bm8kFuQNkzWkqylXmllmJ1pHmirZaqtIbV3TJ9b6Q%3D&amp;reserved=0" TargetMode="External"/><Relationship Id="rId60" Type="http://schemas.openxmlformats.org/officeDocument/2006/relationships/hyperlink" Target="mailto:swrnet@bu.edu" TargetMode="External"/><Relationship Id="rId65" Type="http://schemas.openxmlformats.org/officeDocument/2006/relationships/hyperlink" Target="mailto:swrnet@bu.edu" TargetMode="External"/><Relationship Id="rId73" Type="http://schemas.openxmlformats.org/officeDocument/2006/relationships/hyperlink" Target="https://na01.safelinks.protection.outlook.com/?url=http%3A%2F%2Femail.robly.com%2Fwf%2Fclick%3Fupn%3Dx-2BSsW0c4-2BqSEcXr460LccxjcpEpWqJb2HX3sT8aN2hlXFow92hanXa51jfdPFCqcvY-2B2RDTgvzDNLJDjWRplk-2F2hd4n2oe219WtawU9SbI-2BwLrhtJfofbpVq4VKITxv93eaK4Z27617Vi1hOwvvMilDv05Ls1TeSKdlXHSroDJq1GDXHj8bAKFiOccipHAgy3lUq70nEwDkh-2F8JPS4Om2dhcDR-2FG0EaNKMJWdJIbpeSQXeECyd2DUREyjtj4FPkfliVOaT5p7N-2BKubmndherzhJ889aGo3xXTCijZUnimTduIGo29VBzImC6UUyjAwmo_I8bU4dVyBo2DZJdBfQuSlmi3CPh8vu6sVio0D653aMPBV7untYZQTrIxUUtxEfvmCAijmhV-2FAjt-2FO3vmxH5Qb1ZFJW6CWRExIMzLJSbVbcL3-2Bzk6RDRbmNiAdXuSAd3DpZ6bKrSYnUP3SVowpRldOhKu1n9R-2FxzSBBYyw9bKB2BNP19yjl7aTO6UJ75Q-2FzFK66rzHhcZJF4nI6n1Meu-2BW71jon6QfXG6R4Z9xsLUyAtEZ6tLuRIoaUSEcCQ06Xi9WwGvA4UVK-2BmnXjAUD9Ih2e0oH3YJgYmqyWf1ZxblSQN94TDcj3EIWQVOeAyFjkQUgbR64lEayQ7YBP2GJemnq7DywXaUeQP510XGpgiE8ZzOIuT3Xk6xXX-2Fsux045XZ5pdcNMNF5jJ6nPr40Ioseo-2FJrzmPiIxCOoM3BW3X3NAO7M0JHsmrpcDOU4qfG-2B2Ek&amp;data=01%7C01%7Clindalea%40txstate.edu%7C5820cbf737d446e05bd308d4c0a38e06%7Cb19c134a14c94d4caf65c420f94c8cbb%7C0&amp;sdata=tY74EGPfwWr%2FLfZOlngeVmvZEVl%2FD1hx4tPyMSxqPP0%3D&amp;reserved=0"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lass/2017.06.21-EBP-Team-Revised-LCRCT-Request-for-Proposals-FINAL.pdf" TargetMode="External"/><Relationship Id="rId14" Type="http://schemas.openxmlformats.org/officeDocument/2006/relationships/hyperlink" Target="https://grants.nih.gov/grants/guide/pa-files/PA-14-142.html" TargetMode="External"/><Relationship Id="rId22" Type="http://schemas.openxmlformats.org/officeDocument/2006/relationships/image" Target="media/image1.gif"/><Relationship Id="rId27" Type="http://schemas.openxmlformats.org/officeDocument/2006/relationships/hyperlink" Target="https://na01.safelinks.protection.outlook.com/?url=http%3A%2F%2Farnoldfoundation.us10.list-manage1.com%2Ftrack%2Fclick%3Fu%3D9ad50842ca78af58af7d61721%26id%3Dca8feaa2a5%26e%3Dc74d3b5cbf&amp;data=01%7C01%7Clindalea%40txstate.edu%7C8718ff235ad04ade1f2d08d4d9e82e1b%7Cb19c134a14c94d4caf65c420f94c8cbb%7C0&amp;sdata=z5Hf4GDCrmkoVX%2Fd1rybh6tNeQ8k2ef94rz2v%2FS5EHs%3D&amp;reserved=0" TargetMode="External"/><Relationship Id="rId30" Type="http://schemas.openxmlformats.org/officeDocument/2006/relationships/hyperlink" Target="https://na01.safelinks.protection.outlook.com/?url=http%3A%2F%2Farnoldfoundation.us10.list-manage.com%2Ftrack%2Fclick%3Fu%3D9ad50842ca78af58af7d61721%26id%3Da36914b713%26e%3Dc74d3b5cbf&amp;data=01%7C01%7Clindalea%40txstate.edu%7C8718ff235ad04ade1f2d08d4d9e82e1b%7Cb19c134a14c94d4caf65c420f94c8cbb%7C0&amp;sdata=jfvIucoTf8bdTut4DnJlzwlcSJ5eAN27V8REAYSI%2FSU%3D&amp;reserved=0" TargetMode="External"/><Relationship Id="rId35" Type="http://schemas.openxmlformats.org/officeDocument/2006/relationships/hyperlink" Target="http://wixad.com/index/click?url=http://sylwan.ibles.org/submit.html" TargetMode="External"/><Relationship Id="rId43" Type="http://schemas.openxmlformats.org/officeDocument/2006/relationships/hyperlink" Target="https://na01.safelinks.protection.outlook.com/?url=http%3A%2F%2Fr20.rs6.net%2Ftn.jsp%3Ff%3D001lfuhMddsVj4JD2-UUSdUs5WhCf92-nWh2yycYVcBzqb25kBhiyAQP7KGwBJYh-yrRdTZf87mgq3uIp-Q9MohW4vwi6QHSW4MKEJoqq9PnQu3CBvOPI1idfenGq7jZr_9F1Hw-JjSZ3kz4QIYvLGfOw5-U-KgmsUD2nxlklps34QF3LohjjmBC4HsBnJif30meMVB2k-JTFtSkOtSW7ixHVq1b-cQX6aI%26c%3DaV8mBt59uQQGN_cc5l6yKUz4be6qM33u0ApshXeFD_omDJ6wojHBPg%3D%3D%26ch%3D2VeuKLEuAGuskVz6ccWJt7Ih_ovSXekzoQl0IghXaexR4ZosG8SKyA%3D%3D&amp;data=01%7C01%7Clindalea%40txstate.edu%7C5ed1e1907b8345a7ecc608d4d597750c%7Cb19c134a14c94d4caf65c420f94c8cbb%7C0&amp;sdata=Qq1yEDSA8wXLOe3%2FKxLb3OrLNI%2BadcQGGCuFP6RTbY4%3D&amp;reserved=0" TargetMode="External"/><Relationship Id="rId48" Type="http://schemas.openxmlformats.org/officeDocument/2006/relationships/hyperlink" Target="https://na01.safelinks.protection.outlook.com/?url=http%3A%2F%2Fr20.rs6.net%2Ftn.jsp%3Ff%3D001lfuhMddsVj4JD2-UUSdUs5WhCf92-nWh2yycYVcBzqb25kBhiyAQP4oGTsoiWqbwKVDN0T0SPOTPUVX5lEX73P1N28fUCB2PuRc7TBFSDVv6JsTodt41sPl77Dll-T5m54M3fNxXfZqH2tGPo-3V3HatFWADs-5SU03lTJZ6x5T_Uhnv_7FS09_Bh5657CWk3Je6tA8dE5PQlRtX6iVcKLW1eF5gBkh5GBy5ubzwl82jjttVqP7rPQ%3D%3D%26c%3DaV8mBt59uQQGN_cc5l6yKUz4be6qM33u0ApshXeFD_omDJ6wojHBPg%3D%3D%26ch%3D2VeuKLEuAGuskVz6ccWJt7Ih_ovSXekzoQl0IghXaexR4ZosG8SKyA%3D%3D&amp;data=01%7C01%7Clindalea%40txstate.edu%7C5ed1e1907b8345a7ecc608d4d597750c%7Cb19c134a14c94d4caf65c420f94c8cbb%7C0&amp;sdata=3iwOU8vb4V7uWv3bopDhOd096IDEo%2BZURkyUqdKL9aE%3D&amp;reserved=0" TargetMode="External"/><Relationship Id="rId56" Type="http://schemas.openxmlformats.org/officeDocument/2006/relationships/image" Target="media/image4.gif"/><Relationship Id="rId64" Type="http://schemas.openxmlformats.org/officeDocument/2006/relationships/hyperlink" Target="https://na01.safelinks.protection.outlook.com/?url=http%3A%2F%2Fwww.constantcontact.com%2Flegal%2Fservice-provider%3Fcc%3Dabout-service-provider&amp;data=01%7C01%7Clindalea%40txstate.edu%7C5ed1e1907b8345a7ecc608d4d597750c%7Cb19c134a14c94d4caf65c420f94c8cbb%7C0&amp;sdata=Jp%2B69ET1bdTHZ5mrkADRO1ywUyGf3WawzWKuRMshIDc%3D&amp;reserved=0" TargetMode="External"/><Relationship Id="rId69" Type="http://schemas.openxmlformats.org/officeDocument/2006/relationships/hyperlink" Target="https://na01.safelinks.protection.outlook.com/?url=http%3A%2F%2Femail.robly.com%2Fwf%2Fclick%3Fupn%3DBlgi8WF2Iams-2F1PYSLyXhnWe7TAbwVLVCWXox0Ckc7DMgmQwkQRFANVvj6R2D86JIKCHO-2B2mZ9BW9fXT-2F2EPSlXqOiLaTHT1-2FXU6GVjJ1ZNOAH6DYH0F3IfTAqHO0d22a0WkWlF1DR9GYUH9l7QFIuelEtW0iuTejVxl-2B600HfWepPONLvL2PAzPEHVIayMzgmNkNYWiB2At-2BM6KqtdaiyZbbFe-2BLUhkzEQLDVCyVfM5BWCTyaET3PEg-2BajconpbuV2rno-2FBfQrK-2F5Byb0JnN7juKz-2FmllIQmLEYuhZwU3o-3D_I8bU4dVyBo2DZJdBfQuSlmi3CPh8vu6sVio0D653aMPBV7untYZQTrIxUUtxEfvmCAijmhV-2FAjt-2FO3vmxH5Qb1ZFJW6CWRExIMzLJSbVbcL3-2Bzk6RDRbmNiAdXuSAd3DpZ6bKrSYnUP3SVowpRldOhKu1n9R-2FxzSBBYyw9bKB2BNP19yjl7aTO6UJ75Q-2FzFK66rzHhcZJF4nI6n1Meu-2BW71jon6QfXG6R4Z9xsLUyAtEZ6tLuRIoaUSEcCQ06Xi9WwGvA4UVK-2BmnXjAUD9Ih2QITz9SfsjnZUdrhkGiWDmq6Jw9jCWYMByQ4NNMiKsFP0HVdZGtLGCcBvyc0GG-2F2JU5xVoxmNbhvq7R8FQDFZlxXrldYiRn0Q-2FBidZjH0q4OvvJcR2-2B0rIlrbdBAz-2FfGrZZur1WKabjRoebgWZEPo1c0ZX0fYuo2tZTFQsd9bJVh&amp;data=01%7C01%7Clindalea%40txstate.edu%7C5820cbf737d446e05bd308d4c0a38e06%7Cb19c134a14c94d4caf65c420f94c8cbb%7C0&amp;sdata=gJrFj6zZXLRSY0bCyO%2BMIiqINXmT5ufCj56q3qGkJhE%3D&amp;reserved=0" TargetMode="External"/><Relationship Id="rId77" Type="http://schemas.openxmlformats.org/officeDocument/2006/relationships/hyperlink" Target="https://na01.safelinks.protection.outlook.com/?url=http%3A%2F%2Femail.robly.com%2Fwf%2Fclick%3Fupn%3DnwjMbISPTxxMW4j0dicOUcndQ7g9sMv0NK1Jm1G9OnyMrCo5f-2BqyKRkDpl3sTEsiIfVq-2B1ea5BtxQPAy-2FhlqEXdL4oFQEwODym34ZwsZRbhrskYGw4y7JmvFdxvKaWhpWTuXW4xRUfq82dyqO3DQMWPfyZxUAazIfHjqxMWpfX3iR4KlZqHLtSeEdzIOmRJ1-2FUJ1gEel7pwQ-2BzYBKPe9ossuhZSlbUYKul7O4Qyc0i0-3D_I8bU4dVyBo2DZJdBfQuSlmi3CPh8vu6sVio0D653aMPBV7untYZQTrIxUUtxEfvmCAijmhV-2FAjt-2FO3vmxH5Qb1ZFJW6CWRExIMzLJSbVbcL3-2Bzk6RDRbmNiAdXuSAd3DpZ6bKrSYnUP3SVowpRldOhKu1n9R-2FxzSBBYyw9bKB2BNP19yjl7aTO6UJ75Q-2FzFKtWx1MXYYkWxQMzvg0nP6A4qzqUZaSGWxwWnx0thjtFYWgWRbfaJststdLGpqWgEy6ObwuG4XxNsHUq0Nj-2F3NluCBCGazIetvJzNPgf3TjGIST7ZD0dB-2BNYOkN545J1Wo1pjA-2B7ObPAi6IGGKXYS-2BBHfah38FFKck-2BMO0MpGWF0n-2BNdd0nb8-2BY50Q4-2FCuL8H1cn3el-2BknGbQNjaDpmMTn1goALhEQnakNYam6lLqmMzpawedu-2FTvMqJmHy05aAlJ4&amp;data=01%7C01%7Clindalea%40txstate.edu%7C65821d7dda4c4472324d08d4d6a44662%7Cb19c134a14c94d4caf65c420f94c8cbb%7C0&amp;sdata=wfntllauWq%2BY%2FgFSfc7QaZdrdRFKDO19aNUTO5UA1CI%3D&amp;reserved=0" TargetMode="External"/><Relationship Id="rId8" Type="http://schemas.openxmlformats.org/officeDocument/2006/relationships/hyperlink" Target="https://grants.nih.gov/grants/guide/pa-files/PA-14-112.html" TargetMode="External"/><Relationship Id="rId51" Type="http://schemas.openxmlformats.org/officeDocument/2006/relationships/hyperlink" Target="https://na01.safelinks.protection.outlook.com/?url=http%3A%2F%2Fr20.rs6.net%2Ftn.jsp%3Ff%3D001lfuhMddsVj4JD2-UUSdUs5WhCf92-nWh2yycYVcBzqb25kBhiyAQP4oGTsoiWqbwmGR_ZxAw7Gq8dyWjqbDKYMDtkz0dDzyv3e-_ou9FdbZQMElxUN9A0IauHvKv9WZ7mN75JUhhp6POyszeoS74n_74gYpH_tehfPwV2L1mK5pjFMtbaGgqzhm6nMAssKkY_5EN3S95_LzYtta7ZEybTT9t4a3oF5XO1camBUDUSiGeVwLM5JpEBXWTmqElzqvQ70a2qcpN-MKpygP9QpqVybBn46gqeZaPU0R1DkO1eVtx9amWrIYgFUuCZxocKVr4%26c%3DaV8mBt59uQQGN_cc5l6yKUz4be6qM33u0ApshXeFD_omDJ6wojHBPg%3D%3D%26ch%3D2VeuKLEuAGuskVz6ccWJt7Ih_ovSXekzoQl0IghXaexR4ZosG8SKyA%3D%3D&amp;data=01%7C01%7Clindalea%40txstate.edu%7C5ed1e1907b8345a7ecc608d4d597750c%7Cb19c134a14c94d4caf65c420f94c8cbb%7C0&amp;sdata=iTKIdkuyJVpuYoYaDGkzaGi6tz36r9CouKN3p%2FZjG9E%3D&amp;reserved=0" TargetMode="External"/><Relationship Id="rId72" Type="http://schemas.openxmlformats.org/officeDocument/2006/relationships/hyperlink" Target="https://na01.safelinks.protection.outlook.com/?url=http%3A%2F%2Femail.robly.com%2Fwf%2Fclick%3Fupn%3DnwjMbISPTxxMW4j0dicOUVckc3Bv9WXIGfjwW2FXg0B4c3XhrYvYNtqTZ9icDfeKZmk1eT5Ncfuc6v133XubS3nRpIRTTvOWCQo4ikXwR4I6IQLaB4v5vtGmrZDvasclnYDWVRE-2BSqHp4RCDZckxvzyE7eAPd63tmJc4pCA7xvw2sYL7h3-2BO2ofvrXUcAmFel9iWgmy7Np5oPEBUapQCkF-2Bye3ExAIrWdfi3vSsdNVyQA5qWpNTlY-2BvopuFtjMeR_I8bU4dVyBo2DZJdBfQuSlmi3CPh8vu6sVio0D653aMPBV7untYZQTrIxUUtxEfvmCAijmhV-2FAjt-2FO3vmxH5Qb1ZFJW6CWRExIMzLJSbVbcL3-2Bzk6RDRbmNiAdXuSAd3DpZ6bKrSYnUP3SVowpRldOhKu1n9R-2FxzSBBYyw9bKB2BNP19yjl7aTO6UJ75Q-2FzFKtWx1MXYYkWxQMzvg0nP6A4qzqUZaSGWxwWnx0thjtFYWgWRbfaJststdLGpqWgEy6ObwuG4XxNsHUq0Nj-2F3NlmEHyUo7foqYuDyh72qtQuEFX-2FfKByuOGneSduX8zic-2F-2FR8gyi3QCP0hPVN8pd8k8B7FNFK9TF2T0ZJ5o0C80ll-2F2-2FZqYq6KWonx0kwfF-2FFItwURhr1v4CtTmPS5dK0uKOcIUqjy7798TA7ye3VAA2e3iu8UYF6aDJ6K8JD70Rmj&amp;data=01%7C01%7Clindalea%40txstate.edu%7C65821d7dda4c4472324d08d4d6a44662%7Cb19c134a14c94d4caf65c420f94c8cbb%7C0&amp;sdata=iUB8YWfSvsCsn6a5D4oEzb97fQVp4cEBOyLqUNm00bg%3D&amp;reserved=0" TargetMode="External"/><Relationship Id="rId3" Type="http://schemas.openxmlformats.org/officeDocument/2006/relationships/styles" Target="styles.xml"/><Relationship Id="rId12" Type="http://schemas.openxmlformats.org/officeDocument/2006/relationships/hyperlink" Target="https://grants.nih.gov/grants/guide/rfa-files/RFA-HD-18-012.html" TargetMode="External"/><Relationship Id="rId17" Type="http://schemas.openxmlformats.org/officeDocument/2006/relationships/hyperlink" Target="https://grants.nih.gov/grants/guide/pa-files/PAR-15-323.html" TargetMode="External"/><Relationship Id="rId25" Type="http://schemas.openxmlformats.org/officeDocument/2006/relationships/hyperlink" Target="https://na01.safelinks.protection.outlook.com/?url=http%3A%2F%2Farnoldfoundation.us10.list-manage.com%2Ftrack%2Fclick%3Fu%3D9ad50842ca78af58af7d61721%26id%3Da3334e6257%26e%3Dc74d3b5cbf&amp;data=01%7C01%7Clindalea%40txstate.edu%7C8718ff235ad04ade1f2d08d4d9e82e1b%7Cb19c134a14c94d4caf65c420f94c8cbb%7C0&amp;sdata=GUVLivNxE%2FQBOk9P%2Bmzbwn4nKoT5Y8s0eaMN8DsUIb4%3D&amp;reserved=0" TargetMode="External"/><Relationship Id="rId33" Type="http://schemas.openxmlformats.org/officeDocument/2006/relationships/hyperlink" Target="http://winiby.com/index/click?url=http://www.kasmerajournal.com/submit.html" TargetMode="External"/><Relationship Id="rId38" Type="http://schemas.openxmlformats.org/officeDocument/2006/relationships/hyperlink" Target="mailto:ls67@txstate.edu" TargetMode="External"/><Relationship Id="rId46" Type="http://schemas.openxmlformats.org/officeDocument/2006/relationships/hyperlink" Target="https://na01.safelinks.protection.outlook.com/?url=http%3A%2F%2Fr20.rs6.net%2Ftn.jsp%3Ff%3D001lfuhMddsVj4JD2-UUSdUs5WhCf92-nWh2yycYVcBzqb25kBhiyAQP4oGTsoiWqbw0T4e6eDPjSaoxTEZamltaJMQyAySF0H8imsJtX90aqCaER6qG5KyV4y9dSnb017CxPNrUVz8VzAKRYU0b2Ebogb9yW_JlSzHwbgF_VMu2AgEiyVia3g6oNle77jwLzhCBQ_QyIqQI-6pBBV0vvFIjItVhktTRG4KPlPH8slcFEcpC1eylfsnNl78DCCt9FV5gox_8aO2DiiPuTPbFJxt9QI6g-0bZIhaY0mwE00pyLLD3ZPBAUeF6g%3D%3D%26c%3DaV8mBt59uQQGN_cc5l6yKUz4be6qM33u0ApshXeFD_omDJ6wojHBPg%3D%3D%26ch%3D2VeuKLEuAGuskVz6ccWJt7Ih_ovSXekzoQl0IghXaexR4ZosG8SKyA%3D%3D&amp;data=01%7C01%7Clindalea%40txstate.edu%7C5ed1e1907b8345a7ecc608d4d597750c%7Cb19c134a14c94d4caf65c420f94c8cbb%7C0&amp;sdata=P5TXLxRZmHSoRvqppf8ndC%2FFGm1wVe9CALkb96%2F4ijc%3D&amp;reserved=0" TargetMode="External"/><Relationship Id="rId59" Type="http://schemas.openxmlformats.org/officeDocument/2006/relationships/hyperlink" Target="https://na01.safelinks.protection.outlook.com/?url=http%3A%2F%2Fr20.rs6.net%2Ftn.jsp%3Ff%3D001lfuhMddsVj4JD2-UUSdUs5WhCf92-nWh2yycYVcBzqb25kBhiyAQPxU_TkIwYzEMYKnDjDRJ9JVaGplFV91Kii8vhvE_A8RsCmQb28hyLzjOFHAFyzjIAwRuCnxQsuUj4DwEyJBEToN7sKPacD0B0drnd_dffD6ILwYwk4-Q8fY%3D%26c%3DaV8mBt59uQQGN_cc5l6yKUz4be6qM33u0ApshXeFD_omDJ6wojHBPg%3D%3D%26ch%3D2VeuKLEuAGuskVz6ccWJt7Ih_ovSXekzoQl0IghXaexR4ZosG8SKyA%3D%3D&amp;data=01%7C01%7Clindalea%40txstate.edu%7C5ed1e1907b8345a7ecc608d4d597750c%7Cb19c134a14c94d4caf65c420f94c8cbb%7C0&amp;sdata=T56y62CeFRYI47IP51ZNqToiIXgO0ycL2FcQpurpkAk%3D&amp;reserved=0" TargetMode="External"/><Relationship Id="rId67" Type="http://schemas.openxmlformats.org/officeDocument/2006/relationships/hyperlink" Target="https://na01.safelinks.protection.outlook.com/?url=http%3A%2F%2Femail.robly.com%2Fwf%2Fclick%3Fupn%3DFoje6Quz-2Bhnqr608ISLGmdeL7ZKJziH3831bNh32WqeFRN9OmmQtJTYVULMtbFa6Yk4smTNtmitAzWM4veXgBn2Uf4S0QiGbrTlcaJS2NoDjTwd1ExrOgKKpLtX-2Fqu4TiByGokgQHDTAwuWk20xaeVjMPwDTV-2F2IpsebSqWo5uF-2FA2QKfETO76c87ORAb5B1Y0VINmHj0WpRq-2Bw56jwCs56L7iQPNnatQswZRWpylr-2BtbeSKJzCyU7O0jM7PSEYS1N7bU9jr2EpXUhR92W4ANQ-3D-3D_I8bU4dVyBo2DZJdBfQuSlmi3CPh8vu6sVio0D653aMPBV7untYZQTrIxUUtxEfvmCAijmhV-2FAjt-2FO3vmxH5Qb1ZFJW6CWRExIMzLJSbVbcL3-2Bzk6RDRbmNiAdXuSAd3DpZ6bKrSYnUP3SVowpRldOhKu1n9R-2FxzSBBYyw9bKB2BNP19yjl7aTO6UJ75Q-2FzFK66rzHhcZJF4nI6n1Meu-2BW71jon6QfXG6R4Z9xsLUyAtEZ6tLuRIoaUSEcCQ06Xi9WwGvA4UVK-2BmnXjAUD9Ih2YKKLe6IAdGrAgmz4TlNAie8F6BmFO-2FIV425b74AzlkG0VDiVSSoRvicz0dkdPJscmrh9UM-2F4omAAhtfG32IhXuFr0vf-2FgskCwnvscxNjMfBC-2FBictZDTbiU739dX6bnbVMp9cu9p-2Fj3s08xV0xG6MJt-2FBXafRR9YWEx6V-2BpHM78&amp;data=01%7C01%7Clindalea%40txstate.edu%7C5820cbf737d446e05bd308d4c0a38e06%7Cb19c134a14c94d4caf65c420f94c8cbb%7C0&amp;sdata=kfNed5yGT%2ByykqLyDOK%2B8j2Rp24FoZDHf9Y0f8tgHpo%3D&amp;reserved=0" TargetMode="External"/><Relationship Id="rId20" Type="http://schemas.openxmlformats.org/officeDocument/2006/relationships/hyperlink" Target="https://www.nsf.gov/funding/pgm_summ.jsp?pims_id=5712&amp;org=NSF&amp;sel_org=SBE&amp;from=fund" TargetMode="External"/><Relationship Id="rId41" Type="http://schemas.openxmlformats.org/officeDocument/2006/relationships/image" Target="media/image2.jpeg"/><Relationship Id="rId54" Type="http://schemas.openxmlformats.org/officeDocument/2006/relationships/hyperlink" Target="https://na01.safelinks.protection.outlook.com/?url=http%3A%2F%2Fr20.rs6.net%2Ftn.jsp%3Ff%3D001lfuhMddsVj4JD2-UUSdUs5WhCf92-nWh2yycYVcBzqb25kBhiyAQP4oGTsoiWqbwDwqtqNi9T-ypkRspejsD2PWU9Gy2PnisgCwpFQVf3MSMMAFXCYrmWxgq6cDKzFd0AgWmkrnsw5a-OlV8lh5f0F8ykpKcCcEeXmV_wGI80aOwGp3cZXbScQjZ5pCdWa9mUFRymIGHh66f0P22CE2fOGcsE7apWpfdbJYwu-MmW3FOsFtEk_snug%3D%3D%26c%3DaV8mBt59uQQGN_cc5l6yKUz4be6qM33u0ApshXeFD_omDJ6wojHBPg%3D%3D%26ch%3D2VeuKLEuAGuskVz6ccWJt7Ih_ovSXekzoQl0IghXaexR4ZosG8SKyA%3D%3D&amp;data=01%7C01%7Clindalea%40txstate.edu%7C5ed1e1907b8345a7ecc608d4d597750c%7Cb19c134a14c94d4caf65c420f94c8cbb%7C0&amp;sdata=j9Us2ejpTVoBGRkLeMMwyVDQrtXTn5D6iUZMoo2pVwA%3D&amp;reserved=0" TargetMode="External"/><Relationship Id="rId62" Type="http://schemas.openxmlformats.org/officeDocument/2006/relationships/hyperlink" Target="https://na01.safelinks.protection.outlook.com/?url=http%3A%2F%2Fui.constantcontact.com%2Fsa%2Ffwtf.jsp%3Fllr%3D6t5o55cab%26m%3D1102697691773%26ea%3Dls67%2540txstate.edu%26a%3D1128475170074&amp;data=01%7C01%7Clindalea%40txstate.edu%7C5ed1e1907b8345a7ecc608d4d597750c%7Cb19c134a14c94d4caf65c420f94c8cbb%7C0&amp;sdata=E5Gd6%2FAos7C6DUGF9T%2FR5QrWa9GNqs9xJyAdIzgP8FM%3D&amp;reserved=0" TargetMode="External"/><Relationship Id="rId70" Type="http://schemas.openxmlformats.org/officeDocument/2006/relationships/hyperlink" Target="https://na01.safelinks.protection.outlook.com/?url=http%3A%2F%2Femail.robly.com%2Fwf%2Fclick%3Fupn%3DPQk-2BUKQhq5vEAPMyphGAlMEeMq-2FjToRpVxkH8-2BySwt-2FMpvVSwidJJALNXMPq93dOwKABGkvIWh3HIqxQnyXsdPZ7dYUJ6iXX9qF-2FudeQby3skW0xSYHOJ4j-2BiP8cbj-2B5D4WbWGmFgVYuTBXEbNBSXjkdac4p6NN6EqFe0qJII0GgkVY74jUvKKpEhCKPNQO4RxZA5Lx2BTXaauafQsXqlp1hf9juEPe4QSWqxed7NynJxuZ0yq9KD28YvV4xlUwigNzqhjjHaROBoYWYLpsqWcNyOtDTU7H9rbLY0i7YbG8-3D_I8bU4dVyBo2DZJdBfQuSlmi3CPh8vu6sVio0D653aMPBV7untYZQTrIxUUtxEfvmCAijmhV-2FAjt-2FO3vmxH5Qb1ZFJW6CWRExIMzLJSbVbcL3-2Bzk6RDRbmNiAdXuSAd3DpZ6bKrSYnUP3SVowpRldOhKu1n9R-2FxzSBBYyw9bKB2BNP19yjl7aTO6UJ75Q-2FzFK66rzHhcZJF4nI6n1Meu-2BW71jon6QfXG6R4Z9xsLUyAtEZ6tLuRIoaUSEcCQ06Xi9WwGvA4UVK-2BmnXjAUD9Ih2U17v4BV8q4bPQGCWR4lOcIjwu6EVESnO6MvsorkNxLrJBn-2F3z7NSPg8w0fne5ixYxgusQKflr-2FL1d8kP0a7IevlmSE33Nn9d1F97jCdOxgeJpcSeRkXQDPWIS-2F2hqq-2FIIZ-2BQIAQ7hghuUmsl4ni-2B2WaWYngFND4IGP6XHEvgkv7&amp;data=01%7C01%7Clindalea%40txstate.edu%7C5820cbf737d446e05bd308d4c0a38e06%7Cb19c134a14c94d4caf65c420f94c8cbb%7C0&amp;sdata=hbfDqEAVgkwhSYvKvmznEIvPPxPzboyaV22EWmhLlQA%3D&amp;reserved=0" TargetMode="External"/><Relationship Id="rId75" Type="http://schemas.openxmlformats.org/officeDocument/2006/relationships/hyperlink" Target="https://na01.safelinks.protection.outlook.com/?url=http%3A%2F%2Femail.robly.com%2Fwf%2Fclick%3Fupn%3DBlgi8WF2Iams-2F1PYSLyXhtvP6CJTWKeKrNMfsJmXNJ3VJ5nuZqqTQGuj6lCV3rHFRkS9SGQIxKTOzqrIxrgbwLNtsMxeall4t76OdPckGYRIDvPNA7OxXhCNACT-2BPuXmyFTKux4KMVebfvPH-2FjvftbmaAudeIuKT-2F9B9bYlSi42sNJQCX8K1K-2BsOXdnVE9LH3aDJwH5y16PB855yDQrJBZdWwcqoVUM5SAFpCJhUprLum7-2BshRKdhc5p4o-2BAqFQq4SeVRDGMu3hCqCupKImBCAcRN1OeTRMdUUeIX0-2BJ3tM-3D_I8bU4dVyBo2DZJdBfQuSlmi3CPh8vu6sVio0D653aMPBV7untYZQTrIxUUtxEfvmCAijmhV-2FAjt-2FO3vmxH5Qb1ZFJW6CWRExIMzLJSbVbcL3-2Bzk6RDRbmNiAdXuSAd3DpZ6bKrSYnUP3SVowpRldOhKu1n9R-2FxzSBBYyw9bKB2BNP19yjl7aTO6UJ75Q-2FzFK66rzHhcZJF4nI6n1Meu-2BW71jon6QfXG6R4Z9xsLUyAtEZ6tLuRIoaUSEcCQ06Xi9WwGvA4UVK-2BmnXjAUD9Ih2UrfBGa5fxUUmut6woEKI7HThE08RnZATnH24lEyjnl2WHFJtEvbn56T7b0tzClTu-2BmI1JApcl1Kqeedm-2Fv8MKqzKx1A0iuf5zRzb7XL2fMdJ2oYVQ8M5WLmM887zlqoC8gRn16KRao-2FCt1uJYI2VYQYzyoKJSRI5eKabH-2FmaH1r&amp;data=01%7C01%7Clindalea%40txstate.edu%7C5820cbf737d446e05bd308d4c0a38e06%7Cb19c134a14c94d4caf65c420f94c8cbb%7C0&amp;sdata=X3rpDytylfGg9X3QcIOCTLq05Jbk6t6k34y6LOIboBo%3D&amp;reserved=0" TargetMode="External"/><Relationship Id="rId1" Type="http://schemas.openxmlformats.org/officeDocument/2006/relationships/customXml" Target="../customXml/item1.xml"/><Relationship Id="rId6" Type="http://schemas.openxmlformats.org/officeDocument/2006/relationships/hyperlink" Target="mailto:ls67@txstate.edu" TargetMode="External"/><Relationship Id="rId15" Type="http://schemas.openxmlformats.org/officeDocument/2006/relationships/hyperlink" Target="https://grants.nih.gov/grants/guide/pa-files/PA-14-177.html" TargetMode="External"/><Relationship Id="rId23" Type="http://schemas.openxmlformats.org/officeDocument/2006/relationships/hyperlink" Target="https://na01.safelinks.protection.outlook.com/?url=http%3A%2F%2Farnoldfoundation.us10.list-manage1.com%2Ftrack%2Fclick%3Fu%3D9ad50842ca78af58af7d61721%26id%3De4c23cc545%26e%3Dc74d3b5cbf&amp;data=01%7C01%7Clindalea%40txstate.edu%7C8718ff235ad04ade1f2d08d4d9e82e1b%7Cb19c134a14c94d4caf65c420f94c8cbb%7C0&amp;sdata=BT7dXBOmCqUy6czD%2F0LjgE7drdaQIb18MRkGr60RpVI%3D&amp;reserved=0" TargetMode="External"/><Relationship Id="rId28" Type="http://schemas.openxmlformats.org/officeDocument/2006/relationships/hyperlink" Target="https://na01.safelinks.protection.outlook.com/?url=http%3A%2F%2Farnoldfoundation.us10.list-manage1.com%2Ftrack%2Fclick%3Fu%3D9ad50842ca78af58af7d61721%26id%3D40a064081e%26e%3Dc74d3b5cbf&amp;data=01%7C01%7Clindalea%40txstate.edu%7C8718ff235ad04ade1f2d08d4d9e82e1b%7Cb19c134a14c94d4caf65c420f94c8cbb%7C0&amp;sdata=%2F4PJgUE99NQngHmmRtLeIJJLaL9NM1yOVbYchZgInMs%3D&amp;reserved=0" TargetMode="External"/><Relationship Id="rId36" Type="http://schemas.openxmlformats.org/officeDocument/2006/relationships/hyperlink" Target="http://articjournal.org/submit.html" TargetMode="External"/><Relationship Id="rId49" Type="http://schemas.openxmlformats.org/officeDocument/2006/relationships/hyperlink" Target="https://na01.safelinks.protection.outlook.com/?url=http%3A%2F%2Fr20.rs6.net%2Ftn.jsp%3Ff%3D001lfuhMddsVj4JD2-UUSdUs5WhCf92-nWh2yycYVcBzqb25kBhiyAQP4oGTsoiWqbwL9LkLfNM1rnySvBDEwbmELxXFP9iId95BvmFs1ILUF29GTyiSpSGqjBVG6_DJ11fGe_wg8HMWSZV5iYMSial18ReLbz_PGiGVCgNpJcXKb6psouKa8kBGwbCNAhwyZdVOBpaNHafdCDmUHBGX0zXcXbRvdNabMjSo9p3EBNXRPMzKwvB1MpaXObvJdYTUnvf%26c%3DaV8mBt59uQQGN_cc5l6yKUz4be6qM33u0ApshXeFD_omDJ6wojHBPg%3D%3D%26ch%3D2VeuKLEuAGuskVz6ccWJt7Ih_ovSXekzoQl0IghXaexR4ZosG8SKyA%3D%3D&amp;data=01%7C01%7Clindalea%40txstate.edu%7C5ed1e1907b8345a7ecc608d4d597750c%7Cb19c134a14c94d4caf65c420f94c8cbb%7C0&amp;sdata=2L%2F%2BuJQcCU%2BZy8kzDlPT0waF%2FoTyxbDddCJVf3PU0%2BQ%3D&amp;reserved=0" TargetMode="External"/><Relationship Id="rId57" Type="http://schemas.openxmlformats.org/officeDocument/2006/relationships/hyperlink" Target="https://na01.safelinks.protection.outlook.com/?url=https%3A%2F%2Fvisitor.r20.constantcontact.com%2Fmanage%2Foptin%3Fv%3D001DFTCDgfTjai-szFY_HVI_NFve0lUHCGL&amp;data=01%7C01%7Clindalea%40txstate.edu%7C5ed1e1907b8345a7ecc608d4d597750c%7Cb19c134a14c94d4caf65c420f94c8cbb%7C0&amp;sdata=qf9jP3I50nk6QvfChOFVyFNR%2FWT56BYVeaBLvnY3e0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9C3DE-D0FA-496A-BE39-F805BCDF2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16</Pages>
  <Words>10772</Words>
  <Characters>61405</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72033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Dru M</dc:creator>
  <cp:keywords/>
  <dc:description/>
  <cp:lastModifiedBy>Sterling, Linda</cp:lastModifiedBy>
  <cp:revision>2</cp:revision>
  <dcterms:created xsi:type="dcterms:W3CDTF">2017-07-13T16:18:00Z</dcterms:created>
  <dcterms:modified xsi:type="dcterms:W3CDTF">2017-08-03T20:13:00Z</dcterms:modified>
</cp:coreProperties>
</file>