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E359" w14:textId="77777777" w:rsidR="00C91728" w:rsidRDefault="00C91728" w:rsidP="00B01A08">
      <w:pPr>
        <w:pStyle w:val="section1"/>
        <w:tabs>
          <w:tab w:val="left" w:pos="5760"/>
        </w:tabs>
        <w:spacing w:before="0" w:beforeAutospacing="0" w:after="0" w:afterAutospacing="0"/>
        <w:rPr>
          <w:rFonts w:ascii="Arial" w:hAnsi="Arial" w:cs="Arial"/>
          <w:b/>
        </w:rPr>
      </w:pPr>
    </w:p>
    <w:p w14:paraId="38F7EA50" w14:textId="77777777" w:rsidR="00C91728" w:rsidRPr="00074570" w:rsidRDefault="00C91728" w:rsidP="00B01A08">
      <w:pPr>
        <w:pStyle w:val="section1"/>
        <w:tabs>
          <w:tab w:val="left" w:pos="5760"/>
        </w:tabs>
        <w:spacing w:before="0" w:beforeAutospacing="0" w:after="0" w:afterAutospacing="0"/>
        <w:rPr>
          <w:rFonts w:ascii="Arial" w:hAnsi="Arial" w:cs="Arial"/>
          <w:b/>
        </w:rPr>
      </w:pPr>
    </w:p>
    <w:p w14:paraId="19E4D66E" w14:textId="77777777" w:rsidR="002E6D26" w:rsidRPr="00074570" w:rsidRDefault="002E6D26" w:rsidP="00E72CC8">
      <w:pPr>
        <w:pStyle w:val="section1"/>
        <w:tabs>
          <w:tab w:val="left" w:pos="720"/>
          <w:tab w:val="left" w:pos="1440"/>
          <w:tab w:val="left" w:pos="1530"/>
          <w:tab w:val="left" w:pos="5040"/>
        </w:tabs>
        <w:spacing w:before="0" w:beforeAutospacing="0" w:after="0" w:afterAutospacing="0"/>
        <w:rPr>
          <w:rFonts w:ascii="Arial" w:hAnsi="Arial" w:cs="Arial"/>
          <w:b/>
        </w:rPr>
      </w:pPr>
    </w:p>
    <w:p w14:paraId="7B030BDB" w14:textId="7B47DCB7" w:rsidR="00B01A08" w:rsidRPr="00074570" w:rsidRDefault="0084703F" w:rsidP="312DF60E">
      <w:pPr>
        <w:pStyle w:val="section1"/>
        <w:tabs>
          <w:tab w:val="left" w:pos="5040"/>
        </w:tabs>
        <w:spacing w:before="0" w:beforeAutospacing="0" w:after="0" w:afterAutospacing="0"/>
        <w:rPr>
          <w:rFonts w:ascii="Arial" w:eastAsia="Calibri" w:hAnsi="Arial" w:cs="Arial"/>
          <w:b/>
          <w:bCs/>
        </w:rPr>
      </w:pPr>
      <w:r w:rsidRPr="312DF60E">
        <w:rPr>
          <w:rFonts w:ascii="Arial" w:hAnsi="Arial" w:cs="Arial"/>
          <w:b/>
          <w:bCs/>
        </w:rPr>
        <w:t>Building Emergency Coordinator</w:t>
      </w:r>
      <w:r>
        <w:tab/>
      </w:r>
      <w:r w:rsidR="00B01A08" w:rsidRPr="312DF60E">
        <w:rPr>
          <w:rFonts w:ascii="Arial" w:hAnsi="Arial" w:cs="Arial"/>
          <w:b/>
          <w:bCs/>
        </w:rPr>
        <w:t xml:space="preserve">UPPS No. </w:t>
      </w:r>
      <w:r w:rsidR="00755DE4" w:rsidRPr="312DF60E">
        <w:rPr>
          <w:rFonts w:ascii="Arial" w:hAnsi="Arial" w:cs="Arial"/>
          <w:b/>
          <w:bCs/>
        </w:rPr>
        <w:t>04.05.21</w:t>
      </w:r>
    </w:p>
    <w:p w14:paraId="3EEABEDA" w14:textId="7FA83D19" w:rsidR="00B01A08" w:rsidRPr="00074570" w:rsidRDefault="1C6A9BAD" w:rsidP="002B55E5">
      <w:pPr>
        <w:pStyle w:val="section1"/>
        <w:spacing w:before="0" w:beforeAutospacing="0" w:after="0" w:afterAutospacing="0"/>
        <w:ind w:left="5040"/>
        <w:rPr>
          <w:rFonts w:ascii="Arial" w:eastAsia="Calibri" w:hAnsi="Arial" w:cs="Arial"/>
          <w:b/>
        </w:rPr>
      </w:pPr>
      <w:r w:rsidRPr="00074570">
        <w:rPr>
          <w:rFonts w:ascii="Arial" w:hAnsi="Arial" w:cs="Arial"/>
          <w:b/>
        </w:rPr>
        <w:t xml:space="preserve">Issue No. </w:t>
      </w:r>
      <w:r w:rsidR="6D7AE1AF" w:rsidRPr="00074570">
        <w:rPr>
          <w:rFonts w:ascii="Arial" w:hAnsi="Arial" w:cs="Arial"/>
          <w:b/>
          <w:bCs/>
        </w:rPr>
        <w:t>1</w:t>
      </w:r>
    </w:p>
    <w:p w14:paraId="4EA8996C" w14:textId="16310D5E" w:rsidR="00B01A08" w:rsidRPr="00074570" w:rsidRDefault="50067ED5" w:rsidP="50067ED5">
      <w:pPr>
        <w:pStyle w:val="section1"/>
        <w:tabs>
          <w:tab w:val="left" w:pos="5760"/>
        </w:tabs>
        <w:spacing w:before="0" w:beforeAutospacing="0" w:after="0" w:afterAutospacing="0"/>
        <w:ind w:left="5040"/>
        <w:rPr>
          <w:rFonts w:ascii="Arial" w:hAnsi="Arial" w:cs="Arial"/>
          <w:b/>
          <w:bCs/>
        </w:rPr>
      </w:pPr>
      <w:r w:rsidRPr="23B68C81">
        <w:rPr>
          <w:rFonts w:ascii="Arial" w:hAnsi="Arial" w:cs="Arial"/>
          <w:b/>
          <w:bCs/>
        </w:rPr>
        <w:t xml:space="preserve">Effective Date: </w:t>
      </w:r>
      <w:r w:rsidR="005C4138">
        <w:rPr>
          <w:rFonts w:ascii="Arial" w:hAnsi="Arial" w:cs="Arial"/>
          <w:b/>
          <w:bCs/>
        </w:rPr>
        <w:t>10/11/2023</w:t>
      </w:r>
    </w:p>
    <w:p w14:paraId="3512911D" w14:textId="5E3966FD" w:rsidR="00B01A08" w:rsidRPr="00074570" w:rsidRDefault="005E3CDC" w:rsidP="23B68C81">
      <w:pPr>
        <w:pStyle w:val="section1"/>
        <w:tabs>
          <w:tab w:val="left" w:pos="5760"/>
        </w:tabs>
        <w:spacing w:before="0" w:beforeAutospacing="0" w:after="0" w:afterAutospacing="0"/>
        <w:ind w:left="5040"/>
        <w:rPr>
          <w:rFonts w:ascii="Arial" w:hAnsi="Arial" w:cs="Arial"/>
          <w:b/>
          <w:bCs/>
        </w:rPr>
      </w:pPr>
      <w:r w:rsidRPr="23B68C81">
        <w:rPr>
          <w:rFonts w:ascii="Arial" w:hAnsi="Arial" w:cs="Arial"/>
          <w:b/>
          <w:bCs/>
        </w:rPr>
        <w:t xml:space="preserve">Next </w:t>
      </w:r>
      <w:r w:rsidR="00963604" w:rsidRPr="23B68C81">
        <w:rPr>
          <w:rFonts w:ascii="Arial" w:hAnsi="Arial" w:cs="Arial"/>
          <w:b/>
          <w:bCs/>
        </w:rPr>
        <w:t>Review</w:t>
      </w:r>
      <w:r w:rsidRPr="23B68C81">
        <w:rPr>
          <w:rFonts w:ascii="Arial" w:hAnsi="Arial" w:cs="Arial"/>
          <w:b/>
          <w:bCs/>
        </w:rPr>
        <w:t xml:space="preserve"> Date</w:t>
      </w:r>
      <w:r w:rsidR="00272B20" w:rsidRPr="23B68C81">
        <w:rPr>
          <w:rFonts w:ascii="Arial" w:hAnsi="Arial" w:cs="Arial"/>
          <w:b/>
          <w:bCs/>
        </w:rPr>
        <w:t>:</w:t>
      </w:r>
      <w:r w:rsidR="005C4138">
        <w:rPr>
          <w:rFonts w:ascii="Arial" w:hAnsi="Arial" w:cs="Arial"/>
          <w:b/>
          <w:bCs/>
        </w:rPr>
        <w:t xml:space="preserve"> 11/01/2026</w:t>
      </w:r>
      <w:r w:rsidR="00272B20" w:rsidRPr="23B68C81">
        <w:rPr>
          <w:rFonts w:ascii="Arial" w:hAnsi="Arial" w:cs="Arial"/>
          <w:b/>
          <w:bCs/>
        </w:rPr>
        <w:t xml:space="preserve"> (</w:t>
      </w:r>
      <w:r w:rsidR="00B01A08" w:rsidRPr="23B68C81">
        <w:rPr>
          <w:rFonts w:ascii="Arial" w:hAnsi="Arial" w:cs="Arial"/>
          <w:b/>
          <w:bCs/>
        </w:rPr>
        <w:t>E</w:t>
      </w:r>
      <w:r w:rsidR="00435F2E" w:rsidRPr="23B68C81">
        <w:rPr>
          <w:rFonts w:ascii="Arial" w:hAnsi="Arial" w:cs="Arial"/>
          <w:b/>
          <w:bCs/>
        </w:rPr>
        <w:t>3</w:t>
      </w:r>
      <w:r w:rsidR="00B01A08" w:rsidRPr="23B68C81">
        <w:rPr>
          <w:rFonts w:ascii="Arial" w:hAnsi="Arial" w:cs="Arial"/>
          <w:b/>
          <w:bCs/>
        </w:rPr>
        <w:t>Y</w:t>
      </w:r>
      <w:r w:rsidR="00963604" w:rsidRPr="23B68C81">
        <w:rPr>
          <w:rFonts w:ascii="Arial" w:hAnsi="Arial" w:cs="Arial"/>
          <w:b/>
          <w:bCs/>
        </w:rPr>
        <w:t>)</w:t>
      </w:r>
    </w:p>
    <w:p w14:paraId="7C36158C" w14:textId="7545C8E2" w:rsidR="005C4138" w:rsidRDefault="00963604" w:rsidP="00CC2E4F">
      <w:pPr>
        <w:pStyle w:val="section1"/>
        <w:tabs>
          <w:tab w:val="left" w:pos="5760"/>
        </w:tabs>
        <w:spacing w:before="0" w:beforeAutospacing="0" w:after="0" w:afterAutospacing="0"/>
        <w:ind w:left="5040"/>
        <w:rPr>
          <w:rFonts w:ascii="Arial" w:hAnsi="Arial" w:cs="Arial"/>
          <w:b/>
        </w:rPr>
      </w:pPr>
      <w:r w:rsidRPr="00074570">
        <w:rPr>
          <w:rFonts w:ascii="Arial" w:hAnsi="Arial" w:cs="Arial"/>
          <w:b/>
        </w:rPr>
        <w:t>Sr. Rev</w:t>
      </w:r>
      <w:r w:rsidR="00C91728" w:rsidRPr="00074570">
        <w:rPr>
          <w:rFonts w:ascii="Arial" w:hAnsi="Arial" w:cs="Arial"/>
          <w:b/>
        </w:rPr>
        <w:t xml:space="preserve">iewer: </w:t>
      </w:r>
      <w:r w:rsidR="003408EB" w:rsidRPr="00074570">
        <w:rPr>
          <w:rFonts w:ascii="Arial" w:hAnsi="Arial" w:cs="Arial"/>
          <w:b/>
        </w:rPr>
        <w:t>Director of Environmental</w:t>
      </w:r>
      <w:r w:rsidR="00076CB6">
        <w:rPr>
          <w:rFonts w:ascii="Arial" w:hAnsi="Arial" w:cs="Arial"/>
          <w:b/>
        </w:rPr>
        <w:t>,</w:t>
      </w:r>
      <w:r w:rsidR="003408EB" w:rsidRPr="00074570">
        <w:rPr>
          <w:rFonts w:ascii="Arial" w:hAnsi="Arial" w:cs="Arial"/>
          <w:b/>
        </w:rPr>
        <w:t xml:space="preserve"> Health</w:t>
      </w:r>
      <w:r w:rsidR="00076CB6">
        <w:rPr>
          <w:rFonts w:ascii="Arial" w:hAnsi="Arial" w:cs="Arial"/>
          <w:b/>
        </w:rPr>
        <w:t>,</w:t>
      </w:r>
      <w:r w:rsidR="003408EB" w:rsidRPr="00074570">
        <w:rPr>
          <w:rFonts w:ascii="Arial" w:hAnsi="Arial" w:cs="Arial"/>
          <w:b/>
        </w:rPr>
        <w:t xml:space="preserve"> Safety</w:t>
      </w:r>
      <w:r w:rsidR="00076CB6">
        <w:rPr>
          <w:rFonts w:ascii="Arial" w:hAnsi="Arial" w:cs="Arial"/>
          <w:b/>
        </w:rPr>
        <w:t>,</w:t>
      </w:r>
      <w:r w:rsidR="003408EB" w:rsidRPr="00074570">
        <w:rPr>
          <w:rFonts w:ascii="Arial" w:hAnsi="Arial" w:cs="Arial"/>
          <w:b/>
        </w:rPr>
        <w:t xml:space="preserve"> Risk </w:t>
      </w:r>
      <w:r w:rsidR="00076CB6">
        <w:rPr>
          <w:rFonts w:ascii="Arial" w:hAnsi="Arial" w:cs="Arial"/>
          <w:b/>
        </w:rPr>
        <w:t>and</w:t>
      </w:r>
      <w:r w:rsidR="003408EB" w:rsidRPr="00074570">
        <w:rPr>
          <w:rFonts w:ascii="Arial" w:hAnsi="Arial" w:cs="Arial"/>
          <w:b/>
        </w:rPr>
        <w:t xml:space="preserve"> Emergency Management </w:t>
      </w:r>
    </w:p>
    <w:p w14:paraId="3C8A9A03" w14:textId="72BF0985" w:rsidR="00485DEB" w:rsidRPr="00074570" w:rsidRDefault="00485DEB" w:rsidP="00C91728">
      <w:pPr>
        <w:pStyle w:val="section1"/>
        <w:tabs>
          <w:tab w:val="left" w:pos="5760"/>
        </w:tabs>
        <w:spacing w:before="0" w:beforeAutospacing="0" w:after="0" w:afterAutospacing="0"/>
        <w:ind w:left="5040"/>
        <w:rPr>
          <w:rFonts w:ascii="Arial" w:hAnsi="Arial" w:cs="Arial"/>
          <w:b/>
        </w:rPr>
      </w:pPr>
    </w:p>
    <w:p w14:paraId="25DD31CC" w14:textId="77777777" w:rsidR="001B4EA2" w:rsidRPr="00074570" w:rsidRDefault="001B4EA2" w:rsidP="00C91728">
      <w:pPr>
        <w:pStyle w:val="section1"/>
        <w:tabs>
          <w:tab w:val="left" w:pos="5760"/>
        </w:tabs>
        <w:spacing w:before="0" w:beforeAutospacing="0" w:after="0" w:afterAutospacing="0"/>
        <w:ind w:left="5040"/>
        <w:rPr>
          <w:rFonts w:ascii="Arial" w:hAnsi="Arial" w:cs="Arial"/>
          <w:b/>
        </w:rPr>
      </w:pPr>
    </w:p>
    <w:p w14:paraId="2BDD561B" w14:textId="5F4B31EF" w:rsidR="00485DEB" w:rsidRPr="00074570" w:rsidRDefault="00485DEB" w:rsidP="005C4138">
      <w:pPr>
        <w:pStyle w:val="section1"/>
        <w:tabs>
          <w:tab w:val="left" w:pos="5760"/>
        </w:tabs>
        <w:spacing w:before="0" w:beforeAutospacing="0" w:after="0" w:afterAutospacing="0"/>
        <w:ind w:left="5040" w:hanging="5040"/>
        <w:jc w:val="both"/>
        <w:rPr>
          <w:rFonts w:ascii="Arial" w:hAnsi="Arial" w:cs="Arial"/>
          <w:b/>
        </w:rPr>
      </w:pPr>
      <w:r w:rsidRPr="00074570">
        <w:rPr>
          <w:rFonts w:ascii="Arial" w:hAnsi="Arial" w:cs="Arial"/>
          <w:b/>
        </w:rPr>
        <w:t>POLICY STATEMENT</w:t>
      </w:r>
    </w:p>
    <w:p w14:paraId="62C79290" w14:textId="1D4E7801" w:rsidR="00485DEB" w:rsidRPr="00074570" w:rsidRDefault="00485DEB" w:rsidP="005C4138">
      <w:pPr>
        <w:pStyle w:val="section1"/>
        <w:tabs>
          <w:tab w:val="left" w:pos="5760"/>
        </w:tabs>
        <w:spacing w:before="0" w:beforeAutospacing="0" w:after="0" w:afterAutospacing="0"/>
        <w:ind w:left="5040" w:hanging="5130"/>
        <w:jc w:val="both"/>
        <w:rPr>
          <w:rFonts w:ascii="Arial" w:hAnsi="Arial" w:cs="Arial"/>
          <w:b/>
        </w:rPr>
      </w:pPr>
    </w:p>
    <w:p w14:paraId="027D09C9" w14:textId="6A158AC9" w:rsidR="00B01A08" w:rsidRDefault="00485DEB" w:rsidP="005C4138">
      <w:pPr>
        <w:pStyle w:val="section1"/>
        <w:tabs>
          <w:tab w:val="left" w:pos="5760"/>
        </w:tabs>
        <w:spacing w:before="0" w:beforeAutospacing="0" w:after="0" w:afterAutospacing="0"/>
        <w:rPr>
          <w:rFonts w:ascii="Arial" w:hAnsi="Arial" w:cs="Arial"/>
          <w:bCs/>
          <w:i/>
          <w:iCs/>
        </w:rPr>
      </w:pPr>
      <w:r w:rsidRPr="00074570">
        <w:rPr>
          <w:rFonts w:ascii="Arial" w:hAnsi="Arial" w:cs="Arial"/>
          <w:bCs/>
          <w:i/>
          <w:iCs/>
        </w:rPr>
        <w:t xml:space="preserve">Texas State University </w:t>
      </w:r>
      <w:r w:rsidR="00EB3790" w:rsidRPr="00074570">
        <w:rPr>
          <w:rFonts w:ascii="Arial" w:hAnsi="Arial" w:cs="Arial"/>
          <w:bCs/>
          <w:i/>
          <w:iCs/>
        </w:rPr>
        <w:t xml:space="preserve">will maintain a </w:t>
      </w:r>
      <w:r w:rsidR="00495198">
        <w:rPr>
          <w:rFonts w:ascii="Arial" w:hAnsi="Arial" w:cs="Arial"/>
          <w:bCs/>
          <w:i/>
          <w:iCs/>
        </w:rPr>
        <w:t xml:space="preserve">Building Emergency Coordinator Program to assist with the preparedness and emergency response activities for each </w:t>
      </w:r>
      <w:r w:rsidR="00955313">
        <w:rPr>
          <w:rFonts w:ascii="Arial" w:hAnsi="Arial" w:cs="Arial"/>
          <w:bCs/>
          <w:i/>
          <w:iCs/>
        </w:rPr>
        <w:t>university-owned</w:t>
      </w:r>
      <w:r w:rsidR="00495198">
        <w:rPr>
          <w:rFonts w:ascii="Arial" w:hAnsi="Arial" w:cs="Arial"/>
          <w:bCs/>
          <w:i/>
          <w:iCs/>
        </w:rPr>
        <w:t xml:space="preserve"> building on and off campus</w:t>
      </w:r>
      <w:r w:rsidR="00435F2E" w:rsidRPr="00074570">
        <w:rPr>
          <w:rFonts w:ascii="Arial" w:hAnsi="Arial" w:cs="Arial"/>
          <w:bCs/>
          <w:i/>
          <w:iCs/>
        </w:rPr>
        <w:t>.</w:t>
      </w:r>
      <w:r w:rsidR="001B4EA2" w:rsidRPr="00074570">
        <w:rPr>
          <w:rFonts w:ascii="Arial" w:hAnsi="Arial" w:cs="Arial"/>
          <w:bCs/>
          <w:i/>
          <w:iCs/>
        </w:rPr>
        <w:t xml:space="preserve"> </w:t>
      </w:r>
    </w:p>
    <w:p w14:paraId="3995F4DB" w14:textId="77777777" w:rsidR="00076CB6" w:rsidRPr="00074570" w:rsidRDefault="00076CB6" w:rsidP="005C4138">
      <w:pPr>
        <w:pStyle w:val="section1"/>
        <w:tabs>
          <w:tab w:val="left" w:pos="5760"/>
        </w:tabs>
        <w:spacing w:before="0" w:beforeAutospacing="0" w:after="0" w:afterAutospacing="0"/>
        <w:rPr>
          <w:rFonts w:ascii="Arial" w:eastAsia="Calibri" w:hAnsi="Arial" w:cs="Arial"/>
        </w:rPr>
      </w:pPr>
    </w:p>
    <w:p w14:paraId="4C840EE9" w14:textId="1F021FE0" w:rsidR="00074570" w:rsidRDefault="001B4EA2" w:rsidP="005C4138">
      <w:pPr>
        <w:pStyle w:val="section1"/>
        <w:numPr>
          <w:ilvl w:val="0"/>
          <w:numId w:val="30"/>
        </w:numPr>
        <w:tabs>
          <w:tab w:val="left" w:pos="720"/>
          <w:tab w:val="left" w:pos="1440"/>
          <w:tab w:val="left" w:pos="5760"/>
        </w:tabs>
        <w:spacing w:before="0" w:beforeAutospacing="0" w:after="0" w:afterAutospacing="0"/>
        <w:ind w:left="720" w:hanging="720"/>
        <w:jc w:val="both"/>
        <w:rPr>
          <w:rFonts w:ascii="Arial" w:eastAsia="Calibri" w:hAnsi="Arial" w:cs="Arial"/>
          <w:b/>
          <w:bCs/>
        </w:rPr>
      </w:pPr>
      <w:r w:rsidRPr="00074570">
        <w:rPr>
          <w:rFonts w:ascii="Arial" w:eastAsia="Calibri" w:hAnsi="Arial" w:cs="Arial"/>
          <w:b/>
          <w:bCs/>
        </w:rPr>
        <w:t xml:space="preserve">BACKGROUND INFORMATION </w:t>
      </w:r>
    </w:p>
    <w:p w14:paraId="7952742F" w14:textId="6B401A72" w:rsidR="00B53C06" w:rsidRDefault="00B53C06" w:rsidP="005C4138">
      <w:pPr>
        <w:pStyle w:val="section1"/>
        <w:tabs>
          <w:tab w:val="left" w:pos="720"/>
          <w:tab w:val="left" w:pos="1440"/>
          <w:tab w:val="left" w:pos="5760"/>
        </w:tabs>
        <w:spacing w:before="0" w:beforeAutospacing="0" w:after="0" w:afterAutospacing="0"/>
        <w:jc w:val="both"/>
        <w:rPr>
          <w:rFonts w:ascii="Arial" w:eastAsia="Calibri" w:hAnsi="Arial" w:cs="Arial"/>
          <w:b/>
          <w:bCs/>
        </w:rPr>
      </w:pPr>
    </w:p>
    <w:p w14:paraId="1521693A" w14:textId="11820F0F" w:rsidR="00B53C06" w:rsidRPr="00AF32B6" w:rsidRDefault="00B53C06" w:rsidP="005C4138">
      <w:pPr>
        <w:numPr>
          <w:ilvl w:val="1"/>
          <w:numId w:val="32"/>
        </w:numPr>
        <w:spacing w:after="0" w:line="240" w:lineRule="auto"/>
        <w:ind w:left="1440" w:hanging="720"/>
        <w:rPr>
          <w:rFonts w:ascii="Arial" w:eastAsia="Calibri" w:hAnsi="Arial" w:cs="Arial"/>
          <w:sz w:val="24"/>
          <w:szCs w:val="24"/>
        </w:rPr>
      </w:pPr>
      <w:r w:rsidRPr="00B53C06">
        <w:rPr>
          <w:rFonts w:ascii="Arial" w:eastAsia="Calibri" w:hAnsi="Arial" w:cs="Arial"/>
          <w:sz w:val="24"/>
          <w:szCs w:val="24"/>
        </w:rPr>
        <w:t xml:space="preserve">This </w:t>
      </w:r>
      <w:r w:rsidR="00495198">
        <w:rPr>
          <w:rFonts w:ascii="Arial" w:eastAsia="Calibri" w:hAnsi="Arial" w:cs="Arial"/>
          <w:sz w:val="24"/>
          <w:szCs w:val="24"/>
        </w:rPr>
        <w:t xml:space="preserve">policy </w:t>
      </w:r>
      <w:r w:rsidRPr="00B53C06">
        <w:rPr>
          <w:rFonts w:ascii="Arial" w:eastAsia="Calibri" w:hAnsi="Arial" w:cs="Arial"/>
          <w:sz w:val="24"/>
          <w:szCs w:val="24"/>
        </w:rPr>
        <w:t xml:space="preserve">is designed to provide a department-level, campus-wide emergency management policy for the administration, implementation, and oversight of the Texas State University Building Emergency Coordinator </w:t>
      </w:r>
      <w:r w:rsidR="00A13641" w:rsidRPr="00B53C06">
        <w:rPr>
          <w:rFonts w:ascii="Arial" w:eastAsia="Calibri" w:hAnsi="Arial" w:cs="Arial"/>
          <w:sz w:val="24"/>
          <w:szCs w:val="24"/>
        </w:rPr>
        <w:t xml:space="preserve">(BEC) </w:t>
      </w:r>
      <w:r w:rsidRPr="00B53C06">
        <w:rPr>
          <w:rFonts w:ascii="Arial" w:eastAsia="Calibri" w:hAnsi="Arial" w:cs="Arial"/>
          <w:sz w:val="24"/>
          <w:szCs w:val="24"/>
        </w:rPr>
        <w:t>Program</w:t>
      </w:r>
      <w:r w:rsidR="00A13641">
        <w:rPr>
          <w:rFonts w:ascii="Arial" w:eastAsia="Calibri" w:hAnsi="Arial" w:cs="Arial"/>
          <w:sz w:val="24"/>
          <w:szCs w:val="24"/>
        </w:rPr>
        <w:t>.</w:t>
      </w:r>
      <w:r w:rsidRPr="00B53C06">
        <w:rPr>
          <w:rFonts w:ascii="Arial" w:eastAsia="Calibri" w:hAnsi="Arial" w:cs="Arial"/>
          <w:sz w:val="24"/>
          <w:szCs w:val="24"/>
        </w:rPr>
        <w:t xml:space="preserve"> The BEC </w:t>
      </w:r>
      <w:r w:rsidR="00A13641">
        <w:rPr>
          <w:rFonts w:ascii="Arial" w:eastAsia="Calibri" w:hAnsi="Arial" w:cs="Arial"/>
          <w:sz w:val="24"/>
          <w:szCs w:val="24"/>
        </w:rPr>
        <w:t>P</w:t>
      </w:r>
      <w:r w:rsidRPr="00B53C06">
        <w:rPr>
          <w:rFonts w:ascii="Arial" w:eastAsia="Calibri" w:hAnsi="Arial" w:cs="Arial"/>
          <w:sz w:val="24"/>
          <w:szCs w:val="24"/>
        </w:rPr>
        <w:t xml:space="preserve">rogram’s purpose is to create and maintain safeguards, security, and emergency management which are essential to ensure that </w:t>
      </w:r>
      <w:r w:rsidR="006974F1">
        <w:rPr>
          <w:rFonts w:ascii="Arial" w:eastAsia="Calibri" w:hAnsi="Arial" w:cs="Arial"/>
          <w:sz w:val="24"/>
          <w:szCs w:val="24"/>
        </w:rPr>
        <w:t>Texas State</w:t>
      </w:r>
      <w:r w:rsidRPr="00B53C06">
        <w:rPr>
          <w:rFonts w:ascii="Arial" w:eastAsia="Calibri" w:hAnsi="Arial" w:cs="Arial"/>
          <w:sz w:val="24"/>
          <w:szCs w:val="24"/>
        </w:rPr>
        <w:t xml:space="preserve"> mitigates risks and can continue to perform its mission in the event of natural or man-made disasters or other extraordinary events that might disrupt normal operations. This readiness program is vital in protecting the lives and health of </w:t>
      </w:r>
      <w:r w:rsidR="006974F1">
        <w:rPr>
          <w:rFonts w:ascii="Arial" w:eastAsia="Calibri" w:hAnsi="Arial" w:cs="Arial"/>
          <w:sz w:val="24"/>
          <w:szCs w:val="24"/>
        </w:rPr>
        <w:t>Texas State</w:t>
      </w:r>
      <w:r w:rsidRPr="00B53C06">
        <w:rPr>
          <w:rFonts w:ascii="Arial" w:eastAsia="Calibri" w:hAnsi="Arial" w:cs="Arial"/>
          <w:sz w:val="24"/>
          <w:szCs w:val="24"/>
        </w:rPr>
        <w:t xml:space="preserve"> faculty, staff, students, and associates; minimizing damage to and loss of </w:t>
      </w:r>
      <w:r w:rsidR="006974F1">
        <w:rPr>
          <w:rFonts w:ascii="Arial" w:eastAsia="Calibri" w:hAnsi="Arial" w:cs="Arial"/>
          <w:sz w:val="24"/>
          <w:szCs w:val="24"/>
        </w:rPr>
        <w:t>university</w:t>
      </w:r>
      <w:r w:rsidRPr="00B53C06">
        <w:rPr>
          <w:rFonts w:ascii="Arial" w:eastAsia="Calibri" w:hAnsi="Arial" w:cs="Arial"/>
          <w:sz w:val="24"/>
          <w:szCs w:val="24"/>
        </w:rPr>
        <w:t xml:space="preserve"> property and assets; and restoring normal </w:t>
      </w:r>
      <w:r w:rsidR="006974F1">
        <w:rPr>
          <w:rFonts w:ascii="Arial" w:eastAsia="Calibri" w:hAnsi="Arial" w:cs="Arial"/>
          <w:sz w:val="24"/>
          <w:szCs w:val="24"/>
        </w:rPr>
        <w:t>university</w:t>
      </w:r>
      <w:r w:rsidRPr="00B53C06">
        <w:rPr>
          <w:rFonts w:ascii="Arial" w:eastAsia="Calibri" w:hAnsi="Arial" w:cs="Arial"/>
          <w:sz w:val="24"/>
          <w:szCs w:val="24"/>
        </w:rPr>
        <w:t xml:space="preserve"> operations as rapidly as possible.</w:t>
      </w:r>
    </w:p>
    <w:p w14:paraId="3DCE9589" w14:textId="77777777" w:rsidR="00B53C06" w:rsidRPr="00AF32B6" w:rsidRDefault="00B53C06" w:rsidP="005C4138">
      <w:pPr>
        <w:spacing w:after="0" w:line="240" w:lineRule="auto"/>
        <w:ind w:left="1440" w:hanging="720"/>
        <w:rPr>
          <w:rFonts w:ascii="Arial" w:eastAsia="Calibri" w:hAnsi="Arial" w:cs="Arial"/>
          <w:sz w:val="24"/>
          <w:szCs w:val="24"/>
        </w:rPr>
      </w:pPr>
    </w:p>
    <w:p w14:paraId="1A992870" w14:textId="75FEB94A" w:rsidR="00B53C06" w:rsidRDefault="00B53C06" w:rsidP="005C4138">
      <w:pPr>
        <w:spacing w:after="0" w:line="240" w:lineRule="auto"/>
        <w:ind w:left="1440" w:hanging="720"/>
        <w:rPr>
          <w:rFonts w:ascii="Arial" w:eastAsia="Calibri" w:hAnsi="Arial" w:cs="Arial"/>
          <w:sz w:val="24"/>
          <w:szCs w:val="24"/>
        </w:rPr>
      </w:pPr>
      <w:r w:rsidRPr="00AF32B6">
        <w:rPr>
          <w:rFonts w:ascii="Arial" w:eastAsia="Calibri" w:hAnsi="Arial" w:cs="Arial"/>
          <w:sz w:val="24"/>
          <w:szCs w:val="24"/>
        </w:rPr>
        <w:t>01.02</w:t>
      </w:r>
      <w:r w:rsidRPr="00AF32B6">
        <w:rPr>
          <w:rFonts w:ascii="Arial" w:eastAsia="Calibri" w:hAnsi="Arial" w:cs="Arial"/>
          <w:sz w:val="24"/>
          <w:szCs w:val="24"/>
        </w:rPr>
        <w:tab/>
      </w:r>
      <w:r w:rsidRPr="00B53C06">
        <w:rPr>
          <w:rFonts w:ascii="Arial" w:eastAsia="Calibri" w:hAnsi="Arial" w:cs="Arial"/>
          <w:sz w:val="24"/>
          <w:szCs w:val="24"/>
        </w:rPr>
        <w:t xml:space="preserve">The following authorities provide the foundation for the Texas State </w:t>
      </w:r>
      <w:r w:rsidR="00076CB6">
        <w:rPr>
          <w:rFonts w:ascii="Arial" w:eastAsia="Calibri" w:hAnsi="Arial" w:cs="Arial"/>
          <w:sz w:val="24"/>
          <w:szCs w:val="24"/>
        </w:rPr>
        <w:t>BEC</w:t>
      </w:r>
      <w:r w:rsidRPr="00B53C06">
        <w:rPr>
          <w:rFonts w:ascii="Arial" w:eastAsia="Calibri" w:hAnsi="Arial" w:cs="Arial"/>
          <w:sz w:val="24"/>
          <w:szCs w:val="24"/>
        </w:rPr>
        <w:t xml:space="preserve"> Program:</w:t>
      </w:r>
    </w:p>
    <w:p w14:paraId="715A4142" w14:textId="77777777" w:rsidR="00B53C06" w:rsidRPr="00B53C06" w:rsidRDefault="00B53C06" w:rsidP="005C4138">
      <w:pPr>
        <w:spacing w:after="0" w:line="240" w:lineRule="auto"/>
        <w:ind w:left="1440" w:hanging="720"/>
        <w:rPr>
          <w:rFonts w:ascii="Arial" w:eastAsia="Calibri" w:hAnsi="Arial" w:cs="Arial"/>
          <w:sz w:val="24"/>
          <w:szCs w:val="24"/>
        </w:rPr>
      </w:pPr>
    </w:p>
    <w:p w14:paraId="74ACE65B" w14:textId="5223A0FE" w:rsidR="00B53C06" w:rsidRDefault="00CC2E4F" w:rsidP="005C4138">
      <w:pPr>
        <w:pStyle w:val="ListParagraph"/>
        <w:numPr>
          <w:ilvl w:val="0"/>
          <w:numId w:val="33"/>
        </w:numPr>
        <w:spacing w:after="0" w:line="240" w:lineRule="auto"/>
        <w:ind w:left="1800"/>
        <w:rPr>
          <w:rFonts w:ascii="Arial" w:eastAsia="Calibri" w:hAnsi="Arial" w:cs="Arial"/>
          <w:sz w:val="24"/>
          <w:szCs w:val="24"/>
        </w:rPr>
      </w:pPr>
      <w:hyperlink r:id="rId11" w:history="1">
        <w:r w:rsidR="00B53C06" w:rsidRPr="005C4138">
          <w:rPr>
            <w:rStyle w:val="Hyperlink"/>
            <w:rFonts w:ascii="Arial" w:eastAsia="Calibri" w:hAnsi="Arial" w:cs="Arial"/>
            <w:sz w:val="24"/>
            <w:szCs w:val="24"/>
          </w:rPr>
          <w:t>Texas Education Code (TEC), Section 51.217</w:t>
        </w:r>
      </w:hyperlink>
      <w:r w:rsidR="005C4138">
        <w:rPr>
          <w:rFonts w:ascii="Arial" w:eastAsia="Calibri" w:hAnsi="Arial" w:cs="Arial"/>
          <w:sz w:val="24"/>
          <w:szCs w:val="24"/>
        </w:rPr>
        <w:t xml:space="preserve">; </w:t>
      </w:r>
    </w:p>
    <w:p w14:paraId="6E90F041" w14:textId="77777777" w:rsidR="005C4138" w:rsidRPr="00B53C06" w:rsidRDefault="005C4138" w:rsidP="005C4138">
      <w:pPr>
        <w:pStyle w:val="ListParagraph"/>
        <w:spacing w:after="0" w:line="240" w:lineRule="auto"/>
        <w:ind w:left="1800"/>
        <w:rPr>
          <w:rFonts w:ascii="Arial" w:eastAsia="Calibri" w:hAnsi="Arial" w:cs="Arial"/>
          <w:sz w:val="24"/>
          <w:szCs w:val="24"/>
        </w:rPr>
      </w:pPr>
    </w:p>
    <w:p w14:paraId="211F1AC3" w14:textId="21DE16A0" w:rsidR="00B53C06" w:rsidRPr="005C4138" w:rsidRDefault="00B53C06" w:rsidP="005C4138">
      <w:pPr>
        <w:pStyle w:val="ListParagraph"/>
        <w:numPr>
          <w:ilvl w:val="0"/>
          <w:numId w:val="33"/>
        </w:numPr>
        <w:spacing w:after="0" w:line="240" w:lineRule="auto"/>
        <w:ind w:left="1800"/>
        <w:rPr>
          <w:rStyle w:val="Hyperlink"/>
          <w:rFonts w:ascii="Arial" w:eastAsia="Calibri" w:hAnsi="Arial" w:cs="Arial"/>
          <w:color w:val="auto"/>
          <w:sz w:val="24"/>
          <w:szCs w:val="24"/>
          <w:u w:val="none"/>
        </w:rPr>
      </w:pPr>
      <w:r w:rsidRPr="00B53C06">
        <w:rPr>
          <w:rFonts w:ascii="Arial" w:eastAsia="Calibri" w:hAnsi="Arial" w:cs="Arial"/>
          <w:sz w:val="24"/>
          <w:szCs w:val="24"/>
        </w:rPr>
        <w:t>Texas State University System</w:t>
      </w:r>
      <w:r w:rsidR="005C4138">
        <w:rPr>
          <w:rFonts w:ascii="Arial" w:eastAsia="Calibri" w:hAnsi="Arial" w:cs="Arial"/>
          <w:sz w:val="24"/>
          <w:szCs w:val="24"/>
        </w:rPr>
        <w:t xml:space="preserve"> –</w:t>
      </w:r>
      <w:r w:rsidRPr="00B53C06">
        <w:rPr>
          <w:rFonts w:ascii="Arial" w:eastAsia="Calibri" w:hAnsi="Arial" w:cs="Arial"/>
          <w:sz w:val="24"/>
          <w:szCs w:val="24"/>
        </w:rPr>
        <w:t xml:space="preserve"> </w:t>
      </w:r>
      <w:hyperlink r:id="rId12" w:history="1">
        <w:r w:rsidRPr="005C4138">
          <w:rPr>
            <w:rStyle w:val="Hyperlink"/>
            <w:rFonts w:ascii="Arial" w:eastAsia="Calibri" w:hAnsi="Arial" w:cs="Arial"/>
            <w:sz w:val="24"/>
            <w:szCs w:val="24"/>
          </w:rPr>
          <w:t>Disaster Management Guide</w:t>
        </w:r>
      </w:hyperlink>
      <w:r w:rsidR="005C4138" w:rsidRPr="005C4138">
        <w:rPr>
          <w:rStyle w:val="Hyperlink"/>
          <w:rFonts w:ascii="Arial" w:eastAsia="Calibri" w:hAnsi="Arial" w:cs="Arial"/>
          <w:color w:val="auto"/>
          <w:sz w:val="24"/>
          <w:szCs w:val="24"/>
          <w:u w:val="none"/>
        </w:rPr>
        <w:t>; and</w:t>
      </w:r>
    </w:p>
    <w:p w14:paraId="76DC9940" w14:textId="77777777" w:rsidR="005C4138" w:rsidRPr="005C4138" w:rsidRDefault="005C4138" w:rsidP="005C4138">
      <w:pPr>
        <w:spacing w:after="0" w:line="240" w:lineRule="auto"/>
        <w:rPr>
          <w:rFonts w:ascii="Arial" w:eastAsia="Calibri" w:hAnsi="Arial" w:cs="Arial"/>
          <w:sz w:val="24"/>
          <w:szCs w:val="24"/>
        </w:rPr>
      </w:pPr>
    </w:p>
    <w:p w14:paraId="5F2F2952" w14:textId="7AEF9A73" w:rsidR="00A13641" w:rsidRPr="00CC2E4F" w:rsidRDefault="00137883" w:rsidP="00CC2E4F">
      <w:pPr>
        <w:pStyle w:val="ListParagraph"/>
        <w:numPr>
          <w:ilvl w:val="0"/>
          <w:numId w:val="33"/>
        </w:numPr>
        <w:spacing w:after="0" w:line="240" w:lineRule="auto"/>
        <w:ind w:left="1800"/>
        <w:rPr>
          <w:rFonts w:ascii="Arial" w:eastAsia="Calibri" w:hAnsi="Arial" w:cs="Arial"/>
          <w:sz w:val="24"/>
          <w:szCs w:val="24"/>
        </w:rPr>
      </w:pPr>
      <w:r w:rsidRPr="00137883">
        <w:rPr>
          <w:rFonts w:ascii="Arial" w:eastAsia="Calibri" w:hAnsi="Arial" w:cs="Arial"/>
          <w:sz w:val="24"/>
          <w:szCs w:val="24"/>
        </w:rPr>
        <w:t>National Incident Management System (NIMS)</w:t>
      </w:r>
      <w:r w:rsidR="005C4138">
        <w:rPr>
          <w:rFonts w:ascii="Arial" w:eastAsia="Calibri" w:hAnsi="Arial" w:cs="Arial"/>
          <w:sz w:val="24"/>
          <w:szCs w:val="24"/>
        </w:rPr>
        <w:t>.</w:t>
      </w:r>
    </w:p>
    <w:p w14:paraId="53FE3787" w14:textId="77777777" w:rsidR="00A13641" w:rsidRPr="00A13641" w:rsidRDefault="00A13641" w:rsidP="00A13641">
      <w:pPr>
        <w:spacing w:after="0" w:line="240" w:lineRule="auto"/>
        <w:rPr>
          <w:rFonts w:ascii="Arial" w:eastAsia="Calibri" w:hAnsi="Arial" w:cs="Arial"/>
          <w:sz w:val="24"/>
          <w:szCs w:val="24"/>
        </w:rPr>
      </w:pPr>
    </w:p>
    <w:p w14:paraId="33459797" w14:textId="25BDC79C" w:rsidR="00B53C06" w:rsidRDefault="00435F2E" w:rsidP="00A13641">
      <w:pPr>
        <w:pStyle w:val="section1"/>
        <w:numPr>
          <w:ilvl w:val="0"/>
          <w:numId w:val="30"/>
        </w:numPr>
        <w:spacing w:before="0" w:beforeAutospacing="0" w:after="0" w:afterAutospacing="0"/>
        <w:ind w:left="720" w:hanging="720"/>
        <w:rPr>
          <w:rFonts w:ascii="Arial" w:hAnsi="Arial" w:cs="Arial"/>
          <w:b/>
        </w:rPr>
      </w:pPr>
      <w:r w:rsidRPr="00074570">
        <w:rPr>
          <w:rFonts w:ascii="Arial" w:hAnsi="Arial" w:cs="Arial"/>
          <w:b/>
        </w:rPr>
        <w:t>SCOPE</w:t>
      </w:r>
    </w:p>
    <w:p w14:paraId="3F692E78" w14:textId="77777777" w:rsidR="00CC2E4F" w:rsidRPr="00CC2E4F" w:rsidRDefault="00CC2E4F" w:rsidP="00CC2E4F">
      <w:pPr>
        <w:pStyle w:val="section1"/>
        <w:spacing w:before="0" w:beforeAutospacing="0" w:after="0" w:afterAutospacing="0"/>
        <w:ind w:left="720"/>
        <w:rPr>
          <w:rFonts w:ascii="Arial" w:hAnsi="Arial" w:cs="Arial"/>
          <w:b/>
        </w:rPr>
      </w:pPr>
    </w:p>
    <w:p w14:paraId="080B6E10" w14:textId="41289267" w:rsidR="006A23CA" w:rsidRDefault="00B53C06" w:rsidP="00CC2E4F">
      <w:pPr>
        <w:spacing w:after="0" w:line="240" w:lineRule="auto"/>
        <w:ind w:left="1440" w:hanging="720"/>
        <w:rPr>
          <w:rFonts w:ascii="Arial" w:hAnsi="Arial" w:cs="Arial"/>
          <w:sz w:val="24"/>
          <w:szCs w:val="24"/>
        </w:rPr>
      </w:pPr>
      <w:bookmarkStart w:id="0" w:name="_Hlk118895983"/>
      <w:r w:rsidRPr="00717C4F">
        <w:rPr>
          <w:rFonts w:ascii="Arial" w:eastAsia="Calibri" w:hAnsi="Arial" w:cs="Arial"/>
          <w:sz w:val="24"/>
          <w:szCs w:val="24"/>
        </w:rPr>
        <w:t>02.01</w:t>
      </w:r>
      <w:r w:rsidRPr="00717C4F">
        <w:rPr>
          <w:rFonts w:ascii="Arial" w:eastAsia="Calibri" w:hAnsi="Arial" w:cs="Arial"/>
          <w:sz w:val="24"/>
          <w:szCs w:val="24"/>
        </w:rPr>
        <w:tab/>
      </w:r>
      <w:r w:rsidRPr="00424D19">
        <w:rPr>
          <w:rFonts w:ascii="Arial" w:hAnsi="Arial" w:cs="Arial"/>
          <w:sz w:val="24"/>
          <w:szCs w:val="24"/>
        </w:rPr>
        <w:t xml:space="preserve">This policy is generally applicable to all Texas State </w:t>
      </w:r>
      <w:r w:rsidR="00076CB6">
        <w:rPr>
          <w:rFonts w:ascii="Arial" w:hAnsi="Arial" w:cs="Arial"/>
          <w:sz w:val="24"/>
          <w:szCs w:val="24"/>
        </w:rPr>
        <w:t xml:space="preserve">BEC </w:t>
      </w:r>
      <w:r w:rsidRPr="00424D19">
        <w:rPr>
          <w:rFonts w:ascii="Arial" w:hAnsi="Arial" w:cs="Arial"/>
          <w:sz w:val="24"/>
          <w:szCs w:val="24"/>
        </w:rPr>
        <w:t>and supporting staff</w:t>
      </w:r>
      <w:r w:rsidR="00C57F11" w:rsidRPr="00424D19">
        <w:rPr>
          <w:rFonts w:ascii="Arial" w:hAnsi="Arial" w:cs="Arial"/>
          <w:sz w:val="24"/>
          <w:szCs w:val="24"/>
        </w:rPr>
        <w:t xml:space="preserve"> </w:t>
      </w:r>
      <w:proofErr w:type="gramStart"/>
      <w:r w:rsidR="001671AA" w:rsidRPr="00424D19">
        <w:rPr>
          <w:rFonts w:ascii="Arial" w:hAnsi="Arial" w:cs="Arial"/>
          <w:sz w:val="24"/>
          <w:szCs w:val="24"/>
        </w:rPr>
        <w:t>office</w:t>
      </w:r>
      <w:r w:rsidR="001671AA">
        <w:rPr>
          <w:rFonts w:ascii="Arial" w:hAnsi="Arial" w:cs="Arial"/>
          <w:sz w:val="24"/>
          <w:szCs w:val="24"/>
        </w:rPr>
        <w:t>d</w:t>
      </w:r>
      <w:proofErr w:type="gramEnd"/>
      <w:r w:rsidR="001671AA">
        <w:rPr>
          <w:rFonts w:ascii="Arial" w:hAnsi="Arial" w:cs="Arial"/>
          <w:sz w:val="24"/>
          <w:szCs w:val="24"/>
        </w:rPr>
        <w:t xml:space="preserve"> </w:t>
      </w:r>
      <w:r w:rsidR="00C57F11" w:rsidRPr="00424D19">
        <w:rPr>
          <w:rFonts w:ascii="Arial" w:hAnsi="Arial" w:cs="Arial"/>
          <w:sz w:val="24"/>
          <w:szCs w:val="24"/>
        </w:rPr>
        <w:t>at on and off campus buildings</w:t>
      </w:r>
      <w:r w:rsidRPr="00424D19">
        <w:rPr>
          <w:rFonts w:ascii="Arial" w:hAnsi="Arial" w:cs="Arial"/>
          <w:sz w:val="24"/>
          <w:szCs w:val="24"/>
        </w:rPr>
        <w:t>.</w:t>
      </w:r>
      <w:bookmarkEnd w:id="0"/>
    </w:p>
    <w:p w14:paraId="3F94187B" w14:textId="77777777" w:rsidR="00CC2E4F" w:rsidRPr="00CC2E4F" w:rsidRDefault="00CC2E4F" w:rsidP="00CC2E4F">
      <w:pPr>
        <w:spacing w:after="0" w:line="240" w:lineRule="auto"/>
        <w:ind w:left="1440" w:hanging="720"/>
        <w:rPr>
          <w:rFonts w:ascii="Arial" w:eastAsia="Calibri" w:hAnsi="Arial" w:cs="Arial"/>
          <w:sz w:val="28"/>
          <w:szCs w:val="28"/>
        </w:rPr>
      </w:pPr>
    </w:p>
    <w:p w14:paraId="6001CE3F" w14:textId="0043D9F2" w:rsidR="000B324F" w:rsidRPr="00B53C06" w:rsidRDefault="005C4138" w:rsidP="00A13641">
      <w:pPr>
        <w:pStyle w:val="section1"/>
        <w:spacing w:before="0" w:beforeAutospacing="0" w:after="0" w:afterAutospacing="0"/>
        <w:jc w:val="both"/>
        <w:rPr>
          <w:rFonts w:ascii="Arial" w:hAnsi="Arial" w:cs="Arial"/>
          <w:u w:val="single"/>
        </w:rPr>
      </w:pPr>
      <w:r>
        <w:rPr>
          <w:rFonts w:ascii="Arial" w:hAnsi="Arial" w:cs="Arial"/>
          <w:b/>
        </w:rPr>
        <w:lastRenderedPageBreak/>
        <w:t>03.</w:t>
      </w:r>
      <w:r w:rsidR="000B324F" w:rsidRPr="00074570">
        <w:rPr>
          <w:rFonts w:ascii="Arial" w:hAnsi="Arial" w:cs="Arial"/>
          <w:b/>
        </w:rPr>
        <w:t xml:space="preserve"> </w:t>
      </w:r>
      <w:r>
        <w:rPr>
          <w:rFonts w:ascii="Arial" w:hAnsi="Arial" w:cs="Arial"/>
          <w:b/>
        </w:rPr>
        <w:tab/>
      </w:r>
      <w:r w:rsidR="00435F2E" w:rsidRPr="00074570">
        <w:rPr>
          <w:rFonts w:ascii="Arial" w:hAnsi="Arial" w:cs="Arial"/>
          <w:b/>
        </w:rPr>
        <w:t>DEFINITIONS</w:t>
      </w:r>
    </w:p>
    <w:p w14:paraId="2F9DC2EE" w14:textId="2F36CBB1" w:rsidR="00B53C06" w:rsidRDefault="00B53C06" w:rsidP="00A13641">
      <w:pPr>
        <w:pStyle w:val="section1"/>
        <w:spacing w:before="0" w:beforeAutospacing="0" w:after="0" w:afterAutospacing="0"/>
        <w:jc w:val="both"/>
        <w:rPr>
          <w:rFonts w:ascii="Arial" w:hAnsi="Arial" w:cs="Arial"/>
          <w:b/>
        </w:rPr>
      </w:pPr>
    </w:p>
    <w:p w14:paraId="09F73AC5" w14:textId="547BBE20" w:rsidR="00ED4335" w:rsidRDefault="00B53C06" w:rsidP="00A13641">
      <w:pPr>
        <w:spacing w:after="0" w:line="240" w:lineRule="auto"/>
        <w:ind w:left="1440" w:hanging="720"/>
        <w:rPr>
          <w:rFonts w:ascii="Arial" w:eastAsia="Calibri" w:hAnsi="Arial" w:cs="Arial"/>
          <w:sz w:val="24"/>
          <w:szCs w:val="24"/>
        </w:rPr>
      </w:pPr>
      <w:bookmarkStart w:id="1" w:name="_Hlk118896095"/>
      <w:r w:rsidRPr="00AF32B6">
        <w:rPr>
          <w:rFonts w:ascii="Arial" w:eastAsia="Calibri" w:hAnsi="Arial" w:cs="Arial"/>
          <w:sz w:val="24"/>
          <w:szCs w:val="24"/>
        </w:rPr>
        <w:t>03.01</w:t>
      </w:r>
      <w:r w:rsidRPr="005C4138">
        <w:rPr>
          <w:rFonts w:ascii="Arial" w:eastAsia="Calibri" w:hAnsi="Arial" w:cs="Arial"/>
          <w:sz w:val="24"/>
          <w:szCs w:val="24"/>
        </w:rPr>
        <w:tab/>
      </w:r>
      <w:r w:rsidR="00ED4335" w:rsidRPr="005C4138">
        <w:rPr>
          <w:rFonts w:ascii="Arial" w:eastAsia="Calibri" w:hAnsi="Arial" w:cs="Arial"/>
          <w:sz w:val="24"/>
          <w:szCs w:val="24"/>
        </w:rPr>
        <w:t>Building Emergency Action Plan</w:t>
      </w:r>
      <w:r w:rsidR="0079696B">
        <w:rPr>
          <w:rFonts w:ascii="Arial" w:eastAsia="Calibri" w:hAnsi="Arial" w:cs="Arial"/>
          <w:sz w:val="24"/>
          <w:szCs w:val="24"/>
        </w:rPr>
        <w:t xml:space="preserve"> – a</w:t>
      </w:r>
      <w:r w:rsidR="00ED4335" w:rsidRPr="005C4138">
        <w:rPr>
          <w:rFonts w:ascii="Arial" w:eastAsia="Calibri" w:hAnsi="Arial" w:cs="Arial"/>
          <w:sz w:val="24"/>
          <w:szCs w:val="24"/>
        </w:rPr>
        <w:t xml:space="preserve"> site-specific plan developed jointly by the Emergency Manager and </w:t>
      </w:r>
      <w:r w:rsidR="0079696B">
        <w:rPr>
          <w:rFonts w:ascii="Arial" w:eastAsia="Calibri" w:hAnsi="Arial" w:cs="Arial"/>
          <w:sz w:val="24"/>
          <w:szCs w:val="24"/>
        </w:rPr>
        <w:t>BEC</w:t>
      </w:r>
      <w:r w:rsidR="00ED4335" w:rsidRPr="005C4138">
        <w:rPr>
          <w:rFonts w:ascii="Arial" w:eastAsia="Calibri" w:hAnsi="Arial" w:cs="Arial"/>
          <w:sz w:val="24"/>
          <w:szCs w:val="24"/>
        </w:rPr>
        <w:t xml:space="preserve"> designed to address common threats to a building and its occupants. </w:t>
      </w:r>
    </w:p>
    <w:p w14:paraId="3020FEA2" w14:textId="77777777" w:rsidR="00B53C06" w:rsidRPr="005C4138" w:rsidRDefault="00B53C06" w:rsidP="0079696B">
      <w:pPr>
        <w:tabs>
          <w:tab w:val="left" w:pos="720"/>
        </w:tabs>
        <w:spacing w:after="0" w:line="240" w:lineRule="auto"/>
        <w:rPr>
          <w:rFonts w:ascii="Arial" w:eastAsia="Calibri" w:hAnsi="Arial" w:cs="Arial"/>
          <w:sz w:val="24"/>
          <w:szCs w:val="24"/>
        </w:rPr>
      </w:pPr>
    </w:p>
    <w:p w14:paraId="62B934D6" w14:textId="7775C071" w:rsidR="0084703F" w:rsidRPr="005C4138" w:rsidRDefault="217A3421" w:rsidP="005C4138">
      <w:pPr>
        <w:spacing w:after="0" w:line="240" w:lineRule="auto"/>
        <w:ind w:left="1440" w:hanging="720"/>
        <w:rPr>
          <w:rFonts w:ascii="Arial" w:eastAsia="Calibri" w:hAnsi="Arial" w:cs="Arial"/>
          <w:sz w:val="24"/>
          <w:szCs w:val="24"/>
        </w:rPr>
      </w:pPr>
      <w:bookmarkStart w:id="2" w:name="_Hlk118204348"/>
      <w:r w:rsidRPr="005C4138">
        <w:rPr>
          <w:rFonts w:ascii="Arial" w:eastAsia="Calibri" w:hAnsi="Arial" w:cs="Arial"/>
          <w:sz w:val="24"/>
          <w:szCs w:val="24"/>
        </w:rPr>
        <w:t>03.02</w:t>
      </w:r>
      <w:r w:rsidR="00B53C06" w:rsidRPr="005C4138">
        <w:tab/>
      </w:r>
      <w:r w:rsidRPr="005C4138">
        <w:rPr>
          <w:rFonts w:ascii="Arial" w:eastAsia="Calibri" w:hAnsi="Arial" w:cs="Arial"/>
          <w:sz w:val="24"/>
          <w:szCs w:val="24"/>
        </w:rPr>
        <w:t>Building Emergency Coordinator</w:t>
      </w:r>
      <w:r w:rsidR="0079696B">
        <w:rPr>
          <w:rFonts w:ascii="Arial" w:eastAsia="Calibri" w:hAnsi="Arial" w:cs="Arial"/>
          <w:sz w:val="24"/>
          <w:szCs w:val="24"/>
        </w:rPr>
        <w:t xml:space="preserve"> (BEC) – a</w:t>
      </w:r>
      <w:r w:rsidRPr="005C4138">
        <w:rPr>
          <w:rFonts w:ascii="Arial" w:eastAsia="Calibri" w:hAnsi="Arial" w:cs="Arial"/>
          <w:sz w:val="24"/>
          <w:szCs w:val="24"/>
        </w:rPr>
        <w:t xml:space="preserve"> person that has volunteered to take on the duties and responsibilities of administering a preparedness program for their building or floor in a multilevel building. </w:t>
      </w:r>
      <w:r w:rsidR="1F976D00" w:rsidRPr="005C4138">
        <w:rPr>
          <w:rFonts w:ascii="Arial" w:eastAsia="Calibri" w:hAnsi="Arial" w:cs="Arial"/>
          <w:sz w:val="24"/>
          <w:szCs w:val="24"/>
        </w:rPr>
        <w:t>These people</w:t>
      </w:r>
      <w:r w:rsidRPr="005C4138">
        <w:rPr>
          <w:rFonts w:ascii="Arial" w:eastAsia="Calibri" w:hAnsi="Arial" w:cs="Arial"/>
          <w:sz w:val="24"/>
          <w:szCs w:val="24"/>
        </w:rPr>
        <w:t xml:space="preserve"> work closely with emergency management to ensure the safety of their faculty, students, staff, and guests of the building/floor</w:t>
      </w:r>
      <w:r w:rsidR="66FDC703" w:rsidRPr="005C4138">
        <w:rPr>
          <w:rFonts w:ascii="Arial" w:eastAsia="Calibri" w:hAnsi="Arial" w:cs="Arial"/>
          <w:sz w:val="24"/>
          <w:szCs w:val="24"/>
        </w:rPr>
        <w:t xml:space="preserve"> for which</w:t>
      </w:r>
      <w:r w:rsidRPr="005C4138">
        <w:rPr>
          <w:rFonts w:ascii="Arial" w:eastAsia="Calibri" w:hAnsi="Arial" w:cs="Arial"/>
          <w:sz w:val="24"/>
          <w:szCs w:val="24"/>
        </w:rPr>
        <w:t xml:space="preserve"> they are </w:t>
      </w:r>
      <w:bookmarkStart w:id="3" w:name="_Hlk118204113"/>
      <w:r w:rsidRPr="005C4138">
        <w:rPr>
          <w:rFonts w:ascii="Arial" w:eastAsia="Calibri" w:hAnsi="Arial" w:cs="Arial"/>
          <w:sz w:val="24"/>
          <w:szCs w:val="24"/>
        </w:rPr>
        <w:t>responsible.</w:t>
      </w:r>
    </w:p>
    <w:bookmarkEnd w:id="2"/>
    <w:p w14:paraId="05D2E5B1" w14:textId="77777777" w:rsidR="00B53C06" w:rsidRPr="005C4138" w:rsidRDefault="00B53C06" w:rsidP="005C4138">
      <w:pPr>
        <w:spacing w:after="0" w:line="240" w:lineRule="auto"/>
        <w:ind w:left="1440" w:hanging="720"/>
        <w:rPr>
          <w:rFonts w:ascii="Arial" w:eastAsia="Calibri" w:hAnsi="Arial" w:cs="Arial"/>
          <w:sz w:val="24"/>
          <w:szCs w:val="24"/>
        </w:rPr>
      </w:pPr>
    </w:p>
    <w:p w14:paraId="3A38BF40" w14:textId="5B5DD24F" w:rsidR="00B53C06" w:rsidRPr="005C4138" w:rsidRDefault="00B53C06" w:rsidP="005C4138">
      <w:pPr>
        <w:spacing w:after="0" w:line="240" w:lineRule="auto"/>
        <w:ind w:left="1440" w:hanging="720"/>
        <w:rPr>
          <w:rFonts w:ascii="Arial" w:eastAsia="Calibri" w:hAnsi="Arial" w:cs="Arial"/>
          <w:sz w:val="24"/>
          <w:szCs w:val="24"/>
        </w:rPr>
      </w:pPr>
      <w:bookmarkStart w:id="4" w:name="_Hlk118204446"/>
      <w:r w:rsidRPr="005C4138">
        <w:rPr>
          <w:rFonts w:ascii="Arial" w:eastAsia="Calibri" w:hAnsi="Arial" w:cs="Arial"/>
          <w:sz w:val="24"/>
          <w:szCs w:val="24"/>
        </w:rPr>
        <w:t>03.03</w:t>
      </w:r>
      <w:r w:rsidRPr="005C4138">
        <w:rPr>
          <w:rFonts w:ascii="Arial" w:eastAsia="Calibri" w:hAnsi="Arial" w:cs="Arial"/>
          <w:sz w:val="24"/>
          <w:szCs w:val="24"/>
        </w:rPr>
        <w:tab/>
      </w:r>
      <w:r w:rsidR="00ED4335" w:rsidRPr="005C4138">
        <w:rPr>
          <w:rFonts w:ascii="Arial" w:eastAsia="Calibri" w:hAnsi="Arial" w:cs="Arial"/>
          <w:sz w:val="24"/>
          <w:szCs w:val="24"/>
        </w:rPr>
        <w:t>Continuity of Operations Plan (COOP)</w:t>
      </w:r>
      <w:r w:rsidR="0079696B">
        <w:rPr>
          <w:rFonts w:ascii="Arial" w:eastAsia="Calibri" w:hAnsi="Arial" w:cs="Arial"/>
          <w:sz w:val="24"/>
          <w:szCs w:val="24"/>
        </w:rPr>
        <w:t xml:space="preserve"> – a</w:t>
      </w:r>
      <w:r w:rsidR="00ED4335" w:rsidRPr="005C4138">
        <w:rPr>
          <w:rFonts w:ascii="Arial" w:eastAsia="Calibri" w:hAnsi="Arial" w:cs="Arial"/>
          <w:sz w:val="24"/>
          <w:szCs w:val="24"/>
        </w:rPr>
        <w:t xml:space="preserve"> plan representing the effort within the university to ensure that primary essential functions continue to be performed throughout, resume </w:t>
      </w:r>
      <w:proofErr w:type="gramStart"/>
      <w:r w:rsidR="00ED4335" w:rsidRPr="005C4138">
        <w:rPr>
          <w:rFonts w:ascii="Arial" w:eastAsia="Calibri" w:hAnsi="Arial" w:cs="Arial"/>
          <w:sz w:val="24"/>
          <w:szCs w:val="24"/>
        </w:rPr>
        <w:t>quickly</w:t>
      </w:r>
      <w:proofErr w:type="gramEnd"/>
      <w:r w:rsidR="00ED4335" w:rsidRPr="005C4138">
        <w:rPr>
          <w:rFonts w:ascii="Arial" w:eastAsia="Calibri" w:hAnsi="Arial" w:cs="Arial"/>
          <w:sz w:val="24"/>
          <w:szCs w:val="24"/>
        </w:rPr>
        <w:t xml:space="preserve"> and return to normal operations during a wide range of emergencies.</w:t>
      </w:r>
      <w:r w:rsidRPr="005C4138">
        <w:rPr>
          <w:rFonts w:ascii="Arial" w:eastAsia="Calibri" w:hAnsi="Arial" w:cs="Arial"/>
          <w:sz w:val="24"/>
          <w:szCs w:val="24"/>
        </w:rPr>
        <w:t xml:space="preserve"> </w:t>
      </w:r>
    </w:p>
    <w:p w14:paraId="1FFDFD54" w14:textId="6E52B151" w:rsidR="00B53C06" w:rsidRPr="005C4138" w:rsidRDefault="00B53C06" w:rsidP="005C4138">
      <w:pPr>
        <w:spacing w:after="0" w:line="240" w:lineRule="auto"/>
        <w:ind w:left="1440" w:hanging="720"/>
        <w:rPr>
          <w:rFonts w:ascii="Arial" w:eastAsia="Calibri" w:hAnsi="Arial" w:cs="Arial"/>
          <w:sz w:val="24"/>
          <w:szCs w:val="24"/>
        </w:rPr>
      </w:pPr>
    </w:p>
    <w:p w14:paraId="3FB1FD73" w14:textId="5C38889C" w:rsidR="00ED4335" w:rsidRPr="005C4138" w:rsidRDefault="00B53C06" w:rsidP="00ED4335">
      <w:pPr>
        <w:spacing w:after="0" w:line="240" w:lineRule="auto"/>
        <w:ind w:left="1440" w:hanging="720"/>
        <w:rPr>
          <w:rFonts w:ascii="Arial" w:eastAsia="Calibri" w:hAnsi="Arial" w:cs="Arial"/>
          <w:sz w:val="24"/>
          <w:szCs w:val="24"/>
        </w:rPr>
      </w:pPr>
      <w:bookmarkStart w:id="5" w:name="_Hlk118204544"/>
      <w:bookmarkEnd w:id="4"/>
      <w:r w:rsidRPr="005C4138">
        <w:rPr>
          <w:rFonts w:ascii="Arial" w:eastAsia="Calibri" w:hAnsi="Arial" w:cs="Arial"/>
          <w:sz w:val="24"/>
          <w:szCs w:val="24"/>
        </w:rPr>
        <w:t>03.04</w:t>
      </w:r>
      <w:r w:rsidRPr="005C4138">
        <w:rPr>
          <w:rFonts w:ascii="Arial" w:eastAsia="Calibri" w:hAnsi="Arial" w:cs="Arial"/>
          <w:sz w:val="24"/>
          <w:szCs w:val="24"/>
        </w:rPr>
        <w:tab/>
      </w:r>
      <w:r w:rsidR="00ED4335" w:rsidRPr="005C4138">
        <w:rPr>
          <w:rFonts w:ascii="Arial" w:eastAsia="Calibri" w:hAnsi="Arial" w:cs="Arial"/>
          <w:sz w:val="24"/>
          <w:szCs w:val="24"/>
        </w:rPr>
        <w:t xml:space="preserve">Initial Damage Assessment – </w:t>
      </w:r>
      <w:r w:rsidR="0079696B">
        <w:rPr>
          <w:rFonts w:ascii="Arial" w:eastAsia="Calibri" w:hAnsi="Arial" w:cs="Arial"/>
          <w:sz w:val="24"/>
          <w:szCs w:val="24"/>
        </w:rPr>
        <w:t>a</w:t>
      </w:r>
      <w:r w:rsidR="00ED4335" w:rsidRPr="005C4138">
        <w:rPr>
          <w:rFonts w:ascii="Arial" w:eastAsia="Calibri" w:hAnsi="Arial" w:cs="Arial"/>
          <w:sz w:val="24"/>
          <w:szCs w:val="24"/>
        </w:rPr>
        <w:t xml:space="preserve"> quick visual inspection performed by building staff that utilizes the </w:t>
      </w:r>
      <w:r w:rsidR="0079696B">
        <w:rPr>
          <w:rFonts w:ascii="Arial" w:eastAsia="Calibri" w:hAnsi="Arial" w:cs="Arial"/>
          <w:sz w:val="24"/>
          <w:szCs w:val="24"/>
        </w:rPr>
        <w:t>BEC</w:t>
      </w:r>
      <w:r w:rsidR="00ED4335" w:rsidRPr="005C4138">
        <w:rPr>
          <w:rFonts w:ascii="Arial" w:eastAsia="Calibri" w:hAnsi="Arial" w:cs="Arial"/>
          <w:sz w:val="24"/>
          <w:szCs w:val="24"/>
        </w:rPr>
        <w:t xml:space="preserve"> Damage Assessment Checklist </w:t>
      </w:r>
      <w:r w:rsidR="0079696B">
        <w:rPr>
          <w:rFonts w:ascii="Arial" w:eastAsia="Calibri" w:hAnsi="Arial" w:cs="Arial"/>
          <w:sz w:val="24"/>
          <w:szCs w:val="24"/>
        </w:rPr>
        <w:t>fo</w:t>
      </w:r>
      <w:r w:rsidR="00ED4335" w:rsidRPr="005C4138">
        <w:rPr>
          <w:rFonts w:ascii="Arial" w:eastAsia="Calibri" w:hAnsi="Arial" w:cs="Arial"/>
          <w:sz w:val="24"/>
          <w:szCs w:val="24"/>
        </w:rPr>
        <w:t>rm.</w:t>
      </w:r>
    </w:p>
    <w:bookmarkEnd w:id="5"/>
    <w:p w14:paraId="3BA9AB1A" w14:textId="2ED69398" w:rsidR="00B53C06" w:rsidRPr="005C4138" w:rsidRDefault="00B53C06" w:rsidP="00ED4335">
      <w:pPr>
        <w:spacing w:after="0" w:line="240" w:lineRule="auto"/>
        <w:rPr>
          <w:rFonts w:ascii="Arial" w:eastAsia="Calibri" w:hAnsi="Arial" w:cs="Arial"/>
          <w:sz w:val="24"/>
          <w:szCs w:val="24"/>
        </w:rPr>
      </w:pPr>
    </w:p>
    <w:p w14:paraId="78E8EFDA" w14:textId="6DA3A990" w:rsidR="00B53C06" w:rsidRPr="005C4138" w:rsidRDefault="00B53C06" w:rsidP="005C4138">
      <w:pPr>
        <w:spacing w:after="0" w:line="240" w:lineRule="auto"/>
        <w:ind w:left="1440" w:hanging="720"/>
        <w:rPr>
          <w:rFonts w:ascii="Arial" w:eastAsia="Calibri" w:hAnsi="Arial" w:cs="Arial"/>
          <w:sz w:val="24"/>
          <w:szCs w:val="24"/>
        </w:rPr>
      </w:pPr>
      <w:r w:rsidRPr="005C4138">
        <w:rPr>
          <w:rFonts w:ascii="Arial" w:eastAsia="Calibri" w:hAnsi="Arial" w:cs="Arial"/>
          <w:sz w:val="24"/>
          <w:szCs w:val="24"/>
        </w:rPr>
        <w:t>03.0</w:t>
      </w:r>
      <w:r w:rsidR="003F413A" w:rsidRPr="005C4138">
        <w:rPr>
          <w:rFonts w:ascii="Arial" w:eastAsia="Calibri" w:hAnsi="Arial" w:cs="Arial"/>
          <w:sz w:val="24"/>
          <w:szCs w:val="24"/>
        </w:rPr>
        <w:t>5</w:t>
      </w:r>
      <w:r w:rsidRPr="005C4138">
        <w:rPr>
          <w:rFonts w:ascii="Arial" w:eastAsia="Calibri" w:hAnsi="Arial" w:cs="Arial"/>
          <w:sz w:val="24"/>
          <w:szCs w:val="24"/>
        </w:rPr>
        <w:tab/>
        <w:t xml:space="preserve">TXState Alert (Bobcat Guardian) – </w:t>
      </w:r>
      <w:r w:rsidR="00586FC3">
        <w:rPr>
          <w:rFonts w:ascii="Arial" w:eastAsia="Calibri" w:hAnsi="Arial" w:cs="Arial"/>
          <w:sz w:val="24"/>
          <w:szCs w:val="24"/>
        </w:rPr>
        <w:t>t</w:t>
      </w:r>
      <w:r w:rsidRPr="005C4138">
        <w:rPr>
          <w:rFonts w:ascii="Arial" w:eastAsia="Calibri" w:hAnsi="Arial" w:cs="Arial"/>
          <w:sz w:val="24"/>
          <w:szCs w:val="24"/>
        </w:rPr>
        <w:t xml:space="preserve">he </w:t>
      </w:r>
      <w:r w:rsidR="006974F1" w:rsidRPr="005C4138">
        <w:rPr>
          <w:rFonts w:ascii="Arial" w:eastAsia="Calibri" w:hAnsi="Arial" w:cs="Arial"/>
          <w:sz w:val="24"/>
          <w:szCs w:val="24"/>
        </w:rPr>
        <w:t>e</w:t>
      </w:r>
      <w:r w:rsidRPr="005C4138">
        <w:rPr>
          <w:rFonts w:ascii="Arial" w:eastAsia="Calibri" w:hAnsi="Arial" w:cs="Arial"/>
          <w:sz w:val="24"/>
          <w:szCs w:val="24"/>
        </w:rPr>
        <w:t xml:space="preserve">mergency </w:t>
      </w:r>
      <w:r w:rsidR="006974F1" w:rsidRPr="005C4138">
        <w:rPr>
          <w:rFonts w:ascii="Arial" w:eastAsia="Calibri" w:hAnsi="Arial" w:cs="Arial"/>
          <w:sz w:val="24"/>
          <w:szCs w:val="24"/>
        </w:rPr>
        <w:t>n</w:t>
      </w:r>
      <w:r w:rsidRPr="005C4138">
        <w:rPr>
          <w:rFonts w:ascii="Arial" w:eastAsia="Calibri" w:hAnsi="Arial" w:cs="Arial"/>
          <w:sz w:val="24"/>
          <w:szCs w:val="24"/>
        </w:rPr>
        <w:t xml:space="preserve">otification </w:t>
      </w:r>
      <w:r w:rsidR="006974F1" w:rsidRPr="005C4138">
        <w:rPr>
          <w:rFonts w:ascii="Arial" w:eastAsia="Calibri" w:hAnsi="Arial" w:cs="Arial"/>
          <w:sz w:val="24"/>
          <w:szCs w:val="24"/>
        </w:rPr>
        <w:t>s</w:t>
      </w:r>
      <w:r w:rsidRPr="005C4138">
        <w:rPr>
          <w:rFonts w:ascii="Arial" w:eastAsia="Calibri" w:hAnsi="Arial" w:cs="Arial"/>
          <w:sz w:val="24"/>
          <w:szCs w:val="24"/>
        </w:rPr>
        <w:t>ystem utilized by Texas State to deliver critical information to students, faculty, and staff during emergencies or disasters.</w:t>
      </w:r>
    </w:p>
    <w:bookmarkEnd w:id="1"/>
    <w:p w14:paraId="2FE8073F" w14:textId="77777777" w:rsidR="00B53C06" w:rsidRDefault="00B53C06" w:rsidP="00ED4335">
      <w:pPr>
        <w:tabs>
          <w:tab w:val="left" w:pos="720"/>
        </w:tabs>
        <w:spacing w:after="0" w:line="240" w:lineRule="auto"/>
        <w:rPr>
          <w:rFonts w:ascii="Arial" w:hAnsi="Arial" w:cs="Arial"/>
        </w:rPr>
      </w:pPr>
    </w:p>
    <w:bookmarkEnd w:id="3"/>
    <w:p w14:paraId="0D361F5A" w14:textId="3AACE582" w:rsidR="00B01A08" w:rsidRPr="00074570" w:rsidRDefault="00435F2E" w:rsidP="00586FC3">
      <w:pPr>
        <w:pStyle w:val="section1"/>
        <w:spacing w:before="0" w:beforeAutospacing="0" w:after="0" w:afterAutospacing="0"/>
        <w:rPr>
          <w:rFonts w:ascii="Arial" w:eastAsia="Calibri" w:hAnsi="Arial" w:cs="Arial"/>
          <w:b/>
          <w:bCs/>
        </w:rPr>
      </w:pPr>
      <w:r w:rsidRPr="00074570">
        <w:rPr>
          <w:rFonts w:ascii="Arial" w:eastAsia="Calibri" w:hAnsi="Arial" w:cs="Arial"/>
          <w:b/>
          <w:bCs/>
        </w:rPr>
        <w:t xml:space="preserve">04. </w:t>
      </w:r>
      <w:r w:rsidRPr="00074570">
        <w:rPr>
          <w:rFonts w:ascii="Arial" w:eastAsia="Calibri" w:hAnsi="Arial" w:cs="Arial"/>
          <w:b/>
          <w:bCs/>
        </w:rPr>
        <w:tab/>
      </w:r>
      <w:r w:rsidR="0084703F" w:rsidRPr="00074570">
        <w:rPr>
          <w:rFonts w:ascii="Arial" w:eastAsia="Calibri" w:hAnsi="Arial" w:cs="Arial"/>
          <w:b/>
          <w:bCs/>
        </w:rPr>
        <w:t>BUILDING EMERGENCY COORDINATOR</w:t>
      </w:r>
      <w:r w:rsidRPr="00074570">
        <w:rPr>
          <w:rFonts w:ascii="Arial" w:eastAsia="Calibri" w:hAnsi="Arial" w:cs="Arial"/>
          <w:b/>
          <w:bCs/>
        </w:rPr>
        <w:t xml:space="preserve"> PROCEDURE</w:t>
      </w:r>
      <w:r w:rsidR="00A13641">
        <w:rPr>
          <w:rFonts w:ascii="Arial" w:eastAsia="Calibri" w:hAnsi="Arial" w:cs="Arial"/>
          <w:b/>
          <w:bCs/>
        </w:rPr>
        <w:t>S</w:t>
      </w:r>
      <w:r w:rsidRPr="00074570">
        <w:rPr>
          <w:rFonts w:ascii="Arial" w:eastAsia="Calibri" w:hAnsi="Arial" w:cs="Arial"/>
          <w:b/>
          <w:bCs/>
        </w:rPr>
        <w:br/>
      </w:r>
    </w:p>
    <w:p w14:paraId="4F71B38D" w14:textId="2F4C7FE7" w:rsidR="00AA1419" w:rsidRPr="00ED4335" w:rsidRDefault="00ED4335" w:rsidP="00586FC3">
      <w:pPr>
        <w:pStyle w:val="ListParagraph"/>
        <w:spacing w:after="0" w:line="240" w:lineRule="auto"/>
        <w:rPr>
          <w:rFonts w:ascii="Arial" w:hAnsi="Arial" w:cs="Arial"/>
          <w:sz w:val="24"/>
          <w:szCs w:val="24"/>
        </w:rPr>
      </w:pPr>
      <w:r w:rsidRPr="00ED4335">
        <w:rPr>
          <w:rFonts w:ascii="Arial" w:hAnsi="Arial" w:cs="Arial"/>
          <w:sz w:val="24"/>
          <w:szCs w:val="24"/>
        </w:rPr>
        <w:t xml:space="preserve">04.01 </w:t>
      </w:r>
      <w:r w:rsidRPr="00ED4335">
        <w:rPr>
          <w:rFonts w:ascii="Arial" w:hAnsi="Arial" w:cs="Arial"/>
          <w:sz w:val="24"/>
          <w:szCs w:val="24"/>
        </w:rPr>
        <w:tab/>
      </w:r>
      <w:r w:rsidR="00AA1419" w:rsidRPr="00ED4335">
        <w:rPr>
          <w:rFonts w:ascii="Arial" w:hAnsi="Arial" w:cs="Arial"/>
          <w:sz w:val="24"/>
          <w:szCs w:val="24"/>
        </w:rPr>
        <w:t>Program Overview</w:t>
      </w:r>
    </w:p>
    <w:p w14:paraId="5AACFF68" w14:textId="77777777" w:rsidR="00ED4335" w:rsidRPr="00343A4B" w:rsidRDefault="00ED4335" w:rsidP="00586FC3">
      <w:pPr>
        <w:pStyle w:val="ListParagraph"/>
        <w:spacing w:after="0" w:line="240" w:lineRule="auto"/>
        <w:rPr>
          <w:rFonts w:ascii="Arial" w:hAnsi="Arial" w:cs="Arial"/>
          <w:b/>
          <w:bCs/>
          <w:sz w:val="24"/>
          <w:szCs w:val="24"/>
        </w:rPr>
      </w:pPr>
    </w:p>
    <w:p w14:paraId="6411204D" w14:textId="55E678B5" w:rsidR="002877C3" w:rsidRDefault="002877C3" w:rsidP="00586FC3">
      <w:pPr>
        <w:pStyle w:val="ListParagraph"/>
        <w:tabs>
          <w:tab w:val="left" w:pos="1440"/>
        </w:tabs>
        <w:spacing w:after="0" w:line="240" w:lineRule="auto"/>
        <w:ind w:left="1440"/>
        <w:rPr>
          <w:rFonts w:ascii="Arial" w:hAnsi="Arial" w:cs="Arial"/>
          <w:sz w:val="24"/>
          <w:szCs w:val="24"/>
        </w:rPr>
      </w:pPr>
      <w:r w:rsidRPr="23B68C81">
        <w:rPr>
          <w:rFonts w:ascii="Arial" w:hAnsi="Arial" w:cs="Arial"/>
          <w:sz w:val="24"/>
          <w:szCs w:val="24"/>
        </w:rPr>
        <w:t>During an emergency or disaster</w:t>
      </w:r>
      <w:r w:rsidR="00586FC3">
        <w:rPr>
          <w:rFonts w:ascii="Arial" w:hAnsi="Arial" w:cs="Arial"/>
          <w:sz w:val="24"/>
          <w:szCs w:val="24"/>
        </w:rPr>
        <w:t>,</w:t>
      </w:r>
      <w:r w:rsidRPr="23B68C81">
        <w:rPr>
          <w:rFonts w:ascii="Arial" w:hAnsi="Arial" w:cs="Arial"/>
          <w:sz w:val="24"/>
          <w:szCs w:val="24"/>
        </w:rPr>
        <w:t xml:space="preserve"> BEC</w:t>
      </w:r>
      <w:r w:rsidR="00586FC3">
        <w:rPr>
          <w:rFonts w:ascii="Arial" w:hAnsi="Arial" w:cs="Arial"/>
          <w:sz w:val="24"/>
          <w:szCs w:val="24"/>
        </w:rPr>
        <w:t>s</w:t>
      </w:r>
      <w:r w:rsidRPr="23B68C81">
        <w:rPr>
          <w:rFonts w:ascii="Arial" w:hAnsi="Arial" w:cs="Arial"/>
          <w:sz w:val="24"/>
          <w:szCs w:val="24"/>
        </w:rPr>
        <w:t xml:space="preserve"> are the front-line responders for each</w:t>
      </w:r>
      <w:r w:rsidR="1C76C94A" w:rsidRPr="23B68C81">
        <w:rPr>
          <w:rFonts w:ascii="Arial" w:hAnsi="Arial" w:cs="Arial"/>
          <w:sz w:val="24"/>
          <w:szCs w:val="24"/>
        </w:rPr>
        <w:t xml:space="preserve"> Texas State</w:t>
      </w:r>
      <w:r w:rsidRPr="23B68C81">
        <w:rPr>
          <w:rFonts w:ascii="Arial" w:hAnsi="Arial" w:cs="Arial"/>
          <w:sz w:val="24"/>
          <w:szCs w:val="24"/>
        </w:rPr>
        <w:t xml:space="preserve"> </w:t>
      </w:r>
      <w:r w:rsidR="00424D19" w:rsidRPr="23B68C81">
        <w:rPr>
          <w:rFonts w:ascii="Arial" w:hAnsi="Arial" w:cs="Arial"/>
          <w:sz w:val="24"/>
          <w:szCs w:val="24"/>
        </w:rPr>
        <w:t>building.</w:t>
      </w:r>
      <w:r w:rsidRPr="23B68C81">
        <w:rPr>
          <w:rFonts w:ascii="Arial" w:hAnsi="Arial" w:cs="Arial"/>
          <w:sz w:val="24"/>
          <w:szCs w:val="24"/>
        </w:rPr>
        <w:t xml:space="preserve"> Each </w:t>
      </w:r>
      <w:r w:rsidR="00586FC3">
        <w:rPr>
          <w:rFonts w:ascii="Arial" w:hAnsi="Arial" w:cs="Arial"/>
          <w:sz w:val="24"/>
          <w:szCs w:val="24"/>
        </w:rPr>
        <w:t>u</w:t>
      </w:r>
      <w:r w:rsidR="00C57F11" w:rsidRPr="23B68C81">
        <w:rPr>
          <w:rFonts w:ascii="Arial" w:hAnsi="Arial" w:cs="Arial"/>
          <w:sz w:val="24"/>
          <w:szCs w:val="24"/>
        </w:rPr>
        <w:t>niversity</w:t>
      </w:r>
      <w:r w:rsidR="00A13641">
        <w:rPr>
          <w:rFonts w:ascii="Arial" w:hAnsi="Arial" w:cs="Arial"/>
          <w:sz w:val="24"/>
          <w:szCs w:val="24"/>
        </w:rPr>
        <w:t>-</w:t>
      </w:r>
      <w:r w:rsidR="00C57F11" w:rsidRPr="23B68C81">
        <w:rPr>
          <w:rFonts w:ascii="Arial" w:hAnsi="Arial" w:cs="Arial"/>
          <w:sz w:val="24"/>
          <w:szCs w:val="24"/>
        </w:rPr>
        <w:t>occupied building</w:t>
      </w:r>
      <w:r w:rsidRPr="23B68C81">
        <w:rPr>
          <w:rFonts w:ascii="Arial" w:hAnsi="Arial" w:cs="Arial"/>
          <w:sz w:val="24"/>
          <w:szCs w:val="24"/>
        </w:rPr>
        <w:t xml:space="preserve"> should have a minimum of two individuals identified as BECs, one as the primary and one </w:t>
      </w:r>
      <w:r w:rsidR="00343A4B" w:rsidRPr="23B68C81">
        <w:rPr>
          <w:rFonts w:ascii="Arial" w:hAnsi="Arial" w:cs="Arial"/>
          <w:sz w:val="24"/>
          <w:szCs w:val="24"/>
        </w:rPr>
        <w:t xml:space="preserve">as a </w:t>
      </w:r>
      <w:r w:rsidRPr="23B68C81">
        <w:rPr>
          <w:rFonts w:ascii="Arial" w:hAnsi="Arial" w:cs="Arial"/>
          <w:sz w:val="24"/>
          <w:szCs w:val="24"/>
        </w:rPr>
        <w:t xml:space="preserve">backup. For larger buildings with multiple floors, large populations, or other complexities, BECs may identify up to two </w:t>
      </w:r>
      <w:r w:rsidR="00586FC3">
        <w:rPr>
          <w:rFonts w:ascii="Arial" w:hAnsi="Arial" w:cs="Arial"/>
          <w:sz w:val="24"/>
          <w:szCs w:val="24"/>
        </w:rPr>
        <w:t>d</w:t>
      </w:r>
      <w:r w:rsidRPr="23B68C81">
        <w:rPr>
          <w:rFonts w:ascii="Arial" w:hAnsi="Arial" w:cs="Arial"/>
          <w:sz w:val="24"/>
          <w:szCs w:val="24"/>
        </w:rPr>
        <w:t>eputy BECs per floor. However, for buildings that have identified all positions listed above, BECs should be sure not to exceed the recommended span of control of seven subordinates reporting to one supervisor.</w:t>
      </w:r>
    </w:p>
    <w:p w14:paraId="498B58A8" w14:textId="01D50039" w:rsidR="00B53C06" w:rsidRDefault="00B53C06" w:rsidP="00A13641">
      <w:pPr>
        <w:pStyle w:val="ListParagraph"/>
        <w:tabs>
          <w:tab w:val="left" w:pos="1440"/>
        </w:tabs>
        <w:spacing w:after="0" w:line="240" w:lineRule="auto"/>
        <w:rPr>
          <w:rFonts w:ascii="Arial" w:hAnsi="Arial" w:cs="Arial"/>
          <w:sz w:val="24"/>
          <w:szCs w:val="24"/>
        </w:rPr>
      </w:pPr>
    </w:p>
    <w:p w14:paraId="6CB54F41" w14:textId="0000B9BD" w:rsidR="00B53C06" w:rsidRDefault="00B53C06" w:rsidP="0048344A">
      <w:pPr>
        <w:tabs>
          <w:tab w:val="left" w:pos="1800"/>
          <w:tab w:val="left" w:pos="2160"/>
        </w:tabs>
        <w:spacing w:after="0" w:line="240" w:lineRule="auto"/>
        <w:ind w:left="1440" w:hanging="720"/>
        <w:rPr>
          <w:rFonts w:ascii="Arial" w:hAnsi="Arial" w:cs="Arial"/>
          <w:sz w:val="24"/>
          <w:szCs w:val="24"/>
        </w:rPr>
      </w:pPr>
      <w:bookmarkStart w:id="6" w:name="_Hlk118896693"/>
      <w:r w:rsidRPr="00B53C06">
        <w:rPr>
          <w:rFonts w:ascii="Arial" w:eastAsia="Calibri" w:hAnsi="Arial" w:cs="Arial"/>
          <w:sz w:val="24"/>
          <w:szCs w:val="24"/>
        </w:rPr>
        <w:t>04.0</w:t>
      </w:r>
      <w:r w:rsidR="00ED4335">
        <w:rPr>
          <w:rFonts w:ascii="Arial" w:eastAsia="Calibri" w:hAnsi="Arial" w:cs="Arial"/>
          <w:sz w:val="24"/>
          <w:szCs w:val="24"/>
        </w:rPr>
        <w:t>2</w:t>
      </w:r>
      <w:r w:rsidRPr="00B53C06">
        <w:rPr>
          <w:rFonts w:ascii="Arial" w:eastAsia="Calibri" w:hAnsi="Arial" w:cs="Arial"/>
          <w:sz w:val="24"/>
          <w:szCs w:val="24"/>
        </w:rPr>
        <w:tab/>
      </w:r>
      <w:r w:rsidR="00586FC3" w:rsidRPr="00586FC3">
        <w:rPr>
          <w:rFonts w:ascii="Arial" w:hAnsi="Arial" w:cs="Arial"/>
          <w:bCs/>
          <w:sz w:val="24"/>
          <w:szCs w:val="24"/>
        </w:rPr>
        <w:t>Environmental, Health, Safety, Risk and Emergency Management</w:t>
      </w:r>
      <w:r w:rsidR="0048344A">
        <w:rPr>
          <w:rFonts w:ascii="Arial" w:hAnsi="Arial" w:cs="Arial"/>
          <w:bCs/>
          <w:sz w:val="24"/>
          <w:szCs w:val="24"/>
        </w:rPr>
        <w:t xml:space="preserve"> (EHSREM)</w:t>
      </w:r>
      <w:r w:rsidRPr="00343A4B">
        <w:rPr>
          <w:rFonts w:ascii="Arial" w:hAnsi="Arial" w:cs="Arial"/>
          <w:sz w:val="24"/>
          <w:szCs w:val="24"/>
        </w:rPr>
        <w:t xml:space="preserve"> is responsible for the oversight of the </w:t>
      </w:r>
      <w:r w:rsidR="00586FC3">
        <w:rPr>
          <w:rFonts w:ascii="Arial" w:hAnsi="Arial" w:cs="Arial"/>
          <w:sz w:val="24"/>
          <w:szCs w:val="24"/>
        </w:rPr>
        <w:t>BEC</w:t>
      </w:r>
      <w:r w:rsidRPr="00343A4B">
        <w:rPr>
          <w:rFonts w:ascii="Arial" w:hAnsi="Arial" w:cs="Arial"/>
          <w:sz w:val="24"/>
          <w:szCs w:val="24"/>
        </w:rPr>
        <w:t xml:space="preserve"> Program for T</w:t>
      </w:r>
      <w:r w:rsidR="00586FC3">
        <w:rPr>
          <w:rFonts w:ascii="Arial" w:hAnsi="Arial" w:cs="Arial"/>
          <w:sz w:val="24"/>
          <w:szCs w:val="24"/>
        </w:rPr>
        <w:t>exas State</w:t>
      </w:r>
      <w:r w:rsidRPr="00343A4B">
        <w:rPr>
          <w:rFonts w:ascii="Arial" w:hAnsi="Arial" w:cs="Arial"/>
          <w:sz w:val="24"/>
          <w:szCs w:val="24"/>
        </w:rPr>
        <w:t xml:space="preserve"> and has the following responsibilities:</w:t>
      </w:r>
    </w:p>
    <w:p w14:paraId="6BE6807F" w14:textId="77777777" w:rsidR="00586FC3" w:rsidRDefault="00586FC3" w:rsidP="00586FC3">
      <w:pPr>
        <w:tabs>
          <w:tab w:val="left" w:pos="1710"/>
          <w:tab w:val="left" w:pos="1800"/>
        </w:tabs>
        <w:spacing w:after="0" w:line="240" w:lineRule="auto"/>
        <w:ind w:left="1440" w:hanging="720"/>
        <w:rPr>
          <w:rFonts w:ascii="Arial" w:hAnsi="Arial" w:cs="Arial"/>
          <w:sz w:val="24"/>
          <w:szCs w:val="24"/>
        </w:rPr>
      </w:pPr>
    </w:p>
    <w:bookmarkEnd w:id="6"/>
    <w:p w14:paraId="55240DA7" w14:textId="7C07818A" w:rsidR="00D10CF0" w:rsidRPr="00D10CF0" w:rsidRDefault="00586FC3" w:rsidP="005C4138">
      <w:pPr>
        <w:pStyle w:val="ListParagraph"/>
        <w:numPr>
          <w:ilvl w:val="0"/>
          <w:numId w:val="35"/>
        </w:numPr>
        <w:spacing w:after="0" w:line="240" w:lineRule="auto"/>
        <w:jc w:val="both"/>
        <w:rPr>
          <w:rFonts w:ascii="Arial" w:hAnsi="Arial" w:cs="Arial"/>
          <w:sz w:val="24"/>
          <w:szCs w:val="24"/>
          <w:u w:val="single"/>
        </w:rPr>
      </w:pPr>
      <w:r>
        <w:rPr>
          <w:rFonts w:ascii="Arial" w:hAnsi="Arial" w:cs="Arial"/>
          <w:sz w:val="24"/>
          <w:szCs w:val="24"/>
        </w:rPr>
        <w:t>d</w:t>
      </w:r>
      <w:r w:rsidR="00D10CF0" w:rsidRPr="00074570">
        <w:rPr>
          <w:rFonts w:ascii="Arial" w:hAnsi="Arial" w:cs="Arial"/>
          <w:sz w:val="24"/>
          <w:szCs w:val="24"/>
        </w:rPr>
        <w:t xml:space="preserve">eveloping and implementing program </w:t>
      </w:r>
      <w:proofErr w:type="gramStart"/>
      <w:r w:rsidR="00D10CF0" w:rsidRPr="00074570">
        <w:rPr>
          <w:rFonts w:ascii="Arial" w:hAnsi="Arial" w:cs="Arial"/>
          <w:sz w:val="24"/>
          <w:szCs w:val="24"/>
        </w:rPr>
        <w:t>policy</w:t>
      </w:r>
      <w:r w:rsidR="00AA4023">
        <w:rPr>
          <w:rFonts w:ascii="Arial" w:hAnsi="Arial" w:cs="Arial"/>
          <w:sz w:val="24"/>
          <w:szCs w:val="24"/>
        </w:rPr>
        <w:t>;</w:t>
      </w:r>
      <w:proofErr w:type="gramEnd"/>
    </w:p>
    <w:p w14:paraId="71A1564D" w14:textId="77777777" w:rsidR="00D10CF0" w:rsidRPr="00074570" w:rsidRDefault="00D10CF0" w:rsidP="005C4138">
      <w:pPr>
        <w:pStyle w:val="ListParagraph"/>
        <w:spacing w:after="0" w:line="240" w:lineRule="auto"/>
        <w:ind w:left="1800"/>
        <w:jc w:val="both"/>
        <w:rPr>
          <w:rFonts w:ascii="Arial" w:hAnsi="Arial" w:cs="Arial"/>
          <w:sz w:val="24"/>
          <w:szCs w:val="24"/>
          <w:u w:val="single"/>
        </w:rPr>
      </w:pPr>
    </w:p>
    <w:p w14:paraId="2EFE9AF7" w14:textId="03388C36" w:rsidR="00D10CF0" w:rsidRDefault="00586FC3" w:rsidP="00CC2E4F">
      <w:pPr>
        <w:pStyle w:val="ListParagraph"/>
        <w:numPr>
          <w:ilvl w:val="0"/>
          <w:numId w:val="35"/>
        </w:numPr>
        <w:spacing w:after="0" w:line="240" w:lineRule="auto"/>
        <w:rPr>
          <w:rFonts w:ascii="Arial" w:hAnsi="Arial" w:cs="Arial"/>
          <w:sz w:val="24"/>
          <w:szCs w:val="24"/>
        </w:rPr>
      </w:pPr>
      <w:r>
        <w:rPr>
          <w:rFonts w:ascii="Arial" w:hAnsi="Arial" w:cs="Arial"/>
          <w:sz w:val="24"/>
          <w:szCs w:val="24"/>
        </w:rPr>
        <w:t>p</w:t>
      </w:r>
      <w:r w:rsidR="006974F1">
        <w:rPr>
          <w:rFonts w:ascii="Arial" w:hAnsi="Arial" w:cs="Arial"/>
          <w:sz w:val="24"/>
          <w:szCs w:val="24"/>
        </w:rPr>
        <w:t>roviding and maintaining a</w:t>
      </w:r>
      <w:r w:rsidR="00D10CF0" w:rsidRPr="00074570">
        <w:rPr>
          <w:rFonts w:ascii="Arial" w:hAnsi="Arial" w:cs="Arial"/>
          <w:sz w:val="24"/>
          <w:szCs w:val="24"/>
        </w:rPr>
        <w:t xml:space="preserve">ll </w:t>
      </w:r>
      <w:r w:rsidR="0048344A">
        <w:rPr>
          <w:rFonts w:ascii="Arial" w:hAnsi="Arial" w:cs="Arial"/>
          <w:sz w:val="24"/>
          <w:szCs w:val="24"/>
        </w:rPr>
        <w:t>BEC</w:t>
      </w:r>
      <w:r w:rsidR="00D10CF0" w:rsidRPr="00074570">
        <w:rPr>
          <w:rFonts w:ascii="Arial" w:hAnsi="Arial" w:cs="Arial"/>
          <w:sz w:val="24"/>
          <w:szCs w:val="24"/>
        </w:rPr>
        <w:t xml:space="preserve"> Program resources to include</w:t>
      </w:r>
      <w:r w:rsidR="0048344A">
        <w:rPr>
          <w:rFonts w:ascii="Arial" w:hAnsi="Arial" w:cs="Arial"/>
          <w:sz w:val="24"/>
          <w:szCs w:val="24"/>
        </w:rPr>
        <w:t xml:space="preserve"> </w:t>
      </w:r>
      <w:r w:rsidR="00D10CF0" w:rsidRPr="00074570">
        <w:rPr>
          <w:rFonts w:ascii="Arial" w:hAnsi="Arial" w:cs="Arial"/>
          <w:sz w:val="24"/>
          <w:szCs w:val="24"/>
        </w:rPr>
        <w:t xml:space="preserve">position checklists, damage assessment forms, emergency maps, and more can be found </w:t>
      </w:r>
      <w:r w:rsidR="00D10CF0">
        <w:rPr>
          <w:rFonts w:ascii="Arial" w:hAnsi="Arial" w:cs="Arial"/>
          <w:sz w:val="24"/>
          <w:szCs w:val="24"/>
        </w:rPr>
        <w:t>on</w:t>
      </w:r>
      <w:r w:rsidR="00D10CF0" w:rsidRPr="00074570">
        <w:rPr>
          <w:rFonts w:ascii="Arial" w:hAnsi="Arial" w:cs="Arial"/>
          <w:sz w:val="24"/>
          <w:szCs w:val="24"/>
        </w:rPr>
        <w:t xml:space="preserve"> the </w:t>
      </w:r>
      <w:hyperlink r:id="rId13" w:history="1">
        <w:r w:rsidR="00F21E2F">
          <w:rPr>
            <w:rStyle w:val="Hyperlink"/>
            <w:rFonts w:ascii="Arial" w:hAnsi="Arial" w:cs="Arial"/>
            <w:sz w:val="24"/>
            <w:szCs w:val="24"/>
          </w:rPr>
          <w:t xml:space="preserve">EHSREM </w:t>
        </w:r>
        <w:r w:rsidR="00D10CF0" w:rsidRPr="0048344A">
          <w:rPr>
            <w:rStyle w:val="Hyperlink"/>
            <w:rFonts w:ascii="Arial" w:hAnsi="Arial" w:cs="Arial"/>
            <w:sz w:val="24"/>
            <w:szCs w:val="24"/>
          </w:rPr>
          <w:t>webpage</w:t>
        </w:r>
      </w:hyperlink>
      <w:r w:rsidR="00AA4023">
        <w:rPr>
          <w:rFonts w:ascii="Arial" w:hAnsi="Arial" w:cs="Arial"/>
          <w:sz w:val="24"/>
          <w:szCs w:val="24"/>
        </w:rPr>
        <w:t>;</w:t>
      </w:r>
    </w:p>
    <w:p w14:paraId="433865D6" w14:textId="77777777" w:rsidR="00CC2E4F" w:rsidRPr="00CC2E4F" w:rsidRDefault="00CC2E4F" w:rsidP="00CC2E4F">
      <w:pPr>
        <w:spacing w:after="0" w:line="240" w:lineRule="auto"/>
        <w:rPr>
          <w:rFonts w:ascii="Arial" w:hAnsi="Arial" w:cs="Arial"/>
          <w:sz w:val="24"/>
          <w:szCs w:val="24"/>
        </w:rPr>
      </w:pPr>
    </w:p>
    <w:p w14:paraId="4010DB3F" w14:textId="6D0C9E95" w:rsidR="00D10CF0" w:rsidRDefault="00586FC3" w:rsidP="0048344A">
      <w:pPr>
        <w:pStyle w:val="ListParagraph"/>
        <w:numPr>
          <w:ilvl w:val="0"/>
          <w:numId w:val="35"/>
        </w:numPr>
        <w:spacing w:after="0" w:line="240" w:lineRule="auto"/>
        <w:rPr>
          <w:rFonts w:ascii="Arial" w:hAnsi="Arial" w:cs="Arial"/>
          <w:sz w:val="24"/>
          <w:szCs w:val="24"/>
        </w:rPr>
      </w:pPr>
      <w:r>
        <w:rPr>
          <w:rFonts w:ascii="Arial" w:hAnsi="Arial" w:cs="Arial"/>
          <w:sz w:val="24"/>
          <w:szCs w:val="24"/>
        </w:rPr>
        <w:lastRenderedPageBreak/>
        <w:t>r</w:t>
      </w:r>
      <w:r w:rsidR="00D10CF0" w:rsidRPr="00D10CF0">
        <w:rPr>
          <w:rFonts w:ascii="Arial" w:hAnsi="Arial" w:cs="Arial"/>
          <w:sz w:val="24"/>
          <w:szCs w:val="24"/>
        </w:rPr>
        <w:t>eview</w:t>
      </w:r>
      <w:r w:rsidR="006974F1">
        <w:rPr>
          <w:rFonts w:ascii="Arial" w:hAnsi="Arial" w:cs="Arial"/>
          <w:sz w:val="24"/>
          <w:szCs w:val="24"/>
        </w:rPr>
        <w:t>ing</w:t>
      </w:r>
      <w:r w:rsidR="00D10CF0" w:rsidRPr="00D10CF0">
        <w:rPr>
          <w:rFonts w:ascii="Arial" w:hAnsi="Arial" w:cs="Arial"/>
          <w:sz w:val="24"/>
          <w:szCs w:val="24"/>
        </w:rPr>
        <w:t xml:space="preserve"> and assist</w:t>
      </w:r>
      <w:r w:rsidR="006974F1">
        <w:rPr>
          <w:rFonts w:ascii="Arial" w:hAnsi="Arial" w:cs="Arial"/>
          <w:sz w:val="24"/>
          <w:szCs w:val="24"/>
        </w:rPr>
        <w:t>ing</w:t>
      </w:r>
      <w:r w:rsidR="00D10CF0" w:rsidRPr="00D10CF0">
        <w:rPr>
          <w:rFonts w:ascii="Arial" w:hAnsi="Arial" w:cs="Arial"/>
          <w:sz w:val="24"/>
          <w:szCs w:val="24"/>
        </w:rPr>
        <w:t xml:space="preserve"> in developing specific building emergency action </w:t>
      </w:r>
      <w:proofErr w:type="gramStart"/>
      <w:r w:rsidR="00D10CF0" w:rsidRPr="00D10CF0">
        <w:rPr>
          <w:rFonts w:ascii="Arial" w:hAnsi="Arial" w:cs="Arial"/>
          <w:sz w:val="24"/>
          <w:szCs w:val="24"/>
        </w:rPr>
        <w:t>plans</w:t>
      </w:r>
      <w:r w:rsidR="00AA4023">
        <w:rPr>
          <w:rFonts w:ascii="Arial" w:hAnsi="Arial" w:cs="Arial"/>
          <w:sz w:val="24"/>
          <w:szCs w:val="24"/>
        </w:rPr>
        <w:t>;</w:t>
      </w:r>
      <w:proofErr w:type="gramEnd"/>
    </w:p>
    <w:p w14:paraId="5DDFCDD3" w14:textId="77777777" w:rsidR="00D10CF0" w:rsidRPr="00D10CF0" w:rsidRDefault="00D10CF0" w:rsidP="0048344A">
      <w:pPr>
        <w:pStyle w:val="ListParagraph"/>
        <w:tabs>
          <w:tab w:val="left" w:pos="1440"/>
          <w:tab w:val="left" w:pos="1800"/>
          <w:tab w:val="left" w:pos="2160"/>
        </w:tabs>
        <w:spacing w:after="0" w:line="240" w:lineRule="auto"/>
        <w:rPr>
          <w:rFonts w:ascii="Arial" w:hAnsi="Arial" w:cs="Arial"/>
          <w:sz w:val="24"/>
          <w:szCs w:val="24"/>
        </w:rPr>
      </w:pPr>
    </w:p>
    <w:p w14:paraId="725C4A9B" w14:textId="2BA74BED" w:rsidR="00D10CF0" w:rsidRPr="00D10CF0" w:rsidRDefault="00586FC3" w:rsidP="0048344A">
      <w:pPr>
        <w:pStyle w:val="ListParagraph"/>
        <w:numPr>
          <w:ilvl w:val="0"/>
          <w:numId w:val="35"/>
        </w:numPr>
        <w:spacing w:after="0" w:line="240" w:lineRule="auto"/>
        <w:rPr>
          <w:rFonts w:ascii="Arial" w:hAnsi="Arial" w:cs="Arial"/>
          <w:sz w:val="24"/>
          <w:szCs w:val="24"/>
          <w:u w:val="single"/>
        </w:rPr>
      </w:pPr>
      <w:r>
        <w:rPr>
          <w:rFonts w:ascii="Arial" w:hAnsi="Arial" w:cs="Arial"/>
          <w:sz w:val="24"/>
          <w:szCs w:val="24"/>
        </w:rPr>
        <w:t>m</w:t>
      </w:r>
      <w:r w:rsidR="00D10CF0" w:rsidRPr="00074570">
        <w:rPr>
          <w:rFonts w:ascii="Arial" w:hAnsi="Arial" w:cs="Arial"/>
          <w:sz w:val="24"/>
          <w:szCs w:val="24"/>
        </w:rPr>
        <w:t xml:space="preserve">aintaining a current up-to-date roster of all </w:t>
      </w:r>
      <w:proofErr w:type="gramStart"/>
      <w:r w:rsidR="0048344A">
        <w:rPr>
          <w:rFonts w:ascii="Arial" w:hAnsi="Arial" w:cs="Arial"/>
          <w:sz w:val="24"/>
          <w:szCs w:val="24"/>
        </w:rPr>
        <w:t>BECs</w:t>
      </w:r>
      <w:r w:rsidR="00AA4023">
        <w:rPr>
          <w:rFonts w:ascii="Arial" w:hAnsi="Arial" w:cs="Arial"/>
          <w:sz w:val="24"/>
          <w:szCs w:val="24"/>
        </w:rPr>
        <w:t>;</w:t>
      </w:r>
      <w:proofErr w:type="gramEnd"/>
    </w:p>
    <w:p w14:paraId="534E2C41" w14:textId="77777777" w:rsidR="00D10CF0" w:rsidRPr="00D10CF0" w:rsidRDefault="00D10CF0" w:rsidP="0048344A">
      <w:pPr>
        <w:pStyle w:val="ListParagraph"/>
        <w:spacing w:after="0" w:line="240" w:lineRule="auto"/>
        <w:rPr>
          <w:rFonts w:ascii="Arial" w:hAnsi="Arial" w:cs="Arial"/>
          <w:sz w:val="24"/>
          <w:szCs w:val="24"/>
          <w:u w:val="single"/>
        </w:rPr>
      </w:pPr>
    </w:p>
    <w:p w14:paraId="0A6E1217" w14:textId="2FDE847F" w:rsidR="00D10CF0" w:rsidRPr="00D10CF0" w:rsidRDefault="00586FC3" w:rsidP="00F21E2F">
      <w:pPr>
        <w:pStyle w:val="ListParagraph"/>
        <w:numPr>
          <w:ilvl w:val="0"/>
          <w:numId w:val="35"/>
        </w:numPr>
        <w:tabs>
          <w:tab w:val="left" w:pos="2160"/>
        </w:tabs>
        <w:spacing w:after="0" w:line="240" w:lineRule="auto"/>
        <w:rPr>
          <w:rFonts w:ascii="Arial" w:hAnsi="Arial" w:cs="Arial"/>
          <w:sz w:val="24"/>
          <w:szCs w:val="24"/>
          <w:u w:val="single"/>
        </w:rPr>
      </w:pPr>
      <w:r>
        <w:rPr>
          <w:rFonts w:ascii="Arial" w:hAnsi="Arial" w:cs="Arial"/>
          <w:sz w:val="24"/>
          <w:szCs w:val="24"/>
        </w:rPr>
        <w:t>d</w:t>
      </w:r>
      <w:r w:rsidR="00D10CF0" w:rsidRPr="23B68C81">
        <w:rPr>
          <w:rFonts w:ascii="Arial" w:hAnsi="Arial" w:cs="Arial"/>
          <w:sz w:val="24"/>
          <w:szCs w:val="24"/>
        </w:rPr>
        <w:t xml:space="preserve">eveloping a training and </w:t>
      </w:r>
      <w:r w:rsidR="65C74A36" w:rsidRPr="23B68C81">
        <w:rPr>
          <w:rFonts w:ascii="Arial" w:hAnsi="Arial" w:cs="Arial"/>
          <w:sz w:val="24"/>
          <w:szCs w:val="24"/>
        </w:rPr>
        <w:t xml:space="preserve">drill </w:t>
      </w:r>
      <w:r w:rsidR="00D10CF0" w:rsidRPr="23B68C81">
        <w:rPr>
          <w:rFonts w:ascii="Arial" w:hAnsi="Arial" w:cs="Arial"/>
          <w:sz w:val="24"/>
          <w:szCs w:val="24"/>
        </w:rPr>
        <w:t xml:space="preserve">program for </w:t>
      </w:r>
      <w:proofErr w:type="gramStart"/>
      <w:r w:rsidR="0048344A">
        <w:rPr>
          <w:rFonts w:ascii="Arial" w:hAnsi="Arial" w:cs="Arial"/>
          <w:sz w:val="24"/>
          <w:szCs w:val="24"/>
        </w:rPr>
        <w:t>BECs</w:t>
      </w:r>
      <w:r w:rsidR="00AA4023" w:rsidRPr="23B68C81">
        <w:rPr>
          <w:rFonts w:ascii="Arial" w:hAnsi="Arial" w:cs="Arial"/>
          <w:sz w:val="24"/>
          <w:szCs w:val="24"/>
        </w:rPr>
        <w:t>;</w:t>
      </w:r>
      <w:proofErr w:type="gramEnd"/>
    </w:p>
    <w:p w14:paraId="669EF5B4" w14:textId="77777777" w:rsidR="00D10CF0" w:rsidRPr="00D10CF0" w:rsidRDefault="00D10CF0" w:rsidP="0048344A">
      <w:pPr>
        <w:pStyle w:val="ListParagraph"/>
        <w:spacing w:after="0" w:line="240" w:lineRule="auto"/>
        <w:rPr>
          <w:rFonts w:ascii="Arial" w:hAnsi="Arial" w:cs="Arial"/>
          <w:sz w:val="24"/>
          <w:szCs w:val="24"/>
          <w:u w:val="single"/>
        </w:rPr>
      </w:pPr>
    </w:p>
    <w:p w14:paraId="680C40F6" w14:textId="77F6C61D" w:rsidR="00D10CF0" w:rsidRPr="00D10CF0" w:rsidRDefault="00586FC3" w:rsidP="0048344A">
      <w:pPr>
        <w:pStyle w:val="ListParagraph"/>
        <w:numPr>
          <w:ilvl w:val="0"/>
          <w:numId w:val="35"/>
        </w:numPr>
        <w:spacing w:after="0" w:line="240" w:lineRule="auto"/>
        <w:rPr>
          <w:rFonts w:ascii="Arial" w:hAnsi="Arial" w:cs="Arial"/>
          <w:sz w:val="24"/>
          <w:szCs w:val="24"/>
          <w:u w:val="single"/>
        </w:rPr>
      </w:pPr>
      <w:r>
        <w:rPr>
          <w:rFonts w:ascii="Arial" w:hAnsi="Arial" w:cs="Arial"/>
          <w:sz w:val="24"/>
          <w:szCs w:val="24"/>
        </w:rPr>
        <w:t>a</w:t>
      </w:r>
      <w:r w:rsidR="00D10CF0" w:rsidRPr="00074570">
        <w:rPr>
          <w:rFonts w:ascii="Arial" w:hAnsi="Arial" w:cs="Arial"/>
          <w:sz w:val="24"/>
          <w:szCs w:val="24"/>
        </w:rPr>
        <w:t xml:space="preserve">ctivating and utilizing </w:t>
      </w:r>
      <w:r w:rsidR="0048344A">
        <w:rPr>
          <w:rFonts w:ascii="Arial" w:hAnsi="Arial" w:cs="Arial"/>
          <w:sz w:val="24"/>
          <w:szCs w:val="24"/>
        </w:rPr>
        <w:t>BECs</w:t>
      </w:r>
      <w:r w:rsidR="00D10CF0" w:rsidRPr="00074570">
        <w:rPr>
          <w:rFonts w:ascii="Arial" w:hAnsi="Arial" w:cs="Arial"/>
          <w:sz w:val="24"/>
          <w:szCs w:val="24"/>
        </w:rPr>
        <w:t xml:space="preserve"> during times of emergencies or </w:t>
      </w:r>
      <w:proofErr w:type="gramStart"/>
      <w:r w:rsidR="00D10CF0" w:rsidRPr="00074570">
        <w:rPr>
          <w:rFonts w:ascii="Arial" w:hAnsi="Arial" w:cs="Arial"/>
          <w:sz w:val="24"/>
          <w:szCs w:val="24"/>
        </w:rPr>
        <w:t>disaster</w:t>
      </w:r>
      <w:r w:rsidR="00AA4023">
        <w:rPr>
          <w:rFonts w:ascii="Arial" w:hAnsi="Arial" w:cs="Arial"/>
          <w:sz w:val="24"/>
          <w:szCs w:val="24"/>
        </w:rPr>
        <w:t>;</w:t>
      </w:r>
      <w:proofErr w:type="gramEnd"/>
    </w:p>
    <w:p w14:paraId="17F76F13" w14:textId="77777777" w:rsidR="00D10CF0" w:rsidRPr="00D10CF0" w:rsidRDefault="00D10CF0" w:rsidP="0048344A">
      <w:pPr>
        <w:pStyle w:val="ListParagraph"/>
        <w:spacing w:after="0" w:line="240" w:lineRule="auto"/>
        <w:rPr>
          <w:rFonts w:ascii="Arial" w:hAnsi="Arial" w:cs="Arial"/>
          <w:sz w:val="24"/>
          <w:szCs w:val="24"/>
          <w:u w:val="single"/>
        </w:rPr>
      </w:pPr>
    </w:p>
    <w:p w14:paraId="3203E78B" w14:textId="1C863BFC" w:rsidR="00D10CF0" w:rsidRDefault="00586FC3" w:rsidP="0048344A">
      <w:pPr>
        <w:pStyle w:val="ListParagraph"/>
        <w:numPr>
          <w:ilvl w:val="0"/>
          <w:numId w:val="35"/>
        </w:numPr>
        <w:spacing w:after="0" w:line="240" w:lineRule="auto"/>
        <w:rPr>
          <w:rFonts w:ascii="Arial" w:hAnsi="Arial" w:cs="Arial"/>
          <w:sz w:val="24"/>
          <w:szCs w:val="24"/>
        </w:rPr>
      </w:pPr>
      <w:r>
        <w:rPr>
          <w:rFonts w:ascii="Arial" w:hAnsi="Arial" w:cs="Arial"/>
          <w:sz w:val="24"/>
          <w:szCs w:val="24"/>
        </w:rPr>
        <w:t>e</w:t>
      </w:r>
      <w:r w:rsidR="00D10CF0" w:rsidRPr="00D10CF0">
        <w:rPr>
          <w:rFonts w:ascii="Arial" w:hAnsi="Arial" w:cs="Arial"/>
          <w:sz w:val="24"/>
          <w:szCs w:val="24"/>
        </w:rPr>
        <w:t>stablish</w:t>
      </w:r>
      <w:r w:rsidR="006974F1">
        <w:rPr>
          <w:rFonts w:ascii="Arial" w:hAnsi="Arial" w:cs="Arial"/>
          <w:sz w:val="24"/>
          <w:szCs w:val="24"/>
        </w:rPr>
        <w:t>ing</w:t>
      </w:r>
      <w:r w:rsidR="00D10CF0" w:rsidRPr="00D10CF0">
        <w:rPr>
          <w:rFonts w:ascii="Arial" w:hAnsi="Arial" w:cs="Arial"/>
          <w:sz w:val="24"/>
          <w:szCs w:val="24"/>
        </w:rPr>
        <w:t>, maintain</w:t>
      </w:r>
      <w:r w:rsidR="006974F1">
        <w:rPr>
          <w:rFonts w:ascii="Arial" w:hAnsi="Arial" w:cs="Arial"/>
          <w:sz w:val="24"/>
          <w:szCs w:val="24"/>
        </w:rPr>
        <w:t>ing</w:t>
      </w:r>
      <w:r w:rsidR="00D10CF0" w:rsidRPr="00D10CF0">
        <w:rPr>
          <w:rFonts w:ascii="Arial" w:hAnsi="Arial" w:cs="Arial"/>
          <w:sz w:val="24"/>
          <w:szCs w:val="24"/>
        </w:rPr>
        <w:t>, and activat</w:t>
      </w:r>
      <w:r w:rsidR="006974F1">
        <w:rPr>
          <w:rFonts w:ascii="Arial" w:hAnsi="Arial" w:cs="Arial"/>
          <w:sz w:val="24"/>
          <w:szCs w:val="24"/>
        </w:rPr>
        <w:t>ing</w:t>
      </w:r>
      <w:r w:rsidR="00D10CF0" w:rsidRPr="00D10CF0">
        <w:rPr>
          <w:rFonts w:ascii="Arial" w:hAnsi="Arial" w:cs="Arial"/>
          <w:sz w:val="24"/>
          <w:szCs w:val="24"/>
        </w:rPr>
        <w:t xml:space="preserve">, when necessary, the Teams channel for building emergency response coordinators to contact during an </w:t>
      </w:r>
      <w:proofErr w:type="gramStart"/>
      <w:r w:rsidR="00D10CF0" w:rsidRPr="00D10CF0">
        <w:rPr>
          <w:rFonts w:ascii="Arial" w:hAnsi="Arial" w:cs="Arial"/>
          <w:sz w:val="24"/>
          <w:szCs w:val="24"/>
        </w:rPr>
        <w:t>emergency</w:t>
      </w:r>
      <w:r w:rsidR="00AA4023">
        <w:rPr>
          <w:rFonts w:ascii="Arial" w:hAnsi="Arial" w:cs="Arial"/>
          <w:sz w:val="24"/>
          <w:szCs w:val="24"/>
        </w:rPr>
        <w:t>;</w:t>
      </w:r>
      <w:proofErr w:type="gramEnd"/>
    </w:p>
    <w:p w14:paraId="564A0DAD" w14:textId="77777777" w:rsidR="00804417" w:rsidRPr="00804417" w:rsidRDefault="00804417" w:rsidP="0048344A">
      <w:pPr>
        <w:pStyle w:val="ListParagraph"/>
        <w:spacing w:after="0" w:line="240" w:lineRule="auto"/>
        <w:rPr>
          <w:rFonts w:ascii="Arial" w:hAnsi="Arial" w:cs="Arial"/>
          <w:sz w:val="24"/>
          <w:szCs w:val="24"/>
        </w:rPr>
      </w:pPr>
    </w:p>
    <w:p w14:paraId="0D73E6E5" w14:textId="00FFC353" w:rsidR="00804417" w:rsidRDefault="00586FC3" w:rsidP="0048344A">
      <w:pPr>
        <w:pStyle w:val="ListParagraph"/>
        <w:numPr>
          <w:ilvl w:val="0"/>
          <w:numId w:val="35"/>
        </w:numPr>
        <w:spacing w:after="0" w:line="240" w:lineRule="auto"/>
        <w:rPr>
          <w:rFonts w:ascii="Arial" w:hAnsi="Arial" w:cs="Arial"/>
          <w:sz w:val="24"/>
          <w:szCs w:val="24"/>
        </w:rPr>
      </w:pPr>
      <w:r>
        <w:rPr>
          <w:rFonts w:ascii="Arial" w:hAnsi="Arial" w:cs="Arial"/>
          <w:sz w:val="24"/>
          <w:szCs w:val="24"/>
        </w:rPr>
        <w:t>c</w:t>
      </w:r>
      <w:r w:rsidR="006974F1">
        <w:rPr>
          <w:rFonts w:ascii="Arial" w:hAnsi="Arial" w:cs="Arial"/>
          <w:sz w:val="24"/>
          <w:szCs w:val="24"/>
        </w:rPr>
        <w:t>onducting</w:t>
      </w:r>
      <w:r w:rsidR="00804417" w:rsidRPr="00074570">
        <w:rPr>
          <w:rFonts w:ascii="Arial" w:hAnsi="Arial" w:cs="Arial"/>
          <w:sz w:val="24"/>
          <w:szCs w:val="24"/>
        </w:rPr>
        <w:t xml:space="preserve"> all non-disaster building and fire evacuations</w:t>
      </w:r>
      <w:r w:rsidR="006974F1">
        <w:rPr>
          <w:rFonts w:ascii="Arial" w:hAnsi="Arial" w:cs="Arial"/>
          <w:sz w:val="24"/>
          <w:szCs w:val="24"/>
        </w:rPr>
        <w:t>; and</w:t>
      </w:r>
      <w:r w:rsidR="00804417" w:rsidRPr="00343A4B">
        <w:rPr>
          <w:rFonts w:ascii="Arial" w:hAnsi="Arial" w:cs="Arial"/>
          <w:sz w:val="24"/>
          <w:szCs w:val="24"/>
        </w:rPr>
        <w:t xml:space="preserve"> </w:t>
      </w:r>
    </w:p>
    <w:p w14:paraId="439A74A5" w14:textId="77777777" w:rsidR="00804417" w:rsidRPr="00804417" w:rsidRDefault="00804417" w:rsidP="0048344A">
      <w:pPr>
        <w:pStyle w:val="ListParagraph"/>
        <w:spacing w:after="0" w:line="240" w:lineRule="auto"/>
        <w:rPr>
          <w:rFonts w:ascii="Arial" w:hAnsi="Arial" w:cs="Arial"/>
          <w:sz w:val="24"/>
          <w:szCs w:val="24"/>
        </w:rPr>
      </w:pPr>
    </w:p>
    <w:p w14:paraId="29B87C76" w14:textId="49030FDB" w:rsidR="00804417" w:rsidRDefault="00586FC3" w:rsidP="0048344A">
      <w:pPr>
        <w:pStyle w:val="ListParagraph"/>
        <w:numPr>
          <w:ilvl w:val="0"/>
          <w:numId w:val="35"/>
        </w:numPr>
        <w:spacing w:after="0" w:line="240" w:lineRule="auto"/>
        <w:rPr>
          <w:rFonts w:ascii="Arial" w:hAnsi="Arial" w:cs="Arial"/>
          <w:sz w:val="24"/>
          <w:szCs w:val="24"/>
        </w:rPr>
      </w:pPr>
      <w:r>
        <w:rPr>
          <w:rFonts w:ascii="Arial" w:hAnsi="Arial" w:cs="Arial"/>
          <w:sz w:val="24"/>
          <w:szCs w:val="24"/>
        </w:rPr>
        <w:t>p</w:t>
      </w:r>
      <w:r w:rsidR="00804417" w:rsidRPr="00074570">
        <w:rPr>
          <w:rFonts w:ascii="Arial" w:hAnsi="Arial" w:cs="Arial"/>
          <w:sz w:val="24"/>
          <w:szCs w:val="24"/>
        </w:rPr>
        <w:t>rovid</w:t>
      </w:r>
      <w:r w:rsidR="006974F1">
        <w:rPr>
          <w:rFonts w:ascii="Arial" w:hAnsi="Arial" w:cs="Arial"/>
          <w:sz w:val="24"/>
          <w:szCs w:val="24"/>
        </w:rPr>
        <w:t>ing</w:t>
      </w:r>
      <w:r w:rsidR="00804417" w:rsidRPr="00074570">
        <w:rPr>
          <w:rFonts w:ascii="Arial" w:hAnsi="Arial" w:cs="Arial"/>
          <w:sz w:val="24"/>
          <w:szCs w:val="24"/>
        </w:rPr>
        <w:t xml:space="preserve"> additional depth to support BECs in </w:t>
      </w:r>
      <w:r w:rsidR="006974F1">
        <w:rPr>
          <w:rFonts w:ascii="Arial" w:hAnsi="Arial" w:cs="Arial"/>
          <w:sz w:val="24"/>
          <w:szCs w:val="24"/>
        </w:rPr>
        <w:t xml:space="preserve">multi-story </w:t>
      </w:r>
      <w:r w:rsidR="00804417" w:rsidRPr="00074570">
        <w:rPr>
          <w:rFonts w:ascii="Arial" w:hAnsi="Arial" w:cs="Arial"/>
          <w:sz w:val="24"/>
          <w:szCs w:val="24"/>
        </w:rPr>
        <w:t>buildings</w:t>
      </w:r>
      <w:r w:rsidR="006974F1">
        <w:rPr>
          <w:rFonts w:ascii="Arial" w:hAnsi="Arial" w:cs="Arial"/>
          <w:sz w:val="24"/>
          <w:szCs w:val="24"/>
        </w:rPr>
        <w:t>.</w:t>
      </w:r>
    </w:p>
    <w:p w14:paraId="0E77AF12" w14:textId="77777777" w:rsidR="00D10CF0" w:rsidRPr="00343A4B" w:rsidRDefault="00D10CF0" w:rsidP="005C4138">
      <w:pPr>
        <w:spacing w:after="0" w:line="240" w:lineRule="auto"/>
        <w:ind w:left="1440" w:hanging="720"/>
        <w:rPr>
          <w:rFonts w:ascii="Arial" w:hAnsi="Arial" w:cs="Arial"/>
          <w:sz w:val="24"/>
          <w:szCs w:val="24"/>
          <w:u w:val="single"/>
        </w:rPr>
      </w:pPr>
    </w:p>
    <w:p w14:paraId="29EC6690" w14:textId="630F40F3" w:rsidR="001217AC" w:rsidRDefault="001217AC" w:rsidP="005C4138">
      <w:pPr>
        <w:pStyle w:val="ListParagraph"/>
        <w:spacing w:after="0" w:line="240" w:lineRule="auto"/>
        <w:ind w:left="1440" w:hanging="720"/>
        <w:rPr>
          <w:rFonts w:ascii="Arial" w:hAnsi="Arial" w:cs="Arial"/>
          <w:sz w:val="24"/>
          <w:szCs w:val="24"/>
        </w:rPr>
      </w:pPr>
      <w:bookmarkStart w:id="7" w:name="_Hlk118896906"/>
      <w:bookmarkStart w:id="8" w:name="_Hlk118204767"/>
      <w:bookmarkStart w:id="9" w:name="_Hlk118204694"/>
      <w:r w:rsidRPr="00AF32B6">
        <w:rPr>
          <w:rFonts w:ascii="Arial" w:eastAsia="Calibri" w:hAnsi="Arial" w:cs="Arial"/>
          <w:sz w:val="24"/>
          <w:szCs w:val="24"/>
        </w:rPr>
        <w:t>04.0</w:t>
      </w:r>
      <w:r w:rsidR="00ED4335">
        <w:rPr>
          <w:rFonts w:ascii="Arial" w:eastAsia="Calibri" w:hAnsi="Arial" w:cs="Arial"/>
          <w:sz w:val="24"/>
          <w:szCs w:val="24"/>
        </w:rPr>
        <w:t>3</w:t>
      </w:r>
      <w:r>
        <w:rPr>
          <w:rFonts w:ascii="Arial" w:eastAsia="Calibri" w:hAnsi="Arial" w:cs="Arial"/>
          <w:sz w:val="24"/>
          <w:szCs w:val="24"/>
        </w:rPr>
        <w:tab/>
      </w:r>
      <w:r w:rsidR="00D10CF0">
        <w:rPr>
          <w:rFonts w:ascii="Arial" w:hAnsi="Arial" w:cs="Arial"/>
          <w:sz w:val="24"/>
          <w:szCs w:val="24"/>
        </w:rPr>
        <w:t>The</w:t>
      </w:r>
      <w:r w:rsidR="00D10CF0" w:rsidRPr="001217AC">
        <w:rPr>
          <w:rFonts w:ascii="Arial" w:hAnsi="Arial" w:cs="Arial"/>
          <w:sz w:val="24"/>
          <w:szCs w:val="24"/>
        </w:rPr>
        <w:t xml:space="preserve"> </w:t>
      </w:r>
      <w:r w:rsidR="0048344A">
        <w:rPr>
          <w:rFonts w:ascii="Arial" w:hAnsi="Arial" w:cs="Arial"/>
          <w:sz w:val="24"/>
          <w:szCs w:val="24"/>
        </w:rPr>
        <w:t>BEC</w:t>
      </w:r>
      <w:r w:rsidRPr="001217AC">
        <w:rPr>
          <w:rFonts w:ascii="Arial" w:hAnsi="Arial" w:cs="Arial"/>
          <w:sz w:val="24"/>
          <w:szCs w:val="24"/>
        </w:rPr>
        <w:t xml:space="preserve">’s responsibilities include the </w:t>
      </w:r>
      <w:r w:rsidR="00D10CF0">
        <w:rPr>
          <w:rFonts w:ascii="Arial" w:hAnsi="Arial" w:cs="Arial"/>
          <w:sz w:val="24"/>
          <w:szCs w:val="24"/>
        </w:rPr>
        <w:t>fo</w:t>
      </w:r>
      <w:r w:rsidRPr="001217AC">
        <w:rPr>
          <w:rFonts w:ascii="Arial" w:hAnsi="Arial" w:cs="Arial"/>
          <w:sz w:val="24"/>
          <w:szCs w:val="24"/>
        </w:rPr>
        <w:t>llowing:</w:t>
      </w:r>
    </w:p>
    <w:p w14:paraId="05B9E9AF" w14:textId="77777777" w:rsidR="00ED4335" w:rsidRDefault="00ED4335" w:rsidP="002C36BD">
      <w:pPr>
        <w:pStyle w:val="ListParagraph"/>
        <w:tabs>
          <w:tab w:val="left" w:pos="1800"/>
        </w:tabs>
        <w:spacing w:after="0" w:line="240" w:lineRule="auto"/>
        <w:ind w:left="1440" w:hanging="720"/>
        <w:rPr>
          <w:rFonts w:ascii="Arial" w:hAnsi="Arial" w:cs="Arial"/>
          <w:sz w:val="24"/>
          <w:szCs w:val="24"/>
        </w:rPr>
      </w:pPr>
    </w:p>
    <w:bookmarkEnd w:id="7"/>
    <w:p w14:paraId="42D48FCD" w14:textId="0CFAAE9F" w:rsidR="00ED4335" w:rsidRDefault="57CA7D50" w:rsidP="00ED4335">
      <w:pPr>
        <w:spacing w:after="0" w:line="240" w:lineRule="auto"/>
        <w:ind w:left="1800" w:hanging="360"/>
        <w:rPr>
          <w:rFonts w:ascii="Arial" w:eastAsia="Times New Roman" w:hAnsi="Arial" w:cs="Arial"/>
          <w:sz w:val="24"/>
          <w:szCs w:val="24"/>
        </w:rPr>
      </w:pPr>
      <w:r w:rsidRPr="14D78B92">
        <w:rPr>
          <w:rFonts w:ascii="Arial" w:eastAsia="Times New Roman" w:hAnsi="Arial" w:cs="Arial"/>
          <w:sz w:val="24"/>
          <w:szCs w:val="24"/>
        </w:rPr>
        <w:t xml:space="preserve">a. </w:t>
      </w:r>
      <w:r>
        <w:tab/>
      </w:r>
      <w:r w:rsidR="3788446F" w:rsidRPr="14D78B92">
        <w:rPr>
          <w:rFonts w:ascii="Arial" w:eastAsia="Times New Roman" w:hAnsi="Arial" w:cs="Arial"/>
          <w:sz w:val="24"/>
          <w:szCs w:val="24"/>
        </w:rPr>
        <w:t>In preparation for an emergency</w:t>
      </w:r>
      <w:r w:rsidR="0048344A">
        <w:rPr>
          <w:rFonts w:ascii="Arial" w:eastAsia="Times New Roman" w:hAnsi="Arial" w:cs="Arial"/>
          <w:sz w:val="24"/>
          <w:szCs w:val="24"/>
        </w:rPr>
        <w:t xml:space="preserve"> – </w:t>
      </w:r>
      <w:r w:rsidR="3788446F" w:rsidRPr="14D78B92">
        <w:rPr>
          <w:rFonts w:ascii="Arial" w:eastAsia="Times New Roman" w:hAnsi="Arial" w:cs="Arial"/>
          <w:sz w:val="24"/>
          <w:szCs w:val="24"/>
        </w:rPr>
        <w:t xml:space="preserve"> </w:t>
      </w:r>
    </w:p>
    <w:p w14:paraId="070AB704" w14:textId="77777777" w:rsidR="00ED4335" w:rsidRDefault="00ED4335" w:rsidP="00ED4335">
      <w:pPr>
        <w:spacing w:after="0" w:line="240" w:lineRule="auto"/>
        <w:ind w:left="1800" w:hanging="360"/>
        <w:rPr>
          <w:rFonts w:ascii="Arial" w:eastAsia="Times New Roman" w:hAnsi="Arial" w:cs="Arial"/>
          <w:sz w:val="24"/>
          <w:szCs w:val="24"/>
        </w:rPr>
      </w:pPr>
    </w:p>
    <w:p w14:paraId="62383A79" w14:textId="6F6C97F4" w:rsidR="00804417" w:rsidRPr="00ED4335" w:rsidRDefault="00ED4335" w:rsidP="00ED4335">
      <w:pPr>
        <w:pStyle w:val="ListParagraph"/>
        <w:numPr>
          <w:ilvl w:val="0"/>
          <w:numId w:val="37"/>
        </w:numPr>
        <w:spacing w:after="0" w:line="240" w:lineRule="auto"/>
        <w:ind w:left="2160"/>
        <w:rPr>
          <w:rFonts w:ascii="Arial" w:hAnsi="Arial" w:cs="Arial"/>
          <w:sz w:val="24"/>
          <w:szCs w:val="24"/>
        </w:rPr>
      </w:pPr>
      <w:r>
        <w:rPr>
          <w:rFonts w:ascii="Arial" w:hAnsi="Arial" w:cs="Arial"/>
          <w:sz w:val="24"/>
          <w:szCs w:val="24"/>
        </w:rPr>
        <w:t>o</w:t>
      </w:r>
      <w:r w:rsidR="57CA7D50" w:rsidRPr="00ED4335">
        <w:rPr>
          <w:rFonts w:ascii="Arial" w:hAnsi="Arial" w:cs="Arial"/>
          <w:sz w:val="24"/>
          <w:szCs w:val="24"/>
        </w:rPr>
        <w:t>versee building-specific emergency preparedness planning efforts and facilitate building emergency functions by developing a building-specific plan also known as a Building Emergency Action Plan.</w:t>
      </w:r>
    </w:p>
    <w:p w14:paraId="13C09FFF" w14:textId="77777777" w:rsidR="00ED4335" w:rsidRPr="00ED4335" w:rsidRDefault="00ED4335" w:rsidP="00ED4335">
      <w:pPr>
        <w:pStyle w:val="ListParagraph"/>
        <w:spacing w:after="0" w:line="240" w:lineRule="auto"/>
        <w:ind w:left="1800"/>
        <w:rPr>
          <w:rFonts w:ascii="Arial" w:eastAsia="Times New Roman" w:hAnsi="Arial" w:cs="Arial"/>
          <w:sz w:val="24"/>
          <w:szCs w:val="24"/>
        </w:rPr>
      </w:pPr>
    </w:p>
    <w:p w14:paraId="36AA554D" w14:textId="2EB7C01C" w:rsidR="00FE645A" w:rsidRDefault="00AA4023" w:rsidP="002C36BD">
      <w:pPr>
        <w:tabs>
          <w:tab w:val="left" w:pos="1440"/>
          <w:tab w:val="left" w:pos="1800"/>
          <w:tab w:val="left" w:pos="2160"/>
        </w:tabs>
        <w:spacing w:after="0" w:line="240" w:lineRule="auto"/>
        <w:ind w:left="1440"/>
        <w:rPr>
          <w:rFonts w:ascii="Arial" w:hAnsi="Arial" w:cs="Arial"/>
          <w:sz w:val="24"/>
          <w:szCs w:val="24"/>
        </w:rPr>
      </w:pPr>
      <w:r>
        <w:rPr>
          <w:rFonts w:ascii="Arial" w:hAnsi="Arial" w:cs="Arial"/>
          <w:sz w:val="24"/>
          <w:szCs w:val="24"/>
        </w:rPr>
        <w:t xml:space="preserve">b. </w:t>
      </w:r>
      <w:r w:rsidR="002C36BD">
        <w:rPr>
          <w:rFonts w:ascii="Arial" w:hAnsi="Arial" w:cs="Arial"/>
          <w:sz w:val="24"/>
          <w:szCs w:val="24"/>
        </w:rPr>
        <w:tab/>
      </w:r>
      <w:r>
        <w:rPr>
          <w:rFonts w:ascii="Arial" w:hAnsi="Arial" w:cs="Arial"/>
          <w:sz w:val="24"/>
          <w:szCs w:val="24"/>
        </w:rPr>
        <w:t>During steady-state times (non-emergency)</w:t>
      </w:r>
      <w:r w:rsidR="0048344A">
        <w:rPr>
          <w:rFonts w:ascii="Arial" w:hAnsi="Arial" w:cs="Arial"/>
          <w:sz w:val="24"/>
          <w:szCs w:val="24"/>
        </w:rPr>
        <w:t xml:space="preserve"> –</w:t>
      </w:r>
    </w:p>
    <w:p w14:paraId="591951D4" w14:textId="77777777" w:rsidR="00ED4335" w:rsidRDefault="00ED4335" w:rsidP="00ED4335">
      <w:pPr>
        <w:pStyle w:val="ListParagraph"/>
        <w:spacing w:after="0" w:line="240" w:lineRule="auto"/>
        <w:ind w:left="0"/>
        <w:rPr>
          <w:rFonts w:ascii="Arial" w:hAnsi="Arial" w:cs="Arial"/>
          <w:sz w:val="24"/>
          <w:szCs w:val="24"/>
        </w:rPr>
      </w:pPr>
    </w:p>
    <w:p w14:paraId="6D607894" w14:textId="58A7E329" w:rsidR="00ED4335" w:rsidRDefault="00ED4335" w:rsidP="00ED4335">
      <w:pPr>
        <w:pStyle w:val="ListParagraph"/>
        <w:numPr>
          <w:ilvl w:val="0"/>
          <w:numId w:val="39"/>
        </w:numPr>
        <w:spacing w:after="0" w:line="240" w:lineRule="auto"/>
        <w:ind w:left="2160"/>
        <w:rPr>
          <w:rFonts w:ascii="Arial" w:hAnsi="Arial" w:cs="Arial"/>
          <w:sz w:val="24"/>
          <w:szCs w:val="24"/>
        </w:rPr>
      </w:pPr>
      <w:r>
        <w:rPr>
          <w:rFonts w:ascii="Arial" w:hAnsi="Arial" w:cs="Arial"/>
          <w:sz w:val="24"/>
          <w:szCs w:val="24"/>
        </w:rPr>
        <w:t>m</w:t>
      </w:r>
      <w:r w:rsidR="00895F6B" w:rsidRPr="00ED4335">
        <w:rPr>
          <w:rFonts w:ascii="Arial" w:hAnsi="Arial" w:cs="Arial"/>
          <w:sz w:val="24"/>
          <w:szCs w:val="24"/>
        </w:rPr>
        <w:t xml:space="preserve">aintain a current roster of all respective building BECs and provide a current roster to the Emergency </w:t>
      </w:r>
      <w:proofErr w:type="gramStart"/>
      <w:r w:rsidR="00895F6B" w:rsidRPr="00ED4335">
        <w:rPr>
          <w:rFonts w:ascii="Arial" w:hAnsi="Arial" w:cs="Arial"/>
          <w:sz w:val="24"/>
          <w:szCs w:val="24"/>
        </w:rPr>
        <w:t>Manager</w:t>
      </w:r>
      <w:r w:rsidR="00F6474A" w:rsidRPr="00ED4335">
        <w:rPr>
          <w:rFonts w:ascii="Arial" w:hAnsi="Arial" w:cs="Arial"/>
          <w:sz w:val="24"/>
          <w:szCs w:val="24"/>
        </w:rPr>
        <w:t>;</w:t>
      </w:r>
      <w:proofErr w:type="gramEnd"/>
    </w:p>
    <w:p w14:paraId="509EB12F" w14:textId="77777777" w:rsidR="00ED4335" w:rsidRDefault="00ED4335" w:rsidP="00ED4335">
      <w:pPr>
        <w:pStyle w:val="ListParagraph"/>
        <w:spacing w:after="0" w:line="240" w:lineRule="auto"/>
        <w:ind w:left="2160" w:hanging="360"/>
        <w:rPr>
          <w:rFonts w:ascii="Arial" w:hAnsi="Arial" w:cs="Arial"/>
          <w:sz w:val="24"/>
          <w:szCs w:val="24"/>
        </w:rPr>
      </w:pPr>
    </w:p>
    <w:p w14:paraId="121CC472" w14:textId="124FCC66" w:rsidR="00ED4335" w:rsidRDefault="00ED4335" w:rsidP="00ED4335">
      <w:pPr>
        <w:pStyle w:val="ListParagraph"/>
        <w:numPr>
          <w:ilvl w:val="0"/>
          <w:numId w:val="39"/>
        </w:numPr>
        <w:spacing w:after="0" w:line="240" w:lineRule="auto"/>
        <w:ind w:left="2160"/>
        <w:rPr>
          <w:rFonts w:ascii="Arial" w:hAnsi="Arial" w:cs="Arial"/>
          <w:sz w:val="24"/>
          <w:szCs w:val="24"/>
        </w:rPr>
      </w:pPr>
      <w:r>
        <w:rPr>
          <w:rFonts w:ascii="Arial" w:hAnsi="Arial" w:cs="Arial"/>
          <w:sz w:val="24"/>
          <w:szCs w:val="24"/>
        </w:rPr>
        <w:t>wo</w:t>
      </w:r>
      <w:r w:rsidR="00895F6B" w:rsidRPr="00ED4335">
        <w:rPr>
          <w:rFonts w:ascii="Arial" w:hAnsi="Arial" w:cs="Arial"/>
          <w:sz w:val="24"/>
          <w:szCs w:val="24"/>
        </w:rPr>
        <w:t xml:space="preserve">rk with the Emergency Manager to develop, train, </w:t>
      </w:r>
      <w:r w:rsidR="0048344A">
        <w:rPr>
          <w:rFonts w:ascii="Arial" w:hAnsi="Arial" w:cs="Arial"/>
          <w:sz w:val="24"/>
          <w:szCs w:val="24"/>
        </w:rPr>
        <w:t>and</w:t>
      </w:r>
      <w:r w:rsidR="00272B20" w:rsidRPr="00ED4335">
        <w:rPr>
          <w:rFonts w:ascii="Arial" w:hAnsi="Arial" w:cs="Arial"/>
          <w:sz w:val="24"/>
          <w:szCs w:val="24"/>
        </w:rPr>
        <w:t xml:space="preserve"> </w:t>
      </w:r>
      <w:r w:rsidR="00895F6B" w:rsidRPr="00ED4335">
        <w:rPr>
          <w:rFonts w:ascii="Arial" w:hAnsi="Arial" w:cs="Arial"/>
          <w:sz w:val="24"/>
          <w:szCs w:val="24"/>
        </w:rPr>
        <w:t xml:space="preserve">exercise building-specific emergency </w:t>
      </w:r>
      <w:proofErr w:type="gramStart"/>
      <w:r w:rsidR="00895F6B" w:rsidRPr="00ED4335">
        <w:rPr>
          <w:rFonts w:ascii="Arial" w:hAnsi="Arial" w:cs="Arial"/>
          <w:sz w:val="24"/>
          <w:szCs w:val="24"/>
        </w:rPr>
        <w:t>plans</w:t>
      </w:r>
      <w:r w:rsidR="00F6474A" w:rsidRPr="00ED4335">
        <w:rPr>
          <w:rFonts w:ascii="Arial" w:hAnsi="Arial" w:cs="Arial"/>
          <w:sz w:val="24"/>
          <w:szCs w:val="24"/>
        </w:rPr>
        <w:t>;</w:t>
      </w:r>
      <w:proofErr w:type="gramEnd"/>
    </w:p>
    <w:p w14:paraId="74A8F385" w14:textId="77777777" w:rsidR="00ED4335" w:rsidRPr="00ED4335" w:rsidRDefault="00ED4335" w:rsidP="002C36BD">
      <w:pPr>
        <w:pStyle w:val="ListParagraph"/>
        <w:tabs>
          <w:tab w:val="left" w:pos="2250"/>
        </w:tabs>
        <w:ind w:left="2160" w:hanging="360"/>
        <w:rPr>
          <w:rFonts w:ascii="Arial" w:hAnsi="Arial" w:cs="Arial"/>
          <w:sz w:val="24"/>
          <w:szCs w:val="24"/>
        </w:rPr>
      </w:pPr>
    </w:p>
    <w:p w14:paraId="0D748218" w14:textId="77777777" w:rsidR="00ED4335" w:rsidRDefault="00ED4335" w:rsidP="00ED4335">
      <w:pPr>
        <w:pStyle w:val="ListParagraph"/>
        <w:numPr>
          <w:ilvl w:val="0"/>
          <w:numId w:val="39"/>
        </w:numPr>
        <w:spacing w:after="0" w:line="240" w:lineRule="auto"/>
        <w:ind w:left="2160"/>
        <w:rPr>
          <w:rFonts w:ascii="Arial" w:hAnsi="Arial" w:cs="Arial"/>
          <w:sz w:val="24"/>
          <w:szCs w:val="24"/>
        </w:rPr>
      </w:pPr>
      <w:r>
        <w:rPr>
          <w:rFonts w:ascii="Arial" w:hAnsi="Arial" w:cs="Arial"/>
          <w:sz w:val="24"/>
          <w:szCs w:val="24"/>
        </w:rPr>
        <w:t>c</w:t>
      </w:r>
      <w:r w:rsidR="00895F6B" w:rsidRPr="00ED4335">
        <w:rPr>
          <w:rFonts w:ascii="Arial" w:hAnsi="Arial" w:cs="Arial"/>
          <w:sz w:val="24"/>
          <w:szCs w:val="24"/>
        </w:rPr>
        <w:t>oordinate training and exercises for respective BECs, with</w:t>
      </w:r>
      <w:r w:rsidR="00272B20" w:rsidRPr="00ED4335">
        <w:rPr>
          <w:rFonts w:ascii="Arial" w:hAnsi="Arial" w:cs="Arial"/>
          <w:sz w:val="24"/>
          <w:szCs w:val="24"/>
        </w:rPr>
        <w:t xml:space="preserve"> </w:t>
      </w:r>
      <w:r w:rsidR="00895F6B" w:rsidRPr="00ED4335">
        <w:rPr>
          <w:rFonts w:ascii="Arial" w:hAnsi="Arial" w:cs="Arial"/>
          <w:sz w:val="24"/>
          <w:szCs w:val="24"/>
        </w:rPr>
        <w:t>EHSREM as necessary</w:t>
      </w:r>
      <w:r w:rsidR="00F6474A" w:rsidRPr="00ED4335">
        <w:rPr>
          <w:rFonts w:ascii="Arial" w:hAnsi="Arial" w:cs="Arial"/>
          <w:sz w:val="24"/>
          <w:szCs w:val="24"/>
        </w:rPr>
        <w:t>; and</w:t>
      </w:r>
      <w:r w:rsidR="00895F6B" w:rsidRPr="00ED4335">
        <w:rPr>
          <w:rFonts w:ascii="Arial" w:hAnsi="Arial" w:cs="Arial"/>
          <w:sz w:val="24"/>
          <w:szCs w:val="24"/>
        </w:rPr>
        <w:t xml:space="preserve"> </w:t>
      </w:r>
    </w:p>
    <w:p w14:paraId="49AF78B5" w14:textId="77777777" w:rsidR="00ED4335" w:rsidRPr="00ED4335" w:rsidRDefault="00ED4335" w:rsidP="00ED4335">
      <w:pPr>
        <w:pStyle w:val="ListParagraph"/>
        <w:ind w:left="2160" w:hanging="360"/>
        <w:rPr>
          <w:rFonts w:ascii="Arial" w:hAnsi="Arial" w:cs="Arial"/>
          <w:sz w:val="24"/>
          <w:szCs w:val="24"/>
        </w:rPr>
      </w:pPr>
    </w:p>
    <w:p w14:paraId="0FC7ACD2" w14:textId="14F93405" w:rsidR="00272B20" w:rsidRPr="00ED4335" w:rsidRDefault="00ED4335" w:rsidP="00ED4335">
      <w:pPr>
        <w:pStyle w:val="ListParagraph"/>
        <w:numPr>
          <w:ilvl w:val="0"/>
          <w:numId w:val="39"/>
        </w:numPr>
        <w:spacing w:after="0" w:line="240" w:lineRule="auto"/>
        <w:ind w:left="2160"/>
        <w:rPr>
          <w:rFonts w:ascii="Arial" w:hAnsi="Arial" w:cs="Arial"/>
          <w:sz w:val="24"/>
          <w:szCs w:val="24"/>
        </w:rPr>
      </w:pPr>
      <w:r>
        <w:rPr>
          <w:rFonts w:ascii="Arial" w:hAnsi="Arial" w:cs="Arial"/>
          <w:sz w:val="24"/>
          <w:szCs w:val="24"/>
        </w:rPr>
        <w:t>e</w:t>
      </w:r>
      <w:r w:rsidR="00272B20" w:rsidRPr="00ED4335">
        <w:rPr>
          <w:rFonts w:ascii="Arial" w:hAnsi="Arial" w:cs="Arial"/>
          <w:sz w:val="24"/>
          <w:szCs w:val="24"/>
        </w:rPr>
        <w:t xml:space="preserve">nsure that </w:t>
      </w:r>
      <w:proofErr w:type="gramStart"/>
      <w:r w:rsidR="00272B20" w:rsidRPr="00ED4335">
        <w:rPr>
          <w:rFonts w:ascii="Arial" w:hAnsi="Arial" w:cs="Arial"/>
          <w:sz w:val="24"/>
          <w:szCs w:val="24"/>
        </w:rPr>
        <w:t>executed</w:t>
      </w:r>
      <w:proofErr w:type="gramEnd"/>
      <w:r w:rsidR="00272B20" w:rsidRPr="00ED4335">
        <w:rPr>
          <w:rFonts w:ascii="Arial" w:hAnsi="Arial" w:cs="Arial"/>
          <w:sz w:val="24"/>
          <w:szCs w:val="24"/>
        </w:rPr>
        <w:t xml:space="preserve"> College/Division Continuity of Operations Plan is submitted to the TXST Ready database on or before June </w:t>
      </w:r>
      <w:r w:rsidR="003B19EC">
        <w:rPr>
          <w:rFonts w:ascii="Arial" w:hAnsi="Arial" w:cs="Arial"/>
          <w:sz w:val="24"/>
          <w:szCs w:val="24"/>
        </w:rPr>
        <w:t>1</w:t>
      </w:r>
      <w:r w:rsidR="00272B20" w:rsidRPr="00ED4335">
        <w:rPr>
          <w:rFonts w:ascii="Arial" w:hAnsi="Arial" w:cs="Arial"/>
          <w:sz w:val="24"/>
          <w:szCs w:val="24"/>
        </w:rPr>
        <w:t xml:space="preserve"> annually.</w:t>
      </w:r>
    </w:p>
    <w:p w14:paraId="530B0CE1" w14:textId="6FC86F17" w:rsidR="002B4DB8" w:rsidRPr="00272B20" w:rsidRDefault="002B4DB8" w:rsidP="005C4138">
      <w:pPr>
        <w:spacing w:after="0" w:line="240" w:lineRule="auto"/>
        <w:rPr>
          <w:rFonts w:ascii="Arial" w:hAnsi="Arial" w:cs="Arial"/>
          <w:sz w:val="24"/>
          <w:szCs w:val="24"/>
        </w:rPr>
      </w:pPr>
    </w:p>
    <w:p w14:paraId="64E5A2BF" w14:textId="5099498C" w:rsidR="00895F6B" w:rsidRDefault="45792276" w:rsidP="002C36BD">
      <w:pPr>
        <w:tabs>
          <w:tab w:val="left" w:pos="1800"/>
        </w:tabs>
        <w:spacing w:after="0" w:line="240" w:lineRule="auto"/>
        <w:ind w:left="1980" w:hanging="540"/>
        <w:rPr>
          <w:rFonts w:ascii="Arial" w:hAnsi="Arial" w:cs="Arial"/>
          <w:sz w:val="24"/>
          <w:szCs w:val="24"/>
        </w:rPr>
      </w:pPr>
      <w:r w:rsidRPr="14D78B92">
        <w:rPr>
          <w:rFonts w:ascii="Arial" w:hAnsi="Arial" w:cs="Arial"/>
          <w:sz w:val="24"/>
          <w:szCs w:val="24"/>
        </w:rPr>
        <w:t xml:space="preserve">c.  </w:t>
      </w:r>
      <w:r w:rsidR="002C36BD">
        <w:rPr>
          <w:rFonts w:ascii="Arial" w:hAnsi="Arial" w:cs="Arial"/>
          <w:sz w:val="24"/>
          <w:szCs w:val="24"/>
        </w:rPr>
        <w:tab/>
      </w:r>
      <w:r w:rsidR="088B20D9" w:rsidRPr="14D78B92">
        <w:rPr>
          <w:rFonts w:ascii="Arial" w:hAnsi="Arial" w:cs="Arial"/>
          <w:sz w:val="24"/>
          <w:szCs w:val="24"/>
        </w:rPr>
        <w:t>During an emergency (</w:t>
      </w:r>
      <w:r w:rsidR="003B19EC">
        <w:rPr>
          <w:rFonts w:ascii="Arial" w:hAnsi="Arial" w:cs="Arial"/>
          <w:sz w:val="24"/>
          <w:szCs w:val="24"/>
        </w:rPr>
        <w:t>r</w:t>
      </w:r>
      <w:r w:rsidR="721C91A4" w:rsidRPr="14D78B92">
        <w:rPr>
          <w:rFonts w:ascii="Arial" w:hAnsi="Arial" w:cs="Arial"/>
          <w:sz w:val="24"/>
          <w:szCs w:val="24"/>
        </w:rPr>
        <w:t xml:space="preserve">esponse </w:t>
      </w:r>
      <w:r w:rsidR="003B19EC">
        <w:rPr>
          <w:rFonts w:ascii="Arial" w:hAnsi="Arial" w:cs="Arial"/>
          <w:sz w:val="24"/>
          <w:szCs w:val="24"/>
        </w:rPr>
        <w:t>o</w:t>
      </w:r>
      <w:r w:rsidR="721C91A4" w:rsidRPr="14D78B92">
        <w:rPr>
          <w:rFonts w:ascii="Arial" w:hAnsi="Arial" w:cs="Arial"/>
          <w:sz w:val="24"/>
          <w:szCs w:val="24"/>
        </w:rPr>
        <w:t>perations</w:t>
      </w:r>
      <w:r w:rsidR="088B20D9" w:rsidRPr="14D78B92">
        <w:rPr>
          <w:rFonts w:ascii="Arial" w:hAnsi="Arial" w:cs="Arial"/>
          <w:sz w:val="24"/>
          <w:szCs w:val="24"/>
        </w:rPr>
        <w:t>)</w:t>
      </w:r>
      <w:r w:rsidR="003B19EC">
        <w:rPr>
          <w:rFonts w:ascii="Arial" w:hAnsi="Arial" w:cs="Arial"/>
          <w:sz w:val="24"/>
          <w:szCs w:val="24"/>
        </w:rPr>
        <w:t xml:space="preserve"> – </w:t>
      </w:r>
      <w:r w:rsidR="721C91A4" w:rsidRPr="14D78B92">
        <w:rPr>
          <w:rFonts w:ascii="Arial" w:hAnsi="Arial" w:cs="Arial"/>
          <w:sz w:val="24"/>
          <w:szCs w:val="24"/>
        </w:rPr>
        <w:t xml:space="preserve"> </w:t>
      </w:r>
    </w:p>
    <w:p w14:paraId="6A466EEB" w14:textId="77777777" w:rsidR="002C36BD" w:rsidRDefault="002C36BD" w:rsidP="002C36BD">
      <w:pPr>
        <w:tabs>
          <w:tab w:val="left" w:pos="1800"/>
        </w:tabs>
        <w:spacing w:after="0" w:line="240" w:lineRule="auto"/>
        <w:ind w:left="1980" w:hanging="540"/>
        <w:rPr>
          <w:rFonts w:ascii="Arial" w:hAnsi="Arial" w:cs="Arial"/>
          <w:sz w:val="24"/>
          <w:szCs w:val="24"/>
        </w:rPr>
      </w:pPr>
    </w:p>
    <w:p w14:paraId="15903132" w14:textId="0DF726A6" w:rsidR="00895F6B" w:rsidRPr="007B3E1A" w:rsidRDefault="6E25BE66" w:rsidP="00E72CC8">
      <w:pPr>
        <w:pStyle w:val="ListParagraph"/>
        <w:numPr>
          <w:ilvl w:val="0"/>
          <w:numId w:val="40"/>
        </w:numPr>
        <w:spacing w:after="0" w:line="240" w:lineRule="auto"/>
        <w:ind w:left="2160"/>
        <w:rPr>
          <w:rFonts w:ascii="Arial" w:hAnsi="Arial" w:cs="Arial"/>
          <w:sz w:val="24"/>
          <w:szCs w:val="24"/>
        </w:rPr>
      </w:pPr>
      <w:r w:rsidRPr="007B3E1A">
        <w:rPr>
          <w:rFonts w:ascii="Arial" w:hAnsi="Arial" w:cs="Arial"/>
          <w:sz w:val="24"/>
          <w:szCs w:val="24"/>
        </w:rPr>
        <w:t xml:space="preserve">In addition to department-specific emergency plans, BECs shall follow the various program position checklists provided by the </w:t>
      </w:r>
      <w:r w:rsidRPr="007B3E1A">
        <w:rPr>
          <w:rFonts w:ascii="Arial" w:hAnsi="Arial" w:cs="Arial"/>
          <w:sz w:val="24"/>
          <w:szCs w:val="24"/>
        </w:rPr>
        <w:lastRenderedPageBreak/>
        <w:t xml:space="preserve">Emergency Manager and the plan as written in the </w:t>
      </w:r>
      <w:r w:rsidR="00EB0EE4" w:rsidRPr="007B3E1A">
        <w:rPr>
          <w:rFonts w:ascii="Arial" w:hAnsi="Arial" w:cs="Arial"/>
          <w:sz w:val="24"/>
          <w:szCs w:val="24"/>
        </w:rPr>
        <w:t>Building Emergency Action Plan</w:t>
      </w:r>
      <w:r w:rsidRPr="007B3E1A">
        <w:rPr>
          <w:rFonts w:ascii="Arial" w:hAnsi="Arial" w:cs="Arial"/>
          <w:sz w:val="24"/>
          <w:szCs w:val="24"/>
        </w:rPr>
        <w:t>.</w:t>
      </w:r>
    </w:p>
    <w:p w14:paraId="5A64D71D" w14:textId="0F9ED798" w:rsidR="00895F6B" w:rsidRDefault="00895F6B" w:rsidP="00E72CC8">
      <w:pPr>
        <w:spacing w:after="0" w:line="240" w:lineRule="auto"/>
        <w:ind w:left="2160" w:hanging="360"/>
        <w:rPr>
          <w:rFonts w:ascii="Arial" w:hAnsi="Arial" w:cs="Arial"/>
          <w:sz w:val="24"/>
          <w:szCs w:val="24"/>
        </w:rPr>
      </w:pPr>
    </w:p>
    <w:p w14:paraId="1B500A5B" w14:textId="6E0B735E" w:rsidR="00895F6B" w:rsidRPr="007B3E1A" w:rsidRDefault="721C91A4" w:rsidP="00E72CC8">
      <w:pPr>
        <w:pStyle w:val="ListParagraph"/>
        <w:numPr>
          <w:ilvl w:val="0"/>
          <w:numId w:val="40"/>
        </w:numPr>
        <w:spacing w:after="0" w:line="240" w:lineRule="auto"/>
        <w:ind w:left="2160"/>
        <w:rPr>
          <w:rFonts w:ascii="Arial" w:hAnsi="Arial" w:cs="Arial"/>
          <w:sz w:val="24"/>
          <w:szCs w:val="24"/>
        </w:rPr>
      </w:pPr>
      <w:r w:rsidRPr="007B3E1A">
        <w:rPr>
          <w:rFonts w:ascii="Arial" w:hAnsi="Arial" w:cs="Arial"/>
          <w:sz w:val="24"/>
          <w:szCs w:val="24"/>
        </w:rPr>
        <w:t>Facilitat</w:t>
      </w:r>
      <w:r w:rsidR="2B7D9702" w:rsidRPr="007B3E1A">
        <w:rPr>
          <w:rFonts w:ascii="Arial" w:hAnsi="Arial" w:cs="Arial"/>
          <w:sz w:val="24"/>
          <w:szCs w:val="24"/>
        </w:rPr>
        <w:t>e</w:t>
      </w:r>
      <w:r w:rsidRPr="007B3E1A">
        <w:rPr>
          <w:rFonts w:ascii="Arial" w:hAnsi="Arial" w:cs="Arial"/>
          <w:sz w:val="24"/>
          <w:szCs w:val="24"/>
        </w:rPr>
        <w:t xml:space="preserve"> evacuation of all personnel within their </w:t>
      </w:r>
      <w:r w:rsidR="2B7D9702" w:rsidRPr="007B3E1A">
        <w:rPr>
          <w:rFonts w:ascii="Arial" w:hAnsi="Arial" w:cs="Arial"/>
          <w:sz w:val="24"/>
          <w:szCs w:val="24"/>
        </w:rPr>
        <w:t xml:space="preserve">assigned </w:t>
      </w:r>
      <w:r w:rsidRPr="007B3E1A">
        <w:rPr>
          <w:rFonts w:ascii="Arial" w:hAnsi="Arial" w:cs="Arial"/>
          <w:sz w:val="24"/>
          <w:szCs w:val="24"/>
        </w:rPr>
        <w:t>building</w:t>
      </w:r>
      <w:r w:rsidR="2B7D9702" w:rsidRPr="007B3E1A">
        <w:rPr>
          <w:rFonts w:ascii="Arial" w:hAnsi="Arial" w:cs="Arial"/>
          <w:sz w:val="24"/>
          <w:szCs w:val="24"/>
        </w:rPr>
        <w:t>/floor</w:t>
      </w:r>
      <w:r w:rsidRPr="007B3E1A">
        <w:rPr>
          <w:rFonts w:ascii="Arial" w:hAnsi="Arial" w:cs="Arial"/>
          <w:sz w:val="24"/>
          <w:szCs w:val="24"/>
        </w:rPr>
        <w:t xml:space="preserve"> to the nearest evacuation point listed on the individual building plan.</w:t>
      </w:r>
    </w:p>
    <w:p w14:paraId="62504967" w14:textId="77777777" w:rsidR="00FE645A" w:rsidRPr="00895F6B" w:rsidRDefault="00FE645A" w:rsidP="00E72CC8">
      <w:pPr>
        <w:spacing w:after="0" w:line="240" w:lineRule="auto"/>
        <w:ind w:left="2160" w:hanging="360"/>
        <w:rPr>
          <w:rFonts w:ascii="Arial" w:hAnsi="Arial" w:cs="Arial"/>
          <w:sz w:val="24"/>
          <w:szCs w:val="24"/>
        </w:rPr>
      </w:pPr>
    </w:p>
    <w:p w14:paraId="68A9FC81" w14:textId="3B406111" w:rsidR="00895F6B" w:rsidRPr="007B3E1A" w:rsidRDefault="721C91A4" w:rsidP="00E72CC8">
      <w:pPr>
        <w:pStyle w:val="ListParagraph"/>
        <w:numPr>
          <w:ilvl w:val="0"/>
          <w:numId w:val="40"/>
        </w:numPr>
        <w:spacing w:after="0" w:line="240" w:lineRule="auto"/>
        <w:ind w:left="2160"/>
        <w:rPr>
          <w:rFonts w:ascii="Arial" w:hAnsi="Arial" w:cs="Arial"/>
          <w:sz w:val="24"/>
          <w:szCs w:val="24"/>
        </w:rPr>
      </w:pPr>
      <w:r w:rsidRPr="007B3E1A">
        <w:rPr>
          <w:rFonts w:ascii="Arial" w:hAnsi="Arial" w:cs="Arial"/>
          <w:sz w:val="24"/>
          <w:szCs w:val="24"/>
        </w:rPr>
        <w:t xml:space="preserve">Shelter in </w:t>
      </w:r>
      <w:r w:rsidR="00C47742">
        <w:rPr>
          <w:rFonts w:ascii="Arial" w:hAnsi="Arial" w:cs="Arial"/>
          <w:sz w:val="24"/>
          <w:szCs w:val="24"/>
        </w:rPr>
        <w:t>p</w:t>
      </w:r>
      <w:r w:rsidRPr="007B3E1A">
        <w:rPr>
          <w:rFonts w:ascii="Arial" w:hAnsi="Arial" w:cs="Arial"/>
          <w:sz w:val="24"/>
          <w:szCs w:val="24"/>
        </w:rPr>
        <w:t>lace</w:t>
      </w:r>
      <w:r w:rsidR="00C47742">
        <w:rPr>
          <w:rFonts w:ascii="Arial" w:hAnsi="Arial" w:cs="Arial"/>
          <w:sz w:val="24"/>
          <w:szCs w:val="24"/>
        </w:rPr>
        <w:t>,</w:t>
      </w:r>
      <w:r w:rsidRPr="007B3E1A">
        <w:rPr>
          <w:rFonts w:ascii="Arial" w:hAnsi="Arial" w:cs="Arial"/>
          <w:sz w:val="24"/>
          <w:szCs w:val="24"/>
        </w:rPr>
        <w:t xml:space="preserve"> </w:t>
      </w:r>
      <w:r w:rsidR="003B19EC">
        <w:rPr>
          <w:rFonts w:ascii="Arial" w:hAnsi="Arial" w:cs="Arial"/>
          <w:sz w:val="24"/>
          <w:szCs w:val="24"/>
        </w:rPr>
        <w:t>e</w:t>
      </w:r>
      <w:r w:rsidR="7FB1898C" w:rsidRPr="007B3E1A">
        <w:rPr>
          <w:rFonts w:ascii="Arial" w:hAnsi="Arial" w:cs="Arial"/>
          <w:sz w:val="24"/>
          <w:szCs w:val="24"/>
        </w:rPr>
        <w:t xml:space="preserve">nsuring </w:t>
      </w:r>
      <w:r w:rsidRPr="007B3E1A">
        <w:rPr>
          <w:rFonts w:ascii="Arial" w:hAnsi="Arial" w:cs="Arial"/>
          <w:sz w:val="24"/>
          <w:szCs w:val="24"/>
        </w:rPr>
        <w:t>previously identified areas of refuge within the building</w:t>
      </w:r>
      <w:r w:rsidR="003B19EC">
        <w:rPr>
          <w:rFonts w:ascii="Arial" w:hAnsi="Arial" w:cs="Arial"/>
          <w:sz w:val="24"/>
          <w:szCs w:val="24"/>
        </w:rPr>
        <w:t xml:space="preserve"> or </w:t>
      </w:r>
      <w:r w:rsidRPr="007B3E1A">
        <w:rPr>
          <w:rFonts w:ascii="Arial" w:hAnsi="Arial" w:cs="Arial"/>
          <w:sz w:val="24"/>
          <w:szCs w:val="24"/>
        </w:rPr>
        <w:t>office space</w:t>
      </w:r>
      <w:r w:rsidR="01566AAC" w:rsidRPr="007B3E1A">
        <w:rPr>
          <w:rFonts w:ascii="Arial" w:hAnsi="Arial" w:cs="Arial"/>
          <w:sz w:val="24"/>
          <w:szCs w:val="24"/>
        </w:rPr>
        <w:t xml:space="preserve"> are utilized by themselves and others</w:t>
      </w:r>
      <w:r w:rsidRPr="007B3E1A">
        <w:rPr>
          <w:rFonts w:ascii="Arial" w:hAnsi="Arial" w:cs="Arial"/>
          <w:sz w:val="24"/>
          <w:szCs w:val="24"/>
        </w:rPr>
        <w:t>.</w:t>
      </w:r>
    </w:p>
    <w:p w14:paraId="17F1E5FC" w14:textId="4CD623B0" w:rsidR="00895F6B" w:rsidRDefault="00895F6B" w:rsidP="00C47742">
      <w:pPr>
        <w:tabs>
          <w:tab w:val="left" w:pos="1800"/>
        </w:tabs>
        <w:spacing w:after="0" w:line="240" w:lineRule="auto"/>
        <w:ind w:left="2160" w:hanging="360"/>
        <w:rPr>
          <w:rFonts w:ascii="Arial" w:hAnsi="Arial" w:cs="Arial"/>
          <w:sz w:val="24"/>
          <w:szCs w:val="24"/>
        </w:rPr>
      </w:pPr>
    </w:p>
    <w:p w14:paraId="5C48CA96" w14:textId="44BE5C98" w:rsidR="00895F6B" w:rsidRPr="007B3E1A" w:rsidRDefault="003B19EC" w:rsidP="00E72CC8">
      <w:pPr>
        <w:pStyle w:val="ListParagraph"/>
        <w:numPr>
          <w:ilvl w:val="0"/>
          <w:numId w:val="40"/>
        </w:numPr>
        <w:spacing w:after="0" w:line="240" w:lineRule="auto"/>
        <w:ind w:left="2160"/>
        <w:rPr>
          <w:rFonts w:ascii="Arial" w:hAnsi="Arial" w:cs="Arial"/>
          <w:sz w:val="24"/>
          <w:szCs w:val="24"/>
        </w:rPr>
      </w:pPr>
      <w:r>
        <w:rPr>
          <w:rFonts w:ascii="Arial" w:hAnsi="Arial" w:cs="Arial"/>
          <w:sz w:val="24"/>
          <w:szCs w:val="24"/>
        </w:rPr>
        <w:t>S</w:t>
      </w:r>
      <w:r w:rsidR="721C91A4" w:rsidRPr="007B3E1A">
        <w:rPr>
          <w:rFonts w:ascii="Arial" w:hAnsi="Arial" w:cs="Arial"/>
          <w:sz w:val="24"/>
          <w:szCs w:val="24"/>
        </w:rPr>
        <w:t xml:space="preserve">erve as the </w:t>
      </w:r>
      <w:r w:rsidR="7701F4CE" w:rsidRPr="007B3E1A">
        <w:rPr>
          <w:rFonts w:ascii="Arial" w:hAnsi="Arial" w:cs="Arial"/>
          <w:sz w:val="24"/>
          <w:szCs w:val="24"/>
        </w:rPr>
        <w:t xml:space="preserve">communicator </w:t>
      </w:r>
      <w:r w:rsidR="721C91A4" w:rsidRPr="007B3E1A">
        <w:rPr>
          <w:rFonts w:ascii="Arial" w:hAnsi="Arial" w:cs="Arial"/>
          <w:sz w:val="24"/>
          <w:szCs w:val="24"/>
        </w:rPr>
        <w:t xml:space="preserve">between building staff and the </w:t>
      </w:r>
      <w:r>
        <w:rPr>
          <w:rFonts w:ascii="Arial" w:hAnsi="Arial" w:cs="Arial"/>
          <w:sz w:val="24"/>
          <w:szCs w:val="24"/>
        </w:rPr>
        <w:t>Emergency Operations Center (</w:t>
      </w:r>
      <w:r w:rsidR="721C91A4" w:rsidRPr="007B3E1A">
        <w:rPr>
          <w:rFonts w:ascii="Arial" w:hAnsi="Arial" w:cs="Arial"/>
          <w:sz w:val="24"/>
          <w:szCs w:val="24"/>
        </w:rPr>
        <w:t>EOC</w:t>
      </w:r>
      <w:r>
        <w:rPr>
          <w:rFonts w:ascii="Arial" w:hAnsi="Arial" w:cs="Arial"/>
          <w:sz w:val="24"/>
          <w:szCs w:val="24"/>
        </w:rPr>
        <w:t>)</w:t>
      </w:r>
      <w:r w:rsidR="721C91A4" w:rsidRPr="007B3E1A">
        <w:rPr>
          <w:rFonts w:ascii="Arial" w:hAnsi="Arial" w:cs="Arial"/>
          <w:sz w:val="24"/>
          <w:szCs w:val="24"/>
        </w:rPr>
        <w:t xml:space="preserve"> or emergency services personnel.</w:t>
      </w:r>
      <w:r w:rsidR="7FB1898C" w:rsidRPr="007B3E1A">
        <w:rPr>
          <w:rFonts w:ascii="Arial" w:hAnsi="Arial" w:cs="Arial"/>
          <w:sz w:val="24"/>
          <w:szCs w:val="24"/>
        </w:rPr>
        <w:t xml:space="preserve"> The BEC will be available to communicate with first responders and university command staff should there be the need for communication or additional/unmet needs of the building staff via cell phone, </w:t>
      </w:r>
      <w:r w:rsidRPr="007B3E1A">
        <w:rPr>
          <w:rFonts w:ascii="Arial" w:hAnsi="Arial" w:cs="Arial"/>
          <w:sz w:val="24"/>
          <w:szCs w:val="24"/>
        </w:rPr>
        <w:t>email,</w:t>
      </w:r>
      <w:r w:rsidR="7FB1898C" w:rsidRPr="007B3E1A">
        <w:rPr>
          <w:rFonts w:ascii="Arial" w:hAnsi="Arial" w:cs="Arial"/>
          <w:sz w:val="24"/>
          <w:szCs w:val="24"/>
        </w:rPr>
        <w:t xml:space="preserve"> or TEAMS </w:t>
      </w:r>
      <w:r>
        <w:rPr>
          <w:rFonts w:ascii="Arial" w:hAnsi="Arial" w:cs="Arial"/>
          <w:sz w:val="24"/>
          <w:szCs w:val="24"/>
        </w:rPr>
        <w:t>c</w:t>
      </w:r>
      <w:r w:rsidR="7FB1898C" w:rsidRPr="007B3E1A">
        <w:rPr>
          <w:rFonts w:ascii="Arial" w:hAnsi="Arial" w:cs="Arial"/>
          <w:sz w:val="24"/>
          <w:szCs w:val="24"/>
        </w:rPr>
        <w:t>hannel.</w:t>
      </w:r>
    </w:p>
    <w:p w14:paraId="3EF5A4B7" w14:textId="77777777" w:rsidR="00FE645A" w:rsidRPr="00895F6B" w:rsidRDefault="00FE645A" w:rsidP="00E72CC8">
      <w:pPr>
        <w:spacing w:after="0" w:line="240" w:lineRule="auto"/>
        <w:ind w:left="2160" w:hanging="360"/>
        <w:rPr>
          <w:rFonts w:ascii="Arial" w:hAnsi="Arial" w:cs="Arial"/>
          <w:sz w:val="24"/>
          <w:szCs w:val="24"/>
        </w:rPr>
      </w:pPr>
    </w:p>
    <w:p w14:paraId="6F90C1A5" w14:textId="152EFB56" w:rsidR="00895F6B" w:rsidRPr="007B3E1A" w:rsidRDefault="00C835DA" w:rsidP="00E72CC8">
      <w:pPr>
        <w:pStyle w:val="ListParagraph"/>
        <w:numPr>
          <w:ilvl w:val="0"/>
          <w:numId w:val="40"/>
        </w:numPr>
        <w:spacing w:after="0" w:line="240" w:lineRule="auto"/>
        <w:ind w:left="2160"/>
        <w:rPr>
          <w:rFonts w:ascii="Arial" w:hAnsi="Arial" w:cs="Arial"/>
          <w:sz w:val="24"/>
          <w:szCs w:val="24"/>
        </w:rPr>
      </w:pPr>
      <w:r w:rsidRPr="007B3E1A">
        <w:rPr>
          <w:rFonts w:ascii="Arial" w:hAnsi="Arial" w:cs="Arial"/>
          <w:sz w:val="24"/>
          <w:szCs w:val="24"/>
        </w:rPr>
        <w:t xml:space="preserve">Account for </w:t>
      </w:r>
      <w:r w:rsidR="00C47742">
        <w:rPr>
          <w:rFonts w:ascii="Arial" w:hAnsi="Arial" w:cs="Arial"/>
          <w:sz w:val="24"/>
          <w:szCs w:val="24"/>
        </w:rPr>
        <w:t>building p</w:t>
      </w:r>
      <w:r w:rsidR="00895F6B" w:rsidRPr="007B3E1A">
        <w:rPr>
          <w:rFonts w:ascii="Arial" w:hAnsi="Arial" w:cs="Arial"/>
          <w:sz w:val="24"/>
          <w:szCs w:val="24"/>
        </w:rPr>
        <w:t>ersonnel upon arrival at their respective evacuation point. Reporting personnel accountability and building damage assessment to the EOC via a text message will be initiated through a TXState Alert that contains communication details for all BECs.</w:t>
      </w:r>
      <w:r w:rsidR="00391328">
        <w:rPr>
          <w:rFonts w:ascii="Arial" w:hAnsi="Arial" w:cs="Arial"/>
          <w:sz w:val="24"/>
          <w:szCs w:val="24"/>
        </w:rPr>
        <w:t xml:space="preserve"> I</w:t>
      </w:r>
      <w:r w:rsidR="00895F6B" w:rsidRPr="007B3E1A">
        <w:rPr>
          <w:rFonts w:ascii="Arial" w:hAnsi="Arial" w:cs="Arial"/>
          <w:sz w:val="24"/>
          <w:szCs w:val="24"/>
        </w:rPr>
        <w:t>f only a single building is impacted</w:t>
      </w:r>
      <w:r w:rsidR="00391328">
        <w:rPr>
          <w:rFonts w:ascii="Arial" w:hAnsi="Arial" w:cs="Arial"/>
          <w:sz w:val="24"/>
          <w:szCs w:val="24"/>
        </w:rPr>
        <w:t>,</w:t>
      </w:r>
      <w:r w:rsidR="00895F6B" w:rsidRPr="007B3E1A">
        <w:rPr>
          <w:rFonts w:ascii="Arial" w:hAnsi="Arial" w:cs="Arial"/>
          <w:sz w:val="24"/>
          <w:szCs w:val="24"/>
        </w:rPr>
        <w:t xml:space="preserve"> information can be communicated to University Police Dispatch at 512</w:t>
      </w:r>
      <w:r w:rsidR="007B3E1A">
        <w:rPr>
          <w:rFonts w:ascii="Arial" w:hAnsi="Arial" w:cs="Arial"/>
          <w:sz w:val="24"/>
          <w:szCs w:val="24"/>
        </w:rPr>
        <w:t>.</w:t>
      </w:r>
      <w:r w:rsidR="00895F6B" w:rsidRPr="007B3E1A">
        <w:rPr>
          <w:rFonts w:ascii="Arial" w:hAnsi="Arial" w:cs="Arial"/>
          <w:sz w:val="24"/>
          <w:szCs w:val="24"/>
        </w:rPr>
        <w:t>245</w:t>
      </w:r>
      <w:r w:rsidR="007B3E1A">
        <w:rPr>
          <w:rFonts w:ascii="Arial" w:hAnsi="Arial" w:cs="Arial"/>
          <w:sz w:val="24"/>
          <w:szCs w:val="24"/>
        </w:rPr>
        <w:t>.</w:t>
      </w:r>
      <w:r w:rsidR="00895F6B" w:rsidRPr="007B3E1A">
        <w:rPr>
          <w:rFonts w:ascii="Arial" w:hAnsi="Arial" w:cs="Arial"/>
          <w:sz w:val="24"/>
          <w:szCs w:val="24"/>
        </w:rPr>
        <w:t xml:space="preserve">2805 and/or </w:t>
      </w:r>
      <w:r w:rsidR="007B3E1A">
        <w:rPr>
          <w:rFonts w:ascii="Arial" w:hAnsi="Arial" w:cs="Arial"/>
          <w:sz w:val="24"/>
          <w:szCs w:val="24"/>
        </w:rPr>
        <w:t xml:space="preserve">the </w:t>
      </w:r>
      <w:hyperlink r:id="rId14" w:history="1">
        <w:r w:rsidR="007B3E1A" w:rsidRPr="007B3E1A">
          <w:rPr>
            <w:rStyle w:val="Hyperlink"/>
            <w:rFonts w:ascii="Arial" w:hAnsi="Arial" w:cs="Arial"/>
            <w:sz w:val="24"/>
            <w:szCs w:val="24"/>
          </w:rPr>
          <w:t>University Policy Department website</w:t>
        </w:r>
      </w:hyperlink>
      <w:r w:rsidR="007B3E1A">
        <w:rPr>
          <w:rFonts w:ascii="Arial" w:hAnsi="Arial" w:cs="Arial"/>
          <w:sz w:val="24"/>
          <w:szCs w:val="24"/>
        </w:rPr>
        <w:t xml:space="preserve">. </w:t>
      </w:r>
    </w:p>
    <w:p w14:paraId="16F3BA44" w14:textId="77777777" w:rsidR="00FE645A" w:rsidRPr="00895F6B" w:rsidRDefault="00FE645A" w:rsidP="00E72CC8">
      <w:pPr>
        <w:spacing w:after="0" w:line="240" w:lineRule="auto"/>
        <w:ind w:left="2160" w:hanging="360"/>
        <w:rPr>
          <w:rFonts w:ascii="Arial" w:hAnsi="Arial" w:cs="Arial"/>
          <w:sz w:val="24"/>
          <w:szCs w:val="24"/>
        </w:rPr>
      </w:pPr>
    </w:p>
    <w:p w14:paraId="1C1344FA" w14:textId="6A6D0C79" w:rsidR="00C835DA" w:rsidRPr="007B3E1A" w:rsidRDefault="088B20D9" w:rsidP="00E72CC8">
      <w:pPr>
        <w:pStyle w:val="ListParagraph"/>
        <w:numPr>
          <w:ilvl w:val="0"/>
          <w:numId w:val="40"/>
        </w:numPr>
        <w:spacing w:after="0" w:line="240" w:lineRule="auto"/>
        <w:ind w:left="2160"/>
        <w:rPr>
          <w:rFonts w:ascii="Arial" w:hAnsi="Arial" w:cs="Arial"/>
          <w:sz w:val="24"/>
          <w:szCs w:val="24"/>
        </w:rPr>
      </w:pPr>
      <w:r w:rsidRPr="007B3E1A">
        <w:rPr>
          <w:rFonts w:ascii="Arial" w:hAnsi="Arial" w:cs="Arial"/>
          <w:sz w:val="24"/>
          <w:szCs w:val="24"/>
        </w:rPr>
        <w:t>Conduct p</w:t>
      </w:r>
      <w:r w:rsidR="721C91A4" w:rsidRPr="007B3E1A">
        <w:rPr>
          <w:rFonts w:ascii="Arial" w:hAnsi="Arial" w:cs="Arial"/>
          <w:sz w:val="24"/>
          <w:szCs w:val="24"/>
        </w:rPr>
        <w:t>reliminary damage assessments</w:t>
      </w:r>
      <w:r w:rsidR="00391328">
        <w:rPr>
          <w:rFonts w:ascii="Arial" w:hAnsi="Arial" w:cs="Arial"/>
          <w:sz w:val="24"/>
          <w:szCs w:val="24"/>
        </w:rPr>
        <w:t xml:space="preserve"> </w:t>
      </w:r>
      <w:r w:rsidR="00C47742">
        <w:rPr>
          <w:rFonts w:ascii="Arial" w:hAnsi="Arial" w:cs="Arial"/>
          <w:sz w:val="24"/>
          <w:szCs w:val="24"/>
        </w:rPr>
        <w:t>by</w:t>
      </w:r>
      <w:r w:rsidR="00391328">
        <w:rPr>
          <w:rFonts w:ascii="Arial" w:hAnsi="Arial" w:cs="Arial"/>
          <w:sz w:val="24"/>
          <w:szCs w:val="24"/>
        </w:rPr>
        <w:t xml:space="preserve"> p</w:t>
      </w:r>
      <w:r w:rsidRPr="007B3E1A">
        <w:rPr>
          <w:rFonts w:ascii="Arial" w:hAnsi="Arial" w:cs="Arial"/>
          <w:sz w:val="24"/>
          <w:szCs w:val="24"/>
        </w:rPr>
        <w:t>erform</w:t>
      </w:r>
      <w:r w:rsidR="00C47742">
        <w:rPr>
          <w:rFonts w:ascii="Arial" w:hAnsi="Arial" w:cs="Arial"/>
          <w:sz w:val="24"/>
          <w:szCs w:val="24"/>
        </w:rPr>
        <w:t>ing</w:t>
      </w:r>
      <w:r w:rsidRPr="007B3E1A">
        <w:rPr>
          <w:rFonts w:ascii="Arial" w:hAnsi="Arial" w:cs="Arial"/>
          <w:sz w:val="24"/>
          <w:szCs w:val="24"/>
        </w:rPr>
        <w:t xml:space="preserve"> </w:t>
      </w:r>
      <w:r w:rsidR="721C91A4" w:rsidRPr="007B3E1A">
        <w:rPr>
          <w:rFonts w:ascii="Arial" w:hAnsi="Arial" w:cs="Arial"/>
          <w:sz w:val="24"/>
          <w:szCs w:val="24"/>
        </w:rPr>
        <w:t xml:space="preserve">a visual </w:t>
      </w:r>
      <w:r w:rsidRPr="007B3E1A">
        <w:rPr>
          <w:rFonts w:ascii="Arial" w:hAnsi="Arial" w:cs="Arial"/>
          <w:sz w:val="24"/>
          <w:szCs w:val="24"/>
        </w:rPr>
        <w:t>inspection</w:t>
      </w:r>
      <w:r w:rsidR="721C91A4" w:rsidRPr="007B3E1A">
        <w:rPr>
          <w:rFonts w:ascii="Arial" w:hAnsi="Arial" w:cs="Arial"/>
          <w:sz w:val="24"/>
          <w:szCs w:val="24"/>
        </w:rPr>
        <w:t xml:space="preserve"> of their respective building </w:t>
      </w:r>
      <w:r w:rsidRPr="007B3E1A">
        <w:rPr>
          <w:rFonts w:ascii="Arial" w:hAnsi="Arial" w:cs="Arial"/>
          <w:sz w:val="24"/>
          <w:szCs w:val="24"/>
        </w:rPr>
        <w:t>and record</w:t>
      </w:r>
      <w:r w:rsidR="00C47742">
        <w:rPr>
          <w:rFonts w:ascii="Arial" w:hAnsi="Arial" w:cs="Arial"/>
          <w:sz w:val="24"/>
          <w:szCs w:val="24"/>
        </w:rPr>
        <w:t>ing</w:t>
      </w:r>
      <w:r w:rsidRPr="007B3E1A">
        <w:rPr>
          <w:rFonts w:ascii="Arial" w:hAnsi="Arial" w:cs="Arial"/>
          <w:sz w:val="24"/>
          <w:szCs w:val="24"/>
        </w:rPr>
        <w:t xml:space="preserve"> observations of damages on</w:t>
      </w:r>
      <w:r w:rsidR="721C91A4" w:rsidRPr="007B3E1A">
        <w:rPr>
          <w:rFonts w:ascii="Arial" w:hAnsi="Arial" w:cs="Arial"/>
          <w:sz w:val="24"/>
          <w:szCs w:val="24"/>
        </w:rPr>
        <w:t xml:space="preserve"> the Emergency Management BEC Damage Assessment form.</w:t>
      </w:r>
      <w:r w:rsidR="490C0000" w:rsidRPr="007B3E1A">
        <w:rPr>
          <w:rFonts w:ascii="Arial" w:hAnsi="Arial" w:cs="Arial"/>
          <w:sz w:val="24"/>
          <w:szCs w:val="24"/>
        </w:rPr>
        <w:t xml:space="preserve"> </w:t>
      </w:r>
    </w:p>
    <w:p w14:paraId="7FD2B24A" w14:textId="779C10E8" w:rsidR="14D78B92" w:rsidRDefault="14D78B92" w:rsidP="00E72CC8">
      <w:pPr>
        <w:spacing w:after="0" w:line="240" w:lineRule="auto"/>
        <w:ind w:left="2160" w:hanging="360"/>
        <w:rPr>
          <w:rFonts w:ascii="Arial" w:hAnsi="Arial" w:cs="Arial"/>
          <w:sz w:val="24"/>
          <w:szCs w:val="24"/>
        </w:rPr>
      </w:pPr>
    </w:p>
    <w:p w14:paraId="36302455" w14:textId="75809DCC" w:rsidR="00435F2E" w:rsidRDefault="00895F6B" w:rsidP="005C4138">
      <w:pPr>
        <w:pStyle w:val="ListParagraph"/>
        <w:numPr>
          <w:ilvl w:val="0"/>
          <w:numId w:val="40"/>
        </w:numPr>
        <w:spacing w:after="0" w:line="240" w:lineRule="auto"/>
        <w:ind w:left="2160"/>
        <w:rPr>
          <w:rFonts w:ascii="Arial" w:hAnsi="Arial" w:cs="Arial"/>
          <w:sz w:val="24"/>
          <w:szCs w:val="24"/>
        </w:rPr>
      </w:pPr>
      <w:r w:rsidRPr="00E72CC8">
        <w:rPr>
          <w:rFonts w:ascii="Arial" w:hAnsi="Arial" w:cs="Arial"/>
          <w:sz w:val="24"/>
          <w:szCs w:val="24"/>
        </w:rPr>
        <w:t>Aid in all other requests from the EOC or emergency services personnel.</w:t>
      </w:r>
      <w:bookmarkEnd w:id="8"/>
      <w:bookmarkEnd w:id="9"/>
    </w:p>
    <w:p w14:paraId="441D22E6" w14:textId="77777777" w:rsidR="00CC2E4F" w:rsidRPr="00CC2E4F" w:rsidRDefault="00CC2E4F" w:rsidP="00CC2E4F">
      <w:pPr>
        <w:spacing w:after="0" w:line="240" w:lineRule="auto"/>
        <w:rPr>
          <w:rFonts w:ascii="Arial" w:hAnsi="Arial" w:cs="Arial"/>
          <w:sz w:val="24"/>
          <w:szCs w:val="24"/>
        </w:rPr>
      </w:pPr>
    </w:p>
    <w:p w14:paraId="705D750B" w14:textId="4CCEDE55" w:rsidR="00B01A08" w:rsidRPr="00074570" w:rsidRDefault="00B01A08" w:rsidP="005C4138">
      <w:pPr>
        <w:pStyle w:val="section1"/>
        <w:spacing w:before="0" w:beforeAutospacing="0" w:after="0" w:afterAutospacing="0"/>
        <w:rPr>
          <w:rFonts w:ascii="Arial" w:eastAsia="Calibri" w:hAnsi="Arial" w:cs="Arial"/>
          <w:b/>
        </w:rPr>
      </w:pPr>
      <w:bookmarkStart w:id="10" w:name="_Hlk118897222"/>
      <w:r w:rsidRPr="00074570">
        <w:rPr>
          <w:rFonts w:ascii="Arial" w:hAnsi="Arial" w:cs="Arial"/>
          <w:b/>
        </w:rPr>
        <w:t>0</w:t>
      </w:r>
      <w:r w:rsidR="004653D6">
        <w:rPr>
          <w:rFonts w:ascii="Arial" w:hAnsi="Arial" w:cs="Arial"/>
          <w:b/>
        </w:rPr>
        <w:t>5</w:t>
      </w:r>
      <w:r w:rsidRPr="00074570">
        <w:rPr>
          <w:rFonts w:ascii="Arial" w:hAnsi="Arial" w:cs="Arial"/>
          <w:b/>
        </w:rPr>
        <w:t>.</w:t>
      </w:r>
      <w:r w:rsidRPr="00074570">
        <w:rPr>
          <w:rStyle w:val="style31"/>
          <w:rFonts w:ascii="Arial" w:hAnsi="Arial" w:cs="Arial"/>
          <w:b/>
        </w:rPr>
        <w:tab/>
      </w:r>
      <w:bookmarkStart w:id="11" w:name="_Hlk118897201"/>
      <w:r w:rsidRPr="00074570">
        <w:rPr>
          <w:rFonts w:ascii="Arial" w:hAnsi="Arial" w:cs="Arial"/>
          <w:b/>
        </w:rPr>
        <w:t>REVIEWERS OF THIS UPPS</w:t>
      </w:r>
    </w:p>
    <w:p w14:paraId="4C600D6C" w14:textId="77777777" w:rsidR="00B01A08" w:rsidRPr="00074570" w:rsidRDefault="00B01A08" w:rsidP="005C4138">
      <w:pPr>
        <w:pStyle w:val="section1"/>
        <w:spacing w:before="0" w:beforeAutospacing="0" w:after="0" w:afterAutospacing="0"/>
        <w:rPr>
          <w:rFonts w:ascii="Arial" w:eastAsia="Calibri" w:hAnsi="Arial" w:cs="Arial"/>
        </w:rPr>
      </w:pPr>
    </w:p>
    <w:p w14:paraId="1BEFCDC4" w14:textId="6CCA70D4" w:rsidR="00B01A08" w:rsidRPr="00074570" w:rsidRDefault="00B01A08" w:rsidP="005C4138">
      <w:pPr>
        <w:pStyle w:val="section1"/>
        <w:spacing w:before="0" w:beforeAutospacing="0" w:after="0" w:afterAutospacing="0"/>
        <w:ind w:left="1440" w:hanging="720"/>
        <w:rPr>
          <w:rFonts w:ascii="Arial" w:eastAsia="Calibri" w:hAnsi="Arial" w:cs="Arial"/>
        </w:rPr>
      </w:pPr>
      <w:r w:rsidRPr="00074570">
        <w:rPr>
          <w:rFonts w:ascii="Arial" w:hAnsi="Arial" w:cs="Arial"/>
        </w:rPr>
        <w:t>0</w:t>
      </w:r>
      <w:r w:rsidR="004653D6">
        <w:rPr>
          <w:rFonts w:ascii="Arial" w:hAnsi="Arial" w:cs="Arial"/>
        </w:rPr>
        <w:t>5</w:t>
      </w:r>
      <w:r w:rsidRPr="00074570">
        <w:rPr>
          <w:rFonts w:ascii="Arial" w:hAnsi="Arial" w:cs="Arial"/>
        </w:rPr>
        <w:t>.01</w:t>
      </w:r>
      <w:r w:rsidRPr="00074570">
        <w:rPr>
          <w:rFonts w:ascii="Arial" w:hAnsi="Arial" w:cs="Arial"/>
        </w:rPr>
        <w:tab/>
        <w:t>Reviewers of this UPPS include the following:</w:t>
      </w:r>
    </w:p>
    <w:p w14:paraId="59B59066" w14:textId="77777777" w:rsidR="00B01A08" w:rsidRPr="00074570" w:rsidRDefault="00B01A08" w:rsidP="005C4138">
      <w:pPr>
        <w:pStyle w:val="section1"/>
        <w:spacing w:before="0" w:beforeAutospacing="0" w:after="0" w:afterAutospacing="0"/>
        <w:rPr>
          <w:rFonts w:ascii="Arial" w:eastAsia="Calibri" w:hAnsi="Arial" w:cs="Arial"/>
        </w:rPr>
      </w:pPr>
    </w:p>
    <w:p w14:paraId="5F26B8C7" w14:textId="1588756A" w:rsidR="001217AC" w:rsidRPr="00AF32B6" w:rsidRDefault="001217AC" w:rsidP="005C4138">
      <w:pPr>
        <w:tabs>
          <w:tab w:val="left" w:pos="5760"/>
        </w:tabs>
        <w:spacing w:after="0" w:line="240" w:lineRule="auto"/>
        <w:ind w:left="1440"/>
        <w:rPr>
          <w:rFonts w:ascii="Arial" w:eastAsia="Calibri" w:hAnsi="Arial" w:cs="Arial"/>
          <w:sz w:val="24"/>
          <w:szCs w:val="24"/>
          <w:u w:val="single"/>
        </w:rPr>
      </w:pPr>
      <w:r w:rsidRPr="00AF32B6">
        <w:rPr>
          <w:rFonts w:ascii="Arial" w:eastAsia="Calibri" w:hAnsi="Arial" w:cs="Arial"/>
          <w:sz w:val="24"/>
          <w:szCs w:val="24"/>
          <w:u w:val="single"/>
        </w:rPr>
        <w:t>Position</w:t>
      </w:r>
      <w:r w:rsidRPr="00AF32B6">
        <w:rPr>
          <w:rFonts w:ascii="Arial" w:eastAsia="Calibri" w:hAnsi="Arial" w:cs="Arial"/>
          <w:sz w:val="24"/>
          <w:szCs w:val="24"/>
        </w:rPr>
        <w:tab/>
      </w:r>
      <w:r>
        <w:rPr>
          <w:rFonts w:ascii="Arial" w:eastAsia="Calibri" w:hAnsi="Arial" w:cs="Arial"/>
          <w:sz w:val="24"/>
          <w:szCs w:val="24"/>
        </w:rPr>
        <w:tab/>
      </w:r>
      <w:r w:rsidRPr="00AF32B6">
        <w:rPr>
          <w:rFonts w:ascii="Arial" w:eastAsia="Calibri" w:hAnsi="Arial" w:cs="Arial"/>
          <w:sz w:val="24"/>
          <w:szCs w:val="24"/>
          <w:u w:val="single"/>
        </w:rPr>
        <w:t>Date</w:t>
      </w:r>
    </w:p>
    <w:p w14:paraId="6B8B91D7" w14:textId="77777777" w:rsidR="001217AC" w:rsidRPr="00AF32B6" w:rsidRDefault="001217AC" w:rsidP="005C4138">
      <w:pPr>
        <w:tabs>
          <w:tab w:val="left" w:pos="5760"/>
        </w:tabs>
        <w:spacing w:after="0" w:line="240" w:lineRule="auto"/>
        <w:ind w:left="1440"/>
        <w:rPr>
          <w:rFonts w:ascii="Arial" w:eastAsia="Calibri" w:hAnsi="Arial" w:cs="Arial"/>
          <w:sz w:val="24"/>
          <w:szCs w:val="24"/>
        </w:rPr>
      </w:pPr>
    </w:p>
    <w:p w14:paraId="0ACFB203" w14:textId="13FD5E52" w:rsidR="001217AC" w:rsidRPr="001217AC" w:rsidRDefault="001217AC" w:rsidP="005C4138">
      <w:pPr>
        <w:tabs>
          <w:tab w:val="left" w:pos="5760"/>
        </w:tabs>
        <w:spacing w:after="0" w:line="240" w:lineRule="auto"/>
        <w:ind w:left="1440"/>
        <w:rPr>
          <w:rFonts w:ascii="Arial" w:eastAsia="Calibri" w:hAnsi="Arial" w:cs="Arial"/>
          <w:sz w:val="24"/>
          <w:szCs w:val="24"/>
        </w:rPr>
      </w:pPr>
      <w:r w:rsidRPr="001217AC">
        <w:rPr>
          <w:rFonts w:ascii="Arial" w:eastAsia="Calibri" w:hAnsi="Arial" w:cs="Arial"/>
          <w:sz w:val="24"/>
          <w:szCs w:val="24"/>
        </w:rPr>
        <w:t>Director</w:t>
      </w:r>
      <w:r w:rsidR="00D10CF0">
        <w:rPr>
          <w:rFonts w:ascii="Arial" w:eastAsia="Calibri" w:hAnsi="Arial" w:cs="Arial"/>
          <w:sz w:val="24"/>
          <w:szCs w:val="24"/>
        </w:rPr>
        <w:t>,</w:t>
      </w:r>
      <w:r w:rsidRPr="001217AC">
        <w:rPr>
          <w:rFonts w:ascii="Arial" w:eastAsia="Calibri" w:hAnsi="Arial" w:cs="Arial"/>
          <w:sz w:val="24"/>
          <w:szCs w:val="24"/>
        </w:rPr>
        <w:t xml:space="preserve"> Environmental</w:t>
      </w:r>
      <w:r>
        <w:rPr>
          <w:rFonts w:ascii="Arial" w:eastAsia="Calibri" w:hAnsi="Arial" w:cs="Arial"/>
          <w:sz w:val="24"/>
          <w:szCs w:val="24"/>
        </w:rPr>
        <w:t>,</w:t>
      </w:r>
      <w:r w:rsidRPr="001217AC">
        <w:rPr>
          <w:rFonts w:ascii="Arial" w:eastAsia="Calibri" w:hAnsi="Arial" w:cs="Arial"/>
          <w:sz w:val="24"/>
          <w:szCs w:val="24"/>
        </w:rPr>
        <w:t xml:space="preserve"> Health,</w:t>
      </w:r>
      <w:r w:rsidRPr="001217AC">
        <w:rPr>
          <w:rFonts w:ascii="Arial" w:eastAsia="Calibri" w:hAnsi="Arial" w:cs="Arial"/>
          <w:sz w:val="24"/>
          <w:szCs w:val="24"/>
        </w:rPr>
        <w:tab/>
      </w:r>
      <w:r w:rsidRPr="001217AC">
        <w:rPr>
          <w:rFonts w:ascii="Arial" w:eastAsia="Calibri" w:hAnsi="Arial" w:cs="Arial"/>
          <w:sz w:val="24"/>
          <w:szCs w:val="24"/>
        </w:rPr>
        <w:tab/>
      </w:r>
      <w:r w:rsidR="004653D6">
        <w:rPr>
          <w:rFonts w:ascii="Arial" w:eastAsia="Calibri" w:hAnsi="Arial" w:cs="Arial"/>
          <w:sz w:val="24"/>
          <w:szCs w:val="24"/>
        </w:rPr>
        <w:t>November</w:t>
      </w:r>
      <w:r w:rsidRPr="001217AC">
        <w:rPr>
          <w:rFonts w:ascii="Arial" w:eastAsia="Calibri" w:hAnsi="Arial" w:cs="Arial"/>
          <w:sz w:val="24"/>
          <w:szCs w:val="24"/>
        </w:rPr>
        <w:t xml:space="preserve"> 1 E3Y</w:t>
      </w:r>
    </w:p>
    <w:p w14:paraId="2D64BD0A" w14:textId="77777777" w:rsidR="00391328" w:rsidRDefault="001217AC" w:rsidP="005C4138">
      <w:pPr>
        <w:tabs>
          <w:tab w:val="left" w:pos="5760"/>
        </w:tabs>
        <w:spacing w:after="0" w:line="240" w:lineRule="auto"/>
        <w:ind w:left="1440"/>
        <w:rPr>
          <w:rFonts w:ascii="Arial" w:eastAsia="Calibri" w:hAnsi="Arial" w:cs="Arial"/>
          <w:sz w:val="24"/>
          <w:szCs w:val="24"/>
        </w:rPr>
      </w:pPr>
      <w:r w:rsidRPr="001217AC">
        <w:rPr>
          <w:rFonts w:ascii="Arial" w:eastAsia="Calibri" w:hAnsi="Arial" w:cs="Arial"/>
          <w:sz w:val="24"/>
          <w:szCs w:val="24"/>
        </w:rPr>
        <w:t xml:space="preserve">Safety, Risk </w:t>
      </w:r>
      <w:r w:rsidR="00391328">
        <w:rPr>
          <w:rFonts w:ascii="Arial" w:eastAsia="Calibri" w:hAnsi="Arial" w:cs="Arial"/>
          <w:sz w:val="24"/>
          <w:szCs w:val="24"/>
        </w:rPr>
        <w:t>and</w:t>
      </w:r>
      <w:r w:rsidRPr="001217AC">
        <w:rPr>
          <w:rFonts w:ascii="Arial" w:eastAsia="Calibri" w:hAnsi="Arial" w:cs="Arial"/>
          <w:sz w:val="24"/>
          <w:szCs w:val="24"/>
        </w:rPr>
        <w:t xml:space="preserve"> Emergency </w:t>
      </w:r>
    </w:p>
    <w:p w14:paraId="5CECD702" w14:textId="628BEF35" w:rsidR="001217AC" w:rsidRDefault="001217AC" w:rsidP="005C4138">
      <w:pPr>
        <w:tabs>
          <w:tab w:val="left" w:pos="5760"/>
        </w:tabs>
        <w:spacing w:after="0" w:line="240" w:lineRule="auto"/>
        <w:ind w:left="1440"/>
        <w:rPr>
          <w:rFonts w:ascii="Arial" w:eastAsia="Calibri" w:hAnsi="Arial" w:cs="Arial"/>
          <w:sz w:val="24"/>
          <w:szCs w:val="24"/>
        </w:rPr>
      </w:pPr>
      <w:r w:rsidRPr="001217AC">
        <w:rPr>
          <w:rFonts w:ascii="Arial" w:eastAsia="Calibri" w:hAnsi="Arial" w:cs="Arial"/>
          <w:sz w:val="24"/>
          <w:szCs w:val="24"/>
        </w:rPr>
        <w:t>Management</w:t>
      </w:r>
    </w:p>
    <w:p w14:paraId="5E38755C" w14:textId="36FB3545" w:rsidR="001217AC" w:rsidRDefault="001217AC" w:rsidP="005C4138">
      <w:pPr>
        <w:tabs>
          <w:tab w:val="left" w:pos="5760"/>
        </w:tabs>
        <w:spacing w:after="0" w:line="240" w:lineRule="auto"/>
        <w:ind w:left="1440"/>
        <w:rPr>
          <w:rFonts w:ascii="Arial" w:eastAsia="Calibri" w:hAnsi="Arial" w:cs="Arial"/>
          <w:sz w:val="24"/>
          <w:szCs w:val="24"/>
        </w:rPr>
      </w:pPr>
    </w:p>
    <w:p w14:paraId="50557475" w14:textId="332F1272" w:rsidR="001217AC" w:rsidRPr="001217AC" w:rsidRDefault="00FF6297" w:rsidP="005C4138">
      <w:pPr>
        <w:tabs>
          <w:tab w:val="left" w:pos="5760"/>
        </w:tabs>
        <w:spacing w:after="0" w:line="240" w:lineRule="auto"/>
        <w:ind w:left="1440"/>
        <w:rPr>
          <w:rFonts w:ascii="Arial" w:eastAsia="Calibri" w:hAnsi="Arial" w:cs="Arial"/>
          <w:sz w:val="24"/>
          <w:szCs w:val="24"/>
        </w:rPr>
      </w:pPr>
      <w:r>
        <w:rPr>
          <w:rFonts w:ascii="Arial" w:eastAsia="Calibri" w:hAnsi="Arial" w:cs="Arial"/>
          <w:sz w:val="24"/>
          <w:szCs w:val="24"/>
        </w:rPr>
        <w:t>Associate</w:t>
      </w:r>
      <w:r w:rsidRPr="001217AC">
        <w:rPr>
          <w:rFonts w:ascii="Arial" w:eastAsia="Calibri" w:hAnsi="Arial" w:cs="Arial"/>
          <w:sz w:val="24"/>
          <w:szCs w:val="24"/>
        </w:rPr>
        <w:t xml:space="preserve"> </w:t>
      </w:r>
      <w:r w:rsidR="001217AC" w:rsidRPr="001217AC">
        <w:rPr>
          <w:rFonts w:ascii="Arial" w:eastAsia="Calibri" w:hAnsi="Arial" w:cs="Arial"/>
          <w:sz w:val="24"/>
          <w:szCs w:val="24"/>
        </w:rPr>
        <w:t xml:space="preserve">Vice President for </w:t>
      </w:r>
      <w:r w:rsidR="001217AC" w:rsidRPr="001217AC">
        <w:rPr>
          <w:rFonts w:ascii="Arial" w:eastAsia="Calibri" w:hAnsi="Arial" w:cs="Arial"/>
          <w:sz w:val="24"/>
          <w:szCs w:val="24"/>
        </w:rPr>
        <w:tab/>
      </w:r>
      <w:r w:rsidR="001217AC" w:rsidRPr="001217AC">
        <w:rPr>
          <w:rFonts w:ascii="Arial" w:eastAsia="Calibri" w:hAnsi="Arial" w:cs="Arial"/>
          <w:sz w:val="24"/>
          <w:szCs w:val="24"/>
        </w:rPr>
        <w:tab/>
      </w:r>
      <w:r w:rsidR="004653D6">
        <w:rPr>
          <w:rFonts w:ascii="Arial" w:eastAsia="Calibri" w:hAnsi="Arial" w:cs="Arial"/>
          <w:sz w:val="24"/>
          <w:szCs w:val="24"/>
        </w:rPr>
        <w:t>November</w:t>
      </w:r>
      <w:r w:rsidR="001217AC" w:rsidRPr="001217AC">
        <w:rPr>
          <w:rFonts w:ascii="Arial" w:eastAsia="Calibri" w:hAnsi="Arial" w:cs="Arial"/>
          <w:sz w:val="24"/>
          <w:szCs w:val="24"/>
        </w:rPr>
        <w:t xml:space="preserve"> 1 E3Y</w:t>
      </w:r>
    </w:p>
    <w:p w14:paraId="2EB920A4" w14:textId="60CEBCB2" w:rsidR="001217AC" w:rsidRDefault="001217AC" w:rsidP="00CC2E4F">
      <w:pPr>
        <w:tabs>
          <w:tab w:val="left" w:pos="5760"/>
        </w:tabs>
        <w:spacing w:after="0" w:line="240" w:lineRule="auto"/>
        <w:ind w:left="1440"/>
        <w:rPr>
          <w:rFonts w:ascii="Arial" w:eastAsia="Calibri" w:hAnsi="Arial" w:cs="Arial"/>
          <w:sz w:val="24"/>
          <w:szCs w:val="24"/>
        </w:rPr>
      </w:pPr>
      <w:r w:rsidRPr="001217AC">
        <w:rPr>
          <w:rFonts w:ascii="Arial" w:eastAsia="Calibri" w:hAnsi="Arial" w:cs="Arial"/>
          <w:sz w:val="24"/>
          <w:szCs w:val="24"/>
        </w:rPr>
        <w:t>Human Resources</w:t>
      </w:r>
    </w:p>
    <w:p w14:paraId="41EAA339" w14:textId="77777777" w:rsidR="00CC2E4F" w:rsidRPr="001217AC" w:rsidRDefault="00CC2E4F" w:rsidP="00CC2E4F">
      <w:pPr>
        <w:tabs>
          <w:tab w:val="left" w:pos="5760"/>
        </w:tabs>
        <w:spacing w:after="0" w:line="240" w:lineRule="auto"/>
        <w:ind w:left="1440"/>
        <w:rPr>
          <w:rFonts w:ascii="Arial" w:eastAsia="Calibri" w:hAnsi="Arial" w:cs="Arial"/>
          <w:sz w:val="24"/>
          <w:szCs w:val="24"/>
        </w:rPr>
      </w:pPr>
    </w:p>
    <w:p w14:paraId="02715870" w14:textId="5DF31EC8" w:rsidR="001217AC" w:rsidRPr="001217AC" w:rsidRDefault="00D636B4" w:rsidP="005C4138">
      <w:pPr>
        <w:tabs>
          <w:tab w:val="left" w:pos="5760"/>
        </w:tabs>
        <w:spacing w:after="0" w:line="240" w:lineRule="auto"/>
        <w:ind w:left="1440"/>
        <w:rPr>
          <w:rFonts w:ascii="Arial" w:eastAsia="Calibri" w:hAnsi="Arial" w:cs="Arial"/>
          <w:sz w:val="24"/>
          <w:szCs w:val="24"/>
        </w:rPr>
      </w:pPr>
      <w:r w:rsidRPr="001217AC">
        <w:rPr>
          <w:rFonts w:ascii="Arial" w:eastAsia="Calibri" w:hAnsi="Arial" w:cs="Arial"/>
          <w:sz w:val="24"/>
          <w:szCs w:val="24"/>
        </w:rPr>
        <w:lastRenderedPageBreak/>
        <w:t>Ass</w:t>
      </w:r>
      <w:r w:rsidR="00495198">
        <w:rPr>
          <w:rFonts w:ascii="Arial" w:eastAsia="Calibri" w:hAnsi="Arial" w:cs="Arial"/>
          <w:sz w:val="24"/>
          <w:szCs w:val="24"/>
        </w:rPr>
        <w:t>ociate</w:t>
      </w:r>
      <w:r w:rsidRPr="001217AC">
        <w:rPr>
          <w:rFonts w:ascii="Arial" w:eastAsia="Calibri" w:hAnsi="Arial" w:cs="Arial"/>
          <w:sz w:val="24"/>
          <w:szCs w:val="24"/>
        </w:rPr>
        <w:t xml:space="preserve"> </w:t>
      </w:r>
      <w:r w:rsidR="001217AC" w:rsidRPr="001217AC">
        <w:rPr>
          <w:rFonts w:ascii="Arial" w:eastAsia="Calibri" w:hAnsi="Arial" w:cs="Arial"/>
          <w:sz w:val="24"/>
          <w:szCs w:val="24"/>
        </w:rPr>
        <w:t xml:space="preserve">Vice President for </w:t>
      </w:r>
      <w:r w:rsidR="001217AC" w:rsidRPr="001217AC">
        <w:rPr>
          <w:rFonts w:ascii="Arial" w:eastAsia="Calibri" w:hAnsi="Arial" w:cs="Arial"/>
          <w:sz w:val="24"/>
          <w:szCs w:val="24"/>
        </w:rPr>
        <w:tab/>
      </w:r>
      <w:r w:rsidR="001217AC" w:rsidRPr="001217AC">
        <w:rPr>
          <w:rFonts w:ascii="Arial" w:eastAsia="Calibri" w:hAnsi="Arial" w:cs="Arial"/>
          <w:sz w:val="24"/>
          <w:szCs w:val="24"/>
        </w:rPr>
        <w:tab/>
      </w:r>
      <w:r w:rsidR="004653D6">
        <w:rPr>
          <w:rFonts w:ascii="Arial" w:eastAsia="Calibri" w:hAnsi="Arial" w:cs="Arial"/>
          <w:sz w:val="24"/>
          <w:szCs w:val="24"/>
        </w:rPr>
        <w:t>November</w:t>
      </w:r>
      <w:r w:rsidR="001217AC" w:rsidRPr="001217AC">
        <w:rPr>
          <w:rFonts w:ascii="Arial" w:eastAsia="Calibri" w:hAnsi="Arial" w:cs="Arial"/>
          <w:sz w:val="24"/>
          <w:szCs w:val="24"/>
        </w:rPr>
        <w:t xml:space="preserve"> 1 E3Y</w:t>
      </w:r>
    </w:p>
    <w:p w14:paraId="515A6B65" w14:textId="56BEEE13" w:rsidR="001217AC" w:rsidRDefault="001217AC" w:rsidP="005C4138">
      <w:pPr>
        <w:tabs>
          <w:tab w:val="left" w:pos="5760"/>
        </w:tabs>
        <w:spacing w:after="0" w:line="240" w:lineRule="auto"/>
        <w:ind w:left="1440"/>
        <w:rPr>
          <w:rFonts w:ascii="Arial" w:eastAsia="Calibri" w:hAnsi="Arial" w:cs="Arial"/>
          <w:sz w:val="24"/>
          <w:szCs w:val="24"/>
        </w:rPr>
      </w:pPr>
      <w:r w:rsidRPr="001217AC">
        <w:rPr>
          <w:rFonts w:ascii="Arial" w:eastAsia="Calibri" w:hAnsi="Arial" w:cs="Arial"/>
          <w:sz w:val="24"/>
          <w:szCs w:val="24"/>
        </w:rPr>
        <w:t>Institutional Compliance</w:t>
      </w:r>
      <w:r w:rsidR="00D636B4">
        <w:rPr>
          <w:rFonts w:ascii="Arial" w:eastAsia="Calibri" w:hAnsi="Arial" w:cs="Arial"/>
          <w:sz w:val="24"/>
          <w:szCs w:val="24"/>
        </w:rPr>
        <w:t xml:space="preserve"> and Chief</w:t>
      </w:r>
    </w:p>
    <w:p w14:paraId="75C031CE" w14:textId="569B077D" w:rsidR="00D636B4" w:rsidRPr="001217AC" w:rsidRDefault="00D636B4" w:rsidP="005C4138">
      <w:pPr>
        <w:tabs>
          <w:tab w:val="left" w:pos="5760"/>
        </w:tabs>
        <w:spacing w:after="0" w:line="240" w:lineRule="auto"/>
        <w:ind w:left="1440"/>
        <w:rPr>
          <w:rFonts w:ascii="Arial" w:eastAsia="Calibri" w:hAnsi="Arial" w:cs="Arial"/>
          <w:sz w:val="24"/>
          <w:szCs w:val="24"/>
        </w:rPr>
      </w:pPr>
      <w:r>
        <w:rPr>
          <w:rFonts w:ascii="Arial" w:eastAsia="Calibri" w:hAnsi="Arial" w:cs="Arial"/>
          <w:sz w:val="24"/>
          <w:szCs w:val="24"/>
        </w:rPr>
        <w:t>Compliance Officer</w:t>
      </w:r>
    </w:p>
    <w:p w14:paraId="14D6F011" w14:textId="77777777" w:rsidR="001217AC" w:rsidRPr="001217AC" w:rsidRDefault="001217AC" w:rsidP="005C4138">
      <w:pPr>
        <w:tabs>
          <w:tab w:val="left" w:pos="5760"/>
        </w:tabs>
        <w:spacing w:after="0" w:line="240" w:lineRule="auto"/>
        <w:ind w:left="1440"/>
        <w:rPr>
          <w:rFonts w:ascii="Arial" w:eastAsia="Calibri" w:hAnsi="Arial" w:cs="Arial"/>
          <w:sz w:val="24"/>
          <w:szCs w:val="24"/>
        </w:rPr>
      </w:pPr>
    </w:p>
    <w:p w14:paraId="276CFA32" w14:textId="0D52ED06" w:rsidR="00B01A08" w:rsidRPr="00074570" w:rsidRDefault="00B01A08" w:rsidP="005C4138">
      <w:pPr>
        <w:pStyle w:val="section1"/>
        <w:tabs>
          <w:tab w:val="left" w:pos="5760"/>
        </w:tabs>
        <w:spacing w:before="0" w:beforeAutospacing="0" w:after="0" w:afterAutospacing="0"/>
        <w:ind w:left="720" w:hanging="720"/>
        <w:rPr>
          <w:rFonts w:ascii="Arial" w:eastAsia="Calibri" w:hAnsi="Arial" w:cs="Arial"/>
          <w:b/>
        </w:rPr>
      </w:pPr>
      <w:r w:rsidRPr="00074570">
        <w:rPr>
          <w:rFonts w:ascii="Arial" w:hAnsi="Arial" w:cs="Arial"/>
          <w:b/>
        </w:rPr>
        <w:t>0</w:t>
      </w:r>
      <w:r w:rsidR="004653D6">
        <w:rPr>
          <w:rFonts w:ascii="Arial" w:hAnsi="Arial" w:cs="Arial"/>
          <w:b/>
        </w:rPr>
        <w:t>6</w:t>
      </w:r>
      <w:r w:rsidRPr="00074570">
        <w:rPr>
          <w:rFonts w:ascii="Arial" w:hAnsi="Arial" w:cs="Arial"/>
          <w:b/>
        </w:rPr>
        <w:t>.</w:t>
      </w:r>
      <w:r w:rsidRPr="00074570">
        <w:rPr>
          <w:rStyle w:val="style31"/>
          <w:rFonts w:ascii="Arial" w:hAnsi="Arial" w:cs="Arial"/>
          <w:b/>
        </w:rPr>
        <w:tab/>
      </w:r>
      <w:r w:rsidRPr="00074570">
        <w:rPr>
          <w:rFonts w:ascii="Arial" w:hAnsi="Arial" w:cs="Arial"/>
          <w:b/>
        </w:rPr>
        <w:t>CERTIFICATION STATEMENT</w:t>
      </w:r>
    </w:p>
    <w:p w14:paraId="1AC70A76" w14:textId="77777777" w:rsidR="00B01A08" w:rsidRPr="00074570" w:rsidRDefault="00B01A08" w:rsidP="005C4138">
      <w:pPr>
        <w:pStyle w:val="section1"/>
        <w:spacing w:before="0" w:beforeAutospacing="0" w:after="0" w:afterAutospacing="0"/>
        <w:rPr>
          <w:rFonts w:ascii="Arial" w:eastAsia="Calibri" w:hAnsi="Arial" w:cs="Arial"/>
        </w:rPr>
      </w:pPr>
    </w:p>
    <w:p w14:paraId="60E9107B" w14:textId="77777777" w:rsidR="00B01A08" w:rsidRPr="00074570" w:rsidRDefault="00B01A08" w:rsidP="005C4138">
      <w:pPr>
        <w:pStyle w:val="section1"/>
        <w:spacing w:before="0" w:beforeAutospacing="0" w:after="0" w:afterAutospacing="0"/>
        <w:ind w:left="720"/>
        <w:rPr>
          <w:rFonts w:ascii="Arial" w:eastAsia="Calibri" w:hAnsi="Arial" w:cs="Arial"/>
        </w:rPr>
      </w:pPr>
      <w:r w:rsidRPr="00074570">
        <w:rPr>
          <w:rFonts w:ascii="Arial" w:hAnsi="Arial" w:cs="Arial"/>
        </w:rPr>
        <w:t>This UPPS has been approved by the following individuals in their official capacities and represents Texas State policy and procedures from the date of this document until superseded.</w:t>
      </w:r>
    </w:p>
    <w:p w14:paraId="682A20B0" w14:textId="77777777" w:rsidR="00B01A08" w:rsidRPr="00074570" w:rsidRDefault="00B01A08" w:rsidP="005C4138">
      <w:pPr>
        <w:pStyle w:val="section1"/>
        <w:spacing w:before="0" w:beforeAutospacing="0" w:after="0" w:afterAutospacing="0"/>
        <w:ind w:left="720"/>
        <w:rPr>
          <w:rFonts w:ascii="Arial" w:eastAsia="Calibri" w:hAnsi="Arial" w:cs="Arial"/>
        </w:rPr>
      </w:pPr>
    </w:p>
    <w:p w14:paraId="3334F042" w14:textId="3C451E2E" w:rsidR="00D3531F" w:rsidRPr="00391328" w:rsidRDefault="00E85492" w:rsidP="00391328">
      <w:pPr>
        <w:tabs>
          <w:tab w:val="left" w:pos="7110"/>
        </w:tabs>
        <w:spacing w:after="0" w:line="240" w:lineRule="auto"/>
        <w:ind w:left="720"/>
        <w:rPr>
          <w:rFonts w:ascii="Arial" w:eastAsia="Calibri" w:hAnsi="Arial" w:cs="Arial"/>
          <w:sz w:val="24"/>
          <w:szCs w:val="24"/>
        </w:rPr>
      </w:pPr>
      <w:r w:rsidRPr="00391328">
        <w:rPr>
          <w:rFonts w:ascii="Arial" w:hAnsi="Arial" w:cs="Arial"/>
          <w:sz w:val="24"/>
          <w:szCs w:val="24"/>
        </w:rPr>
        <w:t xml:space="preserve">Director of </w:t>
      </w:r>
      <w:r w:rsidR="00391328" w:rsidRPr="00391328">
        <w:rPr>
          <w:rFonts w:ascii="Arial" w:eastAsia="Calibri" w:hAnsi="Arial" w:cs="Arial"/>
          <w:sz w:val="24"/>
          <w:szCs w:val="24"/>
        </w:rPr>
        <w:t>Environmental, Health, Safety, Risk and Emergency Management</w:t>
      </w:r>
      <w:r w:rsidR="00B01A08" w:rsidRPr="00391328">
        <w:rPr>
          <w:rFonts w:ascii="Arial" w:hAnsi="Arial" w:cs="Arial"/>
          <w:sz w:val="24"/>
          <w:szCs w:val="24"/>
        </w:rPr>
        <w:t>; senior reviewer of this UPPS</w:t>
      </w:r>
    </w:p>
    <w:p w14:paraId="10F1D22C" w14:textId="77777777" w:rsidR="00B84C3C" w:rsidRPr="00074570" w:rsidRDefault="00B84C3C" w:rsidP="005C4138">
      <w:pPr>
        <w:pStyle w:val="section1"/>
        <w:spacing w:before="0" w:beforeAutospacing="0" w:after="0" w:afterAutospacing="0"/>
        <w:ind w:left="720"/>
        <w:rPr>
          <w:rFonts w:ascii="Arial" w:hAnsi="Arial" w:cs="Arial"/>
        </w:rPr>
      </w:pPr>
    </w:p>
    <w:p w14:paraId="28188C52" w14:textId="22AC0F62" w:rsidR="00B84C3C" w:rsidRPr="00074570" w:rsidRDefault="00A87043" w:rsidP="005C4138">
      <w:pPr>
        <w:pStyle w:val="section1"/>
        <w:spacing w:before="0" w:beforeAutospacing="0" w:after="0" w:afterAutospacing="0"/>
        <w:ind w:left="720"/>
        <w:rPr>
          <w:rFonts w:ascii="Arial" w:eastAsia="Calibri" w:hAnsi="Arial" w:cs="Arial"/>
        </w:rPr>
      </w:pPr>
      <w:r>
        <w:rPr>
          <w:rFonts w:ascii="Arial" w:hAnsi="Arial" w:cs="Arial"/>
        </w:rPr>
        <w:t xml:space="preserve">Executive </w:t>
      </w:r>
      <w:r w:rsidR="00B84C3C" w:rsidRPr="00074570">
        <w:rPr>
          <w:rFonts w:ascii="Arial" w:hAnsi="Arial" w:cs="Arial"/>
        </w:rPr>
        <w:t xml:space="preserve">Vice President for </w:t>
      </w:r>
      <w:r>
        <w:rPr>
          <w:rFonts w:ascii="Arial" w:hAnsi="Arial" w:cs="Arial"/>
        </w:rPr>
        <w:t xml:space="preserve">Operations and Chief </w:t>
      </w:r>
      <w:r w:rsidR="00B84C3C" w:rsidRPr="00074570">
        <w:rPr>
          <w:rFonts w:ascii="Arial" w:hAnsi="Arial" w:cs="Arial"/>
        </w:rPr>
        <w:t>Financ</w:t>
      </w:r>
      <w:r w:rsidR="002A61CC">
        <w:rPr>
          <w:rFonts w:ascii="Arial" w:hAnsi="Arial" w:cs="Arial"/>
        </w:rPr>
        <w:t>ial</w:t>
      </w:r>
      <w:r w:rsidR="00B84C3C" w:rsidRPr="00074570">
        <w:rPr>
          <w:rFonts w:ascii="Arial" w:hAnsi="Arial" w:cs="Arial"/>
        </w:rPr>
        <w:t xml:space="preserve"> </w:t>
      </w:r>
      <w:r>
        <w:rPr>
          <w:rFonts w:ascii="Arial" w:hAnsi="Arial" w:cs="Arial"/>
        </w:rPr>
        <w:t>Officer</w:t>
      </w:r>
    </w:p>
    <w:p w14:paraId="50CBF151" w14:textId="77777777" w:rsidR="00B84C3C" w:rsidRPr="00074570" w:rsidRDefault="00B84C3C" w:rsidP="005C4138">
      <w:pPr>
        <w:pStyle w:val="section1"/>
        <w:spacing w:before="0" w:beforeAutospacing="0" w:after="0" w:afterAutospacing="0"/>
        <w:ind w:left="720"/>
        <w:rPr>
          <w:rFonts w:ascii="Arial" w:eastAsia="Calibri" w:hAnsi="Arial" w:cs="Arial"/>
        </w:rPr>
      </w:pPr>
    </w:p>
    <w:p w14:paraId="5285F488" w14:textId="29B137AA" w:rsidR="00C47742" w:rsidRPr="00074570" w:rsidRDefault="00B84C3C" w:rsidP="00CC2E4F">
      <w:pPr>
        <w:pStyle w:val="section1"/>
        <w:spacing w:before="0" w:beforeAutospacing="0" w:after="0" w:afterAutospacing="0"/>
        <w:ind w:left="720"/>
        <w:rPr>
          <w:rFonts w:ascii="Arial" w:hAnsi="Arial" w:cs="Arial"/>
        </w:rPr>
      </w:pPr>
      <w:r w:rsidRPr="00074570">
        <w:rPr>
          <w:rFonts w:ascii="Arial" w:hAnsi="Arial" w:cs="Arial"/>
        </w:rPr>
        <w:t>President</w:t>
      </w:r>
      <w:bookmarkEnd w:id="10"/>
      <w:bookmarkEnd w:id="11"/>
    </w:p>
    <w:sectPr w:rsidR="00C47742" w:rsidRPr="00074570" w:rsidSect="00074570">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357D" w14:textId="77777777" w:rsidR="00210E2E" w:rsidRDefault="00210E2E" w:rsidP="008B02E7">
      <w:pPr>
        <w:spacing w:after="0" w:line="240" w:lineRule="auto"/>
      </w:pPr>
      <w:r>
        <w:separator/>
      </w:r>
    </w:p>
  </w:endnote>
  <w:endnote w:type="continuationSeparator" w:id="0">
    <w:p w14:paraId="2D3D1210" w14:textId="77777777" w:rsidR="00210E2E" w:rsidRDefault="00210E2E" w:rsidP="008B02E7">
      <w:pPr>
        <w:spacing w:after="0" w:line="240" w:lineRule="auto"/>
      </w:pPr>
      <w:r>
        <w:continuationSeparator/>
      </w:r>
    </w:p>
  </w:endnote>
  <w:endnote w:type="continuationNotice" w:id="1">
    <w:p w14:paraId="38D4650B" w14:textId="77777777" w:rsidR="00210E2E" w:rsidRDefault="00210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6E16" w14:textId="56D375CC" w:rsidR="00074570" w:rsidRDefault="00074570">
    <w:pPr>
      <w:pStyle w:val="Footer"/>
      <w:jc w:val="right"/>
    </w:pPr>
  </w:p>
  <w:p w14:paraId="0179B5FE" w14:textId="106D3190" w:rsidR="00684858" w:rsidRDefault="006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9FFF" w14:textId="33811366" w:rsidR="00074570" w:rsidRDefault="00074570">
    <w:pPr>
      <w:pStyle w:val="Footer"/>
      <w:jc w:val="right"/>
    </w:pPr>
  </w:p>
  <w:p w14:paraId="478D03B8" w14:textId="454A5EB2" w:rsidR="00684858" w:rsidRDefault="006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FF51" w14:textId="77777777" w:rsidR="00210E2E" w:rsidRDefault="00210E2E" w:rsidP="008B02E7">
      <w:pPr>
        <w:spacing w:after="0" w:line="240" w:lineRule="auto"/>
      </w:pPr>
      <w:r>
        <w:separator/>
      </w:r>
    </w:p>
  </w:footnote>
  <w:footnote w:type="continuationSeparator" w:id="0">
    <w:p w14:paraId="130585DF" w14:textId="77777777" w:rsidR="00210E2E" w:rsidRDefault="00210E2E" w:rsidP="008B02E7">
      <w:pPr>
        <w:spacing w:after="0" w:line="240" w:lineRule="auto"/>
      </w:pPr>
      <w:r>
        <w:continuationSeparator/>
      </w:r>
    </w:p>
  </w:footnote>
  <w:footnote w:type="continuationNotice" w:id="1">
    <w:p w14:paraId="10370775" w14:textId="77777777" w:rsidR="00210E2E" w:rsidRDefault="00210E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8758"/>
    <w:multiLevelType w:val="hybridMultilevel"/>
    <w:tmpl w:val="EAC4176A"/>
    <w:lvl w:ilvl="0" w:tplc="9E06EEAE">
      <w:start w:val="1"/>
      <w:numFmt w:val="decimal"/>
      <w:lvlText w:val="%1."/>
      <w:lvlJc w:val="left"/>
      <w:pPr>
        <w:ind w:left="450" w:hanging="360"/>
      </w:pPr>
    </w:lvl>
    <w:lvl w:ilvl="1" w:tplc="1EE2191C">
      <w:start w:val="1"/>
      <w:numFmt w:val="lowerLetter"/>
      <w:lvlText w:val="%2."/>
      <w:lvlJc w:val="left"/>
      <w:pPr>
        <w:ind w:left="1170" w:hanging="360"/>
      </w:pPr>
    </w:lvl>
    <w:lvl w:ilvl="2" w:tplc="CF22F348">
      <w:start w:val="1"/>
      <w:numFmt w:val="lowerRoman"/>
      <w:lvlText w:val="%3."/>
      <w:lvlJc w:val="right"/>
      <w:pPr>
        <w:ind w:left="1890" w:hanging="180"/>
      </w:pPr>
    </w:lvl>
    <w:lvl w:ilvl="3" w:tplc="B65C5FA2">
      <w:start w:val="1"/>
      <w:numFmt w:val="decimal"/>
      <w:lvlText w:val="%4."/>
      <w:lvlJc w:val="left"/>
      <w:pPr>
        <w:ind w:left="2610" w:hanging="360"/>
      </w:pPr>
    </w:lvl>
    <w:lvl w:ilvl="4" w:tplc="42D67A4C">
      <w:start w:val="1"/>
      <w:numFmt w:val="lowerLetter"/>
      <w:lvlText w:val="%5."/>
      <w:lvlJc w:val="left"/>
      <w:pPr>
        <w:ind w:left="3330" w:hanging="360"/>
      </w:pPr>
    </w:lvl>
    <w:lvl w:ilvl="5" w:tplc="2318D844">
      <w:start w:val="1"/>
      <w:numFmt w:val="lowerRoman"/>
      <w:lvlText w:val="%6."/>
      <w:lvlJc w:val="right"/>
      <w:pPr>
        <w:ind w:left="4050" w:hanging="180"/>
      </w:pPr>
    </w:lvl>
    <w:lvl w:ilvl="6" w:tplc="55E48F0E">
      <w:start w:val="1"/>
      <w:numFmt w:val="decimal"/>
      <w:lvlText w:val="%7."/>
      <w:lvlJc w:val="left"/>
      <w:pPr>
        <w:ind w:left="4770" w:hanging="360"/>
      </w:pPr>
    </w:lvl>
    <w:lvl w:ilvl="7" w:tplc="7492AAA8">
      <w:start w:val="1"/>
      <w:numFmt w:val="lowerLetter"/>
      <w:lvlText w:val="%8."/>
      <w:lvlJc w:val="left"/>
      <w:pPr>
        <w:ind w:left="5490" w:hanging="360"/>
      </w:pPr>
    </w:lvl>
    <w:lvl w:ilvl="8" w:tplc="61627AF2">
      <w:start w:val="1"/>
      <w:numFmt w:val="lowerRoman"/>
      <w:lvlText w:val="%9."/>
      <w:lvlJc w:val="right"/>
      <w:pPr>
        <w:ind w:left="6210" w:hanging="180"/>
      </w:pPr>
    </w:lvl>
  </w:abstractNum>
  <w:abstractNum w:abstractNumId="1" w15:restartNumberingAfterBreak="0">
    <w:nsid w:val="03544CAE"/>
    <w:multiLevelType w:val="hybridMultilevel"/>
    <w:tmpl w:val="DA40817A"/>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 w15:restartNumberingAfterBreak="0">
    <w:nsid w:val="04584328"/>
    <w:multiLevelType w:val="hybridMultilevel"/>
    <w:tmpl w:val="449C78D2"/>
    <w:lvl w:ilvl="0" w:tplc="AAFC073E">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E7D5D"/>
    <w:multiLevelType w:val="hybridMultilevel"/>
    <w:tmpl w:val="567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742DF"/>
    <w:multiLevelType w:val="hybridMultilevel"/>
    <w:tmpl w:val="BF860E12"/>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187B6DED"/>
    <w:multiLevelType w:val="multilevel"/>
    <w:tmpl w:val="DA0EDA64"/>
    <w:lvl w:ilvl="0">
      <w:start w:val="4"/>
      <w:numFmt w:val="decimalZero"/>
      <w:lvlText w:val="%1"/>
      <w:lvlJc w:val="left"/>
      <w:pPr>
        <w:ind w:left="795" w:hanging="795"/>
      </w:pPr>
      <w:rPr>
        <w:rFonts w:hint="default"/>
      </w:rPr>
    </w:lvl>
    <w:lvl w:ilvl="1">
      <w:start w:val="2"/>
      <w:numFmt w:val="decimalZero"/>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6362E"/>
    <w:multiLevelType w:val="multilevel"/>
    <w:tmpl w:val="5EE29680"/>
    <w:lvl w:ilvl="0">
      <w:numFmt w:val="decimal"/>
      <w:lvlText w:val="%1"/>
      <w:lvlJc w:val="left"/>
      <w:pPr>
        <w:ind w:left="525" w:hanging="525"/>
      </w:pPr>
      <w:rPr>
        <w:rFonts w:ascii="Arial" w:hAnsi="Arial" w:cs="Arial" w:hint="default"/>
      </w:rPr>
    </w:lvl>
    <w:lvl w:ilvl="1">
      <w:start w:val="3"/>
      <w:numFmt w:val="decimal"/>
      <w:lvlText w:val="%1.%2"/>
      <w:lvlJc w:val="left"/>
      <w:pPr>
        <w:ind w:left="525" w:hanging="525"/>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7" w15:restartNumberingAfterBreak="0">
    <w:nsid w:val="1BFC4275"/>
    <w:multiLevelType w:val="hybridMultilevel"/>
    <w:tmpl w:val="76D6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D3822"/>
    <w:multiLevelType w:val="hybridMultilevel"/>
    <w:tmpl w:val="B93E0FD6"/>
    <w:lvl w:ilvl="0" w:tplc="1E9459BC">
      <w:start w:val="1"/>
      <w:numFmt w:val="upperRoman"/>
      <w:lvlText w:val="%1."/>
      <w:lvlJc w:val="left"/>
      <w:pPr>
        <w:ind w:left="859" w:hanging="720"/>
      </w:pPr>
      <w:rPr>
        <w:rFonts w:ascii="Arial" w:eastAsia="Arial" w:hAnsi="Arial" w:cs="Arial" w:hint="default"/>
        <w:b w:val="0"/>
        <w:bCs w:val="0"/>
        <w:i w:val="0"/>
        <w:iCs w:val="0"/>
        <w:spacing w:val="-1"/>
        <w:w w:val="99"/>
        <w:sz w:val="20"/>
        <w:szCs w:val="20"/>
        <w:lang w:val="en-US" w:eastAsia="en-US" w:bidi="ar-SA"/>
      </w:rPr>
    </w:lvl>
    <w:lvl w:ilvl="1" w:tplc="1972AFF8">
      <w:start w:val="1"/>
      <w:numFmt w:val="upperLetter"/>
      <w:lvlText w:val="%2."/>
      <w:lvlJc w:val="left"/>
      <w:pPr>
        <w:ind w:left="1580" w:hanging="721"/>
      </w:pPr>
      <w:rPr>
        <w:rFonts w:ascii="Arial" w:eastAsia="Arial" w:hAnsi="Arial" w:cs="Arial" w:hint="default"/>
        <w:b w:val="0"/>
        <w:bCs w:val="0"/>
        <w:i w:val="0"/>
        <w:iCs w:val="0"/>
        <w:spacing w:val="-1"/>
        <w:w w:val="99"/>
        <w:sz w:val="20"/>
        <w:szCs w:val="20"/>
        <w:lang w:val="en-US" w:eastAsia="en-US" w:bidi="ar-SA"/>
      </w:rPr>
    </w:lvl>
    <w:lvl w:ilvl="2" w:tplc="33326F1A">
      <w:numFmt w:val="bullet"/>
      <w:lvlText w:val=""/>
      <w:lvlJc w:val="left"/>
      <w:pPr>
        <w:ind w:left="2299" w:hanging="721"/>
      </w:pPr>
      <w:rPr>
        <w:rFonts w:ascii="Symbol" w:eastAsia="Symbol" w:hAnsi="Symbol" w:cs="Symbol" w:hint="default"/>
        <w:b w:val="0"/>
        <w:bCs w:val="0"/>
        <w:i w:val="0"/>
        <w:iCs w:val="0"/>
        <w:w w:val="99"/>
        <w:sz w:val="20"/>
        <w:szCs w:val="20"/>
        <w:lang w:val="en-US" w:eastAsia="en-US" w:bidi="ar-SA"/>
      </w:rPr>
    </w:lvl>
    <w:lvl w:ilvl="3" w:tplc="C2666274">
      <w:numFmt w:val="bullet"/>
      <w:lvlText w:val="•"/>
      <w:lvlJc w:val="left"/>
      <w:pPr>
        <w:ind w:left="3217" w:hanging="721"/>
      </w:pPr>
      <w:rPr>
        <w:rFonts w:hint="default"/>
        <w:lang w:val="en-US" w:eastAsia="en-US" w:bidi="ar-SA"/>
      </w:rPr>
    </w:lvl>
    <w:lvl w:ilvl="4" w:tplc="763E8476">
      <w:numFmt w:val="bullet"/>
      <w:lvlText w:val="•"/>
      <w:lvlJc w:val="left"/>
      <w:pPr>
        <w:ind w:left="4135" w:hanging="721"/>
      </w:pPr>
      <w:rPr>
        <w:rFonts w:hint="default"/>
        <w:lang w:val="en-US" w:eastAsia="en-US" w:bidi="ar-SA"/>
      </w:rPr>
    </w:lvl>
    <w:lvl w:ilvl="5" w:tplc="34E8121E">
      <w:numFmt w:val="bullet"/>
      <w:lvlText w:val="•"/>
      <w:lvlJc w:val="left"/>
      <w:pPr>
        <w:ind w:left="5052" w:hanging="721"/>
      </w:pPr>
      <w:rPr>
        <w:rFonts w:hint="default"/>
        <w:lang w:val="en-US" w:eastAsia="en-US" w:bidi="ar-SA"/>
      </w:rPr>
    </w:lvl>
    <w:lvl w:ilvl="6" w:tplc="4D482940">
      <w:numFmt w:val="bullet"/>
      <w:lvlText w:val="•"/>
      <w:lvlJc w:val="left"/>
      <w:pPr>
        <w:ind w:left="5970" w:hanging="721"/>
      </w:pPr>
      <w:rPr>
        <w:rFonts w:hint="default"/>
        <w:lang w:val="en-US" w:eastAsia="en-US" w:bidi="ar-SA"/>
      </w:rPr>
    </w:lvl>
    <w:lvl w:ilvl="7" w:tplc="D216512C">
      <w:numFmt w:val="bullet"/>
      <w:lvlText w:val="•"/>
      <w:lvlJc w:val="left"/>
      <w:pPr>
        <w:ind w:left="6887" w:hanging="721"/>
      </w:pPr>
      <w:rPr>
        <w:rFonts w:hint="default"/>
        <w:lang w:val="en-US" w:eastAsia="en-US" w:bidi="ar-SA"/>
      </w:rPr>
    </w:lvl>
    <w:lvl w:ilvl="8" w:tplc="57F24D5A">
      <w:numFmt w:val="bullet"/>
      <w:lvlText w:val="•"/>
      <w:lvlJc w:val="left"/>
      <w:pPr>
        <w:ind w:left="7805" w:hanging="721"/>
      </w:pPr>
      <w:rPr>
        <w:rFonts w:hint="default"/>
        <w:lang w:val="en-US" w:eastAsia="en-US" w:bidi="ar-SA"/>
      </w:rPr>
    </w:lvl>
  </w:abstractNum>
  <w:abstractNum w:abstractNumId="9" w15:restartNumberingAfterBreak="0">
    <w:nsid w:val="1F8E52AF"/>
    <w:multiLevelType w:val="hybridMultilevel"/>
    <w:tmpl w:val="9D425E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FE25F37"/>
    <w:multiLevelType w:val="hybridMultilevel"/>
    <w:tmpl w:val="A5506AB8"/>
    <w:lvl w:ilvl="0" w:tplc="E5E4140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237A3"/>
    <w:multiLevelType w:val="hybridMultilevel"/>
    <w:tmpl w:val="1A6E47DE"/>
    <w:lvl w:ilvl="0" w:tplc="A66C2996">
      <w:start w:val="1"/>
      <w:numFmt w:val="decimal"/>
      <w:lvlText w:val="%1."/>
      <w:lvlJc w:val="left"/>
      <w:pPr>
        <w:ind w:left="720" w:hanging="360"/>
      </w:pPr>
    </w:lvl>
    <w:lvl w:ilvl="1" w:tplc="C5B8A11E">
      <w:start w:val="1"/>
      <w:numFmt w:val="lowerLetter"/>
      <w:lvlText w:val="%2."/>
      <w:lvlJc w:val="left"/>
      <w:pPr>
        <w:ind w:left="1440" w:hanging="360"/>
      </w:pPr>
    </w:lvl>
    <w:lvl w:ilvl="2" w:tplc="6BF864E6">
      <w:start w:val="1"/>
      <w:numFmt w:val="lowerRoman"/>
      <w:lvlText w:val="%3."/>
      <w:lvlJc w:val="right"/>
      <w:pPr>
        <w:ind w:left="2160" w:hanging="180"/>
      </w:pPr>
    </w:lvl>
    <w:lvl w:ilvl="3" w:tplc="285A7B28">
      <w:start w:val="1"/>
      <w:numFmt w:val="decimal"/>
      <w:lvlText w:val="%4."/>
      <w:lvlJc w:val="left"/>
      <w:pPr>
        <w:ind w:left="2880" w:hanging="360"/>
      </w:pPr>
    </w:lvl>
    <w:lvl w:ilvl="4" w:tplc="1834C6DC">
      <w:start w:val="1"/>
      <w:numFmt w:val="lowerLetter"/>
      <w:lvlText w:val="%5."/>
      <w:lvlJc w:val="left"/>
      <w:pPr>
        <w:ind w:left="3600" w:hanging="360"/>
      </w:pPr>
    </w:lvl>
    <w:lvl w:ilvl="5" w:tplc="78560926">
      <w:start w:val="1"/>
      <w:numFmt w:val="lowerRoman"/>
      <w:lvlText w:val="%6."/>
      <w:lvlJc w:val="right"/>
      <w:pPr>
        <w:ind w:left="4320" w:hanging="180"/>
      </w:pPr>
    </w:lvl>
    <w:lvl w:ilvl="6" w:tplc="389066A2">
      <w:start w:val="1"/>
      <w:numFmt w:val="decimal"/>
      <w:lvlText w:val="%7."/>
      <w:lvlJc w:val="left"/>
      <w:pPr>
        <w:ind w:left="5040" w:hanging="360"/>
      </w:pPr>
    </w:lvl>
    <w:lvl w:ilvl="7" w:tplc="B2B42C28">
      <w:start w:val="1"/>
      <w:numFmt w:val="lowerLetter"/>
      <w:lvlText w:val="%8."/>
      <w:lvlJc w:val="left"/>
      <w:pPr>
        <w:ind w:left="5760" w:hanging="360"/>
      </w:pPr>
    </w:lvl>
    <w:lvl w:ilvl="8" w:tplc="44E45A06">
      <w:start w:val="1"/>
      <w:numFmt w:val="lowerRoman"/>
      <w:lvlText w:val="%9."/>
      <w:lvlJc w:val="right"/>
      <w:pPr>
        <w:ind w:left="6480" w:hanging="180"/>
      </w:pPr>
    </w:lvl>
  </w:abstractNum>
  <w:abstractNum w:abstractNumId="12" w15:restartNumberingAfterBreak="0">
    <w:nsid w:val="27757ECB"/>
    <w:multiLevelType w:val="hybridMultilevel"/>
    <w:tmpl w:val="02D2A61C"/>
    <w:lvl w:ilvl="0" w:tplc="F32A323A">
      <w:start w:val="1"/>
      <w:numFmt w:val="decimal"/>
      <w:lvlText w:val="%1."/>
      <w:lvlJc w:val="left"/>
      <w:pPr>
        <w:ind w:left="2299" w:hanging="720"/>
      </w:pPr>
      <w:rPr>
        <w:rFonts w:ascii="Arial" w:eastAsia="Arial" w:hAnsi="Arial" w:cs="Arial" w:hint="default"/>
        <w:b w:val="0"/>
        <w:bCs w:val="0"/>
        <w:i w:val="0"/>
        <w:iCs w:val="0"/>
        <w:spacing w:val="-1"/>
        <w:w w:val="99"/>
        <w:sz w:val="20"/>
        <w:szCs w:val="20"/>
        <w:lang w:val="en-US" w:eastAsia="en-US" w:bidi="ar-SA"/>
      </w:rPr>
    </w:lvl>
    <w:lvl w:ilvl="1" w:tplc="5D644CD8">
      <w:numFmt w:val="bullet"/>
      <w:lvlText w:val="•"/>
      <w:lvlJc w:val="left"/>
      <w:pPr>
        <w:ind w:left="3034" w:hanging="720"/>
      </w:pPr>
      <w:rPr>
        <w:rFonts w:hint="default"/>
        <w:lang w:val="en-US" w:eastAsia="en-US" w:bidi="ar-SA"/>
      </w:rPr>
    </w:lvl>
    <w:lvl w:ilvl="2" w:tplc="7B1094EE">
      <w:numFmt w:val="bullet"/>
      <w:lvlText w:val="•"/>
      <w:lvlJc w:val="left"/>
      <w:pPr>
        <w:ind w:left="3768" w:hanging="720"/>
      </w:pPr>
      <w:rPr>
        <w:rFonts w:hint="default"/>
        <w:lang w:val="en-US" w:eastAsia="en-US" w:bidi="ar-SA"/>
      </w:rPr>
    </w:lvl>
    <w:lvl w:ilvl="3" w:tplc="0AC8FF74">
      <w:numFmt w:val="bullet"/>
      <w:lvlText w:val="•"/>
      <w:lvlJc w:val="left"/>
      <w:pPr>
        <w:ind w:left="4502" w:hanging="720"/>
      </w:pPr>
      <w:rPr>
        <w:rFonts w:hint="default"/>
        <w:lang w:val="en-US" w:eastAsia="en-US" w:bidi="ar-SA"/>
      </w:rPr>
    </w:lvl>
    <w:lvl w:ilvl="4" w:tplc="92AA2CB8">
      <w:numFmt w:val="bullet"/>
      <w:lvlText w:val="•"/>
      <w:lvlJc w:val="left"/>
      <w:pPr>
        <w:ind w:left="5236" w:hanging="720"/>
      </w:pPr>
      <w:rPr>
        <w:rFonts w:hint="default"/>
        <w:lang w:val="en-US" w:eastAsia="en-US" w:bidi="ar-SA"/>
      </w:rPr>
    </w:lvl>
    <w:lvl w:ilvl="5" w:tplc="E2FEB50C">
      <w:numFmt w:val="bullet"/>
      <w:lvlText w:val="•"/>
      <w:lvlJc w:val="left"/>
      <w:pPr>
        <w:ind w:left="5970" w:hanging="720"/>
      </w:pPr>
      <w:rPr>
        <w:rFonts w:hint="default"/>
        <w:lang w:val="en-US" w:eastAsia="en-US" w:bidi="ar-SA"/>
      </w:rPr>
    </w:lvl>
    <w:lvl w:ilvl="6" w:tplc="08E6A60E">
      <w:numFmt w:val="bullet"/>
      <w:lvlText w:val="•"/>
      <w:lvlJc w:val="left"/>
      <w:pPr>
        <w:ind w:left="6704" w:hanging="720"/>
      </w:pPr>
      <w:rPr>
        <w:rFonts w:hint="default"/>
        <w:lang w:val="en-US" w:eastAsia="en-US" w:bidi="ar-SA"/>
      </w:rPr>
    </w:lvl>
    <w:lvl w:ilvl="7" w:tplc="17BE3970">
      <w:numFmt w:val="bullet"/>
      <w:lvlText w:val="•"/>
      <w:lvlJc w:val="left"/>
      <w:pPr>
        <w:ind w:left="7438" w:hanging="720"/>
      </w:pPr>
      <w:rPr>
        <w:rFonts w:hint="default"/>
        <w:lang w:val="en-US" w:eastAsia="en-US" w:bidi="ar-SA"/>
      </w:rPr>
    </w:lvl>
    <w:lvl w:ilvl="8" w:tplc="E294E22C">
      <w:numFmt w:val="bullet"/>
      <w:lvlText w:val="•"/>
      <w:lvlJc w:val="left"/>
      <w:pPr>
        <w:ind w:left="8172" w:hanging="720"/>
      </w:pPr>
      <w:rPr>
        <w:rFonts w:hint="default"/>
        <w:lang w:val="en-US" w:eastAsia="en-US" w:bidi="ar-SA"/>
      </w:rPr>
    </w:lvl>
  </w:abstractNum>
  <w:abstractNum w:abstractNumId="13" w15:restartNumberingAfterBreak="0">
    <w:nsid w:val="2A1E0D6A"/>
    <w:multiLevelType w:val="multilevel"/>
    <w:tmpl w:val="AFEEBCE8"/>
    <w:lvl w:ilvl="0">
      <w:start w:val="4"/>
      <w:numFmt w:val="decimalZero"/>
      <w:lvlText w:val="%1"/>
      <w:lvlJc w:val="left"/>
      <w:pPr>
        <w:ind w:left="930" w:hanging="930"/>
      </w:pPr>
      <w:rPr>
        <w:rFonts w:hint="default"/>
      </w:rPr>
    </w:lvl>
    <w:lvl w:ilvl="1">
      <w:start w:val="1"/>
      <w:numFmt w:val="decimalZero"/>
      <w:lvlText w:val="%1.%2"/>
      <w:lvlJc w:val="left"/>
      <w:pPr>
        <w:ind w:left="930" w:hanging="930"/>
      </w:pPr>
      <w:rPr>
        <w:rFonts w:hint="default"/>
      </w:rPr>
    </w:lvl>
    <w:lvl w:ilvl="2">
      <w:start w:val="2"/>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FA440D"/>
    <w:multiLevelType w:val="multilevel"/>
    <w:tmpl w:val="EF7C14E2"/>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E9D7935"/>
    <w:multiLevelType w:val="hybridMultilevel"/>
    <w:tmpl w:val="3A1A480A"/>
    <w:lvl w:ilvl="0" w:tplc="B6AED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A0235E"/>
    <w:multiLevelType w:val="multilevel"/>
    <w:tmpl w:val="0AC0CA86"/>
    <w:lvl w:ilvl="0">
      <w:start w:val="4"/>
      <w:numFmt w:val="decimalZero"/>
      <w:lvlText w:val="%1"/>
      <w:lvlJc w:val="left"/>
      <w:pPr>
        <w:ind w:left="930" w:hanging="930"/>
      </w:pPr>
      <w:rPr>
        <w:rFonts w:hint="default"/>
      </w:rPr>
    </w:lvl>
    <w:lvl w:ilvl="1">
      <w:start w:val="2"/>
      <w:numFmt w:val="decimalZero"/>
      <w:lvlText w:val="%1.%2"/>
      <w:lvlJc w:val="left"/>
      <w:pPr>
        <w:ind w:left="930" w:hanging="930"/>
      </w:pPr>
      <w:rPr>
        <w:rFonts w:hint="default"/>
      </w:rPr>
    </w:lvl>
    <w:lvl w:ilvl="2">
      <w:start w:val="2"/>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9A2A4E"/>
    <w:multiLevelType w:val="hybridMultilevel"/>
    <w:tmpl w:val="C0BEE768"/>
    <w:lvl w:ilvl="0" w:tplc="C15ECF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924F5F"/>
    <w:multiLevelType w:val="hybridMultilevel"/>
    <w:tmpl w:val="7954E8AA"/>
    <w:lvl w:ilvl="0" w:tplc="84368922">
      <w:start w:val="1"/>
      <w:numFmt w:val="decimal"/>
      <w:lvlText w:val="%1."/>
      <w:lvlJc w:val="left"/>
      <w:pPr>
        <w:ind w:left="720" w:hanging="360"/>
      </w:pPr>
    </w:lvl>
    <w:lvl w:ilvl="1" w:tplc="69D6ADC6">
      <w:start w:val="1"/>
      <w:numFmt w:val="lowerLetter"/>
      <w:lvlText w:val="%2."/>
      <w:lvlJc w:val="left"/>
      <w:pPr>
        <w:ind w:left="1440" w:hanging="360"/>
      </w:pPr>
    </w:lvl>
    <w:lvl w:ilvl="2" w:tplc="03AE8540">
      <w:start w:val="1"/>
      <w:numFmt w:val="lowerRoman"/>
      <w:lvlText w:val="%3."/>
      <w:lvlJc w:val="left"/>
      <w:pPr>
        <w:ind w:left="2160" w:hanging="180"/>
      </w:pPr>
    </w:lvl>
    <w:lvl w:ilvl="3" w:tplc="4E687096">
      <w:start w:val="1"/>
      <w:numFmt w:val="decimal"/>
      <w:lvlText w:val="%4."/>
      <w:lvlJc w:val="left"/>
      <w:pPr>
        <w:ind w:left="2880" w:hanging="360"/>
      </w:pPr>
    </w:lvl>
    <w:lvl w:ilvl="4" w:tplc="AA3C74D0">
      <w:start w:val="1"/>
      <w:numFmt w:val="lowerLetter"/>
      <w:lvlText w:val="%5."/>
      <w:lvlJc w:val="left"/>
      <w:pPr>
        <w:ind w:left="3600" w:hanging="360"/>
      </w:pPr>
    </w:lvl>
    <w:lvl w:ilvl="5" w:tplc="D45EAA44">
      <w:start w:val="1"/>
      <w:numFmt w:val="lowerRoman"/>
      <w:lvlText w:val="%6."/>
      <w:lvlJc w:val="right"/>
      <w:pPr>
        <w:ind w:left="4320" w:hanging="180"/>
      </w:pPr>
    </w:lvl>
    <w:lvl w:ilvl="6" w:tplc="81E0CFE6">
      <w:start w:val="1"/>
      <w:numFmt w:val="decimal"/>
      <w:lvlText w:val="%7."/>
      <w:lvlJc w:val="left"/>
      <w:pPr>
        <w:ind w:left="5040" w:hanging="360"/>
      </w:pPr>
    </w:lvl>
    <w:lvl w:ilvl="7" w:tplc="58981870">
      <w:start w:val="1"/>
      <w:numFmt w:val="lowerLetter"/>
      <w:lvlText w:val="%8."/>
      <w:lvlJc w:val="left"/>
      <w:pPr>
        <w:ind w:left="5760" w:hanging="360"/>
      </w:pPr>
    </w:lvl>
    <w:lvl w:ilvl="8" w:tplc="0A9EBF46">
      <w:start w:val="1"/>
      <w:numFmt w:val="lowerRoman"/>
      <w:lvlText w:val="%9."/>
      <w:lvlJc w:val="right"/>
      <w:pPr>
        <w:ind w:left="6480" w:hanging="180"/>
      </w:pPr>
    </w:lvl>
  </w:abstractNum>
  <w:abstractNum w:abstractNumId="19" w15:restartNumberingAfterBreak="0">
    <w:nsid w:val="36D67667"/>
    <w:multiLevelType w:val="hybridMultilevel"/>
    <w:tmpl w:val="BFD00508"/>
    <w:lvl w:ilvl="0" w:tplc="4EA8DDCE">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950C0D"/>
    <w:multiLevelType w:val="multilevel"/>
    <w:tmpl w:val="774C2E56"/>
    <w:lvl w:ilvl="0">
      <w:start w:val="1"/>
      <w:numFmt w:val="decimalZero"/>
      <w:lvlText w:val="%1"/>
      <w:lvlJc w:val="left"/>
      <w:pPr>
        <w:ind w:left="360" w:hanging="360"/>
      </w:pPr>
    </w:lvl>
    <w:lvl w:ilvl="1">
      <w:start w:val="1"/>
      <w:numFmt w:val="decimalZero"/>
      <w:lvlText w:val="%1.%2"/>
      <w:lvlJc w:val="left"/>
      <w:pPr>
        <w:ind w:left="135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FD16556"/>
    <w:multiLevelType w:val="hybridMultilevel"/>
    <w:tmpl w:val="CB44A05E"/>
    <w:lvl w:ilvl="0" w:tplc="9CAAD74E">
      <w:start w:val="1"/>
      <w:numFmt w:val="lowerLetter"/>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16B7382"/>
    <w:multiLevelType w:val="hybridMultilevel"/>
    <w:tmpl w:val="1B7A8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B02705"/>
    <w:multiLevelType w:val="hybridMultilevel"/>
    <w:tmpl w:val="F768E418"/>
    <w:lvl w:ilvl="0" w:tplc="0DA49B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EE41DE"/>
    <w:multiLevelType w:val="hybridMultilevel"/>
    <w:tmpl w:val="58D69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C0D87"/>
    <w:multiLevelType w:val="multilevel"/>
    <w:tmpl w:val="8894FAB6"/>
    <w:lvl w:ilvl="0">
      <w:start w:val="2"/>
      <w:numFmt w:val="decimalZero"/>
      <w:lvlText w:val="%1"/>
      <w:lvlJc w:val="left"/>
      <w:pPr>
        <w:ind w:left="540" w:hanging="540"/>
      </w:pPr>
      <w:rPr>
        <w:rFonts w:ascii="Arial" w:hAnsi="Arial" w:cs="Arial" w:hint="default"/>
        <w:sz w:val="24"/>
        <w:szCs w:val="28"/>
      </w:rPr>
    </w:lvl>
    <w:lvl w:ilvl="1">
      <w:start w:val="1"/>
      <w:numFmt w:val="decimalZero"/>
      <w:lvlText w:val="%1.%2"/>
      <w:lvlJc w:val="left"/>
      <w:pPr>
        <w:ind w:left="1260" w:hanging="540"/>
      </w:pPr>
      <w:rPr>
        <w:rFonts w:ascii="Arial" w:hAnsi="Arial" w:cs="Arial" w:hint="default"/>
        <w:sz w:val="24"/>
        <w:szCs w:val="24"/>
      </w:rPr>
    </w:lvl>
    <w:lvl w:ilvl="2">
      <w:start w:val="1"/>
      <w:numFmt w:val="decimal"/>
      <w:lvlText w:val="%1.%2.%3"/>
      <w:lvlJc w:val="left"/>
      <w:pPr>
        <w:ind w:left="2160" w:hanging="720"/>
      </w:pPr>
      <w:rPr>
        <w:rFonts w:ascii="Arial" w:hAnsi="Arial" w:cs="Arial" w:hint="default"/>
        <w:sz w:val="22"/>
      </w:rPr>
    </w:lvl>
    <w:lvl w:ilvl="3">
      <w:start w:val="1"/>
      <w:numFmt w:val="decimal"/>
      <w:lvlText w:val="%1.%2.%3.%4"/>
      <w:lvlJc w:val="left"/>
      <w:pPr>
        <w:ind w:left="2880" w:hanging="720"/>
      </w:pPr>
      <w:rPr>
        <w:rFonts w:ascii="Arial" w:hAnsi="Arial" w:cs="Arial" w:hint="default"/>
        <w:sz w:val="22"/>
      </w:rPr>
    </w:lvl>
    <w:lvl w:ilvl="4">
      <w:start w:val="1"/>
      <w:numFmt w:val="decimal"/>
      <w:lvlText w:val="%1.%2.%3.%4.%5"/>
      <w:lvlJc w:val="left"/>
      <w:pPr>
        <w:ind w:left="3960" w:hanging="1080"/>
      </w:pPr>
      <w:rPr>
        <w:rFonts w:ascii="Arial" w:hAnsi="Arial" w:cs="Arial" w:hint="default"/>
        <w:sz w:val="22"/>
      </w:rPr>
    </w:lvl>
    <w:lvl w:ilvl="5">
      <w:start w:val="1"/>
      <w:numFmt w:val="decimal"/>
      <w:lvlText w:val="%1.%2.%3.%4.%5.%6"/>
      <w:lvlJc w:val="left"/>
      <w:pPr>
        <w:ind w:left="4680" w:hanging="1080"/>
      </w:pPr>
      <w:rPr>
        <w:rFonts w:ascii="Arial" w:hAnsi="Arial" w:cs="Arial" w:hint="default"/>
        <w:sz w:val="22"/>
      </w:rPr>
    </w:lvl>
    <w:lvl w:ilvl="6">
      <w:start w:val="1"/>
      <w:numFmt w:val="decimal"/>
      <w:lvlText w:val="%1.%2.%3.%4.%5.%6.%7"/>
      <w:lvlJc w:val="left"/>
      <w:pPr>
        <w:ind w:left="5760" w:hanging="1440"/>
      </w:pPr>
      <w:rPr>
        <w:rFonts w:ascii="Arial" w:hAnsi="Arial" w:cs="Arial" w:hint="default"/>
        <w:sz w:val="22"/>
      </w:rPr>
    </w:lvl>
    <w:lvl w:ilvl="7">
      <w:start w:val="1"/>
      <w:numFmt w:val="decimal"/>
      <w:lvlText w:val="%1.%2.%3.%4.%5.%6.%7.%8"/>
      <w:lvlJc w:val="left"/>
      <w:pPr>
        <w:ind w:left="6480" w:hanging="1440"/>
      </w:pPr>
      <w:rPr>
        <w:rFonts w:ascii="Arial" w:hAnsi="Arial" w:cs="Arial" w:hint="default"/>
        <w:sz w:val="22"/>
      </w:rPr>
    </w:lvl>
    <w:lvl w:ilvl="8">
      <w:start w:val="1"/>
      <w:numFmt w:val="decimal"/>
      <w:lvlText w:val="%1.%2.%3.%4.%5.%6.%7.%8.%9"/>
      <w:lvlJc w:val="left"/>
      <w:pPr>
        <w:ind w:left="7560" w:hanging="1800"/>
      </w:pPr>
      <w:rPr>
        <w:rFonts w:ascii="Arial" w:hAnsi="Arial" w:cs="Arial" w:hint="default"/>
        <w:sz w:val="22"/>
      </w:rPr>
    </w:lvl>
  </w:abstractNum>
  <w:abstractNum w:abstractNumId="26" w15:restartNumberingAfterBreak="0">
    <w:nsid w:val="468B0ADD"/>
    <w:multiLevelType w:val="multilevel"/>
    <w:tmpl w:val="0DB09CAC"/>
    <w:lvl w:ilvl="0">
      <w:start w:val="1"/>
      <w:numFmt w:val="decimalZero"/>
      <w:lvlText w:val="%1."/>
      <w:lvlJc w:val="left"/>
      <w:pPr>
        <w:ind w:left="720" w:hanging="360"/>
      </w:pPr>
      <w:rPr>
        <w:rFonts w:hint="default"/>
        <w:color w:val="1F497D"/>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507A17C6"/>
    <w:multiLevelType w:val="hybridMultilevel"/>
    <w:tmpl w:val="4DEEFDD6"/>
    <w:lvl w:ilvl="0" w:tplc="56CAF43C">
      <w:start w:val="1"/>
      <w:numFmt w:val="decimalZero"/>
      <w:lvlText w:val="%1."/>
      <w:lvlJc w:val="left"/>
      <w:pPr>
        <w:ind w:left="1095" w:hanging="7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02900"/>
    <w:multiLevelType w:val="multilevel"/>
    <w:tmpl w:val="5DE82028"/>
    <w:lvl w:ilvl="0">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59013DB0"/>
    <w:multiLevelType w:val="hybridMultilevel"/>
    <w:tmpl w:val="861A1ABE"/>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D49A7"/>
    <w:multiLevelType w:val="hybridMultilevel"/>
    <w:tmpl w:val="873C7874"/>
    <w:lvl w:ilvl="0" w:tplc="88D49030">
      <w:start w:val="1"/>
      <w:numFmt w:val="decimal"/>
      <w:lvlText w:val="%1."/>
      <w:lvlJc w:val="left"/>
      <w:pPr>
        <w:ind w:left="2300" w:hanging="720"/>
      </w:pPr>
      <w:rPr>
        <w:rFonts w:ascii="Arial" w:eastAsia="Arial" w:hAnsi="Arial" w:cs="Arial" w:hint="default"/>
        <w:b w:val="0"/>
        <w:bCs w:val="0"/>
        <w:i w:val="0"/>
        <w:iCs w:val="0"/>
        <w:spacing w:val="-1"/>
        <w:w w:val="99"/>
        <w:sz w:val="20"/>
        <w:szCs w:val="20"/>
        <w:lang w:val="en-US" w:eastAsia="en-US" w:bidi="ar-SA"/>
      </w:rPr>
    </w:lvl>
    <w:lvl w:ilvl="1" w:tplc="072C8D36">
      <w:numFmt w:val="bullet"/>
      <w:lvlText w:val="•"/>
      <w:lvlJc w:val="left"/>
      <w:pPr>
        <w:ind w:left="3034" w:hanging="720"/>
      </w:pPr>
      <w:rPr>
        <w:rFonts w:hint="default"/>
        <w:lang w:val="en-US" w:eastAsia="en-US" w:bidi="ar-SA"/>
      </w:rPr>
    </w:lvl>
    <w:lvl w:ilvl="2" w:tplc="B6464A88">
      <w:numFmt w:val="bullet"/>
      <w:lvlText w:val="•"/>
      <w:lvlJc w:val="left"/>
      <w:pPr>
        <w:ind w:left="3768" w:hanging="720"/>
      </w:pPr>
      <w:rPr>
        <w:rFonts w:hint="default"/>
        <w:lang w:val="en-US" w:eastAsia="en-US" w:bidi="ar-SA"/>
      </w:rPr>
    </w:lvl>
    <w:lvl w:ilvl="3" w:tplc="B39CD4A6">
      <w:numFmt w:val="bullet"/>
      <w:lvlText w:val="•"/>
      <w:lvlJc w:val="left"/>
      <w:pPr>
        <w:ind w:left="4502" w:hanging="720"/>
      </w:pPr>
      <w:rPr>
        <w:rFonts w:hint="default"/>
        <w:lang w:val="en-US" w:eastAsia="en-US" w:bidi="ar-SA"/>
      </w:rPr>
    </w:lvl>
    <w:lvl w:ilvl="4" w:tplc="5F8AB722">
      <w:numFmt w:val="bullet"/>
      <w:lvlText w:val="•"/>
      <w:lvlJc w:val="left"/>
      <w:pPr>
        <w:ind w:left="5236" w:hanging="720"/>
      </w:pPr>
      <w:rPr>
        <w:rFonts w:hint="default"/>
        <w:lang w:val="en-US" w:eastAsia="en-US" w:bidi="ar-SA"/>
      </w:rPr>
    </w:lvl>
    <w:lvl w:ilvl="5" w:tplc="14DC8812">
      <w:numFmt w:val="bullet"/>
      <w:lvlText w:val="•"/>
      <w:lvlJc w:val="left"/>
      <w:pPr>
        <w:ind w:left="5970" w:hanging="720"/>
      </w:pPr>
      <w:rPr>
        <w:rFonts w:hint="default"/>
        <w:lang w:val="en-US" w:eastAsia="en-US" w:bidi="ar-SA"/>
      </w:rPr>
    </w:lvl>
    <w:lvl w:ilvl="6" w:tplc="A1F6D57C">
      <w:numFmt w:val="bullet"/>
      <w:lvlText w:val="•"/>
      <w:lvlJc w:val="left"/>
      <w:pPr>
        <w:ind w:left="6704" w:hanging="720"/>
      </w:pPr>
      <w:rPr>
        <w:rFonts w:hint="default"/>
        <w:lang w:val="en-US" w:eastAsia="en-US" w:bidi="ar-SA"/>
      </w:rPr>
    </w:lvl>
    <w:lvl w:ilvl="7" w:tplc="864A35DC">
      <w:numFmt w:val="bullet"/>
      <w:lvlText w:val="•"/>
      <w:lvlJc w:val="left"/>
      <w:pPr>
        <w:ind w:left="7438" w:hanging="720"/>
      </w:pPr>
      <w:rPr>
        <w:rFonts w:hint="default"/>
        <w:lang w:val="en-US" w:eastAsia="en-US" w:bidi="ar-SA"/>
      </w:rPr>
    </w:lvl>
    <w:lvl w:ilvl="8" w:tplc="95B837F0">
      <w:numFmt w:val="bullet"/>
      <w:lvlText w:val="•"/>
      <w:lvlJc w:val="left"/>
      <w:pPr>
        <w:ind w:left="8172" w:hanging="720"/>
      </w:pPr>
      <w:rPr>
        <w:rFonts w:hint="default"/>
        <w:lang w:val="en-US" w:eastAsia="en-US" w:bidi="ar-SA"/>
      </w:rPr>
    </w:lvl>
  </w:abstractNum>
  <w:abstractNum w:abstractNumId="31" w15:restartNumberingAfterBreak="0">
    <w:nsid w:val="5E373C51"/>
    <w:multiLevelType w:val="hybridMultilevel"/>
    <w:tmpl w:val="49A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068F4"/>
    <w:multiLevelType w:val="multilevel"/>
    <w:tmpl w:val="A09AA868"/>
    <w:lvl w:ilvl="0">
      <w:start w:val="4"/>
      <w:numFmt w:val="decimalZero"/>
      <w:lvlText w:val="%1."/>
      <w:lvlJc w:val="left"/>
      <w:pPr>
        <w:ind w:left="600" w:hanging="600"/>
      </w:pPr>
      <w:rPr>
        <w:rFonts w:hint="default"/>
        <w:u w:val="none"/>
      </w:rPr>
    </w:lvl>
    <w:lvl w:ilvl="1">
      <w:start w:val="1"/>
      <w:numFmt w:val="decimalZero"/>
      <w:lvlText w:val="%1.%2."/>
      <w:lvlJc w:val="left"/>
      <w:pPr>
        <w:ind w:left="600" w:hanging="600"/>
      </w:pPr>
      <w:rPr>
        <w:rFonts w:ascii="Arial" w:hAnsi="Arial" w:cs="Arial" w:hint="default"/>
        <w:u w:val="none"/>
      </w:rPr>
    </w:lvl>
    <w:lvl w:ilvl="2">
      <w:start w:val="1"/>
      <w:numFmt w:val="decimal"/>
      <w:lvlText w:val="%1.%2.%3."/>
      <w:lvlJc w:val="left"/>
      <w:pPr>
        <w:ind w:left="720" w:hanging="720"/>
      </w:pPr>
      <w:rPr>
        <w:rFonts w:hint="default"/>
        <w:b/>
        <w:bCs/>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15:restartNumberingAfterBreak="0">
    <w:nsid w:val="674C28C0"/>
    <w:multiLevelType w:val="hybridMultilevel"/>
    <w:tmpl w:val="394CAB90"/>
    <w:lvl w:ilvl="0" w:tplc="CB82DA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D47122D"/>
    <w:multiLevelType w:val="hybridMultilevel"/>
    <w:tmpl w:val="1DE68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9417B"/>
    <w:multiLevelType w:val="multilevel"/>
    <w:tmpl w:val="0DB09CAC"/>
    <w:lvl w:ilvl="0">
      <w:start w:val="1"/>
      <w:numFmt w:val="decimalZero"/>
      <w:lvlText w:val="%1."/>
      <w:lvlJc w:val="left"/>
      <w:pPr>
        <w:ind w:left="720" w:hanging="360"/>
      </w:pPr>
      <w:rPr>
        <w:rFonts w:hint="default"/>
        <w:color w:val="1F497D"/>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0011A3D"/>
    <w:multiLevelType w:val="multilevel"/>
    <w:tmpl w:val="0DB09CAC"/>
    <w:lvl w:ilvl="0">
      <w:start w:val="1"/>
      <w:numFmt w:val="decimalZero"/>
      <w:lvlText w:val="%1."/>
      <w:lvlJc w:val="left"/>
      <w:pPr>
        <w:ind w:left="990" w:hanging="360"/>
      </w:pPr>
      <w:rPr>
        <w:rFonts w:hint="default"/>
        <w:color w:val="1F497D"/>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6515313"/>
    <w:multiLevelType w:val="multilevel"/>
    <w:tmpl w:val="8E549384"/>
    <w:lvl w:ilvl="0">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776C4A04"/>
    <w:multiLevelType w:val="multilevel"/>
    <w:tmpl w:val="94505914"/>
    <w:lvl w:ilvl="0">
      <w:start w:val="4"/>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7E5A4D"/>
    <w:multiLevelType w:val="multilevel"/>
    <w:tmpl w:val="282C969E"/>
    <w:lvl w:ilvl="0">
      <w:numFmt w:val="decimal"/>
      <w:lvlText w:val="%1"/>
      <w:lvlJc w:val="left"/>
      <w:pPr>
        <w:ind w:left="360" w:hanging="360"/>
      </w:pPr>
      <w:rPr>
        <w:rFonts w:ascii="Arial" w:hAnsi="Arial" w:cs="Arial" w:hint="default"/>
        <w:b/>
        <w:u w:val="none"/>
      </w:rPr>
    </w:lvl>
    <w:lvl w:ilvl="1">
      <w:start w:val="3"/>
      <w:numFmt w:val="decimal"/>
      <w:lvlText w:val="%1.%2"/>
      <w:lvlJc w:val="left"/>
      <w:pPr>
        <w:ind w:left="360" w:hanging="360"/>
      </w:pPr>
      <w:rPr>
        <w:rFonts w:ascii="Arial" w:hAnsi="Arial" w:cs="Arial" w:hint="default"/>
        <w:b/>
        <w:u w:val="none"/>
      </w:rPr>
    </w:lvl>
    <w:lvl w:ilvl="2">
      <w:start w:val="1"/>
      <w:numFmt w:val="decimal"/>
      <w:lvlText w:val="%1.%2.%3"/>
      <w:lvlJc w:val="left"/>
      <w:pPr>
        <w:ind w:left="720" w:hanging="720"/>
      </w:pPr>
      <w:rPr>
        <w:rFonts w:ascii="Arial" w:hAnsi="Arial" w:cs="Arial" w:hint="default"/>
        <w:b/>
        <w:u w:val="none"/>
      </w:rPr>
    </w:lvl>
    <w:lvl w:ilvl="3">
      <w:start w:val="1"/>
      <w:numFmt w:val="decimal"/>
      <w:lvlText w:val="%1.%2.%3.%4"/>
      <w:lvlJc w:val="left"/>
      <w:pPr>
        <w:ind w:left="720" w:hanging="720"/>
      </w:pPr>
      <w:rPr>
        <w:rFonts w:ascii="Arial" w:hAnsi="Arial" w:cs="Arial" w:hint="default"/>
        <w:b/>
        <w:u w:val="none"/>
      </w:rPr>
    </w:lvl>
    <w:lvl w:ilvl="4">
      <w:start w:val="1"/>
      <w:numFmt w:val="decimal"/>
      <w:lvlText w:val="%1.%2.%3.%4.%5"/>
      <w:lvlJc w:val="left"/>
      <w:pPr>
        <w:ind w:left="1080" w:hanging="1080"/>
      </w:pPr>
      <w:rPr>
        <w:rFonts w:ascii="Arial" w:hAnsi="Arial" w:cs="Arial" w:hint="default"/>
        <w:b/>
        <w:u w:val="none"/>
      </w:rPr>
    </w:lvl>
    <w:lvl w:ilvl="5">
      <w:start w:val="1"/>
      <w:numFmt w:val="decimal"/>
      <w:lvlText w:val="%1.%2.%3.%4.%5.%6"/>
      <w:lvlJc w:val="left"/>
      <w:pPr>
        <w:ind w:left="1080" w:hanging="1080"/>
      </w:pPr>
      <w:rPr>
        <w:rFonts w:ascii="Arial" w:hAnsi="Arial" w:cs="Arial" w:hint="default"/>
        <w:b/>
        <w:u w:val="none"/>
      </w:rPr>
    </w:lvl>
    <w:lvl w:ilvl="6">
      <w:start w:val="1"/>
      <w:numFmt w:val="decimal"/>
      <w:lvlText w:val="%1.%2.%3.%4.%5.%6.%7"/>
      <w:lvlJc w:val="left"/>
      <w:pPr>
        <w:ind w:left="1440" w:hanging="1440"/>
      </w:pPr>
      <w:rPr>
        <w:rFonts w:ascii="Arial" w:hAnsi="Arial" w:cs="Arial" w:hint="default"/>
        <w:b/>
        <w:u w:val="none"/>
      </w:rPr>
    </w:lvl>
    <w:lvl w:ilvl="7">
      <w:start w:val="1"/>
      <w:numFmt w:val="decimal"/>
      <w:lvlText w:val="%1.%2.%3.%4.%5.%6.%7.%8"/>
      <w:lvlJc w:val="left"/>
      <w:pPr>
        <w:ind w:left="1440" w:hanging="1440"/>
      </w:pPr>
      <w:rPr>
        <w:rFonts w:ascii="Arial" w:hAnsi="Arial" w:cs="Arial" w:hint="default"/>
        <w:b/>
        <w:u w:val="none"/>
      </w:rPr>
    </w:lvl>
    <w:lvl w:ilvl="8">
      <w:start w:val="1"/>
      <w:numFmt w:val="decimal"/>
      <w:lvlText w:val="%1.%2.%3.%4.%5.%6.%7.%8.%9"/>
      <w:lvlJc w:val="left"/>
      <w:pPr>
        <w:ind w:left="1800" w:hanging="1800"/>
      </w:pPr>
      <w:rPr>
        <w:rFonts w:ascii="Arial" w:hAnsi="Arial" w:cs="Arial" w:hint="default"/>
        <w:b/>
        <w:u w:val="none"/>
      </w:rPr>
    </w:lvl>
  </w:abstractNum>
  <w:num w:numId="1" w16cid:durableId="397477372">
    <w:abstractNumId w:val="11"/>
  </w:num>
  <w:num w:numId="2" w16cid:durableId="1805267892">
    <w:abstractNumId w:val="0"/>
  </w:num>
  <w:num w:numId="3" w16cid:durableId="946346490">
    <w:abstractNumId w:val="18"/>
  </w:num>
  <w:num w:numId="4" w16cid:durableId="426537216">
    <w:abstractNumId w:val="36"/>
  </w:num>
  <w:num w:numId="5" w16cid:durableId="900675835">
    <w:abstractNumId w:val="17"/>
  </w:num>
  <w:num w:numId="6" w16cid:durableId="1254556390">
    <w:abstractNumId w:val="26"/>
  </w:num>
  <w:num w:numId="7" w16cid:durableId="1536037954">
    <w:abstractNumId w:val="25"/>
  </w:num>
  <w:num w:numId="8" w16cid:durableId="990215688">
    <w:abstractNumId w:val="35"/>
  </w:num>
  <w:num w:numId="9" w16cid:durableId="756561919">
    <w:abstractNumId w:val="15"/>
  </w:num>
  <w:num w:numId="10" w16cid:durableId="1537310346">
    <w:abstractNumId w:val="9"/>
  </w:num>
  <w:num w:numId="11" w16cid:durableId="990985241">
    <w:abstractNumId w:val="32"/>
  </w:num>
  <w:num w:numId="12" w16cid:durableId="170410364">
    <w:abstractNumId w:val="3"/>
  </w:num>
  <w:num w:numId="13" w16cid:durableId="2025015813">
    <w:abstractNumId w:val="28"/>
  </w:num>
  <w:num w:numId="14" w16cid:durableId="1779373427">
    <w:abstractNumId w:val="37"/>
  </w:num>
  <w:num w:numId="15" w16cid:durableId="912394509">
    <w:abstractNumId w:val="8"/>
  </w:num>
  <w:num w:numId="16" w16cid:durableId="1182862629">
    <w:abstractNumId w:val="12"/>
  </w:num>
  <w:num w:numId="17" w16cid:durableId="1530144932">
    <w:abstractNumId w:val="38"/>
  </w:num>
  <w:num w:numId="18" w16cid:durableId="850993840">
    <w:abstractNumId w:val="5"/>
  </w:num>
  <w:num w:numId="19" w16cid:durableId="1695887039">
    <w:abstractNumId w:val="7"/>
  </w:num>
  <w:num w:numId="20" w16cid:durableId="254828607">
    <w:abstractNumId w:val="4"/>
  </w:num>
  <w:num w:numId="21" w16cid:durableId="225845054">
    <w:abstractNumId w:val="30"/>
  </w:num>
  <w:num w:numId="22" w16cid:durableId="121730021">
    <w:abstractNumId w:val="16"/>
  </w:num>
  <w:num w:numId="23" w16cid:durableId="576327682">
    <w:abstractNumId w:val="31"/>
  </w:num>
  <w:num w:numId="24" w16cid:durableId="1253592182">
    <w:abstractNumId w:val="1"/>
  </w:num>
  <w:num w:numId="25" w16cid:durableId="878593949">
    <w:abstractNumId w:val="14"/>
  </w:num>
  <w:num w:numId="26" w16cid:durableId="1720320318">
    <w:abstractNumId w:val="39"/>
  </w:num>
  <w:num w:numId="27" w16cid:durableId="755174957">
    <w:abstractNumId w:val="6"/>
  </w:num>
  <w:num w:numId="28" w16cid:durableId="791049869">
    <w:abstractNumId w:val="22"/>
  </w:num>
  <w:num w:numId="29" w16cid:durableId="1652127460">
    <w:abstractNumId w:val="29"/>
  </w:num>
  <w:num w:numId="30" w16cid:durableId="851795901">
    <w:abstractNumId w:val="27"/>
  </w:num>
  <w:num w:numId="31" w16cid:durableId="597251956">
    <w:abstractNumId w:val="2"/>
  </w:num>
  <w:num w:numId="32" w16cid:durableId="20452088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2336549">
    <w:abstractNumId w:val="21"/>
  </w:num>
  <w:num w:numId="34" w16cid:durableId="1556312057">
    <w:abstractNumId w:val="13"/>
  </w:num>
  <w:num w:numId="35" w16cid:durableId="1446926025">
    <w:abstractNumId w:val="23"/>
  </w:num>
  <w:num w:numId="36" w16cid:durableId="2021085812">
    <w:abstractNumId w:val="10"/>
  </w:num>
  <w:num w:numId="37" w16cid:durableId="570238578">
    <w:abstractNumId w:val="19"/>
  </w:num>
  <w:num w:numId="38" w16cid:durableId="92212023">
    <w:abstractNumId w:val="33"/>
  </w:num>
  <w:num w:numId="39" w16cid:durableId="565536752">
    <w:abstractNumId w:val="24"/>
  </w:num>
  <w:num w:numId="40" w16cid:durableId="60319415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08"/>
    <w:rsid w:val="000019AC"/>
    <w:rsid w:val="0004348E"/>
    <w:rsid w:val="00074570"/>
    <w:rsid w:val="00076CB6"/>
    <w:rsid w:val="00087643"/>
    <w:rsid w:val="000A303E"/>
    <w:rsid w:val="000B324F"/>
    <w:rsid w:val="000C306D"/>
    <w:rsid w:val="000D4BCB"/>
    <w:rsid w:val="000D78A5"/>
    <w:rsid w:val="00106E20"/>
    <w:rsid w:val="00111CCA"/>
    <w:rsid w:val="001217AC"/>
    <w:rsid w:val="00137883"/>
    <w:rsid w:val="001416A1"/>
    <w:rsid w:val="00146B63"/>
    <w:rsid w:val="001671AA"/>
    <w:rsid w:val="00195A6C"/>
    <w:rsid w:val="001B4EA2"/>
    <w:rsid w:val="001E4557"/>
    <w:rsid w:val="00200E4E"/>
    <w:rsid w:val="00210E2E"/>
    <w:rsid w:val="00254087"/>
    <w:rsid w:val="00263AAF"/>
    <w:rsid w:val="00272B20"/>
    <w:rsid w:val="00276A09"/>
    <w:rsid w:val="002877C3"/>
    <w:rsid w:val="002A61CC"/>
    <w:rsid w:val="002B4DB8"/>
    <w:rsid w:val="002B55E5"/>
    <w:rsid w:val="002C36BD"/>
    <w:rsid w:val="002E6D26"/>
    <w:rsid w:val="003408EB"/>
    <w:rsid w:val="00343A4B"/>
    <w:rsid w:val="00377915"/>
    <w:rsid w:val="00391328"/>
    <w:rsid w:val="00395E3F"/>
    <w:rsid w:val="003B19EC"/>
    <w:rsid w:val="003F413A"/>
    <w:rsid w:val="00405159"/>
    <w:rsid w:val="00424D19"/>
    <w:rsid w:val="0043273B"/>
    <w:rsid w:val="004359DB"/>
    <w:rsid w:val="00435F2E"/>
    <w:rsid w:val="00443A0F"/>
    <w:rsid w:val="004653D6"/>
    <w:rsid w:val="0048344A"/>
    <w:rsid w:val="00485DEB"/>
    <w:rsid w:val="00491874"/>
    <w:rsid w:val="00495198"/>
    <w:rsid w:val="00502B04"/>
    <w:rsid w:val="00540719"/>
    <w:rsid w:val="00586FC3"/>
    <w:rsid w:val="005B270F"/>
    <w:rsid w:val="005B2F05"/>
    <w:rsid w:val="005C4138"/>
    <w:rsid w:val="005D05CC"/>
    <w:rsid w:val="005D1064"/>
    <w:rsid w:val="005E3CDC"/>
    <w:rsid w:val="005F5B19"/>
    <w:rsid w:val="005F675E"/>
    <w:rsid w:val="005F6990"/>
    <w:rsid w:val="00600571"/>
    <w:rsid w:val="006263E9"/>
    <w:rsid w:val="00684858"/>
    <w:rsid w:val="006974F1"/>
    <w:rsid w:val="006A23CA"/>
    <w:rsid w:val="006E7D49"/>
    <w:rsid w:val="006F21A5"/>
    <w:rsid w:val="006F544D"/>
    <w:rsid w:val="007007EE"/>
    <w:rsid w:val="00717C4F"/>
    <w:rsid w:val="007243B1"/>
    <w:rsid w:val="00730B4A"/>
    <w:rsid w:val="00742285"/>
    <w:rsid w:val="00755DE4"/>
    <w:rsid w:val="00772D53"/>
    <w:rsid w:val="0079696B"/>
    <w:rsid w:val="007B3E1A"/>
    <w:rsid w:val="00804417"/>
    <w:rsid w:val="008068CE"/>
    <w:rsid w:val="00842A6F"/>
    <w:rsid w:val="0084703F"/>
    <w:rsid w:val="008721AF"/>
    <w:rsid w:val="00895F6B"/>
    <w:rsid w:val="008B02E7"/>
    <w:rsid w:val="008F04C8"/>
    <w:rsid w:val="00901476"/>
    <w:rsid w:val="0094789C"/>
    <w:rsid w:val="00955313"/>
    <w:rsid w:val="00963604"/>
    <w:rsid w:val="00964BF9"/>
    <w:rsid w:val="00984460"/>
    <w:rsid w:val="00A13641"/>
    <w:rsid w:val="00A646DA"/>
    <w:rsid w:val="00A8641C"/>
    <w:rsid w:val="00A87043"/>
    <w:rsid w:val="00AA1419"/>
    <w:rsid w:val="00AA4023"/>
    <w:rsid w:val="00AB3DFE"/>
    <w:rsid w:val="00B01A08"/>
    <w:rsid w:val="00B53C06"/>
    <w:rsid w:val="00B7092F"/>
    <w:rsid w:val="00B77220"/>
    <w:rsid w:val="00B84C3C"/>
    <w:rsid w:val="00B95958"/>
    <w:rsid w:val="00BC49C8"/>
    <w:rsid w:val="00BF3DC0"/>
    <w:rsid w:val="00C36114"/>
    <w:rsid w:val="00C47742"/>
    <w:rsid w:val="00C57F11"/>
    <w:rsid w:val="00C835DA"/>
    <w:rsid w:val="00C91728"/>
    <w:rsid w:val="00CC2E4F"/>
    <w:rsid w:val="00CF50DF"/>
    <w:rsid w:val="00D10CF0"/>
    <w:rsid w:val="00D160CE"/>
    <w:rsid w:val="00D2105C"/>
    <w:rsid w:val="00D3190B"/>
    <w:rsid w:val="00D351DE"/>
    <w:rsid w:val="00D3531F"/>
    <w:rsid w:val="00D636B4"/>
    <w:rsid w:val="00D91276"/>
    <w:rsid w:val="00DC5660"/>
    <w:rsid w:val="00DF100E"/>
    <w:rsid w:val="00E13D64"/>
    <w:rsid w:val="00E328AD"/>
    <w:rsid w:val="00E379F7"/>
    <w:rsid w:val="00E70072"/>
    <w:rsid w:val="00E72CC8"/>
    <w:rsid w:val="00E8097E"/>
    <w:rsid w:val="00E85492"/>
    <w:rsid w:val="00E858CD"/>
    <w:rsid w:val="00E9349B"/>
    <w:rsid w:val="00EB0EE4"/>
    <w:rsid w:val="00EB3790"/>
    <w:rsid w:val="00ED2012"/>
    <w:rsid w:val="00ED2955"/>
    <w:rsid w:val="00ED4335"/>
    <w:rsid w:val="00EE75CA"/>
    <w:rsid w:val="00F11672"/>
    <w:rsid w:val="00F21E2F"/>
    <w:rsid w:val="00F47324"/>
    <w:rsid w:val="00F61705"/>
    <w:rsid w:val="00F63961"/>
    <w:rsid w:val="00F6474A"/>
    <w:rsid w:val="00F650CE"/>
    <w:rsid w:val="00F70281"/>
    <w:rsid w:val="00FA1FFA"/>
    <w:rsid w:val="00FA3C45"/>
    <w:rsid w:val="00FA3E8C"/>
    <w:rsid w:val="00FA58F3"/>
    <w:rsid w:val="00FB2B28"/>
    <w:rsid w:val="00FB6EBC"/>
    <w:rsid w:val="00FE155D"/>
    <w:rsid w:val="00FE16ED"/>
    <w:rsid w:val="00FE645A"/>
    <w:rsid w:val="00FF6297"/>
    <w:rsid w:val="01566AAC"/>
    <w:rsid w:val="026B6135"/>
    <w:rsid w:val="054993B5"/>
    <w:rsid w:val="06B6463B"/>
    <w:rsid w:val="07083E5F"/>
    <w:rsid w:val="088B20D9"/>
    <w:rsid w:val="098865F6"/>
    <w:rsid w:val="12D5F158"/>
    <w:rsid w:val="13EAA779"/>
    <w:rsid w:val="142F49BB"/>
    <w:rsid w:val="14D78B92"/>
    <w:rsid w:val="161B8F6E"/>
    <w:rsid w:val="17B75FCF"/>
    <w:rsid w:val="1811D8BD"/>
    <w:rsid w:val="1835988A"/>
    <w:rsid w:val="1B362AC6"/>
    <w:rsid w:val="1C6A9BAD"/>
    <w:rsid w:val="1C76C94A"/>
    <w:rsid w:val="1E6DCB88"/>
    <w:rsid w:val="1F2AF8E8"/>
    <w:rsid w:val="1F385B3D"/>
    <w:rsid w:val="1F976D00"/>
    <w:rsid w:val="217A3421"/>
    <w:rsid w:val="21A56C4A"/>
    <w:rsid w:val="23B68C81"/>
    <w:rsid w:val="24E9F6F7"/>
    <w:rsid w:val="2550DEDB"/>
    <w:rsid w:val="29F7EAB9"/>
    <w:rsid w:val="2AD011F9"/>
    <w:rsid w:val="2B7D9702"/>
    <w:rsid w:val="2CC45B4F"/>
    <w:rsid w:val="2D7B8F52"/>
    <w:rsid w:val="2D8D9C48"/>
    <w:rsid w:val="2DAB9881"/>
    <w:rsid w:val="2DE896C6"/>
    <w:rsid w:val="2E4AD8C6"/>
    <w:rsid w:val="311AE1A4"/>
    <w:rsid w:val="312DF60E"/>
    <w:rsid w:val="3155819C"/>
    <w:rsid w:val="34296A52"/>
    <w:rsid w:val="3788446F"/>
    <w:rsid w:val="3D788ABF"/>
    <w:rsid w:val="3F74ADB2"/>
    <w:rsid w:val="41107E13"/>
    <w:rsid w:val="45792276"/>
    <w:rsid w:val="461D2D78"/>
    <w:rsid w:val="47CB751C"/>
    <w:rsid w:val="47E1DC58"/>
    <w:rsid w:val="488DFD13"/>
    <w:rsid w:val="490C0000"/>
    <w:rsid w:val="49E5CDCD"/>
    <w:rsid w:val="4A82DD54"/>
    <w:rsid w:val="4D4A00C0"/>
    <w:rsid w:val="4DDDC644"/>
    <w:rsid w:val="4DF6EEA1"/>
    <w:rsid w:val="4EFA8020"/>
    <w:rsid w:val="4F046947"/>
    <w:rsid w:val="4F389293"/>
    <w:rsid w:val="4F7996A5"/>
    <w:rsid w:val="50067ED5"/>
    <w:rsid w:val="50D462F4"/>
    <w:rsid w:val="50F53B52"/>
    <w:rsid w:val="512E8F63"/>
    <w:rsid w:val="520D30F7"/>
    <w:rsid w:val="52CA5FC4"/>
    <w:rsid w:val="54477A83"/>
    <w:rsid w:val="55E34AE4"/>
    <w:rsid w:val="57CA7D50"/>
    <w:rsid w:val="5E954869"/>
    <w:rsid w:val="6117526A"/>
    <w:rsid w:val="63A92722"/>
    <w:rsid w:val="64F3C9AB"/>
    <w:rsid w:val="65C74A36"/>
    <w:rsid w:val="66FDC703"/>
    <w:rsid w:val="69790633"/>
    <w:rsid w:val="6B4967D3"/>
    <w:rsid w:val="6D01ADD8"/>
    <w:rsid w:val="6D18365A"/>
    <w:rsid w:val="6D7AE1AF"/>
    <w:rsid w:val="6E25BE66"/>
    <w:rsid w:val="6E3B7A2E"/>
    <w:rsid w:val="6FEFCAB5"/>
    <w:rsid w:val="707AEB8A"/>
    <w:rsid w:val="721C91A4"/>
    <w:rsid w:val="74CA4E1B"/>
    <w:rsid w:val="7701F4CE"/>
    <w:rsid w:val="783777F6"/>
    <w:rsid w:val="7F174A29"/>
    <w:rsid w:val="7FB18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6C035"/>
  <w15:chartTrackingRefBased/>
  <w15:docId w15:val="{CDA2B73A-0057-4AAE-92AC-06D1F7F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1A08"/>
    <w:rPr>
      <w:color w:val="0000FF"/>
      <w:u w:val="single"/>
    </w:rPr>
  </w:style>
  <w:style w:type="paragraph" w:customStyle="1" w:styleId="section1">
    <w:name w:val="section1"/>
    <w:basedOn w:val="Normal"/>
    <w:uiPriority w:val="99"/>
    <w:semiHidden/>
    <w:rsid w:val="00B0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rsid w:val="00B01A08"/>
    <w:rPr>
      <w:rFonts w:ascii="Times New Roman" w:hAnsi="Times New Roman" w:cs="Times New Roman" w:hint="default"/>
      <w:sz w:val="14"/>
      <w:szCs w:val="14"/>
    </w:rPr>
  </w:style>
  <w:style w:type="character" w:customStyle="1" w:styleId="style41">
    <w:name w:val="style41"/>
    <w:rsid w:val="00B01A08"/>
    <w:rPr>
      <w:sz w:val="24"/>
      <w:szCs w:val="24"/>
    </w:rPr>
  </w:style>
  <w:style w:type="character" w:styleId="FollowedHyperlink">
    <w:name w:val="FollowedHyperlink"/>
    <w:basedOn w:val="DefaultParagraphFont"/>
    <w:uiPriority w:val="99"/>
    <w:semiHidden/>
    <w:unhideWhenUsed/>
    <w:rsid w:val="00D3190B"/>
    <w:rPr>
      <w:color w:val="954F72" w:themeColor="followedHyperlink"/>
      <w:u w:val="single"/>
    </w:rPr>
  </w:style>
  <w:style w:type="paragraph" w:styleId="Header">
    <w:name w:val="header"/>
    <w:basedOn w:val="Normal"/>
    <w:link w:val="HeaderChar"/>
    <w:uiPriority w:val="99"/>
    <w:unhideWhenUsed/>
    <w:rsid w:val="008B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E7"/>
  </w:style>
  <w:style w:type="paragraph" w:styleId="Footer">
    <w:name w:val="footer"/>
    <w:basedOn w:val="Normal"/>
    <w:link w:val="FooterChar"/>
    <w:uiPriority w:val="99"/>
    <w:unhideWhenUsed/>
    <w:rsid w:val="008B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E7"/>
  </w:style>
  <w:style w:type="character" w:styleId="Mention">
    <w:name w:val="Mention"/>
    <w:basedOn w:val="DefaultParagraphFont"/>
    <w:uiPriority w:val="99"/>
    <w:unhideWhenUsed/>
    <w:rsid w:val="00684858"/>
    <w:rPr>
      <w:color w:val="2B579A"/>
      <w:shd w:val="clear" w:color="auto" w:fill="E6E6E6"/>
    </w:rPr>
  </w:style>
  <w:style w:type="table" w:styleId="TableGrid">
    <w:name w:val="Table Grid"/>
    <w:basedOn w:val="TableNormal"/>
    <w:uiPriority w:val="59"/>
    <w:rsid w:val="006848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684858"/>
    <w:pPr>
      <w:spacing w:line="240" w:lineRule="auto"/>
    </w:pPr>
    <w:rPr>
      <w:sz w:val="20"/>
      <w:szCs w:val="20"/>
    </w:rPr>
  </w:style>
  <w:style w:type="character" w:customStyle="1" w:styleId="CommentTextChar">
    <w:name w:val="Comment Text Char"/>
    <w:basedOn w:val="DefaultParagraphFont"/>
    <w:link w:val="CommentText"/>
    <w:uiPriority w:val="99"/>
    <w:rsid w:val="00684858"/>
    <w:rPr>
      <w:sz w:val="20"/>
      <w:szCs w:val="20"/>
    </w:rPr>
  </w:style>
  <w:style w:type="character" w:styleId="CommentReference">
    <w:name w:val="annotation reference"/>
    <w:basedOn w:val="DefaultParagraphFont"/>
    <w:uiPriority w:val="99"/>
    <w:semiHidden/>
    <w:unhideWhenUsed/>
    <w:rsid w:val="00684858"/>
    <w:rPr>
      <w:sz w:val="16"/>
      <w:szCs w:val="16"/>
    </w:rPr>
  </w:style>
  <w:style w:type="paragraph" w:styleId="Revision">
    <w:name w:val="Revision"/>
    <w:hidden/>
    <w:uiPriority w:val="99"/>
    <w:semiHidden/>
    <w:rsid w:val="004359DB"/>
    <w:pPr>
      <w:spacing w:after="0" w:line="240" w:lineRule="auto"/>
    </w:pPr>
  </w:style>
  <w:style w:type="character" w:styleId="UnresolvedMention">
    <w:name w:val="Unresolved Mention"/>
    <w:basedOn w:val="DefaultParagraphFont"/>
    <w:uiPriority w:val="99"/>
    <w:semiHidden/>
    <w:unhideWhenUsed/>
    <w:rsid w:val="001B4EA2"/>
    <w:rPr>
      <w:color w:val="605E5C"/>
      <w:shd w:val="clear" w:color="auto" w:fill="E1DFDD"/>
    </w:rPr>
  </w:style>
  <w:style w:type="paragraph" w:styleId="ListParagraph">
    <w:name w:val="List Paragraph"/>
    <w:basedOn w:val="Normal"/>
    <w:uiPriority w:val="1"/>
    <w:qFormat/>
    <w:rsid w:val="00435F2E"/>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7007EE"/>
    <w:rPr>
      <w:b/>
      <w:bCs/>
    </w:rPr>
  </w:style>
  <w:style w:type="character" w:customStyle="1" w:styleId="CommentSubjectChar">
    <w:name w:val="Comment Subject Char"/>
    <w:basedOn w:val="CommentTextChar"/>
    <w:link w:val="CommentSubject"/>
    <w:uiPriority w:val="99"/>
    <w:semiHidden/>
    <w:rsid w:val="007007EE"/>
    <w:rPr>
      <w:b/>
      <w:bCs/>
      <w:sz w:val="20"/>
      <w:szCs w:val="20"/>
    </w:rPr>
  </w:style>
  <w:style w:type="paragraph" w:styleId="BodyText">
    <w:name w:val="Body Text"/>
    <w:basedOn w:val="Normal"/>
    <w:link w:val="BodyTextChar"/>
    <w:uiPriority w:val="99"/>
    <w:semiHidden/>
    <w:unhideWhenUsed/>
    <w:rsid w:val="00600571"/>
    <w:pPr>
      <w:spacing w:after="120"/>
    </w:pPr>
  </w:style>
  <w:style w:type="character" w:customStyle="1" w:styleId="BodyTextChar">
    <w:name w:val="Body Text Char"/>
    <w:basedOn w:val="DefaultParagraphFont"/>
    <w:link w:val="BodyText"/>
    <w:uiPriority w:val="99"/>
    <w:semiHidden/>
    <w:rsid w:val="00600571"/>
  </w:style>
  <w:style w:type="paragraph" w:customStyle="1" w:styleId="Default">
    <w:name w:val="Default"/>
    <w:rsid w:val="0084703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10C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5352">
      <w:bodyDiv w:val="1"/>
      <w:marLeft w:val="0"/>
      <w:marRight w:val="0"/>
      <w:marTop w:val="0"/>
      <w:marBottom w:val="0"/>
      <w:divBdr>
        <w:top w:val="none" w:sz="0" w:space="0" w:color="auto"/>
        <w:left w:val="none" w:sz="0" w:space="0" w:color="auto"/>
        <w:bottom w:val="none" w:sz="0" w:space="0" w:color="auto"/>
        <w:right w:val="none" w:sz="0" w:space="0" w:color="auto"/>
      </w:divBdr>
    </w:div>
    <w:div w:id="153492770">
      <w:bodyDiv w:val="1"/>
      <w:marLeft w:val="0"/>
      <w:marRight w:val="0"/>
      <w:marTop w:val="0"/>
      <w:marBottom w:val="0"/>
      <w:divBdr>
        <w:top w:val="none" w:sz="0" w:space="0" w:color="auto"/>
        <w:left w:val="none" w:sz="0" w:space="0" w:color="auto"/>
        <w:bottom w:val="none" w:sz="0" w:space="0" w:color="auto"/>
        <w:right w:val="none" w:sz="0" w:space="0" w:color="auto"/>
      </w:divBdr>
    </w:div>
    <w:div w:id="799998827">
      <w:bodyDiv w:val="1"/>
      <w:marLeft w:val="0"/>
      <w:marRight w:val="0"/>
      <w:marTop w:val="0"/>
      <w:marBottom w:val="0"/>
      <w:divBdr>
        <w:top w:val="none" w:sz="0" w:space="0" w:color="auto"/>
        <w:left w:val="none" w:sz="0" w:space="0" w:color="auto"/>
        <w:bottom w:val="none" w:sz="0" w:space="0" w:color="auto"/>
        <w:right w:val="none" w:sz="0" w:space="0" w:color="auto"/>
      </w:divBdr>
    </w:div>
    <w:div w:id="1080911084">
      <w:bodyDiv w:val="1"/>
      <w:marLeft w:val="0"/>
      <w:marRight w:val="0"/>
      <w:marTop w:val="0"/>
      <w:marBottom w:val="0"/>
      <w:divBdr>
        <w:top w:val="none" w:sz="0" w:space="0" w:color="auto"/>
        <w:left w:val="none" w:sz="0" w:space="0" w:color="auto"/>
        <w:bottom w:val="none" w:sz="0" w:space="0" w:color="auto"/>
        <w:right w:val="none" w:sz="0" w:space="0" w:color="auto"/>
      </w:divBdr>
    </w:div>
    <w:div w:id="17189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s.txst.edu/ehsrm.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us.edu/offices/finance/risk-managemen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es.capitol.texas.gov/Docs/ED/htm/ED.51.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e.txst.edu/).html" TargetMode="External"/></Relationships>
</file>

<file path=word/documenttasks/documenttasks1.xml><?xml version="1.0" encoding="utf-8"?>
<t:Tasks xmlns:t="http://schemas.microsoft.com/office/tasks/2019/documenttasks" xmlns:oel="http://schemas.microsoft.com/office/2019/extlst">
  <t:Task id="{8985D824-C19B-489E-8C92-976F088CE83A}">
    <t:Anchor>
      <t:Comment id="1091593016"/>
    </t:Anchor>
    <t:History>
      <t:Event id="{BDF98B20-529A-42A4-BC9E-09F49A9C9860}" time="2021-04-29T19:53:41Z">
        <t:Attribution userId="S::d_r664@txstate.edu::e57e4759-166a-45da-a14f-b1d01deda889" userProvider="AD" userName="Rossell, Deyanira R"/>
        <t:Anchor>
          <t:Comment id="1091593016"/>
        </t:Anchor>
        <t:Create/>
      </t:Event>
      <t:Event id="{D32B9B20-F10D-472A-BC53-181A77ED593A}" time="2021-04-29T19:53:41Z">
        <t:Attribution userId="S::d_r664@txstate.edu::e57e4759-166a-45da-a14f-b1d01deda889" userProvider="AD" userName="Rossell, Deyanira R"/>
        <t:Anchor>
          <t:Comment id="1091593016"/>
        </t:Anchor>
        <t:Assign userId="S::usz4@txstate.edu::6162dda1-6874-4039-b0be-c1d5a8b87b32" userProvider="AD" userName="Clerie, Carole E"/>
      </t:Event>
      <t:Event id="{2DFA5411-B998-4B02-A4FC-D208902F024F}" time="2021-04-29T19:53:41Z">
        <t:Attribution userId="S::d_r664@txstate.edu::e57e4759-166a-45da-a14f-b1d01deda889" userProvider="AD" userName="Rossell, Deyanira R"/>
        <t:Anchor>
          <t:Comment id="1091593016"/>
        </t:Anchor>
        <t:SetTitle title="@Clerie, Carole E the VP office has not as long as I have been in place sent out this sort of a reminder. Would be best to either change this or set an email schedule for a reminder."/>
      </t:Event>
      <t:Event id="{50EB307F-D679-4A11-9C9C-86857681E454}" time="2021-04-29T20:04:31Z">
        <t:Attribution userId="S::usz4@txstate.edu::6162dda1-6874-4039-b0be-c1d5a8b87b32" userProvider="AD" userName="Clerie, Carole 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48F7-7755-4161-9262-90760BA95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0BDC8-6532-4E3B-8EF8-83055C8C29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85540-F46A-4282-9D94-097035DA9487}">
  <ds:schemaRefs>
    <ds:schemaRef ds:uri="http://schemas.microsoft.com/sharepoint/v3/contenttype/forms"/>
  </ds:schemaRefs>
</ds:datastoreItem>
</file>

<file path=customXml/itemProps4.xml><?xml version="1.0" encoding="utf-8"?>
<ds:datastoreItem xmlns:ds="http://schemas.openxmlformats.org/officeDocument/2006/customXml" ds:itemID="{6F36C703-D8AC-408A-84EB-BE71A6ED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Michelle D</dc:creator>
  <cp:keywords/>
  <dc:description/>
  <cp:lastModifiedBy>Martinez, Iza N</cp:lastModifiedBy>
  <cp:revision>2</cp:revision>
  <cp:lastPrinted>2021-08-31T21:06:00Z</cp:lastPrinted>
  <dcterms:created xsi:type="dcterms:W3CDTF">2024-01-05T21:52:00Z</dcterms:created>
  <dcterms:modified xsi:type="dcterms:W3CDTF">2024-01-05T21:52:00Z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y fmtid="{D5CDD505-2E9C-101B-9397-08002B2CF9AE}" pid="3" name="GrammarlyDocumentId">
    <vt:lpwstr>46f0dee54b242766b3912531bca45c56c43c252ef490e3495c719a6df38ea7bd</vt:lpwstr>
  </property>
</Properties>
</file>