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75C9" w14:textId="32ACE5B6" w:rsidR="005A716B" w:rsidRDefault="005A716B" w:rsidP="005A716B">
      <w:pPr>
        <w:spacing w:after="0" w:line="240" w:lineRule="auto"/>
        <w:jc w:val="center"/>
        <w:rPr>
          <w:rFonts w:ascii="Arial" w:hAnsi="Arial" w:cs="Arial"/>
          <w:sz w:val="24"/>
          <w:szCs w:val="24"/>
        </w:rPr>
      </w:pPr>
      <w:r>
        <w:rPr>
          <w:rFonts w:ascii="Arial" w:hAnsi="Arial" w:cs="Arial"/>
          <w:sz w:val="24"/>
          <w:szCs w:val="24"/>
        </w:rPr>
        <w:t>Faculty Senate Meeting Minutes</w:t>
      </w:r>
    </w:p>
    <w:p w14:paraId="33F3BDEC" w14:textId="1ABD9C34" w:rsidR="005A716B" w:rsidRDefault="005A716B" w:rsidP="005A716B">
      <w:pPr>
        <w:spacing w:after="0" w:line="240" w:lineRule="auto"/>
        <w:jc w:val="center"/>
        <w:rPr>
          <w:rFonts w:ascii="Arial" w:hAnsi="Arial" w:cs="Arial"/>
          <w:sz w:val="24"/>
          <w:szCs w:val="24"/>
        </w:rPr>
      </w:pPr>
      <w:r>
        <w:rPr>
          <w:rFonts w:ascii="Arial" w:hAnsi="Arial" w:cs="Arial"/>
          <w:sz w:val="24"/>
          <w:szCs w:val="24"/>
        </w:rPr>
        <w:t>January 31, 2024</w:t>
      </w:r>
    </w:p>
    <w:p w14:paraId="702CB96E" w14:textId="43844C11" w:rsidR="0020479B" w:rsidRDefault="0020479B" w:rsidP="005A716B">
      <w:pPr>
        <w:spacing w:after="0" w:line="240" w:lineRule="auto"/>
        <w:jc w:val="center"/>
        <w:rPr>
          <w:rFonts w:ascii="Arial" w:hAnsi="Arial" w:cs="Arial"/>
          <w:sz w:val="24"/>
          <w:szCs w:val="24"/>
        </w:rPr>
      </w:pPr>
      <w:r>
        <w:rPr>
          <w:rFonts w:ascii="Arial" w:hAnsi="Arial" w:cs="Arial"/>
          <w:sz w:val="24"/>
          <w:szCs w:val="24"/>
        </w:rPr>
        <w:t>4:00 p.m. to 6:00 p.m.</w:t>
      </w:r>
    </w:p>
    <w:p w14:paraId="5B7D079F" w14:textId="01B0BC6A" w:rsidR="005A716B" w:rsidRDefault="005A716B" w:rsidP="005A716B">
      <w:pPr>
        <w:spacing w:after="0" w:line="240" w:lineRule="auto"/>
        <w:jc w:val="center"/>
        <w:rPr>
          <w:rFonts w:ascii="Arial" w:hAnsi="Arial" w:cs="Arial"/>
          <w:sz w:val="24"/>
          <w:szCs w:val="24"/>
        </w:rPr>
      </w:pPr>
      <w:r>
        <w:rPr>
          <w:rFonts w:ascii="Arial" w:hAnsi="Arial" w:cs="Arial"/>
          <w:sz w:val="24"/>
          <w:szCs w:val="24"/>
        </w:rPr>
        <w:t>JCK 880</w:t>
      </w:r>
    </w:p>
    <w:p w14:paraId="435F67F3" w14:textId="77777777" w:rsidR="005A716B" w:rsidRDefault="005A716B" w:rsidP="005A716B">
      <w:pPr>
        <w:spacing w:after="0" w:line="240" w:lineRule="auto"/>
        <w:jc w:val="center"/>
        <w:rPr>
          <w:rFonts w:ascii="Arial" w:hAnsi="Arial" w:cs="Arial"/>
          <w:sz w:val="24"/>
          <w:szCs w:val="24"/>
        </w:rPr>
      </w:pPr>
    </w:p>
    <w:p w14:paraId="77EB3B9F" w14:textId="40D6491F" w:rsidR="005A716B" w:rsidRDefault="02A11D17" w:rsidP="005A716B">
      <w:pPr>
        <w:spacing w:after="0" w:line="240" w:lineRule="auto"/>
        <w:rPr>
          <w:rFonts w:ascii="Arial" w:hAnsi="Arial" w:cs="Arial"/>
          <w:sz w:val="24"/>
          <w:szCs w:val="24"/>
        </w:rPr>
      </w:pPr>
      <w:r w:rsidRPr="1CC631D4">
        <w:rPr>
          <w:rFonts w:ascii="Arial" w:hAnsi="Arial" w:cs="Arial"/>
          <w:sz w:val="24"/>
          <w:szCs w:val="24"/>
        </w:rPr>
        <w:t xml:space="preserve">Members Present: Vaughn </w:t>
      </w:r>
      <w:proofErr w:type="spellStart"/>
      <w:r w:rsidRPr="1CC631D4">
        <w:rPr>
          <w:rFonts w:ascii="Arial" w:hAnsi="Arial" w:cs="Arial"/>
          <w:sz w:val="24"/>
          <w:szCs w:val="24"/>
        </w:rPr>
        <w:t>Baltzly</w:t>
      </w:r>
      <w:proofErr w:type="spellEnd"/>
      <w:r w:rsidRPr="1CC631D4">
        <w:rPr>
          <w:rFonts w:ascii="Arial" w:hAnsi="Arial" w:cs="Arial"/>
          <w:sz w:val="24"/>
          <w:szCs w:val="24"/>
        </w:rPr>
        <w:t xml:space="preserve">, Stacey Bender, Dale Blasingame, Rachel Davenport, Peter Dedek, Dave Donnelly, Farzan Irani, William Kelemen, Lynn Ledbetter, Jo Beth Oestreich, Adetty Pérez de Miles, Michael </w:t>
      </w:r>
      <w:proofErr w:type="gramStart"/>
      <w:r w:rsidRPr="1CC631D4">
        <w:rPr>
          <w:rFonts w:ascii="Arial" w:hAnsi="Arial" w:cs="Arial"/>
          <w:sz w:val="24"/>
          <w:szCs w:val="24"/>
        </w:rPr>
        <w:t>Supancic</w:t>
      </w:r>
      <w:proofErr w:type="gramEnd"/>
      <w:r w:rsidRPr="1CC631D4">
        <w:rPr>
          <w:rFonts w:ascii="Arial" w:hAnsi="Arial" w:cs="Arial"/>
          <w:sz w:val="24"/>
          <w:szCs w:val="24"/>
        </w:rPr>
        <w:t xml:space="preserve"> and Alex White.</w:t>
      </w:r>
    </w:p>
    <w:p w14:paraId="51DB79B2" w14:textId="73EF7D30" w:rsidR="1CC631D4" w:rsidRDefault="1CC631D4" w:rsidP="1CC631D4">
      <w:pPr>
        <w:spacing w:after="0" w:line="240" w:lineRule="auto"/>
        <w:rPr>
          <w:rFonts w:ascii="Arial" w:hAnsi="Arial" w:cs="Arial"/>
          <w:sz w:val="24"/>
          <w:szCs w:val="24"/>
        </w:rPr>
      </w:pPr>
    </w:p>
    <w:p w14:paraId="2D4FD652" w14:textId="4A658EDD" w:rsidR="0687F2F9" w:rsidRDefault="0687F2F9" w:rsidP="1CC631D4">
      <w:pPr>
        <w:spacing w:after="0" w:line="240" w:lineRule="auto"/>
        <w:rPr>
          <w:rFonts w:ascii="Arial" w:hAnsi="Arial" w:cs="Arial"/>
          <w:sz w:val="24"/>
          <w:szCs w:val="24"/>
        </w:rPr>
      </w:pPr>
      <w:r w:rsidRPr="1CC631D4">
        <w:rPr>
          <w:rFonts w:ascii="Arial" w:hAnsi="Arial" w:cs="Arial"/>
          <w:sz w:val="24"/>
          <w:szCs w:val="24"/>
        </w:rPr>
        <w:t>Members Absent: Rebecca Bell-</w:t>
      </w:r>
      <w:proofErr w:type="spellStart"/>
      <w:r w:rsidRPr="1CC631D4">
        <w:rPr>
          <w:rFonts w:ascii="Arial" w:hAnsi="Arial" w:cs="Arial"/>
          <w:sz w:val="24"/>
          <w:szCs w:val="24"/>
        </w:rPr>
        <w:t>Metereau</w:t>
      </w:r>
      <w:proofErr w:type="spellEnd"/>
      <w:r w:rsidRPr="1CC631D4">
        <w:rPr>
          <w:rFonts w:ascii="Arial" w:hAnsi="Arial" w:cs="Arial"/>
          <w:sz w:val="24"/>
          <w:szCs w:val="24"/>
        </w:rPr>
        <w:t>, William Chittenden</w:t>
      </w:r>
    </w:p>
    <w:p w14:paraId="1EB9E75F" w14:textId="77777777" w:rsidR="005A716B" w:rsidRDefault="005A716B" w:rsidP="005A716B">
      <w:pPr>
        <w:spacing w:after="0" w:line="240" w:lineRule="auto"/>
        <w:rPr>
          <w:rFonts w:ascii="Arial" w:hAnsi="Arial" w:cs="Arial"/>
          <w:sz w:val="24"/>
          <w:szCs w:val="24"/>
        </w:rPr>
      </w:pPr>
    </w:p>
    <w:p w14:paraId="30E7B4AE" w14:textId="0BFFDD1C" w:rsidR="005A716B" w:rsidRDefault="005A716B" w:rsidP="005A716B">
      <w:pPr>
        <w:spacing w:after="0" w:line="240" w:lineRule="auto"/>
        <w:rPr>
          <w:rFonts w:ascii="Arial" w:hAnsi="Arial" w:cs="Arial"/>
          <w:sz w:val="24"/>
          <w:szCs w:val="24"/>
        </w:rPr>
      </w:pPr>
      <w:r>
        <w:rPr>
          <w:rFonts w:ascii="Arial" w:hAnsi="Arial" w:cs="Arial"/>
          <w:sz w:val="24"/>
          <w:szCs w:val="24"/>
        </w:rPr>
        <w:t xml:space="preserve">Guests: Alicia Barthel, Blake Bissing, Katie Bonner, David Bush, Carole Clerie, Stacey </w:t>
      </w:r>
      <w:proofErr w:type="spellStart"/>
      <w:r>
        <w:rPr>
          <w:rFonts w:ascii="Arial" w:hAnsi="Arial" w:cs="Arial"/>
          <w:sz w:val="24"/>
          <w:szCs w:val="24"/>
        </w:rPr>
        <w:t>Dropley</w:t>
      </w:r>
      <w:proofErr w:type="spellEnd"/>
      <w:r>
        <w:rPr>
          <w:rFonts w:ascii="Arial" w:hAnsi="Arial" w:cs="Arial"/>
          <w:sz w:val="24"/>
          <w:szCs w:val="24"/>
        </w:rPr>
        <w:t xml:space="preserve">, Lauren Goodley, Matthew Hall, Scott Kruse, </w:t>
      </w:r>
      <w:r w:rsidR="008149C6" w:rsidRPr="008149C6">
        <w:rPr>
          <w:rFonts w:ascii="Arial" w:hAnsi="Arial" w:cs="Arial"/>
          <w:sz w:val="24"/>
          <w:szCs w:val="24"/>
        </w:rPr>
        <w:t>Piyush Shroff</w:t>
      </w:r>
      <w:r w:rsidR="008149C6">
        <w:rPr>
          <w:rFonts w:ascii="Arial" w:hAnsi="Arial" w:cs="Arial"/>
          <w:sz w:val="24"/>
          <w:szCs w:val="24"/>
        </w:rPr>
        <w:t xml:space="preserve">, </w:t>
      </w:r>
      <w:r>
        <w:rPr>
          <w:rFonts w:ascii="Arial" w:hAnsi="Arial" w:cs="Arial"/>
          <w:sz w:val="24"/>
          <w:szCs w:val="24"/>
        </w:rPr>
        <w:t xml:space="preserve">Lois Stickley, Shelly Wernette and Fereshteh </w:t>
      </w:r>
      <w:proofErr w:type="spellStart"/>
      <w:r>
        <w:rPr>
          <w:rFonts w:ascii="Arial" w:hAnsi="Arial" w:cs="Arial"/>
          <w:sz w:val="24"/>
          <w:szCs w:val="24"/>
        </w:rPr>
        <w:t>Zihagh</w:t>
      </w:r>
      <w:proofErr w:type="spellEnd"/>
      <w:r>
        <w:rPr>
          <w:rFonts w:ascii="Arial" w:hAnsi="Arial" w:cs="Arial"/>
          <w:sz w:val="24"/>
          <w:szCs w:val="24"/>
        </w:rPr>
        <w:t>.</w:t>
      </w:r>
    </w:p>
    <w:p w14:paraId="7AFE6198" w14:textId="77777777" w:rsidR="005A716B" w:rsidRDefault="005A716B" w:rsidP="005A716B">
      <w:pPr>
        <w:spacing w:after="0" w:line="240" w:lineRule="auto"/>
        <w:rPr>
          <w:rFonts w:ascii="Arial" w:hAnsi="Arial" w:cs="Arial"/>
          <w:sz w:val="24"/>
          <w:szCs w:val="24"/>
        </w:rPr>
      </w:pPr>
    </w:p>
    <w:p w14:paraId="02F80C44" w14:textId="3FDE04D0" w:rsidR="005A716B" w:rsidRDefault="005A716B" w:rsidP="005A716B">
      <w:pPr>
        <w:spacing w:after="0" w:line="240" w:lineRule="auto"/>
        <w:rPr>
          <w:rFonts w:ascii="Arial" w:hAnsi="Arial" w:cs="Arial"/>
          <w:sz w:val="24"/>
          <w:szCs w:val="24"/>
        </w:rPr>
      </w:pPr>
      <w:r>
        <w:rPr>
          <w:rFonts w:ascii="Arial" w:hAnsi="Arial" w:cs="Arial"/>
          <w:sz w:val="24"/>
          <w:szCs w:val="24"/>
        </w:rPr>
        <w:t>Chair Ledbetter opened the meeting at 4:04 p.m.</w:t>
      </w:r>
    </w:p>
    <w:p w14:paraId="0AA4D28C" w14:textId="77777777" w:rsidR="005A716B" w:rsidRDefault="005A716B" w:rsidP="005A716B">
      <w:pPr>
        <w:spacing w:after="0" w:line="240" w:lineRule="auto"/>
        <w:rPr>
          <w:rFonts w:ascii="Arial" w:hAnsi="Arial" w:cs="Arial"/>
          <w:sz w:val="24"/>
          <w:szCs w:val="24"/>
        </w:rPr>
      </w:pPr>
    </w:p>
    <w:p w14:paraId="05A7443B" w14:textId="77777777" w:rsidR="008149C6" w:rsidRDefault="008149C6" w:rsidP="005A716B">
      <w:pPr>
        <w:pStyle w:val="NormalWeb"/>
        <w:ind w:left="1440" w:hanging="1440"/>
        <w:rPr>
          <w:rFonts w:ascii="Arial" w:hAnsi="Arial" w:cs="Arial"/>
          <w:b/>
          <w:bCs/>
        </w:rPr>
      </w:pPr>
      <w:r>
        <w:rPr>
          <w:rFonts w:ascii="Arial" w:hAnsi="Arial" w:cs="Arial"/>
          <w:b/>
          <w:bCs/>
        </w:rPr>
        <w:t>Continued Discussion of Initial Assessment of IT Assets, Contracts, Staff and</w:t>
      </w:r>
    </w:p>
    <w:p w14:paraId="683FEA1E" w14:textId="77777777" w:rsidR="008149C6" w:rsidRDefault="008149C6" w:rsidP="005A716B">
      <w:pPr>
        <w:pStyle w:val="NormalWeb"/>
        <w:ind w:left="1440" w:hanging="1440"/>
        <w:rPr>
          <w:rFonts w:ascii="Arial" w:hAnsi="Arial" w:cs="Arial"/>
          <w:color w:val="000000" w:themeColor="text1"/>
        </w:rPr>
      </w:pPr>
      <w:r>
        <w:rPr>
          <w:rFonts w:ascii="Arial" w:hAnsi="Arial" w:cs="Arial"/>
          <w:b/>
          <w:bCs/>
        </w:rPr>
        <w:t xml:space="preserve">Spending by </w:t>
      </w:r>
      <w:r w:rsidR="005A716B" w:rsidRPr="005A716B">
        <w:rPr>
          <w:rFonts w:ascii="Arial" w:hAnsi="Arial" w:cs="Arial"/>
          <w:b/>
          <w:bCs/>
        </w:rPr>
        <w:t>Matt Hall</w:t>
      </w:r>
      <w:r w:rsidR="005A716B" w:rsidRPr="005A716B">
        <w:rPr>
          <w:rFonts w:ascii="Arial" w:hAnsi="Arial" w:cs="Arial"/>
        </w:rPr>
        <w:t xml:space="preserve">, </w:t>
      </w:r>
      <w:r w:rsidR="005A716B" w:rsidRPr="005A716B">
        <w:rPr>
          <w:rFonts w:ascii="Arial" w:hAnsi="Arial" w:cs="Arial"/>
          <w:color w:val="000000" w:themeColor="text1"/>
        </w:rPr>
        <w:t xml:space="preserve">Vice President for Information Technology and Chief </w:t>
      </w:r>
    </w:p>
    <w:p w14:paraId="73A64B5F" w14:textId="35B652BA" w:rsidR="00967B42" w:rsidRDefault="005A716B" w:rsidP="00967B42">
      <w:pPr>
        <w:pStyle w:val="NormalWeb"/>
        <w:ind w:left="1440" w:hanging="1440"/>
        <w:rPr>
          <w:rFonts w:ascii="Arial" w:hAnsi="Arial" w:cs="Arial"/>
          <w:color w:val="000000" w:themeColor="text1"/>
        </w:rPr>
      </w:pPr>
      <w:r w:rsidRPr="005A716B">
        <w:rPr>
          <w:rFonts w:ascii="Arial" w:hAnsi="Arial" w:cs="Arial"/>
          <w:color w:val="000000" w:themeColor="text1"/>
        </w:rPr>
        <w:t>Information Officer</w:t>
      </w:r>
      <w:r>
        <w:rPr>
          <w:rFonts w:ascii="Arial" w:hAnsi="Arial" w:cs="Arial"/>
          <w:color w:val="000000" w:themeColor="text1"/>
        </w:rPr>
        <w:t xml:space="preserve"> </w:t>
      </w:r>
      <w:r w:rsidR="008149C6">
        <w:rPr>
          <w:rFonts w:ascii="Arial" w:hAnsi="Arial" w:cs="Arial"/>
          <w:color w:val="000000" w:themeColor="text1"/>
        </w:rPr>
        <w:t>(VPIT/CIO)</w:t>
      </w:r>
      <w:r w:rsidR="00BC0050">
        <w:rPr>
          <w:rFonts w:ascii="Arial" w:hAnsi="Arial" w:cs="Arial"/>
          <w:color w:val="000000" w:themeColor="text1"/>
        </w:rPr>
        <w:t xml:space="preserve">. Hall </w:t>
      </w:r>
      <w:r w:rsidR="00967B42">
        <w:rPr>
          <w:rFonts w:ascii="Arial" w:hAnsi="Arial" w:cs="Arial"/>
          <w:color w:val="000000" w:themeColor="text1"/>
        </w:rPr>
        <w:t xml:space="preserve">stated he is in the ongoing </w:t>
      </w:r>
      <w:r w:rsidR="00BC0050">
        <w:rPr>
          <w:rFonts w:ascii="Arial" w:hAnsi="Arial" w:cs="Arial"/>
          <w:color w:val="000000" w:themeColor="text1"/>
        </w:rPr>
        <w:t>IT assessment</w:t>
      </w:r>
      <w:r w:rsidR="00967B42">
        <w:rPr>
          <w:rFonts w:ascii="Arial" w:hAnsi="Arial" w:cs="Arial"/>
          <w:color w:val="000000" w:themeColor="text1"/>
        </w:rPr>
        <w:t xml:space="preserve"> process.</w:t>
      </w:r>
    </w:p>
    <w:p w14:paraId="76DABE29" w14:textId="38C387B4" w:rsidR="00967B42" w:rsidRDefault="00967B42" w:rsidP="00C13941">
      <w:pPr>
        <w:pStyle w:val="NormalWeb"/>
        <w:rPr>
          <w:rFonts w:ascii="Arial" w:hAnsi="Arial" w:cs="Arial"/>
          <w:color w:val="000000" w:themeColor="text1"/>
        </w:rPr>
      </w:pPr>
      <w:r>
        <w:rPr>
          <w:rFonts w:ascii="Arial" w:hAnsi="Arial" w:cs="Arial"/>
          <w:color w:val="000000" w:themeColor="text1"/>
        </w:rPr>
        <w:t>The focus is on two dimensions: the IT electronic infrastructure and the mission-facing component. The mission-facing aspect centers around student success, including housing operations and EAB deployment initiatives. The Run to R1 involves supporting the Ph.D. growth and addressing roadblocks in the research discovery process, with a current emphasis on improving the procurement process.</w:t>
      </w:r>
    </w:p>
    <w:p w14:paraId="475A0F49" w14:textId="77777777" w:rsidR="00967B42" w:rsidRDefault="00967B42" w:rsidP="00967B42">
      <w:pPr>
        <w:pStyle w:val="NormalWeb"/>
        <w:ind w:left="1440" w:hanging="1440"/>
        <w:rPr>
          <w:rFonts w:ascii="Arial" w:hAnsi="Arial" w:cs="Arial"/>
          <w:color w:val="000000" w:themeColor="text1"/>
        </w:rPr>
      </w:pPr>
    </w:p>
    <w:p w14:paraId="4215A8C6" w14:textId="77777777" w:rsidR="00967B42" w:rsidRDefault="00967B42" w:rsidP="00967B42">
      <w:pPr>
        <w:pStyle w:val="NormalWeb"/>
        <w:ind w:left="1440" w:hanging="1440"/>
        <w:rPr>
          <w:rFonts w:ascii="Arial" w:hAnsi="Arial" w:cs="Arial"/>
          <w:color w:val="000000" w:themeColor="text1"/>
        </w:rPr>
      </w:pPr>
      <w:r>
        <w:rPr>
          <w:rFonts w:ascii="Arial" w:hAnsi="Arial" w:cs="Arial"/>
          <w:color w:val="000000" w:themeColor="text1"/>
        </w:rPr>
        <w:t xml:space="preserve">Faculty success is being defined through discussions with deans, chairs, and the </w:t>
      </w:r>
    </w:p>
    <w:p w14:paraId="7544AED1" w14:textId="6DD7B054" w:rsidR="00967B42" w:rsidRDefault="506231F8" w:rsidP="00C13941">
      <w:pPr>
        <w:pStyle w:val="NormalWeb"/>
        <w:rPr>
          <w:rFonts w:ascii="Arial" w:hAnsi="Arial" w:cs="Arial"/>
          <w:color w:val="000000" w:themeColor="text1"/>
        </w:rPr>
      </w:pPr>
      <w:r w:rsidRPr="415D6CC7">
        <w:rPr>
          <w:rFonts w:ascii="Arial" w:hAnsi="Arial" w:cs="Arial"/>
          <w:color w:val="000000" w:themeColor="text1"/>
        </w:rPr>
        <w:t>Faculty</w:t>
      </w:r>
      <w:r w:rsidR="00967B42" w:rsidRPr="415D6CC7">
        <w:rPr>
          <w:rFonts w:ascii="Arial" w:hAnsi="Arial" w:cs="Arial"/>
          <w:color w:val="000000" w:themeColor="text1"/>
        </w:rPr>
        <w:t xml:space="preserve"> Senate. The Texas State brand acceleration involves preparing infrastructure </w:t>
      </w:r>
      <w:r w:rsidR="00967B42">
        <w:rPr>
          <w:rFonts w:ascii="Arial" w:hAnsi="Arial" w:cs="Arial"/>
          <w:color w:val="000000" w:themeColor="text1"/>
        </w:rPr>
        <w:t xml:space="preserve">for events like the presidential debate. Enrollment expansion and preparing for fall and </w:t>
      </w:r>
      <w:proofErr w:type="gramStart"/>
      <w:r w:rsidR="009E35AC">
        <w:rPr>
          <w:rFonts w:ascii="Arial" w:hAnsi="Arial" w:cs="Arial"/>
          <w:color w:val="000000" w:themeColor="text1"/>
        </w:rPr>
        <w:t>mini-semesters</w:t>
      </w:r>
      <w:proofErr w:type="gramEnd"/>
      <w:r w:rsidR="00967B42">
        <w:rPr>
          <w:rFonts w:ascii="Arial" w:hAnsi="Arial" w:cs="Arial"/>
          <w:color w:val="000000" w:themeColor="text1"/>
        </w:rPr>
        <w:t xml:space="preserve"> are also key considerations.</w:t>
      </w:r>
    </w:p>
    <w:p w14:paraId="6839253B" w14:textId="77777777" w:rsidR="00967B42" w:rsidRDefault="00967B42" w:rsidP="00967B42">
      <w:pPr>
        <w:pStyle w:val="NormalWeb"/>
        <w:ind w:left="1440" w:hanging="1440"/>
        <w:rPr>
          <w:rFonts w:ascii="Arial" w:hAnsi="Arial" w:cs="Arial"/>
          <w:color w:val="000000" w:themeColor="text1"/>
        </w:rPr>
      </w:pPr>
    </w:p>
    <w:p w14:paraId="4C959045" w14:textId="2F428AEC" w:rsidR="00967B42" w:rsidRDefault="00967B42" w:rsidP="00C13941">
      <w:pPr>
        <w:pStyle w:val="NormalWeb"/>
        <w:rPr>
          <w:rFonts w:ascii="Arial" w:hAnsi="Arial" w:cs="Arial"/>
          <w:color w:val="000000" w:themeColor="text1"/>
        </w:rPr>
      </w:pPr>
      <w:r w:rsidRPr="0AD37F8E">
        <w:rPr>
          <w:rFonts w:ascii="Arial" w:hAnsi="Arial" w:cs="Arial"/>
          <w:color w:val="000000" w:themeColor="text1"/>
        </w:rPr>
        <w:t>The assessment includes analyzing the capacity of the existing IT staff (303 on campus) and identifying skills gaps, focusing on data management and data science. A review of</w:t>
      </w:r>
      <w:r w:rsidR="7A4A4C4D" w:rsidRPr="0AD37F8E">
        <w:rPr>
          <w:rFonts w:ascii="Arial" w:hAnsi="Arial" w:cs="Arial"/>
          <w:color w:val="000000" w:themeColor="text1"/>
        </w:rPr>
        <w:t xml:space="preserve"> </w:t>
      </w:r>
      <w:r w:rsidRPr="0AD37F8E">
        <w:rPr>
          <w:rFonts w:ascii="Arial" w:hAnsi="Arial" w:cs="Arial"/>
          <w:color w:val="000000" w:themeColor="text1"/>
        </w:rPr>
        <w:t xml:space="preserve">18,000 personal computing devices on campus </w:t>
      </w:r>
      <w:proofErr w:type="gramStart"/>
      <w:r w:rsidR="00C2151F" w:rsidRPr="0AD37F8E">
        <w:rPr>
          <w:rFonts w:ascii="Arial" w:hAnsi="Arial" w:cs="Arial"/>
          <w:color w:val="000000" w:themeColor="text1"/>
        </w:rPr>
        <w:t>reveal</w:t>
      </w:r>
      <w:proofErr w:type="gramEnd"/>
      <w:r w:rsidRPr="0AD37F8E">
        <w:rPr>
          <w:rFonts w:ascii="Arial" w:hAnsi="Arial" w:cs="Arial"/>
          <w:color w:val="000000" w:themeColor="text1"/>
        </w:rPr>
        <w:t xml:space="preserve"> a need for a rational approach</w:t>
      </w:r>
      <w:r w:rsidR="00C13941" w:rsidRPr="0AD37F8E">
        <w:rPr>
          <w:rFonts w:ascii="Arial" w:hAnsi="Arial" w:cs="Arial"/>
          <w:color w:val="000000" w:themeColor="text1"/>
        </w:rPr>
        <w:t xml:space="preserve"> </w:t>
      </w:r>
      <w:r w:rsidRPr="0AD37F8E">
        <w:rPr>
          <w:rFonts w:ascii="Arial" w:hAnsi="Arial" w:cs="Arial"/>
          <w:color w:val="000000" w:themeColor="text1"/>
        </w:rPr>
        <w:t>to equipment replacement.</w:t>
      </w:r>
    </w:p>
    <w:p w14:paraId="4AB4C09F" w14:textId="77777777" w:rsidR="00967B42" w:rsidRDefault="00967B42" w:rsidP="00967B42">
      <w:pPr>
        <w:pStyle w:val="NormalWeb"/>
        <w:ind w:left="1440" w:hanging="1440"/>
        <w:rPr>
          <w:rFonts w:ascii="Arial" w:hAnsi="Arial" w:cs="Arial"/>
          <w:color w:val="000000" w:themeColor="text1"/>
        </w:rPr>
      </w:pPr>
    </w:p>
    <w:p w14:paraId="2F16FB76" w14:textId="550C7D42" w:rsidR="0059708A" w:rsidRDefault="00967B42" w:rsidP="00C13941">
      <w:pPr>
        <w:pStyle w:val="NormalWeb"/>
        <w:rPr>
          <w:rFonts w:ascii="Arial" w:hAnsi="Arial" w:cs="Arial"/>
          <w:color w:val="000000" w:themeColor="text1"/>
        </w:rPr>
      </w:pPr>
      <w:r>
        <w:rPr>
          <w:rFonts w:ascii="Arial" w:hAnsi="Arial" w:cs="Arial"/>
          <w:color w:val="000000" w:themeColor="text1"/>
        </w:rPr>
        <w:t>A software application inventory is being conducted</w:t>
      </w:r>
      <w:r w:rsidR="00A15F50">
        <w:rPr>
          <w:rFonts w:ascii="Arial" w:hAnsi="Arial" w:cs="Arial"/>
          <w:color w:val="000000" w:themeColor="text1"/>
        </w:rPr>
        <w:t>,</w:t>
      </w:r>
      <w:r>
        <w:rPr>
          <w:rFonts w:ascii="Arial" w:hAnsi="Arial" w:cs="Arial"/>
          <w:color w:val="000000" w:themeColor="text1"/>
        </w:rPr>
        <w:t xml:space="preserve"> categorizing over 700 applications</w:t>
      </w:r>
      <w:r w:rsidR="00C13941">
        <w:rPr>
          <w:rFonts w:ascii="Arial" w:hAnsi="Arial" w:cs="Arial"/>
          <w:color w:val="000000" w:themeColor="text1"/>
        </w:rPr>
        <w:t xml:space="preserve"> </w:t>
      </w:r>
      <w:r w:rsidR="00687DCD">
        <w:rPr>
          <w:rFonts w:ascii="Arial" w:hAnsi="Arial" w:cs="Arial"/>
          <w:color w:val="000000" w:themeColor="text1"/>
        </w:rPr>
        <w:t>b</w:t>
      </w:r>
      <w:r>
        <w:rPr>
          <w:rFonts w:ascii="Arial" w:hAnsi="Arial" w:cs="Arial"/>
          <w:color w:val="000000" w:themeColor="text1"/>
        </w:rPr>
        <w:t>ased on their contributions to learning, teaching, and resource management.</w:t>
      </w:r>
      <w:r w:rsidR="00A15F50">
        <w:rPr>
          <w:rFonts w:ascii="Arial" w:hAnsi="Arial" w:cs="Arial"/>
          <w:color w:val="000000" w:themeColor="text1"/>
        </w:rPr>
        <w:t xml:space="preserve"> The </w:t>
      </w:r>
    </w:p>
    <w:p w14:paraId="183554D9" w14:textId="25D412A0" w:rsidR="0059708A" w:rsidRDefault="00A15F50" w:rsidP="00C13941">
      <w:pPr>
        <w:pStyle w:val="NormalWeb"/>
        <w:rPr>
          <w:rFonts w:ascii="Arial" w:hAnsi="Arial" w:cs="Arial"/>
          <w:color w:val="000000" w:themeColor="text1"/>
        </w:rPr>
      </w:pPr>
      <w:r>
        <w:rPr>
          <w:rFonts w:ascii="Arial" w:hAnsi="Arial" w:cs="Arial"/>
          <w:color w:val="000000" w:themeColor="text1"/>
        </w:rPr>
        <w:t>assessment also covers the ERP systems, student systems, identity</w:t>
      </w:r>
      <w:r w:rsidR="0059708A">
        <w:rPr>
          <w:rFonts w:ascii="Arial" w:hAnsi="Arial" w:cs="Arial"/>
          <w:color w:val="000000" w:themeColor="text1"/>
        </w:rPr>
        <w:t xml:space="preserve"> </w:t>
      </w:r>
      <w:r>
        <w:rPr>
          <w:rFonts w:ascii="Arial" w:hAnsi="Arial" w:cs="Arial"/>
          <w:color w:val="000000" w:themeColor="text1"/>
        </w:rPr>
        <w:t>management, and</w:t>
      </w:r>
    </w:p>
    <w:p w14:paraId="4E55C22F" w14:textId="396FFC78" w:rsidR="00A15F50" w:rsidRDefault="00A15F50" w:rsidP="00C13941">
      <w:pPr>
        <w:pStyle w:val="NormalWeb"/>
        <w:rPr>
          <w:rFonts w:ascii="Arial" w:hAnsi="Arial" w:cs="Arial"/>
          <w:color w:val="000000" w:themeColor="text1"/>
        </w:rPr>
      </w:pPr>
      <w:r>
        <w:rPr>
          <w:rFonts w:ascii="Arial" w:hAnsi="Arial" w:cs="Arial"/>
          <w:color w:val="000000" w:themeColor="text1"/>
        </w:rPr>
        <w:t>a shift to the cloud.</w:t>
      </w:r>
    </w:p>
    <w:p w14:paraId="2C737081" w14:textId="77777777" w:rsidR="00A15F50" w:rsidRDefault="00A15F50" w:rsidP="00C13941">
      <w:pPr>
        <w:pStyle w:val="NormalWeb"/>
        <w:rPr>
          <w:rFonts w:ascii="Arial" w:hAnsi="Arial" w:cs="Arial"/>
          <w:color w:val="000000" w:themeColor="text1"/>
        </w:rPr>
      </w:pPr>
    </w:p>
    <w:p w14:paraId="6D52CD4F" w14:textId="6FD1EB5D" w:rsidR="00A15F50" w:rsidRDefault="00A15F50" w:rsidP="00C13941">
      <w:pPr>
        <w:pStyle w:val="NormalWeb"/>
        <w:rPr>
          <w:rFonts w:ascii="Arial" w:hAnsi="Arial" w:cs="Arial"/>
          <w:color w:val="000000" w:themeColor="text1"/>
        </w:rPr>
      </w:pPr>
      <w:r>
        <w:rPr>
          <w:rFonts w:ascii="Arial" w:hAnsi="Arial" w:cs="Arial"/>
          <w:color w:val="000000" w:themeColor="text1"/>
        </w:rPr>
        <w:t>Operational financial transparency and an engagement survey for IT personnel are priorities</w:t>
      </w:r>
      <w:r w:rsidR="00687DCD">
        <w:rPr>
          <w:rFonts w:ascii="Arial" w:hAnsi="Arial" w:cs="Arial"/>
          <w:color w:val="000000" w:themeColor="text1"/>
        </w:rPr>
        <w:t>.</w:t>
      </w:r>
      <w:r>
        <w:rPr>
          <w:rFonts w:ascii="Arial" w:hAnsi="Arial" w:cs="Arial"/>
          <w:color w:val="000000" w:themeColor="text1"/>
        </w:rPr>
        <w:t xml:space="preserve"> Tactical solutions, such as a texting platform and email marketing, are being explored. The assessment identifies issues like graduate students’ VPN access and aims to address administrative burdens, particularly in procurement cycle time </w:t>
      </w:r>
      <w:r>
        <w:rPr>
          <w:rFonts w:ascii="Arial" w:hAnsi="Arial" w:cs="Arial"/>
          <w:color w:val="000000" w:themeColor="text1"/>
        </w:rPr>
        <w:lastRenderedPageBreak/>
        <w:t>reduction.</w:t>
      </w:r>
      <w:r w:rsidR="00A8339A">
        <w:rPr>
          <w:rFonts w:ascii="Arial" w:hAnsi="Arial" w:cs="Arial"/>
          <w:color w:val="000000" w:themeColor="text1"/>
        </w:rPr>
        <w:t xml:space="preserve"> Hall stated </w:t>
      </w:r>
      <w:r w:rsidR="00474C83">
        <w:rPr>
          <w:rFonts w:ascii="Arial" w:hAnsi="Arial" w:cs="Arial"/>
          <w:color w:val="000000" w:themeColor="text1"/>
        </w:rPr>
        <w:t xml:space="preserve">that </w:t>
      </w:r>
      <w:r w:rsidR="00A8339A">
        <w:rPr>
          <w:rFonts w:ascii="Arial" w:hAnsi="Arial" w:cs="Arial"/>
          <w:color w:val="000000" w:themeColor="text1"/>
        </w:rPr>
        <w:t>these are issues he has discovered in the</w:t>
      </w:r>
      <w:r w:rsidR="00C2151F">
        <w:rPr>
          <w:rFonts w:ascii="Arial" w:hAnsi="Arial" w:cs="Arial"/>
          <w:color w:val="000000" w:themeColor="text1"/>
        </w:rPr>
        <w:t xml:space="preserve"> </w:t>
      </w:r>
      <w:r w:rsidR="00A8339A">
        <w:rPr>
          <w:rFonts w:ascii="Arial" w:hAnsi="Arial" w:cs="Arial"/>
          <w:color w:val="000000" w:themeColor="text1"/>
        </w:rPr>
        <w:t xml:space="preserve">past 30 </w:t>
      </w:r>
      <w:proofErr w:type="gramStart"/>
      <w:r w:rsidR="00A8339A">
        <w:rPr>
          <w:rFonts w:ascii="Arial" w:hAnsi="Arial" w:cs="Arial"/>
          <w:color w:val="000000" w:themeColor="text1"/>
        </w:rPr>
        <w:t xml:space="preserve">work </w:t>
      </w:r>
      <w:r w:rsidR="00453C1F">
        <w:rPr>
          <w:rFonts w:ascii="Arial" w:hAnsi="Arial" w:cs="Arial"/>
          <w:color w:val="000000" w:themeColor="text1"/>
        </w:rPr>
        <w:t>days</w:t>
      </w:r>
      <w:proofErr w:type="gramEnd"/>
      <w:r w:rsidR="00453C1F">
        <w:rPr>
          <w:rFonts w:ascii="Arial" w:hAnsi="Arial" w:cs="Arial"/>
          <w:color w:val="000000" w:themeColor="text1"/>
        </w:rPr>
        <w:t xml:space="preserve"> of</w:t>
      </w:r>
      <w:r w:rsidR="00A8339A">
        <w:rPr>
          <w:rFonts w:ascii="Arial" w:hAnsi="Arial" w:cs="Arial"/>
          <w:color w:val="000000" w:themeColor="text1"/>
        </w:rPr>
        <w:t xml:space="preserve"> his tenure at TXST.</w:t>
      </w:r>
    </w:p>
    <w:p w14:paraId="52E125CF" w14:textId="77777777" w:rsidR="00A8339A" w:rsidRDefault="00A8339A" w:rsidP="00A15F50">
      <w:pPr>
        <w:pStyle w:val="NormalWeb"/>
        <w:ind w:left="1440" w:hanging="1440"/>
        <w:rPr>
          <w:rFonts w:ascii="Arial" w:hAnsi="Arial" w:cs="Arial"/>
          <w:color w:val="000000" w:themeColor="text1"/>
        </w:rPr>
      </w:pPr>
    </w:p>
    <w:p w14:paraId="675A5FCD" w14:textId="77777777" w:rsidR="00687DCD" w:rsidRDefault="00687DCD" w:rsidP="00687DCD">
      <w:pPr>
        <w:pStyle w:val="NormalWeb"/>
        <w:rPr>
          <w:rFonts w:ascii="Arial" w:hAnsi="Arial" w:cs="Arial"/>
          <w:color w:val="000000" w:themeColor="text1"/>
        </w:rPr>
      </w:pPr>
      <w:r w:rsidRPr="00687DCD">
        <w:rPr>
          <w:rFonts w:ascii="Arial" w:hAnsi="Arial" w:cs="Arial"/>
          <w:color w:val="000000" w:themeColor="text1"/>
        </w:rPr>
        <w:t xml:space="preserve">Several Senators expressed gratitude for the prompt delivery of the CoPilot license and have been actively participating in the program. </w:t>
      </w:r>
    </w:p>
    <w:p w14:paraId="49582DD6" w14:textId="77777777" w:rsidR="009E35AC" w:rsidRDefault="009E35AC" w:rsidP="009E35AC">
      <w:pPr>
        <w:pStyle w:val="NormalWeb"/>
        <w:rPr>
          <w:rFonts w:ascii="Segoe UI" w:hAnsi="Segoe UI" w:cs="Segoe UI"/>
          <w:color w:val="374151"/>
        </w:rPr>
      </w:pPr>
    </w:p>
    <w:p w14:paraId="2ECB6699" w14:textId="650D7952" w:rsidR="00B452B8" w:rsidRDefault="009E35AC" w:rsidP="00687DCD">
      <w:pPr>
        <w:pStyle w:val="NormalWeb"/>
        <w:rPr>
          <w:rFonts w:ascii="Arial" w:hAnsi="Arial" w:cs="Arial"/>
          <w:color w:val="000000" w:themeColor="text1"/>
        </w:rPr>
      </w:pPr>
      <w:r w:rsidRPr="415D6CC7">
        <w:rPr>
          <w:rFonts w:ascii="Arial" w:hAnsi="Arial" w:cs="Arial"/>
          <w:color w:val="000000" w:themeColor="text1"/>
        </w:rPr>
        <w:t xml:space="preserve">Hall highlighted a structured approach involving three phases: assessment, consideration of structural or operational changes, and alignment of investments with defined goals. The primary focus is on collectively understanding and defining student success, such as securing employment, graduating debt-free within a specified timeframe, and identifying the necessary investments to align, amplify, or create initiatives supporting those goals. </w:t>
      </w:r>
      <w:r w:rsidR="008328D5" w:rsidRPr="415D6CC7">
        <w:rPr>
          <w:rFonts w:ascii="Arial" w:hAnsi="Arial" w:cs="Arial"/>
          <w:color w:val="000000" w:themeColor="text1"/>
        </w:rPr>
        <w:t>A Senator stated</w:t>
      </w:r>
      <w:r w:rsidRPr="415D6CC7">
        <w:rPr>
          <w:rFonts w:ascii="Arial" w:hAnsi="Arial" w:cs="Arial"/>
          <w:color w:val="000000" w:themeColor="text1"/>
        </w:rPr>
        <w:t xml:space="preserve"> </w:t>
      </w:r>
      <w:r w:rsidR="008328D5" w:rsidRPr="415D6CC7">
        <w:rPr>
          <w:rFonts w:ascii="Arial" w:hAnsi="Arial" w:cs="Arial"/>
          <w:color w:val="000000" w:themeColor="text1"/>
        </w:rPr>
        <w:t>that goals</w:t>
      </w:r>
      <w:r w:rsidRPr="415D6CC7">
        <w:rPr>
          <w:rFonts w:ascii="Arial" w:hAnsi="Arial" w:cs="Arial"/>
          <w:color w:val="000000" w:themeColor="text1"/>
        </w:rPr>
        <w:t xml:space="preserve"> </w:t>
      </w:r>
      <w:r w:rsidR="008328D5" w:rsidRPr="415D6CC7">
        <w:rPr>
          <w:rFonts w:ascii="Arial" w:hAnsi="Arial" w:cs="Arial"/>
          <w:color w:val="000000" w:themeColor="text1"/>
        </w:rPr>
        <w:t xml:space="preserve">related to student success </w:t>
      </w:r>
      <w:r w:rsidR="00687DCD" w:rsidRPr="415D6CC7">
        <w:rPr>
          <w:rFonts w:ascii="Arial" w:hAnsi="Arial" w:cs="Arial"/>
          <w:color w:val="000000" w:themeColor="text1"/>
        </w:rPr>
        <w:t>should</w:t>
      </w:r>
      <w:r w:rsidR="008328D5" w:rsidRPr="415D6CC7">
        <w:rPr>
          <w:rFonts w:ascii="Arial" w:hAnsi="Arial" w:cs="Arial"/>
          <w:color w:val="000000" w:themeColor="text1"/>
        </w:rPr>
        <w:t xml:space="preserve"> include faculty and</w:t>
      </w:r>
      <w:r w:rsidRPr="415D6CC7">
        <w:rPr>
          <w:rFonts w:ascii="Arial" w:hAnsi="Arial" w:cs="Arial"/>
          <w:color w:val="000000" w:themeColor="text1"/>
        </w:rPr>
        <w:t xml:space="preserve"> </w:t>
      </w:r>
      <w:r w:rsidR="008328D5" w:rsidRPr="415D6CC7">
        <w:rPr>
          <w:rFonts w:ascii="Arial" w:hAnsi="Arial" w:cs="Arial"/>
          <w:color w:val="000000" w:themeColor="text1"/>
        </w:rPr>
        <w:t>staff success. Senators</w:t>
      </w:r>
      <w:r w:rsidRPr="415D6CC7">
        <w:rPr>
          <w:rFonts w:ascii="Arial" w:hAnsi="Arial" w:cs="Arial"/>
          <w:color w:val="000000" w:themeColor="text1"/>
        </w:rPr>
        <w:t xml:space="preserve"> </w:t>
      </w:r>
      <w:r w:rsidR="008328D5" w:rsidRPr="415D6CC7">
        <w:rPr>
          <w:rFonts w:ascii="Arial" w:hAnsi="Arial" w:cs="Arial"/>
          <w:color w:val="000000" w:themeColor="text1"/>
        </w:rPr>
        <w:t>can reach</w:t>
      </w:r>
      <w:r w:rsidRPr="415D6CC7">
        <w:rPr>
          <w:rFonts w:ascii="Arial" w:hAnsi="Arial" w:cs="Arial"/>
          <w:color w:val="000000" w:themeColor="text1"/>
        </w:rPr>
        <w:t xml:space="preserve"> </w:t>
      </w:r>
      <w:r w:rsidR="008328D5" w:rsidRPr="415D6CC7">
        <w:rPr>
          <w:rFonts w:ascii="Arial" w:hAnsi="Arial" w:cs="Arial"/>
          <w:color w:val="000000" w:themeColor="text1"/>
        </w:rPr>
        <w:t>out to Hall through Teams for additional information or questions</w:t>
      </w:r>
      <w:r w:rsidR="00D53E2F" w:rsidRPr="415D6CC7">
        <w:rPr>
          <w:rFonts w:ascii="Arial" w:hAnsi="Arial" w:cs="Arial"/>
          <w:color w:val="000000" w:themeColor="text1"/>
        </w:rPr>
        <w:t>. Hall</w:t>
      </w:r>
      <w:r w:rsidR="00B452B8" w:rsidRPr="415D6CC7">
        <w:rPr>
          <w:rFonts w:ascii="Arial" w:hAnsi="Arial" w:cs="Arial"/>
          <w:color w:val="000000" w:themeColor="text1"/>
        </w:rPr>
        <w:t xml:space="preserve"> has an</w:t>
      </w:r>
      <w:r w:rsidRPr="415D6CC7">
        <w:rPr>
          <w:rFonts w:ascii="Arial" w:hAnsi="Arial" w:cs="Arial"/>
          <w:color w:val="000000" w:themeColor="text1"/>
        </w:rPr>
        <w:t xml:space="preserve"> </w:t>
      </w:r>
      <w:r w:rsidR="00B452B8" w:rsidRPr="415D6CC7">
        <w:rPr>
          <w:rFonts w:ascii="Arial" w:hAnsi="Arial" w:cs="Arial"/>
          <w:color w:val="000000" w:themeColor="text1"/>
        </w:rPr>
        <w:t>open</w:t>
      </w:r>
      <w:r w:rsidRPr="415D6CC7">
        <w:rPr>
          <w:rFonts w:ascii="Arial" w:hAnsi="Arial" w:cs="Arial"/>
          <w:color w:val="000000" w:themeColor="text1"/>
        </w:rPr>
        <w:t xml:space="preserve"> </w:t>
      </w:r>
      <w:r w:rsidR="00B452B8" w:rsidRPr="415D6CC7">
        <w:rPr>
          <w:rFonts w:ascii="Arial" w:hAnsi="Arial" w:cs="Arial"/>
          <w:color w:val="000000" w:themeColor="text1"/>
        </w:rPr>
        <w:t>invitation to come and visit Faculty Senate.</w:t>
      </w:r>
    </w:p>
    <w:p w14:paraId="3B2B080D" w14:textId="77777777" w:rsidR="006B0180" w:rsidRDefault="006B0180" w:rsidP="006B0180">
      <w:pPr>
        <w:pStyle w:val="NormalWeb"/>
        <w:ind w:left="1440" w:hanging="1440"/>
        <w:rPr>
          <w:rFonts w:ascii="Arial" w:hAnsi="Arial" w:cs="Arial"/>
          <w:color w:val="000000" w:themeColor="text1"/>
        </w:rPr>
      </w:pPr>
    </w:p>
    <w:p w14:paraId="607BDD8F" w14:textId="77777777" w:rsidR="00C2151F" w:rsidRDefault="00B452B8" w:rsidP="005A716B">
      <w:pPr>
        <w:spacing w:after="0" w:line="240" w:lineRule="auto"/>
        <w:rPr>
          <w:rFonts w:ascii="Arial" w:hAnsi="Arial" w:cs="Arial"/>
          <w:sz w:val="24"/>
          <w:szCs w:val="24"/>
        </w:rPr>
      </w:pPr>
      <w:r w:rsidRPr="00B452B8">
        <w:rPr>
          <w:rFonts w:ascii="Arial" w:hAnsi="Arial" w:cs="Arial"/>
          <w:sz w:val="24"/>
          <w:szCs w:val="24"/>
        </w:rPr>
        <w:t>The next</w:t>
      </w:r>
      <w:r>
        <w:rPr>
          <w:rFonts w:ascii="Arial" w:hAnsi="Arial" w:cs="Arial"/>
          <w:sz w:val="24"/>
          <w:szCs w:val="24"/>
        </w:rPr>
        <w:t xml:space="preserve"> </w:t>
      </w:r>
      <w:r w:rsidR="00C2151F">
        <w:rPr>
          <w:rFonts w:ascii="Arial" w:hAnsi="Arial" w:cs="Arial"/>
          <w:sz w:val="24"/>
          <w:szCs w:val="24"/>
        </w:rPr>
        <w:t xml:space="preserve">several </w:t>
      </w:r>
      <w:r>
        <w:rPr>
          <w:rFonts w:ascii="Arial" w:hAnsi="Arial" w:cs="Arial"/>
          <w:sz w:val="24"/>
          <w:szCs w:val="24"/>
        </w:rPr>
        <w:t>agenda item</w:t>
      </w:r>
      <w:r w:rsidR="00C2151F">
        <w:rPr>
          <w:rFonts w:ascii="Arial" w:hAnsi="Arial" w:cs="Arial"/>
          <w:sz w:val="24"/>
          <w:szCs w:val="24"/>
        </w:rPr>
        <w:t>s were</w:t>
      </w:r>
      <w:r>
        <w:rPr>
          <w:rFonts w:ascii="Arial" w:hAnsi="Arial" w:cs="Arial"/>
          <w:sz w:val="24"/>
          <w:szCs w:val="24"/>
        </w:rPr>
        <w:t xml:space="preserve"> </w:t>
      </w:r>
      <w:r w:rsidR="00C2151F">
        <w:rPr>
          <w:rFonts w:ascii="Arial" w:hAnsi="Arial" w:cs="Arial"/>
          <w:sz w:val="24"/>
          <w:szCs w:val="24"/>
        </w:rPr>
        <w:t xml:space="preserve">presented </w:t>
      </w:r>
      <w:r w:rsidR="00D65330" w:rsidRPr="00C2151F">
        <w:rPr>
          <w:rFonts w:ascii="Arial" w:hAnsi="Arial" w:cs="Arial"/>
          <w:sz w:val="24"/>
          <w:szCs w:val="24"/>
        </w:rPr>
        <w:t>by</w:t>
      </w:r>
      <w:r w:rsidR="00D65330">
        <w:rPr>
          <w:rFonts w:ascii="Arial" w:hAnsi="Arial" w:cs="Arial"/>
          <w:b/>
          <w:bCs/>
          <w:sz w:val="24"/>
          <w:szCs w:val="24"/>
        </w:rPr>
        <w:t xml:space="preserve"> Carole Clerie, Associate Vice President of Human Resources</w:t>
      </w:r>
      <w:r w:rsidR="001C6C22">
        <w:rPr>
          <w:rFonts w:ascii="Arial" w:hAnsi="Arial" w:cs="Arial"/>
          <w:b/>
          <w:bCs/>
          <w:sz w:val="24"/>
          <w:szCs w:val="24"/>
        </w:rPr>
        <w:t xml:space="preserve"> (HR)</w:t>
      </w:r>
      <w:r w:rsidR="002F450F">
        <w:rPr>
          <w:rFonts w:ascii="Arial" w:hAnsi="Arial" w:cs="Arial"/>
          <w:b/>
          <w:bCs/>
          <w:sz w:val="24"/>
          <w:szCs w:val="24"/>
        </w:rPr>
        <w:t xml:space="preserve">, and HR team members </w:t>
      </w:r>
      <w:r w:rsidR="00D65330">
        <w:rPr>
          <w:rFonts w:ascii="Arial" w:hAnsi="Arial" w:cs="Arial"/>
          <w:b/>
          <w:bCs/>
          <w:sz w:val="24"/>
          <w:szCs w:val="24"/>
        </w:rPr>
        <w:t xml:space="preserve">Blake Bissing, </w:t>
      </w:r>
      <w:r w:rsidR="00A2410A">
        <w:rPr>
          <w:rFonts w:ascii="Arial" w:hAnsi="Arial" w:cs="Arial"/>
          <w:b/>
          <w:bCs/>
          <w:sz w:val="24"/>
          <w:szCs w:val="24"/>
        </w:rPr>
        <w:t>Manager of Compensation</w:t>
      </w:r>
      <w:r w:rsidR="00926F3A">
        <w:rPr>
          <w:rFonts w:ascii="Arial" w:hAnsi="Arial" w:cs="Arial"/>
          <w:b/>
          <w:bCs/>
          <w:sz w:val="24"/>
          <w:szCs w:val="24"/>
        </w:rPr>
        <w:t>; Alicia</w:t>
      </w:r>
      <w:r w:rsidR="00D65330">
        <w:rPr>
          <w:rFonts w:ascii="Arial" w:hAnsi="Arial" w:cs="Arial"/>
          <w:b/>
          <w:bCs/>
          <w:sz w:val="24"/>
          <w:szCs w:val="24"/>
        </w:rPr>
        <w:t xml:space="preserve"> Barthel,</w:t>
      </w:r>
      <w:r w:rsidR="00A2410A">
        <w:rPr>
          <w:rFonts w:ascii="Arial" w:hAnsi="Arial" w:cs="Arial"/>
          <w:b/>
          <w:bCs/>
          <w:sz w:val="24"/>
          <w:szCs w:val="24"/>
        </w:rPr>
        <w:t xml:space="preserve"> Executive Director of Talent Strategy</w:t>
      </w:r>
      <w:r w:rsidR="00876DE3">
        <w:rPr>
          <w:rFonts w:ascii="Arial" w:hAnsi="Arial" w:cs="Arial"/>
          <w:b/>
          <w:bCs/>
          <w:sz w:val="24"/>
          <w:szCs w:val="24"/>
        </w:rPr>
        <w:t>;</w:t>
      </w:r>
      <w:r w:rsidR="00D65330">
        <w:rPr>
          <w:rFonts w:ascii="Arial" w:hAnsi="Arial" w:cs="Arial"/>
          <w:b/>
          <w:bCs/>
          <w:sz w:val="24"/>
          <w:szCs w:val="24"/>
        </w:rPr>
        <w:t xml:space="preserve"> and Katie</w:t>
      </w:r>
      <w:r w:rsidR="00A2410A">
        <w:rPr>
          <w:rFonts w:ascii="Arial" w:hAnsi="Arial" w:cs="Arial"/>
          <w:b/>
          <w:bCs/>
          <w:sz w:val="24"/>
          <w:szCs w:val="24"/>
        </w:rPr>
        <w:t xml:space="preserve"> Bonner, Manager, HRIS</w:t>
      </w:r>
      <w:r w:rsidR="00D65330">
        <w:rPr>
          <w:rFonts w:ascii="Arial" w:hAnsi="Arial" w:cs="Arial"/>
          <w:sz w:val="24"/>
          <w:szCs w:val="24"/>
        </w:rPr>
        <w:t xml:space="preserve">. </w:t>
      </w:r>
    </w:p>
    <w:p w14:paraId="1445CEE0" w14:textId="14C5E97B" w:rsidR="00D65330" w:rsidRDefault="00C2151F" w:rsidP="005A716B">
      <w:pPr>
        <w:spacing w:after="0" w:line="240" w:lineRule="auto"/>
        <w:rPr>
          <w:rFonts w:ascii="Arial" w:hAnsi="Arial" w:cs="Arial"/>
          <w:sz w:val="24"/>
          <w:szCs w:val="24"/>
        </w:rPr>
      </w:pPr>
      <w:r w:rsidRPr="00B452B8">
        <w:rPr>
          <w:rFonts w:ascii="Arial" w:hAnsi="Arial" w:cs="Arial"/>
          <w:b/>
          <w:bCs/>
          <w:sz w:val="24"/>
          <w:szCs w:val="24"/>
        </w:rPr>
        <w:t xml:space="preserve">Employee Emergency Loan </w:t>
      </w:r>
      <w:r>
        <w:rPr>
          <w:rFonts w:ascii="Arial" w:hAnsi="Arial" w:cs="Arial"/>
          <w:b/>
          <w:bCs/>
          <w:sz w:val="24"/>
          <w:szCs w:val="24"/>
        </w:rPr>
        <w:t xml:space="preserve">Program. </w:t>
      </w:r>
      <w:r w:rsidR="00926F3A" w:rsidRPr="00926F3A">
        <w:rPr>
          <w:rFonts w:ascii="Arial" w:hAnsi="Arial" w:cs="Arial"/>
          <w:sz w:val="24"/>
          <w:szCs w:val="24"/>
        </w:rPr>
        <w:t>Clerie discussed an interest-free loan program for employees and other initiatives. The loan is up to $1,000, renews with repayments, and has two repayment options: payroll deduction and touch net site.</w:t>
      </w:r>
      <w:r w:rsidR="00926F3A">
        <w:rPr>
          <w:rFonts w:ascii="Arial" w:hAnsi="Arial" w:cs="Arial"/>
          <w:sz w:val="24"/>
          <w:szCs w:val="24"/>
        </w:rPr>
        <w:t xml:space="preserve"> Clerie and her team shared several other programs now organized under HR.</w:t>
      </w:r>
    </w:p>
    <w:p w14:paraId="4C2406C3" w14:textId="719081CB" w:rsidR="00926F3A" w:rsidRDefault="00926F3A" w:rsidP="00D65330">
      <w:pPr>
        <w:spacing w:after="0" w:line="240" w:lineRule="auto"/>
        <w:rPr>
          <w:rFonts w:ascii="Arial" w:hAnsi="Arial" w:cs="Arial"/>
          <w:sz w:val="24"/>
          <w:szCs w:val="24"/>
        </w:rPr>
      </w:pPr>
      <w:r w:rsidRPr="415D6CC7">
        <w:rPr>
          <w:rFonts w:ascii="Arial" w:hAnsi="Arial" w:cs="Arial"/>
          <w:b/>
          <w:bCs/>
          <w:sz w:val="24"/>
          <w:szCs w:val="24"/>
        </w:rPr>
        <w:t>The V</w:t>
      </w:r>
      <w:r w:rsidR="00B07061" w:rsidRPr="415D6CC7">
        <w:rPr>
          <w:rFonts w:ascii="Arial" w:hAnsi="Arial" w:cs="Arial"/>
          <w:b/>
          <w:bCs/>
          <w:sz w:val="24"/>
          <w:szCs w:val="24"/>
        </w:rPr>
        <w:t>olunteer Program &amp; Minors training</w:t>
      </w:r>
      <w:r w:rsidR="00B07061" w:rsidRPr="415D6CC7">
        <w:rPr>
          <w:rFonts w:ascii="Arial" w:hAnsi="Arial" w:cs="Arial"/>
          <w:sz w:val="24"/>
          <w:szCs w:val="24"/>
        </w:rPr>
        <w:t xml:space="preserve">. </w:t>
      </w:r>
      <w:r w:rsidRPr="415D6CC7">
        <w:rPr>
          <w:rFonts w:ascii="Arial" w:hAnsi="Arial" w:cs="Arial"/>
          <w:sz w:val="24"/>
          <w:szCs w:val="24"/>
        </w:rPr>
        <w:t xml:space="preserve">Clerie announced a revamp </w:t>
      </w:r>
      <w:proofErr w:type="gramStart"/>
      <w:r w:rsidRPr="415D6CC7">
        <w:rPr>
          <w:rFonts w:ascii="Arial" w:hAnsi="Arial" w:cs="Arial"/>
          <w:sz w:val="24"/>
          <w:szCs w:val="24"/>
        </w:rPr>
        <w:t>to</w:t>
      </w:r>
      <w:proofErr w:type="gramEnd"/>
      <w:r w:rsidRPr="415D6CC7">
        <w:rPr>
          <w:rFonts w:ascii="Arial" w:hAnsi="Arial" w:cs="Arial"/>
          <w:sz w:val="24"/>
          <w:szCs w:val="24"/>
        </w:rPr>
        <w:t xml:space="preserve"> the registration process </w:t>
      </w:r>
      <w:r w:rsidR="00D53E2F" w:rsidRPr="415D6CC7">
        <w:rPr>
          <w:rFonts w:ascii="Arial" w:hAnsi="Arial" w:cs="Arial"/>
          <w:sz w:val="24"/>
          <w:szCs w:val="24"/>
        </w:rPr>
        <w:t>to collect volunteer information, perform background checks, and ensure</w:t>
      </w:r>
      <w:r w:rsidRPr="415D6CC7">
        <w:rPr>
          <w:rFonts w:ascii="Arial" w:hAnsi="Arial" w:cs="Arial"/>
          <w:sz w:val="24"/>
          <w:szCs w:val="24"/>
        </w:rPr>
        <w:t xml:space="preserve"> proper training. The training is scheduled for March 15th, 2024, and will utilize the People Admin system. </w:t>
      </w:r>
      <w:r w:rsidR="4F66A81D" w:rsidRPr="415D6CC7">
        <w:rPr>
          <w:rFonts w:ascii="Arial" w:hAnsi="Arial" w:cs="Arial"/>
          <w:sz w:val="24"/>
          <w:szCs w:val="24"/>
        </w:rPr>
        <w:t>A</w:t>
      </w:r>
      <w:r w:rsidRPr="415D6CC7">
        <w:rPr>
          <w:rFonts w:ascii="Arial" w:hAnsi="Arial" w:cs="Arial"/>
          <w:sz w:val="24"/>
          <w:szCs w:val="24"/>
        </w:rPr>
        <w:t xml:space="preserve"> Senator asked if the K-12 program needs to follow the same system. In response, Clerie clarified that the policy defines volunteers as non-TXST affiliates.</w:t>
      </w:r>
    </w:p>
    <w:p w14:paraId="12479910" w14:textId="696AE2C0" w:rsidR="007E7E24" w:rsidRDefault="007E7E24" w:rsidP="00D65330">
      <w:pPr>
        <w:spacing w:after="0" w:line="240" w:lineRule="auto"/>
        <w:rPr>
          <w:rFonts w:ascii="Arial" w:hAnsi="Arial" w:cs="Arial"/>
          <w:sz w:val="24"/>
          <w:szCs w:val="24"/>
        </w:rPr>
      </w:pPr>
      <w:r w:rsidRPr="00EC4EAE">
        <w:rPr>
          <w:rFonts w:ascii="Arial" w:hAnsi="Arial" w:cs="Arial"/>
          <w:b/>
          <w:bCs/>
          <w:sz w:val="24"/>
          <w:szCs w:val="24"/>
        </w:rPr>
        <w:t>Compensation study</w:t>
      </w:r>
      <w:r>
        <w:rPr>
          <w:rFonts w:ascii="Arial" w:hAnsi="Arial" w:cs="Arial"/>
          <w:sz w:val="24"/>
          <w:szCs w:val="24"/>
        </w:rPr>
        <w:t>.</w:t>
      </w:r>
      <w:r w:rsidR="00926F3A" w:rsidRPr="00926F3A">
        <w:rPr>
          <w:rFonts w:ascii="Arial" w:hAnsi="Arial" w:cs="Arial"/>
          <w:sz w:val="24"/>
          <w:szCs w:val="24"/>
        </w:rPr>
        <w:t xml:space="preserve"> </w:t>
      </w:r>
      <w:r w:rsidR="002F450F">
        <w:rPr>
          <w:rFonts w:ascii="Arial" w:hAnsi="Arial" w:cs="Arial"/>
          <w:sz w:val="24"/>
          <w:szCs w:val="24"/>
        </w:rPr>
        <w:t xml:space="preserve">Bissing </w:t>
      </w:r>
      <w:r w:rsidR="00926F3A" w:rsidRPr="00926F3A">
        <w:rPr>
          <w:rFonts w:ascii="Arial" w:hAnsi="Arial" w:cs="Arial"/>
          <w:sz w:val="24"/>
          <w:szCs w:val="24"/>
        </w:rPr>
        <w:t xml:space="preserve">presented a report comparing </w:t>
      </w:r>
      <w:r w:rsidR="00D53E2F">
        <w:rPr>
          <w:rFonts w:ascii="Arial" w:hAnsi="Arial" w:cs="Arial"/>
          <w:sz w:val="24"/>
          <w:szCs w:val="24"/>
        </w:rPr>
        <w:t>staff and faculty salaries</w:t>
      </w:r>
      <w:r w:rsidR="00926F3A" w:rsidRPr="00926F3A">
        <w:rPr>
          <w:rFonts w:ascii="Arial" w:hAnsi="Arial" w:cs="Arial"/>
          <w:sz w:val="24"/>
          <w:szCs w:val="24"/>
        </w:rPr>
        <w:t xml:space="preserve"> at TXST with those of 130 universities. The report found that an </w:t>
      </w:r>
      <w:r w:rsidR="0059708A">
        <w:rPr>
          <w:rFonts w:ascii="Arial" w:hAnsi="Arial" w:cs="Arial"/>
          <w:sz w:val="24"/>
          <w:szCs w:val="24"/>
        </w:rPr>
        <w:t>additional</w:t>
      </w:r>
      <w:r w:rsidR="00926F3A" w:rsidRPr="00926F3A">
        <w:rPr>
          <w:rFonts w:ascii="Arial" w:hAnsi="Arial" w:cs="Arial"/>
          <w:sz w:val="24"/>
          <w:szCs w:val="24"/>
        </w:rPr>
        <w:t xml:space="preserve"> $600K for staff and $1.2M for faculty would be required to enhance competitiveness. 96% of positions were at the median rate, while 205 staff and 370 faculty were below the minimum salary. The cabinet </w:t>
      </w:r>
      <w:r w:rsidR="00D53E2F">
        <w:rPr>
          <w:rFonts w:ascii="Arial" w:hAnsi="Arial" w:cs="Arial"/>
          <w:sz w:val="24"/>
          <w:szCs w:val="24"/>
        </w:rPr>
        <w:t>will decide</w:t>
      </w:r>
      <w:r w:rsidR="00926F3A" w:rsidRPr="00926F3A">
        <w:rPr>
          <w:rFonts w:ascii="Arial" w:hAnsi="Arial" w:cs="Arial"/>
          <w:sz w:val="24"/>
          <w:szCs w:val="24"/>
        </w:rPr>
        <w:t xml:space="preserve"> whether to implement the proposed salary structure</w:t>
      </w:r>
      <w:r w:rsidR="00D53E2F">
        <w:rPr>
          <w:rFonts w:ascii="Arial" w:hAnsi="Arial" w:cs="Arial"/>
          <w:sz w:val="24"/>
          <w:szCs w:val="24"/>
        </w:rPr>
        <w:t>, which costs $1.8M</w:t>
      </w:r>
      <w:r w:rsidR="0059708A">
        <w:rPr>
          <w:rFonts w:ascii="Arial" w:hAnsi="Arial" w:cs="Arial"/>
          <w:sz w:val="24"/>
          <w:szCs w:val="24"/>
        </w:rPr>
        <w:t xml:space="preserve">, </w:t>
      </w:r>
      <w:r w:rsidR="00926F3A" w:rsidRPr="00926F3A">
        <w:rPr>
          <w:rFonts w:ascii="Arial" w:hAnsi="Arial" w:cs="Arial"/>
          <w:sz w:val="24"/>
          <w:szCs w:val="24"/>
        </w:rPr>
        <w:t>before the upcoming fiscal year.</w:t>
      </w:r>
      <w:r w:rsidR="00926F3A">
        <w:rPr>
          <w:rFonts w:ascii="Arial" w:hAnsi="Arial" w:cs="Arial"/>
          <w:sz w:val="24"/>
          <w:szCs w:val="24"/>
        </w:rPr>
        <w:t xml:space="preserve"> A Senator asked if there was a comparison to CUPA data. Bissing stated</w:t>
      </w:r>
      <w:r w:rsidR="00926F3A" w:rsidRPr="00926F3A">
        <w:rPr>
          <w:rFonts w:ascii="Arial" w:hAnsi="Arial" w:cs="Arial"/>
          <w:sz w:val="24"/>
          <w:szCs w:val="24"/>
        </w:rPr>
        <w:t xml:space="preserve"> </w:t>
      </w:r>
      <w:r w:rsidR="00926F3A">
        <w:rPr>
          <w:rFonts w:ascii="Arial" w:hAnsi="Arial" w:cs="Arial"/>
          <w:sz w:val="24"/>
          <w:szCs w:val="24"/>
        </w:rPr>
        <w:t>t</w:t>
      </w:r>
      <w:r w:rsidR="00926F3A" w:rsidRPr="00926F3A">
        <w:rPr>
          <w:rFonts w:ascii="Arial" w:hAnsi="Arial" w:cs="Arial"/>
          <w:sz w:val="24"/>
          <w:szCs w:val="24"/>
        </w:rPr>
        <w:t>here was no comparison</w:t>
      </w:r>
      <w:r w:rsidR="00926F3A">
        <w:rPr>
          <w:rFonts w:ascii="Arial" w:hAnsi="Arial" w:cs="Arial"/>
          <w:sz w:val="24"/>
          <w:szCs w:val="24"/>
        </w:rPr>
        <w:t xml:space="preserve"> </w:t>
      </w:r>
      <w:proofErr w:type="gramStart"/>
      <w:r w:rsidR="00926F3A">
        <w:rPr>
          <w:rFonts w:ascii="Arial" w:hAnsi="Arial" w:cs="Arial"/>
          <w:sz w:val="24"/>
          <w:szCs w:val="24"/>
        </w:rPr>
        <w:t>done</w:t>
      </w:r>
      <w:proofErr w:type="gramEnd"/>
      <w:r w:rsidR="00926F3A" w:rsidRPr="00926F3A">
        <w:rPr>
          <w:rFonts w:ascii="Arial" w:hAnsi="Arial" w:cs="Arial"/>
          <w:sz w:val="24"/>
          <w:szCs w:val="24"/>
        </w:rPr>
        <w:t xml:space="preserve"> with CUPA.</w:t>
      </w:r>
    </w:p>
    <w:p w14:paraId="10A6D684" w14:textId="3DBCAB2C" w:rsidR="00B07061" w:rsidRDefault="00926F3A" w:rsidP="00D65330">
      <w:pPr>
        <w:spacing w:after="0" w:line="240" w:lineRule="auto"/>
        <w:rPr>
          <w:rFonts w:ascii="Arial" w:hAnsi="Arial" w:cs="Arial"/>
          <w:sz w:val="24"/>
          <w:szCs w:val="24"/>
        </w:rPr>
      </w:pPr>
      <w:r w:rsidRPr="00926F3A">
        <w:rPr>
          <w:rFonts w:ascii="Arial" w:hAnsi="Arial" w:cs="Arial"/>
          <w:b/>
          <w:bCs/>
          <w:sz w:val="24"/>
          <w:szCs w:val="24"/>
        </w:rPr>
        <w:t>Position Level Job Descriptions</w:t>
      </w:r>
      <w:r>
        <w:rPr>
          <w:rFonts w:ascii="Arial" w:hAnsi="Arial" w:cs="Arial"/>
          <w:sz w:val="24"/>
          <w:szCs w:val="24"/>
        </w:rPr>
        <w:t xml:space="preserve">. </w:t>
      </w:r>
      <w:r w:rsidR="00B07061" w:rsidRPr="00B07061">
        <w:rPr>
          <w:rFonts w:ascii="Arial" w:hAnsi="Arial" w:cs="Arial"/>
          <w:sz w:val="24"/>
          <w:szCs w:val="24"/>
        </w:rPr>
        <w:t xml:space="preserve">Clerie pointed out that only 20% of job descriptions are available. </w:t>
      </w:r>
      <w:r w:rsidR="00D53E2F">
        <w:rPr>
          <w:rFonts w:ascii="Arial" w:hAnsi="Arial" w:cs="Arial"/>
          <w:sz w:val="24"/>
          <w:szCs w:val="24"/>
        </w:rPr>
        <w:t>HR is testing a workflow in the People Admin system to manage position-level job descriptions</w:t>
      </w:r>
      <w:r w:rsidR="00B07061" w:rsidRPr="00B07061">
        <w:rPr>
          <w:rFonts w:ascii="Arial" w:hAnsi="Arial" w:cs="Arial"/>
          <w:sz w:val="24"/>
          <w:szCs w:val="24"/>
        </w:rPr>
        <w:t xml:space="preserve">. A Senator expressed concern about 80% of jobs without a description. Clerie explained the need for a centralized system. </w:t>
      </w:r>
      <w:r w:rsidR="00B07061">
        <w:rPr>
          <w:rFonts w:ascii="Arial" w:hAnsi="Arial" w:cs="Arial"/>
          <w:sz w:val="24"/>
          <w:szCs w:val="24"/>
        </w:rPr>
        <w:t xml:space="preserve">A Senator asked how evaluations had been completed on employees with no job </w:t>
      </w:r>
      <w:r w:rsidR="0059708A">
        <w:rPr>
          <w:rFonts w:ascii="Arial" w:hAnsi="Arial" w:cs="Arial"/>
          <w:sz w:val="24"/>
          <w:szCs w:val="24"/>
        </w:rPr>
        <w:t xml:space="preserve">description. Additionally, </w:t>
      </w:r>
      <w:r w:rsidR="00B07061" w:rsidRPr="00B07061">
        <w:rPr>
          <w:rFonts w:ascii="Arial" w:hAnsi="Arial" w:cs="Arial"/>
          <w:sz w:val="24"/>
          <w:szCs w:val="24"/>
        </w:rPr>
        <w:t>Biggins added that job evaluations usually roll</w:t>
      </w:r>
      <w:r w:rsidR="00B07061">
        <w:rPr>
          <w:rFonts w:ascii="Arial" w:hAnsi="Arial" w:cs="Arial"/>
          <w:sz w:val="24"/>
          <w:szCs w:val="24"/>
        </w:rPr>
        <w:t>ed</w:t>
      </w:r>
      <w:r w:rsidR="00B07061" w:rsidRPr="00B07061">
        <w:rPr>
          <w:rFonts w:ascii="Arial" w:hAnsi="Arial" w:cs="Arial"/>
          <w:sz w:val="24"/>
          <w:szCs w:val="24"/>
        </w:rPr>
        <w:t xml:space="preserve"> over from year to year.</w:t>
      </w:r>
    </w:p>
    <w:p w14:paraId="0E39133C" w14:textId="0EB0A678" w:rsidR="007E7E24" w:rsidRDefault="00784EC5" w:rsidP="00D65330">
      <w:pPr>
        <w:spacing w:after="0" w:line="240" w:lineRule="auto"/>
        <w:rPr>
          <w:rFonts w:ascii="Arial" w:hAnsi="Arial" w:cs="Arial"/>
          <w:sz w:val="24"/>
          <w:szCs w:val="24"/>
        </w:rPr>
      </w:pPr>
      <w:r w:rsidRPr="00784EC5">
        <w:rPr>
          <w:rFonts w:ascii="Arial" w:hAnsi="Arial" w:cs="Arial"/>
          <w:b/>
          <w:bCs/>
          <w:sz w:val="24"/>
          <w:szCs w:val="24"/>
        </w:rPr>
        <w:t>Onboarding.</w:t>
      </w:r>
      <w:r>
        <w:rPr>
          <w:rFonts w:ascii="Arial" w:hAnsi="Arial" w:cs="Arial"/>
          <w:sz w:val="24"/>
          <w:szCs w:val="24"/>
        </w:rPr>
        <w:t xml:space="preserve"> HR has taken over the New Faculty Orientation (NFO). The transition to handling NFO began in June</w:t>
      </w:r>
      <w:r w:rsidR="0059708A">
        <w:rPr>
          <w:rFonts w:ascii="Arial" w:hAnsi="Arial" w:cs="Arial"/>
          <w:sz w:val="24"/>
          <w:szCs w:val="24"/>
        </w:rPr>
        <w:t>/</w:t>
      </w:r>
      <w:r>
        <w:rPr>
          <w:rFonts w:ascii="Arial" w:hAnsi="Arial" w:cs="Arial"/>
          <w:sz w:val="24"/>
          <w:szCs w:val="24"/>
        </w:rPr>
        <w:t>July of 2023</w:t>
      </w:r>
      <w:r w:rsidR="00857541">
        <w:rPr>
          <w:rFonts w:ascii="Arial" w:hAnsi="Arial" w:cs="Arial"/>
          <w:sz w:val="24"/>
          <w:szCs w:val="24"/>
        </w:rPr>
        <w:t>,</w:t>
      </w:r>
      <w:r>
        <w:rPr>
          <w:rFonts w:ascii="Arial" w:hAnsi="Arial" w:cs="Arial"/>
          <w:sz w:val="24"/>
          <w:szCs w:val="24"/>
        </w:rPr>
        <w:t xml:space="preserve"> with a small cohort in the spring. The goal is </w:t>
      </w:r>
      <w:r>
        <w:rPr>
          <w:rFonts w:ascii="Arial" w:hAnsi="Arial" w:cs="Arial"/>
          <w:sz w:val="24"/>
          <w:szCs w:val="24"/>
        </w:rPr>
        <w:lastRenderedPageBreak/>
        <w:t>to offer a unique experience, combining the traditional orientation elements with cultural education, i.e., tours, exposing faculty to different departments</w:t>
      </w:r>
      <w:r w:rsidR="005021BD">
        <w:rPr>
          <w:rFonts w:ascii="Arial" w:hAnsi="Arial" w:cs="Arial"/>
          <w:sz w:val="24"/>
          <w:szCs w:val="24"/>
        </w:rPr>
        <w:t xml:space="preserve">. </w:t>
      </w:r>
      <w:r w:rsidR="0059708A" w:rsidRPr="0059708A">
        <w:rPr>
          <w:rFonts w:ascii="Arial" w:hAnsi="Arial" w:cs="Arial"/>
          <w:sz w:val="24"/>
          <w:szCs w:val="24"/>
        </w:rPr>
        <w:t xml:space="preserve">HR and the graduate college are developing a Canvas course to improve the orientation of graduate assistants, including insurance options and </w:t>
      </w:r>
      <w:r w:rsidR="0059708A">
        <w:rPr>
          <w:rFonts w:ascii="Arial" w:hAnsi="Arial" w:cs="Arial"/>
          <w:sz w:val="24"/>
          <w:szCs w:val="24"/>
        </w:rPr>
        <w:t>next steps.</w:t>
      </w:r>
    </w:p>
    <w:p w14:paraId="49EA46F8" w14:textId="4489BD30" w:rsidR="00617229" w:rsidRDefault="00617229" w:rsidP="00617229">
      <w:pPr>
        <w:spacing w:after="0" w:line="240" w:lineRule="auto"/>
        <w:rPr>
          <w:rFonts w:ascii="Arial" w:hAnsi="Arial" w:cs="Arial"/>
          <w:sz w:val="24"/>
          <w:szCs w:val="24"/>
        </w:rPr>
      </w:pPr>
      <w:r w:rsidRPr="00B07061">
        <w:rPr>
          <w:rFonts w:ascii="Arial" w:hAnsi="Arial" w:cs="Arial"/>
          <w:b/>
          <w:bCs/>
          <w:sz w:val="24"/>
          <w:szCs w:val="24"/>
        </w:rPr>
        <w:t>PCR Processing Transition</w:t>
      </w:r>
      <w:r w:rsidR="0063497C">
        <w:rPr>
          <w:rFonts w:ascii="Arial" w:hAnsi="Arial" w:cs="Arial"/>
          <w:b/>
          <w:bCs/>
          <w:sz w:val="24"/>
          <w:szCs w:val="24"/>
        </w:rPr>
        <w:t xml:space="preserve">. </w:t>
      </w:r>
      <w:r w:rsidR="002F450F" w:rsidRPr="002F450F">
        <w:rPr>
          <w:rFonts w:ascii="Arial" w:hAnsi="Arial" w:cs="Arial"/>
          <w:sz w:val="24"/>
          <w:szCs w:val="24"/>
        </w:rPr>
        <w:t>Bonner</w:t>
      </w:r>
      <w:r w:rsidR="002F450F">
        <w:rPr>
          <w:rFonts w:ascii="Arial" w:hAnsi="Arial" w:cs="Arial"/>
          <w:b/>
          <w:bCs/>
          <w:sz w:val="24"/>
          <w:szCs w:val="24"/>
        </w:rPr>
        <w:t xml:space="preserve"> </w:t>
      </w:r>
      <w:r w:rsidR="002F450F">
        <w:rPr>
          <w:rFonts w:ascii="Arial" w:hAnsi="Arial" w:cs="Arial"/>
          <w:sz w:val="24"/>
          <w:szCs w:val="24"/>
        </w:rPr>
        <w:t xml:space="preserve">reported </w:t>
      </w:r>
      <w:r w:rsidR="00474C83">
        <w:rPr>
          <w:rFonts w:ascii="Arial" w:hAnsi="Arial" w:cs="Arial"/>
          <w:sz w:val="24"/>
          <w:szCs w:val="24"/>
        </w:rPr>
        <w:t xml:space="preserve">that </w:t>
      </w:r>
      <w:r w:rsidR="002F450F">
        <w:rPr>
          <w:rFonts w:ascii="Arial" w:hAnsi="Arial" w:cs="Arial"/>
          <w:sz w:val="24"/>
          <w:szCs w:val="24"/>
        </w:rPr>
        <w:t>the</w:t>
      </w:r>
      <w:r w:rsidR="00B07061" w:rsidRPr="00B07061">
        <w:rPr>
          <w:rFonts w:ascii="Arial" w:hAnsi="Arial" w:cs="Arial"/>
          <w:sz w:val="24"/>
          <w:szCs w:val="24"/>
        </w:rPr>
        <w:t xml:space="preserve"> Faculty and Academic Resources (FAR) and HR processors</w:t>
      </w:r>
      <w:r w:rsidR="0059708A">
        <w:rPr>
          <w:rFonts w:ascii="Arial" w:hAnsi="Arial" w:cs="Arial"/>
          <w:sz w:val="24"/>
          <w:szCs w:val="24"/>
        </w:rPr>
        <w:t xml:space="preserve"> have merged</w:t>
      </w:r>
      <w:r w:rsidR="00B07061" w:rsidRPr="00B07061">
        <w:rPr>
          <w:rFonts w:ascii="Arial" w:hAnsi="Arial" w:cs="Arial"/>
          <w:sz w:val="24"/>
          <w:szCs w:val="24"/>
        </w:rPr>
        <w:t xml:space="preserve"> to handle Personnel Change Requests (PCRs). Th</w:t>
      </w:r>
      <w:r w:rsidR="00F56129">
        <w:rPr>
          <w:rFonts w:ascii="Arial" w:hAnsi="Arial" w:cs="Arial"/>
          <w:sz w:val="24"/>
          <w:szCs w:val="24"/>
        </w:rPr>
        <w:t>is</w:t>
      </w:r>
      <w:r w:rsidR="00B07061" w:rsidRPr="00B07061">
        <w:rPr>
          <w:rFonts w:ascii="Arial" w:hAnsi="Arial" w:cs="Arial"/>
          <w:sz w:val="24"/>
          <w:szCs w:val="24"/>
        </w:rPr>
        <w:t xml:space="preserve"> team of eight employees will maintain and improve the current processes, ensuring compliance, especially for international employees. The long-term plan is </w:t>
      </w:r>
      <w:r w:rsidR="00D53E2F">
        <w:rPr>
          <w:rFonts w:ascii="Arial" w:hAnsi="Arial" w:cs="Arial"/>
          <w:sz w:val="24"/>
          <w:szCs w:val="24"/>
        </w:rPr>
        <w:t>integrating</w:t>
      </w:r>
      <w:r w:rsidR="00B07061" w:rsidRPr="00B07061">
        <w:rPr>
          <w:rFonts w:ascii="Arial" w:hAnsi="Arial" w:cs="Arial"/>
          <w:sz w:val="24"/>
          <w:szCs w:val="24"/>
        </w:rPr>
        <w:t xml:space="preserve"> systems to automate data extraction and </w:t>
      </w:r>
      <w:r w:rsidR="00B07061">
        <w:rPr>
          <w:rFonts w:ascii="Arial" w:hAnsi="Arial" w:cs="Arial"/>
          <w:sz w:val="24"/>
          <w:szCs w:val="24"/>
        </w:rPr>
        <w:t>request</w:t>
      </w:r>
      <w:r w:rsidR="00B07061" w:rsidRPr="00B07061">
        <w:rPr>
          <w:rFonts w:ascii="Arial" w:hAnsi="Arial" w:cs="Arial"/>
          <w:sz w:val="24"/>
          <w:szCs w:val="24"/>
        </w:rPr>
        <w:t xml:space="preserve"> initiation.</w:t>
      </w:r>
      <w:r w:rsidR="00B07061">
        <w:rPr>
          <w:rFonts w:ascii="Arial" w:hAnsi="Arial" w:cs="Arial"/>
          <w:sz w:val="24"/>
          <w:szCs w:val="24"/>
        </w:rPr>
        <w:t xml:space="preserve"> </w:t>
      </w:r>
      <w:r w:rsidR="00D53E2F">
        <w:rPr>
          <w:rFonts w:ascii="Arial" w:hAnsi="Arial" w:cs="Arial"/>
          <w:sz w:val="24"/>
          <w:szCs w:val="24"/>
        </w:rPr>
        <w:t>Regarding</w:t>
      </w:r>
      <w:r w:rsidR="00B07061">
        <w:rPr>
          <w:rFonts w:ascii="Arial" w:hAnsi="Arial" w:cs="Arial"/>
          <w:sz w:val="24"/>
          <w:szCs w:val="24"/>
        </w:rPr>
        <w:t xml:space="preserve"> international employment, the HR department has taken over responsibilities from TXST Global, dealing with Visas and related benefits</w:t>
      </w:r>
      <w:r w:rsidR="00926F3A">
        <w:rPr>
          <w:rFonts w:ascii="Arial" w:hAnsi="Arial" w:cs="Arial"/>
          <w:sz w:val="24"/>
          <w:szCs w:val="24"/>
        </w:rPr>
        <w:t>.</w:t>
      </w:r>
      <w:r w:rsidR="00B07061">
        <w:rPr>
          <w:rFonts w:ascii="Arial" w:hAnsi="Arial" w:cs="Arial"/>
          <w:sz w:val="24"/>
          <w:szCs w:val="24"/>
        </w:rPr>
        <w:t xml:space="preserve"> </w:t>
      </w:r>
      <w:r w:rsidR="00B07061" w:rsidRPr="00B07061">
        <w:rPr>
          <w:rFonts w:ascii="Arial" w:hAnsi="Arial" w:cs="Arial"/>
          <w:sz w:val="24"/>
          <w:szCs w:val="24"/>
        </w:rPr>
        <w:t>HR is collaborating with external attorneys for non-J-1 visa types.</w:t>
      </w:r>
      <w:r w:rsidR="00926F3A">
        <w:rPr>
          <w:rFonts w:ascii="Arial" w:hAnsi="Arial" w:cs="Arial"/>
          <w:sz w:val="24"/>
          <w:szCs w:val="24"/>
        </w:rPr>
        <w:t xml:space="preserve"> </w:t>
      </w:r>
      <w:r w:rsidR="00B07061" w:rsidRPr="00B07061">
        <w:rPr>
          <w:rFonts w:ascii="Arial" w:hAnsi="Arial" w:cs="Arial"/>
          <w:sz w:val="24"/>
          <w:szCs w:val="24"/>
        </w:rPr>
        <w:t>The team plans to integrate workflows for early visa identification and smoother processes.</w:t>
      </w:r>
    </w:p>
    <w:p w14:paraId="263D270F" w14:textId="6670DF40" w:rsidR="00926F3A" w:rsidRDefault="00926F3A" w:rsidP="00617229">
      <w:pPr>
        <w:spacing w:after="0" w:line="240" w:lineRule="auto"/>
        <w:rPr>
          <w:rFonts w:ascii="Arial" w:hAnsi="Arial" w:cs="Arial"/>
          <w:sz w:val="24"/>
          <w:szCs w:val="24"/>
        </w:rPr>
      </w:pPr>
      <w:r w:rsidRPr="00926F3A">
        <w:rPr>
          <w:rFonts w:ascii="Arial" w:hAnsi="Arial" w:cs="Arial"/>
          <w:b/>
          <w:bCs/>
          <w:sz w:val="24"/>
          <w:szCs w:val="24"/>
        </w:rPr>
        <w:t>Background Check Bill</w:t>
      </w:r>
      <w:r>
        <w:rPr>
          <w:rFonts w:ascii="Arial" w:hAnsi="Arial" w:cs="Arial"/>
          <w:b/>
          <w:bCs/>
          <w:sz w:val="24"/>
          <w:szCs w:val="24"/>
        </w:rPr>
        <w:t xml:space="preserve"> B</w:t>
      </w:r>
      <w:r w:rsidRPr="00926F3A">
        <w:rPr>
          <w:rFonts w:ascii="Arial" w:hAnsi="Arial" w:cs="Arial"/>
          <w:b/>
          <w:bCs/>
          <w:sz w:val="24"/>
          <w:szCs w:val="24"/>
        </w:rPr>
        <w:t>ack</w:t>
      </w:r>
      <w:r>
        <w:rPr>
          <w:rFonts w:ascii="Arial" w:hAnsi="Arial" w:cs="Arial"/>
          <w:b/>
          <w:bCs/>
          <w:sz w:val="24"/>
          <w:szCs w:val="24"/>
        </w:rPr>
        <w:t xml:space="preserve"> Process</w:t>
      </w:r>
      <w:r>
        <w:rPr>
          <w:rFonts w:ascii="Arial" w:hAnsi="Arial" w:cs="Arial"/>
          <w:sz w:val="24"/>
          <w:szCs w:val="24"/>
        </w:rPr>
        <w:t>. Clerie</w:t>
      </w:r>
      <w:r w:rsidR="004C478A">
        <w:rPr>
          <w:rFonts w:ascii="Arial" w:hAnsi="Arial" w:cs="Arial"/>
          <w:sz w:val="24"/>
          <w:szCs w:val="24"/>
        </w:rPr>
        <w:t xml:space="preserve"> reported </w:t>
      </w:r>
      <w:r w:rsidR="002F450F">
        <w:rPr>
          <w:rFonts w:ascii="Arial" w:hAnsi="Arial" w:cs="Arial"/>
          <w:sz w:val="24"/>
          <w:szCs w:val="24"/>
        </w:rPr>
        <w:t xml:space="preserve">that </w:t>
      </w:r>
      <w:r w:rsidR="004C478A">
        <w:rPr>
          <w:rFonts w:ascii="Arial" w:hAnsi="Arial" w:cs="Arial"/>
          <w:sz w:val="24"/>
          <w:szCs w:val="24"/>
        </w:rPr>
        <w:t xml:space="preserve">Eric Algoe, CFO, has agreed </w:t>
      </w:r>
      <w:r w:rsidR="00D53E2F">
        <w:rPr>
          <w:rFonts w:ascii="Arial" w:hAnsi="Arial" w:cs="Arial"/>
          <w:sz w:val="24"/>
          <w:szCs w:val="24"/>
        </w:rPr>
        <w:t xml:space="preserve">that starting March 1, 2024, </w:t>
      </w:r>
      <w:r w:rsidR="004C478A">
        <w:rPr>
          <w:rFonts w:ascii="Arial" w:hAnsi="Arial" w:cs="Arial"/>
          <w:sz w:val="24"/>
          <w:szCs w:val="24"/>
        </w:rPr>
        <w:t xml:space="preserve">the billing process for non-campus, non-auxiliary, and non-grant-funded positions will cease, with most state-funded positions covered as institutional expenses. </w:t>
      </w:r>
    </w:p>
    <w:p w14:paraId="1750B745" w14:textId="337A6CA7" w:rsidR="005A4155" w:rsidRDefault="003D12E5" w:rsidP="00D65330">
      <w:pPr>
        <w:spacing w:after="0" w:line="240" w:lineRule="auto"/>
        <w:rPr>
          <w:rFonts w:ascii="Arial" w:hAnsi="Arial" w:cs="Arial"/>
          <w:sz w:val="24"/>
          <w:szCs w:val="24"/>
        </w:rPr>
      </w:pPr>
      <w:r w:rsidRPr="415D6CC7">
        <w:rPr>
          <w:rFonts w:ascii="Arial" w:hAnsi="Arial" w:cs="Arial"/>
          <w:b/>
          <w:bCs/>
          <w:sz w:val="24"/>
          <w:szCs w:val="24"/>
        </w:rPr>
        <w:t>Retired Faculty and Staff Association</w:t>
      </w:r>
      <w:r w:rsidRPr="415D6CC7">
        <w:rPr>
          <w:rFonts w:ascii="Arial" w:hAnsi="Arial" w:cs="Arial"/>
          <w:sz w:val="24"/>
          <w:szCs w:val="24"/>
        </w:rPr>
        <w:t xml:space="preserve"> </w:t>
      </w:r>
      <w:r w:rsidRPr="415D6CC7">
        <w:rPr>
          <w:rFonts w:ascii="Arial" w:hAnsi="Arial" w:cs="Arial"/>
          <w:b/>
          <w:bCs/>
          <w:sz w:val="24"/>
          <w:szCs w:val="24"/>
        </w:rPr>
        <w:t>(RFSA).</w:t>
      </w:r>
      <w:r w:rsidRPr="415D6CC7">
        <w:rPr>
          <w:rFonts w:ascii="Arial" w:hAnsi="Arial" w:cs="Arial"/>
          <w:sz w:val="24"/>
          <w:szCs w:val="24"/>
        </w:rPr>
        <w:t xml:space="preserve"> </w:t>
      </w:r>
      <w:r w:rsidR="005A4155" w:rsidRPr="415D6CC7">
        <w:rPr>
          <w:rFonts w:ascii="Arial" w:hAnsi="Arial" w:cs="Arial"/>
          <w:sz w:val="24"/>
          <w:szCs w:val="24"/>
        </w:rPr>
        <w:t xml:space="preserve">RFSA has moved to HR management. A member of the benefits team will work with them to enhance support and engagement. The university can offer standalone benefits not covered by </w:t>
      </w:r>
      <w:r w:rsidR="00070F08" w:rsidRPr="415D6CC7">
        <w:rPr>
          <w:rFonts w:ascii="Arial" w:hAnsi="Arial" w:cs="Arial"/>
          <w:sz w:val="24"/>
          <w:szCs w:val="24"/>
        </w:rPr>
        <w:t>the Employees Retirement System of Texas (</w:t>
      </w:r>
      <w:r w:rsidR="005A4155" w:rsidRPr="415D6CC7">
        <w:rPr>
          <w:rFonts w:ascii="Arial" w:hAnsi="Arial" w:cs="Arial"/>
          <w:sz w:val="24"/>
          <w:szCs w:val="24"/>
        </w:rPr>
        <w:t>ERS</w:t>
      </w:r>
      <w:r w:rsidR="00070F08" w:rsidRPr="415D6CC7">
        <w:rPr>
          <w:rFonts w:ascii="Arial" w:hAnsi="Arial" w:cs="Arial"/>
          <w:sz w:val="24"/>
          <w:szCs w:val="24"/>
        </w:rPr>
        <w:t>)</w:t>
      </w:r>
      <w:r w:rsidR="005A4155" w:rsidRPr="415D6CC7">
        <w:rPr>
          <w:rFonts w:ascii="Arial" w:hAnsi="Arial" w:cs="Arial"/>
          <w:sz w:val="24"/>
          <w:szCs w:val="24"/>
        </w:rPr>
        <w:t xml:space="preserve">. </w:t>
      </w:r>
      <w:bookmarkStart w:id="0" w:name="_Int_KgyR6kLV"/>
      <w:r w:rsidR="005A4155" w:rsidRPr="415D6CC7">
        <w:rPr>
          <w:rFonts w:ascii="Arial" w:hAnsi="Arial" w:cs="Arial"/>
          <w:sz w:val="24"/>
          <w:szCs w:val="24"/>
        </w:rPr>
        <w:t xml:space="preserve">Voya will </w:t>
      </w:r>
      <w:r w:rsidR="00436217" w:rsidRPr="415D6CC7">
        <w:rPr>
          <w:rFonts w:ascii="Arial" w:hAnsi="Arial" w:cs="Arial"/>
          <w:sz w:val="24"/>
          <w:szCs w:val="24"/>
        </w:rPr>
        <w:t xml:space="preserve">be launched in the fall to </w:t>
      </w:r>
      <w:r w:rsidR="005A4155" w:rsidRPr="415D6CC7">
        <w:rPr>
          <w:rFonts w:ascii="Arial" w:hAnsi="Arial" w:cs="Arial"/>
          <w:sz w:val="24"/>
          <w:szCs w:val="24"/>
        </w:rPr>
        <w:t xml:space="preserve">provide benefits </w:t>
      </w:r>
      <w:proofErr w:type="gramStart"/>
      <w:r w:rsidR="005A4155" w:rsidRPr="415D6CC7">
        <w:rPr>
          <w:rFonts w:ascii="Arial" w:hAnsi="Arial" w:cs="Arial"/>
          <w:sz w:val="24"/>
          <w:szCs w:val="24"/>
        </w:rPr>
        <w:t>similar to</w:t>
      </w:r>
      <w:proofErr w:type="gramEnd"/>
      <w:r w:rsidR="005A4155" w:rsidRPr="415D6CC7">
        <w:rPr>
          <w:rFonts w:ascii="Arial" w:hAnsi="Arial" w:cs="Arial"/>
          <w:sz w:val="24"/>
          <w:szCs w:val="24"/>
        </w:rPr>
        <w:t xml:space="preserve"> Aflac.</w:t>
      </w:r>
      <w:bookmarkEnd w:id="0"/>
      <w:r w:rsidR="00436217" w:rsidRPr="415D6CC7">
        <w:rPr>
          <w:rFonts w:ascii="Arial" w:hAnsi="Arial" w:cs="Arial"/>
          <w:sz w:val="24"/>
          <w:szCs w:val="24"/>
        </w:rPr>
        <w:t xml:space="preserve"> </w:t>
      </w:r>
      <w:r w:rsidR="005A4155" w:rsidRPr="415D6CC7">
        <w:rPr>
          <w:rFonts w:ascii="Arial" w:hAnsi="Arial" w:cs="Arial"/>
          <w:sz w:val="24"/>
          <w:szCs w:val="24"/>
        </w:rPr>
        <w:t>Individuals can review and decide whether to participate in the new benefits package alongside existing ERS benefits.</w:t>
      </w:r>
    </w:p>
    <w:p w14:paraId="4F98F316" w14:textId="1B149A43" w:rsidR="005A4155" w:rsidRDefault="00070F08" w:rsidP="00D65330">
      <w:pPr>
        <w:spacing w:after="0" w:line="240" w:lineRule="auto"/>
        <w:rPr>
          <w:rFonts w:ascii="Arial" w:hAnsi="Arial" w:cs="Arial"/>
          <w:sz w:val="24"/>
          <w:szCs w:val="24"/>
        </w:rPr>
      </w:pPr>
      <w:r w:rsidRPr="415D6CC7">
        <w:rPr>
          <w:rFonts w:ascii="Arial" w:hAnsi="Arial" w:cs="Arial"/>
          <w:b/>
          <w:bCs/>
          <w:sz w:val="24"/>
          <w:szCs w:val="24"/>
        </w:rPr>
        <w:t>Optional Retirement Plan (ORP)</w:t>
      </w:r>
      <w:r w:rsidRPr="415D6CC7">
        <w:rPr>
          <w:rFonts w:ascii="Arial" w:hAnsi="Arial" w:cs="Arial"/>
          <w:sz w:val="24"/>
          <w:szCs w:val="24"/>
        </w:rPr>
        <w:t xml:space="preserve">. </w:t>
      </w:r>
      <w:r w:rsidR="00CF5DDE" w:rsidRPr="415D6CC7">
        <w:rPr>
          <w:rFonts w:ascii="Arial" w:hAnsi="Arial" w:cs="Arial"/>
          <w:sz w:val="24"/>
          <w:szCs w:val="24"/>
        </w:rPr>
        <w:t xml:space="preserve">Clerie discussed the challenges of managing twelve retirement plan providers and the fiduciary compliance issues they bring. The goal is to comply with Texas law, requiring four plan offerings. </w:t>
      </w:r>
      <w:r w:rsidR="00436217" w:rsidRPr="415D6CC7">
        <w:rPr>
          <w:rFonts w:ascii="Arial" w:hAnsi="Arial" w:cs="Arial"/>
          <w:sz w:val="24"/>
          <w:szCs w:val="24"/>
        </w:rPr>
        <w:t xml:space="preserve">All </w:t>
      </w:r>
      <w:r w:rsidR="005C7857" w:rsidRPr="415D6CC7">
        <w:rPr>
          <w:rFonts w:ascii="Arial" w:hAnsi="Arial" w:cs="Arial"/>
          <w:sz w:val="24"/>
          <w:szCs w:val="24"/>
        </w:rPr>
        <w:t>T</w:t>
      </w:r>
      <w:r w:rsidR="00436217" w:rsidRPr="415D6CC7">
        <w:rPr>
          <w:rFonts w:ascii="Arial" w:hAnsi="Arial" w:cs="Arial"/>
          <w:sz w:val="24"/>
          <w:szCs w:val="24"/>
        </w:rPr>
        <w:t xml:space="preserve">exas </w:t>
      </w:r>
      <w:r w:rsidR="00F56129" w:rsidRPr="415D6CC7">
        <w:rPr>
          <w:rFonts w:ascii="Arial" w:hAnsi="Arial" w:cs="Arial"/>
          <w:sz w:val="24"/>
          <w:szCs w:val="24"/>
        </w:rPr>
        <w:t>S</w:t>
      </w:r>
      <w:r w:rsidR="00436217" w:rsidRPr="415D6CC7">
        <w:rPr>
          <w:rFonts w:ascii="Arial" w:hAnsi="Arial" w:cs="Arial"/>
          <w:sz w:val="24"/>
          <w:szCs w:val="24"/>
        </w:rPr>
        <w:t xml:space="preserve">tate </w:t>
      </w:r>
      <w:r w:rsidR="005C7857" w:rsidRPr="415D6CC7">
        <w:rPr>
          <w:rFonts w:ascii="Arial" w:hAnsi="Arial" w:cs="Arial"/>
          <w:sz w:val="24"/>
          <w:szCs w:val="24"/>
        </w:rPr>
        <w:t>U</w:t>
      </w:r>
      <w:r w:rsidR="00436217" w:rsidRPr="415D6CC7">
        <w:rPr>
          <w:rFonts w:ascii="Arial" w:hAnsi="Arial" w:cs="Arial"/>
          <w:sz w:val="24"/>
          <w:szCs w:val="24"/>
        </w:rPr>
        <w:t xml:space="preserve">niversity </w:t>
      </w:r>
      <w:r w:rsidR="005C7857" w:rsidRPr="415D6CC7">
        <w:rPr>
          <w:rFonts w:ascii="Arial" w:hAnsi="Arial" w:cs="Arial"/>
          <w:sz w:val="24"/>
          <w:szCs w:val="24"/>
        </w:rPr>
        <w:t>S</w:t>
      </w:r>
      <w:r w:rsidR="00436217" w:rsidRPr="415D6CC7">
        <w:rPr>
          <w:rFonts w:ascii="Arial" w:hAnsi="Arial" w:cs="Arial"/>
          <w:sz w:val="24"/>
          <w:szCs w:val="24"/>
        </w:rPr>
        <w:t>ystems (TSUS)</w:t>
      </w:r>
      <w:r w:rsidR="005C7857" w:rsidRPr="415D6CC7">
        <w:rPr>
          <w:rFonts w:ascii="Arial" w:hAnsi="Arial" w:cs="Arial"/>
          <w:sz w:val="24"/>
          <w:szCs w:val="24"/>
        </w:rPr>
        <w:t xml:space="preserve"> </w:t>
      </w:r>
      <w:r w:rsidR="00CF5DDE" w:rsidRPr="415D6CC7">
        <w:rPr>
          <w:rFonts w:ascii="Arial" w:hAnsi="Arial" w:cs="Arial"/>
          <w:sz w:val="24"/>
          <w:szCs w:val="24"/>
        </w:rPr>
        <w:t>CFO</w:t>
      </w:r>
      <w:r w:rsidR="3D242422" w:rsidRPr="415D6CC7">
        <w:rPr>
          <w:rFonts w:ascii="Arial" w:hAnsi="Arial" w:cs="Arial"/>
          <w:sz w:val="24"/>
          <w:szCs w:val="24"/>
        </w:rPr>
        <w:t>s</w:t>
      </w:r>
      <w:r w:rsidR="00CF5DDE" w:rsidRPr="415D6CC7">
        <w:rPr>
          <w:rFonts w:ascii="Arial" w:hAnsi="Arial" w:cs="Arial"/>
          <w:sz w:val="24"/>
          <w:szCs w:val="24"/>
        </w:rPr>
        <w:t xml:space="preserve"> will vote on selected plans in the fall, resulting in a pared-down list of vendors. Communication will be provided before any changes are made, giving participants time to decide. </w:t>
      </w:r>
    </w:p>
    <w:p w14:paraId="1EC4F86A" w14:textId="77777777" w:rsidR="005C7857" w:rsidRDefault="005C7857" w:rsidP="00D65330">
      <w:pPr>
        <w:spacing w:after="0" w:line="240" w:lineRule="auto"/>
        <w:rPr>
          <w:rFonts w:ascii="Arial" w:hAnsi="Arial" w:cs="Arial"/>
          <w:sz w:val="24"/>
          <w:szCs w:val="24"/>
        </w:rPr>
      </w:pPr>
    </w:p>
    <w:p w14:paraId="52D3AB48" w14:textId="62FBD5A1" w:rsidR="00070F08" w:rsidRDefault="00F41A0B" w:rsidP="005C7857">
      <w:pPr>
        <w:spacing w:after="0" w:line="240" w:lineRule="auto"/>
        <w:rPr>
          <w:rFonts w:ascii="Arial" w:hAnsi="Arial" w:cs="Arial"/>
          <w:sz w:val="24"/>
          <w:szCs w:val="24"/>
        </w:rPr>
      </w:pPr>
      <w:r w:rsidRPr="00F41A0B">
        <w:rPr>
          <w:rFonts w:ascii="Arial" w:hAnsi="Arial" w:cs="Arial"/>
          <w:sz w:val="24"/>
          <w:szCs w:val="24"/>
        </w:rPr>
        <w:t>Barthel reported on</w:t>
      </w:r>
      <w:r>
        <w:rPr>
          <w:rFonts w:ascii="Arial" w:hAnsi="Arial" w:cs="Arial"/>
          <w:b/>
          <w:bCs/>
          <w:sz w:val="24"/>
          <w:szCs w:val="24"/>
        </w:rPr>
        <w:t xml:space="preserve"> HR exploratory</w:t>
      </w:r>
      <w:r w:rsidR="0063497C">
        <w:rPr>
          <w:rFonts w:ascii="Arial" w:hAnsi="Arial" w:cs="Arial"/>
          <w:b/>
          <w:bCs/>
          <w:sz w:val="24"/>
          <w:szCs w:val="24"/>
        </w:rPr>
        <w:t xml:space="preserve"> Items</w:t>
      </w:r>
      <w:r w:rsidR="00474C83">
        <w:rPr>
          <w:rFonts w:ascii="Arial" w:hAnsi="Arial" w:cs="Arial"/>
          <w:b/>
          <w:bCs/>
          <w:sz w:val="24"/>
          <w:szCs w:val="24"/>
        </w:rPr>
        <w:t>,</w:t>
      </w:r>
      <w:r>
        <w:rPr>
          <w:rFonts w:ascii="Arial" w:hAnsi="Arial" w:cs="Arial"/>
          <w:b/>
          <w:bCs/>
          <w:sz w:val="24"/>
          <w:szCs w:val="24"/>
        </w:rPr>
        <w:t xml:space="preserve"> </w:t>
      </w:r>
      <w:r w:rsidRPr="00F41A0B">
        <w:rPr>
          <w:rFonts w:ascii="Arial" w:hAnsi="Arial" w:cs="Arial"/>
          <w:sz w:val="24"/>
          <w:szCs w:val="24"/>
        </w:rPr>
        <w:t>beginning with</w:t>
      </w:r>
      <w:r>
        <w:rPr>
          <w:rFonts w:ascii="Arial" w:hAnsi="Arial" w:cs="Arial"/>
          <w:sz w:val="24"/>
          <w:szCs w:val="24"/>
        </w:rPr>
        <w:t xml:space="preserve"> the </w:t>
      </w:r>
      <w:r w:rsidR="005C7857" w:rsidRPr="005C7857">
        <w:rPr>
          <w:rFonts w:ascii="Arial" w:hAnsi="Arial" w:cs="Arial"/>
          <w:b/>
          <w:bCs/>
          <w:sz w:val="24"/>
          <w:szCs w:val="24"/>
        </w:rPr>
        <w:t>PeopleAdmin Audit</w:t>
      </w:r>
      <w:r w:rsidR="005C7857">
        <w:rPr>
          <w:rFonts w:ascii="Arial" w:hAnsi="Arial" w:cs="Arial"/>
          <w:sz w:val="24"/>
          <w:szCs w:val="24"/>
        </w:rPr>
        <w:t xml:space="preserve">. An issue related to staff positions </w:t>
      </w:r>
      <w:r w:rsidR="00D53E2F">
        <w:rPr>
          <w:rFonts w:ascii="Arial" w:hAnsi="Arial" w:cs="Arial"/>
          <w:sz w:val="24"/>
          <w:szCs w:val="24"/>
        </w:rPr>
        <w:t>is that</w:t>
      </w:r>
      <w:r w:rsidR="005C7857">
        <w:rPr>
          <w:rFonts w:ascii="Arial" w:hAnsi="Arial" w:cs="Arial"/>
          <w:sz w:val="24"/>
          <w:szCs w:val="24"/>
        </w:rPr>
        <w:t xml:space="preserve"> the checkbox </w:t>
      </w:r>
      <w:r w:rsidR="00D53E2F">
        <w:rPr>
          <w:rFonts w:ascii="Arial" w:hAnsi="Arial" w:cs="Arial"/>
          <w:sz w:val="24"/>
          <w:szCs w:val="24"/>
        </w:rPr>
        <w:t xml:space="preserve">in PeopleAdmin to request a live posting after audit approval </w:t>
      </w:r>
      <w:r w:rsidR="00474C83">
        <w:rPr>
          <w:rFonts w:ascii="Arial" w:hAnsi="Arial" w:cs="Arial"/>
          <w:sz w:val="24"/>
          <w:szCs w:val="24"/>
        </w:rPr>
        <w:t>needs to be fixed</w:t>
      </w:r>
      <w:r w:rsidR="005C7857">
        <w:rPr>
          <w:rFonts w:ascii="Arial" w:hAnsi="Arial" w:cs="Arial"/>
          <w:sz w:val="24"/>
          <w:szCs w:val="24"/>
        </w:rPr>
        <w:t xml:space="preserve">. To make the process more efficient, they are improving the integration within PeopleAdmin by initiating the posting directly to Talent Acquisition after completing the audit. This will reduce redundant approvals and streamline the process. </w:t>
      </w:r>
    </w:p>
    <w:p w14:paraId="4ABE9F6E" w14:textId="334ECABB" w:rsidR="00F9338C" w:rsidRDefault="00F9338C" w:rsidP="005C7857">
      <w:pPr>
        <w:spacing w:after="0" w:line="240" w:lineRule="auto"/>
        <w:rPr>
          <w:rFonts w:ascii="Arial" w:hAnsi="Arial" w:cs="Arial"/>
          <w:sz w:val="24"/>
          <w:szCs w:val="24"/>
        </w:rPr>
      </w:pPr>
      <w:r w:rsidRPr="415D6CC7">
        <w:rPr>
          <w:rFonts w:ascii="Arial" w:hAnsi="Arial" w:cs="Arial"/>
          <w:b/>
          <w:bCs/>
          <w:sz w:val="24"/>
          <w:szCs w:val="24"/>
        </w:rPr>
        <w:t xml:space="preserve">Faculty Digital Offer Letter. </w:t>
      </w:r>
      <w:r w:rsidRPr="415D6CC7">
        <w:rPr>
          <w:rFonts w:ascii="Arial" w:hAnsi="Arial" w:cs="Arial"/>
          <w:sz w:val="24"/>
          <w:szCs w:val="24"/>
        </w:rPr>
        <w:t xml:space="preserve">HR is exploring </w:t>
      </w:r>
      <w:r w:rsidR="00D53E2F" w:rsidRPr="415D6CC7">
        <w:rPr>
          <w:rFonts w:ascii="Arial" w:hAnsi="Arial" w:cs="Arial"/>
          <w:sz w:val="24"/>
          <w:szCs w:val="24"/>
        </w:rPr>
        <w:t>possibly</w:t>
      </w:r>
      <w:r w:rsidRPr="415D6CC7">
        <w:rPr>
          <w:rFonts w:ascii="Arial" w:hAnsi="Arial" w:cs="Arial"/>
          <w:sz w:val="24"/>
          <w:szCs w:val="24"/>
        </w:rPr>
        <w:t xml:space="preserve"> introducing digital offer letters for faculty positions within the PeopleAdmin workflow. </w:t>
      </w:r>
      <w:bookmarkStart w:id="1" w:name="_Int_JXda8EXh"/>
      <w:r w:rsidRPr="415D6CC7">
        <w:rPr>
          <w:rFonts w:ascii="Arial" w:hAnsi="Arial" w:cs="Arial"/>
          <w:sz w:val="24"/>
          <w:szCs w:val="24"/>
        </w:rPr>
        <w:t>The team is actively engaging in conversations on how to enhance the hiring process for faculty members.</w:t>
      </w:r>
      <w:bookmarkEnd w:id="1"/>
    </w:p>
    <w:p w14:paraId="2F938531" w14:textId="1A72F8BB" w:rsidR="00F9338C" w:rsidRDefault="00F9338C" w:rsidP="005C7857">
      <w:pPr>
        <w:spacing w:after="0" w:line="240" w:lineRule="auto"/>
        <w:rPr>
          <w:rFonts w:ascii="Arial" w:hAnsi="Arial" w:cs="Arial"/>
          <w:sz w:val="24"/>
          <w:szCs w:val="24"/>
        </w:rPr>
      </w:pPr>
      <w:r w:rsidRPr="415D6CC7">
        <w:rPr>
          <w:rFonts w:ascii="Arial" w:hAnsi="Arial" w:cs="Arial"/>
          <w:b/>
          <w:bCs/>
          <w:sz w:val="24"/>
          <w:szCs w:val="24"/>
        </w:rPr>
        <w:t>Hiring Matrix Replacement</w:t>
      </w:r>
      <w:r w:rsidRPr="415D6CC7">
        <w:rPr>
          <w:rFonts w:ascii="Arial" w:hAnsi="Arial" w:cs="Arial"/>
          <w:sz w:val="24"/>
          <w:szCs w:val="24"/>
        </w:rPr>
        <w:t>.</w:t>
      </w:r>
      <w:r w:rsidR="00D16F79" w:rsidRPr="415D6CC7">
        <w:rPr>
          <w:rFonts w:ascii="Arial" w:hAnsi="Arial" w:cs="Arial"/>
          <w:sz w:val="24"/>
          <w:szCs w:val="24"/>
        </w:rPr>
        <w:t xml:space="preserve"> Barthel discussed successful </w:t>
      </w:r>
      <w:r w:rsidR="1C7696BB" w:rsidRPr="415D6CC7">
        <w:rPr>
          <w:rFonts w:ascii="Arial" w:hAnsi="Arial" w:cs="Arial"/>
          <w:sz w:val="24"/>
          <w:szCs w:val="24"/>
        </w:rPr>
        <w:t>b</w:t>
      </w:r>
      <w:r w:rsidR="00D16F79" w:rsidRPr="415D6CC7">
        <w:rPr>
          <w:rFonts w:ascii="Arial" w:hAnsi="Arial" w:cs="Arial"/>
          <w:sz w:val="24"/>
          <w:szCs w:val="24"/>
        </w:rPr>
        <w:t xml:space="preserve">eta testing in two departments. The process includes creating job posting questions, scoring applicants, and using PeopleAdmin for evaluation and documentation. There is a potential integration for contacting references through email. The aim is to streamline talent acquisition and enhance </w:t>
      </w:r>
      <w:r w:rsidR="00F56129" w:rsidRPr="415D6CC7">
        <w:rPr>
          <w:rFonts w:ascii="Arial" w:hAnsi="Arial" w:cs="Arial"/>
          <w:sz w:val="24"/>
          <w:szCs w:val="24"/>
        </w:rPr>
        <w:t xml:space="preserve">hiring </w:t>
      </w:r>
      <w:r w:rsidR="00D16F79" w:rsidRPr="415D6CC7">
        <w:rPr>
          <w:rFonts w:ascii="Arial" w:hAnsi="Arial" w:cs="Arial"/>
          <w:sz w:val="24"/>
          <w:szCs w:val="24"/>
        </w:rPr>
        <w:t>efficiency.</w:t>
      </w:r>
    </w:p>
    <w:p w14:paraId="056E30F5" w14:textId="77777777" w:rsidR="0063497C" w:rsidRDefault="0063497C" w:rsidP="00D65330">
      <w:pPr>
        <w:spacing w:after="0" w:line="240" w:lineRule="auto"/>
        <w:rPr>
          <w:rFonts w:ascii="Arial" w:hAnsi="Arial" w:cs="Arial"/>
          <w:sz w:val="24"/>
          <w:szCs w:val="24"/>
        </w:rPr>
      </w:pPr>
    </w:p>
    <w:p w14:paraId="7FB717B8" w14:textId="4855D3E1" w:rsidR="00F41A0B" w:rsidRDefault="00F41A0B" w:rsidP="00D65330">
      <w:pPr>
        <w:spacing w:after="0" w:line="240" w:lineRule="auto"/>
        <w:rPr>
          <w:rFonts w:ascii="Arial" w:hAnsi="Arial" w:cs="Arial"/>
          <w:sz w:val="24"/>
          <w:szCs w:val="24"/>
        </w:rPr>
      </w:pPr>
      <w:r w:rsidRPr="00F41A0B">
        <w:rPr>
          <w:rFonts w:ascii="Arial" w:hAnsi="Arial" w:cs="Arial"/>
          <w:sz w:val="24"/>
          <w:szCs w:val="24"/>
        </w:rPr>
        <w:lastRenderedPageBreak/>
        <w:t xml:space="preserve">Clerie discussed several additional HR programs, beginning with the </w:t>
      </w:r>
      <w:r w:rsidRPr="00F41A0B">
        <w:rPr>
          <w:rFonts w:ascii="Arial" w:hAnsi="Arial" w:cs="Arial"/>
          <w:b/>
          <w:bCs/>
          <w:sz w:val="24"/>
          <w:szCs w:val="24"/>
        </w:rPr>
        <w:t>Childcare Expansion Feasibility Study</w:t>
      </w:r>
      <w:r w:rsidRPr="00F41A0B">
        <w:rPr>
          <w:rFonts w:ascii="Arial" w:hAnsi="Arial" w:cs="Arial"/>
          <w:sz w:val="24"/>
          <w:szCs w:val="24"/>
        </w:rPr>
        <w:t>. A study conducted by a consulting firm revealed that San Marcos has a scarcity of childcare providers, whereas Round Rock has no shortage of childcare facilities. The institution aims to improve childcare facilities for faculty, staff, and students and address the lack of eldercare facilities. While Clerie did not rule out the possibility of having a future childcare facility at the Round Rock campus, creating one is not a priority</w:t>
      </w:r>
      <w:r w:rsidR="00474C83">
        <w:rPr>
          <w:rFonts w:ascii="Arial" w:hAnsi="Arial" w:cs="Arial"/>
          <w:sz w:val="24"/>
          <w:szCs w:val="24"/>
        </w:rPr>
        <w:t xml:space="preserve"> now</w:t>
      </w:r>
      <w:r w:rsidRPr="00F41A0B">
        <w:rPr>
          <w:rFonts w:ascii="Arial" w:hAnsi="Arial" w:cs="Arial"/>
          <w:sz w:val="24"/>
          <w:szCs w:val="24"/>
        </w:rPr>
        <w:t xml:space="preserve">. A Senator raised concerns about the lack of resources, including childcare, for </w:t>
      </w:r>
      <w:r w:rsidR="00474C83">
        <w:rPr>
          <w:rFonts w:ascii="Arial" w:hAnsi="Arial" w:cs="Arial"/>
          <w:sz w:val="24"/>
          <w:szCs w:val="24"/>
        </w:rPr>
        <w:t xml:space="preserve">the Round Rock campus faculty </w:t>
      </w:r>
      <w:r w:rsidRPr="00F41A0B">
        <w:rPr>
          <w:rFonts w:ascii="Arial" w:hAnsi="Arial" w:cs="Arial"/>
          <w:sz w:val="24"/>
          <w:szCs w:val="24"/>
        </w:rPr>
        <w:t xml:space="preserve">and inquired about plans to address these issues. </w:t>
      </w:r>
    </w:p>
    <w:p w14:paraId="219F1409" w14:textId="57CD72B9" w:rsidR="0031737C" w:rsidRDefault="0031737C" w:rsidP="00D65330">
      <w:pPr>
        <w:spacing w:after="0" w:line="240" w:lineRule="auto"/>
        <w:rPr>
          <w:rFonts w:ascii="Arial" w:hAnsi="Arial" w:cs="Arial"/>
          <w:sz w:val="24"/>
          <w:szCs w:val="24"/>
        </w:rPr>
      </w:pPr>
      <w:r w:rsidRPr="0031737C">
        <w:rPr>
          <w:rFonts w:ascii="Arial" w:hAnsi="Arial" w:cs="Arial"/>
          <w:b/>
          <w:bCs/>
          <w:sz w:val="24"/>
          <w:szCs w:val="24"/>
        </w:rPr>
        <w:t>Compliance Training Vendor</w:t>
      </w:r>
      <w:r>
        <w:rPr>
          <w:rFonts w:ascii="Arial" w:hAnsi="Arial" w:cs="Arial"/>
          <w:sz w:val="24"/>
          <w:szCs w:val="24"/>
        </w:rPr>
        <w:t xml:space="preserve">. The </w:t>
      </w:r>
      <w:r w:rsidR="00D53E2F">
        <w:rPr>
          <w:rFonts w:ascii="Arial" w:hAnsi="Arial" w:cs="Arial"/>
          <w:sz w:val="24"/>
          <w:szCs w:val="24"/>
        </w:rPr>
        <w:t>vendor contract ends</w:t>
      </w:r>
      <w:r>
        <w:rPr>
          <w:rFonts w:ascii="Arial" w:hAnsi="Arial" w:cs="Arial"/>
          <w:sz w:val="24"/>
          <w:szCs w:val="24"/>
        </w:rPr>
        <w:t xml:space="preserve"> soon</w:t>
      </w:r>
      <w:r w:rsidR="00D53E2F">
        <w:rPr>
          <w:rFonts w:ascii="Arial" w:hAnsi="Arial" w:cs="Arial"/>
          <w:sz w:val="24"/>
          <w:szCs w:val="24"/>
        </w:rPr>
        <w:t>,</w:t>
      </w:r>
      <w:r>
        <w:rPr>
          <w:rFonts w:ascii="Arial" w:hAnsi="Arial" w:cs="Arial"/>
          <w:sz w:val="24"/>
          <w:szCs w:val="24"/>
        </w:rPr>
        <w:t xml:space="preserve"> and HR is exploring new options. The platform stays the same, but the content will come from a new vendor for compliance training.</w:t>
      </w:r>
    </w:p>
    <w:p w14:paraId="7B941B51" w14:textId="77777777" w:rsidR="007A27F5" w:rsidRDefault="007A27F5" w:rsidP="00D65330">
      <w:pPr>
        <w:spacing w:after="0" w:line="240" w:lineRule="auto"/>
        <w:rPr>
          <w:rFonts w:ascii="Arial" w:hAnsi="Arial" w:cs="Arial"/>
          <w:sz w:val="24"/>
          <w:szCs w:val="24"/>
        </w:rPr>
      </w:pPr>
      <w:r w:rsidRPr="007A27F5">
        <w:rPr>
          <w:rFonts w:ascii="Arial" w:hAnsi="Arial" w:cs="Arial"/>
          <w:b/>
          <w:bCs/>
          <w:sz w:val="24"/>
          <w:szCs w:val="24"/>
        </w:rPr>
        <w:t>Engagement Opportunities</w:t>
      </w:r>
      <w:r>
        <w:rPr>
          <w:rFonts w:ascii="Arial" w:hAnsi="Arial" w:cs="Arial"/>
          <w:sz w:val="24"/>
          <w:szCs w:val="24"/>
        </w:rPr>
        <w:t xml:space="preserve">. </w:t>
      </w:r>
      <w:r>
        <w:rPr>
          <w:rFonts w:ascii="Arial" w:hAnsi="Arial" w:cs="Arial"/>
          <w:sz w:val="24"/>
          <w:szCs w:val="24"/>
        </w:rPr>
        <w:br/>
        <w:t xml:space="preserve">A </w:t>
      </w:r>
      <w:r w:rsidRPr="007A27F5">
        <w:rPr>
          <w:rFonts w:ascii="Arial" w:hAnsi="Arial" w:cs="Arial"/>
          <w:b/>
          <w:bCs/>
          <w:sz w:val="24"/>
          <w:szCs w:val="24"/>
        </w:rPr>
        <w:t>Teams</w:t>
      </w:r>
      <w:r>
        <w:rPr>
          <w:rFonts w:ascii="Arial" w:hAnsi="Arial" w:cs="Arial"/>
          <w:sz w:val="24"/>
          <w:szCs w:val="24"/>
        </w:rPr>
        <w:t xml:space="preserve"> site was created in the fall for administrative support. There are 189 members.</w:t>
      </w:r>
    </w:p>
    <w:p w14:paraId="50263F30" w14:textId="77777777" w:rsidR="007A27F5" w:rsidRDefault="007A27F5" w:rsidP="00D65330">
      <w:pPr>
        <w:spacing w:after="0" w:line="240" w:lineRule="auto"/>
        <w:rPr>
          <w:rFonts w:ascii="Arial" w:hAnsi="Arial" w:cs="Arial"/>
          <w:sz w:val="24"/>
          <w:szCs w:val="24"/>
        </w:rPr>
      </w:pPr>
      <w:r w:rsidRPr="007A27F5">
        <w:rPr>
          <w:rFonts w:ascii="Arial" w:hAnsi="Arial" w:cs="Arial"/>
          <w:b/>
          <w:bCs/>
          <w:sz w:val="24"/>
          <w:szCs w:val="24"/>
        </w:rPr>
        <w:t>Talent Development</w:t>
      </w:r>
      <w:r>
        <w:rPr>
          <w:rFonts w:ascii="Arial" w:hAnsi="Arial" w:cs="Arial"/>
          <w:sz w:val="24"/>
          <w:szCs w:val="24"/>
        </w:rPr>
        <w:t xml:space="preserve"> will hold a trivia event on February 20 at Pluckers.</w:t>
      </w:r>
    </w:p>
    <w:p w14:paraId="3722E850" w14:textId="1DF4BDA4" w:rsidR="003F3F8E" w:rsidRDefault="007A27F5" w:rsidP="00D65330">
      <w:pPr>
        <w:spacing w:after="0" w:line="240" w:lineRule="auto"/>
        <w:rPr>
          <w:rFonts w:ascii="Arial" w:hAnsi="Arial" w:cs="Arial"/>
          <w:sz w:val="24"/>
          <w:szCs w:val="24"/>
        </w:rPr>
      </w:pPr>
      <w:r w:rsidRPr="007A27F5">
        <w:rPr>
          <w:rFonts w:ascii="Arial" w:hAnsi="Arial" w:cs="Arial"/>
          <w:b/>
          <w:bCs/>
          <w:sz w:val="24"/>
          <w:szCs w:val="24"/>
        </w:rPr>
        <w:t>Benefits</w:t>
      </w:r>
      <w:r>
        <w:rPr>
          <w:rFonts w:ascii="Arial" w:hAnsi="Arial" w:cs="Arial"/>
          <w:sz w:val="24"/>
          <w:szCs w:val="24"/>
        </w:rPr>
        <w:t xml:space="preserve">: </w:t>
      </w:r>
      <w:r w:rsidR="003F3F8E" w:rsidRPr="003F3F8E">
        <w:rPr>
          <w:rFonts w:ascii="Arial" w:hAnsi="Arial" w:cs="Arial"/>
          <w:sz w:val="24"/>
          <w:szCs w:val="24"/>
        </w:rPr>
        <w:t xml:space="preserve">ERS will </w:t>
      </w:r>
      <w:r w:rsidR="00D53E2F">
        <w:rPr>
          <w:rFonts w:ascii="Arial" w:hAnsi="Arial" w:cs="Arial"/>
          <w:sz w:val="24"/>
          <w:szCs w:val="24"/>
        </w:rPr>
        <w:t>hold an in-person workshop during the week of February 12th, with a potentially available virtual option</w:t>
      </w:r>
      <w:r w:rsidR="003F3F8E" w:rsidRPr="003F3F8E">
        <w:rPr>
          <w:rFonts w:ascii="Arial" w:hAnsi="Arial" w:cs="Arial"/>
          <w:sz w:val="24"/>
          <w:szCs w:val="24"/>
        </w:rPr>
        <w:t>.</w:t>
      </w:r>
    </w:p>
    <w:p w14:paraId="3DAA835A" w14:textId="4C9BB2B8" w:rsidR="007A27F5" w:rsidRDefault="371BE302" w:rsidP="00D65330">
      <w:pPr>
        <w:spacing w:after="0" w:line="240" w:lineRule="auto"/>
        <w:rPr>
          <w:rFonts w:ascii="Arial" w:hAnsi="Arial" w:cs="Arial"/>
          <w:sz w:val="24"/>
          <w:szCs w:val="24"/>
        </w:rPr>
      </w:pPr>
      <w:r w:rsidRPr="6A033D69">
        <w:rPr>
          <w:rFonts w:ascii="Arial" w:hAnsi="Arial" w:cs="Arial"/>
          <w:b/>
          <w:bCs/>
          <w:sz w:val="24"/>
          <w:szCs w:val="24"/>
        </w:rPr>
        <w:t>Well-being events</w:t>
      </w:r>
      <w:r w:rsidRPr="6A033D69">
        <w:rPr>
          <w:rFonts w:ascii="Arial" w:hAnsi="Arial" w:cs="Arial"/>
          <w:sz w:val="24"/>
          <w:szCs w:val="24"/>
        </w:rPr>
        <w:t>: January: Get Fit Texas Challenge; February</w:t>
      </w:r>
      <w:r w:rsidR="7E08C258" w:rsidRPr="6A033D69">
        <w:rPr>
          <w:rFonts w:ascii="Arial" w:hAnsi="Arial" w:cs="Arial"/>
          <w:sz w:val="24"/>
          <w:szCs w:val="24"/>
        </w:rPr>
        <w:t>:</w:t>
      </w:r>
      <w:r w:rsidRPr="6A033D69">
        <w:rPr>
          <w:rFonts w:ascii="Arial" w:hAnsi="Arial" w:cs="Arial"/>
          <w:sz w:val="24"/>
          <w:szCs w:val="24"/>
        </w:rPr>
        <w:t xml:space="preserve"> Heart Health Awareness events; March: Blender Bike; April: Drum Circle; and May</w:t>
      </w:r>
      <w:r w:rsidR="56731D03" w:rsidRPr="6A033D69">
        <w:rPr>
          <w:rFonts w:ascii="Arial" w:hAnsi="Arial" w:cs="Arial"/>
          <w:sz w:val="24"/>
          <w:szCs w:val="24"/>
        </w:rPr>
        <w:t>:</w:t>
      </w:r>
      <w:r w:rsidRPr="6A033D69">
        <w:rPr>
          <w:rFonts w:ascii="Arial" w:hAnsi="Arial" w:cs="Arial"/>
          <w:sz w:val="24"/>
          <w:szCs w:val="24"/>
        </w:rPr>
        <w:t xml:space="preserve"> Staff Appreciation Week.</w:t>
      </w:r>
    </w:p>
    <w:p w14:paraId="31F18572" w14:textId="77777777" w:rsidR="00C6258C" w:rsidRDefault="00C6258C" w:rsidP="00D65330">
      <w:pPr>
        <w:spacing w:after="0" w:line="240" w:lineRule="auto"/>
        <w:rPr>
          <w:rFonts w:ascii="Segoe UI" w:hAnsi="Segoe UI" w:cs="Segoe UI"/>
          <w:color w:val="374151"/>
        </w:rPr>
      </w:pPr>
    </w:p>
    <w:p w14:paraId="6D90907D" w14:textId="7717C4D1" w:rsidR="004F225E" w:rsidRDefault="00C2151F" w:rsidP="415D6CC7">
      <w:pPr>
        <w:pStyle w:val="Heading2"/>
        <w:shd w:val="clear" w:color="auto" w:fill="FFFFFF" w:themeFill="background1"/>
        <w:spacing w:before="0" w:beforeAutospacing="0" w:after="0" w:afterAutospacing="0"/>
        <w:rPr>
          <w:rFonts w:ascii="Arial" w:hAnsi="Arial" w:cs="Arial"/>
          <w:b w:val="0"/>
          <w:bCs w:val="0"/>
          <w:sz w:val="24"/>
          <w:szCs w:val="24"/>
        </w:rPr>
      </w:pPr>
      <w:r w:rsidRPr="415D6CC7">
        <w:rPr>
          <w:rFonts w:ascii="Arial" w:hAnsi="Arial" w:cs="Arial"/>
          <w:b w:val="0"/>
          <w:bCs w:val="0"/>
          <w:sz w:val="24"/>
          <w:szCs w:val="24"/>
        </w:rPr>
        <w:t>The next ag</w:t>
      </w:r>
      <w:r w:rsidR="008149C6" w:rsidRPr="415D6CC7">
        <w:rPr>
          <w:rFonts w:ascii="Arial" w:hAnsi="Arial" w:cs="Arial"/>
          <w:b w:val="0"/>
          <w:bCs w:val="0"/>
          <w:sz w:val="24"/>
          <w:szCs w:val="24"/>
        </w:rPr>
        <w:t xml:space="preserve">enda item was </w:t>
      </w:r>
      <w:r w:rsidR="00102C41" w:rsidRPr="415D6CC7">
        <w:rPr>
          <w:rFonts w:ascii="Arial" w:hAnsi="Arial" w:cs="Arial"/>
          <w:b w:val="0"/>
          <w:bCs w:val="0"/>
          <w:sz w:val="24"/>
          <w:szCs w:val="24"/>
        </w:rPr>
        <w:t xml:space="preserve">an update from Vice Chair Davenport </w:t>
      </w:r>
      <w:r w:rsidR="00A009C6" w:rsidRPr="415D6CC7">
        <w:rPr>
          <w:rFonts w:ascii="Arial" w:hAnsi="Arial" w:cs="Arial"/>
          <w:b w:val="0"/>
          <w:bCs w:val="0"/>
          <w:sz w:val="24"/>
          <w:szCs w:val="24"/>
        </w:rPr>
        <w:t>regarding the</w:t>
      </w:r>
      <w:r w:rsidR="00A009C6" w:rsidRPr="415D6CC7">
        <w:rPr>
          <w:rFonts w:ascii="Arial" w:hAnsi="Arial" w:cs="Arial"/>
          <w:sz w:val="24"/>
          <w:szCs w:val="24"/>
        </w:rPr>
        <w:t xml:space="preserve"> Faculty Service Awards AA</w:t>
      </w:r>
      <w:r w:rsidR="004F225E" w:rsidRPr="415D6CC7">
        <w:rPr>
          <w:rFonts w:ascii="Arial" w:hAnsi="Arial" w:cs="Arial"/>
          <w:sz w:val="24"/>
          <w:szCs w:val="24"/>
        </w:rPr>
        <w:t>/</w:t>
      </w:r>
      <w:r w:rsidR="00A009C6" w:rsidRPr="415D6CC7">
        <w:rPr>
          <w:rFonts w:ascii="Arial" w:hAnsi="Arial" w:cs="Arial"/>
          <w:sz w:val="24"/>
          <w:szCs w:val="24"/>
        </w:rPr>
        <w:t>PPS</w:t>
      </w:r>
      <w:r w:rsidR="004F225E" w:rsidRPr="415D6CC7">
        <w:rPr>
          <w:rFonts w:ascii="Arial" w:hAnsi="Arial" w:cs="Arial"/>
          <w:sz w:val="24"/>
          <w:szCs w:val="24"/>
        </w:rPr>
        <w:t xml:space="preserve"> No.</w:t>
      </w:r>
      <w:r w:rsidR="00A009C6" w:rsidRPr="415D6CC7">
        <w:rPr>
          <w:rFonts w:ascii="Arial" w:hAnsi="Arial" w:cs="Arial"/>
          <w:sz w:val="24"/>
          <w:szCs w:val="24"/>
        </w:rPr>
        <w:t xml:space="preserve"> 02.04.01</w:t>
      </w:r>
      <w:r w:rsidR="00A009C6" w:rsidRPr="415D6CC7">
        <w:rPr>
          <w:rFonts w:ascii="Arial" w:hAnsi="Arial" w:cs="Arial"/>
          <w:b w:val="0"/>
          <w:bCs w:val="0"/>
          <w:sz w:val="24"/>
          <w:szCs w:val="24"/>
        </w:rPr>
        <w:t xml:space="preserve"> </w:t>
      </w:r>
      <w:r w:rsidR="00035DD1" w:rsidRPr="415D6CC7">
        <w:rPr>
          <w:rFonts w:ascii="Arial" w:hAnsi="Arial" w:cs="Arial"/>
          <w:b w:val="0"/>
          <w:bCs w:val="0"/>
          <w:sz w:val="24"/>
          <w:szCs w:val="24"/>
        </w:rPr>
        <w:t xml:space="preserve">and </w:t>
      </w:r>
      <w:r w:rsidR="00035DD1" w:rsidRPr="415D6CC7">
        <w:rPr>
          <w:rFonts w:ascii="Arial" w:hAnsi="Arial" w:cs="Arial"/>
          <w:color w:val="222222"/>
          <w:sz w:val="24"/>
          <w:szCs w:val="24"/>
        </w:rPr>
        <w:t xml:space="preserve">Years of Service Awards and Retired Faculty and Staff Events UPPS No. 04.04.54 </w:t>
      </w:r>
      <w:r w:rsidR="00A009C6" w:rsidRPr="415D6CC7">
        <w:rPr>
          <w:rFonts w:ascii="Arial" w:hAnsi="Arial" w:cs="Arial"/>
          <w:b w:val="0"/>
          <w:bCs w:val="0"/>
          <w:sz w:val="24"/>
          <w:szCs w:val="24"/>
        </w:rPr>
        <w:t>from</w:t>
      </w:r>
      <w:r w:rsidR="00102C41" w:rsidRPr="415D6CC7">
        <w:rPr>
          <w:rFonts w:ascii="Arial" w:hAnsi="Arial" w:cs="Arial"/>
          <w:b w:val="0"/>
          <w:bCs w:val="0"/>
          <w:sz w:val="24"/>
          <w:szCs w:val="24"/>
        </w:rPr>
        <w:t xml:space="preserve"> the </w:t>
      </w:r>
      <w:r w:rsidR="00C13941" w:rsidRPr="415D6CC7">
        <w:rPr>
          <w:rFonts w:ascii="Arial" w:hAnsi="Arial" w:cs="Arial"/>
          <w:b w:val="0"/>
          <w:bCs w:val="0"/>
          <w:sz w:val="24"/>
          <w:szCs w:val="24"/>
        </w:rPr>
        <w:t>Nontenure</w:t>
      </w:r>
      <w:r w:rsidR="00F41A0B" w:rsidRPr="415D6CC7">
        <w:rPr>
          <w:rFonts w:ascii="Arial" w:hAnsi="Arial" w:cs="Arial"/>
          <w:b w:val="0"/>
          <w:bCs w:val="0"/>
          <w:sz w:val="24"/>
          <w:szCs w:val="24"/>
        </w:rPr>
        <w:t xml:space="preserve"> Line Faculty Committee (N</w:t>
      </w:r>
      <w:r w:rsidR="00102C41" w:rsidRPr="415D6CC7">
        <w:rPr>
          <w:rFonts w:ascii="Arial" w:hAnsi="Arial" w:cs="Arial"/>
          <w:b w:val="0"/>
          <w:bCs w:val="0"/>
          <w:sz w:val="24"/>
          <w:szCs w:val="24"/>
        </w:rPr>
        <w:t>LFC</w:t>
      </w:r>
      <w:r w:rsidR="00F41A0B" w:rsidRPr="415D6CC7">
        <w:rPr>
          <w:rFonts w:ascii="Arial" w:hAnsi="Arial" w:cs="Arial"/>
          <w:b w:val="0"/>
          <w:bCs w:val="0"/>
          <w:sz w:val="24"/>
          <w:szCs w:val="24"/>
        </w:rPr>
        <w:t>)</w:t>
      </w:r>
      <w:r w:rsidR="5B5DF1A8" w:rsidRPr="415D6CC7">
        <w:rPr>
          <w:rFonts w:ascii="Arial" w:hAnsi="Arial" w:cs="Arial"/>
          <w:b w:val="0"/>
          <w:bCs w:val="0"/>
          <w:sz w:val="24"/>
          <w:szCs w:val="24"/>
        </w:rPr>
        <w:t>. The proposal is</w:t>
      </w:r>
      <w:r w:rsidR="00102C41" w:rsidRPr="415D6CC7">
        <w:rPr>
          <w:rFonts w:ascii="Arial" w:hAnsi="Arial" w:cs="Arial"/>
          <w:b w:val="0"/>
          <w:bCs w:val="0"/>
          <w:sz w:val="24"/>
          <w:szCs w:val="24"/>
        </w:rPr>
        <w:t xml:space="preserve"> to</w:t>
      </w:r>
      <w:r w:rsidR="54F75B44" w:rsidRPr="415D6CC7">
        <w:rPr>
          <w:rFonts w:ascii="Arial" w:hAnsi="Arial" w:cs="Arial"/>
          <w:b w:val="0"/>
          <w:bCs w:val="0"/>
          <w:sz w:val="24"/>
          <w:szCs w:val="24"/>
        </w:rPr>
        <w:t xml:space="preserve"> change </w:t>
      </w:r>
      <w:r w:rsidR="13C0823D" w:rsidRPr="415D6CC7">
        <w:rPr>
          <w:rFonts w:ascii="Arial" w:hAnsi="Arial" w:cs="Arial"/>
          <w:b w:val="0"/>
          <w:bCs w:val="0"/>
          <w:sz w:val="24"/>
          <w:szCs w:val="24"/>
        </w:rPr>
        <w:t xml:space="preserve">the </w:t>
      </w:r>
      <w:r w:rsidR="54F75B44" w:rsidRPr="415D6CC7">
        <w:rPr>
          <w:rFonts w:ascii="Arial" w:hAnsi="Arial" w:cs="Arial"/>
          <w:b w:val="0"/>
          <w:bCs w:val="0"/>
          <w:sz w:val="24"/>
          <w:szCs w:val="24"/>
        </w:rPr>
        <w:t>poli</w:t>
      </w:r>
      <w:r w:rsidR="1F24BC08" w:rsidRPr="415D6CC7">
        <w:rPr>
          <w:rFonts w:ascii="Arial" w:hAnsi="Arial" w:cs="Arial"/>
          <w:b w:val="0"/>
          <w:bCs w:val="0"/>
          <w:sz w:val="24"/>
          <w:szCs w:val="24"/>
        </w:rPr>
        <w:t xml:space="preserve">cies </w:t>
      </w:r>
      <w:r w:rsidR="54F75B44" w:rsidRPr="415D6CC7">
        <w:rPr>
          <w:rFonts w:ascii="Arial" w:hAnsi="Arial" w:cs="Arial"/>
          <w:b w:val="0"/>
          <w:bCs w:val="0"/>
          <w:sz w:val="24"/>
          <w:szCs w:val="24"/>
        </w:rPr>
        <w:t>to</w:t>
      </w:r>
      <w:r w:rsidR="00102C41" w:rsidRPr="415D6CC7">
        <w:rPr>
          <w:rFonts w:ascii="Arial" w:hAnsi="Arial" w:cs="Arial"/>
          <w:b w:val="0"/>
          <w:bCs w:val="0"/>
          <w:sz w:val="24"/>
          <w:szCs w:val="24"/>
        </w:rPr>
        <w:t xml:space="preserve"> have the years of </w:t>
      </w:r>
      <w:r w:rsidR="00A009C6" w:rsidRPr="415D6CC7">
        <w:rPr>
          <w:rFonts w:ascii="Arial" w:hAnsi="Arial" w:cs="Arial"/>
          <w:b w:val="0"/>
          <w:bCs w:val="0"/>
          <w:sz w:val="24"/>
          <w:szCs w:val="24"/>
        </w:rPr>
        <w:t>s</w:t>
      </w:r>
      <w:r w:rsidR="00102C41" w:rsidRPr="415D6CC7">
        <w:rPr>
          <w:rFonts w:ascii="Arial" w:hAnsi="Arial" w:cs="Arial"/>
          <w:b w:val="0"/>
          <w:bCs w:val="0"/>
          <w:sz w:val="24"/>
          <w:szCs w:val="24"/>
        </w:rPr>
        <w:t xml:space="preserve">ervice count </w:t>
      </w:r>
      <w:r w:rsidR="7BF61597" w:rsidRPr="415D6CC7">
        <w:rPr>
          <w:rFonts w:ascii="Arial" w:hAnsi="Arial" w:cs="Arial"/>
          <w:b w:val="0"/>
          <w:bCs w:val="0"/>
          <w:sz w:val="24"/>
          <w:szCs w:val="24"/>
        </w:rPr>
        <w:t>from the first hire date even if part-time</w:t>
      </w:r>
      <w:r w:rsidR="00102C41" w:rsidRPr="415D6CC7">
        <w:rPr>
          <w:rFonts w:ascii="Arial" w:hAnsi="Arial" w:cs="Arial"/>
          <w:b w:val="0"/>
          <w:bCs w:val="0"/>
          <w:sz w:val="24"/>
          <w:szCs w:val="24"/>
        </w:rPr>
        <w:t xml:space="preserve"> rather than</w:t>
      </w:r>
      <w:r w:rsidR="139C4076" w:rsidRPr="415D6CC7">
        <w:rPr>
          <w:rFonts w:ascii="Arial" w:hAnsi="Arial" w:cs="Arial"/>
          <w:b w:val="0"/>
          <w:bCs w:val="0"/>
          <w:sz w:val="24"/>
          <w:szCs w:val="24"/>
        </w:rPr>
        <w:t xml:space="preserve"> only</w:t>
      </w:r>
      <w:r w:rsidR="00102C41" w:rsidRPr="415D6CC7">
        <w:rPr>
          <w:rFonts w:ascii="Arial" w:hAnsi="Arial" w:cs="Arial"/>
          <w:b w:val="0"/>
          <w:bCs w:val="0"/>
          <w:sz w:val="24"/>
          <w:szCs w:val="24"/>
        </w:rPr>
        <w:t xml:space="preserve"> </w:t>
      </w:r>
      <w:r w:rsidR="68C4A540" w:rsidRPr="415D6CC7">
        <w:rPr>
          <w:rFonts w:ascii="Arial" w:hAnsi="Arial" w:cs="Arial"/>
          <w:b w:val="0"/>
          <w:bCs w:val="0"/>
          <w:sz w:val="24"/>
          <w:szCs w:val="24"/>
        </w:rPr>
        <w:t xml:space="preserve">counting </w:t>
      </w:r>
      <w:r w:rsidR="00102C41" w:rsidRPr="415D6CC7">
        <w:rPr>
          <w:rFonts w:ascii="Arial" w:hAnsi="Arial" w:cs="Arial"/>
          <w:b w:val="0"/>
          <w:bCs w:val="0"/>
          <w:sz w:val="24"/>
          <w:szCs w:val="24"/>
        </w:rPr>
        <w:t>time since</w:t>
      </w:r>
      <w:r w:rsidR="7FF866FE" w:rsidRPr="415D6CC7">
        <w:rPr>
          <w:rFonts w:ascii="Arial" w:hAnsi="Arial" w:cs="Arial"/>
          <w:b w:val="0"/>
          <w:bCs w:val="0"/>
          <w:sz w:val="24"/>
          <w:szCs w:val="24"/>
        </w:rPr>
        <w:t xml:space="preserve"> the</w:t>
      </w:r>
      <w:r w:rsidR="00102C41" w:rsidRPr="415D6CC7">
        <w:rPr>
          <w:rFonts w:ascii="Arial" w:hAnsi="Arial" w:cs="Arial"/>
          <w:b w:val="0"/>
          <w:bCs w:val="0"/>
          <w:sz w:val="24"/>
          <w:szCs w:val="24"/>
        </w:rPr>
        <w:t xml:space="preserve"> full-</w:t>
      </w:r>
      <w:r w:rsidR="538E609D" w:rsidRPr="415D6CC7">
        <w:rPr>
          <w:rFonts w:ascii="Arial" w:hAnsi="Arial" w:cs="Arial"/>
          <w:b w:val="0"/>
          <w:bCs w:val="0"/>
          <w:sz w:val="24"/>
          <w:szCs w:val="24"/>
        </w:rPr>
        <w:t>time, benefits</w:t>
      </w:r>
      <w:r w:rsidR="00102C41" w:rsidRPr="415D6CC7">
        <w:rPr>
          <w:rFonts w:ascii="Arial" w:hAnsi="Arial" w:cs="Arial"/>
          <w:b w:val="0"/>
          <w:bCs w:val="0"/>
          <w:sz w:val="24"/>
          <w:szCs w:val="24"/>
        </w:rPr>
        <w:t xml:space="preserve"> eligible hire</w:t>
      </w:r>
      <w:r w:rsidR="76D4340C" w:rsidRPr="415D6CC7">
        <w:rPr>
          <w:rFonts w:ascii="Arial" w:hAnsi="Arial" w:cs="Arial"/>
          <w:b w:val="0"/>
          <w:bCs w:val="0"/>
          <w:sz w:val="24"/>
          <w:szCs w:val="24"/>
        </w:rPr>
        <w:t xml:space="preserve"> date</w:t>
      </w:r>
      <w:r w:rsidR="00102C41" w:rsidRPr="415D6CC7">
        <w:rPr>
          <w:rFonts w:ascii="Arial" w:hAnsi="Arial" w:cs="Arial"/>
          <w:b w:val="0"/>
          <w:bCs w:val="0"/>
          <w:sz w:val="24"/>
          <w:szCs w:val="24"/>
        </w:rPr>
        <w:t xml:space="preserve">. </w:t>
      </w:r>
      <w:r w:rsidR="004F225E" w:rsidRPr="415D6CC7">
        <w:rPr>
          <w:rFonts w:ascii="Arial" w:hAnsi="Arial" w:cs="Arial"/>
          <w:b w:val="0"/>
          <w:bCs w:val="0"/>
          <w:sz w:val="24"/>
          <w:szCs w:val="24"/>
        </w:rPr>
        <w:t xml:space="preserve">During the President's Cabinet meeting on May 1, 2023, Vice Chair Davenport noted that CFO Eric Algoe had proposed </w:t>
      </w:r>
      <w:r w:rsidR="4BDA8F43" w:rsidRPr="415D6CC7">
        <w:rPr>
          <w:rFonts w:ascii="Arial" w:hAnsi="Arial" w:cs="Arial"/>
          <w:b w:val="0"/>
          <w:bCs w:val="0"/>
          <w:sz w:val="24"/>
          <w:szCs w:val="24"/>
        </w:rPr>
        <w:t xml:space="preserve">this already and it </w:t>
      </w:r>
      <w:r w:rsidR="00077BB5" w:rsidRPr="415D6CC7">
        <w:rPr>
          <w:rFonts w:ascii="Arial" w:hAnsi="Arial" w:cs="Arial"/>
          <w:b w:val="0"/>
          <w:bCs w:val="0"/>
          <w:sz w:val="24"/>
          <w:szCs w:val="24"/>
        </w:rPr>
        <w:t>was approved</w:t>
      </w:r>
      <w:r w:rsidR="47D44C22" w:rsidRPr="415D6CC7">
        <w:rPr>
          <w:rFonts w:ascii="Arial" w:hAnsi="Arial" w:cs="Arial"/>
          <w:b w:val="0"/>
          <w:bCs w:val="0"/>
          <w:sz w:val="24"/>
          <w:szCs w:val="24"/>
        </w:rPr>
        <w:t xml:space="preserve"> by the cabinet</w:t>
      </w:r>
      <w:r w:rsidR="00077BB5" w:rsidRPr="415D6CC7">
        <w:rPr>
          <w:rFonts w:ascii="Arial" w:hAnsi="Arial" w:cs="Arial"/>
          <w:b w:val="0"/>
          <w:bCs w:val="0"/>
          <w:sz w:val="24"/>
          <w:szCs w:val="24"/>
        </w:rPr>
        <w:t xml:space="preserve">, but </w:t>
      </w:r>
      <w:r w:rsidR="00474C83" w:rsidRPr="415D6CC7">
        <w:rPr>
          <w:rFonts w:ascii="Arial" w:hAnsi="Arial" w:cs="Arial"/>
          <w:b w:val="0"/>
          <w:bCs w:val="0"/>
          <w:sz w:val="24"/>
          <w:szCs w:val="24"/>
        </w:rPr>
        <w:t>the policies still need to be updated</w:t>
      </w:r>
      <w:r w:rsidR="00077BB5" w:rsidRPr="415D6CC7">
        <w:rPr>
          <w:rFonts w:ascii="Arial" w:hAnsi="Arial" w:cs="Arial"/>
          <w:b w:val="0"/>
          <w:bCs w:val="0"/>
          <w:sz w:val="24"/>
          <w:szCs w:val="24"/>
        </w:rPr>
        <w:t xml:space="preserve">. Vice Chair Davenport will keep an eye on any changes made to the policies and inform the Faculty Senate accordingly. Chair Ledbetter will investigate why this change has </w:t>
      </w:r>
      <w:r w:rsidR="00474C83" w:rsidRPr="415D6CC7">
        <w:rPr>
          <w:rFonts w:ascii="Arial" w:hAnsi="Arial" w:cs="Arial"/>
          <w:b w:val="0"/>
          <w:bCs w:val="0"/>
          <w:sz w:val="24"/>
          <w:szCs w:val="24"/>
        </w:rPr>
        <w:t>yet to be implemented</w:t>
      </w:r>
      <w:r w:rsidR="00077BB5" w:rsidRPr="415D6CC7">
        <w:rPr>
          <w:rFonts w:ascii="Arial" w:hAnsi="Arial" w:cs="Arial"/>
          <w:b w:val="0"/>
          <w:bCs w:val="0"/>
          <w:sz w:val="24"/>
          <w:szCs w:val="24"/>
        </w:rPr>
        <w:t xml:space="preserve">. During a discussion, a Senator raised </w:t>
      </w:r>
      <w:r w:rsidR="00474C83" w:rsidRPr="415D6CC7">
        <w:rPr>
          <w:rFonts w:ascii="Arial" w:hAnsi="Arial" w:cs="Arial"/>
          <w:b w:val="0"/>
          <w:bCs w:val="0"/>
          <w:sz w:val="24"/>
          <w:szCs w:val="24"/>
        </w:rPr>
        <w:t>concerns</w:t>
      </w:r>
      <w:r w:rsidR="00077BB5" w:rsidRPr="415D6CC7">
        <w:rPr>
          <w:rFonts w:ascii="Arial" w:hAnsi="Arial" w:cs="Arial"/>
          <w:b w:val="0"/>
          <w:bCs w:val="0"/>
          <w:sz w:val="24"/>
          <w:szCs w:val="24"/>
        </w:rPr>
        <w:t xml:space="preserve"> about potential confusion with the Faculty Title Series. Vice Chair Davenport explained </w:t>
      </w:r>
      <w:r w:rsidR="25970EBC" w:rsidRPr="415D6CC7">
        <w:rPr>
          <w:rFonts w:ascii="Arial" w:hAnsi="Arial" w:cs="Arial"/>
          <w:b w:val="0"/>
          <w:bCs w:val="0"/>
          <w:sz w:val="24"/>
          <w:szCs w:val="24"/>
        </w:rPr>
        <w:t xml:space="preserve">a similar </w:t>
      </w:r>
      <w:r w:rsidR="00474C83" w:rsidRPr="415D6CC7">
        <w:rPr>
          <w:rFonts w:ascii="Arial" w:hAnsi="Arial" w:cs="Arial"/>
          <w:b w:val="0"/>
          <w:bCs w:val="0"/>
          <w:sz w:val="24"/>
          <w:szCs w:val="24"/>
        </w:rPr>
        <w:t>retirement-related problem</w:t>
      </w:r>
      <w:r w:rsidR="00077BB5" w:rsidRPr="415D6CC7">
        <w:rPr>
          <w:rFonts w:ascii="Arial" w:hAnsi="Arial" w:cs="Arial"/>
          <w:b w:val="0"/>
          <w:bCs w:val="0"/>
          <w:sz w:val="24"/>
          <w:szCs w:val="24"/>
        </w:rPr>
        <w:t xml:space="preserve"> but clarified that the NLFC understood the difference between years of service and retirement eligibility</w:t>
      </w:r>
      <w:r w:rsidR="7F1C6286" w:rsidRPr="415D6CC7">
        <w:rPr>
          <w:rFonts w:ascii="Arial" w:hAnsi="Arial" w:cs="Arial"/>
          <w:b w:val="0"/>
          <w:bCs w:val="0"/>
          <w:sz w:val="24"/>
          <w:szCs w:val="24"/>
        </w:rPr>
        <w:t xml:space="preserve"> and that there are ways to clarify that years of service is separate from years toward retirement or promotion</w:t>
      </w:r>
      <w:r w:rsidR="00077BB5" w:rsidRPr="415D6CC7">
        <w:rPr>
          <w:rFonts w:ascii="Arial" w:hAnsi="Arial" w:cs="Arial"/>
          <w:b w:val="0"/>
          <w:bCs w:val="0"/>
          <w:sz w:val="24"/>
          <w:szCs w:val="24"/>
        </w:rPr>
        <w:t>.</w:t>
      </w:r>
    </w:p>
    <w:p w14:paraId="727B1C41" w14:textId="77777777" w:rsidR="00077BB5" w:rsidRDefault="00077BB5" w:rsidP="004F225E">
      <w:pPr>
        <w:pStyle w:val="Heading2"/>
        <w:shd w:val="clear" w:color="auto" w:fill="FFFFFF"/>
        <w:spacing w:before="0" w:beforeAutospacing="0" w:after="0" w:afterAutospacing="0"/>
        <w:rPr>
          <w:rFonts w:ascii="Arial" w:hAnsi="Arial" w:cs="Arial"/>
          <w:b w:val="0"/>
          <w:bCs w:val="0"/>
          <w:sz w:val="24"/>
          <w:szCs w:val="24"/>
        </w:rPr>
      </w:pPr>
    </w:p>
    <w:p w14:paraId="07DCF1ED" w14:textId="6E4A310D" w:rsidR="00077BB5" w:rsidRDefault="00077BB5" w:rsidP="004959ED">
      <w:pPr>
        <w:spacing w:after="0" w:line="240" w:lineRule="auto"/>
        <w:rPr>
          <w:rFonts w:ascii="Arial" w:eastAsia="Times New Roman" w:hAnsi="Arial" w:cs="Arial"/>
          <w:kern w:val="0"/>
          <w:sz w:val="24"/>
          <w:szCs w:val="24"/>
          <w14:ligatures w14:val="none"/>
        </w:rPr>
      </w:pPr>
      <w:r w:rsidRPr="00077BB5">
        <w:rPr>
          <w:rFonts w:ascii="Arial" w:eastAsia="Times New Roman" w:hAnsi="Arial" w:cs="Arial"/>
          <w:kern w:val="0"/>
          <w:sz w:val="24"/>
          <w:szCs w:val="24"/>
          <w14:ligatures w14:val="none"/>
        </w:rPr>
        <w:t>During the meeting, it was announced that the next full Faculty Senate meeting will take place on February 28, 2024, and will be conducted via Zoom.</w:t>
      </w:r>
      <w:r>
        <w:rPr>
          <w:rFonts w:ascii="Arial" w:eastAsia="Times New Roman" w:hAnsi="Arial" w:cs="Arial"/>
          <w:kern w:val="0"/>
          <w:sz w:val="24"/>
          <w:szCs w:val="24"/>
          <w14:ligatures w14:val="none"/>
        </w:rPr>
        <w:t xml:space="preserve"> </w:t>
      </w:r>
      <w:r w:rsidRPr="00077BB5">
        <w:rPr>
          <w:rFonts w:ascii="Arial" w:eastAsia="Times New Roman" w:hAnsi="Arial" w:cs="Arial"/>
          <w:kern w:val="0"/>
          <w:sz w:val="24"/>
          <w:szCs w:val="24"/>
          <w14:ligatures w14:val="none"/>
        </w:rPr>
        <w:t>Chair Ledbetter will send a letter to all the liaisons, requesting them to visit their constituencies and gather concerns or praises from their colleagues. One of the Senators suggested that the liaisons should also inquire about the communication and planning for the new Faculty of Instruction policy in their respective departments. Several Senators agreed on this suggestion, which will be sent to the liaisons. The only a</w:t>
      </w:r>
      <w:r>
        <w:rPr>
          <w:rFonts w:ascii="Arial" w:eastAsia="Times New Roman" w:hAnsi="Arial" w:cs="Arial"/>
          <w:kern w:val="0"/>
          <w:sz w:val="24"/>
          <w:szCs w:val="24"/>
          <w14:ligatures w14:val="none"/>
        </w:rPr>
        <w:t>ction</w:t>
      </w:r>
      <w:r w:rsidRPr="00077BB5">
        <w:rPr>
          <w:rFonts w:ascii="Arial" w:eastAsia="Times New Roman" w:hAnsi="Arial" w:cs="Arial"/>
          <w:kern w:val="0"/>
          <w:sz w:val="24"/>
          <w:szCs w:val="24"/>
          <w14:ligatures w14:val="none"/>
        </w:rPr>
        <w:t xml:space="preserve"> item for the </w:t>
      </w:r>
      <w:r w:rsidR="0B5017B9" w:rsidRPr="00077BB5">
        <w:rPr>
          <w:rFonts w:ascii="Arial" w:eastAsia="Times New Roman" w:hAnsi="Arial" w:cs="Arial"/>
          <w:kern w:val="0"/>
          <w:sz w:val="24"/>
          <w:szCs w:val="24"/>
          <w14:ligatures w14:val="none"/>
        </w:rPr>
        <w:t xml:space="preserve">full </w:t>
      </w:r>
      <w:r w:rsidRPr="00077BB5">
        <w:rPr>
          <w:rFonts w:ascii="Arial" w:eastAsia="Times New Roman" w:hAnsi="Arial" w:cs="Arial"/>
          <w:kern w:val="0"/>
          <w:sz w:val="24"/>
          <w:szCs w:val="24"/>
          <w14:ligatures w14:val="none"/>
        </w:rPr>
        <w:t>meeting</w:t>
      </w:r>
      <w:r w:rsidR="6C9B207A" w:rsidRPr="00077BB5">
        <w:rPr>
          <w:rFonts w:ascii="Arial" w:eastAsia="Times New Roman" w:hAnsi="Arial" w:cs="Arial"/>
          <w:kern w:val="0"/>
          <w:sz w:val="24"/>
          <w:szCs w:val="24"/>
          <w14:ligatures w14:val="none"/>
        </w:rPr>
        <w:t xml:space="preserve"> with liaisons</w:t>
      </w:r>
      <w:r w:rsidRPr="00077BB5">
        <w:rPr>
          <w:rFonts w:ascii="Arial" w:eastAsia="Times New Roman" w:hAnsi="Arial" w:cs="Arial"/>
          <w:kern w:val="0"/>
          <w:sz w:val="24"/>
          <w:szCs w:val="24"/>
          <w14:ligatures w14:val="none"/>
        </w:rPr>
        <w:t xml:space="preserve"> will be the approval of the minutes from the previous Faculty Senate meeting held on February 21, 2024. </w:t>
      </w:r>
    </w:p>
    <w:p w14:paraId="3DD805D5" w14:textId="77777777" w:rsidR="00077BB5" w:rsidRDefault="00077BB5" w:rsidP="004959ED">
      <w:pPr>
        <w:spacing w:after="0" w:line="240" w:lineRule="auto"/>
        <w:rPr>
          <w:rFonts w:ascii="Arial" w:eastAsia="Times New Roman" w:hAnsi="Arial" w:cs="Arial"/>
          <w:kern w:val="0"/>
          <w:sz w:val="24"/>
          <w:szCs w:val="24"/>
          <w14:ligatures w14:val="none"/>
        </w:rPr>
      </w:pPr>
    </w:p>
    <w:p w14:paraId="233F709E" w14:textId="201F5A3D" w:rsidR="00D7611E" w:rsidRPr="00D7611E" w:rsidRDefault="00D7611E" w:rsidP="004959ED">
      <w:pPr>
        <w:spacing w:after="0" w:line="240" w:lineRule="auto"/>
        <w:rPr>
          <w:rFonts w:ascii="Arial" w:hAnsi="Arial" w:cs="Arial"/>
          <w:sz w:val="24"/>
          <w:szCs w:val="24"/>
        </w:rPr>
      </w:pPr>
      <w:r w:rsidRPr="415D6CC7">
        <w:rPr>
          <w:rFonts w:ascii="Arial" w:hAnsi="Arial" w:cs="Arial"/>
          <w:sz w:val="24"/>
          <w:szCs w:val="24"/>
        </w:rPr>
        <w:t xml:space="preserve">The next agenda item was information </w:t>
      </w:r>
      <w:r w:rsidR="009E35AC" w:rsidRPr="415D6CC7">
        <w:rPr>
          <w:rFonts w:ascii="Arial" w:hAnsi="Arial" w:cs="Arial"/>
          <w:sz w:val="24"/>
          <w:szCs w:val="24"/>
        </w:rPr>
        <w:t>about</w:t>
      </w:r>
      <w:r w:rsidRPr="415D6CC7">
        <w:rPr>
          <w:rFonts w:ascii="Arial" w:hAnsi="Arial" w:cs="Arial"/>
          <w:b/>
          <w:bCs/>
          <w:sz w:val="24"/>
          <w:szCs w:val="24"/>
        </w:rPr>
        <w:t xml:space="preserve"> </w:t>
      </w:r>
      <w:r w:rsidR="00D53E2F" w:rsidRPr="415D6CC7">
        <w:rPr>
          <w:rFonts w:ascii="Arial" w:hAnsi="Arial" w:cs="Arial"/>
          <w:b/>
          <w:bCs/>
          <w:sz w:val="24"/>
          <w:szCs w:val="24"/>
        </w:rPr>
        <w:t>the Committee Preferences</w:t>
      </w:r>
      <w:r w:rsidRPr="415D6CC7">
        <w:rPr>
          <w:rFonts w:ascii="Arial" w:hAnsi="Arial" w:cs="Arial"/>
          <w:b/>
          <w:bCs/>
          <w:sz w:val="24"/>
          <w:szCs w:val="24"/>
        </w:rPr>
        <w:t xml:space="preserve"> Survey and upcoming elections. </w:t>
      </w:r>
      <w:r w:rsidRPr="415D6CC7">
        <w:rPr>
          <w:rFonts w:ascii="Arial" w:hAnsi="Arial" w:cs="Arial"/>
          <w:sz w:val="24"/>
          <w:szCs w:val="24"/>
        </w:rPr>
        <w:t xml:space="preserve">Senators are encouraged to </w:t>
      </w:r>
      <w:r w:rsidR="00077BB5" w:rsidRPr="415D6CC7">
        <w:rPr>
          <w:rFonts w:ascii="Arial" w:hAnsi="Arial" w:cs="Arial"/>
          <w:sz w:val="24"/>
          <w:szCs w:val="24"/>
        </w:rPr>
        <w:t>inform</w:t>
      </w:r>
      <w:r w:rsidRPr="415D6CC7">
        <w:rPr>
          <w:rFonts w:ascii="Arial" w:hAnsi="Arial" w:cs="Arial"/>
          <w:sz w:val="24"/>
          <w:szCs w:val="24"/>
        </w:rPr>
        <w:t xml:space="preserve"> faculty </w:t>
      </w:r>
      <w:r w:rsidR="00474C83" w:rsidRPr="415D6CC7">
        <w:rPr>
          <w:rFonts w:ascii="Arial" w:hAnsi="Arial" w:cs="Arial"/>
          <w:sz w:val="24"/>
          <w:szCs w:val="24"/>
        </w:rPr>
        <w:t>that this survey is only for committee preferences, not Senator</w:t>
      </w:r>
      <w:r w:rsidRPr="415D6CC7">
        <w:rPr>
          <w:rFonts w:ascii="Arial" w:hAnsi="Arial" w:cs="Arial"/>
          <w:sz w:val="24"/>
          <w:szCs w:val="24"/>
        </w:rPr>
        <w:t xml:space="preserve"> elections. The survey will close on February 9, 2024. </w:t>
      </w:r>
      <w:r w:rsidR="00D53E2F" w:rsidRPr="415D6CC7">
        <w:rPr>
          <w:rFonts w:ascii="Arial" w:hAnsi="Arial" w:cs="Arial"/>
          <w:sz w:val="24"/>
          <w:szCs w:val="24"/>
        </w:rPr>
        <w:t>Seven vacancies will</w:t>
      </w:r>
      <w:r w:rsidRPr="415D6CC7">
        <w:rPr>
          <w:rFonts w:ascii="Arial" w:hAnsi="Arial" w:cs="Arial"/>
          <w:sz w:val="24"/>
          <w:szCs w:val="24"/>
        </w:rPr>
        <w:t xml:space="preserve"> be filled for the upcoming Faculty Senate elections. Faculty Senators are reminded to share with colleagues to either ‘</w:t>
      </w:r>
      <w:r w:rsidR="00D53E2F" w:rsidRPr="415D6CC7">
        <w:rPr>
          <w:rFonts w:ascii="Arial" w:hAnsi="Arial" w:cs="Arial"/>
          <w:sz w:val="24"/>
          <w:szCs w:val="24"/>
        </w:rPr>
        <w:t xml:space="preserve">opt-in’ </w:t>
      </w:r>
      <w:r w:rsidR="15DEC387" w:rsidRPr="415D6CC7">
        <w:rPr>
          <w:rFonts w:ascii="Arial" w:hAnsi="Arial" w:cs="Arial"/>
          <w:sz w:val="24"/>
          <w:szCs w:val="24"/>
        </w:rPr>
        <w:t>(</w:t>
      </w:r>
      <w:r w:rsidR="1C7A42BB" w:rsidRPr="415D6CC7">
        <w:rPr>
          <w:rFonts w:ascii="Arial" w:hAnsi="Arial" w:cs="Arial"/>
          <w:sz w:val="24"/>
          <w:szCs w:val="24"/>
        </w:rPr>
        <w:t>with no survey response</w:t>
      </w:r>
      <w:r w:rsidR="164916A4" w:rsidRPr="415D6CC7">
        <w:rPr>
          <w:rFonts w:ascii="Arial" w:hAnsi="Arial" w:cs="Arial"/>
          <w:sz w:val="24"/>
          <w:szCs w:val="24"/>
        </w:rPr>
        <w:t>)</w:t>
      </w:r>
      <w:r w:rsidR="1C7A42BB" w:rsidRPr="415D6CC7">
        <w:rPr>
          <w:rFonts w:ascii="Arial" w:hAnsi="Arial" w:cs="Arial"/>
          <w:sz w:val="24"/>
          <w:szCs w:val="24"/>
        </w:rPr>
        <w:t xml:space="preserve"> </w:t>
      </w:r>
      <w:r w:rsidR="00D53E2F" w:rsidRPr="415D6CC7">
        <w:rPr>
          <w:rFonts w:ascii="Arial" w:hAnsi="Arial" w:cs="Arial"/>
          <w:sz w:val="24"/>
          <w:szCs w:val="24"/>
        </w:rPr>
        <w:t>or ‘opt-out</w:t>
      </w:r>
      <w:r w:rsidRPr="415D6CC7">
        <w:rPr>
          <w:rFonts w:ascii="Arial" w:hAnsi="Arial" w:cs="Arial"/>
          <w:sz w:val="24"/>
          <w:szCs w:val="24"/>
        </w:rPr>
        <w:t xml:space="preserve">’ </w:t>
      </w:r>
      <w:r w:rsidR="581C4DA1" w:rsidRPr="415D6CC7">
        <w:rPr>
          <w:rFonts w:ascii="Arial" w:hAnsi="Arial" w:cs="Arial"/>
          <w:sz w:val="24"/>
          <w:szCs w:val="24"/>
        </w:rPr>
        <w:t>(</w:t>
      </w:r>
      <w:r w:rsidR="5E2C0968" w:rsidRPr="415D6CC7">
        <w:rPr>
          <w:rFonts w:ascii="Arial" w:hAnsi="Arial" w:cs="Arial"/>
          <w:sz w:val="24"/>
          <w:szCs w:val="24"/>
        </w:rPr>
        <w:t>by responding to the survey</w:t>
      </w:r>
      <w:r w:rsidR="7D96EBB3" w:rsidRPr="415D6CC7">
        <w:rPr>
          <w:rFonts w:ascii="Arial" w:hAnsi="Arial" w:cs="Arial"/>
          <w:sz w:val="24"/>
          <w:szCs w:val="24"/>
        </w:rPr>
        <w:t>)</w:t>
      </w:r>
      <w:r w:rsidR="5E2C0968" w:rsidRPr="415D6CC7">
        <w:rPr>
          <w:rFonts w:ascii="Arial" w:hAnsi="Arial" w:cs="Arial"/>
          <w:sz w:val="24"/>
          <w:szCs w:val="24"/>
        </w:rPr>
        <w:t xml:space="preserve"> </w:t>
      </w:r>
      <w:r w:rsidRPr="415D6CC7">
        <w:rPr>
          <w:rFonts w:ascii="Arial" w:hAnsi="Arial" w:cs="Arial"/>
          <w:sz w:val="24"/>
          <w:szCs w:val="24"/>
        </w:rPr>
        <w:t xml:space="preserve">of consideration as a Faculty Senate candidate. Questions regarding any surveys </w:t>
      </w:r>
      <w:r w:rsidR="43546E26" w:rsidRPr="415D6CC7">
        <w:rPr>
          <w:rFonts w:ascii="Arial" w:hAnsi="Arial" w:cs="Arial"/>
          <w:sz w:val="24"/>
          <w:szCs w:val="24"/>
        </w:rPr>
        <w:t>should be directed to</w:t>
      </w:r>
      <w:r w:rsidRPr="415D6CC7">
        <w:rPr>
          <w:rFonts w:ascii="Arial" w:hAnsi="Arial" w:cs="Arial"/>
          <w:sz w:val="24"/>
          <w:szCs w:val="24"/>
        </w:rPr>
        <w:t xml:space="preserve"> GG Mortenson.</w:t>
      </w:r>
    </w:p>
    <w:p w14:paraId="7FA31D54" w14:textId="77777777" w:rsidR="00D7611E" w:rsidRPr="00256D24" w:rsidRDefault="00D7611E" w:rsidP="004959ED">
      <w:pPr>
        <w:spacing w:after="0" w:line="240" w:lineRule="auto"/>
        <w:rPr>
          <w:rFonts w:ascii="Arial" w:hAnsi="Arial" w:cs="Arial"/>
          <w:sz w:val="24"/>
          <w:szCs w:val="24"/>
        </w:rPr>
      </w:pPr>
    </w:p>
    <w:p w14:paraId="67DC768B" w14:textId="2C47447C" w:rsidR="00BC0050" w:rsidRDefault="168BA20C" w:rsidP="1CC631D4">
      <w:pPr>
        <w:spacing w:after="0" w:line="240" w:lineRule="auto"/>
        <w:rPr>
          <w:rFonts w:ascii="Arial" w:hAnsi="Arial" w:cs="Arial"/>
          <w:sz w:val="24"/>
          <w:szCs w:val="24"/>
        </w:rPr>
      </w:pPr>
      <w:r w:rsidRPr="1CC631D4">
        <w:rPr>
          <w:rFonts w:ascii="Arial" w:hAnsi="Arial" w:cs="Arial"/>
          <w:sz w:val="24"/>
          <w:szCs w:val="24"/>
        </w:rPr>
        <w:t xml:space="preserve">The next agenda item </w:t>
      </w:r>
      <w:r w:rsidR="6EBA53F7" w:rsidRPr="1CC631D4">
        <w:rPr>
          <w:rFonts w:ascii="Arial" w:hAnsi="Arial" w:cs="Arial"/>
          <w:sz w:val="24"/>
          <w:szCs w:val="24"/>
        </w:rPr>
        <w:t>concern</w:t>
      </w:r>
      <w:r w:rsidR="5B9B18DF" w:rsidRPr="1CC631D4">
        <w:rPr>
          <w:rFonts w:ascii="Arial" w:hAnsi="Arial" w:cs="Arial"/>
          <w:sz w:val="24"/>
          <w:szCs w:val="24"/>
        </w:rPr>
        <w:t>ed</w:t>
      </w:r>
      <w:r w:rsidR="6EBA53F7" w:rsidRPr="1CC631D4">
        <w:rPr>
          <w:rFonts w:ascii="Arial" w:hAnsi="Arial" w:cs="Arial"/>
          <w:sz w:val="24"/>
          <w:szCs w:val="24"/>
        </w:rPr>
        <w:t xml:space="preserve"> an update on the </w:t>
      </w:r>
      <w:r w:rsidR="15BF58C2" w:rsidRPr="1CC631D4">
        <w:rPr>
          <w:rFonts w:ascii="Arial" w:hAnsi="Arial" w:cs="Arial"/>
          <w:b/>
          <w:bCs/>
          <w:sz w:val="24"/>
          <w:szCs w:val="24"/>
        </w:rPr>
        <w:t>F</w:t>
      </w:r>
      <w:r w:rsidR="7FB47477" w:rsidRPr="1CC631D4">
        <w:rPr>
          <w:rFonts w:ascii="Arial" w:hAnsi="Arial" w:cs="Arial"/>
          <w:b/>
          <w:bCs/>
          <w:sz w:val="24"/>
          <w:szCs w:val="24"/>
        </w:rPr>
        <w:t>a</w:t>
      </w:r>
      <w:r w:rsidR="15BF58C2" w:rsidRPr="1CC631D4">
        <w:rPr>
          <w:rFonts w:ascii="Arial" w:hAnsi="Arial" w:cs="Arial"/>
          <w:b/>
          <w:bCs/>
          <w:sz w:val="24"/>
          <w:szCs w:val="24"/>
        </w:rPr>
        <w:t>culty Development Leave</w:t>
      </w:r>
      <w:r w:rsidRPr="1CC631D4">
        <w:rPr>
          <w:rFonts w:ascii="Arial" w:hAnsi="Arial" w:cs="Arial"/>
          <w:sz w:val="24"/>
          <w:szCs w:val="24"/>
        </w:rPr>
        <w:t xml:space="preserve"> (FDL) Policy. Chair Ledbetter stated there is a pen and ink change to this policy. </w:t>
      </w:r>
      <w:r w:rsidR="75875717" w:rsidRPr="1CC631D4">
        <w:rPr>
          <w:rFonts w:ascii="Arial" w:hAnsi="Arial" w:cs="Arial"/>
          <w:sz w:val="24"/>
          <w:szCs w:val="24"/>
        </w:rPr>
        <w:t>A S</w:t>
      </w:r>
      <w:r w:rsidR="75875717" w:rsidRPr="1CC631D4">
        <w:rPr>
          <w:rFonts w:ascii="Arial" w:eastAsia="Arial" w:hAnsi="Arial" w:cs="Arial"/>
          <w:sz w:val="24"/>
          <w:szCs w:val="24"/>
        </w:rPr>
        <w:t>enator can apply while a Senator for an FD</w:t>
      </w:r>
      <w:r w:rsidR="62385C1B" w:rsidRPr="1CC631D4">
        <w:rPr>
          <w:rFonts w:ascii="Arial" w:eastAsia="Arial" w:hAnsi="Arial" w:cs="Arial"/>
          <w:sz w:val="24"/>
          <w:szCs w:val="24"/>
        </w:rPr>
        <w:t>L that will take place after their Senatorial term is complete.</w:t>
      </w:r>
    </w:p>
    <w:p w14:paraId="07ADF752" w14:textId="092462F6" w:rsidR="1CC631D4" w:rsidRDefault="1CC631D4" w:rsidP="1CC631D4">
      <w:pPr>
        <w:spacing w:after="0" w:line="240" w:lineRule="auto"/>
        <w:rPr>
          <w:rFonts w:ascii="Arial" w:eastAsia="Arial" w:hAnsi="Arial" w:cs="Arial"/>
          <w:sz w:val="24"/>
          <w:szCs w:val="24"/>
        </w:rPr>
      </w:pPr>
    </w:p>
    <w:p w14:paraId="4FBF6CA5" w14:textId="71BF476D" w:rsidR="00BC0050" w:rsidRDefault="00BC0050" w:rsidP="004959ED">
      <w:pPr>
        <w:spacing w:after="0" w:line="240" w:lineRule="auto"/>
        <w:rPr>
          <w:rFonts w:ascii="Arial" w:hAnsi="Arial" w:cs="Arial"/>
          <w:sz w:val="24"/>
          <w:szCs w:val="24"/>
        </w:rPr>
      </w:pPr>
      <w:r w:rsidRPr="00D7611E">
        <w:rPr>
          <w:rFonts w:ascii="Arial" w:hAnsi="Arial" w:cs="Arial"/>
          <w:b/>
          <w:bCs/>
          <w:sz w:val="24"/>
          <w:szCs w:val="24"/>
        </w:rPr>
        <w:t>MOTION</w:t>
      </w:r>
      <w:r>
        <w:rPr>
          <w:rFonts w:ascii="Arial" w:hAnsi="Arial" w:cs="Arial"/>
          <w:sz w:val="24"/>
          <w:szCs w:val="24"/>
        </w:rPr>
        <w:t xml:space="preserve"> to approve January 24, 2024, Minutes. </w:t>
      </w:r>
      <w:r w:rsidRPr="00D7611E">
        <w:rPr>
          <w:rFonts w:ascii="Arial" w:hAnsi="Arial" w:cs="Arial"/>
          <w:b/>
          <w:bCs/>
          <w:sz w:val="24"/>
          <w:szCs w:val="24"/>
        </w:rPr>
        <w:t>PASSED</w:t>
      </w:r>
      <w:r>
        <w:rPr>
          <w:rFonts w:ascii="Arial" w:hAnsi="Arial" w:cs="Arial"/>
          <w:sz w:val="24"/>
          <w:szCs w:val="24"/>
        </w:rPr>
        <w:t>.</w:t>
      </w:r>
    </w:p>
    <w:p w14:paraId="710E2B63" w14:textId="77777777" w:rsidR="00683C71" w:rsidRDefault="00683C71" w:rsidP="004959ED">
      <w:pPr>
        <w:spacing w:after="0" w:line="240" w:lineRule="auto"/>
        <w:rPr>
          <w:rFonts w:ascii="Arial" w:hAnsi="Arial" w:cs="Arial"/>
          <w:sz w:val="24"/>
          <w:szCs w:val="24"/>
        </w:rPr>
      </w:pPr>
    </w:p>
    <w:p w14:paraId="4E6A3176" w14:textId="7DC70B4A" w:rsidR="00BC0050" w:rsidRDefault="00BC0050" w:rsidP="004959ED">
      <w:pPr>
        <w:spacing w:after="0" w:line="240" w:lineRule="auto"/>
        <w:rPr>
          <w:rFonts w:ascii="Arial" w:hAnsi="Arial" w:cs="Arial"/>
          <w:sz w:val="24"/>
          <w:szCs w:val="24"/>
        </w:rPr>
      </w:pPr>
      <w:r>
        <w:rPr>
          <w:rFonts w:ascii="Arial" w:hAnsi="Arial" w:cs="Arial"/>
          <w:sz w:val="24"/>
          <w:szCs w:val="24"/>
        </w:rPr>
        <w:t xml:space="preserve">Chair Ledbetter Adjourned the meeting at </w:t>
      </w:r>
      <w:r w:rsidR="00683C71">
        <w:rPr>
          <w:rFonts w:ascii="Arial" w:hAnsi="Arial" w:cs="Arial"/>
          <w:sz w:val="24"/>
          <w:szCs w:val="24"/>
        </w:rPr>
        <w:t>5:44 p.m.</w:t>
      </w:r>
    </w:p>
    <w:p w14:paraId="0C972700" w14:textId="77777777" w:rsidR="00BC0050" w:rsidRDefault="00BC0050" w:rsidP="004959ED">
      <w:pPr>
        <w:spacing w:after="0" w:line="240" w:lineRule="auto"/>
        <w:rPr>
          <w:rFonts w:ascii="Arial" w:hAnsi="Arial" w:cs="Arial"/>
          <w:sz w:val="24"/>
          <w:szCs w:val="24"/>
        </w:rPr>
      </w:pPr>
    </w:p>
    <w:p w14:paraId="62C43724" w14:textId="4B0195AC" w:rsidR="00BC0050" w:rsidRDefault="387222F1" w:rsidP="004959ED">
      <w:pPr>
        <w:spacing w:after="0" w:line="240" w:lineRule="auto"/>
        <w:rPr>
          <w:rFonts w:ascii="Arial" w:hAnsi="Arial" w:cs="Arial"/>
          <w:sz w:val="24"/>
          <w:szCs w:val="24"/>
        </w:rPr>
      </w:pPr>
      <w:r w:rsidRPr="1CC631D4">
        <w:rPr>
          <w:rFonts w:ascii="Arial" w:hAnsi="Arial" w:cs="Arial"/>
          <w:sz w:val="24"/>
          <w:szCs w:val="24"/>
        </w:rPr>
        <w:t xml:space="preserve">The next Faculty Senate Meeting is </w:t>
      </w:r>
      <w:r w:rsidR="335C386A" w:rsidRPr="1CC631D4">
        <w:rPr>
          <w:rFonts w:ascii="Arial" w:hAnsi="Arial" w:cs="Arial"/>
          <w:sz w:val="24"/>
          <w:szCs w:val="24"/>
        </w:rPr>
        <w:t>February 7</w:t>
      </w:r>
      <w:r w:rsidRPr="1CC631D4">
        <w:rPr>
          <w:rFonts w:ascii="Arial" w:hAnsi="Arial" w:cs="Arial"/>
          <w:sz w:val="24"/>
          <w:szCs w:val="24"/>
        </w:rPr>
        <w:t>, 2024.</w:t>
      </w:r>
    </w:p>
    <w:p w14:paraId="7A9B1E24" w14:textId="77777777" w:rsidR="00B07061" w:rsidRDefault="00B07061" w:rsidP="004959ED">
      <w:pPr>
        <w:spacing w:after="0" w:line="240" w:lineRule="auto"/>
        <w:rPr>
          <w:rFonts w:ascii="Arial" w:hAnsi="Arial" w:cs="Arial"/>
          <w:sz w:val="24"/>
          <w:szCs w:val="24"/>
        </w:rPr>
      </w:pPr>
    </w:p>
    <w:p w14:paraId="578F5113" w14:textId="77777777" w:rsidR="00B07061" w:rsidRPr="005A716B" w:rsidRDefault="00B07061" w:rsidP="004959ED">
      <w:pPr>
        <w:spacing w:after="0" w:line="240" w:lineRule="auto"/>
        <w:rPr>
          <w:rFonts w:ascii="Arial" w:hAnsi="Arial" w:cs="Arial"/>
          <w:sz w:val="24"/>
          <w:szCs w:val="24"/>
        </w:rPr>
      </w:pPr>
    </w:p>
    <w:sectPr w:rsidR="00B07061" w:rsidRPr="005A716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3EB9" w14:textId="77777777" w:rsidR="007C5256" w:rsidRDefault="007C5256" w:rsidP="006B0180">
      <w:pPr>
        <w:spacing w:after="0" w:line="240" w:lineRule="auto"/>
      </w:pPr>
      <w:r>
        <w:separator/>
      </w:r>
    </w:p>
  </w:endnote>
  <w:endnote w:type="continuationSeparator" w:id="0">
    <w:p w14:paraId="64CE91C1" w14:textId="77777777" w:rsidR="007C5256" w:rsidRDefault="007C5256" w:rsidP="006B0180">
      <w:pPr>
        <w:spacing w:after="0" w:line="240" w:lineRule="auto"/>
      </w:pPr>
      <w:r>
        <w:continuationSeparator/>
      </w:r>
    </w:p>
  </w:endnote>
  <w:endnote w:type="continuationNotice" w:id="1">
    <w:p w14:paraId="035D065E" w14:textId="77777777" w:rsidR="007C5256" w:rsidRDefault="007C52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145562"/>
      <w:docPartObj>
        <w:docPartGallery w:val="Page Numbers (Bottom of Page)"/>
        <w:docPartUnique/>
      </w:docPartObj>
    </w:sdtPr>
    <w:sdtEndPr>
      <w:rPr>
        <w:noProof/>
      </w:rPr>
    </w:sdtEndPr>
    <w:sdtContent>
      <w:p w14:paraId="5D685A6D" w14:textId="433BF707" w:rsidR="006B0180" w:rsidRDefault="006B01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BF8C68" w14:textId="77777777" w:rsidR="006B0180" w:rsidRDefault="006B0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8A33" w14:textId="77777777" w:rsidR="007C5256" w:rsidRDefault="007C5256" w:rsidP="006B0180">
      <w:pPr>
        <w:spacing w:after="0" w:line="240" w:lineRule="auto"/>
      </w:pPr>
      <w:r>
        <w:separator/>
      </w:r>
    </w:p>
  </w:footnote>
  <w:footnote w:type="continuationSeparator" w:id="0">
    <w:p w14:paraId="1BA6D61B" w14:textId="77777777" w:rsidR="007C5256" w:rsidRDefault="007C5256" w:rsidP="006B0180">
      <w:pPr>
        <w:spacing w:after="0" w:line="240" w:lineRule="auto"/>
      </w:pPr>
      <w:r>
        <w:continuationSeparator/>
      </w:r>
    </w:p>
  </w:footnote>
  <w:footnote w:type="continuationNotice" w:id="1">
    <w:p w14:paraId="7A12D037" w14:textId="77777777" w:rsidR="007C5256" w:rsidRDefault="007C525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KgyR6kLV" int2:invalidationBookmarkName="" int2:hashCode="JV0gBiDZQWjTfy" int2:id="dFb0J84q">
      <int2:state int2:value="Rejected" int2:type="AugLoop_Text_Critique"/>
    </int2:bookmark>
    <int2:bookmark int2:bookmarkName="_Int_JXda8EXh" int2:invalidationBookmarkName="" int2:hashCode="UpZOUCIDWw415X" int2:id="yK5IifR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16202"/>
    <w:multiLevelType w:val="multilevel"/>
    <w:tmpl w:val="8494C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2310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6B"/>
    <w:rsid w:val="00035DD1"/>
    <w:rsid w:val="00070F08"/>
    <w:rsid w:val="00077BB5"/>
    <w:rsid w:val="00102C41"/>
    <w:rsid w:val="0012525E"/>
    <w:rsid w:val="001C6C22"/>
    <w:rsid w:val="0020479B"/>
    <w:rsid w:val="00205338"/>
    <w:rsid w:val="00256D24"/>
    <w:rsid w:val="002962B1"/>
    <w:rsid w:val="002E32F7"/>
    <w:rsid w:val="002F450F"/>
    <w:rsid w:val="00304A1A"/>
    <w:rsid w:val="0031737C"/>
    <w:rsid w:val="003D12E5"/>
    <w:rsid w:val="003F3F8E"/>
    <w:rsid w:val="00400DDE"/>
    <w:rsid w:val="00436217"/>
    <w:rsid w:val="00453C1F"/>
    <w:rsid w:val="00474C83"/>
    <w:rsid w:val="004959ED"/>
    <w:rsid w:val="004C478A"/>
    <w:rsid w:val="004F225E"/>
    <w:rsid w:val="005021BD"/>
    <w:rsid w:val="0059708A"/>
    <w:rsid w:val="005A4155"/>
    <w:rsid w:val="005A716B"/>
    <w:rsid w:val="005B2B61"/>
    <w:rsid w:val="005C7857"/>
    <w:rsid w:val="00617229"/>
    <w:rsid w:val="006255DE"/>
    <w:rsid w:val="0063497C"/>
    <w:rsid w:val="0064481D"/>
    <w:rsid w:val="00683C71"/>
    <w:rsid w:val="00687DCD"/>
    <w:rsid w:val="006B0180"/>
    <w:rsid w:val="00721B8D"/>
    <w:rsid w:val="007265FB"/>
    <w:rsid w:val="00784EC5"/>
    <w:rsid w:val="007A27F5"/>
    <w:rsid w:val="007C5256"/>
    <w:rsid w:val="007E7E24"/>
    <w:rsid w:val="008149C6"/>
    <w:rsid w:val="008328D5"/>
    <w:rsid w:val="00857541"/>
    <w:rsid w:val="00873AB1"/>
    <w:rsid w:val="00876DE3"/>
    <w:rsid w:val="008C2C3D"/>
    <w:rsid w:val="008D6F6F"/>
    <w:rsid w:val="00907C91"/>
    <w:rsid w:val="00926F3A"/>
    <w:rsid w:val="00946758"/>
    <w:rsid w:val="00967B42"/>
    <w:rsid w:val="009E10AB"/>
    <w:rsid w:val="009E35AC"/>
    <w:rsid w:val="00A009C6"/>
    <w:rsid w:val="00A15F50"/>
    <w:rsid w:val="00A2410A"/>
    <w:rsid w:val="00A8339A"/>
    <w:rsid w:val="00B07061"/>
    <w:rsid w:val="00B452B8"/>
    <w:rsid w:val="00BC0050"/>
    <w:rsid w:val="00BD317D"/>
    <w:rsid w:val="00C13941"/>
    <w:rsid w:val="00C2151F"/>
    <w:rsid w:val="00C6258C"/>
    <w:rsid w:val="00C64EB7"/>
    <w:rsid w:val="00CF5DDE"/>
    <w:rsid w:val="00D102FF"/>
    <w:rsid w:val="00D16F79"/>
    <w:rsid w:val="00D37B78"/>
    <w:rsid w:val="00D4370E"/>
    <w:rsid w:val="00D53E2F"/>
    <w:rsid w:val="00D65330"/>
    <w:rsid w:val="00D7611E"/>
    <w:rsid w:val="00DD0AF6"/>
    <w:rsid w:val="00DF1969"/>
    <w:rsid w:val="00EA47AD"/>
    <w:rsid w:val="00EC4EAE"/>
    <w:rsid w:val="00F102D5"/>
    <w:rsid w:val="00F41A0B"/>
    <w:rsid w:val="00F56129"/>
    <w:rsid w:val="00F9315C"/>
    <w:rsid w:val="00F9338C"/>
    <w:rsid w:val="00FD21CC"/>
    <w:rsid w:val="02A11D17"/>
    <w:rsid w:val="0687F2F9"/>
    <w:rsid w:val="077F4A15"/>
    <w:rsid w:val="07D76C68"/>
    <w:rsid w:val="0A097B6D"/>
    <w:rsid w:val="0A8B0FBA"/>
    <w:rsid w:val="0AD37F8E"/>
    <w:rsid w:val="0B5017B9"/>
    <w:rsid w:val="0EB99A87"/>
    <w:rsid w:val="110835F5"/>
    <w:rsid w:val="139C4076"/>
    <w:rsid w:val="13C0823D"/>
    <w:rsid w:val="15BF58C2"/>
    <w:rsid w:val="15DEC387"/>
    <w:rsid w:val="164916A4"/>
    <w:rsid w:val="168BA20C"/>
    <w:rsid w:val="188DC5A2"/>
    <w:rsid w:val="192D03BA"/>
    <w:rsid w:val="1B160A54"/>
    <w:rsid w:val="1C7696BB"/>
    <w:rsid w:val="1C7A42BB"/>
    <w:rsid w:val="1CC631D4"/>
    <w:rsid w:val="1D666679"/>
    <w:rsid w:val="1F24BC08"/>
    <w:rsid w:val="23B9C81B"/>
    <w:rsid w:val="25970EBC"/>
    <w:rsid w:val="293AD652"/>
    <w:rsid w:val="2AD6A6B3"/>
    <w:rsid w:val="2EC15989"/>
    <w:rsid w:val="2F53EDF5"/>
    <w:rsid w:val="2FBF023E"/>
    <w:rsid w:val="3200D80D"/>
    <w:rsid w:val="335C386A"/>
    <w:rsid w:val="33A3D468"/>
    <w:rsid w:val="3498121C"/>
    <w:rsid w:val="371BE302"/>
    <w:rsid w:val="37378ACE"/>
    <w:rsid w:val="387222F1"/>
    <w:rsid w:val="3D242422"/>
    <w:rsid w:val="3D53CA7A"/>
    <w:rsid w:val="3DC21A53"/>
    <w:rsid w:val="40154D13"/>
    <w:rsid w:val="415D6CC7"/>
    <w:rsid w:val="43546E26"/>
    <w:rsid w:val="43E2B5B0"/>
    <w:rsid w:val="44A781E8"/>
    <w:rsid w:val="47D44C22"/>
    <w:rsid w:val="4BDA8F43"/>
    <w:rsid w:val="4F66A81D"/>
    <w:rsid w:val="506231F8"/>
    <w:rsid w:val="517B7E17"/>
    <w:rsid w:val="538E609D"/>
    <w:rsid w:val="54C59338"/>
    <w:rsid w:val="54F75B44"/>
    <w:rsid w:val="553D7BF6"/>
    <w:rsid w:val="56731D03"/>
    <w:rsid w:val="57204A11"/>
    <w:rsid w:val="57219C4A"/>
    <w:rsid w:val="581C4DA1"/>
    <w:rsid w:val="5A54DE8C"/>
    <w:rsid w:val="5A8A9C3F"/>
    <w:rsid w:val="5B5DF1A8"/>
    <w:rsid w:val="5B9B18DF"/>
    <w:rsid w:val="5E2C0968"/>
    <w:rsid w:val="5E7A5656"/>
    <w:rsid w:val="62385C1B"/>
    <w:rsid w:val="668E606D"/>
    <w:rsid w:val="67642719"/>
    <w:rsid w:val="68724AF6"/>
    <w:rsid w:val="68C4A540"/>
    <w:rsid w:val="68DB7DFB"/>
    <w:rsid w:val="6A033D69"/>
    <w:rsid w:val="6AE6B317"/>
    <w:rsid w:val="6C9B207A"/>
    <w:rsid w:val="6EBA53F7"/>
    <w:rsid w:val="70F9043F"/>
    <w:rsid w:val="7430A501"/>
    <w:rsid w:val="75875717"/>
    <w:rsid w:val="76A3798B"/>
    <w:rsid w:val="76D4340C"/>
    <w:rsid w:val="7A4A4C4D"/>
    <w:rsid w:val="7BF61597"/>
    <w:rsid w:val="7C54BAC7"/>
    <w:rsid w:val="7D96EBB3"/>
    <w:rsid w:val="7E08C258"/>
    <w:rsid w:val="7F1C6286"/>
    <w:rsid w:val="7FB47477"/>
    <w:rsid w:val="7FF866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9633F"/>
  <w15:chartTrackingRefBased/>
  <w15:docId w15:val="{ABD3F29D-6B58-4B4A-985E-FD77CEB3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5DD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16B"/>
    <w:pPr>
      <w:spacing w:after="0"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6B0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180"/>
  </w:style>
  <w:style w:type="paragraph" w:styleId="Footer">
    <w:name w:val="footer"/>
    <w:basedOn w:val="Normal"/>
    <w:link w:val="FooterChar"/>
    <w:uiPriority w:val="99"/>
    <w:unhideWhenUsed/>
    <w:rsid w:val="006B0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180"/>
  </w:style>
  <w:style w:type="character" w:customStyle="1" w:styleId="Heading2Char">
    <w:name w:val="Heading 2 Char"/>
    <w:basedOn w:val="DefaultParagraphFont"/>
    <w:link w:val="Heading2"/>
    <w:uiPriority w:val="9"/>
    <w:rsid w:val="00035DD1"/>
    <w:rPr>
      <w:rFonts w:ascii="Times New Roman" w:eastAsia="Times New Roman" w:hAnsi="Times New Roman" w:cs="Times New Roman"/>
      <w:b/>
      <w:bCs/>
      <w:kern w:val="0"/>
      <w:sz w:val="36"/>
      <w:szCs w:val="36"/>
      <w14:ligatures w14:val="non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2525E"/>
    <w:rPr>
      <w:b/>
      <w:bCs/>
    </w:rPr>
  </w:style>
  <w:style w:type="character" w:customStyle="1" w:styleId="CommentSubjectChar">
    <w:name w:val="Comment Subject Char"/>
    <w:basedOn w:val="CommentTextChar"/>
    <w:link w:val="CommentSubject"/>
    <w:uiPriority w:val="99"/>
    <w:semiHidden/>
    <w:rsid w:val="001252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22146">
      <w:bodyDiv w:val="1"/>
      <w:marLeft w:val="0"/>
      <w:marRight w:val="0"/>
      <w:marTop w:val="0"/>
      <w:marBottom w:val="0"/>
      <w:divBdr>
        <w:top w:val="none" w:sz="0" w:space="0" w:color="auto"/>
        <w:left w:val="none" w:sz="0" w:space="0" w:color="auto"/>
        <w:bottom w:val="none" w:sz="0" w:space="0" w:color="auto"/>
        <w:right w:val="none" w:sz="0" w:space="0" w:color="auto"/>
      </w:divBdr>
    </w:div>
    <w:div w:id="1022366016">
      <w:bodyDiv w:val="1"/>
      <w:marLeft w:val="0"/>
      <w:marRight w:val="0"/>
      <w:marTop w:val="0"/>
      <w:marBottom w:val="0"/>
      <w:divBdr>
        <w:top w:val="none" w:sz="0" w:space="0" w:color="auto"/>
        <w:left w:val="none" w:sz="0" w:space="0" w:color="auto"/>
        <w:bottom w:val="none" w:sz="0" w:space="0" w:color="auto"/>
        <w:right w:val="none" w:sz="0" w:space="0" w:color="auto"/>
      </w:divBdr>
    </w:div>
    <w:div w:id="1068068146">
      <w:bodyDiv w:val="1"/>
      <w:marLeft w:val="0"/>
      <w:marRight w:val="0"/>
      <w:marTop w:val="0"/>
      <w:marBottom w:val="0"/>
      <w:divBdr>
        <w:top w:val="none" w:sz="0" w:space="0" w:color="auto"/>
        <w:left w:val="none" w:sz="0" w:space="0" w:color="auto"/>
        <w:bottom w:val="none" w:sz="0" w:space="0" w:color="auto"/>
        <w:right w:val="none" w:sz="0" w:space="0" w:color="auto"/>
      </w:divBdr>
    </w:div>
    <w:div w:id="1266881893">
      <w:bodyDiv w:val="1"/>
      <w:marLeft w:val="0"/>
      <w:marRight w:val="0"/>
      <w:marTop w:val="0"/>
      <w:marBottom w:val="0"/>
      <w:divBdr>
        <w:top w:val="none" w:sz="0" w:space="0" w:color="auto"/>
        <w:left w:val="none" w:sz="0" w:space="0" w:color="auto"/>
        <w:bottom w:val="none" w:sz="0" w:space="0" w:color="auto"/>
        <w:right w:val="none" w:sz="0" w:space="0" w:color="auto"/>
      </w:divBdr>
    </w:div>
    <w:div w:id="1320619799">
      <w:bodyDiv w:val="1"/>
      <w:marLeft w:val="0"/>
      <w:marRight w:val="0"/>
      <w:marTop w:val="0"/>
      <w:marBottom w:val="0"/>
      <w:divBdr>
        <w:top w:val="none" w:sz="0" w:space="0" w:color="auto"/>
        <w:left w:val="none" w:sz="0" w:space="0" w:color="auto"/>
        <w:bottom w:val="none" w:sz="0" w:space="0" w:color="auto"/>
        <w:right w:val="none" w:sz="0" w:space="0" w:color="auto"/>
      </w:divBdr>
    </w:div>
    <w:div w:id="15507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8" ma:contentTypeDescription="Create a new document." ma:contentTypeScope="" ma:versionID="05dc07a9e5ea85af058c98ece71fabd5">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b85eea5b3cb5985046559c50a92ebc2f"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Props1.xml><?xml version="1.0" encoding="utf-8"?>
<ds:datastoreItem xmlns:ds="http://schemas.openxmlformats.org/officeDocument/2006/customXml" ds:itemID="{4F895ABE-A1C4-4572-8ED5-D343912C1192}">
  <ds:schemaRefs>
    <ds:schemaRef ds:uri="http://schemas.microsoft.com/sharepoint/v3/contenttype/forms"/>
  </ds:schemaRefs>
</ds:datastoreItem>
</file>

<file path=customXml/itemProps2.xml><?xml version="1.0" encoding="utf-8"?>
<ds:datastoreItem xmlns:ds="http://schemas.openxmlformats.org/officeDocument/2006/customXml" ds:itemID="{24C18DA0-F26E-4295-B39F-D4B3B5063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6F258-10E6-4B61-A951-EFE233158CE5}">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1992</Words>
  <Characters>11316</Characters>
  <Application>Microsoft Office Word</Application>
  <DocSecurity>0</DocSecurity>
  <Lines>94</Lines>
  <Paragraphs>26</Paragraphs>
  <ScaleCrop>false</ScaleCrop>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Oestreich</dc:creator>
  <cp:keywords/>
  <dc:description/>
  <cp:lastModifiedBy>GG MORTENSON</cp:lastModifiedBy>
  <cp:revision>2</cp:revision>
  <dcterms:created xsi:type="dcterms:W3CDTF">2024-02-08T20:30:00Z</dcterms:created>
  <dcterms:modified xsi:type="dcterms:W3CDTF">2024-02-08T20:30:00Z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332e159d-cefc-4e44-bc48-00ac74f3adca</vt:lpwstr>
  </property>
  <property fmtid="{D5CDD505-2E9C-101B-9397-08002B2CF9AE}" pid="3" name="ContentTypeId">
    <vt:lpwstr>0x01010085FCF1CA0CDE5340B0EC0C564EC5EFE0</vt:lpwstr>
  </property>
  <property fmtid="{D5CDD505-2E9C-101B-9397-08002B2CF9AE}" pid="4" name="MediaServiceImageTags">
    <vt:lpwstr/>
  </property>
</Properties>
</file>