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B41D" w14:textId="5ED9B651" w:rsidR="005A47CD" w:rsidRDefault="00940170">
      <w:r>
        <w:t xml:space="preserve">Jaffe co-authored </w:t>
      </w:r>
      <w:r>
        <w:rPr>
          <w:i/>
          <w:iCs/>
        </w:rPr>
        <w:t>María Lorenza de los Ríos, marquesa de Fuerte-Híjar: Vida y obra de una escritora del Siglo de las Luces</w:t>
      </w:r>
      <w:r>
        <w:t xml:space="preserve"> (2019). She co-edited </w:t>
      </w:r>
      <w:r>
        <w:rPr>
          <w:i/>
          <w:iCs/>
        </w:rPr>
        <w:t>Society Women and Enlightened Charity in Spain: The Junta de Damas de Honor y Mérito, 1787-1823</w:t>
      </w:r>
      <w:r>
        <w:t xml:space="preserve"> (2022), </w:t>
      </w:r>
      <w:r>
        <w:rPr>
          <w:i/>
          <w:iCs/>
        </w:rPr>
        <w:t xml:space="preserve">Eve’s Enlightenment: Women’s Experience in Spain and Spanish America, 1726-1831 </w:t>
      </w:r>
      <w:r>
        <w:t xml:space="preserve">(2009) and </w:t>
      </w:r>
      <w:r>
        <w:rPr>
          <w:i/>
          <w:iCs/>
        </w:rPr>
        <w:t>The Routledge Companion to the Hispanic Enlightenment</w:t>
      </w:r>
      <w:r>
        <w:t xml:space="preserve"> (2020).</w:t>
      </w:r>
    </w:p>
    <w:sectPr w:rsidR="005A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70"/>
    <w:rsid w:val="004F4D59"/>
    <w:rsid w:val="005221F8"/>
    <w:rsid w:val="005A47CD"/>
    <w:rsid w:val="00637CD8"/>
    <w:rsid w:val="007928F6"/>
    <w:rsid w:val="007B73EB"/>
    <w:rsid w:val="00812A88"/>
    <w:rsid w:val="00940170"/>
    <w:rsid w:val="00A846BB"/>
    <w:rsid w:val="00E52D0B"/>
    <w:rsid w:val="00F1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1C913"/>
  <w15:chartTrackingRefBased/>
  <w15:docId w15:val="{F0DF2995-7A41-8241-A888-24174E97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Jaffe, Catherine M</dc:creator>
  <cp:keywords/>
  <dc:description/>
  <cp:lastModifiedBy>Jaffe, Catherine M</cp:lastModifiedBy>
  <cp:revision>1</cp:revision>
  <dcterms:created xsi:type="dcterms:W3CDTF">2024-02-05T20:39:00Z</dcterms:created>
  <dcterms:modified xsi:type="dcterms:W3CDTF">2024-02-05T20:39:00Z</dcterms:modified>
</cp:coreProperties>
</file>