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B9216" w14:textId="5B9B3CF8" w:rsidR="0000313D" w:rsidRPr="00075C57" w:rsidRDefault="0000313D" w:rsidP="00075C57">
      <w:pPr>
        <w:tabs>
          <w:tab w:val="left" w:pos="5760"/>
        </w:tabs>
        <w:spacing w:after="0" w:line="240" w:lineRule="auto"/>
        <w:ind w:right="-20"/>
        <w:rPr>
          <w:rFonts w:ascii="Arial" w:eastAsia="Arial" w:hAnsi="Arial" w:cs="Arial"/>
          <w:sz w:val="24"/>
          <w:szCs w:val="24"/>
        </w:rPr>
      </w:pPr>
    </w:p>
    <w:p w14:paraId="6CB8961D" w14:textId="77777777" w:rsidR="00075C57" w:rsidRPr="00075C57" w:rsidRDefault="00075C57" w:rsidP="00075C57">
      <w:pPr>
        <w:tabs>
          <w:tab w:val="left" w:pos="5760"/>
        </w:tabs>
        <w:spacing w:after="0" w:line="240" w:lineRule="auto"/>
        <w:ind w:right="-20"/>
        <w:rPr>
          <w:rFonts w:ascii="Arial" w:eastAsia="Arial" w:hAnsi="Arial" w:cs="Arial"/>
          <w:sz w:val="24"/>
          <w:szCs w:val="24"/>
        </w:rPr>
      </w:pPr>
    </w:p>
    <w:p w14:paraId="0E69027C" w14:textId="77777777" w:rsidR="00075C57" w:rsidRPr="00075C57" w:rsidRDefault="00075C57" w:rsidP="00075C57">
      <w:pPr>
        <w:tabs>
          <w:tab w:val="left" w:pos="5760"/>
        </w:tabs>
        <w:spacing w:after="0" w:line="240" w:lineRule="auto"/>
        <w:ind w:right="-20"/>
        <w:rPr>
          <w:rFonts w:ascii="Arial" w:eastAsia="Arial" w:hAnsi="Arial" w:cs="Arial"/>
          <w:sz w:val="24"/>
          <w:szCs w:val="24"/>
        </w:rPr>
      </w:pPr>
    </w:p>
    <w:p w14:paraId="3842F7FE" w14:textId="5A88ADA6" w:rsidR="00C5381A" w:rsidRPr="00075C57" w:rsidRDefault="00773C98" w:rsidP="00075C57">
      <w:pPr>
        <w:tabs>
          <w:tab w:val="left" w:pos="5040"/>
        </w:tabs>
        <w:spacing w:after="0" w:line="240" w:lineRule="auto"/>
        <w:ind w:right="-20"/>
        <w:rPr>
          <w:rFonts w:ascii="Arial" w:eastAsia="Arial" w:hAnsi="Arial" w:cs="Arial"/>
          <w:b/>
          <w:sz w:val="24"/>
          <w:szCs w:val="24"/>
        </w:rPr>
      </w:pPr>
      <w:r w:rsidRPr="00075C57">
        <w:rPr>
          <w:rFonts w:ascii="Arial" w:eastAsia="Arial" w:hAnsi="Arial" w:cs="Arial"/>
          <w:b/>
          <w:sz w:val="24"/>
          <w:szCs w:val="24"/>
        </w:rPr>
        <w:t xml:space="preserve">Protections for Pregnant and Parenting </w:t>
      </w:r>
      <w:r w:rsidR="00075C57">
        <w:rPr>
          <w:rFonts w:ascii="Arial" w:eastAsia="Arial" w:hAnsi="Arial" w:cs="Arial"/>
          <w:b/>
          <w:sz w:val="24"/>
          <w:szCs w:val="24"/>
        </w:rPr>
        <w:tab/>
      </w:r>
      <w:r w:rsidR="001776B6" w:rsidRPr="00075C57">
        <w:rPr>
          <w:rFonts w:ascii="Arial" w:eastAsia="Arial" w:hAnsi="Arial" w:cs="Arial"/>
          <w:b/>
          <w:sz w:val="24"/>
          <w:szCs w:val="24"/>
        </w:rPr>
        <w:t>UPPS No.</w:t>
      </w:r>
      <w:r w:rsidR="001776B6" w:rsidRPr="00075C57">
        <w:rPr>
          <w:rFonts w:ascii="Arial" w:eastAsia="Arial" w:hAnsi="Arial" w:cs="Arial"/>
          <w:b/>
          <w:spacing w:val="-5"/>
          <w:sz w:val="24"/>
          <w:szCs w:val="24"/>
        </w:rPr>
        <w:t xml:space="preserve"> </w:t>
      </w:r>
      <w:r w:rsidR="00075C57">
        <w:rPr>
          <w:rFonts w:ascii="Arial" w:eastAsia="Arial" w:hAnsi="Arial" w:cs="Arial"/>
          <w:b/>
          <w:spacing w:val="-5"/>
          <w:sz w:val="24"/>
          <w:szCs w:val="24"/>
        </w:rPr>
        <w:t>07.11.07</w:t>
      </w:r>
    </w:p>
    <w:p w14:paraId="7C308D48" w14:textId="094C9B1A" w:rsidR="00C5381A" w:rsidRPr="00075C57" w:rsidRDefault="00075C57" w:rsidP="00075C57">
      <w:pPr>
        <w:tabs>
          <w:tab w:val="left" w:pos="5040"/>
        </w:tabs>
        <w:spacing w:after="0" w:line="240" w:lineRule="auto"/>
        <w:ind w:right="-20"/>
        <w:rPr>
          <w:rFonts w:ascii="Arial" w:eastAsia="Arial" w:hAnsi="Arial" w:cs="Arial"/>
          <w:b/>
          <w:sz w:val="24"/>
          <w:szCs w:val="24"/>
        </w:rPr>
      </w:pPr>
      <w:r w:rsidRPr="00075C57">
        <w:rPr>
          <w:rFonts w:ascii="Arial" w:eastAsia="Arial" w:hAnsi="Arial" w:cs="Arial"/>
          <w:b/>
          <w:sz w:val="24"/>
          <w:szCs w:val="24"/>
        </w:rPr>
        <w:t>Students</w:t>
      </w:r>
      <w:r w:rsidRPr="00075C57">
        <w:rPr>
          <w:rFonts w:ascii="Arial" w:eastAsia="Arial" w:hAnsi="Arial" w:cs="Arial"/>
          <w:b/>
          <w:sz w:val="24"/>
          <w:szCs w:val="24"/>
        </w:rPr>
        <w:tab/>
      </w:r>
      <w:r w:rsidR="001776B6" w:rsidRPr="00075C57">
        <w:rPr>
          <w:rFonts w:ascii="Arial" w:eastAsia="Arial" w:hAnsi="Arial" w:cs="Arial"/>
          <w:b/>
          <w:sz w:val="24"/>
          <w:szCs w:val="24"/>
        </w:rPr>
        <w:t>Issue</w:t>
      </w:r>
      <w:r w:rsidR="001776B6" w:rsidRPr="00075C57">
        <w:rPr>
          <w:rFonts w:ascii="Arial" w:eastAsia="Arial" w:hAnsi="Arial" w:cs="Arial"/>
          <w:b/>
          <w:spacing w:val="5"/>
          <w:sz w:val="24"/>
          <w:szCs w:val="24"/>
        </w:rPr>
        <w:t xml:space="preserve"> </w:t>
      </w:r>
      <w:r w:rsidR="001776B6" w:rsidRPr="00075C57">
        <w:rPr>
          <w:rFonts w:ascii="Arial" w:eastAsia="Arial" w:hAnsi="Arial" w:cs="Arial"/>
          <w:b/>
          <w:sz w:val="24"/>
          <w:szCs w:val="24"/>
        </w:rPr>
        <w:t>No.</w:t>
      </w:r>
      <w:r w:rsidR="001776B6" w:rsidRPr="00075C57">
        <w:rPr>
          <w:rFonts w:ascii="Arial" w:eastAsia="Arial" w:hAnsi="Arial" w:cs="Arial"/>
          <w:b/>
          <w:spacing w:val="-5"/>
          <w:sz w:val="24"/>
          <w:szCs w:val="24"/>
        </w:rPr>
        <w:t xml:space="preserve"> </w:t>
      </w:r>
      <w:r>
        <w:rPr>
          <w:rFonts w:ascii="Arial" w:eastAsia="Arial" w:hAnsi="Arial" w:cs="Arial"/>
          <w:b/>
          <w:spacing w:val="-5"/>
          <w:sz w:val="24"/>
          <w:szCs w:val="24"/>
        </w:rPr>
        <w:t>1</w:t>
      </w:r>
    </w:p>
    <w:p w14:paraId="6DA90455" w14:textId="7315E010" w:rsidR="00C5381A" w:rsidRPr="00075C57" w:rsidRDefault="001776B6" w:rsidP="00075C57">
      <w:pPr>
        <w:spacing w:after="0" w:line="240" w:lineRule="auto"/>
        <w:ind w:left="4320" w:right="-20" w:firstLine="720"/>
        <w:outlineLvl w:val="0"/>
        <w:rPr>
          <w:rFonts w:ascii="Arial" w:eastAsia="Arial" w:hAnsi="Arial" w:cs="Arial"/>
          <w:b/>
          <w:sz w:val="24"/>
          <w:szCs w:val="24"/>
        </w:rPr>
      </w:pPr>
      <w:r w:rsidRPr="00075C57">
        <w:rPr>
          <w:rFonts w:ascii="Arial" w:eastAsia="Arial" w:hAnsi="Arial" w:cs="Arial"/>
          <w:b/>
          <w:sz w:val="24"/>
          <w:szCs w:val="24"/>
        </w:rPr>
        <w:t>Effective</w:t>
      </w:r>
      <w:r w:rsidRPr="00075C57">
        <w:rPr>
          <w:rFonts w:ascii="Arial" w:eastAsia="Arial" w:hAnsi="Arial" w:cs="Arial"/>
          <w:b/>
          <w:spacing w:val="3"/>
          <w:sz w:val="24"/>
          <w:szCs w:val="24"/>
        </w:rPr>
        <w:t xml:space="preserve"> </w:t>
      </w:r>
      <w:r w:rsidR="0000313D" w:rsidRPr="00075C57">
        <w:rPr>
          <w:rFonts w:ascii="Arial" w:eastAsia="Arial" w:hAnsi="Arial" w:cs="Arial"/>
          <w:b/>
          <w:sz w:val="24"/>
          <w:szCs w:val="24"/>
        </w:rPr>
        <w:t xml:space="preserve">Date: </w:t>
      </w:r>
      <w:r w:rsidR="00075C57">
        <w:rPr>
          <w:rFonts w:ascii="Arial" w:eastAsia="Arial" w:hAnsi="Arial" w:cs="Arial"/>
          <w:b/>
          <w:sz w:val="24"/>
          <w:szCs w:val="24"/>
        </w:rPr>
        <w:t>04/05/2024</w:t>
      </w:r>
    </w:p>
    <w:p w14:paraId="1F513E03" w14:textId="0CD78F97" w:rsidR="002E205F" w:rsidRPr="00075C57" w:rsidRDefault="002E205F" w:rsidP="00075C57">
      <w:pPr>
        <w:spacing w:after="0" w:line="240" w:lineRule="auto"/>
        <w:ind w:left="5040" w:right="-20"/>
        <w:outlineLvl w:val="0"/>
        <w:rPr>
          <w:rFonts w:ascii="Arial" w:eastAsia="Arial" w:hAnsi="Arial" w:cs="Arial"/>
          <w:b/>
          <w:sz w:val="24"/>
          <w:szCs w:val="24"/>
        </w:rPr>
      </w:pPr>
      <w:r w:rsidRPr="00075C57">
        <w:rPr>
          <w:rFonts w:ascii="Arial" w:eastAsia="Arial" w:hAnsi="Arial" w:cs="Arial"/>
          <w:b/>
          <w:sz w:val="24"/>
          <w:szCs w:val="24"/>
        </w:rPr>
        <w:t>Next Review Date:</w:t>
      </w:r>
      <w:r w:rsidR="00075C57">
        <w:rPr>
          <w:rFonts w:ascii="Arial" w:eastAsia="Arial" w:hAnsi="Arial" w:cs="Arial"/>
          <w:b/>
          <w:sz w:val="24"/>
          <w:szCs w:val="24"/>
        </w:rPr>
        <w:t xml:space="preserve"> 04/01/2028</w:t>
      </w:r>
      <w:r w:rsidRPr="00075C57">
        <w:rPr>
          <w:rFonts w:ascii="Arial" w:eastAsia="Arial" w:hAnsi="Arial" w:cs="Arial"/>
          <w:b/>
          <w:sz w:val="24"/>
          <w:szCs w:val="24"/>
        </w:rPr>
        <w:t xml:space="preserve"> </w:t>
      </w:r>
      <w:r w:rsidR="00C41208" w:rsidRPr="00075C57">
        <w:rPr>
          <w:rFonts w:ascii="Arial" w:eastAsia="Arial" w:hAnsi="Arial" w:cs="Arial"/>
          <w:b/>
          <w:sz w:val="24"/>
          <w:szCs w:val="24"/>
        </w:rPr>
        <w:t>(</w:t>
      </w:r>
      <w:r w:rsidR="00075C57">
        <w:rPr>
          <w:rFonts w:ascii="Arial" w:eastAsia="Arial" w:hAnsi="Arial" w:cs="Arial"/>
          <w:b/>
          <w:sz w:val="24"/>
          <w:szCs w:val="24"/>
        </w:rPr>
        <w:t>E4Y</w:t>
      </w:r>
      <w:r w:rsidR="00C41208" w:rsidRPr="00075C57">
        <w:rPr>
          <w:rFonts w:ascii="Arial" w:eastAsia="Arial" w:hAnsi="Arial" w:cs="Arial"/>
          <w:b/>
          <w:sz w:val="24"/>
          <w:szCs w:val="24"/>
        </w:rPr>
        <w:t>)</w:t>
      </w:r>
    </w:p>
    <w:p w14:paraId="18BC5CB3" w14:textId="41EF786C" w:rsidR="002E205F" w:rsidRDefault="002E205F" w:rsidP="00075C57">
      <w:pPr>
        <w:spacing w:after="0" w:line="240" w:lineRule="auto"/>
        <w:ind w:left="5040" w:right="-20"/>
        <w:outlineLvl w:val="0"/>
        <w:rPr>
          <w:rFonts w:ascii="Arial" w:eastAsia="Arial" w:hAnsi="Arial" w:cs="Arial"/>
          <w:b/>
          <w:sz w:val="24"/>
          <w:szCs w:val="24"/>
        </w:rPr>
      </w:pPr>
      <w:r w:rsidRPr="00075C57">
        <w:rPr>
          <w:rFonts w:ascii="Arial" w:eastAsia="Arial" w:hAnsi="Arial" w:cs="Arial"/>
          <w:b/>
          <w:sz w:val="24"/>
          <w:szCs w:val="24"/>
        </w:rPr>
        <w:t xml:space="preserve">Sr. Reviewer: </w:t>
      </w:r>
      <w:r w:rsidR="00075C57">
        <w:rPr>
          <w:rFonts w:ascii="Arial" w:eastAsia="Arial" w:hAnsi="Arial" w:cs="Arial"/>
          <w:b/>
          <w:sz w:val="24"/>
          <w:szCs w:val="24"/>
        </w:rPr>
        <w:t>Associate Vice President and Dean of Students</w:t>
      </w:r>
    </w:p>
    <w:p w14:paraId="7DD7C975" w14:textId="5A588636" w:rsidR="00002159" w:rsidRPr="00075C57" w:rsidRDefault="00002159" w:rsidP="00075C57">
      <w:pPr>
        <w:spacing w:after="0" w:line="240" w:lineRule="auto"/>
        <w:ind w:left="5040" w:right="-20"/>
        <w:outlineLvl w:val="0"/>
        <w:rPr>
          <w:rFonts w:ascii="Arial" w:eastAsia="Arial" w:hAnsi="Arial" w:cs="Arial"/>
          <w:b/>
          <w:sz w:val="24"/>
          <w:szCs w:val="24"/>
        </w:rPr>
      </w:pPr>
    </w:p>
    <w:p w14:paraId="1121B770" w14:textId="77777777" w:rsidR="00002159" w:rsidRPr="00075C57" w:rsidRDefault="00002159" w:rsidP="00075C57">
      <w:pPr>
        <w:spacing w:after="0" w:line="240" w:lineRule="auto"/>
        <w:ind w:left="5040" w:right="-20"/>
        <w:outlineLvl w:val="0"/>
        <w:rPr>
          <w:rFonts w:ascii="Arial" w:eastAsia="Arial" w:hAnsi="Arial" w:cs="Arial"/>
          <w:b/>
          <w:sz w:val="24"/>
          <w:szCs w:val="24"/>
        </w:rPr>
      </w:pPr>
    </w:p>
    <w:p w14:paraId="6CEF3A9A" w14:textId="5586F3CA" w:rsidR="00C501BD" w:rsidRPr="00075C57" w:rsidRDefault="00002159" w:rsidP="00075C57">
      <w:pPr>
        <w:spacing w:after="0" w:line="240" w:lineRule="auto"/>
        <w:ind w:right="-20"/>
        <w:outlineLvl w:val="0"/>
        <w:rPr>
          <w:rFonts w:ascii="Arial" w:eastAsia="Arial" w:hAnsi="Arial" w:cs="Arial"/>
          <w:b/>
          <w:sz w:val="24"/>
          <w:szCs w:val="24"/>
        </w:rPr>
      </w:pPr>
      <w:r w:rsidRPr="00075C57">
        <w:rPr>
          <w:rFonts w:ascii="Arial" w:eastAsia="Arial" w:hAnsi="Arial" w:cs="Arial"/>
          <w:b/>
          <w:sz w:val="24"/>
          <w:szCs w:val="24"/>
        </w:rPr>
        <w:t>POLICY</w:t>
      </w:r>
      <w:r w:rsidRPr="00075C57">
        <w:rPr>
          <w:rFonts w:ascii="Arial" w:eastAsia="Arial" w:hAnsi="Arial" w:cs="Arial"/>
          <w:b/>
          <w:spacing w:val="-2"/>
          <w:sz w:val="24"/>
          <w:szCs w:val="24"/>
        </w:rPr>
        <w:t xml:space="preserve"> </w:t>
      </w:r>
      <w:r w:rsidRPr="00075C57">
        <w:rPr>
          <w:rFonts w:ascii="Arial" w:eastAsia="Arial" w:hAnsi="Arial" w:cs="Arial"/>
          <w:b/>
          <w:sz w:val="24"/>
          <w:szCs w:val="24"/>
        </w:rPr>
        <w:t>STATEMENT</w:t>
      </w:r>
    </w:p>
    <w:p w14:paraId="35437DC0" w14:textId="793C01C4" w:rsidR="00002159" w:rsidRPr="00075C57" w:rsidRDefault="00002159" w:rsidP="00075C57">
      <w:pPr>
        <w:spacing w:after="0" w:line="240" w:lineRule="auto"/>
        <w:ind w:right="-20"/>
        <w:outlineLvl w:val="0"/>
        <w:rPr>
          <w:rFonts w:ascii="Arial" w:eastAsia="Arial" w:hAnsi="Arial" w:cs="Arial"/>
          <w:b/>
          <w:sz w:val="24"/>
          <w:szCs w:val="24"/>
        </w:rPr>
      </w:pPr>
    </w:p>
    <w:p w14:paraId="6F7DDE7F" w14:textId="5A44C145" w:rsidR="00002159" w:rsidRPr="00075C57" w:rsidRDefault="00002159" w:rsidP="00075C57">
      <w:pPr>
        <w:spacing w:after="0" w:line="240" w:lineRule="auto"/>
        <w:ind w:right="-20"/>
        <w:outlineLvl w:val="0"/>
        <w:rPr>
          <w:rFonts w:ascii="Arial" w:eastAsia="Arial" w:hAnsi="Arial" w:cs="Arial"/>
          <w:bCs/>
          <w:i/>
          <w:iCs/>
          <w:sz w:val="24"/>
          <w:szCs w:val="24"/>
        </w:rPr>
      </w:pPr>
      <w:r w:rsidRPr="00075C57">
        <w:rPr>
          <w:rFonts w:ascii="Arial" w:eastAsia="Arial" w:hAnsi="Arial" w:cs="Arial"/>
          <w:bCs/>
          <w:i/>
          <w:iCs/>
          <w:sz w:val="24"/>
          <w:szCs w:val="24"/>
        </w:rPr>
        <w:t>Texas State University is committed to</w:t>
      </w:r>
      <w:r w:rsidR="00773C98" w:rsidRPr="00075C57">
        <w:rPr>
          <w:rFonts w:ascii="Arial" w:eastAsia="Arial" w:hAnsi="Arial" w:cs="Arial"/>
          <w:bCs/>
          <w:i/>
          <w:iCs/>
          <w:sz w:val="24"/>
          <w:szCs w:val="24"/>
        </w:rPr>
        <w:t xml:space="preserve"> providing a welcoming learning environment for pregnant and parenting students through policies that protect academic rights guaranteed to these students under federal and state law. </w:t>
      </w:r>
    </w:p>
    <w:p w14:paraId="1766BBF9" w14:textId="77777777" w:rsidR="00002159" w:rsidRPr="00075C57" w:rsidRDefault="00002159" w:rsidP="00075C57">
      <w:pPr>
        <w:spacing w:after="0" w:line="240" w:lineRule="auto"/>
        <w:ind w:right="-20"/>
        <w:outlineLvl w:val="0"/>
        <w:rPr>
          <w:rFonts w:ascii="Arial" w:eastAsia="Arial" w:hAnsi="Arial" w:cs="Arial"/>
          <w:b/>
          <w:sz w:val="24"/>
          <w:szCs w:val="24"/>
        </w:rPr>
      </w:pPr>
    </w:p>
    <w:p w14:paraId="56515729" w14:textId="42C5E81D" w:rsidR="00C5381A" w:rsidRPr="00075C57" w:rsidRDefault="001776B6" w:rsidP="00075C57">
      <w:pPr>
        <w:spacing w:after="0" w:line="240" w:lineRule="auto"/>
        <w:ind w:left="720" w:right="-20" w:hanging="720"/>
        <w:outlineLvl w:val="0"/>
        <w:rPr>
          <w:rFonts w:ascii="Arial" w:eastAsia="Arial" w:hAnsi="Arial" w:cs="Arial"/>
          <w:b/>
          <w:sz w:val="24"/>
          <w:szCs w:val="24"/>
        </w:rPr>
      </w:pPr>
      <w:r w:rsidRPr="00075C57">
        <w:rPr>
          <w:rFonts w:ascii="Arial" w:eastAsia="Arial" w:hAnsi="Arial" w:cs="Arial"/>
          <w:b/>
          <w:sz w:val="24"/>
          <w:szCs w:val="24"/>
        </w:rPr>
        <w:t>01.</w:t>
      </w:r>
      <w:r w:rsidRPr="00075C57">
        <w:rPr>
          <w:rFonts w:ascii="Arial" w:hAnsi="Arial" w:cs="Arial"/>
          <w:sz w:val="24"/>
          <w:szCs w:val="24"/>
        </w:rPr>
        <w:tab/>
      </w:r>
      <w:r w:rsidR="0085590E" w:rsidRPr="00075C57">
        <w:rPr>
          <w:rFonts w:ascii="Arial" w:eastAsia="Arial" w:hAnsi="Arial" w:cs="Arial"/>
          <w:b/>
          <w:sz w:val="24"/>
          <w:szCs w:val="24"/>
        </w:rPr>
        <w:t>SCOPE</w:t>
      </w:r>
    </w:p>
    <w:p w14:paraId="0989B59C" w14:textId="77777777" w:rsidR="00C5381A" w:rsidRPr="00075C57" w:rsidRDefault="00C5381A" w:rsidP="00075C57">
      <w:pPr>
        <w:spacing w:after="0" w:line="240" w:lineRule="auto"/>
        <w:ind w:right="-20"/>
        <w:rPr>
          <w:rFonts w:ascii="Arial" w:hAnsi="Arial" w:cs="Arial"/>
          <w:sz w:val="24"/>
          <w:szCs w:val="24"/>
        </w:rPr>
      </w:pPr>
    </w:p>
    <w:p w14:paraId="2ED74C12" w14:textId="2F898E08" w:rsidR="008057A9" w:rsidRPr="00075C57" w:rsidRDefault="00773C98" w:rsidP="00075C57">
      <w:pPr>
        <w:spacing w:after="0" w:line="240" w:lineRule="auto"/>
        <w:ind w:left="1440" w:right="-20" w:hanging="720"/>
        <w:rPr>
          <w:rFonts w:ascii="Arial" w:hAnsi="Arial" w:cs="Arial"/>
          <w:sz w:val="24"/>
          <w:szCs w:val="24"/>
        </w:rPr>
      </w:pPr>
      <w:r w:rsidRPr="00075C57">
        <w:rPr>
          <w:rFonts w:ascii="Arial" w:hAnsi="Arial" w:cs="Arial"/>
          <w:sz w:val="24"/>
          <w:szCs w:val="24"/>
        </w:rPr>
        <w:t>01.01</w:t>
      </w:r>
      <w:r w:rsidR="00B16DF7" w:rsidRPr="00075C57">
        <w:rPr>
          <w:rFonts w:ascii="Arial" w:hAnsi="Arial" w:cs="Arial"/>
          <w:sz w:val="24"/>
          <w:szCs w:val="24"/>
        </w:rPr>
        <w:tab/>
      </w:r>
      <w:r w:rsidRPr="00075C57">
        <w:rPr>
          <w:rFonts w:ascii="Arial" w:hAnsi="Arial" w:cs="Arial"/>
          <w:sz w:val="24"/>
          <w:szCs w:val="24"/>
        </w:rPr>
        <w:t>This policy applies to pregnant and parenting students.</w:t>
      </w:r>
      <w:r w:rsidR="23C6B616" w:rsidRPr="00075C57">
        <w:rPr>
          <w:rFonts w:ascii="Arial" w:hAnsi="Arial" w:cs="Arial"/>
          <w:sz w:val="24"/>
          <w:szCs w:val="24"/>
        </w:rPr>
        <w:t xml:space="preserve"> It</w:t>
      </w:r>
      <w:r w:rsidR="00417BB9" w:rsidRPr="00075C57">
        <w:rPr>
          <w:rFonts w:ascii="Arial" w:hAnsi="Arial" w:cs="Arial"/>
          <w:sz w:val="24"/>
          <w:szCs w:val="24"/>
        </w:rPr>
        <w:t xml:space="preserve"> outlines protections, procedures for accommodations, and </w:t>
      </w:r>
      <w:r w:rsidR="00410C03" w:rsidRPr="00075C57">
        <w:rPr>
          <w:rFonts w:ascii="Arial" w:hAnsi="Arial" w:cs="Arial"/>
          <w:sz w:val="24"/>
          <w:szCs w:val="24"/>
        </w:rPr>
        <w:t>liaison information</w:t>
      </w:r>
      <w:r w:rsidR="0AA23B14" w:rsidRPr="00075C57">
        <w:rPr>
          <w:rFonts w:ascii="Arial" w:hAnsi="Arial" w:cs="Arial"/>
          <w:sz w:val="24"/>
          <w:szCs w:val="24"/>
        </w:rPr>
        <w:t>.</w:t>
      </w:r>
    </w:p>
    <w:p w14:paraId="0E55FF0C" w14:textId="0CF77D19" w:rsidR="00C5381A" w:rsidRPr="00075C57" w:rsidRDefault="00C5381A" w:rsidP="00075C57">
      <w:pPr>
        <w:spacing w:after="0" w:line="240" w:lineRule="auto"/>
        <w:ind w:left="720" w:right="-20"/>
        <w:rPr>
          <w:rFonts w:ascii="Arial" w:hAnsi="Arial" w:cs="Arial"/>
          <w:sz w:val="24"/>
          <w:szCs w:val="24"/>
        </w:rPr>
      </w:pPr>
    </w:p>
    <w:p w14:paraId="142621A4" w14:textId="688E8019" w:rsidR="00C5381A" w:rsidRPr="00075C57" w:rsidRDefault="001776B6" w:rsidP="00075C57">
      <w:pPr>
        <w:spacing w:after="0" w:line="240" w:lineRule="auto"/>
        <w:ind w:left="720" w:hanging="720"/>
        <w:outlineLvl w:val="0"/>
        <w:rPr>
          <w:rFonts w:ascii="Arial" w:eastAsia="Arial" w:hAnsi="Arial" w:cs="Arial"/>
          <w:b/>
          <w:sz w:val="24"/>
          <w:szCs w:val="24"/>
        </w:rPr>
      </w:pPr>
      <w:r w:rsidRPr="00075C57">
        <w:rPr>
          <w:rFonts w:ascii="Arial" w:eastAsia="Arial" w:hAnsi="Arial" w:cs="Arial"/>
          <w:b/>
          <w:sz w:val="24"/>
          <w:szCs w:val="24"/>
        </w:rPr>
        <w:t>02.</w:t>
      </w:r>
      <w:r w:rsidRPr="00075C57">
        <w:rPr>
          <w:rFonts w:ascii="Arial" w:eastAsia="Arial" w:hAnsi="Arial" w:cs="Arial"/>
          <w:b/>
          <w:sz w:val="24"/>
          <w:szCs w:val="24"/>
        </w:rPr>
        <w:tab/>
      </w:r>
      <w:r w:rsidR="00773C98" w:rsidRPr="00075C57">
        <w:rPr>
          <w:rFonts w:ascii="Arial" w:eastAsia="Arial" w:hAnsi="Arial" w:cs="Arial"/>
          <w:b/>
          <w:sz w:val="24"/>
          <w:szCs w:val="24"/>
        </w:rPr>
        <w:t>DEFINITIONS</w:t>
      </w:r>
    </w:p>
    <w:p w14:paraId="15E53F7C" w14:textId="77777777" w:rsidR="00C5381A" w:rsidRPr="00075C57" w:rsidRDefault="00C5381A" w:rsidP="00075C57">
      <w:pPr>
        <w:spacing w:after="0" w:line="240" w:lineRule="auto"/>
        <w:rPr>
          <w:rFonts w:ascii="Arial" w:hAnsi="Arial" w:cs="Arial"/>
          <w:sz w:val="24"/>
          <w:szCs w:val="24"/>
        </w:rPr>
      </w:pPr>
    </w:p>
    <w:p w14:paraId="1FA0A2E2" w14:textId="6623F08F" w:rsidR="00773C98" w:rsidRPr="00075C57" w:rsidRDefault="00773C98" w:rsidP="00075C57">
      <w:pPr>
        <w:spacing w:after="0" w:line="240" w:lineRule="auto"/>
        <w:ind w:left="1440" w:hanging="720"/>
        <w:rPr>
          <w:rFonts w:ascii="Arial" w:eastAsia="Arial" w:hAnsi="Arial" w:cs="Arial"/>
          <w:sz w:val="24"/>
          <w:szCs w:val="24"/>
        </w:rPr>
      </w:pPr>
      <w:r w:rsidRPr="00075C57">
        <w:rPr>
          <w:rFonts w:ascii="Arial" w:eastAsia="Arial" w:hAnsi="Arial" w:cs="Arial"/>
          <w:sz w:val="24"/>
          <w:szCs w:val="24"/>
        </w:rPr>
        <w:t>02.01</w:t>
      </w:r>
      <w:r w:rsidR="00B16DF7" w:rsidRPr="00075C57">
        <w:rPr>
          <w:rFonts w:ascii="Arial" w:eastAsia="Arial" w:hAnsi="Arial" w:cs="Arial"/>
          <w:sz w:val="24"/>
          <w:szCs w:val="24"/>
        </w:rPr>
        <w:tab/>
      </w:r>
      <w:r w:rsidR="00075C57" w:rsidRPr="00075C57">
        <w:rPr>
          <w:rFonts w:ascii="Arial" w:eastAsia="Arial" w:hAnsi="Arial" w:cs="Arial"/>
          <w:sz w:val="24"/>
          <w:szCs w:val="24"/>
        </w:rPr>
        <w:t xml:space="preserve">Leave of Absence – </w:t>
      </w:r>
      <w:r w:rsidR="00075C57">
        <w:rPr>
          <w:rFonts w:ascii="Arial" w:eastAsia="Arial" w:hAnsi="Arial" w:cs="Arial"/>
          <w:sz w:val="24"/>
          <w:szCs w:val="24"/>
        </w:rPr>
        <w:t>a</w:t>
      </w:r>
      <w:r w:rsidR="00075C57" w:rsidRPr="00075C57">
        <w:rPr>
          <w:rFonts w:ascii="Arial" w:eastAsia="Arial" w:hAnsi="Arial" w:cs="Arial"/>
          <w:sz w:val="24"/>
          <w:szCs w:val="24"/>
        </w:rPr>
        <w:t>s defined by the Texas Higher Education Coordinating Board (THECB), a leave of absence is for a minimum of one semester.</w:t>
      </w:r>
      <w:r w:rsidRPr="00075C57">
        <w:rPr>
          <w:rFonts w:ascii="Arial" w:eastAsia="Arial" w:hAnsi="Arial" w:cs="Arial"/>
          <w:sz w:val="24"/>
          <w:szCs w:val="24"/>
        </w:rPr>
        <w:t xml:space="preserve"> </w:t>
      </w:r>
    </w:p>
    <w:p w14:paraId="5EA51A80" w14:textId="77777777" w:rsidR="00773C98" w:rsidRPr="00075C57" w:rsidRDefault="00773C98" w:rsidP="00075C57">
      <w:pPr>
        <w:spacing w:after="0" w:line="240" w:lineRule="auto"/>
        <w:ind w:left="720"/>
        <w:rPr>
          <w:rFonts w:ascii="Arial" w:eastAsia="Arial" w:hAnsi="Arial" w:cs="Arial"/>
          <w:sz w:val="24"/>
          <w:szCs w:val="24"/>
        </w:rPr>
      </w:pPr>
    </w:p>
    <w:p w14:paraId="304468B8" w14:textId="5B16E972" w:rsidR="00773C98" w:rsidRPr="00075C57" w:rsidRDefault="00773C98" w:rsidP="00075C57">
      <w:pPr>
        <w:spacing w:after="0" w:line="240" w:lineRule="auto"/>
        <w:ind w:left="1440" w:hanging="720"/>
        <w:rPr>
          <w:rFonts w:ascii="Arial" w:eastAsia="Arial" w:hAnsi="Arial" w:cs="Arial"/>
          <w:sz w:val="24"/>
          <w:szCs w:val="24"/>
        </w:rPr>
      </w:pPr>
      <w:r w:rsidRPr="00075C57">
        <w:rPr>
          <w:rFonts w:ascii="Arial" w:eastAsia="Arial" w:hAnsi="Arial" w:cs="Arial"/>
          <w:sz w:val="24"/>
          <w:szCs w:val="24"/>
        </w:rPr>
        <w:t>02.02</w:t>
      </w:r>
      <w:r w:rsidR="00B16DF7" w:rsidRPr="00075C57">
        <w:rPr>
          <w:rFonts w:ascii="Arial" w:eastAsia="Arial" w:hAnsi="Arial" w:cs="Arial"/>
          <w:sz w:val="24"/>
          <w:szCs w:val="24"/>
        </w:rPr>
        <w:tab/>
      </w:r>
      <w:r w:rsidR="00075C57" w:rsidRPr="00075C57">
        <w:rPr>
          <w:rFonts w:ascii="Arial" w:eastAsia="Arial" w:hAnsi="Arial" w:cs="Arial"/>
          <w:sz w:val="24"/>
          <w:szCs w:val="24"/>
        </w:rPr>
        <w:t>Parenting Student –</w:t>
      </w:r>
      <w:r w:rsidR="00075C57">
        <w:rPr>
          <w:rFonts w:ascii="Arial" w:eastAsia="Arial" w:hAnsi="Arial" w:cs="Arial"/>
          <w:sz w:val="24"/>
          <w:szCs w:val="24"/>
        </w:rPr>
        <w:t xml:space="preserve"> </w:t>
      </w:r>
      <w:r w:rsidR="00075C57" w:rsidRPr="00075C57">
        <w:rPr>
          <w:rFonts w:ascii="Arial" w:eastAsia="Arial" w:hAnsi="Arial" w:cs="Arial"/>
          <w:sz w:val="24"/>
          <w:szCs w:val="24"/>
        </w:rPr>
        <w:t>a student who is the parent or legal guardian of a child under 18 years of age.</w:t>
      </w:r>
    </w:p>
    <w:p w14:paraId="19049F4F" w14:textId="77777777" w:rsidR="00E80D2A" w:rsidRPr="00075C57" w:rsidRDefault="00E80D2A" w:rsidP="00075C57">
      <w:pPr>
        <w:spacing w:after="0" w:line="240" w:lineRule="auto"/>
        <w:ind w:left="720"/>
        <w:rPr>
          <w:rFonts w:ascii="Arial" w:eastAsia="Arial" w:hAnsi="Arial" w:cs="Arial"/>
          <w:sz w:val="24"/>
          <w:szCs w:val="24"/>
        </w:rPr>
      </w:pPr>
    </w:p>
    <w:p w14:paraId="44941B8C" w14:textId="77777777" w:rsidR="00AB0FB3" w:rsidRDefault="00E80D2A" w:rsidP="00AB0FB3">
      <w:pPr>
        <w:spacing w:after="0" w:line="240" w:lineRule="auto"/>
        <w:ind w:left="1440" w:hanging="720"/>
        <w:rPr>
          <w:rFonts w:ascii="Arial" w:eastAsia="Arial" w:hAnsi="Arial" w:cs="Arial"/>
          <w:sz w:val="24"/>
          <w:szCs w:val="24"/>
        </w:rPr>
      </w:pPr>
      <w:r w:rsidRPr="00075C57">
        <w:rPr>
          <w:rFonts w:ascii="Arial" w:eastAsia="Arial" w:hAnsi="Arial" w:cs="Arial"/>
          <w:sz w:val="24"/>
          <w:szCs w:val="24"/>
        </w:rPr>
        <w:t>02.03</w:t>
      </w:r>
      <w:r w:rsidR="00B16DF7" w:rsidRPr="00075C57">
        <w:rPr>
          <w:rFonts w:ascii="Arial" w:eastAsia="Arial" w:hAnsi="Arial" w:cs="Arial"/>
          <w:sz w:val="24"/>
          <w:szCs w:val="24"/>
        </w:rPr>
        <w:tab/>
      </w:r>
      <w:r w:rsidRPr="00075C57">
        <w:rPr>
          <w:rFonts w:ascii="Arial" w:eastAsia="Arial" w:hAnsi="Arial" w:cs="Arial"/>
          <w:sz w:val="24"/>
          <w:szCs w:val="24"/>
        </w:rPr>
        <w:t>Parenting Student Liaison – Each institution of higher education shall designate at least one employee of the institution to act as a liaison officer for current or incoming students at the institution who are the parent or guardian of a child younger than 18 years of age. The liaison officer shall pr</w:t>
      </w:r>
      <w:r w:rsidR="416AB722" w:rsidRPr="00075C57">
        <w:rPr>
          <w:rFonts w:ascii="Arial" w:eastAsia="Arial" w:hAnsi="Arial" w:cs="Arial"/>
          <w:sz w:val="24"/>
          <w:szCs w:val="24"/>
        </w:rPr>
        <w:t>o</w:t>
      </w:r>
      <w:r w:rsidRPr="00075C57">
        <w:rPr>
          <w:rFonts w:ascii="Arial" w:eastAsia="Arial" w:hAnsi="Arial" w:cs="Arial"/>
          <w:sz w:val="24"/>
          <w:szCs w:val="24"/>
        </w:rPr>
        <w:t>v</w:t>
      </w:r>
      <w:r w:rsidR="3C51C543" w:rsidRPr="00075C57">
        <w:rPr>
          <w:rFonts w:ascii="Arial" w:eastAsia="Arial" w:hAnsi="Arial" w:cs="Arial"/>
          <w:sz w:val="24"/>
          <w:szCs w:val="24"/>
        </w:rPr>
        <w:t>i</w:t>
      </w:r>
      <w:r w:rsidRPr="00075C57">
        <w:rPr>
          <w:rFonts w:ascii="Arial" w:eastAsia="Arial" w:hAnsi="Arial" w:cs="Arial"/>
          <w:sz w:val="24"/>
          <w:szCs w:val="24"/>
        </w:rPr>
        <w:t>de students information regarding support services and other resources available to par</w:t>
      </w:r>
      <w:r w:rsidR="4C25EC68" w:rsidRPr="00075C57">
        <w:rPr>
          <w:rFonts w:ascii="Arial" w:eastAsia="Arial" w:hAnsi="Arial" w:cs="Arial"/>
          <w:sz w:val="24"/>
          <w:szCs w:val="24"/>
        </w:rPr>
        <w:t>en</w:t>
      </w:r>
      <w:r w:rsidRPr="00075C57">
        <w:rPr>
          <w:rFonts w:ascii="Arial" w:eastAsia="Arial" w:hAnsi="Arial" w:cs="Arial"/>
          <w:sz w:val="24"/>
          <w:szCs w:val="24"/>
        </w:rPr>
        <w:t>ting students, including</w:t>
      </w:r>
      <w:r w:rsidR="00EE67CF" w:rsidRPr="00075C57">
        <w:rPr>
          <w:rFonts w:ascii="Arial" w:eastAsia="Arial" w:hAnsi="Arial" w:cs="Arial"/>
          <w:sz w:val="24"/>
          <w:szCs w:val="24"/>
        </w:rPr>
        <w:t xml:space="preserve">: </w:t>
      </w:r>
    </w:p>
    <w:p w14:paraId="500DE81D" w14:textId="77777777" w:rsidR="00AB0FB3" w:rsidRDefault="00AB0FB3" w:rsidP="00AB0FB3">
      <w:pPr>
        <w:spacing w:after="0" w:line="240" w:lineRule="auto"/>
        <w:ind w:left="1800" w:hanging="360"/>
        <w:rPr>
          <w:rFonts w:ascii="Arial" w:eastAsia="Arial" w:hAnsi="Arial" w:cs="Arial"/>
          <w:sz w:val="24"/>
          <w:szCs w:val="24"/>
        </w:rPr>
      </w:pPr>
    </w:p>
    <w:p w14:paraId="2B49A924" w14:textId="43EA9096" w:rsidR="00AB0FB3" w:rsidRDefault="00EE67CF"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r</w:t>
      </w:r>
      <w:r w:rsidR="00E80D2A" w:rsidRPr="00AB0FB3">
        <w:rPr>
          <w:rFonts w:ascii="Arial" w:eastAsia="Arial" w:hAnsi="Arial" w:cs="Arial"/>
          <w:sz w:val="24"/>
          <w:szCs w:val="24"/>
        </w:rPr>
        <w:t xml:space="preserve">esources to access medical and behavioral health coverage and </w:t>
      </w:r>
      <w:proofErr w:type="gramStart"/>
      <w:r w:rsidR="00E80D2A" w:rsidRPr="00AB0FB3">
        <w:rPr>
          <w:rFonts w:ascii="Arial" w:eastAsia="Arial" w:hAnsi="Arial" w:cs="Arial"/>
          <w:sz w:val="24"/>
          <w:szCs w:val="24"/>
        </w:rPr>
        <w:t>services</w:t>
      </w:r>
      <w:r w:rsidRPr="00AB0FB3">
        <w:rPr>
          <w:rFonts w:ascii="Arial" w:eastAsia="Arial" w:hAnsi="Arial" w:cs="Arial"/>
          <w:sz w:val="24"/>
          <w:szCs w:val="24"/>
        </w:rPr>
        <w:t>;</w:t>
      </w:r>
      <w:proofErr w:type="gramEnd"/>
      <w:r w:rsidR="00E80D2A" w:rsidRPr="00AB0FB3">
        <w:rPr>
          <w:rFonts w:ascii="Arial" w:eastAsia="Arial" w:hAnsi="Arial" w:cs="Arial"/>
          <w:sz w:val="24"/>
          <w:szCs w:val="24"/>
        </w:rPr>
        <w:t xml:space="preserve"> </w:t>
      </w:r>
    </w:p>
    <w:p w14:paraId="0C31DDAB" w14:textId="77777777" w:rsidR="00AB0FB3" w:rsidRPr="00AB0FB3" w:rsidRDefault="00AB0FB3" w:rsidP="00AB0FB3">
      <w:pPr>
        <w:pStyle w:val="ListParagraph"/>
        <w:spacing w:after="0" w:line="240" w:lineRule="auto"/>
        <w:ind w:left="1800"/>
        <w:rPr>
          <w:rFonts w:ascii="Arial" w:eastAsia="Arial" w:hAnsi="Arial" w:cs="Arial"/>
          <w:sz w:val="24"/>
          <w:szCs w:val="24"/>
        </w:rPr>
      </w:pPr>
    </w:p>
    <w:p w14:paraId="65679C46" w14:textId="4E09E43E" w:rsidR="00AB0FB3" w:rsidRDefault="00E80D2A"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 xml:space="preserve">public benefit programs including programs related to food </w:t>
      </w:r>
      <w:proofErr w:type="gramStart"/>
      <w:r w:rsidRPr="00AB0FB3">
        <w:rPr>
          <w:rFonts w:ascii="Arial" w:eastAsia="Arial" w:hAnsi="Arial" w:cs="Arial"/>
          <w:sz w:val="24"/>
          <w:szCs w:val="24"/>
        </w:rPr>
        <w:t>security</w:t>
      </w:r>
      <w:r w:rsidR="00AB0FB3">
        <w:rPr>
          <w:rFonts w:ascii="Arial" w:eastAsia="Arial" w:hAnsi="Arial" w:cs="Arial"/>
          <w:sz w:val="24"/>
          <w:szCs w:val="24"/>
        </w:rPr>
        <w:t>;</w:t>
      </w:r>
      <w:proofErr w:type="gramEnd"/>
      <w:r w:rsidRPr="00AB0FB3">
        <w:rPr>
          <w:rFonts w:ascii="Arial" w:eastAsia="Arial" w:hAnsi="Arial" w:cs="Arial"/>
          <w:sz w:val="24"/>
          <w:szCs w:val="24"/>
        </w:rPr>
        <w:t xml:space="preserve"> </w:t>
      </w:r>
    </w:p>
    <w:p w14:paraId="4F8B2FAF" w14:textId="77777777" w:rsidR="00AB0FB3" w:rsidRPr="00AB0FB3" w:rsidRDefault="00AB0FB3" w:rsidP="00AB0FB3">
      <w:pPr>
        <w:spacing w:after="0" w:line="240" w:lineRule="auto"/>
        <w:rPr>
          <w:rFonts w:ascii="Arial" w:eastAsia="Arial" w:hAnsi="Arial" w:cs="Arial"/>
          <w:sz w:val="24"/>
          <w:szCs w:val="24"/>
        </w:rPr>
      </w:pPr>
    </w:p>
    <w:p w14:paraId="6EC6E8C6" w14:textId="492EEA83" w:rsidR="00AB0FB3" w:rsidRDefault="00E80D2A"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 xml:space="preserve">affordable housing and housing </w:t>
      </w:r>
      <w:proofErr w:type="gramStart"/>
      <w:r w:rsidRPr="00AB0FB3">
        <w:rPr>
          <w:rFonts w:ascii="Arial" w:eastAsia="Arial" w:hAnsi="Arial" w:cs="Arial"/>
          <w:sz w:val="24"/>
          <w:szCs w:val="24"/>
        </w:rPr>
        <w:t>subsidies</w:t>
      </w:r>
      <w:r w:rsidR="35CEA231" w:rsidRPr="00AB0FB3">
        <w:rPr>
          <w:rFonts w:ascii="Arial" w:eastAsia="Arial" w:hAnsi="Arial" w:cs="Arial"/>
          <w:sz w:val="24"/>
          <w:szCs w:val="24"/>
        </w:rPr>
        <w:t>;</w:t>
      </w:r>
      <w:proofErr w:type="gramEnd"/>
      <w:r w:rsidR="00EE67CF" w:rsidRPr="00AB0FB3">
        <w:rPr>
          <w:rFonts w:ascii="Arial" w:eastAsia="Arial" w:hAnsi="Arial" w:cs="Arial"/>
          <w:sz w:val="24"/>
          <w:szCs w:val="24"/>
        </w:rPr>
        <w:t xml:space="preserve"> </w:t>
      </w:r>
    </w:p>
    <w:p w14:paraId="7080366E" w14:textId="77777777" w:rsidR="00AB0FB3" w:rsidRPr="00AB0FB3" w:rsidRDefault="00AB0FB3" w:rsidP="00AB0FB3">
      <w:pPr>
        <w:spacing w:after="0" w:line="240" w:lineRule="auto"/>
        <w:rPr>
          <w:rFonts w:ascii="Arial" w:eastAsia="Arial" w:hAnsi="Arial" w:cs="Arial"/>
          <w:sz w:val="24"/>
          <w:szCs w:val="24"/>
        </w:rPr>
      </w:pPr>
    </w:p>
    <w:p w14:paraId="030A3256" w14:textId="749C4457" w:rsidR="00AB0FB3" w:rsidRPr="00E03DFD" w:rsidRDefault="00E80D2A"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 xml:space="preserve">parenting and childcare </w:t>
      </w:r>
      <w:proofErr w:type="gramStart"/>
      <w:r w:rsidRPr="00AB0FB3">
        <w:rPr>
          <w:rFonts w:ascii="Arial" w:eastAsia="Arial" w:hAnsi="Arial" w:cs="Arial"/>
          <w:sz w:val="24"/>
          <w:szCs w:val="24"/>
        </w:rPr>
        <w:t>resources</w:t>
      </w:r>
      <w:r w:rsidR="568E6AC9" w:rsidRPr="00AB0FB3">
        <w:rPr>
          <w:rFonts w:ascii="Arial" w:eastAsia="Arial" w:hAnsi="Arial" w:cs="Arial"/>
          <w:sz w:val="24"/>
          <w:szCs w:val="24"/>
        </w:rPr>
        <w:t>;</w:t>
      </w:r>
      <w:proofErr w:type="gramEnd"/>
      <w:r w:rsidR="568E6AC9" w:rsidRPr="00AB0FB3">
        <w:rPr>
          <w:rFonts w:ascii="Arial" w:eastAsia="Arial" w:hAnsi="Arial" w:cs="Arial"/>
          <w:sz w:val="24"/>
          <w:szCs w:val="24"/>
        </w:rPr>
        <w:t xml:space="preserve"> </w:t>
      </w:r>
    </w:p>
    <w:p w14:paraId="1C248EE8" w14:textId="3EFDBEA1" w:rsidR="00AB0FB3" w:rsidRDefault="00BB53F6"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lastRenderedPageBreak/>
        <w:t xml:space="preserve">employment </w:t>
      </w:r>
      <w:proofErr w:type="gramStart"/>
      <w:r w:rsidRPr="00AB0FB3">
        <w:rPr>
          <w:rFonts w:ascii="Arial" w:eastAsia="Arial" w:hAnsi="Arial" w:cs="Arial"/>
          <w:sz w:val="24"/>
          <w:szCs w:val="24"/>
        </w:rPr>
        <w:t>assistance</w:t>
      </w:r>
      <w:r w:rsidR="00AB0FB3">
        <w:rPr>
          <w:rFonts w:ascii="Arial" w:eastAsia="Arial" w:hAnsi="Arial" w:cs="Arial"/>
          <w:sz w:val="24"/>
          <w:szCs w:val="24"/>
        </w:rPr>
        <w:t>;</w:t>
      </w:r>
      <w:proofErr w:type="gramEnd"/>
    </w:p>
    <w:p w14:paraId="7DC588ED" w14:textId="77777777" w:rsidR="00AB0FB3" w:rsidRDefault="00AB0FB3" w:rsidP="00AB0FB3">
      <w:pPr>
        <w:pStyle w:val="ListParagraph"/>
        <w:spacing w:after="0" w:line="240" w:lineRule="auto"/>
        <w:ind w:left="1800"/>
        <w:rPr>
          <w:rFonts w:ascii="Arial" w:eastAsia="Arial" w:hAnsi="Arial" w:cs="Arial"/>
          <w:sz w:val="24"/>
          <w:szCs w:val="24"/>
        </w:rPr>
      </w:pPr>
    </w:p>
    <w:p w14:paraId="0E598020" w14:textId="77777777" w:rsidR="00AB0FB3" w:rsidRDefault="00BB53F6"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 xml:space="preserve">transportation </w:t>
      </w:r>
      <w:proofErr w:type="gramStart"/>
      <w:r w:rsidRPr="00AB0FB3">
        <w:rPr>
          <w:rFonts w:ascii="Arial" w:eastAsia="Arial" w:hAnsi="Arial" w:cs="Arial"/>
          <w:sz w:val="24"/>
          <w:szCs w:val="24"/>
        </w:rPr>
        <w:t>assistance</w:t>
      </w:r>
      <w:r w:rsidR="45CFDA2A" w:rsidRPr="00AB0FB3">
        <w:rPr>
          <w:rFonts w:ascii="Arial" w:eastAsia="Arial" w:hAnsi="Arial" w:cs="Arial"/>
          <w:sz w:val="24"/>
          <w:szCs w:val="24"/>
        </w:rPr>
        <w:t>;</w:t>
      </w:r>
      <w:proofErr w:type="gramEnd"/>
      <w:r w:rsidR="45CFDA2A" w:rsidRPr="00AB0FB3">
        <w:rPr>
          <w:rFonts w:ascii="Arial" w:eastAsia="Arial" w:hAnsi="Arial" w:cs="Arial"/>
          <w:sz w:val="24"/>
          <w:szCs w:val="24"/>
        </w:rPr>
        <w:t xml:space="preserve"> </w:t>
      </w:r>
    </w:p>
    <w:p w14:paraId="6E2BB91E" w14:textId="77777777" w:rsidR="00AB0FB3" w:rsidRPr="00AB0FB3" w:rsidRDefault="00AB0FB3" w:rsidP="00AB0FB3">
      <w:pPr>
        <w:spacing w:after="0" w:line="240" w:lineRule="auto"/>
        <w:rPr>
          <w:rFonts w:ascii="Arial" w:eastAsia="Arial" w:hAnsi="Arial" w:cs="Arial"/>
          <w:sz w:val="24"/>
          <w:szCs w:val="24"/>
        </w:rPr>
      </w:pPr>
    </w:p>
    <w:p w14:paraId="63AEDBB9" w14:textId="77777777" w:rsidR="00AB0FB3" w:rsidRDefault="195DDA56"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s</w:t>
      </w:r>
      <w:r w:rsidR="1C78DD37" w:rsidRPr="00AB0FB3">
        <w:rPr>
          <w:rFonts w:ascii="Arial" w:eastAsia="Arial" w:hAnsi="Arial" w:cs="Arial"/>
          <w:sz w:val="24"/>
          <w:szCs w:val="24"/>
        </w:rPr>
        <w:t>tudent</w:t>
      </w:r>
      <w:r w:rsidR="00BB53F6" w:rsidRPr="00AB0FB3">
        <w:rPr>
          <w:rFonts w:ascii="Arial" w:eastAsia="Arial" w:hAnsi="Arial" w:cs="Arial"/>
          <w:sz w:val="24"/>
          <w:szCs w:val="24"/>
        </w:rPr>
        <w:t xml:space="preserve"> academic success strategies</w:t>
      </w:r>
      <w:r w:rsidR="7513F01B" w:rsidRPr="00AB0FB3">
        <w:rPr>
          <w:rFonts w:ascii="Arial" w:eastAsia="Arial" w:hAnsi="Arial" w:cs="Arial"/>
          <w:sz w:val="24"/>
          <w:szCs w:val="24"/>
        </w:rPr>
        <w:t>; and</w:t>
      </w:r>
      <w:r w:rsidR="00EE67CF" w:rsidRPr="00AB0FB3">
        <w:rPr>
          <w:rFonts w:ascii="Arial" w:eastAsia="Arial" w:hAnsi="Arial" w:cs="Arial"/>
          <w:sz w:val="24"/>
          <w:szCs w:val="24"/>
        </w:rPr>
        <w:t xml:space="preserve"> </w:t>
      </w:r>
    </w:p>
    <w:p w14:paraId="567AE54A" w14:textId="77777777" w:rsidR="00AB0FB3" w:rsidRPr="00AB0FB3" w:rsidRDefault="00AB0FB3" w:rsidP="00AB0FB3">
      <w:pPr>
        <w:spacing w:after="0" w:line="240" w:lineRule="auto"/>
        <w:rPr>
          <w:rFonts w:ascii="Arial" w:eastAsia="Arial" w:hAnsi="Arial" w:cs="Arial"/>
          <w:sz w:val="24"/>
          <w:szCs w:val="24"/>
        </w:rPr>
      </w:pPr>
    </w:p>
    <w:p w14:paraId="49DD1275" w14:textId="1A9510B6" w:rsidR="00BB53F6" w:rsidRPr="00AB0FB3" w:rsidRDefault="00BB53F6" w:rsidP="00AB0FB3">
      <w:pPr>
        <w:pStyle w:val="ListParagraph"/>
        <w:numPr>
          <w:ilvl w:val="0"/>
          <w:numId w:val="18"/>
        </w:numPr>
        <w:spacing w:after="0" w:line="240" w:lineRule="auto"/>
        <w:ind w:left="1800"/>
        <w:rPr>
          <w:rFonts w:ascii="Arial" w:eastAsia="Arial" w:hAnsi="Arial" w:cs="Arial"/>
          <w:sz w:val="24"/>
          <w:szCs w:val="24"/>
        </w:rPr>
      </w:pPr>
      <w:r w:rsidRPr="00AB0FB3">
        <w:rPr>
          <w:rFonts w:ascii="Arial" w:eastAsia="Arial" w:hAnsi="Arial" w:cs="Arial"/>
          <w:sz w:val="24"/>
          <w:szCs w:val="24"/>
        </w:rPr>
        <w:t>other resources developed by the institution to assist the students</w:t>
      </w:r>
      <w:r w:rsidR="680FBBA9" w:rsidRPr="00AB0FB3">
        <w:rPr>
          <w:rFonts w:ascii="Arial" w:eastAsia="Arial" w:hAnsi="Arial" w:cs="Arial"/>
          <w:sz w:val="24"/>
          <w:szCs w:val="24"/>
        </w:rPr>
        <w:t>.</w:t>
      </w:r>
    </w:p>
    <w:p w14:paraId="266AD0F7" w14:textId="77777777" w:rsidR="0035047F" w:rsidRPr="00075C57" w:rsidRDefault="0035047F" w:rsidP="00AB0FB3">
      <w:pPr>
        <w:tabs>
          <w:tab w:val="left" w:pos="1080"/>
        </w:tabs>
        <w:spacing w:after="0" w:line="240" w:lineRule="auto"/>
        <w:ind w:left="320"/>
        <w:rPr>
          <w:rFonts w:ascii="Arial" w:hAnsi="Arial" w:cs="Arial"/>
          <w:sz w:val="24"/>
          <w:szCs w:val="24"/>
        </w:rPr>
      </w:pPr>
    </w:p>
    <w:p w14:paraId="7CA93D86" w14:textId="3301D2B3" w:rsidR="00C5381A" w:rsidRPr="00075C57" w:rsidRDefault="7D11977D" w:rsidP="00AB0FB3">
      <w:pPr>
        <w:spacing w:after="0" w:line="240" w:lineRule="auto"/>
        <w:ind w:left="720" w:hanging="720"/>
        <w:outlineLvl w:val="0"/>
        <w:rPr>
          <w:rFonts w:ascii="Arial" w:eastAsia="Arial" w:hAnsi="Arial" w:cs="Arial"/>
          <w:b/>
          <w:sz w:val="24"/>
          <w:szCs w:val="24"/>
        </w:rPr>
      </w:pPr>
      <w:r w:rsidRPr="00075C57">
        <w:rPr>
          <w:rFonts w:ascii="Arial" w:eastAsia="Arial" w:hAnsi="Arial" w:cs="Arial"/>
          <w:b/>
          <w:bCs/>
          <w:sz w:val="24"/>
          <w:szCs w:val="24"/>
        </w:rPr>
        <w:t>0</w:t>
      </w:r>
      <w:r w:rsidR="2AACE209" w:rsidRPr="00075C57">
        <w:rPr>
          <w:rFonts w:ascii="Arial" w:eastAsia="Arial" w:hAnsi="Arial" w:cs="Arial"/>
          <w:b/>
          <w:bCs/>
          <w:sz w:val="24"/>
          <w:szCs w:val="24"/>
        </w:rPr>
        <w:t>3</w:t>
      </w:r>
      <w:r w:rsidRPr="00075C57">
        <w:rPr>
          <w:rFonts w:ascii="Arial" w:eastAsia="Arial" w:hAnsi="Arial" w:cs="Arial"/>
          <w:b/>
          <w:bCs/>
          <w:sz w:val="24"/>
          <w:szCs w:val="24"/>
        </w:rPr>
        <w:t>.</w:t>
      </w:r>
      <w:r w:rsidR="001776B6" w:rsidRPr="00075C57">
        <w:rPr>
          <w:rFonts w:ascii="Arial" w:hAnsi="Arial" w:cs="Arial"/>
          <w:sz w:val="24"/>
          <w:szCs w:val="24"/>
        </w:rPr>
        <w:tab/>
      </w:r>
      <w:r w:rsidR="62AB2094" w:rsidRPr="00075C57">
        <w:rPr>
          <w:rFonts w:ascii="Arial" w:eastAsia="Arial" w:hAnsi="Arial" w:cs="Arial"/>
          <w:b/>
          <w:bCs/>
          <w:sz w:val="24"/>
          <w:szCs w:val="24"/>
        </w:rPr>
        <w:t xml:space="preserve">PROTECTIONS </w:t>
      </w:r>
    </w:p>
    <w:p w14:paraId="03AA3B43" w14:textId="77777777" w:rsidR="00C5381A" w:rsidRPr="00075C57" w:rsidRDefault="00C5381A" w:rsidP="00075C57">
      <w:pPr>
        <w:spacing w:after="0" w:line="240" w:lineRule="auto"/>
        <w:rPr>
          <w:rFonts w:ascii="Arial" w:hAnsi="Arial" w:cs="Arial"/>
          <w:sz w:val="24"/>
          <w:szCs w:val="24"/>
        </w:rPr>
      </w:pPr>
    </w:p>
    <w:p w14:paraId="34B03D4D" w14:textId="39264956" w:rsidR="00C5381A" w:rsidRDefault="00706E12" w:rsidP="00075C57">
      <w:pPr>
        <w:spacing w:after="0" w:line="240" w:lineRule="auto"/>
        <w:ind w:left="1440" w:hanging="720"/>
        <w:rPr>
          <w:rFonts w:ascii="Arial" w:eastAsia="Arial" w:hAnsi="Arial" w:cs="Arial"/>
          <w:spacing w:val="3"/>
          <w:sz w:val="24"/>
          <w:szCs w:val="24"/>
        </w:rPr>
      </w:pPr>
      <w:r w:rsidRPr="00075C57">
        <w:rPr>
          <w:rFonts w:ascii="Arial" w:eastAsia="Arial" w:hAnsi="Arial" w:cs="Arial"/>
          <w:sz w:val="24"/>
          <w:szCs w:val="24"/>
        </w:rPr>
        <w:t>0</w:t>
      </w:r>
      <w:r w:rsidR="008C5DBE" w:rsidRPr="00075C57">
        <w:rPr>
          <w:rFonts w:ascii="Arial" w:eastAsia="Arial" w:hAnsi="Arial" w:cs="Arial"/>
          <w:sz w:val="24"/>
          <w:szCs w:val="24"/>
        </w:rPr>
        <w:t>3</w:t>
      </w:r>
      <w:r w:rsidRPr="00075C57">
        <w:rPr>
          <w:rFonts w:ascii="Arial" w:eastAsia="Arial" w:hAnsi="Arial" w:cs="Arial"/>
          <w:sz w:val="24"/>
          <w:szCs w:val="24"/>
        </w:rPr>
        <w:t>.01</w:t>
      </w:r>
      <w:r w:rsidRPr="00075C57">
        <w:rPr>
          <w:rFonts w:ascii="Arial" w:eastAsia="Arial" w:hAnsi="Arial" w:cs="Arial"/>
          <w:sz w:val="24"/>
          <w:szCs w:val="24"/>
        </w:rPr>
        <w:tab/>
      </w:r>
      <w:r w:rsidR="00773C98" w:rsidRPr="00075C57">
        <w:rPr>
          <w:rFonts w:ascii="Arial" w:eastAsia="Arial" w:hAnsi="Arial" w:cs="Arial"/>
          <w:spacing w:val="3"/>
          <w:sz w:val="24"/>
          <w:szCs w:val="24"/>
        </w:rPr>
        <w:t xml:space="preserve">Texas State University </w:t>
      </w:r>
      <w:r w:rsidR="00773C98" w:rsidRPr="00075C57" w:rsidDel="00E2464B">
        <w:rPr>
          <w:rFonts w:ascii="Arial" w:eastAsia="Arial" w:hAnsi="Arial" w:cs="Arial"/>
          <w:spacing w:val="3"/>
          <w:sz w:val="24"/>
          <w:szCs w:val="24"/>
        </w:rPr>
        <w:t xml:space="preserve">and its faculty </w:t>
      </w:r>
      <w:r w:rsidR="5C2652D3" w:rsidRPr="00075C57">
        <w:rPr>
          <w:rFonts w:ascii="Arial" w:eastAsia="Arial" w:hAnsi="Arial" w:cs="Arial"/>
          <w:spacing w:val="3"/>
          <w:sz w:val="24"/>
          <w:szCs w:val="24"/>
        </w:rPr>
        <w:t xml:space="preserve">and staff </w:t>
      </w:r>
      <w:r w:rsidR="00773C98" w:rsidRPr="00075C57">
        <w:rPr>
          <w:rFonts w:ascii="Arial" w:eastAsia="Arial" w:hAnsi="Arial" w:cs="Arial"/>
          <w:spacing w:val="3"/>
          <w:sz w:val="24"/>
          <w:szCs w:val="24"/>
        </w:rPr>
        <w:t>may not require a pregnant or parenting student, solely because of the student’s status as a pregnant or parenting student or due to issues related to the student’s pregnancy or parenting to:</w:t>
      </w:r>
    </w:p>
    <w:p w14:paraId="3D0608B5" w14:textId="77777777" w:rsidR="00AB0FB3" w:rsidRPr="00075C57" w:rsidRDefault="00AB0FB3" w:rsidP="00AB0FB3">
      <w:pPr>
        <w:tabs>
          <w:tab w:val="left" w:pos="1800"/>
        </w:tabs>
        <w:spacing w:after="0" w:line="240" w:lineRule="auto"/>
        <w:ind w:left="1440" w:hanging="720"/>
        <w:rPr>
          <w:rFonts w:ascii="Arial" w:eastAsia="Arial" w:hAnsi="Arial" w:cs="Arial"/>
          <w:spacing w:val="3"/>
          <w:sz w:val="24"/>
          <w:szCs w:val="24"/>
        </w:rPr>
      </w:pPr>
    </w:p>
    <w:p w14:paraId="25362021" w14:textId="10712AF7" w:rsidR="00773C98" w:rsidRPr="00AB0FB3" w:rsidRDefault="00B16DF7" w:rsidP="00AB0FB3">
      <w:pPr>
        <w:pStyle w:val="ListParagraph"/>
        <w:numPr>
          <w:ilvl w:val="0"/>
          <w:numId w:val="19"/>
        </w:numPr>
        <w:tabs>
          <w:tab w:val="left" w:pos="1800"/>
        </w:tabs>
        <w:spacing w:after="0" w:line="240" w:lineRule="auto"/>
        <w:rPr>
          <w:rFonts w:ascii="Arial" w:eastAsia="Arial" w:hAnsi="Arial" w:cs="Arial"/>
          <w:spacing w:val="3"/>
          <w:sz w:val="24"/>
          <w:szCs w:val="24"/>
        </w:rPr>
      </w:pPr>
      <w:r w:rsidRPr="00AB0FB3">
        <w:rPr>
          <w:rFonts w:ascii="Arial" w:eastAsia="Arial" w:hAnsi="Arial" w:cs="Arial"/>
          <w:spacing w:val="3"/>
          <w:sz w:val="24"/>
          <w:szCs w:val="24"/>
        </w:rPr>
        <w:t xml:space="preserve">take </w:t>
      </w:r>
      <w:r w:rsidR="00773C98" w:rsidRPr="00AB0FB3">
        <w:rPr>
          <w:rFonts w:ascii="Arial" w:eastAsia="Arial" w:hAnsi="Arial" w:cs="Arial"/>
          <w:spacing w:val="3"/>
          <w:sz w:val="24"/>
          <w:szCs w:val="24"/>
        </w:rPr>
        <w:t>a leave of absence or withdraw fr</w:t>
      </w:r>
      <w:r w:rsidR="3623FF4C" w:rsidRPr="00AB0FB3">
        <w:rPr>
          <w:rFonts w:ascii="Arial" w:eastAsia="Arial" w:hAnsi="Arial" w:cs="Arial"/>
          <w:spacing w:val="3"/>
          <w:sz w:val="24"/>
          <w:szCs w:val="24"/>
        </w:rPr>
        <w:t>o</w:t>
      </w:r>
      <w:r w:rsidR="00773C98" w:rsidRPr="00AB0FB3">
        <w:rPr>
          <w:rFonts w:ascii="Arial" w:eastAsia="Arial" w:hAnsi="Arial" w:cs="Arial"/>
          <w:spacing w:val="3"/>
          <w:sz w:val="24"/>
          <w:szCs w:val="24"/>
        </w:rPr>
        <w:t xml:space="preserve">m the student’s degree or certificate </w:t>
      </w:r>
      <w:proofErr w:type="gramStart"/>
      <w:r w:rsidR="00773C98" w:rsidRPr="00AB0FB3">
        <w:rPr>
          <w:rFonts w:ascii="Arial" w:eastAsia="Arial" w:hAnsi="Arial" w:cs="Arial"/>
          <w:spacing w:val="3"/>
          <w:sz w:val="24"/>
          <w:szCs w:val="24"/>
        </w:rPr>
        <w:t>program;</w:t>
      </w:r>
      <w:proofErr w:type="gramEnd"/>
    </w:p>
    <w:p w14:paraId="5CE9CD2D" w14:textId="77777777" w:rsidR="00AB0FB3" w:rsidRPr="00AB0FB3" w:rsidRDefault="00AB0FB3" w:rsidP="00AB0FB3">
      <w:pPr>
        <w:pStyle w:val="ListParagraph"/>
        <w:tabs>
          <w:tab w:val="left" w:pos="1800"/>
        </w:tabs>
        <w:spacing w:after="0" w:line="240" w:lineRule="auto"/>
        <w:ind w:left="1800"/>
        <w:rPr>
          <w:rFonts w:ascii="Arial" w:eastAsia="Arial" w:hAnsi="Arial" w:cs="Arial"/>
          <w:spacing w:val="3"/>
          <w:sz w:val="24"/>
          <w:szCs w:val="24"/>
        </w:rPr>
      </w:pPr>
    </w:p>
    <w:p w14:paraId="32A02534" w14:textId="3239D8E3" w:rsidR="00B16DF7" w:rsidRPr="00AB0FB3" w:rsidRDefault="00773C98" w:rsidP="00AB0FB3">
      <w:pPr>
        <w:pStyle w:val="ListParagraph"/>
        <w:numPr>
          <w:ilvl w:val="0"/>
          <w:numId w:val="19"/>
        </w:numPr>
        <w:tabs>
          <w:tab w:val="left" w:pos="1440"/>
        </w:tabs>
        <w:spacing w:after="0" w:line="240" w:lineRule="auto"/>
        <w:rPr>
          <w:rFonts w:ascii="Arial" w:eastAsia="Arial" w:hAnsi="Arial" w:cs="Arial"/>
          <w:spacing w:val="3"/>
          <w:sz w:val="24"/>
          <w:szCs w:val="24"/>
        </w:rPr>
      </w:pPr>
      <w:r w:rsidRPr="00AB0FB3">
        <w:rPr>
          <w:rFonts w:ascii="Arial" w:eastAsia="Arial" w:hAnsi="Arial" w:cs="Arial"/>
          <w:spacing w:val="3"/>
          <w:sz w:val="24"/>
          <w:szCs w:val="24"/>
        </w:rPr>
        <w:t xml:space="preserve">limit the student’s </w:t>
      </w:r>
      <w:proofErr w:type="gramStart"/>
      <w:r w:rsidRPr="00AB0FB3">
        <w:rPr>
          <w:rFonts w:ascii="Arial" w:eastAsia="Arial" w:hAnsi="Arial" w:cs="Arial"/>
          <w:spacing w:val="3"/>
          <w:sz w:val="24"/>
          <w:szCs w:val="24"/>
        </w:rPr>
        <w:t>studies;</w:t>
      </w:r>
      <w:proofErr w:type="gramEnd"/>
    </w:p>
    <w:p w14:paraId="3129F8C8" w14:textId="77777777" w:rsidR="00AB0FB3" w:rsidRPr="00AB0FB3" w:rsidRDefault="00AB0FB3" w:rsidP="00AB0FB3">
      <w:pPr>
        <w:tabs>
          <w:tab w:val="left" w:pos="1440"/>
        </w:tabs>
        <w:spacing w:after="0" w:line="240" w:lineRule="auto"/>
        <w:rPr>
          <w:rFonts w:ascii="Arial" w:eastAsia="Arial" w:hAnsi="Arial" w:cs="Arial"/>
          <w:spacing w:val="3"/>
          <w:sz w:val="24"/>
          <w:szCs w:val="24"/>
        </w:rPr>
      </w:pPr>
    </w:p>
    <w:p w14:paraId="0B992399" w14:textId="58864AF3" w:rsidR="00B16DF7" w:rsidRPr="00AB0FB3" w:rsidRDefault="00773C98" w:rsidP="00AB0FB3">
      <w:pPr>
        <w:pStyle w:val="ListParagraph"/>
        <w:numPr>
          <w:ilvl w:val="0"/>
          <w:numId w:val="19"/>
        </w:numPr>
        <w:tabs>
          <w:tab w:val="left" w:pos="1800"/>
        </w:tabs>
        <w:spacing w:after="0" w:line="240" w:lineRule="auto"/>
        <w:rPr>
          <w:rFonts w:ascii="Arial" w:eastAsia="Arial" w:hAnsi="Arial" w:cs="Arial"/>
          <w:spacing w:val="3"/>
          <w:sz w:val="24"/>
          <w:szCs w:val="24"/>
        </w:rPr>
      </w:pPr>
      <w:r w:rsidRPr="00AB0FB3">
        <w:rPr>
          <w:rFonts w:ascii="Arial" w:eastAsia="Arial" w:hAnsi="Arial" w:cs="Arial"/>
          <w:spacing w:val="3"/>
          <w:sz w:val="24"/>
          <w:szCs w:val="24"/>
        </w:rPr>
        <w:t xml:space="preserve">participate in an alternative </w:t>
      </w:r>
      <w:proofErr w:type="gramStart"/>
      <w:r w:rsidRPr="00AB0FB3">
        <w:rPr>
          <w:rFonts w:ascii="Arial" w:eastAsia="Arial" w:hAnsi="Arial" w:cs="Arial"/>
          <w:spacing w:val="3"/>
          <w:sz w:val="24"/>
          <w:szCs w:val="24"/>
        </w:rPr>
        <w:t>program;</w:t>
      </w:r>
      <w:proofErr w:type="gramEnd"/>
    </w:p>
    <w:p w14:paraId="52105B2A" w14:textId="77777777" w:rsidR="00AB0FB3" w:rsidRPr="00AB0FB3" w:rsidRDefault="00AB0FB3" w:rsidP="00AB0FB3">
      <w:pPr>
        <w:tabs>
          <w:tab w:val="left" w:pos="1800"/>
        </w:tabs>
        <w:spacing w:after="0" w:line="240" w:lineRule="auto"/>
        <w:rPr>
          <w:rFonts w:ascii="Arial" w:eastAsia="Arial" w:hAnsi="Arial" w:cs="Arial"/>
          <w:spacing w:val="3"/>
          <w:sz w:val="24"/>
          <w:szCs w:val="24"/>
        </w:rPr>
      </w:pPr>
    </w:p>
    <w:p w14:paraId="6A6C9DD6" w14:textId="666EEC49" w:rsidR="00B16DF7" w:rsidRPr="00AB0FB3" w:rsidRDefault="338A0046" w:rsidP="00AB0FB3">
      <w:pPr>
        <w:pStyle w:val="ListParagraph"/>
        <w:numPr>
          <w:ilvl w:val="0"/>
          <w:numId w:val="19"/>
        </w:numPr>
        <w:tabs>
          <w:tab w:val="left" w:pos="1800"/>
        </w:tabs>
        <w:spacing w:after="0" w:line="240" w:lineRule="auto"/>
        <w:rPr>
          <w:rFonts w:ascii="Arial" w:eastAsia="Arial" w:hAnsi="Arial" w:cs="Arial"/>
          <w:spacing w:val="3"/>
          <w:sz w:val="24"/>
          <w:szCs w:val="24"/>
        </w:rPr>
      </w:pPr>
      <w:r w:rsidRPr="00AB0FB3">
        <w:rPr>
          <w:rFonts w:ascii="Arial" w:eastAsia="Arial" w:hAnsi="Arial" w:cs="Arial"/>
          <w:spacing w:val="3"/>
          <w:sz w:val="24"/>
          <w:szCs w:val="24"/>
        </w:rPr>
        <w:t>c</w:t>
      </w:r>
      <w:r w:rsidR="00773C98" w:rsidRPr="00AB0FB3">
        <w:rPr>
          <w:rFonts w:ascii="Arial" w:eastAsia="Arial" w:hAnsi="Arial" w:cs="Arial"/>
          <w:spacing w:val="3"/>
          <w:sz w:val="24"/>
          <w:szCs w:val="24"/>
        </w:rPr>
        <w:t>hange the student’s major, degree</w:t>
      </w:r>
      <w:r w:rsidR="00AB0FB3">
        <w:rPr>
          <w:rFonts w:ascii="Arial" w:eastAsia="Arial" w:hAnsi="Arial" w:cs="Arial"/>
          <w:spacing w:val="3"/>
          <w:sz w:val="24"/>
          <w:szCs w:val="24"/>
        </w:rPr>
        <w:t>,</w:t>
      </w:r>
      <w:r w:rsidR="00773C98" w:rsidRPr="00AB0FB3">
        <w:rPr>
          <w:rFonts w:ascii="Arial" w:eastAsia="Arial" w:hAnsi="Arial" w:cs="Arial"/>
          <w:spacing w:val="3"/>
          <w:sz w:val="24"/>
          <w:szCs w:val="24"/>
        </w:rPr>
        <w:t xml:space="preserve"> or certificate program; o</w:t>
      </w:r>
      <w:r w:rsidR="00AB0FB3" w:rsidRPr="00AB0FB3">
        <w:rPr>
          <w:rFonts w:ascii="Arial" w:eastAsia="Arial" w:hAnsi="Arial" w:cs="Arial"/>
          <w:spacing w:val="3"/>
          <w:sz w:val="24"/>
          <w:szCs w:val="24"/>
        </w:rPr>
        <w:t>r</w:t>
      </w:r>
    </w:p>
    <w:p w14:paraId="78547657" w14:textId="77777777" w:rsidR="00AB0FB3" w:rsidRPr="00AB0FB3" w:rsidRDefault="00AB0FB3" w:rsidP="00AB0FB3">
      <w:pPr>
        <w:tabs>
          <w:tab w:val="left" w:pos="1440"/>
          <w:tab w:val="left" w:pos="1800"/>
        </w:tabs>
        <w:spacing w:after="0" w:line="240" w:lineRule="auto"/>
        <w:rPr>
          <w:rFonts w:ascii="Arial" w:eastAsia="Arial" w:hAnsi="Arial" w:cs="Arial"/>
          <w:spacing w:val="3"/>
          <w:sz w:val="24"/>
          <w:szCs w:val="24"/>
        </w:rPr>
      </w:pPr>
    </w:p>
    <w:p w14:paraId="3C98D714" w14:textId="172B5916" w:rsidR="008057A9" w:rsidRPr="00075C57" w:rsidRDefault="00B16DF7" w:rsidP="00AB0FB3">
      <w:pPr>
        <w:tabs>
          <w:tab w:val="left" w:pos="1800"/>
        </w:tabs>
        <w:spacing w:after="0" w:line="240" w:lineRule="auto"/>
        <w:ind w:left="1800" w:hanging="360"/>
        <w:rPr>
          <w:rFonts w:ascii="Arial" w:eastAsia="Arial" w:hAnsi="Arial" w:cs="Arial"/>
          <w:spacing w:val="3"/>
          <w:sz w:val="24"/>
          <w:szCs w:val="24"/>
        </w:rPr>
      </w:pPr>
      <w:r w:rsidRPr="00075C57">
        <w:rPr>
          <w:rFonts w:ascii="Arial" w:eastAsia="Arial" w:hAnsi="Arial" w:cs="Arial"/>
          <w:spacing w:val="3"/>
          <w:sz w:val="24"/>
          <w:szCs w:val="24"/>
        </w:rPr>
        <w:t>e.</w:t>
      </w:r>
      <w:r w:rsidRPr="00075C57">
        <w:rPr>
          <w:rFonts w:ascii="Arial" w:eastAsia="Arial" w:hAnsi="Arial" w:cs="Arial"/>
          <w:spacing w:val="3"/>
          <w:sz w:val="24"/>
          <w:szCs w:val="24"/>
        </w:rPr>
        <w:tab/>
      </w:r>
      <w:r w:rsidR="00773C98" w:rsidRPr="00075C57">
        <w:rPr>
          <w:rFonts w:ascii="Arial" w:eastAsia="Arial" w:hAnsi="Arial" w:cs="Arial"/>
          <w:spacing w:val="3"/>
          <w:sz w:val="24"/>
          <w:szCs w:val="24"/>
        </w:rPr>
        <w:t xml:space="preserve">refrain from joining or cease participating in any course, activity, or program at the institution. </w:t>
      </w:r>
    </w:p>
    <w:p w14:paraId="1DA20309" w14:textId="77777777" w:rsidR="008057A9" w:rsidRPr="00075C57" w:rsidRDefault="008057A9" w:rsidP="00AB0FB3">
      <w:pPr>
        <w:pStyle w:val="ListParagraph"/>
        <w:tabs>
          <w:tab w:val="left" w:pos="2160"/>
        </w:tabs>
        <w:spacing w:after="0" w:line="240" w:lineRule="auto"/>
        <w:ind w:left="2160"/>
        <w:rPr>
          <w:rFonts w:ascii="Arial" w:eastAsia="Arial" w:hAnsi="Arial" w:cs="Arial"/>
          <w:spacing w:val="3"/>
          <w:sz w:val="24"/>
          <w:szCs w:val="24"/>
        </w:rPr>
      </w:pPr>
    </w:p>
    <w:p w14:paraId="73B1580D" w14:textId="5FD6044D" w:rsidR="00773C98" w:rsidRDefault="00773C98" w:rsidP="00697110">
      <w:pPr>
        <w:pStyle w:val="ListParagraph"/>
        <w:numPr>
          <w:ilvl w:val="1"/>
          <w:numId w:val="16"/>
        </w:numPr>
        <w:spacing w:after="0" w:line="240" w:lineRule="auto"/>
        <w:rPr>
          <w:rFonts w:ascii="Arial" w:eastAsia="Arial" w:hAnsi="Arial" w:cs="Arial"/>
          <w:spacing w:val="3"/>
          <w:sz w:val="24"/>
          <w:szCs w:val="24"/>
        </w:rPr>
      </w:pPr>
      <w:r w:rsidRPr="00075C57">
        <w:rPr>
          <w:rFonts w:ascii="Arial" w:eastAsia="Arial" w:hAnsi="Arial" w:cs="Arial"/>
          <w:spacing w:val="3"/>
          <w:sz w:val="24"/>
          <w:szCs w:val="24"/>
        </w:rPr>
        <w:t>Texas State allows a pregnant and parenting student to:</w:t>
      </w:r>
    </w:p>
    <w:p w14:paraId="617878CC" w14:textId="77777777" w:rsidR="00AB0FB3" w:rsidRPr="00075C57" w:rsidRDefault="00AB0FB3" w:rsidP="00697110">
      <w:pPr>
        <w:pStyle w:val="ListParagraph"/>
        <w:spacing w:after="0" w:line="240" w:lineRule="auto"/>
        <w:ind w:left="1320"/>
        <w:rPr>
          <w:rFonts w:ascii="Arial" w:eastAsia="Arial" w:hAnsi="Arial" w:cs="Arial"/>
          <w:spacing w:val="3"/>
          <w:sz w:val="24"/>
          <w:szCs w:val="24"/>
        </w:rPr>
      </w:pPr>
    </w:p>
    <w:p w14:paraId="68529397" w14:textId="081E320D" w:rsidR="00B16DF7" w:rsidRDefault="00B16DF7" w:rsidP="00697110">
      <w:pPr>
        <w:pStyle w:val="ListParagraph"/>
        <w:numPr>
          <w:ilvl w:val="0"/>
          <w:numId w:val="13"/>
        </w:numPr>
        <w:spacing w:after="0" w:line="240" w:lineRule="auto"/>
        <w:ind w:left="1800"/>
        <w:rPr>
          <w:rFonts w:ascii="Arial" w:eastAsia="Arial" w:hAnsi="Arial" w:cs="Arial"/>
          <w:spacing w:val="3"/>
          <w:sz w:val="24"/>
          <w:szCs w:val="24"/>
        </w:rPr>
      </w:pPr>
      <w:r w:rsidRPr="00075C57">
        <w:rPr>
          <w:rFonts w:ascii="Arial" w:eastAsia="Arial" w:hAnsi="Arial" w:cs="Arial"/>
          <w:spacing w:val="3"/>
          <w:sz w:val="24"/>
          <w:szCs w:val="24"/>
        </w:rPr>
        <w:t xml:space="preserve">take a leave of absence for a period of not less than </w:t>
      </w:r>
      <w:r w:rsidRPr="00075C57">
        <w:rPr>
          <w:rFonts w:ascii="Arial" w:eastAsia="Arial" w:hAnsi="Arial" w:cs="Arial"/>
          <w:sz w:val="24"/>
          <w:szCs w:val="24"/>
        </w:rPr>
        <w:t>the minimum period established</w:t>
      </w:r>
      <w:r w:rsidRPr="00075C57">
        <w:rPr>
          <w:rFonts w:ascii="Arial" w:eastAsia="Arial" w:hAnsi="Arial" w:cs="Arial"/>
          <w:spacing w:val="3"/>
          <w:sz w:val="24"/>
          <w:szCs w:val="24"/>
        </w:rPr>
        <w:t xml:space="preserve"> by the </w:t>
      </w:r>
      <w:r w:rsidR="00E921A1">
        <w:rPr>
          <w:rFonts w:ascii="Arial" w:eastAsia="Arial" w:hAnsi="Arial" w:cs="Arial"/>
          <w:spacing w:val="3"/>
          <w:sz w:val="24"/>
          <w:szCs w:val="24"/>
        </w:rPr>
        <w:t>THECB</w:t>
      </w:r>
      <w:r w:rsidRPr="00075C57">
        <w:rPr>
          <w:rFonts w:ascii="Arial" w:eastAsia="Arial" w:hAnsi="Arial" w:cs="Arial"/>
          <w:spacing w:val="3"/>
          <w:sz w:val="24"/>
          <w:szCs w:val="24"/>
        </w:rPr>
        <w:t xml:space="preserve">; and </w:t>
      </w:r>
    </w:p>
    <w:p w14:paraId="6EA234F1" w14:textId="77777777" w:rsidR="00AB0FB3" w:rsidRPr="00075C57" w:rsidRDefault="00AB0FB3" w:rsidP="00697110">
      <w:pPr>
        <w:pStyle w:val="ListParagraph"/>
        <w:spacing w:after="0" w:line="240" w:lineRule="auto"/>
        <w:ind w:left="2160"/>
        <w:rPr>
          <w:rFonts w:ascii="Arial" w:eastAsia="Arial" w:hAnsi="Arial" w:cs="Arial"/>
          <w:spacing w:val="3"/>
          <w:sz w:val="24"/>
          <w:szCs w:val="24"/>
        </w:rPr>
      </w:pPr>
    </w:p>
    <w:p w14:paraId="3C20A0C5" w14:textId="65490D09" w:rsidR="00B16DF7" w:rsidRPr="00075C57" w:rsidRDefault="00B16DF7" w:rsidP="00697110">
      <w:pPr>
        <w:pStyle w:val="ListParagraph"/>
        <w:numPr>
          <w:ilvl w:val="0"/>
          <w:numId w:val="13"/>
        </w:numPr>
        <w:spacing w:after="0" w:line="240" w:lineRule="auto"/>
        <w:ind w:left="1800"/>
        <w:rPr>
          <w:rFonts w:ascii="Arial" w:eastAsia="Arial" w:hAnsi="Arial" w:cs="Arial"/>
          <w:spacing w:val="3"/>
          <w:sz w:val="24"/>
          <w:szCs w:val="24"/>
        </w:rPr>
      </w:pPr>
      <w:proofErr w:type="gramStart"/>
      <w:r w:rsidRPr="00075C57">
        <w:rPr>
          <w:rFonts w:ascii="Arial" w:eastAsia="Arial" w:hAnsi="Arial" w:cs="Arial"/>
          <w:spacing w:val="3"/>
          <w:sz w:val="24"/>
          <w:szCs w:val="24"/>
        </w:rPr>
        <w:t>if</w:t>
      </w:r>
      <w:proofErr w:type="gramEnd"/>
      <w:r w:rsidRPr="00075C57">
        <w:rPr>
          <w:rFonts w:ascii="Arial" w:eastAsia="Arial" w:hAnsi="Arial" w:cs="Arial"/>
          <w:spacing w:val="3"/>
          <w:sz w:val="24"/>
          <w:szCs w:val="24"/>
        </w:rPr>
        <w:t xml:space="preserve"> in good academic standing at the time the student takes a leave of absence, return to the student’s degree or certificate program in good academic standing without being required to reapply for admission. </w:t>
      </w:r>
    </w:p>
    <w:p w14:paraId="66EFB03F" w14:textId="77777777" w:rsidR="008057A9" w:rsidRPr="00075C57" w:rsidRDefault="008057A9" w:rsidP="00697110">
      <w:pPr>
        <w:pStyle w:val="ListParagraph"/>
        <w:spacing w:after="0" w:line="240" w:lineRule="auto"/>
        <w:ind w:left="2880"/>
        <w:rPr>
          <w:rFonts w:ascii="Arial" w:eastAsia="Arial" w:hAnsi="Arial" w:cs="Arial"/>
          <w:spacing w:val="3"/>
          <w:sz w:val="24"/>
          <w:szCs w:val="24"/>
        </w:rPr>
      </w:pPr>
    </w:p>
    <w:p w14:paraId="0A2E1D1A" w14:textId="4506BCFC" w:rsidR="00F516DB" w:rsidRPr="00075C57" w:rsidRDefault="00BB53F6" w:rsidP="00697110">
      <w:pPr>
        <w:spacing w:after="0" w:line="240" w:lineRule="auto"/>
        <w:ind w:left="1440" w:hanging="720"/>
        <w:rPr>
          <w:rFonts w:ascii="Arial" w:eastAsia="Arial" w:hAnsi="Arial" w:cs="Arial"/>
          <w:spacing w:val="3"/>
          <w:sz w:val="24"/>
          <w:szCs w:val="24"/>
        </w:rPr>
      </w:pPr>
      <w:r w:rsidRPr="00075C57">
        <w:rPr>
          <w:rFonts w:ascii="Arial" w:eastAsia="Arial" w:hAnsi="Arial" w:cs="Arial"/>
          <w:spacing w:val="3"/>
          <w:sz w:val="24"/>
          <w:szCs w:val="24"/>
        </w:rPr>
        <w:t>03.03</w:t>
      </w:r>
      <w:r w:rsidR="00B16DF7" w:rsidRPr="00075C57">
        <w:rPr>
          <w:rFonts w:ascii="Arial" w:eastAsia="Arial" w:hAnsi="Arial" w:cs="Arial"/>
          <w:spacing w:val="3"/>
          <w:sz w:val="24"/>
          <w:szCs w:val="24"/>
        </w:rPr>
        <w:tab/>
      </w:r>
      <w:r w:rsidRPr="00075C57">
        <w:rPr>
          <w:rFonts w:ascii="Arial" w:eastAsia="Arial" w:hAnsi="Arial" w:cs="Arial"/>
          <w:spacing w:val="3"/>
          <w:sz w:val="24"/>
          <w:szCs w:val="24"/>
        </w:rPr>
        <w:t>A student seeking a leave of absence due to pregnancy</w:t>
      </w:r>
      <w:r w:rsidR="00E921A1">
        <w:rPr>
          <w:rFonts w:ascii="Arial" w:eastAsia="Arial" w:hAnsi="Arial" w:cs="Arial"/>
          <w:spacing w:val="3"/>
          <w:sz w:val="24"/>
          <w:szCs w:val="24"/>
        </w:rPr>
        <w:t xml:space="preserve"> or </w:t>
      </w:r>
      <w:r w:rsidRPr="00075C57">
        <w:rPr>
          <w:rFonts w:ascii="Arial" w:eastAsia="Arial" w:hAnsi="Arial" w:cs="Arial"/>
          <w:spacing w:val="3"/>
          <w:sz w:val="24"/>
          <w:szCs w:val="24"/>
        </w:rPr>
        <w:t>parenting shall make a request for such leave to the Dean of Students Office using the</w:t>
      </w:r>
      <w:r w:rsidR="4F229E68" w:rsidRPr="00075C57">
        <w:rPr>
          <w:rFonts w:ascii="Arial" w:eastAsia="Arial" w:hAnsi="Arial" w:cs="Arial"/>
          <w:spacing w:val="3"/>
          <w:sz w:val="24"/>
          <w:szCs w:val="24"/>
        </w:rPr>
        <w:t xml:space="preserve"> </w:t>
      </w:r>
      <w:hyperlink r:id="rId11" w:history="1">
        <w:r w:rsidRPr="00075C57">
          <w:rPr>
            <w:rStyle w:val="Hyperlink"/>
            <w:rFonts w:ascii="Arial" w:eastAsia="Arial" w:hAnsi="Arial" w:cs="Arial"/>
            <w:spacing w:val="3"/>
            <w:sz w:val="24"/>
            <w:szCs w:val="24"/>
          </w:rPr>
          <w:t xml:space="preserve">Request for Pregnancy or Parenting Accommodations </w:t>
        </w:r>
        <w:r w:rsidR="00E921A1">
          <w:rPr>
            <w:rStyle w:val="Hyperlink"/>
            <w:rFonts w:ascii="Arial" w:eastAsia="Arial" w:hAnsi="Arial" w:cs="Arial"/>
            <w:spacing w:val="3"/>
            <w:sz w:val="24"/>
            <w:szCs w:val="24"/>
          </w:rPr>
          <w:t>F</w:t>
        </w:r>
        <w:r w:rsidRPr="00075C57">
          <w:rPr>
            <w:rStyle w:val="Hyperlink"/>
            <w:rFonts w:ascii="Arial" w:eastAsia="Arial" w:hAnsi="Arial" w:cs="Arial"/>
            <w:spacing w:val="3"/>
            <w:sz w:val="24"/>
            <w:szCs w:val="24"/>
          </w:rPr>
          <w:t>orm</w:t>
        </w:r>
      </w:hyperlink>
      <w:r w:rsidRPr="00075C57">
        <w:rPr>
          <w:rFonts w:ascii="Arial" w:eastAsia="Arial" w:hAnsi="Arial" w:cs="Arial"/>
          <w:spacing w:val="3"/>
          <w:sz w:val="24"/>
          <w:szCs w:val="24"/>
        </w:rPr>
        <w:t>.</w:t>
      </w:r>
    </w:p>
    <w:p w14:paraId="12B0148F" w14:textId="77777777" w:rsidR="00F516DB" w:rsidRPr="00075C57" w:rsidRDefault="00F516DB" w:rsidP="00075C57">
      <w:pPr>
        <w:spacing w:after="0" w:line="240" w:lineRule="auto"/>
        <w:ind w:left="720"/>
        <w:rPr>
          <w:rFonts w:ascii="Arial" w:eastAsia="Arial" w:hAnsi="Arial" w:cs="Arial"/>
          <w:spacing w:val="3"/>
          <w:sz w:val="24"/>
          <w:szCs w:val="24"/>
        </w:rPr>
      </w:pPr>
    </w:p>
    <w:p w14:paraId="75653437" w14:textId="5CB510B7" w:rsidR="00E80D2A" w:rsidRPr="00075C57" w:rsidRDefault="00F516DB" w:rsidP="00E921A1">
      <w:pPr>
        <w:spacing w:after="0" w:line="240" w:lineRule="auto"/>
        <w:ind w:left="1440" w:hanging="720"/>
        <w:rPr>
          <w:rFonts w:ascii="Arial" w:eastAsia="Arial" w:hAnsi="Arial" w:cs="Arial"/>
          <w:spacing w:val="3"/>
          <w:sz w:val="24"/>
          <w:szCs w:val="24"/>
        </w:rPr>
      </w:pPr>
      <w:r w:rsidRPr="00075C57">
        <w:rPr>
          <w:rFonts w:ascii="Arial" w:eastAsia="Arial" w:hAnsi="Arial" w:cs="Arial"/>
          <w:spacing w:val="3"/>
          <w:sz w:val="24"/>
          <w:szCs w:val="24"/>
        </w:rPr>
        <w:t>03.04</w:t>
      </w:r>
      <w:r w:rsidR="00B16DF7" w:rsidRPr="00075C57">
        <w:rPr>
          <w:rFonts w:ascii="Arial" w:eastAsia="Arial" w:hAnsi="Arial" w:cs="Arial"/>
          <w:spacing w:val="3"/>
          <w:sz w:val="24"/>
          <w:szCs w:val="24"/>
        </w:rPr>
        <w:tab/>
      </w:r>
      <w:r w:rsidR="00E80D2A" w:rsidRPr="00075C57">
        <w:rPr>
          <w:rFonts w:ascii="Arial" w:eastAsia="Arial" w:hAnsi="Arial" w:cs="Arial"/>
          <w:spacing w:val="3"/>
          <w:sz w:val="24"/>
          <w:szCs w:val="24"/>
        </w:rPr>
        <w:t xml:space="preserve">A student who is taking a leave of absence due to pregnancy or parenting </w:t>
      </w:r>
      <w:r w:rsidR="0B52AABC" w:rsidRPr="00075C57">
        <w:rPr>
          <w:rFonts w:ascii="Arial" w:eastAsia="Arial" w:hAnsi="Arial" w:cs="Arial"/>
          <w:sz w:val="24"/>
          <w:szCs w:val="24"/>
        </w:rPr>
        <w:t>shall</w:t>
      </w:r>
      <w:r w:rsidR="00E80D2A" w:rsidRPr="00075C57">
        <w:rPr>
          <w:rFonts w:ascii="Arial" w:eastAsia="Arial" w:hAnsi="Arial" w:cs="Arial"/>
          <w:spacing w:val="3"/>
          <w:sz w:val="24"/>
          <w:szCs w:val="24"/>
        </w:rPr>
        <w:t xml:space="preserve"> meet with the Office of Financial Aid and Scholarships prior to beginning said leave of absence to receive information on financial impacts. </w:t>
      </w:r>
    </w:p>
    <w:p w14:paraId="1E272065" w14:textId="7F189395" w:rsidR="00D929D1" w:rsidRPr="00075C57" w:rsidRDefault="00D929D1" w:rsidP="00E921A1">
      <w:pPr>
        <w:spacing w:after="0" w:line="240" w:lineRule="auto"/>
        <w:rPr>
          <w:rFonts w:ascii="Arial" w:eastAsia="Arial" w:hAnsi="Arial" w:cs="Arial"/>
          <w:b/>
          <w:sz w:val="24"/>
          <w:szCs w:val="24"/>
        </w:rPr>
      </w:pPr>
    </w:p>
    <w:p w14:paraId="0BAAB0BE" w14:textId="0FD47B3E" w:rsidR="0085590E" w:rsidRPr="00075C57" w:rsidRDefault="001776B6" w:rsidP="00E03DFD">
      <w:pPr>
        <w:tabs>
          <w:tab w:val="left" w:pos="1440"/>
        </w:tabs>
        <w:spacing w:after="0" w:line="240" w:lineRule="auto"/>
        <w:ind w:left="720" w:hanging="720"/>
        <w:outlineLvl w:val="0"/>
        <w:rPr>
          <w:rFonts w:ascii="Arial" w:eastAsia="Arial" w:hAnsi="Arial" w:cs="Arial"/>
          <w:b/>
          <w:sz w:val="24"/>
          <w:szCs w:val="24"/>
        </w:rPr>
      </w:pPr>
      <w:r w:rsidRPr="00075C57">
        <w:rPr>
          <w:rFonts w:ascii="Arial" w:eastAsia="Arial" w:hAnsi="Arial" w:cs="Arial"/>
          <w:b/>
          <w:sz w:val="24"/>
          <w:szCs w:val="24"/>
        </w:rPr>
        <w:lastRenderedPageBreak/>
        <w:t>0</w:t>
      </w:r>
      <w:r w:rsidR="005041CA" w:rsidRPr="00075C57">
        <w:rPr>
          <w:rFonts w:ascii="Arial" w:eastAsia="Arial" w:hAnsi="Arial" w:cs="Arial"/>
          <w:b/>
          <w:sz w:val="24"/>
          <w:szCs w:val="24"/>
        </w:rPr>
        <w:t>4</w:t>
      </w:r>
      <w:r w:rsidRPr="00075C57">
        <w:rPr>
          <w:rFonts w:ascii="Arial" w:eastAsia="Arial" w:hAnsi="Arial" w:cs="Arial"/>
          <w:b/>
          <w:sz w:val="24"/>
          <w:szCs w:val="24"/>
        </w:rPr>
        <w:t>.</w:t>
      </w:r>
      <w:r w:rsidRPr="00075C57">
        <w:rPr>
          <w:rFonts w:ascii="Arial" w:hAnsi="Arial" w:cs="Arial"/>
          <w:sz w:val="24"/>
          <w:szCs w:val="24"/>
        </w:rPr>
        <w:tab/>
      </w:r>
      <w:r w:rsidR="00BB53F6" w:rsidRPr="00075C57">
        <w:rPr>
          <w:rFonts w:ascii="Arial" w:eastAsia="Arial" w:hAnsi="Arial" w:cs="Arial"/>
          <w:b/>
          <w:sz w:val="24"/>
          <w:szCs w:val="24"/>
        </w:rPr>
        <w:t xml:space="preserve">PROCEDURES FOR ACCOMMODATIONS </w:t>
      </w:r>
    </w:p>
    <w:p w14:paraId="11850051" w14:textId="2E4B141C" w:rsidR="00C5381A" w:rsidRPr="00075C57" w:rsidRDefault="00C5381A" w:rsidP="00E921A1">
      <w:pPr>
        <w:spacing w:after="0" w:line="240" w:lineRule="auto"/>
        <w:ind w:left="720" w:hanging="720"/>
        <w:outlineLvl w:val="0"/>
        <w:rPr>
          <w:rFonts w:ascii="Arial" w:hAnsi="Arial" w:cs="Arial"/>
          <w:sz w:val="24"/>
          <w:szCs w:val="24"/>
        </w:rPr>
      </w:pPr>
    </w:p>
    <w:p w14:paraId="4A2C5918" w14:textId="1D9A99F8" w:rsidR="00037AE0" w:rsidRDefault="00037AE0" w:rsidP="00E921A1">
      <w:pPr>
        <w:spacing w:after="0" w:line="240" w:lineRule="auto"/>
        <w:ind w:left="1430" w:hanging="710"/>
        <w:rPr>
          <w:rFonts w:ascii="Arial" w:eastAsia="Arial" w:hAnsi="Arial" w:cs="Arial"/>
          <w:sz w:val="24"/>
          <w:szCs w:val="24"/>
        </w:rPr>
      </w:pPr>
      <w:r w:rsidRPr="00075C57">
        <w:rPr>
          <w:rFonts w:ascii="Arial" w:eastAsia="Arial" w:hAnsi="Arial" w:cs="Arial"/>
          <w:sz w:val="24"/>
          <w:szCs w:val="24"/>
        </w:rPr>
        <w:t>04.01</w:t>
      </w:r>
      <w:r w:rsidRPr="00075C57">
        <w:rPr>
          <w:rFonts w:ascii="Arial" w:eastAsia="Arial" w:hAnsi="Arial" w:cs="Arial"/>
          <w:sz w:val="24"/>
          <w:szCs w:val="24"/>
        </w:rPr>
        <w:tab/>
        <w:t xml:space="preserve">Texas State will for reasons related to a student’s pregnancy, childbirth, or any resulting medical status or condition: </w:t>
      </w:r>
    </w:p>
    <w:p w14:paraId="45803F1A" w14:textId="77777777" w:rsidR="00E921A1" w:rsidRPr="00075C57" w:rsidRDefault="00E921A1" w:rsidP="00E921A1">
      <w:pPr>
        <w:spacing w:after="0" w:line="240" w:lineRule="auto"/>
        <w:ind w:left="1430" w:hanging="660"/>
        <w:rPr>
          <w:rFonts w:ascii="Arial" w:eastAsia="Arial" w:hAnsi="Arial" w:cs="Arial"/>
          <w:sz w:val="24"/>
          <w:szCs w:val="24"/>
        </w:rPr>
      </w:pPr>
    </w:p>
    <w:p w14:paraId="483ED3B8" w14:textId="1B43A8D5" w:rsidR="00037AE0" w:rsidRPr="00E921A1" w:rsidRDefault="00037AE0" w:rsidP="00E921A1">
      <w:pPr>
        <w:pStyle w:val="ListParagraph"/>
        <w:numPr>
          <w:ilvl w:val="0"/>
          <w:numId w:val="20"/>
        </w:numPr>
        <w:spacing w:after="0" w:line="240" w:lineRule="auto"/>
        <w:ind w:left="1800" w:hanging="360"/>
        <w:rPr>
          <w:rFonts w:ascii="Arial" w:eastAsia="Arial" w:hAnsi="Arial" w:cs="Arial"/>
          <w:sz w:val="24"/>
          <w:szCs w:val="24"/>
        </w:rPr>
      </w:pPr>
      <w:r w:rsidRPr="00E921A1">
        <w:rPr>
          <w:rFonts w:ascii="Arial" w:eastAsia="Arial" w:hAnsi="Arial" w:cs="Arial"/>
          <w:sz w:val="24"/>
          <w:szCs w:val="24"/>
        </w:rPr>
        <w:t xml:space="preserve">excuse the student’s </w:t>
      </w:r>
      <w:proofErr w:type="gramStart"/>
      <w:r w:rsidRPr="00E921A1">
        <w:rPr>
          <w:rFonts w:ascii="Arial" w:eastAsia="Arial" w:hAnsi="Arial" w:cs="Arial"/>
          <w:sz w:val="24"/>
          <w:szCs w:val="24"/>
        </w:rPr>
        <w:t>absence;</w:t>
      </w:r>
      <w:proofErr w:type="gramEnd"/>
    </w:p>
    <w:p w14:paraId="2D907E22" w14:textId="77777777" w:rsidR="00E921A1" w:rsidRPr="00E921A1" w:rsidRDefault="00E921A1" w:rsidP="00E921A1">
      <w:pPr>
        <w:pStyle w:val="ListParagraph"/>
        <w:spacing w:after="0" w:line="240" w:lineRule="auto"/>
        <w:ind w:left="1800" w:hanging="360"/>
        <w:rPr>
          <w:rFonts w:ascii="Arial" w:eastAsia="Arial" w:hAnsi="Arial" w:cs="Arial"/>
          <w:sz w:val="24"/>
          <w:szCs w:val="24"/>
        </w:rPr>
      </w:pPr>
    </w:p>
    <w:p w14:paraId="277470E7" w14:textId="21514341" w:rsidR="00037AE0" w:rsidRPr="00E921A1" w:rsidRDefault="00037AE0" w:rsidP="00E921A1">
      <w:pPr>
        <w:pStyle w:val="ListParagraph"/>
        <w:numPr>
          <w:ilvl w:val="0"/>
          <w:numId w:val="20"/>
        </w:numPr>
        <w:spacing w:after="0" w:line="240" w:lineRule="auto"/>
        <w:ind w:left="1800" w:hanging="360"/>
        <w:rPr>
          <w:rFonts w:ascii="Arial" w:eastAsia="Arial" w:hAnsi="Arial" w:cs="Arial"/>
          <w:sz w:val="24"/>
          <w:szCs w:val="24"/>
        </w:rPr>
      </w:pPr>
      <w:r w:rsidRPr="00E921A1">
        <w:rPr>
          <w:rFonts w:ascii="Arial" w:eastAsia="Arial" w:hAnsi="Arial" w:cs="Arial"/>
          <w:sz w:val="24"/>
          <w:szCs w:val="24"/>
        </w:rPr>
        <w:t xml:space="preserve">allow the student to make up missed assignments or </w:t>
      </w:r>
      <w:proofErr w:type="gramStart"/>
      <w:r w:rsidRPr="00E921A1">
        <w:rPr>
          <w:rFonts w:ascii="Arial" w:eastAsia="Arial" w:hAnsi="Arial" w:cs="Arial"/>
          <w:sz w:val="24"/>
          <w:szCs w:val="24"/>
        </w:rPr>
        <w:t>assessments;</w:t>
      </w:r>
      <w:proofErr w:type="gramEnd"/>
    </w:p>
    <w:p w14:paraId="65E51B32" w14:textId="77777777" w:rsidR="00E921A1" w:rsidRPr="00E921A1" w:rsidRDefault="00E921A1" w:rsidP="00E921A1">
      <w:pPr>
        <w:spacing w:after="0" w:line="240" w:lineRule="auto"/>
        <w:ind w:left="1800" w:hanging="360"/>
        <w:rPr>
          <w:rFonts w:ascii="Arial" w:eastAsia="Arial" w:hAnsi="Arial" w:cs="Arial"/>
          <w:sz w:val="24"/>
          <w:szCs w:val="24"/>
        </w:rPr>
      </w:pPr>
    </w:p>
    <w:p w14:paraId="1C00D65E" w14:textId="6FC74952" w:rsidR="00037AE0" w:rsidRPr="00E921A1" w:rsidRDefault="00037AE0" w:rsidP="00E921A1">
      <w:pPr>
        <w:pStyle w:val="ListParagraph"/>
        <w:numPr>
          <w:ilvl w:val="0"/>
          <w:numId w:val="20"/>
        </w:numPr>
        <w:spacing w:after="0" w:line="240" w:lineRule="auto"/>
        <w:ind w:left="1800" w:hanging="360"/>
        <w:rPr>
          <w:rFonts w:ascii="Arial" w:eastAsia="Arial" w:hAnsi="Arial" w:cs="Arial"/>
          <w:sz w:val="24"/>
          <w:szCs w:val="24"/>
        </w:rPr>
      </w:pPr>
      <w:r w:rsidRPr="00E921A1">
        <w:rPr>
          <w:rFonts w:ascii="Arial" w:eastAsia="Arial" w:hAnsi="Arial" w:cs="Arial"/>
          <w:sz w:val="24"/>
          <w:szCs w:val="24"/>
        </w:rPr>
        <w:t>allow the student additional time to complete assignments in the same manner as the institution allows for a student with a temporary medical condition; an</w:t>
      </w:r>
      <w:r w:rsidR="00E921A1" w:rsidRPr="00E921A1">
        <w:rPr>
          <w:rFonts w:ascii="Arial" w:eastAsia="Arial" w:hAnsi="Arial" w:cs="Arial"/>
          <w:sz w:val="24"/>
          <w:szCs w:val="24"/>
        </w:rPr>
        <w:t>d</w:t>
      </w:r>
    </w:p>
    <w:p w14:paraId="303EAEDE" w14:textId="77777777" w:rsidR="00E921A1" w:rsidRPr="00E921A1" w:rsidRDefault="00E921A1" w:rsidP="00E921A1">
      <w:pPr>
        <w:spacing w:after="0" w:line="240" w:lineRule="auto"/>
        <w:ind w:left="1800" w:hanging="360"/>
        <w:rPr>
          <w:rFonts w:ascii="Arial" w:eastAsia="Arial" w:hAnsi="Arial" w:cs="Arial"/>
          <w:sz w:val="24"/>
          <w:szCs w:val="24"/>
        </w:rPr>
      </w:pPr>
    </w:p>
    <w:p w14:paraId="521EB1AB" w14:textId="49CA4538" w:rsidR="00037AE0" w:rsidRPr="00075C57" w:rsidRDefault="00037AE0" w:rsidP="00E921A1">
      <w:pPr>
        <w:spacing w:after="0" w:line="240" w:lineRule="auto"/>
        <w:ind w:left="1800" w:hanging="360"/>
        <w:rPr>
          <w:rFonts w:ascii="Arial" w:eastAsia="Arial" w:hAnsi="Arial" w:cs="Arial"/>
          <w:sz w:val="24"/>
          <w:szCs w:val="24"/>
        </w:rPr>
      </w:pPr>
      <w:r w:rsidRPr="00075C57">
        <w:rPr>
          <w:rFonts w:ascii="Arial" w:eastAsia="Arial" w:hAnsi="Arial" w:cs="Arial"/>
          <w:sz w:val="24"/>
          <w:szCs w:val="24"/>
        </w:rPr>
        <w:t>d.</w:t>
      </w:r>
      <w:r w:rsidRPr="00075C57">
        <w:rPr>
          <w:rFonts w:ascii="Arial" w:eastAsia="Arial" w:hAnsi="Arial" w:cs="Arial"/>
          <w:sz w:val="24"/>
          <w:szCs w:val="24"/>
        </w:rPr>
        <w:tab/>
      </w:r>
      <w:proofErr w:type="gramStart"/>
      <w:r w:rsidRPr="00075C57">
        <w:rPr>
          <w:rFonts w:ascii="Arial" w:eastAsia="Arial" w:hAnsi="Arial" w:cs="Arial"/>
          <w:sz w:val="24"/>
          <w:szCs w:val="24"/>
        </w:rPr>
        <w:t>provide</w:t>
      </w:r>
      <w:proofErr w:type="gramEnd"/>
      <w:r w:rsidRPr="00075C57">
        <w:rPr>
          <w:rFonts w:ascii="Arial" w:eastAsia="Arial" w:hAnsi="Arial" w:cs="Arial"/>
          <w:sz w:val="24"/>
          <w:szCs w:val="24"/>
        </w:rPr>
        <w:t xml:space="preserve"> the student with access to instructional materials and video recordings of lectures for classes for which the student has an excused absence to the same extent th</w:t>
      </w:r>
      <w:r w:rsidR="00E921A1">
        <w:rPr>
          <w:rFonts w:ascii="Arial" w:eastAsia="Arial" w:hAnsi="Arial" w:cs="Arial"/>
          <w:sz w:val="24"/>
          <w:szCs w:val="24"/>
        </w:rPr>
        <w:t xml:space="preserve">ese </w:t>
      </w:r>
      <w:r w:rsidRPr="00075C57">
        <w:rPr>
          <w:rFonts w:ascii="Arial" w:eastAsia="Arial" w:hAnsi="Arial" w:cs="Arial"/>
          <w:sz w:val="24"/>
          <w:szCs w:val="24"/>
        </w:rPr>
        <w:t xml:space="preserve">are made available to any other student with an excused absence or would be provided to a student with a temporary medical condition. </w:t>
      </w:r>
    </w:p>
    <w:p w14:paraId="77222DDA" w14:textId="77777777" w:rsidR="00037AE0" w:rsidRPr="00075C57" w:rsidRDefault="00037AE0" w:rsidP="00E921A1">
      <w:pPr>
        <w:spacing w:after="0" w:line="240" w:lineRule="auto"/>
        <w:ind w:left="720"/>
        <w:rPr>
          <w:rFonts w:ascii="Arial" w:eastAsia="Arial" w:hAnsi="Arial" w:cs="Arial"/>
          <w:sz w:val="24"/>
          <w:szCs w:val="24"/>
        </w:rPr>
      </w:pPr>
    </w:p>
    <w:p w14:paraId="17690E28" w14:textId="39A3F50D" w:rsidR="00037AE0" w:rsidRPr="00075C57" w:rsidRDefault="00037AE0" w:rsidP="00E921A1">
      <w:pPr>
        <w:spacing w:after="0" w:line="240" w:lineRule="auto"/>
        <w:ind w:left="1430" w:hanging="710"/>
        <w:rPr>
          <w:rFonts w:ascii="Arial" w:eastAsia="Arial" w:hAnsi="Arial" w:cs="Arial"/>
          <w:sz w:val="24"/>
          <w:szCs w:val="24"/>
        </w:rPr>
      </w:pPr>
      <w:r w:rsidRPr="00075C57">
        <w:rPr>
          <w:rFonts w:ascii="Arial" w:eastAsia="Arial" w:hAnsi="Arial" w:cs="Arial"/>
          <w:sz w:val="24"/>
          <w:szCs w:val="24"/>
        </w:rPr>
        <w:t>04.02</w:t>
      </w:r>
      <w:r w:rsidRPr="00075C57">
        <w:rPr>
          <w:rFonts w:ascii="Arial" w:hAnsi="Arial" w:cs="Arial"/>
          <w:sz w:val="24"/>
          <w:szCs w:val="24"/>
        </w:rPr>
        <w:tab/>
      </w:r>
      <w:r w:rsidRPr="00075C57">
        <w:rPr>
          <w:rFonts w:ascii="Arial" w:eastAsia="Arial" w:hAnsi="Arial" w:cs="Arial"/>
          <w:sz w:val="24"/>
          <w:szCs w:val="24"/>
        </w:rPr>
        <w:t xml:space="preserve">Students may also be entitled to reasonable accommodations for limitations related to pregnancy, childbirth, and related conditions. This </w:t>
      </w:r>
      <w:proofErr w:type="gramStart"/>
      <w:r w:rsidRPr="00075C57">
        <w:rPr>
          <w:rFonts w:ascii="Arial" w:eastAsia="Arial" w:hAnsi="Arial" w:cs="Arial"/>
          <w:sz w:val="24"/>
          <w:szCs w:val="24"/>
        </w:rPr>
        <w:t>includes, but</w:t>
      </w:r>
      <w:proofErr w:type="gramEnd"/>
      <w:r w:rsidRPr="00075C57">
        <w:rPr>
          <w:rFonts w:ascii="Arial" w:eastAsia="Arial" w:hAnsi="Arial" w:cs="Arial"/>
          <w:sz w:val="24"/>
          <w:szCs w:val="24"/>
        </w:rPr>
        <w:t xml:space="preserve"> is not limited to accommodations related to the health and safety of the student and the student’s unborn child, such as allowing the student to maintain a safe distance from substances, areas, and activities known to be hazardous to pregnant women or unborn children.</w:t>
      </w:r>
    </w:p>
    <w:p w14:paraId="01B39A66" w14:textId="77777777" w:rsidR="00037AE0" w:rsidRPr="00075C57" w:rsidRDefault="00037AE0" w:rsidP="00075C57">
      <w:pPr>
        <w:spacing w:after="0" w:line="240" w:lineRule="auto"/>
        <w:ind w:left="1430" w:hanging="770"/>
        <w:rPr>
          <w:rFonts w:ascii="Arial" w:eastAsia="Arial" w:hAnsi="Arial" w:cs="Arial"/>
          <w:sz w:val="24"/>
          <w:szCs w:val="24"/>
        </w:rPr>
      </w:pPr>
    </w:p>
    <w:p w14:paraId="61D627E8" w14:textId="6E49F37D" w:rsidR="00037AE0" w:rsidRPr="00075C57" w:rsidRDefault="00037AE0" w:rsidP="00E921A1">
      <w:pPr>
        <w:spacing w:after="0" w:line="240" w:lineRule="auto"/>
        <w:ind w:left="1430" w:hanging="710"/>
        <w:rPr>
          <w:rFonts w:ascii="Arial" w:eastAsia="Arial" w:hAnsi="Arial" w:cs="Arial"/>
          <w:sz w:val="24"/>
          <w:szCs w:val="24"/>
        </w:rPr>
      </w:pPr>
      <w:r w:rsidRPr="00075C57">
        <w:rPr>
          <w:rFonts w:ascii="Arial" w:eastAsia="Arial" w:hAnsi="Arial" w:cs="Arial"/>
          <w:sz w:val="24"/>
          <w:szCs w:val="24"/>
        </w:rPr>
        <w:t>04.03</w:t>
      </w:r>
      <w:r w:rsidRPr="00075C57">
        <w:rPr>
          <w:rFonts w:ascii="Arial" w:hAnsi="Arial" w:cs="Arial"/>
          <w:sz w:val="24"/>
          <w:szCs w:val="24"/>
        </w:rPr>
        <w:tab/>
      </w:r>
      <w:r w:rsidRPr="00075C57">
        <w:rPr>
          <w:rFonts w:ascii="Arial" w:eastAsia="Arial" w:hAnsi="Arial" w:cs="Arial"/>
          <w:sz w:val="24"/>
          <w:szCs w:val="24"/>
        </w:rPr>
        <w:t xml:space="preserve">Students seeking information about pregnancy-related resources or requesting a pregnancy-related accommodation should contact the Dean of Students Office or complete the online </w:t>
      </w:r>
      <w:hyperlink r:id="rId12">
        <w:r w:rsidRPr="00075C57">
          <w:rPr>
            <w:rStyle w:val="Hyperlink"/>
            <w:rFonts w:ascii="Arial" w:eastAsia="Arial" w:hAnsi="Arial" w:cs="Arial"/>
            <w:sz w:val="24"/>
            <w:szCs w:val="24"/>
          </w:rPr>
          <w:t xml:space="preserve">Request for Pregnancy or Parenting Accommodations </w:t>
        </w:r>
        <w:r w:rsidR="00E921A1">
          <w:rPr>
            <w:rStyle w:val="Hyperlink"/>
            <w:rFonts w:ascii="Arial" w:eastAsia="Arial" w:hAnsi="Arial" w:cs="Arial"/>
            <w:sz w:val="24"/>
            <w:szCs w:val="24"/>
          </w:rPr>
          <w:t>F</w:t>
        </w:r>
        <w:r w:rsidRPr="00075C57">
          <w:rPr>
            <w:rStyle w:val="Hyperlink"/>
            <w:rFonts w:ascii="Arial" w:eastAsia="Arial" w:hAnsi="Arial" w:cs="Arial"/>
            <w:sz w:val="24"/>
            <w:szCs w:val="24"/>
          </w:rPr>
          <w:t>orm</w:t>
        </w:r>
      </w:hyperlink>
      <w:r w:rsidR="00417BB9" w:rsidRPr="00075C57">
        <w:rPr>
          <w:rFonts w:ascii="Arial" w:eastAsia="Arial" w:hAnsi="Arial" w:cs="Arial"/>
          <w:sz w:val="24"/>
          <w:szCs w:val="24"/>
        </w:rPr>
        <w:t>.</w:t>
      </w:r>
    </w:p>
    <w:p w14:paraId="7C509FF3" w14:textId="685C6C4B" w:rsidR="536AE9D8" w:rsidRPr="00075C57" w:rsidRDefault="536AE9D8" w:rsidP="00075C57">
      <w:pPr>
        <w:spacing w:after="0" w:line="240" w:lineRule="auto"/>
        <w:ind w:left="1430" w:hanging="770"/>
        <w:rPr>
          <w:rFonts w:ascii="Arial" w:eastAsia="Arial" w:hAnsi="Arial" w:cs="Arial"/>
          <w:sz w:val="24"/>
          <w:szCs w:val="24"/>
        </w:rPr>
      </w:pPr>
    </w:p>
    <w:p w14:paraId="3669CD63" w14:textId="3AFB9129" w:rsidR="00C5381A" w:rsidRPr="00075C57" w:rsidRDefault="723DBAA6" w:rsidP="00E921A1">
      <w:pPr>
        <w:spacing w:after="0" w:line="240" w:lineRule="auto"/>
        <w:ind w:left="1430" w:hanging="710"/>
        <w:rPr>
          <w:rFonts w:ascii="Arial" w:hAnsi="Arial" w:cs="Arial"/>
          <w:sz w:val="24"/>
          <w:szCs w:val="24"/>
        </w:rPr>
      </w:pPr>
      <w:r w:rsidRPr="00075C57">
        <w:rPr>
          <w:rFonts w:ascii="Arial" w:eastAsia="Arial" w:hAnsi="Arial" w:cs="Arial"/>
          <w:sz w:val="24"/>
          <w:szCs w:val="24"/>
        </w:rPr>
        <w:t>04.04</w:t>
      </w:r>
      <w:r w:rsidRPr="00075C57">
        <w:rPr>
          <w:rFonts w:ascii="Arial" w:hAnsi="Arial" w:cs="Arial"/>
          <w:sz w:val="24"/>
          <w:szCs w:val="24"/>
        </w:rPr>
        <w:tab/>
        <w:t xml:space="preserve">Any grievance related to this policy shall be directed to the </w:t>
      </w:r>
      <w:hyperlink r:id="rId13" w:history="1">
        <w:r w:rsidRPr="00075C57">
          <w:rPr>
            <w:rStyle w:val="Hyperlink"/>
            <w:rFonts w:ascii="Arial" w:hAnsi="Arial" w:cs="Arial"/>
            <w:sz w:val="24"/>
            <w:szCs w:val="24"/>
          </w:rPr>
          <w:t>Office of Equal Opportunity and Title IX</w:t>
        </w:r>
      </w:hyperlink>
      <w:r w:rsidRPr="00075C57">
        <w:rPr>
          <w:rFonts w:ascii="Arial" w:hAnsi="Arial" w:cs="Arial"/>
          <w:sz w:val="24"/>
          <w:szCs w:val="24"/>
        </w:rPr>
        <w:t xml:space="preserve"> </w:t>
      </w:r>
      <w:r w:rsidR="07596231" w:rsidRPr="00075C57">
        <w:rPr>
          <w:rFonts w:ascii="Arial" w:hAnsi="Arial" w:cs="Arial"/>
          <w:sz w:val="24"/>
          <w:szCs w:val="24"/>
        </w:rPr>
        <w:t>who can be reached at 512.245.2539, and discrimination shall be reported i</w:t>
      </w:r>
      <w:r w:rsidRPr="00075C57">
        <w:rPr>
          <w:rFonts w:ascii="Arial" w:hAnsi="Arial" w:cs="Arial"/>
          <w:sz w:val="24"/>
          <w:szCs w:val="24"/>
        </w:rPr>
        <w:t>n accordance with</w:t>
      </w:r>
      <w:r w:rsidR="764F4B61" w:rsidRPr="00075C57">
        <w:rPr>
          <w:rFonts w:ascii="Arial" w:hAnsi="Arial" w:cs="Arial"/>
          <w:sz w:val="24"/>
          <w:szCs w:val="24"/>
        </w:rPr>
        <w:t xml:space="preserve"> </w:t>
      </w:r>
      <w:hyperlink r:id="rId14" w:history="1">
        <w:r w:rsidR="764F4B61" w:rsidRPr="00E921A1">
          <w:rPr>
            <w:rStyle w:val="Hyperlink"/>
            <w:rFonts w:ascii="Arial" w:hAnsi="Arial" w:cs="Arial"/>
            <w:sz w:val="24"/>
            <w:szCs w:val="24"/>
          </w:rPr>
          <w:t xml:space="preserve">UPPS. </w:t>
        </w:r>
        <w:r w:rsidR="00E921A1" w:rsidRPr="00E921A1">
          <w:rPr>
            <w:rStyle w:val="Hyperlink"/>
            <w:rFonts w:ascii="Arial" w:hAnsi="Arial" w:cs="Arial"/>
            <w:sz w:val="24"/>
            <w:szCs w:val="24"/>
          </w:rPr>
          <w:t xml:space="preserve">No. </w:t>
        </w:r>
        <w:r w:rsidR="764F4B61" w:rsidRPr="00E921A1">
          <w:rPr>
            <w:rStyle w:val="Hyperlink"/>
            <w:rFonts w:ascii="Arial" w:hAnsi="Arial" w:cs="Arial"/>
            <w:sz w:val="24"/>
            <w:szCs w:val="24"/>
          </w:rPr>
          <w:t>04.04.46</w:t>
        </w:r>
      </w:hyperlink>
      <w:r w:rsidR="00E921A1">
        <w:rPr>
          <w:rFonts w:ascii="Arial" w:hAnsi="Arial" w:cs="Arial"/>
          <w:sz w:val="24"/>
          <w:szCs w:val="24"/>
        </w:rPr>
        <w:t xml:space="preserve">, </w:t>
      </w:r>
      <w:r w:rsidR="764F4B61" w:rsidRPr="00E921A1">
        <w:rPr>
          <w:rFonts w:ascii="Arial" w:hAnsi="Arial" w:cs="Arial"/>
          <w:sz w:val="24"/>
          <w:szCs w:val="24"/>
        </w:rPr>
        <w:t xml:space="preserve"> Prohibition of Discrimination</w:t>
      </w:r>
      <w:r w:rsidR="764F4B61" w:rsidRPr="00075C57">
        <w:rPr>
          <w:rFonts w:ascii="Arial" w:hAnsi="Arial" w:cs="Arial"/>
          <w:sz w:val="24"/>
          <w:szCs w:val="24"/>
        </w:rPr>
        <w:t>.</w:t>
      </w:r>
      <w:r w:rsidRPr="00075C57">
        <w:rPr>
          <w:rFonts w:ascii="Arial" w:hAnsi="Arial" w:cs="Arial"/>
          <w:sz w:val="24"/>
          <w:szCs w:val="24"/>
        </w:rPr>
        <w:t xml:space="preserve"> </w:t>
      </w:r>
    </w:p>
    <w:p w14:paraId="6CB88CCD" w14:textId="77777777" w:rsidR="00C5381A" w:rsidRPr="00075C57" w:rsidRDefault="00C5381A" w:rsidP="00075C57">
      <w:pPr>
        <w:spacing w:after="0" w:line="240" w:lineRule="auto"/>
        <w:ind w:left="1440"/>
        <w:rPr>
          <w:rFonts w:ascii="Arial" w:hAnsi="Arial" w:cs="Arial"/>
          <w:sz w:val="24"/>
          <w:szCs w:val="24"/>
        </w:rPr>
      </w:pPr>
    </w:p>
    <w:p w14:paraId="757FE8F1" w14:textId="72689266" w:rsidR="003F4329" w:rsidRPr="00075C57" w:rsidRDefault="008D4B0A" w:rsidP="00E921A1">
      <w:pPr>
        <w:tabs>
          <w:tab w:val="left" w:pos="1440"/>
        </w:tabs>
        <w:spacing w:after="0" w:line="240" w:lineRule="auto"/>
        <w:ind w:left="720" w:hanging="720"/>
        <w:outlineLvl w:val="0"/>
        <w:rPr>
          <w:rFonts w:ascii="Arial" w:eastAsia="Arial" w:hAnsi="Arial" w:cs="Arial"/>
          <w:b/>
          <w:sz w:val="24"/>
          <w:szCs w:val="24"/>
        </w:rPr>
      </w:pPr>
      <w:r w:rsidRPr="00075C57">
        <w:rPr>
          <w:rFonts w:ascii="Arial" w:eastAsia="Arial" w:hAnsi="Arial" w:cs="Arial"/>
          <w:b/>
          <w:sz w:val="24"/>
          <w:szCs w:val="24"/>
        </w:rPr>
        <w:t>05</w:t>
      </w:r>
      <w:r w:rsidR="001776B6" w:rsidRPr="00075C57">
        <w:rPr>
          <w:rFonts w:ascii="Arial" w:eastAsia="Arial" w:hAnsi="Arial" w:cs="Arial"/>
          <w:b/>
          <w:sz w:val="24"/>
          <w:szCs w:val="24"/>
        </w:rPr>
        <w:t>.</w:t>
      </w:r>
      <w:r w:rsidR="001776B6" w:rsidRPr="00075C57">
        <w:rPr>
          <w:rFonts w:ascii="Arial" w:hAnsi="Arial" w:cs="Arial"/>
          <w:sz w:val="24"/>
          <w:szCs w:val="24"/>
        </w:rPr>
        <w:tab/>
      </w:r>
      <w:r w:rsidR="4F00E15A" w:rsidRPr="00075C57">
        <w:rPr>
          <w:rFonts w:ascii="Arial" w:eastAsia="Arial" w:hAnsi="Arial" w:cs="Arial"/>
          <w:b/>
          <w:bCs/>
          <w:sz w:val="24"/>
          <w:szCs w:val="24"/>
        </w:rPr>
        <w:t>LIAISON</w:t>
      </w:r>
      <w:r w:rsidR="75562F2F" w:rsidRPr="00075C57">
        <w:rPr>
          <w:rFonts w:ascii="Arial" w:eastAsia="Arial" w:hAnsi="Arial" w:cs="Arial"/>
          <w:b/>
          <w:bCs/>
          <w:sz w:val="24"/>
          <w:szCs w:val="24"/>
        </w:rPr>
        <w:t xml:space="preserve"> CONTACT INFORMATION</w:t>
      </w:r>
    </w:p>
    <w:p w14:paraId="3DA20B41" w14:textId="0C96830D" w:rsidR="003F4329" w:rsidRPr="00075C57" w:rsidRDefault="003F4329" w:rsidP="00075C57">
      <w:pPr>
        <w:spacing w:after="0" w:line="240" w:lineRule="auto"/>
        <w:ind w:left="720" w:hanging="720"/>
        <w:outlineLvl w:val="0"/>
        <w:rPr>
          <w:rFonts w:ascii="Arial" w:eastAsia="Arial" w:hAnsi="Arial" w:cs="Arial"/>
          <w:b/>
          <w:sz w:val="24"/>
          <w:szCs w:val="24"/>
        </w:rPr>
      </w:pPr>
      <w:r w:rsidRPr="00075C57">
        <w:rPr>
          <w:rFonts w:ascii="Arial" w:eastAsia="Arial" w:hAnsi="Arial" w:cs="Arial"/>
          <w:b/>
          <w:sz w:val="24"/>
          <w:szCs w:val="24"/>
        </w:rPr>
        <w:tab/>
      </w:r>
    </w:p>
    <w:p w14:paraId="744BF024" w14:textId="5FFCAD3B" w:rsidR="0091517A" w:rsidRPr="00075C57" w:rsidRDefault="7384FA76" w:rsidP="00075C57">
      <w:pPr>
        <w:spacing w:after="0" w:line="240" w:lineRule="auto"/>
        <w:ind w:left="1440" w:hanging="720"/>
        <w:rPr>
          <w:rFonts w:ascii="Arial" w:eastAsia="Arial" w:hAnsi="Arial" w:cs="Arial"/>
          <w:sz w:val="24"/>
          <w:szCs w:val="24"/>
        </w:rPr>
      </w:pPr>
      <w:r w:rsidRPr="00075C57">
        <w:rPr>
          <w:rFonts w:ascii="Arial" w:hAnsi="Arial" w:cs="Arial"/>
          <w:sz w:val="24"/>
          <w:szCs w:val="24"/>
        </w:rPr>
        <w:t>05.01</w:t>
      </w:r>
      <w:r w:rsidR="00B16DF7" w:rsidRPr="00075C57">
        <w:rPr>
          <w:rFonts w:ascii="Arial" w:hAnsi="Arial" w:cs="Arial"/>
          <w:sz w:val="24"/>
          <w:szCs w:val="24"/>
        </w:rPr>
        <w:tab/>
      </w:r>
      <w:r w:rsidR="66BAB526" w:rsidRPr="00075C57">
        <w:rPr>
          <w:rFonts w:ascii="Arial" w:eastAsia="Arial" w:hAnsi="Arial" w:cs="Arial"/>
          <w:sz w:val="24"/>
          <w:szCs w:val="24"/>
        </w:rPr>
        <w:t>The liaison officer at Texas State i</w:t>
      </w:r>
      <w:r w:rsidR="7C01FCD2" w:rsidRPr="00075C57">
        <w:rPr>
          <w:rFonts w:ascii="Arial" w:eastAsia="Arial" w:hAnsi="Arial" w:cs="Arial"/>
          <w:sz w:val="24"/>
          <w:szCs w:val="24"/>
        </w:rPr>
        <w:t xml:space="preserve">s the CARE Center Coordinator in the Dean of Students Office and can be contacted at 512.245.2124 or by email at </w:t>
      </w:r>
      <w:hyperlink r:id="rId15">
        <w:r w:rsidR="7C01FCD2" w:rsidRPr="00075C57">
          <w:rPr>
            <w:rStyle w:val="Hyperlink"/>
            <w:rFonts w:ascii="Arial" w:eastAsia="Arial" w:hAnsi="Arial" w:cs="Arial"/>
            <w:sz w:val="24"/>
            <w:szCs w:val="24"/>
          </w:rPr>
          <w:t>studentparents@txstate.edu</w:t>
        </w:r>
      </w:hyperlink>
      <w:r w:rsidR="7C01FCD2" w:rsidRPr="00075C57">
        <w:rPr>
          <w:rFonts w:ascii="Arial" w:eastAsia="Arial" w:hAnsi="Arial" w:cs="Arial"/>
          <w:sz w:val="24"/>
          <w:szCs w:val="24"/>
        </w:rPr>
        <w:t>. Additional information is</w:t>
      </w:r>
      <w:r w:rsidR="66BAB526" w:rsidRPr="00075C57">
        <w:rPr>
          <w:rFonts w:ascii="Arial" w:eastAsia="Arial" w:hAnsi="Arial" w:cs="Arial"/>
          <w:sz w:val="24"/>
          <w:szCs w:val="24"/>
        </w:rPr>
        <w:t xml:space="preserve"> </w:t>
      </w:r>
      <w:r w:rsidR="24B781A0" w:rsidRPr="00075C57">
        <w:rPr>
          <w:rFonts w:ascii="Arial" w:eastAsia="Arial" w:hAnsi="Arial" w:cs="Arial"/>
          <w:sz w:val="24"/>
          <w:szCs w:val="24"/>
        </w:rPr>
        <w:t xml:space="preserve">available </w:t>
      </w:r>
      <w:r w:rsidR="66BAB526" w:rsidRPr="00075C57">
        <w:rPr>
          <w:rFonts w:ascii="Arial" w:eastAsia="Arial" w:hAnsi="Arial" w:cs="Arial"/>
          <w:sz w:val="24"/>
          <w:szCs w:val="24"/>
        </w:rPr>
        <w:t xml:space="preserve">on the </w:t>
      </w:r>
      <w:hyperlink r:id="rId16">
        <w:r w:rsidR="66BAB526" w:rsidRPr="00075C57">
          <w:rPr>
            <w:rStyle w:val="Hyperlink"/>
            <w:rFonts w:ascii="Arial" w:eastAsia="Arial" w:hAnsi="Arial" w:cs="Arial"/>
            <w:sz w:val="24"/>
            <w:szCs w:val="24"/>
          </w:rPr>
          <w:t>Dean of Student</w:t>
        </w:r>
        <w:r w:rsidR="1F2C640B" w:rsidRPr="00075C57">
          <w:rPr>
            <w:rStyle w:val="Hyperlink"/>
            <w:rFonts w:ascii="Arial" w:eastAsia="Arial" w:hAnsi="Arial" w:cs="Arial"/>
            <w:sz w:val="24"/>
            <w:szCs w:val="24"/>
          </w:rPr>
          <w:t>s Office website</w:t>
        </w:r>
      </w:hyperlink>
      <w:r w:rsidR="1F2C640B" w:rsidRPr="00075C57">
        <w:rPr>
          <w:rFonts w:ascii="Arial" w:eastAsia="Arial" w:hAnsi="Arial" w:cs="Arial"/>
          <w:sz w:val="24"/>
          <w:szCs w:val="24"/>
        </w:rPr>
        <w:t xml:space="preserve">. </w:t>
      </w:r>
    </w:p>
    <w:p w14:paraId="64339F81" w14:textId="77777777" w:rsidR="003F4329" w:rsidRPr="00075C57" w:rsidRDefault="003F4329" w:rsidP="00075C57">
      <w:pPr>
        <w:spacing w:after="0" w:line="240" w:lineRule="auto"/>
        <w:rPr>
          <w:rFonts w:ascii="Arial" w:eastAsia="Arial" w:hAnsi="Arial" w:cs="Arial"/>
          <w:sz w:val="24"/>
          <w:szCs w:val="24"/>
        </w:rPr>
      </w:pPr>
    </w:p>
    <w:p w14:paraId="17BE26CB" w14:textId="6DC400BF" w:rsidR="003F4329" w:rsidRPr="00075C57" w:rsidRDefault="003F4329" w:rsidP="00075C57">
      <w:pPr>
        <w:spacing w:after="0" w:line="240" w:lineRule="auto"/>
        <w:ind w:left="720" w:hanging="720"/>
        <w:outlineLvl w:val="0"/>
        <w:rPr>
          <w:rFonts w:ascii="Arial" w:eastAsia="Arial" w:hAnsi="Arial" w:cs="Arial"/>
          <w:b/>
          <w:sz w:val="24"/>
          <w:szCs w:val="24"/>
        </w:rPr>
      </w:pPr>
      <w:r w:rsidRPr="00075C57">
        <w:rPr>
          <w:rFonts w:ascii="Arial" w:eastAsia="Arial" w:hAnsi="Arial" w:cs="Arial"/>
          <w:b/>
          <w:sz w:val="24"/>
          <w:szCs w:val="24"/>
        </w:rPr>
        <w:t>06.</w:t>
      </w:r>
      <w:r w:rsidRPr="00075C57">
        <w:rPr>
          <w:rFonts w:ascii="Arial" w:eastAsia="Arial" w:hAnsi="Arial" w:cs="Arial"/>
          <w:b/>
          <w:sz w:val="24"/>
          <w:szCs w:val="24"/>
        </w:rPr>
        <w:tab/>
        <w:t>PROCEDURES FOR EARLY REGISTRATION FOR PARENTING STUDENTS</w:t>
      </w:r>
    </w:p>
    <w:p w14:paraId="08C900BA" w14:textId="77777777" w:rsidR="003F4329" w:rsidRPr="00075C57" w:rsidRDefault="003F4329" w:rsidP="00075C57">
      <w:pPr>
        <w:spacing w:after="0" w:line="240" w:lineRule="auto"/>
        <w:ind w:left="720" w:hanging="720"/>
        <w:outlineLvl w:val="0"/>
        <w:rPr>
          <w:rFonts w:ascii="Arial" w:eastAsia="Arial" w:hAnsi="Arial" w:cs="Arial"/>
          <w:b/>
          <w:sz w:val="24"/>
          <w:szCs w:val="24"/>
        </w:rPr>
      </w:pPr>
    </w:p>
    <w:p w14:paraId="4022F281" w14:textId="7B8E9A61" w:rsidR="003F4329" w:rsidRPr="00075C57" w:rsidRDefault="003F4329" w:rsidP="00075C57">
      <w:pPr>
        <w:spacing w:after="0" w:line="240" w:lineRule="auto"/>
        <w:ind w:left="1440" w:hanging="720"/>
        <w:rPr>
          <w:rFonts w:ascii="Arial" w:eastAsia="Arial" w:hAnsi="Arial" w:cs="Arial"/>
          <w:sz w:val="24"/>
          <w:szCs w:val="24"/>
        </w:rPr>
      </w:pPr>
      <w:r w:rsidRPr="00075C57">
        <w:rPr>
          <w:rFonts w:ascii="Arial" w:eastAsia="Arial" w:hAnsi="Arial" w:cs="Arial"/>
          <w:sz w:val="24"/>
          <w:szCs w:val="24"/>
        </w:rPr>
        <w:t>06.01</w:t>
      </w:r>
      <w:r w:rsidR="00B16DF7" w:rsidRPr="00075C57">
        <w:rPr>
          <w:rFonts w:ascii="Arial" w:hAnsi="Arial" w:cs="Arial"/>
          <w:sz w:val="24"/>
          <w:szCs w:val="24"/>
        </w:rPr>
        <w:tab/>
      </w:r>
      <w:r w:rsidRPr="00075C57">
        <w:rPr>
          <w:rFonts w:ascii="Arial" w:eastAsia="Arial" w:hAnsi="Arial" w:cs="Arial"/>
          <w:sz w:val="24"/>
          <w:szCs w:val="24"/>
        </w:rPr>
        <w:t xml:space="preserve">Texas State will provide early registration for parenting students in the </w:t>
      </w:r>
      <w:r w:rsidRPr="00075C57">
        <w:rPr>
          <w:rFonts w:ascii="Arial" w:eastAsia="Arial" w:hAnsi="Arial" w:cs="Arial"/>
          <w:sz w:val="24"/>
          <w:szCs w:val="24"/>
        </w:rPr>
        <w:lastRenderedPageBreak/>
        <w:t xml:space="preserve">same manner that it provides early registration for courses or programs at the institution for any other group of students. Student parents will be notified of their eligibility for early registration each fall and spring semester and will need to complete a questionnaire to have the Parenting Student Attribute (STPA) added to their record and </w:t>
      </w:r>
      <w:r w:rsidR="00037AE0" w:rsidRPr="00075C57">
        <w:rPr>
          <w:rFonts w:ascii="Arial" w:eastAsia="Arial" w:hAnsi="Arial" w:cs="Arial"/>
          <w:sz w:val="24"/>
          <w:szCs w:val="24"/>
        </w:rPr>
        <w:t>provided access to an early registration time ticket.</w:t>
      </w:r>
    </w:p>
    <w:p w14:paraId="3A8A863A" w14:textId="77777777" w:rsidR="00417BB9" w:rsidRPr="00075C57" w:rsidRDefault="00417BB9" w:rsidP="00075C57">
      <w:pPr>
        <w:spacing w:after="0" w:line="240" w:lineRule="auto"/>
        <w:rPr>
          <w:rFonts w:ascii="Arial" w:eastAsia="Arial" w:hAnsi="Arial" w:cs="Arial"/>
          <w:sz w:val="24"/>
          <w:szCs w:val="24"/>
        </w:rPr>
      </w:pPr>
    </w:p>
    <w:p w14:paraId="573376B7" w14:textId="5D1B3E3D" w:rsidR="00417BB9" w:rsidRPr="00075C57" w:rsidRDefault="00417BB9" w:rsidP="00075C57">
      <w:pPr>
        <w:spacing w:after="0" w:line="240" w:lineRule="auto"/>
        <w:rPr>
          <w:rFonts w:ascii="Arial" w:eastAsia="Arial" w:hAnsi="Arial" w:cs="Arial"/>
          <w:b/>
          <w:bCs/>
          <w:sz w:val="24"/>
          <w:szCs w:val="24"/>
        </w:rPr>
      </w:pPr>
      <w:r w:rsidRPr="00075C57">
        <w:rPr>
          <w:rFonts w:ascii="Arial" w:eastAsia="Arial" w:hAnsi="Arial" w:cs="Arial"/>
          <w:b/>
          <w:bCs/>
          <w:sz w:val="24"/>
          <w:szCs w:val="24"/>
        </w:rPr>
        <w:t>07.</w:t>
      </w:r>
      <w:r w:rsidRPr="00075C57">
        <w:rPr>
          <w:rFonts w:ascii="Arial" w:eastAsia="Arial" w:hAnsi="Arial" w:cs="Arial"/>
          <w:b/>
          <w:bCs/>
          <w:sz w:val="24"/>
          <w:szCs w:val="24"/>
        </w:rPr>
        <w:tab/>
        <w:t xml:space="preserve">RELATED REFERENCES </w:t>
      </w:r>
    </w:p>
    <w:p w14:paraId="30A271C2" w14:textId="77777777" w:rsidR="00417BB9" w:rsidRPr="00075C57" w:rsidRDefault="00417BB9" w:rsidP="00075C57">
      <w:pPr>
        <w:spacing w:after="0" w:line="240" w:lineRule="auto"/>
        <w:rPr>
          <w:rFonts w:ascii="Arial" w:eastAsia="Arial" w:hAnsi="Arial" w:cs="Arial"/>
          <w:sz w:val="24"/>
          <w:szCs w:val="24"/>
        </w:rPr>
      </w:pPr>
    </w:p>
    <w:p w14:paraId="1B230ED4" w14:textId="6BA579EF" w:rsidR="00417BB9" w:rsidRDefault="00417BB9" w:rsidP="00075C57">
      <w:pPr>
        <w:spacing w:after="0" w:line="240" w:lineRule="auto"/>
        <w:ind w:firstLine="720"/>
        <w:rPr>
          <w:rFonts w:ascii="Arial" w:eastAsia="Arial" w:hAnsi="Arial" w:cs="Arial"/>
          <w:sz w:val="24"/>
          <w:szCs w:val="24"/>
        </w:rPr>
      </w:pPr>
      <w:r w:rsidRPr="00075C57">
        <w:rPr>
          <w:rFonts w:ascii="Arial" w:eastAsia="Arial" w:hAnsi="Arial" w:cs="Arial"/>
          <w:sz w:val="24"/>
          <w:szCs w:val="24"/>
        </w:rPr>
        <w:t>07.01</w:t>
      </w:r>
      <w:r w:rsidRPr="00075C57">
        <w:rPr>
          <w:rFonts w:ascii="Arial" w:hAnsi="Arial" w:cs="Arial"/>
          <w:sz w:val="24"/>
          <w:szCs w:val="24"/>
        </w:rPr>
        <w:tab/>
      </w:r>
      <w:r w:rsidRPr="00075C57">
        <w:rPr>
          <w:rFonts w:ascii="Arial" w:eastAsia="Arial" w:hAnsi="Arial" w:cs="Arial"/>
          <w:sz w:val="24"/>
          <w:szCs w:val="24"/>
        </w:rPr>
        <w:t>Relevant federal and state legislation that guides this policy include:</w:t>
      </w:r>
    </w:p>
    <w:p w14:paraId="731AE9A2" w14:textId="77777777" w:rsidR="00E921A1" w:rsidRPr="00075C57" w:rsidRDefault="00E921A1" w:rsidP="00697110">
      <w:pPr>
        <w:spacing w:after="0" w:line="240" w:lineRule="auto"/>
        <w:rPr>
          <w:rFonts w:ascii="Arial" w:eastAsia="Arial" w:hAnsi="Arial" w:cs="Arial"/>
          <w:sz w:val="24"/>
          <w:szCs w:val="24"/>
        </w:rPr>
      </w:pPr>
    </w:p>
    <w:p w14:paraId="314489F7" w14:textId="158EA3BB" w:rsidR="00417BB9" w:rsidRPr="00E921A1" w:rsidRDefault="00E03DFD" w:rsidP="00697110">
      <w:pPr>
        <w:pStyle w:val="ListParagraph"/>
        <w:numPr>
          <w:ilvl w:val="1"/>
          <w:numId w:val="11"/>
        </w:numPr>
        <w:spacing w:after="0" w:line="240" w:lineRule="auto"/>
        <w:ind w:left="1800"/>
        <w:rPr>
          <w:rStyle w:val="Hyperlink"/>
          <w:rFonts w:ascii="Arial" w:eastAsia="Arial" w:hAnsi="Arial" w:cs="Arial"/>
          <w:color w:val="auto"/>
          <w:sz w:val="24"/>
          <w:szCs w:val="24"/>
          <w:u w:val="none"/>
        </w:rPr>
      </w:pPr>
      <w:hyperlink r:id="rId17" w:history="1">
        <w:r w:rsidR="12BD0446" w:rsidRPr="00075C57">
          <w:rPr>
            <w:rStyle w:val="Hyperlink"/>
            <w:rFonts w:ascii="Arial" w:eastAsia="Arial" w:hAnsi="Arial" w:cs="Arial"/>
            <w:sz w:val="24"/>
            <w:szCs w:val="24"/>
          </w:rPr>
          <w:t>Title IX of the Education Amendments of 1972</w:t>
        </w:r>
      </w:hyperlink>
      <w:r w:rsidR="00E921A1" w:rsidRPr="00E921A1">
        <w:rPr>
          <w:rStyle w:val="Hyperlink"/>
          <w:rFonts w:ascii="Arial" w:eastAsia="Arial" w:hAnsi="Arial" w:cs="Arial"/>
          <w:color w:val="auto"/>
          <w:sz w:val="24"/>
          <w:szCs w:val="24"/>
          <w:u w:val="none"/>
        </w:rPr>
        <w:t xml:space="preserve">; </w:t>
      </w:r>
    </w:p>
    <w:p w14:paraId="6019B6A1" w14:textId="77777777" w:rsidR="00E921A1" w:rsidRPr="00075C57" w:rsidRDefault="00E921A1" w:rsidP="00697110">
      <w:pPr>
        <w:pStyle w:val="ListParagraph"/>
        <w:spacing w:after="0" w:line="240" w:lineRule="auto"/>
        <w:ind w:left="1440"/>
        <w:rPr>
          <w:rFonts w:ascii="Arial" w:eastAsia="Arial" w:hAnsi="Arial" w:cs="Arial"/>
          <w:sz w:val="24"/>
          <w:szCs w:val="24"/>
        </w:rPr>
      </w:pPr>
    </w:p>
    <w:p w14:paraId="77FDD2DC" w14:textId="295FCC1A" w:rsidR="00E921A1" w:rsidRPr="00E921A1" w:rsidRDefault="00E03DFD" w:rsidP="00697110">
      <w:pPr>
        <w:pStyle w:val="ListParagraph"/>
        <w:numPr>
          <w:ilvl w:val="1"/>
          <w:numId w:val="11"/>
        </w:numPr>
        <w:spacing w:after="0" w:line="240" w:lineRule="auto"/>
        <w:ind w:left="1800"/>
        <w:rPr>
          <w:rStyle w:val="Hyperlink"/>
          <w:rFonts w:ascii="Arial" w:eastAsia="Arial" w:hAnsi="Arial" w:cs="Arial"/>
          <w:color w:val="auto"/>
          <w:sz w:val="24"/>
          <w:szCs w:val="24"/>
          <w:u w:val="none"/>
        </w:rPr>
      </w:pPr>
      <w:hyperlink r:id="rId18" w:history="1">
        <w:r w:rsidR="796DA81B" w:rsidRPr="00075C57">
          <w:rPr>
            <w:rStyle w:val="Hyperlink"/>
            <w:rFonts w:ascii="Arial" w:eastAsia="Arial" w:hAnsi="Arial" w:cs="Arial"/>
            <w:sz w:val="24"/>
            <w:szCs w:val="24"/>
          </w:rPr>
          <w:t>Tex. Ed. Code § 51.982 – Protections for Pregnant and Parenting Students</w:t>
        </w:r>
      </w:hyperlink>
      <w:r w:rsidR="00E921A1" w:rsidRPr="00E921A1">
        <w:rPr>
          <w:rStyle w:val="Hyperlink"/>
          <w:rFonts w:ascii="Arial" w:eastAsia="Arial" w:hAnsi="Arial" w:cs="Arial"/>
          <w:color w:val="auto"/>
          <w:sz w:val="24"/>
          <w:szCs w:val="24"/>
          <w:u w:val="none"/>
        </w:rPr>
        <w:t xml:space="preserve">; </w:t>
      </w:r>
    </w:p>
    <w:p w14:paraId="559C99BA" w14:textId="77777777" w:rsidR="00E921A1" w:rsidRPr="00E921A1" w:rsidRDefault="00E921A1" w:rsidP="00697110">
      <w:pPr>
        <w:spacing w:after="0" w:line="240" w:lineRule="auto"/>
        <w:rPr>
          <w:rFonts w:ascii="Arial" w:eastAsia="Arial" w:hAnsi="Arial" w:cs="Arial"/>
          <w:sz w:val="24"/>
          <w:szCs w:val="24"/>
        </w:rPr>
      </w:pPr>
    </w:p>
    <w:p w14:paraId="779237E8" w14:textId="48C4A1B0" w:rsidR="00417BB9" w:rsidRDefault="00E03DFD" w:rsidP="00697110">
      <w:pPr>
        <w:pStyle w:val="ListParagraph"/>
        <w:numPr>
          <w:ilvl w:val="1"/>
          <w:numId w:val="11"/>
        </w:numPr>
        <w:tabs>
          <w:tab w:val="left" w:pos="1440"/>
          <w:tab w:val="left" w:pos="1800"/>
        </w:tabs>
        <w:spacing w:after="0" w:line="240" w:lineRule="auto"/>
        <w:ind w:left="1800"/>
        <w:rPr>
          <w:rStyle w:val="Hyperlink"/>
          <w:rFonts w:ascii="Arial" w:eastAsia="Arial" w:hAnsi="Arial" w:cs="Arial"/>
          <w:color w:val="auto"/>
          <w:sz w:val="24"/>
          <w:szCs w:val="24"/>
          <w:u w:val="none"/>
        </w:rPr>
      </w:pPr>
      <w:hyperlink r:id="rId19" w:history="1">
        <w:r w:rsidR="796DA81B" w:rsidRPr="00075C57">
          <w:rPr>
            <w:rStyle w:val="Hyperlink"/>
            <w:rFonts w:ascii="Arial" w:eastAsia="Arial" w:hAnsi="Arial" w:cs="Arial"/>
            <w:sz w:val="24"/>
            <w:szCs w:val="24"/>
          </w:rPr>
          <w:t>Tex. Ed. Code § 51.9357 – Designation of Liaison Officer to Assist Student Parents</w:t>
        </w:r>
      </w:hyperlink>
      <w:r w:rsidR="00F74DC5" w:rsidRPr="00F74DC5">
        <w:rPr>
          <w:rStyle w:val="Hyperlink"/>
          <w:rFonts w:ascii="Arial" w:eastAsia="Arial" w:hAnsi="Arial" w:cs="Arial"/>
          <w:color w:val="auto"/>
          <w:sz w:val="24"/>
          <w:szCs w:val="24"/>
          <w:u w:val="none"/>
        </w:rPr>
        <w:t xml:space="preserve">; </w:t>
      </w:r>
    </w:p>
    <w:p w14:paraId="3872F2B5" w14:textId="77777777" w:rsidR="00F74DC5" w:rsidRPr="00F74DC5" w:rsidRDefault="00F74DC5" w:rsidP="00697110">
      <w:pPr>
        <w:spacing w:after="0" w:line="240" w:lineRule="auto"/>
        <w:rPr>
          <w:rFonts w:ascii="Arial" w:eastAsia="Arial" w:hAnsi="Arial" w:cs="Arial"/>
          <w:sz w:val="24"/>
          <w:szCs w:val="24"/>
        </w:rPr>
      </w:pPr>
    </w:p>
    <w:p w14:paraId="5B0B8909" w14:textId="781C759D" w:rsidR="00417BB9" w:rsidRPr="00F74DC5" w:rsidRDefault="00E03DFD" w:rsidP="00697110">
      <w:pPr>
        <w:pStyle w:val="ListParagraph"/>
        <w:numPr>
          <w:ilvl w:val="1"/>
          <w:numId w:val="11"/>
        </w:numPr>
        <w:spacing w:after="0" w:line="240" w:lineRule="auto"/>
        <w:ind w:left="1800"/>
        <w:rPr>
          <w:rStyle w:val="Hyperlink"/>
          <w:rFonts w:ascii="Arial" w:eastAsia="Arial" w:hAnsi="Arial" w:cs="Arial"/>
          <w:color w:val="auto"/>
          <w:sz w:val="24"/>
          <w:szCs w:val="24"/>
          <w:u w:val="none"/>
        </w:rPr>
      </w:pPr>
      <w:hyperlink r:id="rId20" w:history="1">
        <w:r w:rsidR="796DA81B" w:rsidRPr="00075C57">
          <w:rPr>
            <w:rStyle w:val="Hyperlink"/>
            <w:rFonts w:ascii="Arial" w:eastAsia="Arial" w:hAnsi="Arial" w:cs="Arial"/>
            <w:sz w:val="24"/>
            <w:szCs w:val="24"/>
          </w:rPr>
          <w:t>Tex. Ed. Code § 51.983 – Early Registration for Parenting Students</w:t>
        </w:r>
      </w:hyperlink>
      <w:r w:rsidR="00F74DC5" w:rsidRPr="00F74DC5">
        <w:rPr>
          <w:rStyle w:val="Hyperlink"/>
          <w:rFonts w:ascii="Arial" w:eastAsia="Arial" w:hAnsi="Arial" w:cs="Arial"/>
          <w:color w:val="auto"/>
          <w:sz w:val="24"/>
          <w:szCs w:val="24"/>
          <w:u w:val="none"/>
        </w:rPr>
        <w:t xml:space="preserve">; </w:t>
      </w:r>
    </w:p>
    <w:p w14:paraId="7D2C945A" w14:textId="77777777" w:rsidR="00F74DC5" w:rsidRPr="00F74DC5" w:rsidRDefault="00F74DC5" w:rsidP="00697110">
      <w:pPr>
        <w:spacing w:after="0" w:line="240" w:lineRule="auto"/>
        <w:rPr>
          <w:rFonts w:ascii="Arial" w:eastAsia="Arial" w:hAnsi="Arial" w:cs="Arial"/>
          <w:sz w:val="24"/>
          <w:szCs w:val="24"/>
        </w:rPr>
      </w:pPr>
    </w:p>
    <w:p w14:paraId="28976E76" w14:textId="51B0B76D" w:rsidR="00417BB9" w:rsidRPr="00075C57" w:rsidRDefault="00E03DFD" w:rsidP="00697110">
      <w:pPr>
        <w:pStyle w:val="ListParagraph"/>
        <w:numPr>
          <w:ilvl w:val="1"/>
          <w:numId w:val="11"/>
        </w:numPr>
        <w:spacing w:after="0" w:line="240" w:lineRule="auto"/>
        <w:ind w:left="1800"/>
        <w:rPr>
          <w:rFonts w:ascii="Arial" w:eastAsia="Arial" w:hAnsi="Arial" w:cs="Arial"/>
          <w:sz w:val="24"/>
          <w:szCs w:val="24"/>
        </w:rPr>
      </w:pPr>
      <w:hyperlink r:id="rId21" w:history="1">
        <w:r w:rsidR="008E6AE3" w:rsidRPr="00F74DC5">
          <w:rPr>
            <w:rStyle w:val="Hyperlink"/>
            <w:rFonts w:ascii="Arial" w:eastAsia="Arial" w:hAnsi="Arial" w:cs="Arial"/>
            <w:sz w:val="24"/>
            <w:szCs w:val="24"/>
          </w:rPr>
          <w:t>U</w:t>
        </w:r>
        <w:r w:rsidR="00F74DC5" w:rsidRPr="00F74DC5">
          <w:rPr>
            <w:rStyle w:val="Hyperlink"/>
            <w:rFonts w:ascii="Arial" w:eastAsia="Arial" w:hAnsi="Arial" w:cs="Arial"/>
            <w:sz w:val="24"/>
            <w:szCs w:val="24"/>
          </w:rPr>
          <w:t>PPS</w:t>
        </w:r>
        <w:r w:rsidR="008E6AE3" w:rsidRPr="00F74DC5">
          <w:rPr>
            <w:rStyle w:val="Hyperlink"/>
            <w:rFonts w:ascii="Arial" w:eastAsia="Arial" w:hAnsi="Arial" w:cs="Arial"/>
            <w:sz w:val="24"/>
            <w:szCs w:val="24"/>
          </w:rPr>
          <w:t xml:space="preserve"> No. 04.04.46</w:t>
        </w:r>
      </w:hyperlink>
      <w:r w:rsidR="00F74DC5">
        <w:rPr>
          <w:rFonts w:ascii="Arial" w:eastAsia="Arial" w:hAnsi="Arial" w:cs="Arial"/>
          <w:sz w:val="24"/>
          <w:szCs w:val="24"/>
        </w:rPr>
        <w:t xml:space="preserve">, </w:t>
      </w:r>
      <w:r w:rsidR="008E6AE3" w:rsidRPr="00F74DC5">
        <w:rPr>
          <w:rFonts w:ascii="Arial" w:eastAsia="Arial" w:hAnsi="Arial" w:cs="Arial"/>
          <w:sz w:val="24"/>
          <w:szCs w:val="24"/>
        </w:rPr>
        <w:t>Prohibition of Discrimination</w:t>
      </w:r>
      <w:r w:rsidR="00F74DC5" w:rsidRPr="00F74DC5">
        <w:rPr>
          <w:rStyle w:val="Hyperlink"/>
          <w:rFonts w:ascii="Arial" w:eastAsia="Arial" w:hAnsi="Arial" w:cs="Arial"/>
          <w:color w:val="auto"/>
          <w:sz w:val="24"/>
          <w:szCs w:val="24"/>
          <w:u w:val="none"/>
        </w:rPr>
        <w:t>.</w:t>
      </w:r>
    </w:p>
    <w:p w14:paraId="49123BC5" w14:textId="3D2E8F24" w:rsidR="1D4DE563" w:rsidRPr="00075C57" w:rsidRDefault="1D4DE563" w:rsidP="00F74DC5">
      <w:pPr>
        <w:tabs>
          <w:tab w:val="left" w:pos="1440"/>
        </w:tabs>
        <w:spacing w:after="0" w:line="240" w:lineRule="auto"/>
        <w:rPr>
          <w:rFonts w:ascii="Arial" w:eastAsia="Arial" w:hAnsi="Arial" w:cs="Arial"/>
          <w:sz w:val="24"/>
          <w:szCs w:val="24"/>
        </w:rPr>
      </w:pPr>
    </w:p>
    <w:p w14:paraId="3380E50F" w14:textId="0955BEB8" w:rsidR="1D4DE563" w:rsidRPr="00075C57" w:rsidRDefault="577556AD" w:rsidP="00F74DC5">
      <w:pPr>
        <w:spacing w:after="0" w:line="240" w:lineRule="auto"/>
        <w:ind w:left="1440" w:hanging="720"/>
        <w:rPr>
          <w:rFonts w:ascii="Arial" w:eastAsia="Arial" w:hAnsi="Arial" w:cs="Arial"/>
          <w:sz w:val="24"/>
          <w:szCs w:val="24"/>
        </w:rPr>
      </w:pPr>
      <w:r w:rsidRPr="00075C57">
        <w:rPr>
          <w:rFonts w:ascii="Arial" w:eastAsia="Arial" w:hAnsi="Arial" w:cs="Arial"/>
          <w:sz w:val="24"/>
          <w:szCs w:val="24"/>
        </w:rPr>
        <w:t>07.02</w:t>
      </w:r>
      <w:r w:rsidR="00B16DF7" w:rsidRPr="00075C57">
        <w:rPr>
          <w:rFonts w:ascii="Arial" w:hAnsi="Arial" w:cs="Arial"/>
          <w:sz w:val="24"/>
          <w:szCs w:val="24"/>
        </w:rPr>
        <w:tab/>
      </w:r>
      <w:r w:rsidRPr="00075C57">
        <w:rPr>
          <w:rFonts w:ascii="Arial" w:eastAsia="Arial" w:hAnsi="Arial" w:cs="Arial"/>
          <w:sz w:val="24"/>
          <w:szCs w:val="24"/>
        </w:rPr>
        <w:t xml:space="preserve">Texas State will communicate this policy annually to faculty, staff, and students through the </w:t>
      </w:r>
      <w:r w:rsidR="00F74DC5">
        <w:rPr>
          <w:rFonts w:ascii="Arial" w:eastAsia="Arial" w:hAnsi="Arial" w:cs="Arial"/>
          <w:sz w:val="24"/>
          <w:szCs w:val="24"/>
        </w:rPr>
        <w:t>u</w:t>
      </w:r>
      <w:r w:rsidRPr="00075C57">
        <w:rPr>
          <w:rFonts w:ascii="Arial" w:eastAsia="Arial" w:hAnsi="Arial" w:cs="Arial"/>
          <w:sz w:val="24"/>
          <w:szCs w:val="24"/>
        </w:rPr>
        <w:t xml:space="preserve">niversity’s email system. </w:t>
      </w:r>
      <w:r w:rsidR="5669BA8F" w:rsidRPr="00075C57">
        <w:rPr>
          <w:rFonts w:ascii="Arial" w:eastAsia="Arial" w:hAnsi="Arial" w:cs="Arial"/>
          <w:sz w:val="24"/>
          <w:szCs w:val="24"/>
        </w:rPr>
        <w:t xml:space="preserve">Information related to this </w:t>
      </w:r>
      <w:r w:rsidRPr="00075C57">
        <w:rPr>
          <w:rFonts w:ascii="Arial" w:eastAsia="Arial" w:hAnsi="Arial" w:cs="Arial"/>
          <w:sz w:val="24"/>
          <w:szCs w:val="24"/>
        </w:rPr>
        <w:t>policy</w:t>
      </w:r>
      <w:r w:rsidR="15B017E7" w:rsidRPr="00075C57">
        <w:rPr>
          <w:rFonts w:ascii="Arial" w:eastAsia="Arial" w:hAnsi="Arial" w:cs="Arial"/>
          <w:sz w:val="24"/>
          <w:szCs w:val="24"/>
        </w:rPr>
        <w:t xml:space="preserve"> and protections for pregnant and parenting students</w:t>
      </w:r>
      <w:r w:rsidRPr="00075C57">
        <w:rPr>
          <w:rFonts w:ascii="Arial" w:eastAsia="Arial" w:hAnsi="Arial" w:cs="Arial"/>
          <w:sz w:val="24"/>
          <w:szCs w:val="24"/>
        </w:rPr>
        <w:t xml:space="preserve"> </w:t>
      </w:r>
      <w:r w:rsidR="00F74DC5">
        <w:rPr>
          <w:rFonts w:ascii="Arial" w:eastAsia="Arial" w:hAnsi="Arial" w:cs="Arial"/>
          <w:sz w:val="24"/>
          <w:szCs w:val="24"/>
        </w:rPr>
        <w:t>will be</w:t>
      </w:r>
      <w:r w:rsidRPr="00075C57">
        <w:rPr>
          <w:rFonts w:ascii="Arial" w:eastAsia="Arial" w:hAnsi="Arial" w:cs="Arial"/>
          <w:sz w:val="24"/>
          <w:szCs w:val="24"/>
        </w:rPr>
        <w:t xml:space="preserve"> posted year-round to the </w:t>
      </w:r>
      <w:hyperlink r:id="rId22">
        <w:r w:rsidR="390E37B3" w:rsidRPr="00075C57">
          <w:rPr>
            <w:rStyle w:val="Hyperlink"/>
            <w:rFonts w:ascii="Arial" w:eastAsia="Arial" w:hAnsi="Arial" w:cs="Arial"/>
            <w:sz w:val="24"/>
            <w:szCs w:val="24"/>
          </w:rPr>
          <w:t>Dean of Student</w:t>
        </w:r>
        <w:r w:rsidR="68B5B564" w:rsidRPr="00075C57">
          <w:rPr>
            <w:rStyle w:val="Hyperlink"/>
            <w:rFonts w:ascii="Arial" w:eastAsia="Arial" w:hAnsi="Arial" w:cs="Arial"/>
            <w:sz w:val="24"/>
            <w:szCs w:val="24"/>
          </w:rPr>
          <w:t>s Office</w:t>
        </w:r>
        <w:r w:rsidR="390E37B3" w:rsidRPr="00075C57">
          <w:rPr>
            <w:rStyle w:val="Hyperlink"/>
            <w:rFonts w:ascii="Arial" w:eastAsia="Arial" w:hAnsi="Arial" w:cs="Arial"/>
            <w:sz w:val="24"/>
            <w:szCs w:val="24"/>
          </w:rPr>
          <w:t xml:space="preserve"> website</w:t>
        </w:r>
      </w:hyperlink>
      <w:r w:rsidRPr="00075C57">
        <w:rPr>
          <w:rFonts w:ascii="Arial" w:eastAsia="Arial" w:hAnsi="Arial" w:cs="Arial"/>
          <w:sz w:val="24"/>
          <w:szCs w:val="24"/>
        </w:rPr>
        <w:t>.</w:t>
      </w:r>
    </w:p>
    <w:p w14:paraId="6F902F94" w14:textId="150DF6C8" w:rsidR="1D4DE563" w:rsidRPr="00075C57" w:rsidRDefault="1D4DE563" w:rsidP="00F74DC5">
      <w:pPr>
        <w:spacing w:after="0" w:line="240" w:lineRule="auto"/>
        <w:ind w:left="1440"/>
        <w:rPr>
          <w:rFonts w:ascii="Arial" w:eastAsia="Arial" w:hAnsi="Arial" w:cs="Arial"/>
          <w:sz w:val="24"/>
          <w:szCs w:val="24"/>
        </w:rPr>
      </w:pPr>
    </w:p>
    <w:p w14:paraId="51AC3294" w14:textId="11DB7D46" w:rsidR="00C5381A" w:rsidRPr="00075C57" w:rsidRDefault="008D4B0A" w:rsidP="00F74DC5">
      <w:pPr>
        <w:spacing w:after="0" w:line="240" w:lineRule="auto"/>
        <w:ind w:left="720" w:hanging="720"/>
        <w:outlineLvl w:val="0"/>
        <w:rPr>
          <w:rFonts w:ascii="Arial" w:eastAsia="Arial" w:hAnsi="Arial" w:cs="Arial"/>
          <w:b/>
          <w:sz w:val="24"/>
          <w:szCs w:val="24"/>
        </w:rPr>
      </w:pPr>
      <w:r w:rsidRPr="00075C57">
        <w:rPr>
          <w:rFonts w:ascii="Arial" w:eastAsia="Arial" w:hAnsi="Arial" w:cs="Arial"/>
          <w:b/>
          <w:sz w:val="24"/>
          <w:szCs w:val="24"/>
        </w:rPr>
        <w:t>0</w:t>
      </w:r>
      <w:r w:rsidR="00417BB9" w:rsidRPr="00075C57">
        <w:rPr>
          <w:rFonts w:ascii="Arial" w:eastAsia="Arial" w:hAnsi="Arial" w:cs="Arial"/>
          <w:b/>
          <w:sz w:val="24"/>
          <w:szCs w:val="24"/>
        </w:rPr>
        <w:t>8</w:t>
      </w:r>
      <w:r w:rsidR="001776B6" w:rsidRPr="00075C57">
        <w:rPr>
          <w:rFonts w:ascii="Arial" w:eastAsia="Arial" w:hAnsi="Arial" w:cs="Arial"/>
          <w:b/>
          <w:sz w:val="24"/>
          <w:szCs w:val="24"/>
        </w:rPr>
        <w:t>.</w:t>
      </w:r>
      <w:r w:rsidR="001776B6" w:rsidRPr="00075C57">
        <w:rPr>
          <w:rFonts w:ascii="Arial" w:eastAsia="Arial" w:hAnsi="Arial" w:cs="Arial"/>
          <w:b/>
          <w:sz w:val="24"/>
          <w:szCs w:val="24"/>
        </w:rPr>
        <w:tab/>
        <w:t>REVIEWERS</w:t>
      </w:r>
      <w:r w:rsidR="001776B6" w:rsidRPr="00075C57">
        <w:rPr>
          <w:rFonts w:ascii="Arial" w:eastAsia="Arial" w:hAnsi="Arial" w:cs="Arial"/>
          <w:b/>
          <w:spacing w:val="8"/>
          <w:sz w:val="24"/>
          <w:szCs w:val="24"/>
        </w:rPr>
        <w:t xml:space="preserve"> </w:t>
      </w:r>
      <w:r w:rsidR="001776B6" w:rsidRPr="00075C57">
        <w:rPr>
          <w:rFonts w:ascii="Arial" w:eastAsia="Arial" w:hAnsi="Arial" w:cs="Arial"/>
          <w:b/>
          <w:sz w:val="24"/>
          <w:szCs w:val="24"/>
        </w:rPr>
        <w:t>OF</w:t>
      </w:r>
      <w:r w:rsidR="001776B6" w:rsidRPr="00075C57">
        <w:rPr>
          <w:rFonts w:ascii="Arial" w:eastAsia="Arial" w:hAnsi="Arial" w:cs="Arial"/>
          <w:b/>
          <w:spacing w:val="5"/>
          <w:sz w:val="24"/>
          <w:szCs w:val="24"/>
        </w:rPr>
        <w:t xml:space="preserve"> </w:t>
      </w:r>
      <w:r w:rsidR="001776B6" w:rsidRPr="00075C57">
        <w:rPr>
          <w:rFonts w:ascii="Arial" w:eastAsia="Arial" w:hAnsi="Arial" w:cs="Arial"/>
          <w:b/>
          <w:sz w:val="24"/>
          <w:szCs w:val="24"/>
        </w:rPr>
        <w:t>THIS</w:t>
      </w:r>
      <w:r w:rsidR="001776B6" w:rsidRPr="00075C57">
        <w:rPr>
          <w:rFonts w:ascii="Arial" w:eastAsia="Arial" w:hAnsi="Arial" w:cs="Arial"/>
          <w:b/>
          <w:spacing w:val="1"/>
          <w:sz w:val="24"/>
          <w:szCs w:val="24"/>
        </w:rPr>
        <w:t xml:space="preserve"> </w:t>
      </w:r>
      <w:r w:rsidR="001776B6" w:rsidRPr="00075C57">
        <w:rPr>
          <w:rFonts w:ascii="Arial" w:eastAsia="Arial" w:hAnsi="Arial" w:cs="Arial"/>
          <w:b/>
          <w:sz w:val="24"/>
          <w:szCs w:val="24"/>
        </w:rPr>
        <w:t>UPPS</w:t>
      </w:r>
    </w:p>
    <w:p w14:paraId="03095EF3" w14:textId="77777777" w:rsidR="008A7634" w:rsidRPr="00F74DC5" w:rsidRDefault="008A7634" w:rsidP="00F74DC5">
      <w:pPr>
        <w:tabs>
          <w:tab w:val="left" w:pos="1080"/>
        </w:tabs>
        <w:spacing w:after="0" w:line="240" w:lineRule="auto"/>
        <w:ind w:left="320"/>
        <w:rPr>
          <w:rFonts w:ascii="Arial" w:eastAsia="Arial" w:hAnsi="Arial" w:cs="Arial"/>
          <w:b/>
          <w:sz w:val="24"/>
          <w:szCs w:val="24"/>
        </w:rPr>
      </w:pPr>
    </w:p>
    <w:p w14:paraId="33F38197" w14:textId="23ADCC9F" w:rsidR="008A7634" w:rsidRPr="00F74DC5" w:rsidRDefault="008D4B0A" w:rsidP="00F74DC5">
      <w:pPr>
        <w:tabs>
          <w:tab w:val="left" w:pos="5760"/>
        </w:tabs>
        <w:spacing w:after="0" w:line="240" w:lineRule="auto"/>
        <w:ind w:left="1440" w:hanging="720"/>
        <w:rPr>
          <w:rFonts w:ascii="Arial" w:eastAsia="Arial" w:hAnsi="Arial" w:cs="Arial"/>
          <w:sz w:val="24"/>
          <w:szCs w:val="24"/>
        </w:rPr>
      </w:pPr>
      <w:r w:rsidRPr="00F74DC5">
        <w:rPr>
          <w:rFonts w:ascii="Arial" w:eastAsia="Arial" w:hAnsi="Arial" w:cs="Arial"/>
          <w:sz w:val="24"/>
          <w:szCs w:val="24"/>
        </w:rPr>
        <w:t>0</w:t>
      </w:r>
      <w:r w:rsidR="00697110">
        <w:rPr>
          <w:rFonts w:ascii="Arial" w:eastAsia="Arial" w:hAnsi="Arial" w:cs="Arial"/>
          <w:sz w:val="24"/>
          <w:szCs w:val="24"/>
        </w:rPr>
        <w:t>8</w:t>
      </w:r>
      <w:r w:rsidR="001776B6" w:rsidRPr="00F74DC5">
        <w:rPr>
          <w:rFonts w:ascii="Arial" w:eastAsia="Arial" w:hAnsi="Arial" w:cs="Arial"/>
          <w:sz w:val="24"/>
          <w:szCs w:val="24"/>
        </w:rPr>
        <w:t>.01</w:t>
      </w:r>
      <w:r w:rsidR="001776B6" w:rsidRPr="00F74DC5">
        <w:rPr>
          <w:rFonts w:ascii="Arial" w:eastAsia="Arial" w:hAnsi="Arial" w:cs="Arial"/>
          <w:spacing w:val="5"/>
          <w:sz w:val="24"/>
          <w:szCs w:val="24"/>
        </w:rPr>
        <w:t xml:space="preserve"> </w:t>
      </w:r>
      <w:r w:rsidR="00697110">
        <w:rPr>
          <w:rFonts w:ascii="Arial" w:eastAsia="Arial" w:hAnsi="Arial" w:cs="Arial"/>
          <w:spacing w:val="5"/>
          <w:sz w:val="24"/>
          <w:szCs w:val="24"/>
        </w:rPr>
        <w:tab/>
      </w:r>
      <w:r w:rsidR="001776B6" w:rsidRPr="00F74DC5">
        <w:rPr>
          <w:rFonts w:ascii="Arial" w:eastAsia="Arial" w:hAnsi="Arial" w:cs="Arial"/>
          <w:sz w:val="24"/>
          <w:szCs w:val="24"/>
        </w:rPr>
        <w:t>Reviewers</w:t>
      </w:r>
      <w:r w:rsidR="001776B6" w:rsidRPr="00F74DC5">
        <w:rPr>
          <w:rFonts w:ascii="Arial" w:eastAsia="Arial" w:hAnsi="Arial" w:cs="Arial"/>
          <w:spacing w:val="-2"/>
          <w:sz w:val="24"/>
          <w:szCs w:val="24"/>
        </w:rPr>
        <w:t xml:space="preserve"> </w:t>
      </w:r>
      <w:r w:rsidR="001776B6" w:rsidRPr="00F74DC5">
        <w:rPr>
          <w:rFonts w:ascii="Arial" w:eastAsia="Arial" w:hAnsi="Arial" w:cs="Arial"/>
          <w:sz w:val="24"/>
          <w:szCs w:val="24"/>
        </w:rPr>
        <w:t>of</w:t>
      </w:r>
      <w:r w:rsidR="001776B6" w:rsidRPr="00F74DC5">
        <w:rPr>
          <w:rFonts w:ascii="Arial" w:eastAsia="Arial" w:hAnsi="Arial" w:cs="Arial"/>
          <w:spacing w:val="3"/>
          <w:sz w:val="24"/>
          <w:szCs w:val="24"/>
        </w:rPr>
        <w:t xml:space="preserve"> </w:t>
      </w:r>
      <w:r w:rsidR="001776B6" w:rsidRPr="00F74DC5">
        <w:rPr>
          <w:rFonts w:ascii="Arial" w:eastAsia="Arial" w:hAnsi="Arial" w:cs="Arial"/>
          <w:sz w:val="24"/>
          <w:szCs w:val="24"/>
        </w:rPr>
        <w:t>this</w:t>
      </w:r>
      <w:r w:rsidR="001776B6" w:rsidRPr="00F74DC5">
        <w:rPr>
          <w:rFonts w:ascii="Arial" w:eastAsia="Arial" w:hAnsi="Arial" w:cs="Arial"/>
          <w:spacing w:val="-5"/>
          <w:sz w:val="24"/>
          <w:szCs w:val="24"/>
        </w:rPr>
        <w:t xml:space="preserve"> </w:t>
      </w:r>
      <w:r w:rsidR="001776B6" w:rsidRPr="00F74DC5">
        <w:rPr>
          <w:rFonts w:ascii="Arial" w:eastAsia="Arial" w:hAnsi="Arial" w:cs="Arial"/>
          <w:sz w:val="24"/>
          <w:szCs w:val="24"/>
        </w:rPr>
        <w:t>UPPS include</w:t>
      </w:r>
      <w:r w:rsidR="001776B6" w:rsidRPr="00F74DC5">
        <w:rPr>
          <w:rFonts w:ascii="Arial" w:eastAsia="Arial" w:hAnsi="Arial" w:cs="Arial"/>
          <w:spacing w:val="-2"/>
          <w:sz w:val="24"/>
          <w:szCs w:val="24"/>
        </w:rPr>
        <w:t xml:space="preserve"> </w:t>
      </w:r>
      <w:r w:rsidR="001776B6" w:rsidRPr="00F74DC5">
        <w:rPr>
          <w:rFonts w:ascii="Arial" w:eastAsia="Arial" w:hAnsi="Arial" w:cs="Arial"/>
          <w:sz w:val="24"/>
          <w:szCs w:val="24"/>
        </w:rPr>
        <w:t>the</w:t>
      </w:r>
      <w:r w:rsidR="001776B6" w:rsidRPr="00F74DC5">
        <w:rPr>
          <w:rFonts w:ascii="Arial" w:eastAsia="Arial" w:hAnsi="Arial" w:cs="Arial"/>
          <w:spacing w:val="5"/>
          <w:sz w:val="24"/>
          <w:szCs w:val="24"/>
        </w:rPr>
        <w:t xml:space="preserve"> </w:t>
      </w:r>
      <w:r w:rsidR="001776B6" w:rsidRPr="00F74DC5">
        <w:rPr>
          <w:rFonts w:ascii="Arial" w:eastAsia="Arial" w:hAnsi="Arial" w:cs="Arial"/>
          <w:sz w:val="24"/>
          <w:szCs w:val="24"/>
        </w:rPr>
        <w:t xml:space="preserve">following: </w:t>
      </w:r>
    </w:p>
    <w:p w14:paraId="0BDBCA99" w14:textId="77777777" w:rsidR="008A7634" w:rsidRPr="00F74DC5" w:rsidRDefault="008A7634" w:rsidP="00F74DC5">
      <w:pPr>
        <w:tabs>
          <w:tab w:val="left" w:pos="5760"/>
        </w:tabs>
        <w:spacing w:after="0" w:line="240" w:lineRule="auto"/>
        <w:ind w:left="1440" w:hanging="720"/>
        <w:rPr>
          <w:rFonts w:ascii="Arial" w:eastAsia="Arial" w:hAnsi="Arial" w:cs="Arial"/>
          <w:sz w:val="24"/>
          <w:szCs w:val="24"/>
        </w:rPr>
      </w:pPr>
    </w:p>
    <w:p w14:paraId="561D2B29" w14:textId="014AB764" w:rsidR="00C5381A" w:rsidRPr="00F74DC5" w:rsidRDefault="00FE1A73" w:rsidP="00F74DC5">
      <w:pPr>
        <w:tabs>
          <w:tab w:val="left" w:pos="5760"/>
        </w:tabs>
        <w:spacing w:after="0" w:line="240" w:lineRule="auto"/>
        <w:ind w:left="1440" w:hanging="720"/>
        <w:rPr>
          <w:rFonts w:ascii="Arial" w:eastAsia="Arial" w:hAnsi="Arial" w:cs="Arial"/>
          <w:sz w:val="24"/>
          <w:szCs w:val="24"/>
        </w:rPr>
      </w:pPr>
      <w:r w:rsidRPr="00F74DC5">
        <w:rPr>
          <w:rFonts w:ascii="Arial" w:eastAsia="Arial" w:hAnsi="Arial" w:cs="Arial"/>
          <w:sz w:val="24"/>
          <w:szCs w:val="24"/>
        </w:rPr>
        <w:tab/>
      </w:r>
      <w:r w:rsidR="001776B6" w:rsidRPr="00F74DC5">
        <w:rPr>
          <w:rFonts w:ascii="Arial" w:eastAsia="Arial" w:hAnsi="Arial" w:cs="Arial"/>
          <w:sz w:val="24"/>
          <w:szCs w:val="24"/>
          <w:u w:val="single" w:color="000000"/>
        </w:rPr>
        <w:t>Position</w:t>
      </w:r>
      <w:r w:rsidR="0000313D" w:rsidRPr="00F74DC5">
        <w:rPr>
          <w:rFonts w:ascii="Arial" w:eastAsia="Arial" w:hAnsi="Arial" w:cs="Arial"/>
          <w:sz w:val="24"/>
          <w:szCs w:val="24"/>
        </w:rPr>
        <w:tab/>
      </w:r>
      <w:r w:rsidR="001776B6" w:rsidRPr="00F74DC5">
        <w:rPr>
          <w:rFonts w:ascii="Arial" w:eastAsia="Arial" w:hAnsi="Arial" w:cs="Arial"/>
          <w:sz w:val="24"/>
          <w:szCs w:val="24"/>
          <w:u w:val="single" w:color="000000"/>
        </w:rPr>
        <w:t>Date</w:t>
      </w:r>
    </w:p>
    <w:p w14:paraId="3862E8E8" w14:textId="77777777" w:rsidR="004D406F" w:rsidRPr="00F74DC5" w:rsidRDefault="004D406F" w:rsidP="00F74DC5">
      <w:pPr>
        <w:tabs>
          <w:tab w:val="left" w:pos="5760"/>
        </w:tabs>
        <w:spacing w:after="0" w:line="240" w:lineRule="auto"/>
        <w:ind w:left="1440"/>
        <w:rPr>
          <w:rFonts w:ascii="Arial" w:hAnsi="Arial" w:cs="Arial"/>
          <w:sz w:val="24"/>
          <w:szCs w:val="24"/>
        </w:rPr>
      </w:pPr>
    </w:p>
    <w:p w14:paraId="7FBE1262" w14:textId="5BF84767" w:rsidR="002623EB" w:rsidRPr="00F74DC5" w:rsidRDefault="00F74DC5" w:rsidP="00F74DC5">
      <w:pPr>
        <w:tabs>
          <w:tab w:val="left" w:pos="5760"/>
        </w:tabs>
        <w:spacing w:after="0" w:line="240" w:lineRule="auto"/>
        <w:ind w:left="1440"/>
        <w:rPr>
          <w:rFonts w:ascii="Arial" w:eastAsia="Arial" w:hAnsi="Arial" w:cs="Arial"/>
          <w:sz w:val="24"/>
          <w:szCs w:val="24"/>
        </w:rPr>
      </w:pPr>
      <w:r w:rsidRPr="00F74DC5">
        <w:rPr>
          <w:rFonts w:ascii="Arial" w:hAnsi="Arial" w:cs="Arial"/>
          <w:sz w:val="24"/>
          <w:szCs w:val="24"/>
        </w:rPr>
        <w:t>Associate Vice President and Dean of</w:t>
      </w:r>
      <w:r w:rsidR="0000313D" w:rsidRPr="00F74DC5">
        <w:rPr>
          <w:rFonts w:ascii="Arial" w:eastAsia="Arial" w:hAnsi="Arial" w:cs="Arial"/>
          <w:sz w:val="24"/>
          <w:szCs w:val="24"/>
        </w:rPr>
        <w:tab/>
      </w:r>
      <w:r>
        <w:rPr>
          <w:rFonts w:ascii="Arial" w:eastAsia="Arial" w:hAnsi="Arial" w:cs="Arial"/>
          <w:sz w:val="24"/>
          <w:szCs w:val="24"/>
          <w:u w:color="000000"/>
        </w:rPr>
        <w:t>April 1 E4Y</w:t>
      </w:r>
    </w:p>
    <w:p w14:paraId="675178A7" w14:textId="3781956C" w:rsidR="00DE5599" w:rsidRPr="00F74DC5" w:rsidRDefault="00F74DC5" w:rsidP="00F74DC5">
      <w:pPr>
        <w:spacing w:after="0" w:line="240" w:lineRule="auto"/>
        <w:ind w:left="1440"/>
        <w:rPr>
          <w:rFonts w:ascii="Arial" w:hAnsi="Arial" w:cs="Arial"/>
          <w:sz w:val="24"/>
          <w:szCs w:val="24"/>
        </w:rPr>
      </w:pPr>
      <w:r w:rsidRPr="00F74DC5">
        <w:rPr>
          <w:rFonts w:ascii="Arial" w:hAnsi="Arial" w:cs="Arial"/>
          <w:sz w:val="24"/>
          <w:szCs w:val="24"/>
        </w:rPr>
        <w:t>Students</w:t>
      </w:r>
    </w:p>
    <w:p w14:paraId="2D71DAEE" w14:textId="77777777" w:rsidR="00F74DC5" w:rsidRPr="00F74DC5" w:rsidRDefault="00F74DC5" w:rsidP="00F74DC5">
      <w:pPr>
        <w:spacing w:after="0" w:line="240" w:lineRule="auto"/>
        <w:ind w:left="1440"/>
        <w:rPr>
          <w:rFonts w:ascii="Arial" w:eastAsia="Arial" w:hAnsi="Arial" w:cs="Arial"/>
          <w:sz w:val="24"/>
          <w:szCs w:val="24"/>
        </w:rPr>
      </w:pPr>
    </w:p>
    <w:p w14:paraId="66576938" w14:textId="6F09EC0C" w:rsidR="00F74DC5" w:rsidRDefault="00F74DC5" w:rsidP="00FF784C">
      <w:pPr>
        <w:spacing w:after="0" w:line="240" w:lineRule="auto"/>
        <w:ind w:left="720" w:firstLine="720"/>
        <w:rPr>
          <w:rFonts w:ascii="Arial" w:hAnsi="Arial" w:cs="Arial"/>
          <w:sz w:val="24"/>
          <w:szCs w:val="24"/>
        </w:rPr>
      </w:pPr>
      <w:r w:rsidRPr="00F74DC5">
        <w:rPr>
          <w:rFonts w:ascii="Arial" w:hAnsi="Arial" w:cs="Arial"/>
          <w:sz w:val="24"/>
          <w:szCs w:val="24"/>
        </w:rPr>
        <w:t>Senior Associate Dean of Students</w:t>
      </w:r>
      <w:r>
        <w:rPr>
          <w:rFonts w:ascii="Arial" w:hAnsi="Arial" w:cs="Arial"/>
          <w:sz w:val="24"/>
          <w:szCs w:val="24"/>
        </w:rPr>
        <w:tab/>
      </w:r>
      <w:r>
        <w:rPr>
          <w:rFonts w:ascii="Arial" w:eastAsia="Arial" w:hAnsi="Arial" w:cs="Arial"/>
          <w:sz w:val="24"/>
          <w:szCs w:val="24"/>
          <w:u w:color="000000"/>
        </w:rPr>
        <w:t>April 1 E4Y</w:t>
      </w:r>
    </w:p>
    <w:p w14:paraId="5410A8B6" w14:textId="1FB3FCF7" w:rsidR="00F74DC5" w:rsidRDefault="00F74DC5" w:rsidP="00F74DC5">
      <w:pPr>
        <w:spacing w:after="0" w:line="240" w:lineRule="auto"/>
        <w:ind w:left="720" w:firstLine="720"/>
        <w:rPr>
          <w:rFonts w:ascii="Arial" w:hAnsi="Arial" w:cs="Arial"/>
          <w:sz w:val="24"/>
          <w:szCs w:val="24"/>
        </w:rPr>
      </w:pPr>
      <w:r w:rsidRPr="00F74DC5">
        <w:rPr>
          <w:rFonts w:ascii="Arial" w:hAnsi="Arial" w:cs="Arial"/>
          <w:sz w:val="24"/>
          <w:szCs w:val="24"/>
        </w:rPr>
        <w:t xml:space="preserve">Assistant Vice President for the </w:t>
      </w:r>
      <w:r>
        <w:rPr>
          <w:rFonts w:ascii="Arial" w:hAnsi="Arial" w:cs="Arial"/>
          <w:sz w:val="24"/>
          <w:szCs w:val="24"/>
        </w:rPr>
        <w:tab/>
      </w:r>
      <w:r>
        <w:rPr>
          <w:rFonts w:ascii="Arial" w:hAnsi="Arial" w:cs="Arial"/>
          <w:sz w:val="24"/>
          <w:szCs w:val="24"/>
        </w:rPr>
        <w:tab/>
      </w:r>
      <w:r>
        <w:rPr>
          <w:rFonts w:ascii="Arial" w:eastAsia="Arial" w:hAnsi="Arial" w:cs="Arial"/>
          <w:sz w:val="24"/>
          <w:szCs w:val="24"/>
          <w:u w:color="000000"/>
        </w:rPr>
        <w:t>April 1 E4Y</w:t>
      </w:r>
    </w:p>
    <w:p w14:paraId="5536BBF3" w14:textId="77777777" w:rsidR="00F74DC5" w:rsidRDefault="00F74DC5" w:rsidP="00F74DC5">
      <w:pPr>
        <w:spacing w:after="0" w:line="240" w:lineRule="auto"/>
        <w:ind w:left="720" w:firstLine="720"/>
        <w:rPr>
          <w:rFonts w:ascii="Arial" w:hAnsi="Arial" w:cs="Arial"/>
          <w:sz w:val="24"/>
          <w:szCs w:val="24"/>
        </w:rPr>
      </w:pPr>
      <w:r w:rsidRPr="00F74DC5">
        <w:rPr>
          <w:rFonts w:ascii="Arial" w:hAnsi="Arial" w:cs="Arial"/>
          <w:sz w:val="24"/>
          <w:szCs w:val="24"/>
        </w:rPr>
        <w:t xml:space="preserve">Office of Equal Opportunity and </w:t>
      </w:r>
    </w:p>
    <w:p w14:paraId="4968E2F2" w14:textId="56FC624D" w:rsidR="0085590E" w:rsidRPr="00F74DC5" w:rsidRDefault="00F74DC5" w:rsidP="00F74DC5">
      <w:pPr>
        <w:spacing w:after="0" w:line="240" w:lineRule="auto"/>
        <w:ind w:left="720" w:firstLine="720"/>
        <w:rPr>
          <w:rFonts w:ascii="Arial" w:hAnsi="Arial" w:cs="Arial"/>
          <w:sz w:val="24"/>
          <w:szCs w:val="24"/>
        </w:rPr>
      </w:pPr>
      <w:r w:rsidRPr="00F74DC5">
        <w:rPr>
          <w:rFonts w:ascii="Arial" w:hAnsi="Arial" w:cs="Arial"/>
          <w:sz w:val="24"/>
          <w:szCs w:val="24"/>
        </w:rPr>
        <w:t>Title IX</w:t>
      </w:r>
      <w:r w:rsidR="0085590E" w:rsidRPr="00F74DC5">
        <w:rPr>
          <w:rFonts w:ascii="Arial" w:eastAsia="Arial" w:hAnsi="Arial" w:cs="Arial"/>
          <w:sz w:val="24"/>
          <w:szCs w:val="24"/>
        </w:rPr>
        <w:tab/>
      </w:r>
    </w:p>
    <w:p w14:paraId="51341B1D" w14:textId="77777777" w:rsidR="00F74DC5" w:rsidRDefault="00F74DC5" w:rsidP="00F74DC5">
      <w:pPr>
        <w:tabs>
          <w:tab w:val="left" w:pos="5760"/>
        </w:tabs>
        <w:spacing w:after="0" w:line="240" w:lineRule="auto"/>
        <w:rPr>
          <w:rFonts w:ascii="Arial" w:eastAsia="Arial" w:hAnsi="Arial" w:cs="Arial"/>
          <w:sz w:val="24"/>
          <w:szCs w:val="24"/>
        </w:rPr>
      </w:pPr>
    </w:p>
    <w:p w14:paraId="3FC49F0E" w14:textId="4D6B6904" w:rsidR="00546E63" w:rsidRDefault="00F74DC5" w:rsidP="00F74DC5">
      <w:pPr>
        <w:tabs>
          <w:tab w:val="left" w:pos="5760"/>
        </w:tabs>
        <w:spacing w:after="0" w:line="240" w:lineRule="auto"/>
        <w:ind w:firstLine="1440"/>
        <w:rPr>
          <w:rFonts w:ascii="Arial" w:eastAsia="Arial" w:hAnsi="Arial" w:cs="Arial"/>
          <w:sz w:val="24"/>
          <w:szCs w:val="24"/>
          <w:u w:color="000000"/>
        </w:rPr>
      </w:pPr>
      <w:r w:rsidRPr="00F74DC5">
        <w:rPr>
          <w:rFonts w:ascii="Arial" w:hAnsi="Arial" w:cs="Arial"/>
          <w:sz w:val="24"/>
          <w:szCs w:val="24"/>
        </w:rPr>
        <w:t>Liaison Officer, Dean of Students</w:t>
      </w:r>
      <w:r w:rsidR="0085590E" w:rsidRPr="00F74DC5">
        <w:rPr>
          <w:rFonts w:ascii="Arial" w:eastAsia="Arial" w:hAnsi="Arial" w:cs="Arial"/>
          <w:sz w:val="24"/>
          <w:szCs w:val="24"/>
        </w:rPr>
        <w:tab/>
      </w:r>
      <w:r>
        <w:rPr>
          <w:rFonts w:ascii="Arial" w:eastAsia="Arial" w:hAnsi="Arial" w:cs="Arial"/>
          <w:sz w:val="24"/>
          <w:szCs w:val="24"/>
          <w:u w:color="000000"/>
        </w:rPr>
        <w:t>April 1 E4Y</w:t>
      </w:r>
    </w:p>
    <w:p w14:paraId="02C21767" w14:textId="20EEAAF8" w:rsidR="00F74DC5" w:rsidRDefault="00F74DC5" w:rsidP="00F74DC5">
      <w:pPr>
        <w:tabs>
          <w:tab w:val="left" w:pos="5760"/>
        </w:tabs>
        <w:spacing w:after="0" w:line="240" w:lineRule="auto"/>
        <w:ind w:firstLine="1440"/>
        <w:rPr>
          <w:rFonts w:ascii="Arial" w:hAnsi="Arial" w:cs="Arial"/>
          <w:sz w:val="24"/>
          <w:szCs w:val="24"/>
        </w:rPr>
      </w:pPr>
      <w:r w:rsidRPr="00F74DC5">
        <w:rPr>
          <w:rFonts w:ascii="Arial" w:hAnsi="Arial" w:cs="Arial"/>
          <w:sz w:val="24"/>
          <w:szCs w:val="24"/>
        </w:rPr>
        <w:t>Office</w:t>
      </w:r>
    </w:p>
    <w:p w14:paraId="49384719" w14:textId="77777777" w:rsidR="00F74DC5" w:rsidRPr="00075C57" w:rsidRDefault="00F74DC5" w:rsidP="00F74DC5">
      <w:pPr>
        <w:tabs>
          <w:tab w:val="left" w:pos="5760"/>
        </w:tabs>
        <w:spacing w:after="0" w:line="240" w:lineRule="auto"/>
        <w:ind w:firstLine="1440"/>
        <w:rPr>
          <w:rFonts w:ascii="Arial" w:hAnsi="Arial" w:cs="Arial"/>
          <w:sz w:val="24"/>
          <w:szCs w:val="24"/>
        </w:rPr>
      </w:pPr>
    </w:p>
    <w:p w14:paraId="7D8ADE33" w14:textId="67578C38" w:rsidR="00C5381A" w:rsidRPr="00E03DFD" w:rsidRDefault="008D4B0A" w:rsidP="00E03DFD">
      <w:pPr>
        <w:tabs>
          <w:tab w:val="left" w:pos="1080"/>
        </w:tabs>
        <w:spacing w:after="0" w:line="240" w:lineRule="auto"/>
        <w:ind w:left="720" w:hanging="720"/>
        <w:rPr>
          <w:rFonts w:ascii="Arial" w:eastAsia="Arial" w:hAnsi="Arial" w:cs="Arial"/>
          <w:b/>
          <w:sz w:val="24"/>
          <w:szCs w:val="24"/>
        </w:rPr>
      </w:pPr>
      <w:r w:rsidRPr="00075C57">
        <w:rPr>
          <w:rFonts w:ascii="Arial" w:eastAsia="Arial" w:hAnsi="Arial" w:cs="Arial"/>
          <w:b/>
          <w:sz w:val="24"/>
          <w:szCs w:val="24"/>
        </w:rPr>
        <w:t>0</w:t>
      </w:r>
      <w:r w:rsidR="00FF784C">
        <w:rPr>
          <w:rFonts w:ascii="Arial" w:eastAsia="Arial" w:hAnsi="Arial" w:cs="Arial"/>
          <w:b/>
          <w:sz w:val="24"/>
          <w:szCs w:val="24"/>
        </w:rPr>
        <w:t>9</w:t>
      </w:r>
      <w:r w:rsidR="001776B6" w:rsidRPr="00075C57">
        <w:rPr>
          <w:rFonts w:ascii="Arial" w:eastAsia="Arial" w:hAnsi="Arial" w:cs="Arial"/>
          <w:b/>
          <w:sz w:val="24"/>
          <w:szCs w:val="24"/>
        </w:rPr>
        <w:t>.</w:t>
      </w:r>
      <w:r w:rsidR="001776B6" w:rsidRPr="00075C57">
        <w:rPr>
          <w:rFonts w:ascii="Arial" w:eastAsia="Arial" w:hAnsi="Arial" w:cs="Arial"/>
          <w:b/>
          <w:sz w:val="24"/>
          <w:szCs w:val="24"/>
        </w:rPr>
        <w:tab/>
        <w:t>CERTIFICATION</w:t>
      </w:r>
      <w:r w:rsidR="001776B6" w:rsidRPr="00075C57">
        <w:rPr>
          <w:rFonts w:ascii="Arial" w:eastAsia="Arial" w:hAnsi="Arial" w:cs="Arial"/>
          <w:b/>
          <w:spacing w:val="-2"/>
          <w:sz w:val="24"/>
          <w:szCs w:val="24"/>
        </w:rPr>
        <w:t xml:space="preserve"> </w:t>
      </w:r>
      <w:r w:rsidR="001776B6" w:rsidRPr="00075C57">
        <w:rPr>
          <w:rFonts w:ascii="Arial" w:eastAsia="Arial" w:hAnsi="Arial" w:cs="Arial"/>
          <w:b/>
          <w:sz w:val="24"/>
          <w:szCs w:val="24"/>
        </w:rPr>
        <w:t>STATEMENT</w:t>
      </w:r>
    </w:p>
    <w:p w14:paraId="0CB8B362" w14:textId="77777777" w:rsidR="002623EB" w:rsidRPr="00075C57" w:rsidRDefault="001776B6" w:rsidP="00075C57">
      <w:pPr>
        <w:spacing w:after="0" w:line="240" w:lineRule="auto"/>
        <w:ind w:left="720"/>
        <w:rPr>
          <w:rFonts w:ascii="Arial" w:eastAsia="Arial" w:hAnsi="Arial" w:cs="Arial"/>
          <w:sz w:val="24"/>
          <w:szCs w:val="24"/>
        </w:rPr>
      </w:pPr>
      <w:r w:rsidRPr="00075C57">
        <w:rPr>
          <w:rFonts w:ascii="Arial" w:eastAsia="Arial" w:hAnsi="Arial" w:cs="Arial"/>
          <w:sz w:val="24"/>
          <w:szCs w:val="24"/>
        </w:rPr>
        <w:lastRenderedPageBreak/>
        <w:t>This</w:t>
      </w:r>
      <w:r w:rsidRPr="00075C57">
        <w:rPr>
          <w:rFonts w:ascii="Arial" w:eastAsia="Arial" w:hAnsi="Arial" w:cs="Arial"/>
          <w:spacing w:val="5"/>
          <w:sz w:val="24"/>
          <w:szCs w:val="24"/>
        </w:rPr>
        <w:t xml:space="preserve"> </w:t>
      </w:r>
      <w:r w:rsidRPr="00075C57">
        <w:rPr>
          <w:rFonts w:ascii="Arial" w:eastAsia="Arial" w:hAnsi="Arial" w:cs="Arial"/>
          <w:sz w:val="24"/>
          <w:szCs w:val="24"/>
        </w:rPr>
        <w:t>UPPS has</w:t>
      </w:r>
      <w:r w:rsidRPr="00075C57">
        <w:rPr>
          <w:rFonts w:ascii="Arial" w:eastAsia="Arial" w:hAnsi="Arial" w:cs="Arial"/>
          <w:spacing w:val="-4"/>
          <w:sz w:val="24"/>
          <w:szCs w:val="24"/>
        </w:rPr>
        <w:t xml:space="preserve"> </w:t>
      </w:r>
      <w:r w:rsidRPr="00075C57">
        <w:rPr>
          <w:rFonts w:ascii="Arial" w:eastAsia="Arial" w:hAnsi="Arial" w:cs="Arial"/>
          <w:sz w:val="24"/>
          <w:szCs w:val="24"/>
        </w:rPr>
        <w:t>been approved</w:t>
      </w:r>
      <w:r w:rsidRPr="00075C57">
        <w:rPr>
          <w:rFonts w:ascii="Arial" w:eastAsia="Arial" w:hAnsi="Arial" w:cs="Arial"/>
          <w:spacing w:val="-2"/>
          <w:sz w:val="24"/>
          <w:szCs w:val="24"/>
        </w:rPr>
        <w:t xml:space="preserve"> </w:t>
      </w:r>
      <w:r w:rsidRPr="00075C57">
        <w:rPr>
          <w:rFonts w:ascii="Arial" w:eastAsia="Arial" w:hAnsi="Arial" w:cs="Arial"/>
          <w:sz w:val="24"/>
          <w:szCs w:val="24"/>
        </w:rPr>
        <w:t>by</w:t>
      </w:r>
      <w:r w:rsidRPr="00075C57">
        <w:rPr>
          <w:rFonts w:ascii="Arial" w:eastAsia="Arial" w:hAnsi="Arial" w:cs="Arial"/>
          <w:spacing w:val="-5"/>
          <w:sz w:val="24"/>
          <w:szCs w:val="24"/>
        </w:rPr>
        <w:t xml:space="preserve"> </w:t>
      </w:r>
      <w:r w:rsidRPr="00075C57">
        <w:rPr>
          <w:rFonts w:ascii="Arial" w:eastAsia="Arial" w:hAnsi="Arial" w:cs="Arial"/>
          <w:sz w:val="24"/>
          <w:szCs w:val="24"/>
        </w:rPr>
        <w:t>the</w:t>
      </w:r>
      <w:r w:rsidRPr="00075C57">
        <w:rPr>
          <w:rFonts w:ascii="Arial" w:eastAsia="Arial" w:hAnsi="Arial" w:cs="Arial"/>
          <w:spacing w:val="5"/>
          <w:sz w:val="24"/>
          <w:szCs w:val="24"/>
        </w:rPr>
        <w:t xml:space="preserve"> </w:t>
      </w:r>
      <w:r w:rsidRPr="00075C57">
        <w:rPr>
          <w:rFonts w:ascii="Arial" w:eastAsia="Arial" w:hAnsi="Arial" w:cs="Arial"/>
          <w:sz w:val="24"/>
          <w:szCs w:val="24"/>
        </w:rPr>
        <w:t>following</w:t>
      </w:r>
      <w:r w:rsidRPr="00075C57">
        <w:rPr>
          <w:rFonts w:ascii="Arial" w:eastAsia="Arial" w:hAnsi="Arial" w:cs="Arial"/>
          <w:spacing w:val="5"/>
          <w:sz w:val="24"/>
          <w:szCs w:val="24"/>
        </w:rPr>
        <w:t xml:space="preserve"> </w:t>
      </w:r>
      <w:r w:rsidRPr="00075C57">
        <w:rPr>
          <w:rFonts w:ascii="Arial" w:eastAsia="Arial" w:hAnsi="Arial" w:cs="Arial"/>
          <w:sz w:val="24"/>
          <w:szCs w:val="24"/>
        </w:rPr>
        <w:t>individuals</w:t>
      </w:r>
      <w:r w:rsidRPr="00075C57">
        <w:rPr>
          <w:rFonts w:ascii="Arial" w:eastAsia="Arial" w:hAnsi="Arial" w:cs="Arial"/>
          <w:spacing w:val="-2"/>
          <w:sz w:val="24"/>
          <w:szCs w:val="24"/>
        </w:rPr>
        <w:t xml:space="preserve"> </w:t>
      </w:r>
      <w:r w:rsidRPr="00075C57">
        <w:rPr>
          <w:rFonts w:ascii="Arial" w:eastAsia="Arial" w:hAnsi="Arial" w:cs="Arial"/>
          <w:sz w:val="24"/>
          <w:szCs w:val="24"/>
        </w:rPr>
        <w:t>in</w:t>
      </w:r>
      <w:r w:rsidRPr="00075C57">
        <w:rPr>
          <w:rFonts w:ascii="Arial" w:eastAsia="Arial" w:hAnsi="Arial" w:cs="Arial"/>
          <w:spacing w:val="1"/>
          <w:sz w:val="24"/>
          <w:szCs w:val="24"/>
        </w:rPr>
        <w:t xml:space="preserve"> </w:t>
      </w:r>
      <w:r w:rsidRPr="00075C57">
        <w:rPr>
          <w:rFonts w:ascii="Arial" w:eastAsia="Arial" w:hAnsi="Arial" w:cs="Arial"/>
          <w:sz w:val="24"/>
          <w:szCs w:val="24"/>
        </w:rPr>
        <w:t>their</w:t>
      </w:r>
      <w:r w:rsidRPr="00075C57">
        <w:rPr>
          <w:rFonts w:ascii="Arial" w:eastAsia="Arial" w:hAnsi="Arial" w:cs="Arial"/>
          <w:spacing w:val="6"/>
          <w:sz w:val="24"/>
          <w:szCs w:val="24"/>
        </w:rPr>
        <w:t xml:space="preserve"> </w:t>
      </w:r>
      <w:r w:rsidRPr="00075C57">
        <w:rPr>
          <w:rFonts w:ascii="Arial" w:eastAsia="Arial" w:hAnsi="Arial" w:cs="Arial"/>
          <w:sz w:val="24"/>
          <w:szCs w:val="24"/>
        </w:rPr>
        <w:t>official</w:t>
      </w:r>
      <w:r w:rsidRPr="00075C57">
        <w:rPr>
          <w:rFonts w:ascii="Arial" w:eastAsia="Arial" w:hAnsi="Arial" w:cs="Arial"/>
          <w:spacing w:val="3"/>
          <w:sz w:val="24"/>
          <w:szCs w:val="24"/>
        </w:rPr>
        <w:t xml:space="preserve"> </w:t>
      </w:r>
      <w:r w:rsidRPr="00075C57">
        <w:rPr>
          <w:rFonts w:ascii="Arial" w:eastAsia="Arial" w:hAnsi="Arial" w:cs="Arial"/>
          <w:sz w:val="24"/>
          <w:szCs w:val="24"/>
        </w:rPr>
        <w:t>capacities</w:t>
      </w:r>
      <w:r w:rsidRPr="00075C57">
        <w:rPr>
          <w:rFonts w:ascii="Arial" w:eastAsia="Arial" w:hAnsi="Arial" w:cs="Arial"/>
          <w:spacing w:val="6"/>
          <w:sz w:val="24"/>
          <w:szCs w:val="24"/>
        </w:rPr>
        <w:t xml:space="preserve"> </w:t>
      </w:r>
      <w:r w:rsidRPr="00075C57">
        <w:rPr>
          <w:rFonts w:ascii="Arial" w:eastAsia="Arial" w:hAnsi="Arial" w:cs="Arial"/>
          <w:sz w:val="24"/>
          <w:szCs w:val="24"/>
        </w:rPr>
        <w:t>and</w:t>
      </w:r>
      <w:r w:rsidRPr="00075C57">
        <w:rPr>
          <w:rFonts w:ascii="Arial" w:eastAsia="Arial" w:hAnsi="Arial" w:cs="Arial"/>
          <w:spacing w:val="-2"/>
          <w:sz w:val="24"/>
          <w:szCs w:val="24"/>
        </w:rPr>
        <w:t xml:space="preserve"> </w:t>
      </w:r>
      <w:r w:rsidRPr="00075C57">
        <w:rPr>
          <w:rFonts w:ascii="Arial" w:eastAsia="Arial" w:hAnsi="Arial" w:cs="Arial"/>
          <w:sz w:val="24"/>
          <w:szCs w:val="24"/>
        </w:rPr>
        <w:t>represents</w:t>
      </w:r>
      <w:r w:rsidR="002623EB" w:rsidRPr="00075C57">
        <w:rPr>
          <w:rFonts w:ascii="Arial" w:eastAsia="Arial" w:hAnsi="Arial" w:cs="Arial"/>
          <w:sz w:val="24"/>
          <w:szCs w:val="24"/>
        </w:rPr>
        <w:t xml:space="preserve"> </w:t>
      </w:r>
      <w:r w:rsidRPr="00075C57">
        <w:rPr>
          <w:rFonts w:ascii="Arial" w:eastAsia="Arial" w:hAnsi="Arial" w:cs="Arial"/>
          <w:sz w:val="24"/>
          <w:szCs w:val="24"/>
        </w:rPr>
        <w:t>Texas State</w:t>
      </w:r>
      <w:r w:rsidRPr="00075C57">
        <w:rPr>
          <w:rFonts w:ascii="Arial" w:eastAsia="Arial" w:hAnsi="Arial" w:cs="Arial"/>
          <w:spacing w:val="3"/>
          <w:sz w:val="24"/>
          <w:szCs w:val="24"/>
        </w:rPr>
        <w:t xml:space="preserve"> </w:t>
      </w:r>
      <w:r w:rsidRPr="00075C57">
        <w:rPr>
          <w:rFonts w:ascii="Arial" w:eastAsia="Arial" w:hAnsi="Arial" w:cs="Arial"/>
          <w:sz w:val="24"/>
          <w:szCs w:val="24"/>
        </w:rPr>
        <w:t>policy</w:t>
      </w:r>
      <w:r w:rsidRPr="00075C57">
        <w:rPr>
          <w:rFonts w:ascii="Arial" w:eastAsia="Arial" w:hAnsi="Arial" w:cs="Arial"/>
          <w:spacing w:val="-5"/>
          <w:sz w:val="24"/>
          <w:szCs w:val="24"/>
        </w:rPr>
        <w:t xml:space="preserve"> </w:t>
      </w:r>
      <w:r w:rsidRPr="00075C57">
        <w:rPr>
          <w:rFonts w:ascii="Arial" w:eastAsia="Arial" w:hAnsi="Arial" w:cs="Arial"/>
          <w:sz w:val="24"/>
          <w:szCs w:val="24"/>
        </w:rPr>
        <w:t>and</w:t>
      </w:r>
      <w:r w:rsidRPr="00075C57">
        <w:rPr>
          <w:rFonts w:ascii="Arial" w:eastAsia="Arial" w:hAnsi="Arial" w:cs="Arial"/>
          <w:spacing w:val="-2"/>
          <w:sz w:val="24"/>
          <w:szCs w:val="24"/>
        </w:rPr>
        <w:t xml:space="preserve"> </w:t>
      </w:r>
      <w:r w:rsidRPr="00075C57">
        <w:rPr>
          <w:rFonts w:ascii="Arial" w:eastAsia="Arial" w:hAnsi="Arial" w:cs="Arial"/>
          <w:sz w:val="24"/>
          <w:szCs w:val="24"/>
        </w:rPr>
        <w:t>procedure</w:t>
      </w:r>
      <w:r w:rsidRPr="00075C57">
        <w:rPr>
          <w:rFonts w:ascii="Arial" w:eastAsia="Arial" w:hAnsi="Arial" w:cs="Arial"/>
          <w:spacing w:val="8"/>
          <w:sz w:val="24"/>
          <w:szCs w:val="24"/>
        </w:rPr>
        <w:t xml:space="preserve"> </w:t>
      </w:r>
      <w:r w:rsidRPr="00075C57">
        <w:rPr>
          <w:rFonts w:ascii="Arial" w:eastAsia="Arial" w:hAnsi="Arial" w:cs="Arial"/>
          <w:sz w:val="24"/>
          <w:szCs w:val="24"/>
        </w:rPr>
        <w:t>from</w:t>
      </w:r>
      <w:r w:rsidRPr="00075C57">
        <w:rPr>
          <w:rFonts w:ascii="Arial" w:eastAsia="Arial" w:hAnsi="Arial" w:cs="Arial"/>
          <w:spacing w:val="-7"/>
          <w:sz w:val="24"/>
          <w:szCs w:val="24"/>
        </w:rPr>
        <w:t xml:space="preserve"> </w:t>
      </w:r>
      <w:r w:rsidRPr="00075C57">
        <w:rPr>
          <w:rFonts w:ascii="Arial" w:eastAsia="Arial" w:hAnsi="Arial" w:cs="Arial"/>
          <w:sz w:val="24"/>
          <w:szCs w:val="24"/>
        </w:rPr>
        <w:t>the</w:t>
      </w:r>
      <w:r w:rsidRPr="00075C57">
        <w:rPr>
          <w:rFonts w:ascii="Arial" w:eastAsia="Arial" w:hAnsi="Arial" w:cs="Arial"/>
          <w:spacing w:val="5"/>
          <w:sz w:val="24"/>
          <w:szCs w:val="24"/>
        </w:rPr>
        <w:t xml:space="preserve"> </w:t>
      </w:r>
      <w:r w:rsidRPr="00075C57">
        <w:rPr>
          <w:rFonts w:ascii="Arial" w:eastAsia="Arial" w:hAnsi="Arial" w:cs="Arial"/>
          <w:sz w:val="24"/>
          <w:szCs w:val="24"/>
        </w:rPr>
        <w:t>date</w:t>
      </w:r>
      <w:r w:rsidRPr="00075C57">
        <w:rPr>
          <w:rFonts w:ascii="Arial" w:eastAsia="Arial" w:hAnsi="Arial" w:cs="Arial"/>
          <w:spacing w:val="6"/>
          <w:sz w:val="24"/>
          <w:szCs w:val="24"/>
        </w:rPr>
        <w:t xml:space="preserve"> </w:t>
      </w:r>
      <w:r w:rsidRPr="00075C57">
        <w:rPr>
          <w:rFonts w:ascii="Arial" w:eastAsia="Arial" w:hAnsi="Arial" w:cs="Arial"/>
          <w:sz w:val="24"/>
          <w:szCs w:val="24"/>
        </w:rPr>
        <w:t>of</w:t>
      </w:r>
      <w:r w:rsidRPr="00075C57">
        <w:rPr>
          <w:rFonts w:ascii="Arial" w:eastAsia="Arial" w:hAnsi="Arial" w:cs="Arial"/>
          <w:spacing w:val="3"/>
          <w:sz w:val="24"/>
          <w:szCs w:val="24"/>
        </w:rPr>
        <w:t xml:space="preserve"> </w:t>
      </w:r>
      <w:r w:rsidRPr="00075C57">
        <w:rPr>
          <w:rFonts w:ascii="Arial" w:eastAsia="Arial" w:hAnsi="Arial" w:cs="Arial"/>
          <w:sz w:val="24"/>
          <w:szCs w:val="24"/>
        </w:rPr>
        <w:t>this</w:t>
      </w:r>
      <w:r w:rsidRPr="00075C57">
        <w:rPr>
          <w:rFonts w:ascii="Arial" w:eastAsia="Arial" w:hAnsi="Arial" w:cs="Arial"/>
          <w:spacing w:val="-5"/>
          <w:sz w:val="24"/>
          <w:szCs w:val="24"/>
        </w:rPr>
        <w:t xml:space="preserve"> </w:t>
      </w:r>
      <w:r w:rsidRPr="00075C57">
        <w:rPr>
          <w:rFonts w:ascii="Arial" w:eastAsia="Arial" w:hAnsi="Arial" w:cs="Arial"/>
          <w:sz w:val="24"/>
          <w:szCs w:val="24"/>
        </w:rPr>
        <w:t>document</w:t>
      </w:r>
      <w:r w:rsidRPr="00075C57">
        <w:rPr>
          <w:rFonts w:ascii="Arial" w:eastAsia="Arial" w:hAnsi="Arial" w:cs="Arial"/>
          <w:spacing w:val="4"/>
          <w:sz w:val="24"/>
          <w:szCs w:val="24"/>
        </w:rPr>
        <w:t xml:space="preserve"> </w:t>
      </w:r>
      <w:r w:rsidRPr="00075C57">
        <w:rPr>
          <w:rFonts w:ascii="Arial" w:eastAsia="Arial" w:hAnsi="Arial" w:cs="Arial"/>
          <w:sz w:val="24"/>
          <w:szCs w:val="24"/>
        </w:rPr>
        <w:t>until</w:t>
      </w:r>
      <w:r w:rsidRPr="00075C57">
        <w:rPr>
          <w:rFonts w:ascii="Arial" w:eastAsia="Arial" w:hAnsi="Arial" w:cs="Arial"/>
          <w:spacing w:val="3"/>
          <w:sz w:val="24"/>
          <w:szCs w:val="24"/>
        </w:rPr>
        <w:t xml:space="preserve"> </w:t>
      </w:r>
      <w:r w:rsidRPr="00075C57">
        <w:rPr>
          <w:rFonts w:ascii="Arial" w:eastAsia="Arial" w:hAnsi="Arial" w:cs="Arial"/>
          <w:sz w:val="24"/>
          <w:szCs w:val="24"/>
        </w:rPr>
        <w:t xml:space="preserve">superseded. </w:t>
      </w:r>
    </w:p>
    <w:p w14:paraId="6DFC8F1D" w14:textId="77777777" w:rsidR="002623EB" w:rsidRPr="00075C57" w:rsidRDefault="002623EB" w:rsidP="00075C57">
      <w:pPr>
        <w:spacing w:after="0" w:line="240" w:lineRule="auto"/>
        <w:ind w:left="720"/>
        <w:rPr>
          <w:rFonts w:ascii="Arial" w:eastAsia="Arial" w:hAnsi="Arial" w:cs="Arial"/>
          <w:sz w:val="24"/>
          <w:szCs w:val="24"/>
        </w:rPr>
      </w:pPr>
    </w:p>
    <w:p w14:paraId="3A39CD57" w14:textId="2CF8045F" w:rsidR="00C5381A" w:rsidRPr="00075C57" w:rsidRDefault="701BC8AB" w:rsidP="00075C57">
      <w:pPr>
        <w:spacing w:after="0" w:line="240" w:lineRule="auto"/>
        <w:ind w:left="720"/>
        <w:rPr>
          <w:rFonts w:ascii="Arial" w:eastAsia="Arial" w:hAnsi="Arial" w:cs="Arial"/>
          <w:sz w:val="24"/>
          <w:szCs w:val="24"/>
        </w:rPr>
      </w:pPr>
      <w:r w:rsidRPr="00075C57">
        <w:rPr>
          <w:rFonts w:ascii="Arial" w:eastAsia="Arial" w:hAnsi="Arial" w:cs="Arial"/>
          <w:sz w:val="24"/>
          <w:szCs w:val="24"/>
        </w:rPr>
        <w:t>Associate Vice President and Dean of Students</w:t>
      </w:r>
      <w:r w:rsidR="001776B6" w:rsidRPr="00075C57">
        <w:rPr>
          <w:rFonts w:ascii="Arial" w:eastAsia="Arial" w:hAnsi="Arial" w:cs="Arial"/>
          <w:sz w:val="24"/>
          <w:szCs w:val="24"/>
        </w:rPr>
        <w:t>; senior reviewer</w:t>
      </w:r>
      <w:r w:rsidR="001776B6" w:rsidRPr="00075C57">
        <w:rPr>
          <w:rFonts w:ascii="Arial" w:eastAsia="Arial" w:hAnsi="Arial" w:cs="Arial"/>
          <w:spacing w:val="1"/>
          <w:sz w:val="24"/>
          <w:szCs w:val="24"/>
        </w:rPr>
        <w:t xml:space="preserve"> </w:t>
      </w:r>
      <w:r w:rsidR="001776B6" w:rsidRPr="00075C57">
        <w:rPr>
          <w:rFonts w:ascii="Arial" w:eastAsia="Arial" w:hAnsi="Arial" w:cs="Arial"/>
          <w:sz w:val="24"/>
          <w:szCs w:val="24"/>
        </w:rPr>
        <w:t>of</w:t>
      </w:r>
      <w:r w:rsidR="001776B6" w:rsidRPr="00075C57">
        <w:rPr>
          <w:rFonts w:ascii="Arial" w:eastAsia="Arial" w:hAnsi="Arial" w:cs="Arial"/>
          <w:spacing w:val="3"/>
          <w:sz w:val="24"/>
          <w:szCs w:val="24"/>
        </w:rPr>
        <w:t xml:space="preserve"> </w:t>
      </w:r>
      <w:r w:rsidR="001776B6" w:rsidRPr="00075C57">
        <w:rPr>
          <w:rFonts w:ascii="Arial" w:eastAsia="Arial" w:hAnsi="Arial" w:cs="Arial"/>
          <w:sz w:val="24"/>
          <w:szCs w:val="24"/>
        </w:rPr>
        <w:t>this</w:t>
      </w:r>
      <w:r w:rsidR="001776B6" w:rsidRPr="00075C57">
        <w:rPr>
          <w:rFonts w:ascii="Arial" w:eastAsia="Arial" w:hAnsi="Arial" w:cs="Arial"/>
          <w:spacing w:val="-5"/>
          <w:sz w:val="24"/>
          <w:szCs w:val="24"/>
        </w:rPr>
        <w:t xml:space="preserve"> </w:t>
      </w:r>
      <w:r w:rsidR="001776B6" w:rsidRPr="00075C57">
        <w:rPr>
          <w:rFonts w:ascii="Arial" w:eastAsia="Arial" w:hAnsi="Arial" w:cs="Arial"/>
          <w:sz w:val="24"/>
          <w:szCs w:val="24"/>
        </w:rPr>
        <w:t>UPPS</w:t>
      </w:r>
    </w:p>
    <w:p w14:paraId="7C564B7B" w14:textId="77777777" w:rsidR="0085590E" w:rsidRPr="00075C57" w:rsidRDefault="0085590E" w:rsidP="00075C57">
      <w:pPr>
        <w:spacing w:after="0" w:line="240" w:lineRule="auto"/>
        <w:ind w:left="720"/>
        <w:rPr>
          <w:rFonts w:ascii="Arial" w:eastAsia="Arial" w:hAnsi="Arial" w:cs="Arial"/>
          <w:sz w:val="24"/>
          <w:szCs w:val="24"/>
        </w:rPr>
      </w:pPr>
    </w:p>
    <w:p w14:paraId="7DD0F7DC" w14:textId="288D9EEB" w:rsidR="24CB6780" w:rsidRPr="00075C57" w:rsidRDefault="00FF784C" w:rsidP="00075C57">
      <w:pPr>
        <w:spacing w:after="0" w:line="240" w:lineRule="auto"/>
        <w:ind w:left="720"/>
        <w:rPr>
          <w:rFonts w:ascii="Arial" w:eastAsia="Arial" w:hAnsi="Arial" w:cs="Arial"/>
          <w:sz w:val="24"/>
          <w:szCs w:val="24"/>
        </w:rPr>
      </w:pPr>
      <w:r>
        <w:rPr>
          <w:rFonts w:ascii="Arial" w:eastAsia="Arial" w:hAnsi="Arial" w:cs="Arial"/>
          <w:sz w:val="24"/>
          <w:szCs w:val="24"/>
        </w:rPr>
        <w:t>Vice President for Student Success</w:t>
      </w:r>
    </w:p>
    <w:p w14:paraId="681F4574" w14:textId="77777777" w:rsidR="0085590E" w:rsidRPr="00075C57" w:rsidRDefault="0085590E" w:rsidP="00075C57">
      <w:pPr>
        <w:spacing w:after="0" w:line="240" w:lineRule="auto"/>
        <w:ind w:left="720"/>
        <w:rPr>
          <w:rFonts w:ascii="Arial" w:eastAsia="Arial" w:hAnsi="Arial" w:cs="Arial"/>
          <w:sz w:val="24"/>
          <w:szCs w:val="24"/>
        </w:rPr>
      </w:pPr>
    </w:p>
    <w:p w14:paraId="0AD06FF1" w14:textId="159AA100" w:rsidR="00C5381A" w:rsidRDefault="001776B6" w:rsidP="00075C57">
      <w:pPr>
        <w:spacing w:after="0" w:line="240" w:lineRule="auto"/>
        <w:ind w:left="720"/>
        <w:rPr>
          <w:rFonts w:ascii="Arial" w:eastAsia="Arial" w:hAnsi="Arial" w:cs="Arial"/>
          <w:sz w:val="24"/>
          <w:szCs w:val="24"/>
        </w:rPr>
      </w:pPr>
      <w:r w:rsidRPr="00075C57">
        <w:rPr>
          <w:rFonts w:ascii="Arial" w:eastAsia="Arial" w:hAnsi="Arial" w:cs="Arial"/>
          <w:sz w:val="24"/>
          <w:szCs w:val="24"/>
        </w:rPr>
        <w:t>President</w:t>
      </w:r>
    </w:p>
    <w:p w14:paraId="372070C7" w14:textId="77777777" w:rsidR="00FF784C" w:rsidRDefault="00FF784C" w:rsidP="00075C57">
      <w:pPr>
        <w:spacing w:after="0" w:line="240" w:lineRule="auto"/>
        <w:ind w:left="720"/>
        <w:rPr>
          <w:rFonts w:ascii="Arial" w:eastAsia="Arial" w:hAnsi="Arial" w:cs="Arial"/>
          <w:sz w:val="24"/>
          <w:szCs w:val="24"/>
        </w:rPr>
      </w:pPr>
    </w:p>
    <w:p w14:paraId="18B2C801" w14:textId="77777777" w:rsidR="00FF784C" w:rsidRDefault="00FF784C" w:rsidP="00075C57">
      <w:pPr>
        <w:spacing w:after="0" w:line="240" w:lineRule="auto"/>
        <w:ind w:left="720"/>
        <w:rPr>
          <w:rFonts w:ascii="Arial" w:eastAsia="Arial" w:hAnsi="Arial" w:cs="Arial"/>
          <w:sz w:val="24"/>
          <w:szCs w:val="24"/>
        </w:rPr>
      </w:pPr>
    </w:p>
    <w:p w14:paraId="70A1EBF3" w14:textId="77777777" w:rsidR="00FF784C" w:rsidRDefault="00FF784C" w:rsidP="00075C57">
      <w:pPr>
        <w:spacing w:after="0" w:line="240" w:lineRule="auto"/>
        <w:ind w:left="720"/>
        <w:rPr>
          <w:rFonts w:ascii="Arial" w:eastAsia="Arial" w:hAnsi="Arial" w:cs="Arial"/>
          <w:sz w:val="24"/>
          <w:szCs w:val="24"/>
        </w:rPr>
      </w:pPr>
    </w:p>
    <w:p w14:paraId="1C5334C4" w14:textId="77777777" w:rsidR="00FF784C" w:rsidRDefault="00FF784C" w:rsidP="00075C57">
      <w:pPr>
        <w:spacing w:after="0" w:line="240" w:lineRule="auto"/>
        <w:ind w:left="720"/>
        <w:rPr>
          <w:rFonts w:ascii="Arial" w:eastAsia="Arial" w:hAnsi="Arial" w:cs="Arial"/>
          <w:sz w:val="24"/>
          <w:szCs w:val="24"/>
        </w:rPr>
      </w:pPr>
    </w:p>
    <w:p w14:paraId="319F02AF" w14:textId="77777777" w:rsidR="00FF784C" w:rsidRDefault="00FF784C" w:rsidP="00075C57">
      <w:pPr>
        <w:spacing w:after="0" w:line="240" w:lineRule="auto"/>
        <w:ind w:left="720"/>
        <w:rPr>
          <w:rFonts w:ascii="Arial" w:eastAsia="Arial" w:hAnsi="Arial" w:cs="Arial"/>
          <w:sz w:val="24"/>
          <w:szCs w:val="24"/>
        </w:rPr>
      </w:pPr>
    </w:p>
    <w:p w14:paraId="1914FF7D" w14:textId="77777777" w:rsidR="00FF784C" w:rsidRDefault="00FF784C" w:rsidP="00075C57">
      <w:pPr>
        <w:spacing w:after="0" w:line="240" w:lineRule="auto"/>
        <w:ind w:left="720"/>
        <w:rPr>
          <w:rFonts w:ascii="Arial" w:eastAsia="Arial" w:hAnsi="Arial" w:cs="Arial"/>
          <w:sz w:val="24"/>
          <w:szCs w:val="24"/>
        </w:rPr>
      </w:pPr>
    </w:p>
    <w:p w14:paraId="17222FCC" w14:textId="77777777" w:rsidR="00FF784C" w:rsidRDefault="00FF784C" w:rsidP="00075C57">
      <w:pPr>
        <w:spacing w:after="0" w:line="240" w:lineRule="auto"/>
        <w:ind w:left="720"/>
        <w:rPr>
          <w:rFonts w:ascii="Arial" w:eastAsia="Arial" w:hAnsi="Arial" w:cs="Arial"/>
          <w:sz w:val="24"/>
          <w:szCs w:val="24"/>
        </w:rPr>
      </w:pPr>
    </w:p>
    <w:p w14:paraId="5F9A4D88" w14:textId="77777777" w:rsidR="00FF784C" w:rsidRDefault="00FF784C" w:rsidP="00075C57">
      <w:pPr>
        <w:spacing w:after="0" w:line="240" w:lineRule="auto"/>
        <w:ind w:left="720"/>
        <w:rPr>
          <w:rFonts w:ascii="Arial" w:eastAsia="Arial" w:hAnsi="Arial" w:cs="Arial"/>
          <w:sz w:val="24"/>
          <w:szCs w:val="24"/>
        </w:rPr>
      </w:pPr>
    </w:p>
    <w:p w14:paraId="5400FA03" w14:textId="77777777" w:rsidR="00FF784C" w:rsidRDefault="00FF784C" w:rsidP="00075C57">
      <w:pPr>
        <w:spacing w:after="0" w:line="240" w:lineRule="auto"/>
        <w:ind w:left="720"/>
        <w:rPr>
          <w:rFonts w:ascii="Arial" w:eastAsia="Arial" w:hAnsi="Arial" w:cs="Arial"/>
          <w:sz w:val="24"/>
          <w:szCs w:val="24"/>
        </w:rPr>
      </w:pPr>
    </w:p>
    <w:p w14:paraId="1EE7DC80" w14:textId="77777777" w:rsidR="00FF784C" w:rsidRDefault="00FF784C" w:rsidP="00075C57">
      <w:pPr>
        <w:spacing w:after="0" w:line="240" w:lineRule="auto"/>
        <w:ind w:left="720"/>
        <w:rPr>
          <w:rFonts w:ascii="Arial" w:eastAsia="Arial" w:hAnsi="Arial" w:cs="Arial"/>
          <w:sz w:val="24"/>
          <w:szCs w:val="24"/>
        </w:rPr>
      </w:pPr>
    </w:p>
    <w:p w14:paraId="4AD4F141" w14:textId="77777777" w:rsidR="00FF784C" w:rsidRDefault="00FF784C" w:rsidP="00075C57">
      <w:pPr>
        <w:spacing w:after="0" w:line="240" w:lineRule="auto"/>
        <w:ind w:left="720"/>
        <w:rPr>
          <w:rFonts w:ascii="Arial" w:eastAsia="Arial" w:hAnsi="Arial" w:cs="Arial"/>
          <w:sz w:val="24"/>
          <w:szCs w:val="24"/>
        </w:rPr>
      </w:pPr>
    </w:p>
    <w:p w14:paraId="12656D1E" w14:textId="77777777" w:rsidR="00FF784C" w:rsidRDefault="00FF784C" w:rsidP="00075C57">
      <w:pPr>
        <w:spacing w:after="0" w:line="240" w:lineRule="auto"/>
        <w:ind w:left="720"/>
        <w:rPr>
          <w:rFonts w:ascii="Arial" w:eastAsia="Arial" w:hAnsi="Arial" w:cs="Arial"/>
          <w:sz w:val="24"/>
          <w:szCs w:val="24"/>
        </w:rPr>
      </w:pPr>
    </w:p>
    <w:p w14:paraId="2623B98E" w14:textId="77777777" w:rsidR="00FF784C" w:rsidRDefault="00FF784C" w:rsidP="00075C57">
      <w:pPr>
        <w:spacing w:after="0" w:line="240" w:lineRule="auto"/>
        <w:ind w:left="720"/>
        <w:rPr>
          <w:rFonts w:ascii="Arial" w:eastAsia="Arial" w:hAnsi="Arial" w:cs="Arial"/>
          <w:sz w:val="24"/>
          <w:szCs w:val="24"/>
        </w:rPr>
      </w:pPr>
    </w:p>
    <w:p w14:paraId="5C922D3B" w14:textId="77777777" w:rsidR="00FF784C" w:rsidRDefault="00FF784C" w:rsidP="00075C57">
      <w:pPr>
        <w:spacing w:after="0" w:line="240" w:lineRule="auto"/>
        <w:ind w:left="720"/>
        <w:rPr>
          <w:rFonts w:ascii="Arial" w:eastAsia="Arial" w:hAnsi="Arial" w:cs="Arial"/>
          <w:sz w:val="24"/>
          <w:szCs w:val="24"/>
        </w:rPr>
      </w:pPr>
    </w:p>
    <w:p w14:paraId="58484513" w14:textId="77777777" w:rsidR="00FF784C" w:rsidRDefault="00FF784C" w:rsidP="00075C57">
      <w:pPr>
        <w:spacing w:after="0" w:line="240" w:lineRule="auto"/>
        <w:ind w:left="720"/>
        <w:rPr>
          <w:rFonts w:ascii="Arial" w:eastAsia="Arial" w:hAnsi="Arial" w:cs="Arial"/>
          <w:sz w:val="24"/>
          <w:szCs w:val="24"/>
        </w:rPr>
      </w:pPr>
    </w:p>
    <w:p w14:paraId="6AF821B1" w14:textId="77777777" w:rsidR="00FF784C" w:rsidRDefault="00FF784C" w:rsidP="00075C57">
      <w:pPr>
        <w:spacing w:after="0" w:line="240" w:lineRule="auto"/>
        <w:ind w:left="720"/>
        <w:rPr>
          <w:rFonts w:ascii="Arial" w:eastAsia="Arial" w:hAnsi="Arial" w:cs="Arial"/>
          <w:sz w:val="24"/>
          <w:szCs w:val="24"/>
        </w:rPr>
      </w:pPr>
    </w:p>
    <w:p w14:paraId="227D7E63" w14:textId="77777777" w:rsidR="00FF784C" w:rsidRDefault="00FF784C" w:rsidP="00075C57">
      <w:pPr>
        <w:spacing w:after="0" w:line="240" w:lineRule="auto"/>
        <w:ind w:left="720"/>
        <w:rPr>
          <w:rFonts w:ascii="Arial" w:eastAsia="Arial" w:hAnsi="Arial" w:cs="Arial"/>
          <w:sz w:val="24"/>
          <w:szCs w:val="24"/>
        </w:rPr>
      </w:pPr>
    </w:p>
    <w:p w14:paraId="4BB11DCB" w14:textId="77777777" w:rsidR="00FF784C" w:rsidRDefault="00FF784C" w:rsidP="00075C57">
      <w:pPr>
        <w:spacing w:after="0" w:line="240" w:lineRule="auto"/>
        <w:ind w:left="720"/>
        <w:rPr>
          <w:rFonts w:ascii="Arial" w:eastAsia="Arial" w:hAnsi="Arial" w:cs="Arial"/>
          <w:sz w:val="24"/>
          <w:szCs w:val="24"/>
        </w:rPr>
      </w:pPr>
    </w:p>
    <w:p w14:paraId="3AAEB55D" w14:textId="77777777" w:rsidR="00FF784C" w:rsidRDefault="00FF784C" w:rsidP="00075C57">
      <w:pPr>
        <w:spacing w:after="0" w:line="240" w:lineRule="auto"/>
        <w:ind w:left="720"/>
        <w:rPr>
          <w:rFonts w:ascii="Arial" w:eastAsia="Arial" w:hAnsi="Arial" w:cs="Arial"/>
          <w:sz w:val="24"/>
          <w:szCs w:val="24"/>
        </w:rPr>
      </w:pPr>
    </w:p>
    <w:p w14:paraId="03CB789C" w14:textId="77777777" w:rsidR="00FF784C" w:rsidRDefault="00FF784C" w:rsidP="00075C57">
      <w:pPr>
        <w:spacing w:after="0" w:line="240" w:lineRule="auto"/>
        <w:ind w:left="720"/>
        <w:rPr>
          <w:rFonts w:ascii="Arial" w:eastAsia="Arial" w:hAnsi="Arial" w:cs="Arial"/>
          <w:sz w:val="24"/>
          <w:szCs w:val="24"/>
        </w:rPr>
      </w:pPr>
    </w:p>
    <w:p w14:paraId="09E13D9D" w14:textId="77777777" w:rsidR="00FF784C" w:rsidRDefault="00FF784C" w:rsidP="00075C57">
      <w:pPr>
        <w:spacing w:after="0" w:line="240" w:lineRule="auto"/>
        <w:ind w:left="720"/>
        <w:rPr>
          <w:rFonts w:ascii="Arial" w:eastAsia="Arial" w:hAnsi="Arial" w:cs="Arial"/>
          <w:sz w:val="24"/>
          <w:szCs w:val="24"/>
        </w:rPr>
      </w:pPr>
    </w:p>
    <w:p w14:paraId="66E14918" w14:textId="77777777" w:rsidR="00FF784C" w:rsidRDefault="00FF784C" w:rsidP="00075C57">
      <w:pPr>
        <w:spacing w:after="0" w:line="240" w:lineRule="auto"/>
        <w:ind w:left="720"/>
        <w:rPr>
          <w:rFonts w:ascii="Arial" w:eastAsia="Arial" w:hAnsi="Arial" w:cs="Arial"/>
          <w:sz w:val="24"/>
          <w:szCs w:val="24"/>
        </w:rPr>
      </w:pPr>
    </w:p>
    <w:p w14:paraId="77AE56FB" w14:textId="77777777" w:rsidR="00FF784C" w:rsidRDefault="00FF784C" w:rsidP="00075C57">
      <w:pPr>
        <w:spacing w:after="0" w:line="240" w:lineRule="auto"/>
        <w:ind w:left="720"/>
        <w:rPr>
          <w:rFonts w:ascii="Arial" w:eastAsia="Arial" w:hAnsi="Arial" w:cs="Arial"/>
          <w:sz w:val="24"/>
          <w:szCs w:val="24"/>
        </w:rPr>
      </w:pPr>
    </w:p>
    <w:p w14:paraId="56128362" w14:textId="77777777" w:rsidR="00FF784C" w:rsidRDefault="00FF784C" w:rsidP="00075C57">
      <w:pPr>
        <w:spacing w:after="0" w:line="240" w:lineRule="auto"/>
        <w:ind w:left="720"/>
        <w:rPr>
          <w:rFonts w:ascii="Arial" w:eastAsia="Arial" w:hAnsi="Arial" w:cs="Arial"/>
          <w:sz w:val="24"/>
          <w:szCs w:val="24"/>
        </w:rPr>
      </w:pPr>
    </w:p>
    <w:p w14:paraId="0AB9726D" w14:textId="77777777" w:rsidR="00FF784C" w:rsidRDefault="00FF784C" w:rsidP="00075C57">
      <w:pPr>
        <w:spacing w:after="0" w:line="240" w:lineRule="auto"/>
        <w:ind w:left="720"/>
        <w:rPr>
          <w:rFonts w:ascii="Arial" w:eastAsia="Arial" w:hAnsi="Arial" w:cs="Arial"/>
          <w:sz w:val="24"/>
          <w:szCs w:val="24"/>
        </w:rPr>
      </w:pPr>
    </w:p>
    <w:p w14:paraId="27348826" w14:textId="77777777" w:rsidR="00FF784C" w:rsidRPr="00075C57" w:rsidRDefault="00FF784C" w:rsidP="00BE501B">
      <w:pPr>
        <w:spacing w:after="0" w:line="240" w:lineRule="auto"/>
        <w:rPr>
          <w:rFonts w:ascii="Arial" w:eastAsia="Arial" w:hAnsi="Arial" w:cs="Arial"/>
          <w:sz w:val="24"/>
          <w:szCs w:val="24"/>
        </w:rPr>
      </w:pPr>
    </w:p>
    <w:sectPr w:rsidR="00FF784C" w:rsidRPr="00075C57" w:rsidSect="007B025B">
      <w:headerReference w:type="default" r:id="rId23"/>
      <w:footerReference w:type="defaul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D2B0C8" w14:textId="77777777" w:rsidR="007B025B" w:rsidRDefault="007B025B">
      <w:pPr>
        <w:spacing w:after="0" w:line="240" w:lineRule="auto"/>
      </w:pPr>
      <w:r>
        <w:separator/>
      </w:r>
    </w:p>
  </w:endnote>
  <w:endnote w:type="continuationSeparator" w:id="0">
    <w:p w14:paraId="5A9D7835" w14:textId="77777777" w:rsidR="007B025B" w:rsidRDefault="007B025B">
      <w:pPr>
        <w:spacing w:after="0" w:line="240" w:lineRule="auto"/>
      </w:pPr>
      <w:r>
        <w:continuationSeparator/>
      </w:r>
    </w:p>
  </w:endnote>
  <w:endnote w:type="continuationNotice" w:id="1">
    <w:p w14:paraId="7806B55C" w14:textId="77777777" w:rsidR="007B025B" w:rsidRDefault="007B02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36CBD" w14:textId="4455DAE8" w:rsidR="005041CA" w:rsidRDefault="005041CA">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AE5EA" w14:textId="77777777" w:rsidR="007B025B" w:rsidRDefault="007B025B">
      <w:pPr>
        <w:spacing w:after="0" w:line="240" w:lineRule="auto"/>
      </w:pPr>
      <w:r>
        <w:separator/>
      </w:r>
    </w:p>
  </w:footnote>
  <w:footnote w:type="continuationSeparator" w:id="0">
    <w:p w14:paraId="1EC280CB" w14:textId="77777777" w:rsidR="007B025B" w:rsidRDefault="007B025B">
      <w:pPr>
        <w:spacing w:after="0" w:line="240" w:lineRule="auto"/>
      </w:pPr>
      <w:r>
        <w:continuationSeparator/>
      </w:r>
    </w:p>
  </w:footnote>
  <w:footnote w:type="continuationNotice" w:id="1">
    <w:p w14:paraId="2247C016" w14:textId="77777777" w:rsidR="007B025B" w:rsidRDefault="007B02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01704" w14:textId="65C04916" w:rsidR="005041CA" w:rsidRPr="002A5F99" w:rsidRDefault="005041CA" w:rsidP="00697110">
    <w:pPr>
      <w:spacing w:after="0" w:line="240" w:lineRule="auto"/>
      <w:rPr>
        <w:rFonts w:ascii="Arial" w:hAnsi="Arial" w:cs="Arial"/>
        <w:b/>
        <w:sz w:val="24"/>
        <w:szCs w:val="24"/>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D6514"/>
    <w:multiLevelType w:val="hybridMultilevel"/>
    <w:tmpl w:val="A8F41D2A"/>
    <w:lvl w:ilvl="0" w:tplc="7FB839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618BC"/>
    <w:multiLevelType w:val="multilevel"/>
    <w:tmpl w:val="58C861E2"/>
    <w:lvl w:ilvl="0">
      <w:start w:val="3"/>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DD3487"/>
    <w:multiLevelType w:val="hybridMultilevel"/>
    <w:tmpl w:val="68A27966"/>
    <w:lvl w:ilvl="0" w:tplc="D6565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67BFB"/>
    <w:multiLevelType w:val="hybridMultilevel"/>
    <w:tmpl w:val="2D208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F3747E"/>
    <w:multiLevelType w:val="hybridMultilevel"/>
    <w:tmpl w:val="520855C4"/>
    <w:lvl w:ilvl="0" w:tplc="E7CE5DB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9C7E5E"/>
    <w:multiLevelType w:val="hybridMultilevel"/>
    <w:tmpl w:val="5ECAE584"/>
    <w:lvl w:ilvl="0" w:tplc="78C0C2DC">
      <w:start w:val="1"/>
      <w:numFmt w:val="lowerLetter"/>
      <w:lvlText w:val="%1."/>
      <w:lvlJc w:val="left"/>
      <w:pPr>
        <w:ind w:left="2160" w:hanging="360"/>
      </w:pPr>
      <w:rPr>
        <w:rFonts w:ascii="Arial" w:eastAsia="Arial" w:hAnsi="Arial" w:cs="Arial"/>
        <w:color w:val="auto"/>
      </w:rPr>
    </w:lvl>
    <w:lvl w:ilvl="1" w:tplc="FFFFFFFF">
      <w:start w:val="1"/>
      <w:numFmt w:val="lowerLetter"/>
      <w:lvlText w:val="%2."/>
      <w:lvlJc w:val="left"/>
      <w:pPr>
        <w:ind w:left="3240" w:hanging="720"/>
      </w:pPr>
      <w:rPr>
        <w:rFonts w:hint="default"/>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1A46139A"/>
    <w:multiLevelType w:val="hybridMultilevel"/>
    <w:tmpl w:val="95F67134"/>
    <w:lvl w:ilvl="0" w:tplc="04090017">
      <w:start w:val="1"/>
      <w:numFmt w:val="lowerLetter"/>
      <w:lvlText w:val="%1)"/>
      <w:lvlJc w:val="left"/>
      <w:pPr>
        <w:ind w:left="2160" w:hanging="360"/>
      </w:pPr>
    </w:lvl>
    <w:lvl w:ilvl="1" w:tplc="3FC49D2A">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A94F34"/>
    <w:multiLevelType w:val="hybridMultilevel"/>
    <w:tmpl w:val="20D273FC"/>
    <w:lvl w:ilvl="0" w:tplc="C50AA8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112216"/>
    <w:multiLevelType w:val="hybridMultilevel"/>
    <w:tmpl w:val="0FF6C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B4B3C"/>
    <w:multiLevelType w:val="hybridMultilevel"/>
    <w:tmpl w:val="EA1CEAF0"/>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6147EAE"/>
    <w:multiLevelType w:val="hybridMultilevel"/>
    <w:tmpl w:val="13D2A20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815E5"/>
    <w:multiLevelType w:val="hybridMultilevel"/>
    <w:tmpl w:val="3FB43F80"/>
    <w:lvl w:ilvl="0" w:tplc="97F62F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8513AC"/>
    <w:multiLevelType w:val="hybridMultilevel"/>
    <w:tmpl w:val="837C9798"/>
    <w:lvl w:ilvl="0" w:tplc="436E3A36">
      <w:start w:val="1"/>
      <w:numFmt w:val="lowerLetter"/>
      <w:lvlText w:val="%1."/>
      <w:lvlJc w:val="left"/>
      <w:pPr>
        <w:ind w:left="2120" w:hanging="360"/>
      </w:pPr>
      <w:rPr>
        <w:rFonts w:hint="default"/>
        <w:color w:val="auto"/>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3" w15:restartNumberingAfterBreak="0">
    <w:nsid w:val="468D648A"/>
    <w:multiLevelType w:val="hybridMultilevel"/>
    <w:tmpl w:val="9C7EFFB6"/>
    <w:lvl w:ilvl="0" w:tplc="A6BCF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D33CCD"/>
    <w:multiLevelType w:val="hybridMultilevel"/>
    <w:tmpl w:val="AE8E26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24207E"/>
    <w:multiLevelType w:val="hybridMultilevel"/>
    <w:tmpl w:val="6A5250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A0872"/>
    <w:multiLevelType w:val="hybridMultilevel"/>
    <w:tmpl w:val="9DF4303E"/>
    <w:lvl w:ilvl="0" w:tplc="50F2E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E238C7"/>
    <w:multiLevelType w:val="hybridMultilevel"/>
    <w:tmpl w:val="EAE274A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5A4D4B"/>
    <w:multiLevelType w:val="hybridMultilevel"/>
    <w:tmpl w:val="2FA2B0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2059818150">
    <w:abstractNumId w:val="12"/>
  </w:num>
  <w:num w:numId="2" w16cid:durableId="1346322169">
    <w:abstractNumId w:val="18"/>
  </w:num>
  <w:num w:numId="3" w16cid:durableId="1209342760">
    <w:abstractNumId w:val="18"/>
  </w:num>
  <w:num w:numId="4" w16cid:durableId="440691615">
    <w:abstractNumId w:val="9"/>
  </w:num>
  <w:num w:numId="5" w16cid:durableId="1493133697">
    <w:abstractNumId w:val="16"/>
  </w:num>
  <w:num w:numId="6" w16cid:durableId="1903328601">
    <w:abstractNumId w:val="10"/>
  </w:num>
  <w:num w:numId="7" w16cid:durableId="1283852221">
    <w:abstractNumId w:val="6"/>
  </w:num>
  <w:num w:numId="8" w16cid:durableId="1066412587">
    <w:abstractNumId w:val="4"/>
  </w:num>
  <w:num w:numId="9" w16cid:durableId="1161122492">
    <w:abstractNumId w:val="14"/>
  </w:num>
  <w:num w:numId="10" w16cid:durableId="1000498792">
    <w:abstractNumId w:val="7"/>
  </w:num>
  <w:num w:numId="11" w16cid:durableId="1843662156">
    <w:abstractNumId w:val="15"/>
  </w:num>
  <w:num w:numId="12" w16cid:durableId="396167480">
    <w:abstractNumId w:val="17"/>
  </w:num>
  <w:num w:numId="13" w16cid:durableId="887959944">
    <w:abstractNumId w:val="5"/>
  </w:num>
  <w:num w:numId="14" w16cid:durableId="818694745">
    <w:abstractNumId w:val="3"/>
  </w:num>
  <w:num w:numId="15" w16cid:durableId="1944342011">
    <w:abstractNumId w:val="11"/>
  </w:num>
  <w:num w:numId="16" w16cid:durableId="1135370568">
    <w:abstractNumId w:val="1"/>
  </w:num>
  <w:num w:numId="17" w16cid:durableId="2016414002">
    <w:abstractNumId w:val="2"/>
  </w:num>
  <w:num w:numId="18" w16cid:durableId="819927051">
    <w:abstractNumId w:val="8"/>
  </w:num>
  <w:num w:numId="19" w16cid:durableId="1481120027">
    <w:abstractNumId w:val="13"/>
  </w:num>
  <w:num w:numId="20" w16cid:durableId="637610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1A"/>
    <w:rsid w:val="00000768"/>
    <w:rsid w:val="00002159"/>
    <w:rsid w:val="0000313D"/>
    <w:rsid w:val="00003884"/>
    <w:rsid w:val="00005C1E"/>
    <w:rsid w:val="00006FED"/>
    <w:rsid w:val="000135F5"/>
    <w:rsid w:val="000153A8"/>
    <w:rsid w:val="000205D8"/>
    <w:rsid w:val="00024EC8"/>
    <w:rsid w:val="000253F0"/>
    <w:rsid w:val="000323AF"/>
    <w:rsid w:val="00032EA2"/>
    <w:rsid w:val="000352D1"/>
    <w:rsid w:val="000354D3"/>
    <w:rsid w:val="00036AC7"/>
    <w:rsid w:val="00037AE0"/>
    <w:rsid w:val="00050C95"/>
    <w:rsid w:val="00051792"/>
    <w:rsid w:val="00056395"/>
    <w:rsid w:val="0006098F"/>
    <w:rsid w:val="00064218"/>
    <w:rsid w:val="000700BE"/>
    <w:rsid w:val="000707A9"/>
    <w:rsid w:val="00075C57"/>
    <w:rsid w:val="00076CE4"/>
    <w:rsid w:val="00094E6D"/>
    <w:rsid w:val="00097BE9"/>
    <w:rsid w:val="000B429A"/>
    <w:rsid w:val="000C565B"/>
    <w:rsid w:val="000D47AB"/>
    <w:rsid w:val="000E404E"/>
    <w:rsid w:val="000F09AF"/>
    <w:rsid w:val="000F3C73"/>
    <w:rsid w:val="000F7EB4"/>
    <w:rsid w:val="001117C1"/>
    <w:rsid w:val="0011622B"/>
    <w:rsid w:val="00121747"/>
    <w:rsid w:val="0012673A"/>
    <w:rsid w:val="0013542D"/>
    <w:rsid w:val="00140D6C"/>
    <w:rsid w:val="00144E32"/>
    <w:rsid w:val="00146E92"/>
    <w:rsid w:val="00146FE4"/>
    <w:rsid w:val="00150263"/>
    <w:rsid w:val="0015258E"/>
    <w:rsid w:val="001567FB"/>
    <w:rsid w:val="00171B94"/>
    <w:rsid w:val="00176ACD"/>
    <w:rsid w:val="001776B6"/>
    <w:rsid w:val="0018126F"/>
    <w:rsid w:val="001850AA"/>
    <w:rsid w:val="00193CF2"/>
    <w:rsid w:val="0019462B"/>
    <w:rsid w:val="00195BC5"/>
    <w:rsid w:val="001B22E5"/>
    <w:rsid w:val="001B576A"/>
    <w:rsid w:val="001B7639"/>
    <w:rsid w:val="001C3BC7"/>
    <w:rsid w:val="001C6E06"/>
    <w:rsid w:val="001D3A54"/>
    <w:rsid w:val="001F50E3"/>
    <w:rsid w:val="001F7DBE"/>
    <w:rsid w:val="00202D85"/>
    <w:rsid w:val="002121A1"/>
    <w:rsid w:val="00217101"/>
    <w:rsid w:val="00217257"/>
    <w:rsid w:val="002332AA"/>
    <w:rsid w:val="00236A3B"/>
    <w:rsid w:val="00241602"/>
    <w:rsid w:val="002434A4"/>
    <w:rsid w:val="0024726A"/>
    <w:rsid w:val="00261BBD"/>
    <w:rsid w:val="002623EB"/>
    <w:rsid w:val="00270580"/>
    <w:rsid w:val="00273985"/>
    <w:rsid w:val="00275EFC"/>
    <w:rsid w:val="00290115"/>
    <w:rsid w:val="00290357"/>
    <w:rsid w:val="0029705E"/>
    <w:rsid w:val="002A5F99"/>
    <w:rsid w:val="002A665E"/>
    <w:rsid w:val="002A7948"/>
    <w:rsid w:val="002B5A76"/>
    <w:rsid w:val="002B73E2"/>
    <w:rsid w:val="002C5D54"/>
    <w:rsid w:val="002E205F"/>
    <w:rsid w:val="002F308D"/>
    <w:rsid w:val="002F33E4"/>
    <w:rsid w:val="00300265"/>
    <w:rsid w:val="00301F8C"/>
    <w:rsid w:val="0030711B"/>
    <w:rsid w:val="00307260"/>
    <w:rsid w:val="00310E2A"/>
    <w:rsid w:val="0031171A"/>
    <w:rsid w:val="0031659D"/>
    <w:rsid w:val="00317626"/>
    <w:rsid w:val="0032242D"/>
    <w:rsid w:val="0032680E"/>
    <w:rsid w:val="003309A3"/>
    <w:rsid w:val="00333EA3"/>
    <w:rsid w:val="00342385"/>
    <w:rsid w:val="0035047F"/>
    <w:rsid w:val="00351428"/>
    <w:rsid w:val="00351F3B"/>
    <w:rsid w:val="00352908"/>
    <w:rsid w:val="00352DFC"/>
    <w:rsid w:val="00356E63"/>
    <w:rsid w:val="003627D7"/>
    <w:rsid w:val="00363F65"/>
    <w:rsid w:val="00367633"/>
    <w:rsid w:val="003778C5"/>
    <w:rsid w:val="00391224"/>
    <w:rsid w:val="00395B3F"/>
    <w:rsid w:val="00395EFC"/>
    <w:rsid w:val="00396774"/>
    <w:rsid w:val="003A0145"/>
    <w:rsid w:val="003A1299"/>
    <w:rsid w:val="003A6EFB"/>
    <w:rsid w:val="003B0973"/>
    <w:rsid w:val="003B4073"/>
    <w:rsid w:val="003B415B"/>
    <w:rsid w:val="003C1954"/>
    <w:rsid w:val="003E2470"/>
    <w:rsid w:val="003F4329"/>
    <w:rsid w:val="003F48F1"/>
    <w:rsid w:val="003F6528"/>
    <w:rsid w:val="004012AD"/>
    <w:rsid w:val="00407425"/>
    <w:rsid w:val="00410C03"/>
    <w:rsid w:val="00412D3D"/>
    <w:rsid w:val="004143CF"/>
    <w:rsid w:val="00417BB9"/>
    <w:rsid w:val="004210FF"/>
    <w:rsid w:val="00423FAF"/>
    <w:rsid w:val="00424558"/>
    <w:rsid w:val="004249EC"/>
    <w:rsid w:val="00433EC8"/>
    <w:rsid w:val="00441713"/>
    <w:rsid w:val="004506D8"/>
    <w:rsid w:val="00452092"/>
    <w:rsid w:val="00452BEE"/>
    <w:rsid w:val="0045542D"/>
    <w:rsid w:val="00462474"/>
    <w:rsid w:val="004753DE"/>
    <w:rsid w:val="004768DC"/>
    <w:rsid w:val="00476A71"/>
    <w:rsid w:val="00476ECA"/>
    <w:rsid w:val="0047710B"/>
    <w:rsid w:val="00484850"/>
    <w:rsid w:val="00491313"/>
    <w:rsid w:val="00491EDA"/>
    <w:rsid w:val="00495104"/>
    <w:rsid w:val="00495A13"/>
    <w:rsid w:val="004A75EA"/>
    <w:rsid w:val="004B1134"/>
    <w:rsid w:val="004B1FFB"/>
    <w:rsid w:val="004B2308"/>
    <w:rsid w:val="004C6022"/>
    <w:rsid w:val="004D406F"/>
    <w:rsid w:val="004D608A"/>
    <w:rsid w:val="004D787B"/>
    <w:rsid w:val="004E34E4"/>
    <w:rsid w:val="004E4BBC"/>
    <w:rsid w:val="004E4F13"/>
    <w:rsid w:val="004F3250"/>
    <w:rsid w:val="004F6AA2"/>
    <w:rsid w:val="004F7417"/>
    <w:rsid w:val="005030CC"/>
    <w:rsid w:val="005041CA"/>
    <w:rsid w:val="00511E1E"/>
    <w:rsid w:val="00513378"/>
    <w:rsid w:val="00521AC9"/>
    <w:rsid w:val="005247B9"/>
    <w:rsid w:val="00531930"/>
    <w:rsid w:val="005414F6"/>
    <w:rsid w:val="00542512"/>
    <w:rsid w:val="00546E63"/>
    <w:rsid w:val="005517F3"/>
    <w:rsid w:val="0055690A"/>
    <w:rsid w:val="00560B61"/>
    <w:rsid w:val="005841A9"/>
    <w:rsid w:val="005D1A48"/>
    <w:rsid w:val="005E29EF"/>
    <w:rsid w:val="005E2DD0"/>
    <w:rsid w:val="005E4B1E"/>
    <w:rsid w:val="005E67B7"/>
    <w:rsid w:val="005F524C"/>
    <w:rsid w:val="005F7972"/>
    <w:rsid w:val="006140C4"/>
    <w:rsid w:val="00614914"/>
    <w:rsid w:val="00614FAB"/>
    <w:rsid w:val="00614FC5"/>
    <w:rsid w:val="00617923"/>
    <w:rsid w:val="00621D74"/>
    <w:rsid w:val="006354A8"/>
    <w:rsid w:val="00650EE4"/>
    <w:rsid w:val="006550D1"/>
    <w:rsid w:val="00661860"/>
    <w:rsid w:val="00662642"/>
    <w:rsid w:val="00664C2D"/>
    <w:rsid w:val="00667537"/>
    <w:rsid w:val="006712DF"/>
    <w:rsid w:val="0067211A"/>
    <w:rsid w:val="0067387C"/>
    <w:rsid w:val="00674514"/>
    <w:rsid w:val="0067470B"/>
    <w:rsid w:val="006763D3"/>
    <w:rsid w:val="006771E3"/>
    <w:rsid w:val="00682235"/>
    <w:rsid w:val="00685155"/>
    <w:rsid w:val="00695C2F"/>
    <w:rsid w:val="00697110"/>
    <w:rsid w:val="006A015D"/>
    <w:rsid w:val="006A065C"/>
    <w:rsid w:val="006B32F4"/>
    <w:rsid w:val="006B6AED"/>
    <w:rsid w:val="006C45CA"/>
    <w:rsid w:val="006C6BE9"/>
    <w:rsid w:val="006D05CB"/>
    <w:rsid w:val="006D3579"/>
    <w:rsid w:val="006D3BC2"/>
    <w:rsid w:val="006D4AAB"/>
    <w:rsid w:val="006D6EC7"/>
    <w:rsid w:val="006E04F3"/>
    <w:rsid w:val="006E2A68"/>
    <w:rsid w:val="006E474A"/>
    <w:rsid w:val="006E4F8E"/>
    <w:rsid w:val="006E514D"/>
    <w:rsid w:val="006E5BD3"/>
    <w:rsid w:val="006F2F16"/>
    <w:rsid w:val="006F36CB"/>
    <w:rsid w:val="006F4409"/>
    <w:rsid w:val="006F5669"/>
    <w:rsid w:val="006F696C"/>
    <w:rsid w:val="00700D3D"/>
    <w:rsid w:val="0070134F"/>
    <w:rsid w:val="00706E12"/>
    <w:rsid w:val="007174A4"/>
    <w:rsid w:val="00720E3E"/>
    <w:rsid w:val="007212B9"/>
    <w:rsid w:val="0072322B"/>
    <w:rsid w:val="00733967"/>
    <w:rsid w:val="00733EFA"/>
    <w:rsid w:val="007407F0"/>
    <w:rsid w:val="0074714A"/>
    <w:rsid w:val="00750214"/>
    <w:rsid w:val="00752A0B"/>
    <w:rsid w:val="00753E6E"/>
    <w:rsid w:val="00755080"/>
    <w:rsid w:val="0075597C"/>
    <w:rsid w:val="0075718E"/>
    <w:rsid w:val="00764081"/>
    <w:rsid w:val="00767EBA"/>
    <w:rsid w:val="00773C98"/>
    <w:rsid w:val="007807FC"/>
    <w:rsid w:val="0078358A"/>
    <w:rsid w:val="00791717"/>
    <w:rsid w:val="007957D6"/>
    <w:rsid w:val="00796D71"/>
    <w:rsid w:val="007B025B"/>
    <w:rsid w:val="007B4795"/>
    <w:rsid w:val="007B725E"/>
    <w:rsid w:val="007C243D"/>
    <w:rsid w:val="007C4833"/>
    <w:rsid w:val="007D04C7"/>
    <w:rsid w:val="007D153F"/>
    <w:rsid w:val="007D447B"/>
    <w:rsid w:val="007E52F3"/>
    <w:rsid w:val="007E5F04"/>
    <w:rsid w:val="007F28B6"/>
    <w:rsid w:val="007F6ED3"/>
    <w:rsid w:val="0080121C"/>
    <w:rsid w:val="008020D2"/>
    <w:rsid w:val="008057A9"/>
    <w:rsid w:val="00807F37"/>
    <w:rsid w:val="00810D91"/>
    <w:rsid w:val="00832B73"/>
    <w:rsid w:val="00840E71"/>
    <w:rsid w:val="008439A3"/>
    <w:rsid w:val="00852417"/>
    <w:rsid w:val="008529F3"/>
    <w:rsid w:val="008552C9"/>
    <w:rsid w:val="0085590E"/>
    <w:rsid w:val="00860ED6"/>
    <w:rsid w:val="00861F1F"/>
    <w:rsid w:val="00863708"/>
    <w:rsid w:val="0086576A"/>
    <w:rsid w:val="00867D5F"/>
    <w:rsid w:val="00876A9C"/>
    <w:rsid w:val="008815B9"/>
    <w:rsid w:val="008A7634"/>
    <w:rsid w:val="008A76CE"/>
    <w:rsid w:val="008B295A"/>
    <w:rsid w:val="008B3003"/>
    <w:rsid w:val="008B5627"/>
    <w:rsid w:val="008C0BFC"/>
    <w:rsid w:val="008C5DBE"/>
    <w:rsid w:val="008D1FFB"/>
    <w:rsid w:val="008D4B0A"/>
    <w:rsid w:val="008E0A4C"/>
    <w:rsid w:val="008E0C99"/>
    <w:rsid w:val="008E49A2"/>
    <w:rsid w:val="008E6AE3"/>
    <w:rsid w:val="008F3B3B"/>
    <w:rsid w:val="008F407B"/>
    <w:rsid w:val="008F7D15"/>
    <w:rsid w:val="00902F27"/>
    <w:rsid w:val="00905DEA"/>
    <w:rsid w:val="0091517A"/>
    <w:rsid w:val="00922095"/>
    <w:rsid w:val="00925848"/>
    <w:rsid w:val="009274FB"/>
    <w:rsid w:val="00927F24"/>
    <w:rsid w:val="009309BD"/>
    <w:rsid w:val="00932F06"/>
    <w:rsid w:val="00943EDB"/>
    <w:rsid w:val="0096465E"/>
    <w:rsid w:val="009743D9"/>
    <w:rsid w:val="0097441F"/>
    <w:rsid w:val="00975E6C"/>
    <w:rsid w:val="00976F24"/>
    <w:rsid w:val="009A1C52"/>
    <w:rsid w:val="009A4799"/>
    <w:rsid w:val="009A78EA"/>
    <w:rsid w:val="009A7BBE"/>
    <w:rsid w:val="009B069C"/>
    <w:rsid w:val="009B0D2A"/>
    <w:rsid w:val="009B1FA1"/>
    <w:rsid w:val="009C47B0"/>
    <w:rsid w:val="009C4BEC"/>
    <w:rsid w:val="009C7471"/>
    <w:rsid w:val="009D5197"/>
    <w:rsid w:val="009F1C18"/>
    <w:rsid w:val="009F1F78"/>
    <w:rsid w:val="009F6C98"/>
    <w:rsid w:val="00A04BA5"/>
    <w:rsid w:val="00A1013D"/>
    <w:rsid w:val="00A24102"/>
    <w:rsid w:val="00A251F7"/>
    <w:rsid w:val="00A316B2"/>
    <w:rsid w:val="00A3292D"/>
    <w:rsid w:val="00A342F7"/>
    <w:rsid w:val="00A34778"/>
    <w:rsid w:val="00A37444"/>
    <w:rsid w:val="00A40D03"/>
    <w:rsid w:val="00A453CF"/>
    <w:rsid w:val="00A45839"/>
    <w:rsid w:val="00A46828"/>
    <w:rsid w:val="00A5123E"/>
    <w:rsid w:val="00A6138E"/>
    <w:rsid w:val="00A64CD7"/>
    <w:rsid w:val="00A701DB"/>
    <w:rsid w:val="00A71B14"/>
    <w:rsid w:val="00A730FB"/>
    <w:rsid w:val="00A73966"/>
    <w:rsid w:val="00A741D3"/>
    <w:rsid w:val="00A76F76"/>
    <w:rsid w:val="00A867EF"/>
    <w:rsid w:val="00AA1A38"/>
    <w:rsid w:val="00AA3A54"/>
    <w:rsid w:val="00AA5636"/>
    <w:rsid w:val="00AB0FB3"/>
    <w:rsid w:val="00AB137E"/>
    <w:rsid w:val="00AB44A2"/>
    <w:rsid w:val="00AB4E73"/>
    <w:rsid w:val="00AC027A"/>
    <w:rsid w:val="00AC2EB4"/>
    <w:rsid w:val="00AC6E39"/>
    <w:rsid w:val="00AE440B"/>
    <w:rsid w:val="00AE6715"/>
    <w:rsid w:val="00AF0A00"/>
    <w:rsid w:val="00AF3C3F"/>
    <w:rsid w:val="00B031C3"/>
    <w:rsid w:val="00B06E91"/>
    <w:rsid w:val="00B07B35"/>
    <w:rsid w:val="00B111F0"/>
    <w:rsid w:val="00B12DB7"/>
    <w:rsid w:val="00B13796"/>
    <w:rsid w:val="00B142AD"/>
    <w:rsid w:val="00B16DF7"/>
    <w:rsid w:val="00B17312"/>
    <w:rsid w:val="00B17396"/>
    <w:rsid w:val="00B246B2"/>
    <w:rsid w:val="00B400E8"/>
    <w:rsid w:val="00B409A2"/>
    <w:rsid w:val="00B41AE2"/>
    <w:rsid w:val="00B4291A"/>
    <w:rsid w:val="00B43326"/>
    <w:rsid w:val="00B601C2"/>
    <w:rsid w:val="00B61D0A"/>
    <w:rsid w:val="00B6363C"/>
    <w:rsid w:val="00B67BE9"/>
    <w:rsid w:val="00B70E43"/>
    <w:rsid w:val="00B81773"/>
    <w:rsid w:val="00B84854"/>
    <w:rsid w:val="00B85723"/>
    <w:rsid w:val="00B96385"/>
    <w:rsid w:val="00BA4411"/>
    <w:rsid w:val="00BA573C"/>
    <w:rsid w:val="00BA68A1"/>
    <w:rsid w:val="00BA7EB8"/>
    <w:rsid w:val="00BB3FE4"/>
    <w:rsid w:val="00BB53F6"/>
    <w:rsid w:val="00BB5ACB"/>
    <w:rsid w:val="00BC02C1"/>
    <w:rsid w:val="00BC24F0"/>
    <w:rsid w:val="00BC3D73"/>
    <w:rsid w:val="00BC5263"/>
    <w:rsid w:val="00BC546F"/>
    <w:rsid w:val="00BD3833"/>
    <w:rsid w:val="00BD3868"/>
    <w:rsid w:val="00BD3955"/>
    <w:rsid w:val="00BD55F8"/>
    <w:rsid w:val="00BD7F3F"/>
    <w:rsid w:val="00BE501B"/>
    <w:rsid w:val="00BE6F19"/>
    <w:rsid w:val="00BE7ACB"/>
    <w:rsid w:val="00BF0CE3"/>
    <w:rsid w:val="00BF3B14"/>
    <w:rsid w:val="00BF40F9"/>
    <w:rsid w:val="00BF6D1C"/>
    <w:rsid w:val="00BF6F65"/>
    <w:rsid w:val="00C13F0A"/>
    <w:rsid w:val="00C20CE2"/>
    <w:rsid w:val="00C41208"/>
    <w:rsid w:val="00C43571"/>
    <w:rsid w:val="00C501BD"/>
    <w:rsid w:val="00C5381A"/>
    <w:rsid w:val="00C577F3"/>
    <w:rsid w:val="00C60B6F"/>
    <w:rsid w:val="00C61F8B"/>
    <w:rsid w:val="00C65E0C"/>
    <w:rsid w:val="00C67707"/>
    <w:rsid w:val="00C76B9D"/>
    <w:rsid w:val="00C85681"/>
    <w:rsid w:val="00C86BD2"/>
    <w:rsid w:val="00C952D4"/>
    <w:rsid w:val="00C97815"/>
    <w:rsid w:val="00CA549E"/>
    <w:rsid w:val="00CA6250"/>
    <w:rsid w:val="00CB0A84"/>
    <w:rsid w:val="00CB0CCC"/>
    <w:rsid w:val="00CB26B8"/>
    <w:rsid w:val="00CB7B38"/>
    <w:rsid w:val="00CC4E10"/>
    <w:rsid w:val="00CD3652"/>
    <w:rsid w:val="00CD6FD6"/>
    <w:rsid w:val="00CF0FFB"/>
    <w:rsid w:val="00CF4139"/>
    <w:rsid w:val="00D100AE"/>
    <w:rsid w:val="00D10F44"/>
    <w:rsid w:val="00D112E0"/>
    <w:rsid w:val="00D120EF"/>
    <w:rsid w:val="00D12229"/>
    <w:rsid w:val="00D13464"/>
    <w:rsid w:val="00D1397B"/>
    <w:rsid w:val="00D20566"/>
    <w:rsid w:val="00D3111D"/>
    <w:rsid w:val="00D34366"/>
    <w:rsid w:val="00D46B9F"/>
    <w:rsid w:val="00D531B5"/>
    <w:rsid w:val="00D65D12"/>
    <w:rsid w:val="00D723C1"/>
    <w:rsid w:val="00D7461D"/>
    <w:rsid w:val="00D82692"/>
    <w:rsid w:val="00D86719"/>
    <w:rsid w:val="00D90F1D"/>
    <w:rsid w:val="00D929D1"/>
    <w:rsid w:val="00D9665A"/>
    <w:rsid w:val="00DA3501"/>
    <w:rsid w:val="00DA3A50"/>
    <w:rsid w:val="00DA5852"/>
    <w:rsid w:val="00DB18F2"/>
    <w:rsid w:val="00DB61F9"/>
    <w:rsid w:val="00DD4F29"/>
    <w:rsid w:val="00DD519E"/>
    <w:rsid w:val="00DE2F76"/>
    <w:rsid w:val="00DE5430"/>
    <w:rsid w:val="00DE5599"/>
    <w:rsid w:val="00DF311F"/>
    <w:rsid w:val="00DF4136"/>
    <w:rsid w:val="00DF66EC"/>
    <w:rsid w:val="00E03DFD"/>
    <w:rsid w:val="00E124CF"/>
    <w:rsid w:val="00E206CA"/>
    <w:rsid w:val="00E23981"/>
    <w:rsid w:val="00E2464B"/>
    <w:rsid w:val="00E27096"/>
    <w:rsid w:val="00E30645"/>
    <w:rsid w:val="00E306FF"/>
    <w:rsid w:val="00E34F23"/>
    <w:rsid w:val="00E35FCD"/>
    <w:rsid w:val="00E424EE"/>
    <w:rsid w:val="00E46CF9"/>
    <w:rsid w:val="00E47C55"/>
    <w:rsid w:val="00E53FCF"/>
    <w:rsid w:val="00E7741C"/>
    <w:rsid w:val="00E80D2A"/>
    <w:rsid w:val="00E8537C"/>
    <w:rsid w:val="00E921A1"/>
    <w:rsid w:val="00E97C9E"/>
    <w:rsid w:val="00EA0472"/>
    <w:rsid w:val="00EA4AEC"/>
    <w:rsid w:val="00EB0FFA"/>
    <w:rsid w:val="00EB11E3"/>
    <w:rsid w:val="00EB1D17"/>
    <w:rsid w:val="00EB5A86"/>
    <w:rsid w:val="00EB61EB"/>
    <w:rsid w:val="00EC0989"/>
    <w:rsid w:val="00EC2953"/>
    <w:rsid w:val="00ED2B92"/>
    <w:rsid w:val="00ED424B"/>
    <w:rsid w:val="00EE2E2B"/>
    <w:rsid w:val="00EE66B9"/>
    <w:rsid w:val="00EE67CC"/>
    <w:rsid w:val="00EE67CF"/>
    <w:rsid w:val="00EE7AE9"/>
    <w:rsid w:val="00EF235A"/>
    <w:rsid w:val="00EF42A7"/>
    <w:rsid w:val="00EF4B20"/>
    <w:rsid w:val="00EF76B6"/>
    <w:rsid w:val="00F117BC"/>
    <w:rsid w:val="00F16FC1"/>
    <w:rsid w:val="00F17012"/>
    <w:rsid w:val="00F171F9"/>
    <w:rsid w:val="00F179AE"/>
    <w:rsid w:val="00F20224"/>
    <w:rsid w:val="00F32670"/>
    <w:rsid w:val="00F42E4C"/>
    <w:rsid w:val="00F443B9"/>
    <w:rsid w:val="00F45EEB"/>
    <w:rsid w:val="00F516DB"/>
    <w:rsid w:val="00F7131F"/>
    <w:rsid w:val="00F74DC5"/>
    <w:rsid w:val="00F755CB"/>
    <w:rsid w:val="00F80D55"/>
    <w:rsid w:val="00F8318C"/>
    <w:rsid w:val="00F91DF1"/>
    <w:rsid w:val="00F94395"/>
    <w:rsid w:val="00F958A5"/>
    <w:rsid w:val="00FA7B3F"/>
    <w:rsid w:val="00FB47E5"/>
    <w:rsid w:val="00FB5CD4"/>
    <w:rsid w:val="00FB75A8"/>
    <w:rsid w:val="00FD4BFF"/>
    <w:rsid w:val="00FD5203"/>
    <w:rsid w:val="00FE1A73"/>
    <w:rsid w:val="00FE77D4"/>
    <w:rsid w:val="00FF1F29"/>
    <w:rsid w:val="00FF241F"/>
    <w:rsid w:val="00FF45EC"/>
    <w:rsid w:val="00FF46F9"/>
    <w:rsid w:val="00FF784C"/>
    <w:rsid w:val="025DBE79"/>
    <w:rsid w:val="040FA759"/>
    <w:rsid w:val="049F1FEC"/>
    <w:rsid w:val="057B8C62"/>
    <w:rsid w:val="07596231"/>
    <w:rsid w:val="0805AE42"/>
    <w:rsid w:val="080BB494"/>
    <w:rsid w:val="083145BB"/>
    <w:rsid w:val="0A8312B6"/>
    <w:rsid w:val="0AA23B14"/>
    <w:rsid w:val="0B14D25B"/>
    <w:rsid w:val="0B52AABC"/>
    <w:rsid w:val="0DEE1BD3"/>
    <w:rsid w:val="0F955974"/>
    <w:rsid w:val="11FFA542"/>
    <w:rsid w:val="12BD0446"/>
    <w:rsid w:val="14F0B5AD"/>
    <w:rsid w:val="157F9F94"/>
    <w:rsid w:val="15B017E7"/>
    <w:rsid w:val="195DDA56"/>
    <w:rsid w:val="19A86845"/>
    <w:rsid w:val="19A8A111"/>
    <w:rsid w:val="1C78DD37"/>
    <w:rsid w:val="1D4DE563"/>
    <w:rsid w:val="1F2C640B"/>
    <w:rsid w:val="1F8EB153"/>
    <w:rsid w:val="20A2020E"/>
    <w:rsid w:val="20D290F3"/>
    <w:rsid w:val="23133807"/>
    <w:rsid w:val="23C6B616"/>
    <w:rsid w:val="243BE4D8"/>
    <w:rsid w:val="24B781A0"/>
    <w:rsid w:val="24BBC57C"/>
    <w:rsid w:val="24CB6780"/>
    <w:rsid w:val="269A4656"/>
    <w:rsid w:val="26AABDA2"/>
    <w:rsid w:val="29F47035"/>
    <w:rsid w:val="2AACE209"/>
    <w:rsid w:val="2D75BACF"/>
    <w:rsid w:val="2E592169"/>
    <w:rsid w:val="2E5A1B5C"/>
    <w:rsid w:val="316E2BBA"/>
    <w:rsid w:val="31A9DF1B"/>
    <w:rsid w:val="31BFD66C"/>
    <w:rsid w:val="338A0046"/>
    <w:rsid w:val="35CEA231"/>
    <w:rsid w:val="35D54E3D"/>
    <w:rsid w:val="35F2B4CC"/>
    <w:rsid w:val="3623FF4C"/>
    <w:rsid w:val="370B0205"/>
    <w:rsid w:val="3784B355"/>
    <w:rsid w:val="390E37B3"/>
    <w:rsid w:val="390E68F0"/>
    <w:rsid w:val="393506C7"/>
    <w:rsid w:val="395D95BE"/>
    <w:rsid w:val="3C51C543"/>
    <w:rsid w:val="3EBEA8E8"/>
    <w:rsid w:val="3EF96BAF"/>
    <w:rsid w:val="40796322"/>
    <w:rsid w:val="413C8AB0"/>
    <w:rsid w:val="416AB722"/>
    <w:rsid w:val="44F19B58"/>
    <w:rsid w:val="45CFDA2A"/>
    <w:rsid w:val="46C79B28"/>
    <w:rsid w:val="46DEE19D"/>
    <w:rsid w:val="4911D7F2"/>
    <w:rsid w:val="49900379"/>
    <w:rsid w:val="4A41755E"/>
    <w:rsid w:val="4A45C63A"/>
    <w:rsid w:val="4A51E375"/>
    <w:rsid w:val="4C25EC68"/>
    <w:rsid w:val="4CBC32E6"/>
    <w:rsid w:val="4CC91B2C"/>
    <w:rsid w:val="4DE54915"/>
    <w:rsid w:val="4F00E15A"/>
    <w:rsid w:val="4F229E68"/>
    <w:rsid w:val="508E072D"/>
    <w:rsid w:val="5263F1A2"/>
    <w:rsid w:val="526D7AA2"/>
    <w:rsid w:val="52DB08A8"/>
    <w:rsid w:val="536AE9D8"/>
    <w:rsid w:val="550BEE25"/>
    <w:rsid w:val="55A52C77"/>
    <w:rsid w:val="55DDABE1"/>
    <w:rsid w:val="5669BA8F"/>
    <w:rsid w:val="568E6AC9"/>
    <w:rsid w:val="577556AD"/>
    <w:rsid w:val="5B2319EA"/>
    <w:rsid w:val="5BB48876"/>
    <w:rsid w:val="5C23DDB0"/>
    <w:rsid w:val="5C2652D3"/>
    <w:rsid w:val="5E7C7699"/>
    <w:rsid w:val="62AB2094"/>
    <w:rsid w:val="66BAB526"/>
    <w:rsid w:val="67EA03A2"/>
    <w:rsid w:val="680FBBA9"/>
    <w:rsid w:val="683C5495"/>
    <w:rsid w:val="68B5B564"/>
    <w:rsid w:val="6D69EBB2"/>
    <w:rsid w:val="6E5624D5"/>
    <w:rsid w:val="6F0D5CCD"/>
    <w:rsid w:val="6FE2E67E"/>
    <w:rsid w:val="6FF45772"/>
    <w:rsid w:val="701BC8AB"/>
    <w:rsid w:val="71611A63"/>
    <w:rsid w:val="723DBAA6"/>
    <w:rsid w:val="732A7FBD"/>
    <w:rsid w:val="7384FA76"/>
    <w:rsid w:val="748C7F99"/>
    <w:rsid w:val="74BEE917"/>
    <w:rsid w:val="74BF3F2E"/>
    <w:rsid w:val="7513F01B"/>
    <w:rsid w:val="75562F2F"/>
    <w:rsid w:val="764F4B61"/>
    <w:rsid w:val="77277435"/>
    <w:rsid w:val="796DA81B"/>
    <w:rsid w:val="7A4DDE87"/>
    <w:rsid w:val="7B139A61"/>
    <w:rsid w:val="7B4F4AC7"/>
    <w:rsid w:val="7C01FCD2"/>
    <w:rsid w:val="7CA0364A"/>
    <w:rsid w:val="7D11977D"/>
    <w:rsid w:val="7D8A70FC"/>
    <w:rsid w:val="7DBB4C25"/>
    <w:rsid w:val="7E06F8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31EE2"/>
  <w15:docId w15:val="{09BECFD0-02D5-423B-9958-953BF98F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B6"/>
  </w:style>
  <w:style w:type="paragraph" w:styleId="Footer">
    <w:name w:val="footer"/>
    <w:basedOn w:val="Normal"/>
    <w:link w:val="FooterChar"/>
    <w:uiPriority w:val="99"/>
    <w:unhideWhenUsed/>
    <w:rsid w:val="00177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B6"/>
  </w:style>
  <w:style w:type="character" w:styleId="CommentReference">
    <w:name w:val="annotation reference"/>
    <w:basedOn w:val="DefaultParagraphFont"/>
    <w:uiPriority w:val="99"/>
    <w:semiHidden/>
    <w:unhideWhenUsed/>
    <w:rsid w:val="000354D3"/>
    <w:rPr>
      <w:sz w:val="18"/>
      <w:szCs w:val="18"/>
    </w:rPr>
  </w:style>
  <w:style w:type="paragraph" w:styleId="CommentText">
    <w:name w:val="annotation text"/>
    <w:basedOn w:val="Normal"/>
    <w:link w:val="CommentTextChar"/>
    <w:uiPriority w:val="99"/>
    <w:unhideWhenUsed/>
    <w:rsid w:val="000354D3"/>
    <w:pPr>
      <w:spacing w:line="240" w:lineRule="auto"/>
    </w:pPr>
    <w:rPr>
      <w:sz w:val="24"/>
      <w:szCs w:val="24"/>
    </w:rPr>
  </w:style>
  <w:style w:type="character" w:customStyle="1" w:styleId="CommentTextChar">
    <w:name w:val="Comment Text Char"/>
    <w:basedOn w:val="DefaultParagraphFont"/>
    <w:link w:val="CommentText"/>
    <w:uiPriority w:val="99"/>
    <w:rsid w:val="000354D3"/>
    <w:rPr>
      <w:sz w:val="24"/>
      <w:szCs w:val="24"/>
    </w:rPr>
  </w:style>
  <w:style w:type="paragraph" w:styleId="CommentSubject">
    <w:name w:val="annotation subject"/>
    <w:basedOn w:val="CommentText"/>
    <w:next w:val="CommentText"/>
    <w:link w:val="CommentSubjectChar"/>
    <w:uiPriority w:val="99"/>
    <w:semiHidden/>
    <w:unhideWhenUsed/>
    <w:rsid w:val="000354D3"/>
    <w:rPr>
      <w:b/>
      <w:bCs/>
      <w:sz w:val="20"/>
      <w:szCs w:val="20"/>
    </w:rPr>
  </w:style>
  <w:style w:type="character" w:customStyle="1" w:styleId="CommentSubjectChar">
    <w:name w:val="Comment Subject Char"/>
    <w:basedOn w:val="CommentTextChar"/>
    <w:link w:val="CommentSubject"/>
    <w:uiPriority w:val="99"/>
    <w:semiHidden/>
    <w:rsid w:val="000354D3"/>
    <w:rPr>
      <w:b/>
      <w:bCs/>
      <w:sz w:val="20"/>
      <w:szCs w:val="20"/>
    </w:rPr>
  </w:style>
  <w:style w:type="paragraph" w:styleId="BalloonText">
    <w:name w:val="Balloon Text"/>
    <w:basedOn w:val="Normal"/>
    <w:link w:val="BalloonTextChar"/>
    <w:uiPriority w:val="99"/>
    <w:semiHidden/>
    <w:unhideWhenUsed/>
    <w:rsid w:val="000354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D3"/>
    <w:rPr>
      <w:rFonts w:ascii="Lucida Grande" w:hAnsi="Lucida Grande" w:cs="Lucida Grande"/>
      <w:sz w:val="18"/>
      <w:szCs w:val="18"/>
    </w:rPr>
  </w:style>
  <w:style w:type="paragraph" w:styleId="Revision">
    <w:name w:val="Revision"/>
    <w:hidden/>
    <w:uiPriority w:val="99"/>
    <w:semiHidden/>
    <w:rsid w:val="00A64CD7"/>
    <w:pPr>
      <w:widowControl/>
      <w:spacing w:after="0" w:line="240" w:lineRule="auto"/>
    </w:pPr>
  </w:style>
  <w:style w:type="paragraph" w:customStyle="1" w:styleId="Control-1">
    <w:name w:val="Control-1"/>
    <w:link w:val="Control-1Char"/>
    <w:qFormat/>
    <w:rsid w:val="007D447B"/>
    <w:pPr>
      <w:widowControl/>
      <w:tabs>
        <w:tab w:val="left" w:pos="1080"/>
        <w:tab w:val="left" w:pos="1440"/>
        <w:tab w:val="left" w:pos="1800"/>
        <w:tab w:val="left" w:pos="2160"/>
        <w:tab w:val="left" w:pos="2520"/>
        <w:tab w:val="left" w:pos="2880"/>
        <w:tab w:val="left" w:pos="3240"/>
      </w:tabs>
      <w:spacing w:after="100" w:line="240" w:lineRule="auto"/>
      <w:ind w:left="720"/>
    </w:pPr>
    <w:rPr>
      <w:rFonts w:eastAsia="Times New Roman" w:cs="Times New Roman"/>
      <w:sz w:val="20"/>
      <w:szCs w:val="20"/>
    </w:rPr>
  </w:style>
  <w:style w:type="character" w:customStyle="1" w:styleId="Control-1Char">
    <w:name w:val="Control-1 Char"/>
    <w:basedOn w:val="DefaultParagraphFont"/>
    <w:link w:val="Control-1"/>
    <w:rsid w:val="007D447B"/>
    <w:rPr>
      <w:rFonts w:eastAsia="Times New Roman" w:cs="Times New Roman"/>
      <w:sz w:val="20"/>
      <w:szCs w:val="20"/>
    </w:rPr>
  </w:style>
  <w:style w:type="paragraph" w:styleId="ListParagraph">
    <w:name w:val="List Paragraph"/>
    <w:basedOn w:val="Normal"/>
    <w:uiPriority w:val="34"/>
    <w:qFormat/>
    <w:rsid w:val="00BD3833"/>
    <w:pPr>
      <w:ind w:left="720"/>
      <w:contextualSpacing/>
    </w:pPr>
  </w:style>
  <w:style w:type="character" w:styleId="Hyperlink">
    <w:name w:val="Hyperlink"/>
    <w:basedOn w:val="DefaultParagraphFont"/>
    <w:uiPriority w:val="99"/>
    <w:unhideWhenUsed/>
    <w:rsid w:val="00A71B14"/>
    <w:rPr>
      <w:color w:val="0000FF" w:themeColor="hyperlink"/>
      <w:u w:val="single"/>
    </w:rPr>
  </w:style>
  <w:style w:type="character" w:styleId="FollowedHyperlink">
    <w:name w:val="FollowedHyperlink"/>
    <w:basedOn w:val="DefaultParagraphFont"/>
    <w:uiPriority w:val="99"/>
    <w:semiHidden/>
    <w:unhideWhenUsed/>
    <w:rsid w:val="00A71B14"/>
    <w:rPr>
      <w:color w:val="800080" w:themeColor="followedHyperlink"/>
      <w:u w:val="single"/>
    </w:rPr>
  </w:style>
  <w:style w:type="character" w:styleId="UnresolvedMention">
    <w:name w:val="Unresolved Mention"/>
    <w:basedOn w:val="DefaultParagraphFont"/>
    <w:uiPriority w:val="99"/>
    <w:semiHidden/>
    <w:unhideWhenUsed/>
    <w:rsid w:val="005D1A48"/>
    <w:rPr>
      <w:color w:val="605E5C"/>
      <w:shd w:val="clear" w:color="auto" w:fill="E1DFDD"/>
    </w:rPr>
  </w:style>
  <w:style w:type="character" w:styleId="Mention">
    <w:name w:val="Mention"/>
    <w:basedOn w:val="DefaultParagraphFont"/>
    <w:uiPriority w:val="99"/>
    <w:unhideWhenUsed/>
    <w:rsid w:val="00D9665A"/>
    <w:rPr>
      <w:color w:val="2B579A"/>
      <w:shd w:val="clear" w:color="auto" w:fill="E1DFDD"/>
    </w:rPr>
  </w:style>
  <w:style w:type="paragraph" w:styleId="NoSpacing">
    <w:name w:val="No Spacing"/>
    <w:uiPriority w:val="1"/>
    <w:qFormat/>
    <w:rsid w:val="00FF784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579548">
      <w:bodyDiv w:val="1"/>
      <w:marLeft w:val="0"/>
      <w:marRight w:val="0"/>
      <w:marTop w:val="0"/>
      <w:marBottom w:val="0"/>
      <w:divBdr>
        <w:top w:val="none" w:sz="0" w:space="0" w:color="auto"/>
        <w:left w:val="none" w:sz="0" w:space="0" w:color="auto"/>
        <w:bottom w:val="none" w:sz="0" w:space="0" w:color="auto"/>
        <w:right w:val="none" w:sz="0" w:space="0" w:color="auto"/>
      </w:divBdr>
    </w:div>
    <w:div w:id="507140611">
      <w:bodyDiv w:val="1"/>
      <w:marLeft w:val="0"/>
      <w:marRight w:val="0"/>
      <w:marTop w:val="0"/>
      <w:marBottom w:val="0"/>
      <w:divBdr>
        <w:top w:val="none" w:sz="0" w:space="0" w:color="auto"/>
        <w:left w:val="none" w:sz="0" w:space="0" w:color="auto"/>
        <w:bottom w:val="none" w:sz="0" w:space="0" w:color="auto"/>
        <w:right w:val="none" w:sz="0" w:space="0" w:color="auto"/>
      </w:divBdr>
    </w:div>
    <w:div w:id="569654510">
      <w:bodyDiv w:val="1"/>
      <w:marLeft w:val="0"/>
      <w:marRight w:val="0"/>
      <w:marTop w:val="0"/>
      <w:marBottom w:val="0"/>
      <w:divBdr>
        <w:top w:val="none" w:sz="0" w:space="0" w:color="auto"/>
        <w:left w:val="none" w:sz="0" w:space="0" w:color="auto"/>
        <w:bottom w:val="none" w:sz="0" w:space="0" w:color="auto"/>
        <w:right w:val="none" w:sz="0" w:space="0" w:color="auto"/>
      </w:divBdr>
    </w:div>
    <w:div w:id="656768232">
      <w:bodyDiv w:val="1"/>
      <w:marLeft w:val="0"/>
      <w:marRight w:val="0"/>
      <w:marTop w:val="0"/>
      <w:marBottom w:val="0"/>
      <w:divBdr>
        <w:top w:val="none" w:sz="0" w:space="0" w:color="auto"/>
        <w:left w:val="none" w:sz="0" w:space="0" w:color="auto"/>
        <w:bottom w:val="none" w:sz="0" w:space="0" w:color="auto"/>
        <w:right w:val="none" w:sz="0" w:space="0" w:color="auto"/>
      </w:divBdr>
    </w:div>
    <w:div w:id="868756319">
      <w:bodyDiv w:val="1"/>
      <w:marLeft w:val="0"/>
      <w:marRight w:val="0"/>
      <w:marTop w:val="0"/>
      <w:marBottom w:val="0"/>
      <w:divBdr>
        <w:top w:val="none" w:sz="0" w:space="0" w:color="auto"/>
        <w:left w:val="none" w:sz="0" w:space="0" w:color="auto"/>
        <w:bottom w:val="none" w:sz="0" w:space="0" w:color="auto"/>
        <w:right w:val="none" w:sz="0" w:space="0" w:color="auto"/>
      </w:divBdr>
    </w:div>
    <w:div w:id="1038165764">
      <w:bodyDiv w:val="1"/>
      <w:marLeft w:val="0"/>
      <w:marRight w:val="0"/>
      <w:marTop w:val="0"/>
      <w:marBottom w:val="0"/>
      <w:divBdr>
        <w:top w:val="none" w:sz="0" w:space="0" w:color="auto"/>
        <w:left w:val="none" w:sz="0" w:space="0" w:color="auto"/>
        <w:bottom w:val="none" w:sz="0" w:space="0" w:color="auto"/>
        <w:right w:val="none" w:sz="0" w:space="0" w:color="auto"/>
      </w:divBdr>
    </w:div>
    <w:div w:id="1493333538">
      <w:bodyDiv w:val="1"/>
      <w:marLeft w:val="0"/>
      <w:marRight w:val="0"/>
      <w:marTop w:val="0"/>
      <w:marBottom w:val="0"/>
      <w:divBdr>
        <w:top w:val="none" w:sz="0" w:space="0" w:color="auto"/>
        <w:left w:val="none" w:sz="0" w:space="0" w:color="auto"/>
        <w:bottom w:val="none" w:sz="0" w:space="0" w:color="auto"/>
        <w:right w:val="none" w:sz="0" w:space="0" w:color="auto"/>
      </w:divBdr>
    </w:div>
    <w:div w:id="1827936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liance.txst.edu/oeotix.html" TargetMode="External"/><Relationship Id="rId18" Type="http://schemas.openxmlformats.org/officeDocument/2006/relationships/hyperlink" Target="https://capitol.texas.gov/tlodocs/88R/billtext/html/SB00412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licies.txst.edu/university-policies/04-04-46.html" TargetMode="External"/><Relationship Id="rId7" Type="http://schemas.openxmlformats.org/officeDocument/2006/relationships/settings" Target="settings.xml"/><Relationship Id="rId12" Type="http://schemas.openxmlformats.org/officeDocument/2006/relationships/hyperlink" Target="https://cm.maxient.com/reportingform.php?TexasStateUniv&amp;layout_id=38." TargetMode="External"/><Relationship Id="rId17" Type="http://schemas.openxmlformats.org/officeDocument/2006/relationships/hyperlink" Target="https://www2.ed.gov/about/offices/list/ocr/docs/dcl-know-rights-201306-title-ix.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s.txst.edu/services/care-center/studentswhoareparents.html" TargetMode="External"/><Relationship Id="rId20" Type="http://schemas.openxmlformats.org/officeDocument/2006/relationships/hyperlink" Target="https://capitol.texas.gov/tlodocs/88R/billtext/html/SB00459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maxient.com/reportingform.php?TexasStateUniv&amp;layout_id=3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udentparents@txstate.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tutes.capitol.texas.gov/Docs/ED/htm/ED.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edu/university-policies/04-04-46.html" TargetMode="External"/><Relationship Id="rId22" Type="http://schemas.openxmlformats.org/officeDocument/2006/relationships/hyperlink" Target="https://www.dos.txst.edu/services/care-center/studentswhoareparents.html"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fa8554e-ee20-4f23-986b-6f6bd21c357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22E8C3618D9147882C4E3C53AF17C6" ma:contentTypeVersion="17" ma:contentTypeDescription="Create a new document." ma:contentTypeScope="" ma:versionID="cd666cf5283e9b655e93212a345f5cd2">
  <xsd:schema xmlns:xsd="http://www.w3.org/2001/XMLSchema" xmlns:xs="http://www.w3.org/2001/XMLSchema" xmlns:p="http://schemas.microsoft.com/office/2006/metadata/properties" xmlns:ns3="ce92de61-d6c3-494f-9d9b-7cc8a8713eba" xmlns:ns4="cfa8554e-ee20-4f23-986b-6f6bd21c357e" targetNamespace="http://schemas.microsoft.com/office/2006/metadata/properties" ma:root="true" ma:fieldsID="d2a73056e3f1af93861d01f98e4a87fc" ns3:_="" ns4:_="">
    <xsd:import namespace="ce92de61-d6c3-494f-9d9b-7cc8a8713eba"/>
    <xsd:import namespace="cfa8554e-ee20-4f23-986b-6f6bd21c35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de61-d6c3-494f-9d9b-7cc8a871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8554e-ee20-4f23-986b-6f6bd21c35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36794-3EBD-44C5-A933-F8468A4CF78E}">
  <ds:schemaRefs>
    <ds:schemaRef ds:uri="http://schemas.microsoft.com/sharepoint/v3/contenttype/forms"/>
  </ds:schemaRefs>
</ds:datastoreItem>
</file>

<file path=customXml/itemProps2.xml><?xml version="1.0" encoding="utf-8"?>
<ds:datastoreItem xmlns:ds="http://schemas.openxmlformats.org/officeDocument/2006/customXml" ds:itemID="{7A1A9554-47FA-4E44-BF7D-7922179DEA15}">
  <ds:schemaRefs>
    <ds:schemaRef ds:uri="http://schemas.microsoft.com/office/2006/metadata/properties"/>
    <ds:schemaRef ds:uri="http://schemas.microsoft.com/office/infopath/2007/PartnerControls"/>
    <ds:schemaRef ds:uri="cfa8554e-ee20-4f23-986b-6f6bd21c357e"/>
  </ds:schemaRefs>
</ds:datastoreItem>
</file>

<file path=customXml/itemProps3.xml><?xml version="1.0" encoding="utf-8"?>
<ds:datastoreItem xmlns:ds="http://schemas.openxmlformats.org/officeDocument/2006/customXml" ds:itemID="{A582B42B-F9F4-4983-9015-F54D6AEBB351}">
  <ds:schemaRefs>
    <ds:schemaRef ds:uri="http://schemas.openxmlformats.org/officeDocument/2006/bibliography"/>
  </ds:schemaRefs>
</ds:datastoreItem>
</file>

<file path=customXml/itemProps4.xml><?xml version="1.0" encoding="utf-8"?>
<ds:datastoreItem xmlns:ds="http://schemas.openxmlformats.org/officeDocument/2006/customXml" ds:itemID="{01056DC9-203F-440F-9CFC-81F5A9351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2de61-d6c3-494f-9d9b-7cc8a8713eba"/>
    <ds:schemaRef ds:uri="cfa8554e-ee20-4f23-986b-6f6bd21c3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19c134a-14c9-4d4c-af65-c420f94c8cbb}" enabled="0" method="" siteId="{b19c134a-14c9-4d4c-af65-c420f94c8cbb}"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Security of Texas State Information Resources</vt:lpstr>
    </vt:vector>
  </TitlesOfParts>
  <Company>Texas State University</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of Texas State Information Resources</dc:title>
  <dc:subject/>
  <dc:creator>Smart,. Whitten</dc:creator>
  <cp:keywords/>
  <cp:lastModifiedBy>Martinez, Iza N</cp:lastModifiedBy>
  <cp:revision>2</cp:revision>
  <cp:lastPrinted>2021-07-22T18:35:00Z</cp:lastPrinted>
  <dcterms:created xsi:type="dcterms:W3CDTF">2024-04-05T14:15:00Z</dcterms:created>
  <dcterms:modified xsi:type="dcterms:W3CDTF">2024-04-05T14:15:00Z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2014-10-28T00:00:00Z</vt:filetime>
  </property>
  <property fmtid="{D5CDD505-2E9C-101B-9397-08002B2CF9AE}" pid="3" name="LastSaved">
    <vt:filetime>2014-10-28T00:00:00Z</vt:filetime>
  </property>
  <property fmtid="{D5CDD505-2E9C-101B-9397-08002B2CF9AE}" pid="4" name="ContentTypeId">
    <vt:lpwstr>0x010100A422E8C3618D9147882C4E3C53AF17C6</vt:lpwstr>
  </property>
</Properties>
</file>