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8BCEF3" w14:textId="32E4B07D" w:rsidR="007A7B99" w:rsidRPr="00F35453" w:rsidRDefault="00F35453" w:rsidP="00F35453">
      <w:pPr>
        <w:pStyle w:val="NoSpacing"/>
        <w:jc w:val="center"/>
        <w:rPr>
          <w:b/>
          <w:bCs/>
        </w:rPr>
      </w:pPr>
      <w:r w:rsidRPr="00F35453">
        <w:rPr>
          <w:b/>
          <w:bCs/>
        </w:rPr>
        <w:t>College of Health Professions</w:t>
      </w:r>
    </w:p>
    <w:p w14:paraId="3E99C1AB" w14:textId="4EEAE727" w:rsidR="00F35453" w:rsidRPr="00F35453" w:rsidRDefault="00F35453" w:rsidP="00F35453">
      <w:pPr>
        <w:pStyle w:val="NoSpacing"/>
        <w:jc w:val="center"/>
        <w:rPr>
          <w:b/>
          <w:bCs/>
        </w:rPr>
      </w:pPr>
      <w:r w:rsidRPr="00F35453">
        <w:rPr>
          <w:b/>
          <w:bCs/>
        </w:rPr>
        <w:t xml:space="preserve">College Council </w:t>
      </w:r>
      <w:r w:rsidR="00AA498E">
        <w:rPr>
          <w:b/>
          <w:bCs/>
        </w:rPr>
        <w:t>Summary &amp; Actions</w:t>
      </w:r>
    </w:p>
    <w:p w14:paraId="4654FC4F" w14:textId="5BC61FAE" w:rsidR="00F35453" w:rsidRPr="00F35453" w:rsidRDefault="008F20B0" w:rsidP="00F35453">
      <w:pPr>
        <w:pStyle w:val="NoSpacing"/>
        <w:jc w:val="center"/>
        <w:rPr>
          <w:b/>
          <w:bCs/>
        </w:rPr>
      </w:pPr>
      <w:r>
        <w:rPr>
          <w:b/>
          <w:bCs/>
        </w:rPr>
        <w:t>April 10, 2024</w:t>
      </w:r>
    </w:p>
    <w:p w14:paraId="60CEDFB8" w14:textId="77777777" w:rsidR="00744714" w:rsidRDefault="00744714" w:rsidP="00744714">
      <w:pPr>
        <w:pStyle w:val="NoSpacing"/>
        <w:jc w:val="center"/>
        <w:rPr>
          <w:b/>
          <w:bCs/>
        </w:rPr>
      </w:pPr>
    </w:p>
    <w:p w14:paraId="01F92AD5" w14:textId="77777777" w:rsidR="00D10D07" w:rsidRPr="005C3817" w:rsidRDefault="00D10D07" w:rsidP="005C3817">
      <w:pPr>
        <w:pStyle w:val="NoSpacing"/>
      </w:pPr>
    </w:p>
    <w:p w14:paraId="0B75EED1" w14:textId="4BFE449D" w:rsidR="00F35453" w:rsidRDefault="00F35453" w:rsidP="00AA498E">
      <w:pPr>
        <w:pStyle w:val="NoSpacing"/>
        <w:rPr>
          <w:b/>
          <w:bCs/>
        </w:rPr>
      </w:pPr>
      <w:r>
        <w:rPr>
          <w:b/>
          <w:bCs/>
        </w:rPr>
        <w:t>Announcements/Information</w:t>
      </w:r>
    </w:p>
    <w:p w14:paraId="127EFAE7" w14:textId="50E82562" w:rsidR="00117AD1" w:rsidRDefault="00D73C0B" w:rsidP="00117AD1">
      <w:pPr>
        <w:pStyle w:val="NoSpacing"/>
        <w:numPr>
          <w:ilvl w:val="0"/>
          <w:numId w:val="2"/>
        </w:numPr>
      </w:pPr>
      <w:r>
        <w:t>Spring</w:t>
      </w:r>
      <w:r w:rsidR="00117AD1">
        <w:t xml:space="preserve"> Bobcat Days – April 20 (Dr. Ari)</w:t>
      </w:r>
    </w:p>
    <w:p w14:paraId="52316DF1" w14:textId="4ACBFD79" w:rsidR="004672D3" w:rsidRDefault="004672D3" w:rsidP="00F35453">
      <w:pPr>
        <w:pStyle w:val="NoSpacing"/>
        <w:numPr>
          <w:ilvl w:val="0"/>
          <w:numId w:val="2"/>
        </w:numPr>
      </w:pPr>
      <w:r>
        <w:t xml:space="preserve">CHP Research Forum &amp; Dean’s Seminar – </w:t>
      </w:r>
      <w:r w:rsidR="0066455C">
        <w:t>Thursday</w:t>
      </w:r>
      <w:r w:rsidR="00B67D38">
        <w:t xml:space="preserve">, </w:t>
      </w:r>
      <w:r>
        <w:t>April 11, 2024</w:t>
      </w:r>
      <w:r w:rsidR="00AC79FF">
        <w:t xml:space="preserve"> (RRC)</w:t>
      </w:r>
    </w:p>
    <w:p w14:paraId="1EABDE36" w14:textId="708E0EE8" w:rsidR="00004505" w:rsidRDefault="00004505" w:rsidP="00F35453">
      <w:pPr>
        <w:pStyle w:val="NoSpacing"/>
        <w:numPr>
          <w:ilvl w:val="0"/>
          <w:numId w:val="2"/>
        </w:numPr>
      </w:pPr>
      <w:r>
        <w:t xml:space="preserve">CHP Outstanding Student Awards Luncheon – Friday, April </w:t>
      </w:r>
      <w:r w:rsidR="00BE391B">
        <w:t>19</w:t>
      </w:r>
      <w:r>
        <w:t>, 2024</w:t>
      </w:r>
      <w:r w:rsidR="00AC79FF">
        <w:t xml:space="preserve"> (RRC)</w:t>
      </w:r>
    </w:p>
    <w:p w14:paraId="1865BDFC" w14:textId="5F335181" w:rsidR="00A21C08" w:rsidRDefault="00A21C08" w:rsidP="00F35453">
      <w:pPr>
        <w:pStyle w:val="NoSpacing"/>
        <w:numPr>
          <w:ilvl w:val="0"/>
          <w:numId w:val="2"/>
        </w:numPr>
      </w:pPr>
      <w:r>
        <w:t xml:space="preserve">Faculty of Instruction – Packets due </w:t>
      </w:r>
      <w:r w:rsidR="00B97F36">
        <w:t xml:space="preserve">from chairs/directors on </w:t>
      </w:r>
      <w:r>
        <w:t>April 30, 2024</w:t>
      </w:r>
    </w:p>
    <w:p w14:paraId="36C3FD4B" w14:textId="2F2C5ABF" w:rsidR="00A21C08" w:rsidRDefault="00A21C08" w:rsidP="00A21C08">
      <w:pPr>
        <w:pStyle w:val="NoSpacing"/>
        <w:numPr>
          <w:ilvl w:val="0"/>
          <w:numId w:val="2"/>
        </w:numPr>
      </w:pPr>
      <w:r>
        <w:t>Spring Commencement, Saturday, May 11 at 10:00am (SMC)</w:t>
      </w:r>
    </w:p>
    <w:p w14:paraId="4EF0A7A7" w14:textId="0A157B61" w:rsidR="007F667B" w:rsidRDefault="007F667B" w:rsidP="00F35453">
      <w:pPr>
        <w:pStyle w:val="NoSpacing"/>
        <w:numPr>
          <w:ilvl w:val="0"/>
          <w:numId w:val="2"/>
        </w:numPr>
      </w:pPr>
      <w:r>
        <w:t xml:space="preserve">CHP Fall Gathering, </w:t>
      </w:r>
      <w:r w:rsidR="002F0D1A">
        <w:t>August</w:t>
      </w:r>
      <w:r w:rsidR="007F6ABB">
        <w:t xml:space="preserve"> </w:t>
      </w:r>
      <w:r w:rsidR="00D73C0B">
        <w:t xml:space="preserve">22, </w:t>
      </w:r>
      <w:r w:rsidR="003A2750">
        <w:t>2024,</w:t>
      </w:r>
      <w:r>
        <w:t xml:space="preserve"> (RRC)</w:t>
      </w:r>
    </w:p>
    <w:p w14:paraId="0046E767" w14:textId="3B38196C" w:rsidR="007F667B" w:rsidRDefault="007F667B" w:rsidP="00F35453">
      <w:pPr>
        <w:pStyle w:val="NoSpacing"/>
        <w:numPr>
          <w:ilvl w:val="0"/>
          <w:numId w:val="2"/>
        </w:numPr>
      </w:pPr>
      <w:r>
        <w:t>CHP Training Program, September 20-21,</w:t>
      </w:r>
      <w:r w:rsidR="003A2750">
        <w:t xml:space="preserve"> 2024,</w:t>
      </w:r>
      <w:r>
        <w:t xml:space="preserve"> TBD (RRC)</w:t>
      </w:r>
    </w:p>
    <w:p w14:paraId="29F0198B" w14:textId="3F65E238" w:rsidR="00BF7CE7" w:rsidRDefault="00BF7CE7" w:rsidP="00BF7CE7">
      <w:pPr>
        <w:pStyle w:val="NoSpacing"/>
        <w:numPr>
          <w:ilvl w:val="0"/>
          <w:numId w:val="2"/>
        </w:numPr>
      </w:pPr>
      <w:r>
        <w:t>CHP Scroll Ceremony, October</w:t>
      </w:r>
      <w:r w:rsidR="00D73C0B">
        <w:t xml:space="preserve"> TBD</w:t>
      </w:r>
      <w:r>
        <w:t>,</w:t>
      </w:r>
      <w:r w:rsidR="009D6954">
        <w:t xml:space="preserve"> </w:t>
      </w:r>
      <w:r>
        <w:t>2024 (RRC)</w:t>
      </w:r>
    </w:p>
    <w:p w14:paraId="32167D08" w14:textId="58694412" w:rsidR="00F35453" w:rsidRPr="00FD16B7" w:rsidRDefault="00F35453" w:rsidP="00F35453">
      <w:pPr>
        <w:pStyle w:val="NoSpacing"/>
        <w:numPr>
          <w:ilvl w:val="0"/>
          <w:numId w:val="2"/>
        </w:numPr>
      </w:pPr>
      <w:r w:rsidRPr="00FD16B7">
        <w:t>Other</w:t>
      </w:r>
    </w:p>
    <w:p w14:paraId="29747A3C" w14:textId="77777777" w:rsidR="00F35453" w:rsidRDefault="00F35453" w:rsidP="00F35453">
      <w:pPr>
        <w:pStyle w:val="NoSpacing"/>
        <w:rPr>
          <w:b/>
          <w:bCs/>
        </w:rPr>
      </w:pPr>
    </w:p>
    <w:p w14:paraId="7BC1CF73" w14:textId="06DCE887" w:rsidR="00F35453" w:rsidRDefault="00F35453" w:rsidP="00AA498E">
      <w:pPr>
        <w:pStyle w:val="NoSpacing"/>
        <w:rPr>
          <w:b/>
          <w:bCs/>
        </w:rPr>
      </w:pPr>
      <w:r>
        <w:rPr>
          <w:b/>
          <w:bCs/>
        </w:rPr>
        <w:t>Old Business</w:t>
      </w:r>
    </w:p>
    <w:p w14:paraId="5663422D" w14:textId="0A2F4A38" w:rsidR="00FA354E" w:rsidRDefault="00FA354E" w:rsidP="00C311BA">
      <w:pPr>
        <w:pStyle w:val="NoSpacing"/>
        <w:numPr>
          <w:ilvl w:val="0"/>
          <w:numId w:val="6"/>
        </w:numPr>
        <w:ind w:left="360" w:hanging="360"/>
      </w:pPr>
      <w:r w:rsidRPr="00C311BA">
        <w:rPr>
          <w:u w:val="single"/>
        </w:rPr>
        <w:t>CHP PPS 04.01.40 Faculty Workload</w:t>
      </w:r>
      <w:r w:rsidR="009D6954" w:rsidRPr="00C311BA">
        <w:rPr>
          <w:u w:val="single"/>
        </w:rPr>
        <w:t xml:space="preserve"> – </w:t>
      </w:r>
      <w:r w:rsidRPr="00986418">
        <w:rPr>
          <w:u w:val="single"/>
        </w:rPr>
        <w:t>Handout</w:t>
      </w:r>
      <w:r w:rsidR="009D6954" w:rsidRPr="00986418">
        <w:rPr>
          <w:u w:val="single"/>
        </w:rPr>
        <w:t xml:space="preserve"> </w:t>
      </w:r>
      <w:r w:rsidRPr="00986418">
        <w:rPr>
          <w:u w:val="single"/>
        </w:rPr>
        <w:t>(Sayed)</w:t>
      </w:r>
      <w:r w:rsidR="000F3B23">
        <w:t xml:space="preserve">: Dr. Kruse discussed the comments on the revised handout </w:t>
      </w:r>
      <w:r w:rsidR="00DF3151">
        <w:t xml:space="preserve">and made further edits to the policy. </w:t>
      </w:r>
      <w:r w:rsidR="00D059EB">
        <w:t xml:space="preserve">The council will </w:t>
      </w:r>
      <w:r w:rsidR="00DF3151">
        <w:t>review the changes</w:t>
      </w:r>
      <w:r w:rsidR="00E03FB0">
        <w:t xml:space="preserve"> before voting</w:t>
      </w:r>
      <w:r w:rsidR="00DF3151">
        <w:t xml:space="preserve">. The Dean asked the chairs/directors to submit their </w:t>
      </w:r>
      <w:r w:rsidR="00D059EB">
        <w:t>vote</w:t>
      </w:r>
      <w:r w:rsidR="00DF3151">
        <w:t>s</w:t>
      </w:r>
      <w:r w:rsidR="00D059EB">
        <w:t xml:space="preserve"> (yes or no) to </w:t>
      </w:r>
      <w:r w:rsidR="00DF3151">
        <w:t>him</w:t>
      </w:r>
      <w:r w:rsidR="00D059EB">
        <w:t xml:space="preserve"> </w:t>
      </w:r>
      <w:r w:rsidR="00DF3151">
        <w:t>via email by Monday, April 15</w:t>
      </w:r>
      <w:r w:rsidR="009D6954">
        <w:t xml:space="preserve"> and include a comment if </w:t>
      </w:r>
      <w:r w:rsidR="00DF3151">
        <w:t xml:space="preserve">voting </w:t>
      </w:r>
      <w:r w:rsidR="00D059EB">
        <w:t>no</w:t>
      </w:r>
      <w:r w:rsidR="009D6954">
        <w:t xml:space="preserve">. </w:t>
      </w:r>
      <w:r w:rsidR="00D059EB">
        <w:t xml:space="preserve"> </w:t>
      </w:r>
    </w:p>
    <w:p w14:paraId="48E3633F" w14:textId="39D8BDE1" w:rsidR="00FA354E" w:rsidRDefault="00FA354E" w:rsidP="00C311BA">
      <w:pPr>
        <w:pStyle w:val="NoSpacing"/>
        <w:numPr>
          <w:ilvl w:val="0"/>
          <w:numId w:val="6"/>
        </w:numPr>
        <w:ind w:left="360" w:hanging="360"/>
      </w:pPr>
      <w:r w:rsidRPr="00C311BA">
        <w:rPr>
          <w:u w:val="single"/>
        </w:rPr>
        <w:t xml:space="preserve">Feedback from “Discover TXST Round Rock” event on April </w:t>
      </w:r>
      <w:r w:rsidRPr="00986418">
        <w:rPr>
          <w:u w:val="single"/>
        </w:rPr>
        <w:t>6</w:t>
      </w:r>
      <w:r w:rsidR="00363D4F" w:rsidRPr="00986418">
        <w:rPr>
          <w:u w:val="single"/>
        </w:rPr>
        <w:t xml:space="preserve"> (Sayed)</w:t>
      </w:r>
      <w:r w:rsidR="00DF43C6">
        <w:t>: Positive feedback</w:t>
      </w:r>
      <w:r w:rsidR="00DC4AD5">
        <w:t xml:space="preserve"> </w:t>
      </w:r>
      <w:r w:rsidR="008F7D53">
        <w:t>was given</w:t>
      </w:r>
      <w:r w:rsidR="00DF43C6">
        <w:t xml:space="preserve"> from </w:t>
      </w:r>
      <w:r w:rsidR="00EF3ECA">
        <w:t>the programs who attended the open house event</w:t>
      </w:r>
      <w:r w:rsidR="00DF43C6">
        <w:t>.</w:t>
      </w:r>
      <w:r w:rsidR="00EF3ECA">
        <w:t xml:space="preserve"> The council suggested </w:t>
      </w:r>
      <w:r w:rsidR="00D16324">
        <w:t>keeping</w:t>
      </w:r>
      <w:r w:rsidR="00DF43C6">
        <w:t xml:space="preserve"> all CHP program table</w:t>
      </w:r>
      <w:r w:rsidR="00EF3ECA">
        <w:t>s</w:t>
      </w:r>
      <w:r w:rsidR="00DF43C6">
        <w:t xml:space="preserve"> together</w:t>
      </w:r>
      <w:r w:rsidR="00FB3824">
        <w:t xml:space="preserve"> in the future.</w:t>
      </w:r>
      <w:r w:rsidR="00AF7E7A">
        <w:t xml:space="preserve"> </w:t>
      </w:r>
    </w:p>
    <w:p w14:paraId="748B6605" w14:textId="0820DB79" w:rsidR="005E2CA1" w:rsidRDefault="00ED7B69" w:rsidP="00C311BA">
      <w:pPr>
        <w:pStyle w:val="NoSpacing"/>
        <w:numPr>
          <w:ilvl w:val="0"/>
          <w:numId w:val="6"/>
        </w:numPr>
        <w:ind w:left="360" w:hanging="360"/>
      </w:pPr>
      <w:r w:rsidRPr="00C311BA">
        <w:rPr>
          <w:u w:val="single"/>
        </w:rPr>
        <w:t>April 11</w:t>
      </w:r>
      <w:r w:rsidRPr="00986418">
        <w:rPr>
          <w:u w:val="single"/>
        </w:rPr>
        <w:t xml:space="preserve">: CHP </w:t>
      </w:r>
      <w:r w:rsidR="00DA4837" w:rsidRPr="00986418">
        <w:rPr>
          <w:u w:val="single"/>
        </w:rPr>
        <w:t>Research Forum and Dean’s Seminar (Sayed)</w:t>
      </w:r>
      <w:r w:rsidR="00DF43C6">
        <w:t xml:space="preserve">: Dean strongly encouraged faculty to attend both </w:t>
      </w:r>
      <w:r w:rsidR="00EF3ECA">
        <w:t>events. The Research Forum is scheduled from 10-5 followed by t</w:t>
      </w:r>
      <w:r w:rsidR="006A57B5">
        <w:t>he Dean’s Seminar</w:t>
      </w:r>
      <w:r w:rsidR="00EF3ECA">
        <w:t xml:space="preserve"> at 5:30</w:t>
      </w:r>
      <w:r w:rsidR="002F08ED">
        <w:t xml:space="preserve"> p.m. in Avery 252 and </w:t>
      </w:r>
      <w:r w:rsidR="00DC4AD5">
        <w:t>second-floor</w:t>
      </w:r>
      <w:r w:rsidR="006A57B5">
        <w:t xml:space="preserve"> lobby.</w:t>
      </w:r>
    </w:p>
    <w:p w14:paraId="2CD0C84A" w14:textId="5A353213" w:rsidR="007A0948" w:rsidRDefault="007A0948" w:rsidP="00C311BA">
      <w:pPr>
        <w:pStyle w:val="NoSpacing"/>
        <w:numPr>
          <w:ilvl w:val="0"/>
          <w:numId w:val="6"/>
        </w:numPr>
        <w:ind w:left="360" w:hanging="360"/>
      </w:pPr>
      <w:r>
        <w:t>Other</w:t>
      </w:r>
    </w:p>
    <w:p w14:paraId="3DDD1FD0" w14:textId="79A1D4E6" w:rsidR="00E20D4E" w:rsidRPr="008A3316" w:rsidRDefault="00E20D4E" w:rsidP="007A0948">
      <w:pPr>
        <w:pStyle w:val="NoSpacing"/>
        <w:ind w:left="720"/>
      </w:pPr>
    </w:p>
    <w:p w14:paraId="3596D634" w14:textId="1281EC1A" w:rsidR="00F35453" w:rsidRDefault="00AA498E" w:rsidP="00AA498E">
      <w:pPr>
        <w:pStyle w:val="NoSpacing"/>
        <w:rPr>
          <w:b/>
          <w:bCs/>
        </w:rPr>
      </w:pPr>
      <w:r>
        <w:rPr>
          <w:b/>
          <w:bCs/>
        </w:rPr>
        <w:t>General Discussion</w:t>
      </w:r>
    </w:p>
    <w:p w14:paraId="3B8C21F7" w14:textId="019A6BCB" w:rsidR="00FA354E" w:rsidRDefault="00DA4837" w:rsidP="00B45131">
      <w:pPr>
        <w:pStyle w:val="NoSpacing"/>
        <w:numPr>
          <w:ilvl w:val="0"/>
          <w:numId w:val="5"/>
        </w:numPr>
      </w:pPr>
      <w:r w:rsidRPr="00C311BA">
        <w:rPr>
          <w:u w:val="single"/>
        </w:rPr>
        <w:t>Guest: Information Technology D</w:t>
      </w:r>
      <w:r w:rsidR="00FA354E" w:rsidRPr="00C311BA">
        <w:rPr>
          <w:u w:val="single"/>
        </w:rPr>
        <w:t>iscussion (Matt Hall)</w:t>
      </w:r>
      <w:r w:rsidR="001B51DD">
        <w:t xml:space="preserve">: </w:t>
      </w:r>
      <w:r w:rsidR="008E68AA">
        <w:t>Mr. Hall introduced himself to the council and gave an overview of his role as the Vice President of Information Technology. He</w:t>
      </w:r>
      <w:r w:rsidR="00EA6FD6">
        <w:t xml:space="preserve"> is meeting with the university stakeholders to understand</w:t>
      </w:r>
      <w:r w:rsidR="00DC4AD5">
        <w:t xml:space="preserve"> the</w:t>
      </w:r>
      <w:r w:rsidR="00EA6FD6">
        <w:t xml:space="preserve"> different patterns </w:t>
      </w:r>
      <w:r w:rsidR="00DC4AD5">
        <w:t xml:space="preserve">of needs </w:t>
      </w:r>
      <w:r w:rsidR="00EA6FD6">
        <w:t>(instructional space</w:t>
      </w:r>
      <w:r w:rsidR="008E68AA">
        <w:t xml:space="preserve"> needs, </w:t>
      </w:r>
      <w:r w:rsidR="00EA6FD6">
        <w:t>patterns with students, grant support for research faculty and needs from staff</w:t>
      </w:r>
      <w:r w:rsidR="00DC4AD5">
        <w:t>)</w:t>
      </w:r>
      <w:r w:rsidR="00EA6FD6">
        <w:t xml:space="preserve"> to streamline processes like procurement (</w:t>
      </w:r>
      <w:r w:rsidR="00AF7E7A">
        <w:t>i.e.,</w:t>
      </w:r>
      <w:r w:rsidR="00EA6FD6">
        <w:t xml:space="preserve"> product or software under contract</w:t>
      </w:r>
      <w:r w:rsidR="00DC37CB">
        <w:t>,</w:t>
      </w:r>
      <w:r w:rsidR="00EA6FD6">
        <w:t xml:space="preserve"> etc.). </w:t>
      </w:r>
      <w:r w:rsidR="008E68AA">
        <w:t xml:space="preserve">The council had the opportunity to ask </w:t>
      </w:r>
      <w:r w:rsidR="009E0B5E">
        <w:t>questions and</w:t>
      </w:r>
      <w:r w:rsidR="00EA6FD6">
        <w:t xml:space="preserve"> bring</w:t>
      </w:r>
      <w:r w:rsidR="008E68AA">
        <w:t xml:space="preserve"> concerns regarding</w:t>
      </w:r>
      <w:r w:rsidR="00EA6FD6">
        <w:t xml:space="preserve"> long turnaround times for computers purchased for research, </w:t>
      </w:r>
      <w:r w:rsidR="00665C1A">
        <w:t>IT-related</w:t>
      </w:r>
      <w:r w:rsidR="008E68AA">
        <w:t xml:space="preserve"> </w:t>
      </w:r>
      <w:r w:rsidR="008A428A">
        <w:t>needs,</w:t>
      </w:r>
      <w:r w:rsidR="008E68AA">
        <w:t xml:space="preserve"> and </w:t>
      </w:r>
      <w:r w:rsidR="00184278">
        <w:t xml:space="preserve">limited </w:t>
      </w:r>
      <w:r w:rsidR="008E68AA">
        <w:t>resources available on the RRC</w:t>
      </w:r>
      <w:r w:rsidR="00EA6FD6">
        <w:t xml:space="preserve">. </w:t>
      </w:r>
      <w:r w:rsidR="00184278">
        <w:t xml:space="preserve">For grant/research related IT support, </w:t>
      </w:r>
      <w:r w:rsidR="00DC4AD5">
        <w:t xml:space="preserve">the </w:t>
      </w:r>
      <w:r w:rsidR="00184278">
        <w:t xml:space="preserve">PIs can contact </w:t>
      </w:r>
      <w:r w:rsidR="00EA6FD6">
        <w:t xml:space="preserve">Joe Fuller </w:t>
      </w:r>
      <w:r w:rsidR="00184278">
        <w:t xml:space="preserve">at </w:t>
      </w:r>
      <w:hyperlink r:id="rId5" w:history="1">
        <w:r w:rsidR="00184278" w:rsidRPr="00504F16">
          <w:rPr>
            <w:rStyle w:val="Hyperlink"/>
          </w:rPr>
          <w:t>jfuller@txstate.edu</w:t>
        </w:r>
      </w:hyperlink>
      <w:r w:rsidR="00184278">
        <w:t xml:space="preserve">. </w:t>
      </w:r>
    </w:p>
    <w:p w14:paraId="6DD152AB" w14:textId="7FFC5B8E" w:rsidR="00FA354E" w:rsidRDefault="00DA4837" w:rsidP="00B45131">
      <w:pPr>
        <w:pStyle w:val="NoSpacing"/>
        <w:numPr>
          <w:ilvl w:val="0"/>
          <w:numId w:val="5"/>
        </w:numPr>
      </w:pPr>
      <w:r w:rsidRPr="00C311BA">
        <w:rPr>
          <w:u w:val="single"/>
        </w:rPr>
        <w:t>Guest</w:t>
      </w:r>
      <w:r w:rsidRPr="00986418">
        <w:rPr>
          <w:u w:val="single"/>
        </w:rPr>
        <w:t>: WELLCHPs</w:t>
      </w:r>
      <w:r w:rsidR="00FA354E" w:rsidRPr="00986418">
        <w:rPr>
          <w:u w:val="single"/>
        </w:rPr>
        <w:t xml:space="preserve"> presentation</w:t>
      </w:r>
      <w:r w:rsidR="00ED4423" w:rsidRPr="00986418">
        <w:rPr>
          <w:u w:val="single"/>
        </w:rPr>
        <w:t xml:space="preserve"> – </w:t>
      </w:r>
      <w:r w:rsidRPr="00986418">
        <w:rPr>
          <w:u w:val="single"/>
        </w:rPr>
        <w:t>Handout</w:t>
      </w:r>
      <w:r w:rsidR="00ED4423" w:rsidRPr="00986418">
        <w:rPr>
          <w:u w:val="single"/>
        </w:rPr>
        <w:t xml:space="preserve"> </w:t>
      </w:r>
      <w:r w:rsidR="00FA354E" w:rsidRPr="00986418">
        <w:rPr>
          <w:u w:val="single"/>
        </w:rPr>
        <w:t>(Denise Gobert)</w:t>
      </w:r>
      <w:r w:rsidR="00D951DE">
        <w:t>: Dr. Gobert shared</w:t>
      </w:r>
      <w:r w:rsidR="00184278">
        <w:t xml:space="preserve"> updates on the committee activities </w:t>
      </w:r>
      <w:r w:rsidR="00DF3151">
        <w:t>to celebrate th</w:t>
      </w:r>
      <w:r w:rsidR="00DC4AD5">
        <w:t>eir</w:t>
      </w:r>
      <w:r w:rsidR="00184278">
        <w:t xml:space="preserve"> 10</w:t>
      </w:r>
      <w:r w:rsidR="00184278" w:rsidRPr="00184278">
        <w:rPr>
          <w:vertAlign w:val="superscript"/>
        </w:rPr>
        <w:t>th</w:t>
      </w:r>
      <w:r w:rsidR="00184278">
        <w:t xml:space="preserve"> </w:t>
      </w:r>
      <w:r w:rsidR="00DF3151">
        <w:t xml:space="preserve">year </w:t>
      </w:r>
      <w:r w:rsidR="00321B82">
        <w:t>a</w:t>
      </w:r>
      <w:r w:rsidR="00184278">
        <w:t xml:space="preserve">nniversary. She informed the council on several initiatives like </w:t>
      </w:r>
      <w:r w:rsidR="0049646F">
        <w:t xml:space="preserve">the </w:t>
      </w:r>
      <w:r w:rsidR="00184278" w:rsidRPr="004075B8">
        <w:t>Green</w:t>
      </w:r>
      <w:r w:rsidR="00D258CF" w:rsidRPr="004075B8">
        <w:t xml:space="preserve">er </w:t>
      </w:r>
      <w:r w:rsidR="00184278" w:rsidRPr="004075B8">
        <w:t>Activity</w:t>
      </w:r>
      <w:r w:rsidR="009F4A97" w:rsidRPr="004075B8">
        <w:t xml:space="preserve"> Path</w:t>
      </w:r>
      <w:r w:rsidR="00D47770" w:rsidRPr="004075B8">
        <w:t>ways</w:t>
      </w:r>
      <w:r w:rsidR="00184278" w:rsidRPr="004075B8">
        <w:t xml:space="preserve"> (GAP) project</w:t>
      </w:r>
      <w:r w:rsidR="00184278">
        <w:t xml:space="preserve"> on the R</w:t>
      </w:r>
      <w:r w:rsidR="000E7968">
        <w:t xml:space="preserve">RC, </w:t>
      </w:r>
      <w:r w:rsidR="00A058DD">
        <w:t xml:space="preserve">building </w:t>
      </w:r>
      <w:r w:rsidR="00DF3151">
        <w:t xml:space="preserve">a gazebo by the pond, </w:t>
      </w:r>
      <w:r w:rsidR="00A058DD">
        <w:t xml:space="preserve">a </w:t>
      </w:r>
      <w:r w:rsidR="00DF3151">
        <w:t xml:space="preserve">Walk-A-Thon, </w:t>
      </w:r>
      <w:r w:rsidR="00A058DD">
        <w:t xml:space="preserve">a </w:t>
      </w:r>
      <w:r w:rsidR="00DF3151">
        <w:t>healthy food/drink pop-up</w:t>
      </w:r>
      <w:r w:rsidR="00184278">
        <w:t xml:space="preserve"> event, and </w:t>
      </w:r>
      <w:r w:rsidR="00DF3151">
        <w:t xml:space="preserve">other events </w:t>
      </w:r>
      <w:r w:rsidR="00184278">
        <w:t xml:space="preserve">planned </w:t>
      </w:r>
      <w:r w:rsidR="00DF3151">
        <w:t xml:space="preserve">throughout the year. </w:t>
      </w:r>
      <w:r w:rsidR="00A058DD">
        <w:t>T</w:t>
      </w:r>
      <w:r w:rsidR="00DF3151">
        <w:t>he council provided feedback and asked questions</w:t>
      </w:r>
      <w:r w:rsidR="00AF7E7A">
        <w:t xml:space="preserve">. </w:t>
      </w:r>
    </w:p>
    <w:p w14:paraId="62F8F2C3" w14:textId="742A90AC" w:rsidR="00DA4837" w:rsidRDefault="00DA4837" w:rsidP="00B45131">
      <w:pPr>
        <w:pStyle w:val="NoSpacing"/>
        <w:numPr>
          <w:ilvl w:val="0"/>
          <w:numId w:val="5"/>
        </w:numPr>
      </w:pPr>
      <w:r w:rsidRPr="00C311BA">
        <w:rPr>
          <w:u w:val="single"/>
        </w:rPr>
        <w:t xml:space="preserve">Alpha Eta Honor Society Costs and </w:t>
      </w:r>
      <w:r w:rsidRPr="00986418">
        <w:rPr>
          <w:u w:val="single"/>
        </w:rPr>
        <w:t>Reception (Roesemann)</w:t>
      </w:r>
      <w:r w:rsidR="006A57B5">
        <w:t xml:space="preserve">: </w:t>
      </w:r>
      <w:r w:rsidR="00D16324">
        <w:t xml:space="preserve">Dr. Roesemann provided historical information on the costs and expenses involved for the Alpha Eta </w:t>
      </w:r>
      <w:r w:rsidR="00DC4AD5">
        <w:t>Honor Society</w:t>
      </w:r>
      <w:r w:rsidR="00D16324">
        <w:t xml:space="preserve">. The </w:t>
      </w:r>
      <w:r w:rsidR="00D16324" w:rsidRPr="009F70A3">
        <w:t>induction materials</w:t>
      </w:r>
      <w:r w:rsidR="00D16324">
        <w:t xml:space="preserve"> </w:t>
      </w:r>
      <w:r w:rsidR="009F70A3">
        <w:t xml:space="preserve">(certificates, pins) </w:t>
      </w:r>
      <w:r w:rsidR="00D16324">
        <w:t>will be distributed to the individual departments. The Dean informed the council about</w:t>
      </w:r>
      <w:r w:rsidR="000D524D">
        <w:t xml:space="preserve"> institutionalizing the Alpha Eta </w:t>
      </w:r>
      <w:r w:rsidR="009A23A9">
        <w:t>S</w:t>
      </w:r>
      <w:r w:rsidR="000D524D">
        <w:t xml:space="preserve">ociety </w:t>
      </w:r>
      <w:r w:rsidR="00DC4AD5">
        <w:t>to create an</w:t>
      </w:r>
      <w:r w:rsidR="000D524D">
        <w:t xml:space="preserve"> advisory board to include </w:t>
      </w:r>
      <w:r w:rsidR="000D524D">
        <w:lastRenderedPageBreak/>
        <w:t xml:space="preserve">faculty and staff </w:t>
      </w:r>
      <w:r w:rsidR="00AF7E7A">
        <w:t>and</w:t>
      </w:r>
      <w:r w:rsidR="00D16324">
        <w:t xml:space="preserve"> hosting a collegewide reception in the future to honor</w:t>
      </w:r>
      <w:r w:rsidR="002A5BF7">
        <w:t xml:space="preserve"> and recognize</w:t>
      </w:r>
      <w:r w:rsidR="00D16324">
        <w:t xml:space="preserve"> the students. </w:t>
      </w:r>
    </w:p>
    <w:p w14:paraId="2A577F9C" w14:textId="5EC9CC6F" w:rsidR="00546ACF" w:rsidRPr="004C6F96" w:rsidRDefault="00EE1EED" w:rsidP="00B45131">
      <w:pPr>
        <w:pStyle w:val="NoSpacing"/>
        <w:numPr>
          <w:ilvl w:val="0"/>
          <w:numId w:val="5"/>
        </w:numPr>
      </w:pPr>
      <w:r w:rsidRPr="00986418">
        <w:rPr>
          <w:u w:val="single"/>
        </w:rPr>
        <w:t>Collegewide updates from chairs/directors</w:t>
      </w:r>
      <w:r w:rsidR="009D39E8" w:rsidRPr="00986418">
        <w:rPr>
          <w:u w:val="single"/>
        </w:rPr>
        <w:t xml:space="preserve">, </w:t>
      </w:r>
      <w:r w:rsidR="00300CB1" w:rsidRPr="00986418">
        <w:rPr>
          <w:u w:val="single"/>
        </w:rPr>
        <w:t xml:space="preserve">associate </w:t>
      </w:r>
      <w:r w:rsidR="008A564C" w:rsidRPr="00986418">
        <w:rPr>
          <w:u w:val="single"/>
        </w:rPr>
        <w:t>deans,</w:t>
      </w:r>
      <w:r w:rsidR="009D39E8" w:rsidRPr="00986418">
        <w:rPr>
          <w:u w:val="single"/>
        </w:rPr>
        <w:t xml:space="preserve"> and faculty senate</w:t>
      </w:r>
      <w:r w:rsidR="00F053D7" w:rsidRPr="00986418">
        <w:rPr>
          <w:u w:val="single"/>
        </w:rPr>
        <w:t xml:space="preserve"> (Sayed)</w:t>
      </w:r>
      <w:r w:rsidR="006A57B5" w:rsidRPr="00986418">
        <w:t>:</w:t>
      </w:r>
      <w:r w:rsidR="006A57B5">
        <w:t xml:space="preserve"> </w:t>
      </w:r>
      <w:r w:rsidR="0038051D">
        <w:br/>
      </w:r>
      <w:r w:rsidR="00D951DE">
        <w:t>Dr. Irani provided update</w:t>
      </w:r>
      <w:r w:rsidR="000D524D">
        <w:t>s</w:t>
      </w:r>
      <w:r w:rsidR="00D951DE">
        <w:t xml:space="preserve"> from their last </w:t>
      </w:r>
      <w:r w:rsidR="000D524D">
        <w:t xml:space="preserve">senate meeting </w:t>
      </w:r>
      <w:r w:rsidR="005A4558">
        <w:t xml:space="preserve">regarding </w:t>
      </w:r>
      <w:r w:rsidR="000D524D">
        <w:t>TXST Global, Presidential Advisory Board, curriculum development</w:t>
      </w:r>
      <w:r w:rsidR="00272174">
        <w:t>,</w:t>
      </w:r>
      <w:r w:rsidR="000D524D">
        <w:t xml:space="preserve"> faculty feedback/involvement for curriculum development, RCM budget model, SB </w:t>
      </w:r>
      <w:r w:rsidR="0011688D">
        <w:t>17, continuing</w:t>
      </w:r>
      <w:r w:rsidR="009B3CB3">
        <w:t xml:space="preserve"> c</w:t>
      </w:r>
      <w:r w:rsidR="000D524D">
        <w:t>oncerns with Booksmart, changes to Optional Retirement Program (ORP)</w:t>
      </w:r>
      <w:r w:rsidR="00021A1F">
        <w:t>,</w:t>
      </w:r>
      <w:r w:rsidR="000D524D">
        <w:t xml:space="preserve"> </w:t>
      </w:r>
      <w:r w:rsidR="00AF7E7A">
        <w:t>etc.</w:t>
      </w:r>
      <w:r w:rsidR="000D524D">
        <w:t xml:space="preserve"> Dr. Irani shared with the council that he is serving as a faculty senate representative</w:t>
      </w:r>
      <w:r w:rsidR="009B3CB3">
        <w:t xml:space="preserve"> on the search committee</w:t>
      </w:r>
      <w:r w:rsidR="000D524D">
        <w:t xml:space="preserve"> for the new Vice President position for Human Resources. The search is being conducted by Wittkiefer. He asked the chairs/directors and CHP staff to send him any </w:t>
      </w:r>
      <w:r w:rsidR="00E933F9">
        <w:t xml:space="preserve">concerns/feedback </w:t>
      </w:r>
      <w:r w:rsidR="004F3E1E">
        <w:t xml:space="preserve">to share with the committee. </w:t>
      </w:r>
      <w:r w:rsidR="004F3E1E" w:rsidRPr="003B03CC">
        <w:t xml:space="preserve">Dr. Gibbs </w:t>
      </w:r>
      <w:r w:rsidR="00B01606" w:rsidRPr="003B03CC">
        <w:t>stated</w:t>
      </w:r>
      <w:r w:rsidR="004F3E1E" w:rsidRPr="003B03CC">
        <w:t xml:space="preserve"> </w:t>
      </w:r>
      <w:r w:rsidR="0038051D" w:rsidRPr="003B03CC">
        <w:t>that</w:t>
      </w:r>
      <w:r w:rsidR="004F3E1E" w:rsidRPr="003B03CC">
        <w:t xml:space="preserve"> TXST Global </w:t>
      </w:r>
      <w:r w:rsidR="001B1B70" w:rsidRPr="003B03CC">
        <w:t xml:space="preserve">is </w:t>
      </w:r>
      <w:r w:rsidR="004F3E1E" w:rsidRPr="003B03CC">
        <w:t xml:space="preserve">developing their </w:t>
      </w:r>
      <w:r w:rsidR="009B3CB3" w:rsidRPr="003B03CC">
        <w:t xml:space="preserve">own </w:t>
      </w:r>
      <w:r w:rsidR="004F3E1E" w:rsidRPr="003B03CC">
        <w:t>advising center. Ms. Sara Boysen, Director</w:t>
      </w:r>
      <w:r w:rsidR="0089362C" w:rsidRPr="003B03CC">
        <w:t xml:space="preserve"> of the CHP</w:t>
      </w:r>
      <w:r w:rsidR="003B03CC" w:rsidRPr="003B03CC">
        <w:t xml:space="preserve"> </w:t>
      </w:r>
      <w:r w:rsidR="004F3E1E" w:rsidRPr="003B03CC">
        <w:t>Advising Center will gather more information to share with council.</w:t>
      </w:r>
      <w:r w:rsidR="004F3E1E">
        <w:t xml:space="preserve"> </w:t>
      </w:r>
      <w:r w:rsidR="001B1B70">
        <w:br/>
      </w:r>
      <w:r w:rsidR="004F3E1E">
        <w:t xml:space="preserve">Dr. Trad shared </w:t>
      </w:r>
      <w:r w:rsidR="00B15620">
        <w:t xml:space="preserve">that </w:t>
      </w:r>
      <w:r w:rsidR="004F3E1E">
        <w:t xml:space="preserve">RTT students presented research at the </w:t>
      </w:r>
      <w:r w:rsidR="002C3736">
        <w:t xml:space="preserve">North Texas </w:t>
      </w:r>
      <w:r w:rsidR="00A91D80">
        <w:t xml:space="preserve">Society of </w:t>
      </w:r>
      <w:r w:rsidR="004F3E1E">
        <w:t>Radiation Therap</w:t>
      </w:r>
      <w:r w:rsidR="002C3736">
        <w:t>ists (NT</w:t>
      </w:r>
      <w:r w:rsidR="007F73C4">
        <w:t>SRT) c</w:t>
      </w:r>
      <w:r w:rsidR="008411F8">
        <w:t xml:space="preserve">onference </w:t>
      </w:r>
      <w:r w:rsidR="004F3E1E">
        <w:t xml:space="preserve">and </w:t>
      </w:r>
      <w:r w:rsidR="00AF7E7A">
        <w:t>four</w:t>
      </w:r>
      <w:r w:rsidR="004F3E1E">
        <w:t xml:space="preserve"> undergraduate students published their research </w:t>
      </w:r>
      <w:r w:rsidR="008411F8" w:rsidRPr="008411F8">
        <w:t>i</w:t>
      </w:r>
      <w:r w:rsidR="004F3E1E" w:rsidRPr="008411F8">
        <w:t>n t</w:t>
      </w:r>
      <w:r w:rsidR="004F3E1E">
        <w:t>he Radiation Therapist journal. Congratulations</w:t>
      </w:r>
      <w:r w:rsidR="000F6317">
        <w:t>!</w:t>
      </w:r>
      <w:r w:rsidR="000A71BF">
        <w:br/>
      </w:r>
      <w:r w:rsidR="009B3CB3">
        <w:t xml:space="preserve">Dr. Bezner </w:t>
      </w:r>
      <w:r w:rsidR="00B01606">
        <w:t>stated</w:t>
      </w:r>
      <w:r w:rsidR="009B3CB3">
        <w:t xml:space="preserve"> that PT</w:t>
      </w:r>
      <w:r w:rsidR="004F3E1E">
        <w:t xml:space="preserve"> hosted the Physical Therapy Olympics on the RRC</w:t>
      </w:r>
      <w:r w:rsidR="00FF73BD">
        <w:t xml:space="preserve"> and was a success. </w:t>
      </w:r>
      <w:r w:rsidR="00553559">
        <w:t xml:space="preserve">There were </w:t>
      </w:r>
      <w:r w:rsidR="004F3E1E">
        <w:t xml:space="preserve">over 300 students from 11 different PT programs in Texas </w:t>
      </w:r>
      <w:r w:rsidR="003A0B82">
        <w:t xml:space="preserve">and </w:t>
      </w:r>
      <w:r w:rsidR="004F3E1E">
        <w:t xml:space="preserve">Texas State won </w:t>
      </w:r>
      <w:r w:rsidR="00AF7E7A">
        <w:t>second</w:t>
      </w:r>
      <w:r w:rsidR="004F3E1E">
        <w:t xml:space="preserve"> place. PT had 6 students accepted </w:t>
      </w:r>
      <w:r w:rsidR="00AF7E7A">
        <w:t>into</w:t>
      </w:r>
      <w:r w:rsidR="004F3E1E">
        <w:t xml:space="preserve"> residency </w:t>
      </w:r>
      <w:r w:rsidR="00801EFE">
        <w:t>programs after graduation and</w:t>
      </w:r>
      <w:r w:rsidR="004F3E1E">
        <w:t xml:space="preserve"> one </w:t>
      </w:r>
      <w:r w:rsidR="00801EFE">
        <w:t xml:space="preserve">of the students was selected out of 40 applicants into </w:t>
      </w:r>
      <w:r w:rsidR="00AF7E7A">
        <w:t>an incredibly competitive</w:t>
      </w:r>
      <w:r w:rsidR="00801EFE">
        <w:t xml:space="preserve"> residency program in NYC that is specific to a dance group. </w:t>
      </w:r>
      <w:r w:rsidR="003A0B82">
        <w:t>C</w:t>
      </w:r>
      <w:r w:rsidR="00801EFE">
        <w:t>ongratulations to PT</w:t>
      </w:r>
      <w:r w:rsidR="003A0B82">
        <w:t>!</w:t>
      </w:r>
      <w:r w:rsidR="00E933F9">
        <w:t xml:space="preserve"> </w:t>
      </w:r>
      <w:r w:rsidR="003B03CC">
        <w:br/>
        <w:t>Dr. Gibbs</w:t>
      </w:r>
      <w:r w:rsidR="00865C56">
        <w:t xml:space="preserve"> shared that </w:t>
      </w:r>
      <w:r w:rsidR="00865C56" w:rsidRPr="004C6F96">
        <w:t>t</w:t>
      </w:r>
      <w:r w:rsidR="00801EFE" w:rsidRPr="004C6F96">
        <w:t xml:space="preserve">hree HIIM students were awarded scholarships by the local HIM chapter. </w:t>
      </w:r>
      <w:r w:rsidR="00865C56" w:rsidRPr="004C6F96">
        <w:t xml:space="preserve">He will </w:t>
      </w:r>
      <w:r w:rsidR="00801EFE" w:rsidRPr="004C6F96">
        <w:t>attend</w:t>
      </w:r>
      <w:r w:rsidR="004C6F96" w:rsidRPr="004C6F96">
        <w:t xml:space="preserve"> </w:t>
      </w:r>
      <w:r w:rsidR="00801EFE" w:rsidRPr="004C6F96">
        <w:t>an off-campus event in</w:t>
      </w:r>
      <w:r w:rsidR="00E933F9" w:rsidRPr="004C6F96">
        <w:t xml:space="preserve"> Round Rock </w:t>
      </w:r>
      <w:r w:rsidR="00801EFE" w:rsidRPr="004C6F96">
        <w:t xml:space="preserve">ISD </w:t>
      </w:r>
      <w:r w:rsidR="00E933F9" w:rsidRPr="004C6F96">
        <w:t>School</w:t>
      </w:r>
      <w:r w:rsidR="00801EFE" w:rsidRPr="004C6F96">
        <w:t xml:space="preserve"> </w:t>
      </w:r>
      <w:r w:rsidR="009B3CB3" w:rsidRPr="004C6F96">
        <w:t>to speak</w:t>
      </w:r>
      <w:r w:rsidR="00801EFE" w:rsidRPr="004C6F96">
        <w:t xml:space="preserve"> to 600 juniors interested in healthcare programs</w:t>
      </w:r>
      <w:r w:rsidR="00E933F9" w:rsidRPr="004C6F96">
        <w:t>.</w:t>
      </w:r>
      <w:r w:rsidR="00151851" w:rsidRPr="004C6F96">
        <w:t xml:space="preserve"> </w:t>
      </w:r>
    </w:p>
    <w:p w14:paraId="1EA9E92D" w14:textId="02B66E83" w:rsidR="00EE1EED" w:rsidRDefault="00151851" w:rsidP="00EB7AAE">
      <w:pPr>
        <w:pStyle w:val="NoSpacing"/>
        <w:ind w:left="360"/>
      </w:pPr>
      <w:r>
        <w:t xml:space="preserve">Dr. Kruse will develop a generic presentation to capture the essence of </w:t>
      </w:r>
      <w:r w:rsidR="009B3CB3">
        <w:t xml:space="preserve">all </w:t>
      </w:r>
      <w:r>
        <w:t xml:space="preserve">the CHP programs </w:t>
      </w:r>
      <w:r w:rsidR="00D37E9F">
        <w:t xml:space="preserve">to incorporate with any presentation </w:t>
      </w:r>
      <w:r>
        <w:t xml:space="preserve">for </w:t>
      </w:r>
      <w:r w:rsidR="009B3CB3">
        <w:t xml:space="preserve">future </w:t>
      </w:r>
      <w:r>
        <w:t>off campus events</w:t>
      </w:r>
      <w:r w:rsidR="00AF7E7A">
        <w:t xml:space="preserve">. </w:t>
      </w:r>
      <w:r w:rsidR="00495F50">
        <w:br/>
      </w:r>
      <w:r w:rsidR="00E933F9">
        <w:t xml:space="preserve">Dr. Ari </w:t>
      </w:r>
      <w:r>
        <w:t>informed the council that funds are still available for</w:t>
      </w:r>
      <w:r w:rsidR="00E933F9">
        <w:t xml:space="preserve"> student travel </w:t>
      </w:r>
      <w:r w:rsidR="00D37E9F">
        <w:t>and students are strongly encouraged to apply</w:t>
      </w:r>
      <w:r w:rsidR="00E933F9">
        <w:t xml:space="preserve">. </w:t>
      </w:r>
      <w:r w:rsidR="00D37E9F">
        <w:t>The Division of Research (</w:t>
      </w:r>
      <w:r w:rsidR="00E933F9">
        <w:t>DoR</w:t>
      </w:r>
      <w:r w:rsidR="00D37E9F">
        <w:t>)</w:t>
      </w:r>
      <w:r w:rsidR="00E933F9">
        <w:t xml:space="preserve"> is going to hire a </w:t>
      </w:r>
      <w:r w:rsidR="00D37E9F">
        <w:t>research</w:t>
      </w:r>
      <w:r w:rsidR="00E933F9">
        <w:t xml:space="preserve"> specialist </w:t>
      </w:r>
      <w:r w:rsidR="009B3CB3">
        <w:t>in</w:t>
      </w:r>
      <w:r w:rsidR="00D37E9F">
        <w:t xml:space="preserve"> </w:t>
      </w:r>
      <w:r w:rsidR="00365EB2">
        <w:t>Q</w:t>
      </w:r>
      <w:r w:rsidR="00D37E9F">
        <w:t xml:space="preserve">ualitative </w:t>
      </w:r>
      <w:r w:rsidR="00365EB2">
        <w:t>R</w:t>
      </w:r>
      <w:r w:rsidR="00D37E9F">
        <w:t>esearch and Mixed Methodology</w:t>
      </w:r>
      <w:r w:rsidR="00495F50">
        <w:t>;</w:t>
      </w:r>
      <w:r w:rsidR="00E933F9">
        <w:t xml:space="preserve"> Dr. Ari will keep the council informed</w:t>
      </w:r>
      <w:r w:rsidR="00D37E9F">
        <w:t xml:space="preserve"> on </w:t>
      </w:r>
      <w:r w:rsidR="00365EB2">
        <w:t>the selected candidate.</w:t>
      </w:r>
      <w:r w:rsidR="00D37E9F">
        <w:t xml:space="preserve"> </w:t>
      </w:r>
    </w:p>
    <w:p w14:paraId="32439389" w14:textId="7E46E786" w:rsidR="00F35453" w:rsidRPr="004C6F96" w:rsidRDefault="00ED7B69" w:rsidP="00681EF0">
      <w:pPr>
        <w:pStyle w:val="NoSpacing"/>
        <w:numPr>
          <w:ilvl w:val="0"/>
          <w:numId w:val="5"/>
        </w:numPr>
      </w:pPr>
      <w:r w:rsidRPr="004C6F96">
        <w:t>Other</w:t>
      </w:r>
      <w:r w:rsidR="00111892" w:rsidRPr="004C6F96">
        <w:t>:</w:t>
      </w:r>
    </w:p>
    <w:sectPr w:rsidR="00F35453" w:rsidRPr="004C6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BC5126"/>
    <w:multiLevelType w:val="hybridMultilevel"/>
    <w:tmpl w:val="29446960"/>
    <w:lvl w:ilvl="0" w:tplc="31B2D5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E260281A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B228AE"/>
    <w:multiLevelType w:val="hybridMultilevel"/>
    <w:tmpl w:val="6EB211D8"/>
    <w:lvl w:ilvl="0" w:tplc="6A8E56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BE1277"/>
    <w:multiLevelType w:val="hybridMultilevel"/>
    <w:tmpl w:val="80861434"/>
    <w:lvl w:ilvl="0" w:tplc="E3AE0B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CC51C1C"/>
    <w:multiLevelType w:val="hybridMultilevel"/>
    <w:tmpl w:val="65FABC2A"/>
    <w:lvl w:ilvl="0" w:tplc="E438B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BA2FAF"/>
    <w:multiLevelType w:val="hybridMultilevel"/>
    <w:tmpl w:val="C6F8BC58"/>
    <w:lvl w:ilvl="0" w:tplc="2E70020E">
      <w:start w:val="1"/>
      <w:numFmt w:val="decimal"/>
      <w:lvlText w:val="%1.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D46BBE"/>
    <w:multiLevelType w:val="hybridMultilevel"/>
    <w:tmpl w:val="4E661D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2978563">
    <w:abstractNumId w:val="0"/>
  </w:num>
  <w:num w:numId="2" w16cid:durableId="134228103">
    <w:abstractNumId w:val="3"/>
  </w:num>
  <w:num w:numId="3" w16cid:durableId="1370297027">
    <w:abstractNumId w:val="2"/>
  </w:num>
  <w:num w:numId="4" w16cid:durableId="1732801251">
    <w:abstractNumId w:val="1"/>
  </w:num>
  <w:num w:numId="5" w16cid:durableId="602956812">
    <w:abstractNumId w:val="5"/>
  </w:num>
  <w:num w:numId="6" w16cid:durableId="3231682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53"/>
    <w:rsid w:val="00004505"/>
    <w:rsid w:val="00016937"/>
    <w:rsid w:val="00021A1F"/>
    <w:rsid w:val="00023E92"/>
    <w:rsid w:val="0006675F"/>
    <w:rsid w:val="000A71BF"/>
    <w:rsid w:val="000C68E2"/>
    <w:rsid w:val="000D524D"/>
    <w:rsid w:val="000E3367"/>
    <w:rsid w:val="000E5AE4"/>
    <w:rsid w:val="000E7968"/>
    <w:rsid w:val="000F3B23"/>
    <w:rsid w:val="000F6317"/>
    <w:rsid w:val="00111892"/>
    <w:rsid w:val="00112920"/>
    <w:rsid w:val="00116026"/>
    <w:rsid w:val="0011688D"/>
    <w:rsid w:val="00117AD1"/>
    <w:rsid w:val="00130101"/>
    <w:rsid w:val="001506B0"/>
    <w:rsid w:val="001512FB"/>
    <w:rsid w:val="00151851"/>
    <w:rsid w:val="001615A1"/>
    <w:rsid w:val="001825C5"/>
    <w:rsid w:val="00184278"/>
    <w:rsid w:val="0018605E"/>
    <w:rsid w:val="001A2919"/>
    <w:rsid w:val="001B1B70"/>
    <w:rsid w:val="001B316A"/>
    <w:rsid w:val="001B51DD"/>
    <w:rsid w:val="001D4CAB"/>
    <w:rsid w:val="001E14D2"/>
    <w:rsid w:val="00253966"/>
    <w:rsid w:val="00257662"/>
    <w:rsid w:val="002656F0"/>
    <w:rsid w:val="00272174"/>
    <w:rsid w:val="00274215"/>
    <w:rsid w:val="002817F1"/>
    <w:rsid w:val="00293981"/>
    <w:rsid w:val="00297916"/>
    <w:rsid w:val="002A150E"/>
    <w:rsid w:val="002A15B0"/>
    <w:rsid w:val="002A5BF7"/>
    <w:rsid w:val="002B45D0"/>
    <w:rsid w:val="002B6A80"/>
    <w:rsid w:val="002C3736"/>
    <w:rsid w:val="002D4124"/>
    <w:rsid w:val="002E3D51"/>
    <w:rsid w:val="002F08ED"/>
    <w:rsid w:val="002F0D1A"/>
    <w:rsid w:val="00300CB1"/>
    <w:rsid w:val="00316355"/>
    <w:rsid w:val="00321B82"/>
    <w:rsid w:val="00354309"/>
    <w:rsid w:val="00363D4F"/>
    <w:rsid w:val="00365EB2"/>
    <w:rsid w:val="003734C6"/>
    <w:rsid w:val="00373954"/>
    <w:rsid w:val="0038051D"/>
    <w:rsid w:val="00386F28"/>
    <w:rsid w:val="003A0B82"/>
    <w:rsid w:val="003A2750"/>
    <w:rsid w:val="003B03CC"/>
    <w:rsid w:val="003B1115"/>
    <w:rsid w:val="003B2265"/>
    <w:rsid w:val="003C3D34"/>
    <w:rsid w:val="003D1DE7"/>
    <w:rsid w:val="003E6595"/>
    <w:rsid w:val="003F7CA0"/>
    <w:rsid w:val="004075B8"/>
    <w:rsid w:val="00420DC4"/>
    <w:rsid w:val="0043760B"/>
    <w:rsid w:val="00450947"/>
    <w:rsid w:val="00453B3A"/>
    <w:rsid w:val="0046341C"/>
    <w:rsid w:val="00465BA4"/>
    <w:rsid w:val="004672D3"/>
    <w:rsid w:val="00472112"/>
    <w:rsid w:val="00495F50"/>
    <w:rsid w:val="0049646F"/>
    <w:rsid w:val="004C6F96"/>
    <w:rsid w:val="004D53A6"/>
    <w:rsid w:val="004D681E"/>
    <w:rsid w:val="004F3E1E"/>
    <w:rsid w:val="004F6823"/>
    <w:rsid w:val="0053426D"/>
    <w:rsid w:val="005373A9"/>
    <w:rsid w:val="00546ACF"/>
    <w:rsid w:val="00553559"/>
    <w:rsid w:val="0056182D"/>
    <w:rsid w:val="00567BBB"/>
    <w:rsid w:val="005A040A"/>
    <w:rsid w:val="005A2DF3"/>
    <w:rsid w:val="005A4558"/>
    <w:rsid w:val="005C3817"/>
    <w:rsid w:val="005C4D60"/>
    <w:rsid w:val="005E2CA1"/>
    <w:rsid w:val="005E5B1F"/>
    <w:rsid w:val="00601F58"/>
    <w:rsid w:val="00603AEA"/>
    <w:rsid w:val="00611A6E"/>
    <w:rsid w:val="00615DF9"/>
    <w:rsid w:val="00645481"/>
    <w:rsid w:val="0066455C"/>
    <w:rsid w:val="00665C1A"/>
    <w:rsid w:val="00681EF0"/>
    <w:rsid w:val="00693AF6"/>
    <w:rsid w:val="006A4DA1"/>
    <w:rsid w:val="006A57B5"/>
    <w:rsid w:val="006B658E"/>
    <w:rsid w:val="006F2824"/>
    <w:rsid w:val="00727C2A"/>
    <w:rsid w:val="007325E9"/>
    <w:rsid w:val="0074081B"/>
    <w:rsid w:val="00743EE6"/>
    <w:rsid w:val="00744714"/>
    <w:rsid w:val="0074542E"/>
    <w:rsid w:val="00745687"/>
    <w:rsid w:val="007548D7"/>
    <w:rsid w:val="00777847"/>
    <w:rsid w:val="00785009"/>
    <w:rsid w:val="007853AF"/>
    <w:rsid w:val="007A0948"/>
    <w:rsid w:val="007A7B99"/>
    <w:rsid w:val="007C3024"/>
    <w:rsid w:val="007D6090"/>
    <w:rsid w:val="007E5B81"/>
    <w:rsid w:val="007F667B"/>
    <w:rsid w:val="007F6ABB"/>
    <w:rsid w:val="007F73C4"/>
    <w:rsid w:val="00801EFE"/>
    <w:rsid w:val="008041E3"/>
    <w:rsid w:val="00817401"/>
    <w:rsid w:val="00825449"/>
    <w:rsid w:val="008411F8"/>
    <w:rsid w:val="008469BC"/>
    <w:rsid w:val="00855B36"/>
    <w:rsid w:val="00864AC5"/>
    <w:rsid w:val="00865C56"/>
    <w:rsid w:val="00887FC7"/>
    <w:rsid w:val="0089362C"/>
    <w:rsid w:val="00895063"/>
    <w:rsid w:val="008A3316"/>
    <w:rsid w:val="008A428A"/>
    <w:rsid w:val="008A564C"/>
    <w:rsid w:val="008B415D"/>
    <w:rsid w:val="008C4D93"/>
    <w:rsid w:val="008E68AA"/>
    <w:rsid w:val="008F20B0"/>
    <w:rsid w:val="008F42E3"/>
    <w:rsid w:val="008F7D53"/>
    <w:rsid w:val="009003A3"/>
    <w:rsid w:val="00930C1F"/>
    <w:rsid w:val="0096647E"/>
    <w:rsid w:val="00986418"/>
    <w:rsid w:val="009A23A9"/>
    <w:rsid w:val="009B3CB3"/>
    <w:rsid w:val="009B54AB"/>
    <w:rsid w:val="009D39E8"/>
    <w:rsid w:val="009D3ACC"/>
    <w:rsid w:val="009D6954"/>
    <w:rsid w:val="009E009A"/>
    <w:rsid w:val="009E0B5E"/>
    <w:rsid w:val="009E5054"/>
    <w:rsid w:val="009F4A97"/>
    <w:rsid w:val="009F70A3"/>
    <w:rsid w:val="00A058DD"/>
    <w:rsid w:val="00A21C08"/>
    <w:rsid w:val="00A43499"/>
    <w:rsid w:val="00A462C1"/>
    <w:rsid w:val="00A51D7A"/>
    <w:rsid w:val="00A91D80"/>
    <w:rsid w:val="00A9746D"/>
    <w:rsid w:val="00AA498E"/>
    <w:rsid w:val="00AA52A3"/>
    <w:rsid w:val="00AC79FF"/>
    <w:rsid w:val="00AE4358"/>
    <w:rsid w:val="00AF06BD"/>
    <w:rsid w:val="00AF50A2"/>
    <w:rsid w:val="00AF7E7A"/>
    <w:rsid w:val="00B01606"/>
    <w:rsid w:val="00B12201"/>
    <w:rsid w:val="00B12511"/>
    <w:rsid w:val="00B13F2F"/>
    <w:rsid w:val="00B15620"/>
    <w:rsid w:val="00B31211"/>
    <w:rsid w:val="00B45131"/>
    <w:rsid w:val="00B62891"/>
    <w:rsid w:val="00B64D82"/>
    <w:rsid w:val="00B67D38"/>
    <w:rsid w:val="00B72301"/>
    <w:rsid w:val="00B74410"/>
    <w:rsid w:val="00B74C8E"/>
    <w:rsid w:val="00B81AE5"/>
    <w:rsid w:val="00B94E58"/>
    <w:rsid w:val="00B96E44"/>
    <w:rsid w:val="00B97F36"/>
    <w:rsid w:val="00BA753F"/>
    <w:rsid w:val="00BC3BCE"/>
    <w:rsid w:val="00BD42DA"/>
    <w:rsid w:val="00BE391B"/>
    <w:rsid w:val="00BF540D"/>
    <w:rsid w:val="00BF621A"/>
    <w:rsid w:val="00BF7CE7"/>
    <w:rsid w:val="00C311BA"/>
    <w:rsid w:val="00C52822"/>
    <w:rsid w:val="00C76A9F"/>
    <w:rsid w:val="00CB6E80"/>
    <w:rsid w:val="00CC1785"/>
    <w:rsid w:val="00CC7E4A"/>
    <w:rsid w:val="00CD57B6"/>
    <w:rsid w:val="00CE24E3"/>
    <w:rsid w:val="00CF1DFB"/>
    <w:rsid w:val="00D003FB"/>
    <w:rsid w:val="00D059EB"/>
    <w:rsid w:val="00D07701"/>
    <w:rsid w:val="00D10D07"/>
    <w:rsid w:val="00D16324"/>
    <w:rsid w:val="00D21963"/>
    <w:rsid w:val="00D258CF"/>
    <w:rsid w:val="00D37A0C"/>
    <w:rsid w:val="00D37E9F"/>
    <w:rsid w:val="00D47770"/>
    <w:rsid w:val="00D73C0B"/>
    <w:rsid w:val="00D766B4"/>
    <w:rsid w:val="00D7682D"/>
    <w:rsid w:val="00D951DE"/>
    <w:rsid w:val="00DA4837"/>
    <w:rsid w:val="00DC37CB"/>
    <w:rsid w:val="00DC4AD5"/>
    <w:rsid w:val="00DD159F"/>
    <w:rsid w:val="00DE3817"/>
    <w:rsid w:val="00DF3151"/>
    <w:rsid w:val="00DF43C6"/>
    <w:rsid w:val="00E03FB0"/>
    <w:rsid w:val="00E142DB"/>
    <w:rsid w:val="00E20D4E"/>
    <w:rsid w:val="00E4298B"/>
    <w:rsid w:val="00E42D51"/>
    <w:rsid w:val="00E61529"/>
    <w:rsid w:val="00E61918"/>
    <w:rsid w:val="00E664FF"/>
    <w:rsid w:val="00E741A3"/>
    <w:rsid w:val="00E77DC7"/>
    <w:rsid w:val="00E837F2"/>
    <w:rsid w:val="00E8707F"/>
    <w:rsid w:val="00E933F9"/>
    <w:rsid w:val="00EA6FD6"/>
    <w:rsid w:val="00EB7AAE"/>
    <w:rsid w:val="00EC13BB"/>
    <w:rsid w:val="00ED4423"/>
    <w:rsid w:val="00ED7B69"/>
    <w:rsid w:val="00EE1EED"/>
    <w:rsid w:val="00EF3ECA"/>
    <w:rsid w:val="00EF6A37"/>
    <w:rsid w:val="00F0392D"/>
    <w:rsid w:val="00F053D7"/>
    <w:rsid w:val="00F35453"/>
    <w:rsid w:val="00F368B9"/>
    <w:rsid w:val="00F5610B"/>
    <w:rsid w:val="00F61667"/>
    <w:rsid w:val="00F6387D"/>
    <w:rsid w:val="00F64790"/>
    <w:rsid w:val="00F6592E"/>
    <w:rsid w:val="00F7273E"/>
    <w:rsid w:val="00F802B1"/>
    <w:rsid w:val="00F83725"/>
    <w:rsid w:val="00F940F1"/>
    <w:rsid w:val="00FA354E"/>
    <w:rsid w:val="00FB3824"/>
    <w:rsid w:val="00FC4D88"/>
    <w:rsid w:val="00FD16B7"/>
    <w:rsid w:val="00FD1FE2"/>
    <w:rsid w:val="00FF6D3E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594D3"/>
  <w15:chartTrackingRefBased/>
  <w15:docId w15:val="{6FFE768B-1336-41A5-88C5-26B0804F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4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784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6647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16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0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fuller@tx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19c134a-14c9-4d4c-af65-c420f94c8cbb}" enabled="0" method="" siteId="{b19c134a-14c9-4d4c-af65-c420f94c8cb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Welborn, Ruth B</dc:creator>
  <cp:keywords/>
  <dc:description/>
  <cp:lastModifiedBy>Johnson, Janet L</cp:lastModifiedBy>
  <cp:revision>13</cp:revision>
  <cp:lastPrinted>2024-03-22T19:56:00Z</cp:lastPrinted>
  <dcterms:created xsi:type="dcterms:W3CDTF">2024-04-12T21:10:00Z</dcterms:created>
  <dcterms:modified xsi:type="dcterms:W3CDTF">2024-04-12T21:21:00Z</dcterms:modified>
</cp:coreProperties>
</file>