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420B" w14:textId="0F038B3E" w:rsidR="00B335D9" w:rsidRPr="00B54394" w:rsidRDefault="00DF552A" w:rsidP="0A90142E">
      <w:pPr>
        <w:pStyle w:val="NoSpacing"/>
        <w:tabs>
          <w:tab w:val="left" w:pos="5040"/>
        </w:tabs>
        <w:spacing w:line="259" w:lineRule="auto"/>
        <w:rPr>
          <w:rFonts w:ascii="Arial" w:hAnsi="Arial" w:cs="Arial"/>
          <w:b/>
          <w:bCs/>
        </w:rPr>
      </w:pPr>
      <w:r>
        <w:rPr>
          <w:rFonts w:ascii="Arial" w:hAnsi="Arial" w:cs="Arial"/>
          <w:b/>
          <w:bCs/>
          <w:sz w:val="24"/>
          <w:szCs w:val="24"/>
        </w:rPr>
        <w:t>Locker Assignments</w:t>
      </w:r>
      <w:r w:rsidR="00BF6C91">
        <w:rPr>
          <w:rFonts w:ascii="Arial" w:hAnsi="Arial" w:cs="Arial"/>
          <w:b/>
          <w:bCs/>
          <w:sz w:val="24"/>
          <w:szCs w:val="24"/>
        </w:rPr>
        <w:t xml:space="preserve"> </w:t>
      </w:r>
      <w:r w:rsidR="0037259C">
        <w:tab/>
      </w:r>
      <w:r w:rsidR="00155FB3">
        <w:rPr>
          <w:rFonts w:ascii="Arial" w:hAnsi="Arial" w:cs="Arial"/>
          <w:b/>
          <w:bCs/>
          <w:sz w:val="24"/>
          <w:szCs w:val="24"/>
        </w:rPr>
        <w:t xml:space="preserve">HHP </w:t>
      </w:r>
      <w:r w:rsidR="00B335D9" w:rsidRPr="0A90142E">
        <w:rPr>
          <w:rFonts w:ascii="Arial" w:hAnsi="Arial" w:cs="Arial"/>
          <w:b/>
          <w:bCs/>
          <w:sz w:val="24"/>
          <w:szCs w:val="24"/>
        </w:rPr>
        <w:t xml:space="preserve">PPS No. </w:t>
      </w:r>
      <w:r w:rsidR="00DA1BFA">
        <w:rPr>
          <w:rFonts w:ascii="Arial" w:hAnsi="Arial" w:cs="Arial"/>
          <w:b/>
          <w:bCs/>
          <w:sz w:val="24"/>
          <w:szCs w:val="24"/>
        </w:rPr>
        <w:t>09.01.04</w:t>
      </w:r>
    </w:p>
    <w:p w14:paraId="63EC1218" w14:textId="727EF30E" w:rsidR="00121E13" w:rsidRPr="00B54394" w:rsidRDefault="00121E13" w:rsidP="00121E13">
      <w:pPr>
        <w:pStyle w:val="NoSpacing"/>
        <w:rPr>
          <w:rFonts w:ascii="Arial" w:hAnsi="Arial" w:cs="Arial"/>
          <w:b/>
          <w:sz w:val="24"/>
          <w:szCs w:val="24"/>
        </w:rPr>
      </w:pP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t>Effective Date:</w:t>
      </w:r>
      <w:r w:rsidR="00F8668D" w:rsidRPr="00B54394">
        <w:rPr>
          <w:rFonts w:ascii="Arial" w:hAnsi="Arial" w:cs="Arial"/>
          <w:b/>
          <w:sz w:val="24"/>
          <w:szCs w:val="24"/>
        </w:rPr>
        <w:t xml:space="preserve"> </w:t>
      </w:r>
      <w:r w:rsidR="00DF552A">
        <w:rPr>
          <w:rFonts w:ascii="Arial" w:hAnsi="Arial" w:cs="Arial"/>
          <w:b/>
          <w:sz w:val="24"/>
          <w:szCs w:val="24"/>
        </w:rPr>
        <w:t>August 15, 2019</w:t>
      </w:r>
    </w:p>
    <w:p w14:paraId="727F02D9" w14:textId="69670CC2" w:rsidR="00B335D9" w:rsidRDefault="00BF3E15" w:rsidP="00C63893">
      <w:pPr>
        <w:pStyle w:val="NoSpacing"/>
        <w:tabs>
          <w:tab w:val="left" w:pos="5040"/>
        </w:tabs>
        <w:rPr>
          <w:rFonts w:ascii="Arial" w:hAnsi="Arial" w:cs="Arial"/>
          <w:b/>
          <w:sz w:val="24"/>
          <w:szCs w:val="24"/>
        </w:rPr>
      </w:pPr>
      <w:r>
        <w:rPr>
          <w:rFonts w:ascii="Arial" w:hAnsi="Arial" w:cs="Arial"/>
          <w:b/>
          <w:sz w:val="24"/>
          <w:szCs w:val="24"/>
        </w:rPr>
        <w:tab/>
        <w:t>Next Review Date</w:t>
      </w:r>
      <w:r w:rsidR="00BF6C91">
        <w:rPr>
          <w:rFonts w:ascii="Arial" w:hAnsi="Arial" w:cs="Arial"/>
          <w:b/>
          <w:sz w:val="24"/>
          <w:szCs w:val="24"/>
        </w:rPr>
        <w:t xml:space="preserve">: </w:t>
      </w:r>
      <w:r w:rsidR="00DF552A">
        <w:rPr>
          <w:rFonts w:ascii="Arial" w:hAnsi="Arial" w:cs="Arial"/>
          <w:b/>
          <w:sz w:val="24"/>
          <w:szCs w:val="24"/>
        </w:rPr>
        <w:t>August 15, 202</w:t>
      </w:r>
      <w:r w:rsidR="00EF531B">
        <w:rPr>
          <w:rFonts w:ascii="Arial" w:hAnsi="Arial" w:cs="Arial"/>
          <w:b/>
          <w:sz w:val="24"/>
          <w:szCs w:val="24"/>
        </w:rPr>
        <w:t>4</w:t>
      </w:r>
    </w:p>
    <w:p w14:paraId="7E4BB997" w14:textId="3B082414" w:rsidR="00BF6C91" w:rsidRDefault="00BF3E15" w:rsidP="00BF3E15">
      <w:pPr>
        <w:pStyle w:val="NoSpacing"/>
        <w:tabs>
          <w:tab w:val="left" w:pos="5040"/>
        </w:tabs>
        <w:rPr>
          <w:rFonts w:ascii="Arial" w:hAnsi="Arial" w:cs="Arial"/>
          <w:b/>
          <w:sz w:val="24"/>
          <w:szCs w:val="24"/>
        </w:rPr>
      </w:pPr>
      <w:r>
        <w:rPr>
          <w:rFonts w:ascii="Arial" w:hAnsi="Arial" w:cs="Arial"/>
          <w:b/>
          <w:sz w:val="24"/>
          <w:szCs w:val="24"/>
        </w:rPr>
        <w:tab/>
        <w:t xml:space="preserve">Sr. Reviewer: </w:t>
      </w:r>
      <w:r w:rsidR="00BF6C91" w:rsidRPr="00155FB3">
        <w:rPr>
          <w:rFonts w:ascii="Arial" w:hAnsi="Arial" w:cs="Arial"/>
          <w:b/>
          <w:sz w:val="24"/>
          <w:szCs w:val="24"/>
        </w:rPr>
        <w:t>Department Chair</w:t>
      </w:r>
    </w:p>
    <w:p w14:paraId="3AE4F32B" w14:textId="5A9E19AC" w:rsidR="00D824BF" w:rsidRDefault="00D824BF" w:rsidP="00BF3E15">
      <w:pPr>
        <w:pStyle w:val="NoSpacing"/>
        <w:tabs>
          <w:tab w:val="left" w:pos="5040"/>
        </w:tabs>
        <w:rPr>
          <w:rFonts w:ascii="Arial" w:hAnsi="Arial" w:cs="Arial"/>
          <w:b/>
          <w:sz w:val="24"/>
          <w:szCs w:val="24"/>
        </w:rPr>
      </w:pPr>
      <w:r>
        <w:rPr>
          <w:rFonts w:ascii="Arial" w:hAnsi="Arial" w:cs="Arial"/>
          <w:b/>
          <w:sz w:val="24"/>
          <w:szCs w:val="24"/>
        </w:rPr>
        <w:tab/>
      </w:r>
    </w:p>
    <w:p w14:paraId="2BA95AF6" w14:textId="79EC8004" w:rsidR="0032303E" w:rsidRDefault="00121E13" w:rsidP="00B374D7">
      <w:pPr>
        <w:pStyle w:val="NoSpacing"/>
        <w:ind w:left="720" w:hanging="720"/>
        <w:rPr>
          <w:rFonts w:ascii="Arial" w:hAnsi="Arial" w:cs="Arial"/>
          <w:b/>
          <w:sz w:val="24"/>
          <w:szCs w:val="24"/>
        </w:rPr>
      </w:pPr>
      <w:r w:rsidRPr="00D501F4">
        <w:rPr>
          <w:rFonts w:ascii="Arial" w:hAnsi="Arial" w:cs="Arial"/>
          <w:b/>
          <w:sz w:val="24"/>
          <w:szCs w:val="24"/>
        </w:rPr>
        <w:t>01.</w:t>
      </w:r>
      <w:r w:rsidRPr="00D501F4">
        <w:rPr>
          <w:rFonts w:ascii="Arial" w:hAnsi="Arial" w:cs="Arial"/>
          <w:b/>
          <w:sz w:val="24"/>
          <w:szCs w:val="24"/>
        </w:rPr>
        <w:tab/>
      </w:r>
      <w:r w:rsidR="0032303E">
        <w:rPr>
          <w:rFonts w:ascii="Arial" w:hAnsi="Arial" w:cs="Arial"/>
          <w:b/>
          <w:sz w:val="24"/>
          <w:szCs w:val="24"/>
        </w:rPr>
        <w:t>S</w:t>
      </w:r>
      <w:r w:rsidR="007F2BC0">
        <w:rPr>
          <w:rFonts w:ascii="Arial" w:hAnsi="Arial" w:cs="Arial"/>
          <w:b/>
          <w:sz w:val="24"/>
          <w:szCs w:val="24"/>
        </w:rPr>
        <w:t>TATEMENT OF PURPOSE</w:t>
      </w:r>
    </w:p>
    <w:p w14:paraId="772D6344" w14:textId="1B6CDAFA" w:rsidR="0032303E" w:rsidRDefault="0032303E" w:rsidP="00B374D7">
      <w:pPr>
        <w:pStyle w:val="NoSpacing"/>
        <w:ind w:left="720" w:hanging="720"/>
        <w:rPr>
          <w:rFonts w:ascii="Arial" w:hAnsi="Arial" w:cs="Arial"/>
          <w:b/>
          <w:sz w:val="24"/>
          <w:szCs w:val="24"/>
        </w:rPr>
      </w:pPr>
    </w:p>
    <w:p w14:paraId="52256586" w14:textId="01CCC9A3" w:rsidR="0032303E" w:rsidRPr="0096400C" w:rsidRDefault="0096400C" w:rsidP="0096400C">
      <w:pPr>
        <w:pStyle w:val="NoSpacing"/>
        <w:numPr>
          <w:ilvl w:val="1"/>
          <w:numId w:val="38"/>
        </w:numPr>
        <w:rPr>
          <w:rFonts w:ascii="Arial" w:hAnsi="Arial" w:cs="Arial"/>
          <w:bCs/>
          <w:sz w:val="24"/>
          <w:szCs w:val="24"/>
        </w:rPr>
      </w:pPr>
      <w:r w:rsidRPr="0096400C">
        <w:rPr>
          <w:rFonts w:ascii="Arial" w:eastAsia="Times New Roman" w:hAnsi="Arial" w:cs="Arial"/>
          <w:sz w:val="24"/>
          <w:szCs w:val="24"/>
        </w:rPr>
        <w:t>The purpose of this PPS is to outline the procedures used in assigning lockers at Jowers Center to all faculty, staff, and students at Texas State University-San Marcos.</w:t>
      </w:r>
    </w:p>
    <w:p w14:paraId="50ABB3BA" w14:textId="77777777" w:rsidR="0032303E" w:rsidRDefault="0032303E" w:rsidP="00B374D7">
      <w:pPr>
        <w:pStyle w:val="NoSpacing"/>
        <w:ind w:left="720" w:hanging="720"/>
        <w:rPr>
          <w:rFonts w:ascii="Arial" w:hAnsi="Arial" w:cs="Arial"/>
          <w:b/>
          <w:sz w:val="24"/>
          <w:szCs w:val="24"/>
        </w:rPr>
      </w:pPr>
    </w:p>
    <w:p w14:paraId="1D46F8AD" w14:textId="0DDF51F5" w:rsidR="00683789" w:rsidRPr="00D501F4" w:rsidRDefault="0032303E" w:rsidP="00B374D7">
      <w:pPr>
        <w:pStyle w:val="NoSpacing"/>
        <w:ind w:left="720" w:hanging="720"/>
        <w:rPr>
          <w:rFonts w:ascii="Arial" w:hAnsi="Arial" w:cs="Arial"/>
          <w:b/>
          <w:sz w:val="24"/>
          <w:szCs w:val="24"/>
        </w:rPr>
      </w:pPr>
      <w:r>
        <w:rPr>
          <w:rFonts w:ascii="Arial" w:hAnsi="Arial" w:cs="Arial"/>
          <w:b/>
          <w:sz w:val="24"/>
          <w:szCs w:val="24"/>
        </w:rPr>
        <w:t>02.</w:t>
      </w:r>
      <w:r w:rsidR="0096400C">
        <w:rPr>
          <w:rFonts w:ascii="Arial" w:hAnsi="Arial" w:cs="Arial"/>
          <w:b/>
          <w:sz w:val="24"/>
          <w:szCs w:val="24"/>
        </w:rPr>
        <w:tab/>
        <w:t xml:space="preserve">PROCEDURES FOR LOCKER MANAGEMENT </w:t>
      </w:r>
      <w:r w:rsidR="00683789" w:rsidRPr="00D501F4">
        <w:rPr>
          <w:rFonts w:ascii="Arial" w:hAnsi="Arial" w:cs="Arial"/>
          <w:b/>
          <w:sz w:val="24"/>
          <w:szCs w:val="24"/>
        </w:rPr>
        <w:t xml:space="preserve"> </w:t>
      </w:r>
    </w:p>
    <w:p w14:paraId="24FD83FC" w14:textId="77777777" w:rsidR="00706B5B" w:rsidRPr="00D501F4" w:rsidRDefault="00706B5B" w:rsidP="00A05E7E">
      <w:pPr>
        <w:pStyle w:val="NoSpacing"/>
        <w:rPr>
          <w:rFonts w:ascii="Arial" w:hAnsi="Arial" w:cs="Arial"/>
          <w:color w:val="FF0000"/>
          <w:sz w:val="24"/>
          <w:szCs w:val="24"/>
        </w:rPr>
      </w:pPr>
    </w:p>
    <w:p w14:paraId="55155E8E" w14:textId="6672BFBC" w:rsidR="000F4FBF" w:rsidRDefault="00706B5B" w:rsidP="000F4FBF">
      <w:pPr>
        <w:spacing w:after="0" w:line="240" w:lineRule="auto"/>
        <w:ind w:left="1440" w:hanging="720"/>
        <w:rPr>
          <w:rFonts w:ascii="Arial" w:hAnsi="Arial" w:cs="Arial"/>
          <w:sz w:val="24"/>
          <w:szCs w:val="24"/>
        </w:rPr>
      </w:pPr>
      <w:r w:rsidRPr="00E679A8">
        <w:rPr>
          <w:rFonts w:ascii="Arial" w:hAnsi="Arial" w:cs="Arial"/>
          <w:sz w:val="24"/>
          <w:szCs w:val="24"/>
        </w:rPr>
        <w:t>0</w:t>
      </w:r>
      <w:r w:rsidR="000F4FBF">
        <w:rPr>
          <w:rFonts w:ascii="Arial" w:hAnsi="Arial" w:cs="Arial"/>
          <w:sz w:val="24"/>
          <w:szCs w:val="24"/>
        </w:rPr>
        <w:t>2</w:t>
      </w:r>
      <w:r w:rsidRPr="00E679A8">
        <w:rPr>
          <w:rFonts w:ascii="Arial" w:hAnsi="Arial" w:cs="Arial"/>
          <w:sz w:val="24"/>
          <w:szCs w:val="24"/>
        </w:rPr>
        <w:t>.0</w:t>
      </w:r>
      <w:r w:rsidR="00DA6978" w:rsidRPr="00E679A8">
        <w:rPr>
          <w:rFonts w:ascii="Arial" w:hAnsi="Arial" w:cs="Arial"/>
          <w:sz w:val="24"/>
          <w:szCs w:val="24"/>
        </w:rPr>
        <w:t>1</w:t>
      </w:r>
      <w:r w:rsidR="00DA6978" w:rsidRPr="00E679A8">
        <w:rPr>
          <w:rFonts w:ascii="Arial" w:hAnsi="Arial" w:cs="Arial"/>
          <w:sz w:val="24"/>
          <w:szCs w:val="24"/>
        </w:rPr>
        <w:tab/>
      </w:r>
      <w:r w:rsidR="0096400C">
        <w:rPr>
          <w:rFonts w:ascii="Arial" w:hAnsi="Arial" w:cs="Arial"/>
          <w:sz w:val="24"/>
          <w:szCs w:val="24"/>
        </w:rPr>
        <w:t>Lockers and Laundry Services</w:t>
      </w:r>
    </w:p>
    <w:p w14:paraId="7DB5969A" w14:textId="3154EFB0" w:rsidR="007F2BC0" w:rsidRDefault="007F2BC0" w:rsidP="000F4FBF">
      <w:pPr>
        <w:spacing w:after="0" w:line="240" w:lineRule="auto"/>
        <w:ind w:left="1440" w:hanging="720"/>
        <w:rPr>
          <w:rFonts w:ascii="Arial" w:hAnsi="Arial" w:cs="Arial"/>
          <w:sz w:val="24"/>
          <w:szCs w:val="24"/>
        </w:rPr>
      </w:pPr>
    </w:p>
    <w:p w14:paraId="585ACFBC" w14:textId="77777777" w:rsidR="00FB3EB4" w:rsidRDefault="00FB3EB4" w:rsidP="00FB3EB4">
      <w:pPr>
        <w:spacing w:before="100" w:beforeAutospacing="1" w:after="100" w:afterAutospacing="1" w:line="240" w:lineRule="auto"/>
        <w:ind w:left="1440"/>
        <w:contextualSpacing/>
        <w:rPr>
          <w:rFonts w:ascii="Arial" w:eastAsia="Times New Roman" w:hAnsi="Arial" w:cs="Arial"/>
          <w:sz w:val="16"/>
          <w:szCs w:val="16"/>
        </w:rPr>
      </w:pPr>
      <w:r>
        <w:rPr>
          <w:rFonts w:ascii="Arial" w:eastAsia="Times New Roman" w:hAnsi="Arial" w:cs="Arial"/>
          <w:sz w:val="24"/>
          <w:szCs w:val="24"/>
        </w:rPr>
        <w:t xml:space="preserve">a. </w:t>
      </w:r>
      <w:r w:rsidRPr="00603282">
        <w:rPr>
          <w:rFonts w:ascii="Arial" w:eastAsia="Times New Roman" w:hAnsi="Arial" w:cs="Arial"/>
          <w:sz w:val="24"/>
          <w:szCs w:val="24"/>
        </w:rPr>
        <w:t>Lockers, depending on availability, laundry services, and Physical Fitness and Wellness (PFW) uniforms are available to Texas State faculty, staff, and students participating in a program sponsored by the Department of Health and Human Performance (HHP).</w:t>
      </w:r>
    </w:p>
    <w:p w14:paraId="3411D8D7" w14:textId="77777777" w:rsidR="00FB3EB4" w:rsidRDefault="00FB3EB4" w:rsidP="00FB3EB4">
      <w:pPr>
        <w:spacing w:before="100" w:beforeAutospacing="1" w:after="100" w:afterAutospacing="1" w:line="240" w:lineRule="auto"/>
        <w:ind w:left="1440"/>
        <w:contextualSpacing/>
        <w:rPr>
          <w:rFonts w:ascii="Arial" w:eastAsia="Times New Roman" w:hAnsi="Arial" w:cs="Arial"/>
          <w:sz w:val="24"/>
          <w:szCs w:val="24"/>
        </w:rPr>
      </w:pPr>
    </w:p>
    <w:p w14:paraId="48D4722E" w14:textId="546235A4" w:rsidR="00FB3EB4" w:rsidRPr="00603282" w:rsidRDefault="00FB3EB4" w:rsidP="00FB3EB4">
      <w:pPr>
        <w:spacing w:before="100" w:beforeAutospacing="1" w:after="100" w:afterAutospacing="1" w:line="240" w:lineRule="auto"/>
        <w:ind w:left="1440"/>
        <w:contextualSpacing/>
        <w:rPr>
          <w:rFonts w:ascii="Arial" w:eastAsia="Times New Roman" w:hAnsi="Arial" w:cs="Arial"/>
          <w:sz w:val="16"/>
          <w:szCs w:val="16"/>
        </w:rPr>
      </w:pPr>
      <w:r>
        <w:rPr>
          <w:rFonts w:ascii="Arial" w:eastAsia="Times New Roman" w:hAnsi="Arial" w:cs="Arial"/>
          <w:sz w:val="24"/>
          <w:szCs w:val="24"/>
        </w:rPr>
        <w:t xml:space="preserve">b. </w:t>
      </w:r>
      <w:r w:rsidRPr="00603282">
        <w:rPr>
          <w:rFonts w:ascii="Arial" w:eastAsia="Times New Roman" w:hAnsi="Arial" w:cs="Arial"/>
          <w:sz w:val="24"/>
          <w:szCs w:val="24"/>
        </w:rPr>
        <w:t>For a fee, individuals will receive a full-size locker, a lock, a box locker for uniform and towel exchange, a PFW uniform (e.g., t-shirts, shorts, socks, towels, jocks, and karate and judo), fresh towels as needed, and laundry services.</w:t>
      </w:r>
    </w:p>
    <w:p w14:paraId="227C05E3" w14:textId="77777777" w:rsidR="00FB3EB4" w:rsidRDefault="00FB3EB4" w:rsidP="000F4FBF">
      <w:pPr>
        <w:spacing w:after="0" w:line="240" w:lineRule="auto"/>
        <w:ind w:left="1440" w:hanging="720"/>
        <w:rPr>
          <w:rFonts w:ascii="Arial" w:hAnsi="Arial" w:cs="Arial"/>
          <w:sz w:val="24"/>
          <w:szCs w:val="24"/>
        </w:rPr>
      </w:pPr>
    </w:p>
    <w:p w14:paraId="5BE2BF73" w14:textId="77777777" w:rsidR="00FB3EB4" w:rsidRDefault="007F2BC0" w:rsidP="00FB3EB4">
      <w:pPr>
        <w:spacing w:after="0" w:line="240" w:lineRule="auto"/>
        <w:ind w:left="1440" w:hanging="720"/>
        <w:rPr>
          <w:rFonts w:ascii="Arial" w:hAnsi="Arial" w:cs="Arial"/>
          <w:sz w:val="24"/>
          <w:szCs w:val="24"/>
        </w:rPr>
      </w:pPr>
      <w:r>
        <w:rPr>
          <w:rFonts w:ascii="Arial" w:hAnsi="Arial" w:cs="Arial"/>
          <w:sz w:val="24"/>
          <w:szCs w:val="24"/>
        </w:rPr>
        <w:t>02.02</w:t>
      </w:r>
      <w:r>
        <w:rPr>
          <w:rFonts w:ascii="Arial" w:hAnsi="Arial" w:cs="Arial"/>
          <w:sz w:val="24"/>
          <w:szCs w:val="24"/>
        </w:rPr>
        <w:tab/>
      </w:r>
      <w:r w:rsidR="00FB3EB4">
        <w:rPr>
          <w:rFonts w:ascii="Arial" w:hAnsi="Arial" w:cs="Arial"/>
          <w:sz w:val="24"/>
          <w:szCs w:val="24"/>
        </w:rPr>
        <w:t>Locker and Laundry Fees</w:t>
      </w:r>
      <w:r>
        <w:rPr>
          <w:rFonts w:ascii="Arial" w:hAnsi="Arial" w:cs="Arial"/>
          <w:sz w:val="24"/>
          <w:szCs w:val="24"/>
        </w:rPr>
        <w:t xml:space="preserve"> </w:t>
      </w:r>
    </w:p>
    <w:p w14:paraId="790D1923" w14:textId="77777777" w:rsidR="00FB3EB4" w:rsidRDefault="00FB3EB4" w:rsidP="00FB3EB4">
      <w:pPr>
        <w:spacing w:after="0" w:line="240" w:lineRule="auto"/>
        <w:ind w:left="1440" w:hanging="720"/>
        <w:rPr>
          <w:rFonts w:ascii="Arial" w:hAnsi="Arial" w:cs="Arial"/>
          <w:sz w:val="24"/>
          <w:szCs w:val="24"/>
        </w:rPr>
      </w:pPr>
    </w:p>
    <w:p w14:paraId="727B5DC9" w14:textId="77777777" w:rsidR="00FB3EB4" w:rsidRDefault="00FB3EB4" w:rsidP="00FB3EB4">
      <w:pPr>
        <w:spacing w:after="0" w:line="240" w:lineRule="auto"/>
        <w:ind w:left="1440"/>
        <w:rPr>
          <w:rFonts w:ascii="Arial" w:hAnsi="Arial" w:cs="Arial"/>
          <w:sz w:val="24"/>
          <w:szCs w:val="24"/>
        </w:rPr>
      </w:pPr>
      <w:r>
        <w:rPr>
          <w:rFonts w:ascii="Arial" w:hAnsi="Arial" w:cs="Arial"/>
          <w:sz w:val="24"/>
          <w:szCs w:val="24"/>
        </w:rPr>
        <w:t xml:space="preserve">a. </w:t>
      </w:r>
      <w:r w:rsidRPr="00603282">
        <w:rPr>
          <w:rFonts w:ascii="Arial" w:eastAsia="Times New Roman" w:hAnsi="Arial" w:cs="Arial"/>
          <w:sz w:val="24"/>
          <w:szCs w:val="24"/>
        </w:rPr>
        <w:t>Faculty, staff, and students (not enrolled in ESS and PFW courses) may obtain a locker and receive laundry services by paying a fee of $50.00 for a twelvemonth period or $20.00 each long semester and $20.00 for the summer.</w:t>
      </w:r>
    </w:p>
    <w:p w14:paraId="17DA85C2" w14:textId="77777777" w:rsidR="00FB3EB4" w:rsidRDefault="00FB3EB4" w:rsidP="00FB3EB4">
      <w:pPr>
        <w:spacing w:after="0" w:line="240" w:lineRule="auto"/>
        <w:ind w:left="1440"/>
        <w:rPr>
          <w:rFonts w:ascii="Arial" w:eastAsia="Times New Roman" w:hAnsi="Arial" w:cs="Arial"/>
          <w:sz w:val="24"/>
          <w:szCs w:val="24"/>
        </w:rPr>
      </w:pPr>
    </w:p>
    <w:p w14:paraId="5D1BEA0E" w14:textId="77777777" w:rsidR="00FB3EB4" w:rsidRDefault="00FB3EB4" w:rsidP="00FB3EB4">
      <w:pPr>
        <w:spacing w:after="0" w:line="240" w:lineRule="auto"/>
        <w:ind w:left="1440"/>
        <w:rPr>
          <w:rFonts w:ascii="Arial" w:hAnsi="Arial" w:cs="Arial"/>
          <w:sz w:val="24"/>
          <w:szCs w:val="24"/>
        </w:rPr>
      </w:pPr>
      <w:r>
        <w:rPr>
          <w:rFonts w:ascii="Arial" w:eastAsia="Times New Roman" w:hAnsi="Arial" w:cs="Arial"/>
          <w:sz w:val="24"/>
          <w:szCs w:val="24"/>
        </w:rPr>
        <w:t xml:space="preserve">b. </w:t>
      </w:r>
      <w:r w:rsidRPr="00603282">
        <w:rPr>
          <w:rFonts w:ascii="Arial" w:eastAsia="Times New Roman" w:hAnsi="Arial" w:cs="Arial"/>
          <w:sz w:val="24"/>
          <w:szCs w:val="24"/>
        </w:rPr>
        <w:t xml:space="preserve">Students enrolled in ESS/PFW courses that require students to wear a uniform do not have to pay the abovementioned fee. </w:t>
      </w:r>
    </w:p>
    <w:p w14:paraId="76815F62" w14:textId="77777777" w:rsidR="00FB3EB4" w:rsidRDefault="00FB3EB4" w:rsidP="00FB3EB4">
      <w:pPr>
        <w:spacing w:after="0" w:line="240" w:lineRule="auto"/>
        <w:ind w:left="1440"/>
        <w:rPr>
          <w:rFonts w:ascii="Arial" w:hAnsi="Arial" w:cs="Arial"/>
          <w:sz w:val="24"/>
          <w:szCs w:val="24"/>
        </w:rPr>
      </w:pPr>
    </w:p>
    <w:p w14:paraId="359C9226" w14:textId="77777777" w:rsidR="00FB3EB4" w:rsidRDefault="00FB3EB4" w:rsidP="00FB3EB4">
      <w:pPr>
        <w:spacing w:after="0" w:line="240" w:lineRule="auto"/>
        <w:ind w:left="1440"/>
        <w:rPr>
          <w:rFonts w:ascii="Arial" w:hAnsi="Arial" w:cs="Arial"/>
          <w:sz w:val="24"/>
          <w:szCs w:val="24"/>
        </w:rPr>
      </w:pPr>
      <w:r>
        <w:rPr>
          <w:rFonts w:ascii="Arial" w:hAnsi="Arial" w:cs="Arial"/>
          <w:sz w:val="24"/>
          <w:szCs w:val="24"/>
        </w:rPr>
        <w:t xml:space="preserve">c. </w:t>
      </w:r>
      <w:r w:rsidRPr="00603282">
        <w:rPr>
          <w:rFonts w:ascii="Arial" w:eastAsia="Times New Roman" w:hAnsi="Arial" w:cs="Arial"/>
          <w:sz w:val="24"/>
          <w:szCs w:val="24"/>
        </w:rPr>
        <w:t>HHP staff will issue receipts for payment of rental fees for uniforms and lockers.</w:t>
      </w:r>
    </w:p>
    <w:p w14:paraId="4B76D811" w14:textId="77777777" w:rsidR="00FB3EB4" w:rsidRDefault="00FB3EB4" w:rsidP="00FB3EB4">
      <w:pPr>
        <w:spacing w:after="0" w:line="240" w:lineRule="auto"/>
        <w:ind w:left="1440"/>
        <w:rPr>
          <w:rFonts w:ascii="Arial" w:eastAsia="Times New Roman" w:hAnsi="Arial" w:cs="Arial"/>
          <w:sz w:val="24"/>
          <w:szCs w:val="24"/>
        </w:rPr>
      </w:pPr>
    </w:p>
    <w:p w14:paraId="0E281241" w14:textId="77777777" w:rsidR="00FB3EB4" w:rsidRDefault="00FB3EB4" w:rsidP="00FB3EB4">
      <w:pPr>
        <w:spacing w:after="0" w:line="240" w:lineRule="auto"/>
        <w:ind w:left="1440"/>
        <w:rPr>
          <w:rFonts w:ascii="Arial" w:hAnsi="Arial" w:cs="Arial"/>
          <w:sz w:val="24"/>
          <w:szCs w:val="24"/>
        </w:rPr>
      </w:pPr>
      <w:r>
        <w:rPr>
          <w:rFonts w:ascii="Arial" w:eastAsia="Times New Roman" w:hAnsi="Arial" w:cs="Arial"/>
          <w:sz w:val="24"/>
          <w:szCs w:val="24"/>
        </w:rPr>
        <w:t xml:space="preserve">d. </w:t>
      </w:r>
      <w:r w:rsidRPr="00603282">
        <w:rPr>
          <w:rFonts w:ascii="Arial" w:eastAsia="Times New Roman" w:hAnsi="Arial" w:cs="Arial"/>
          <w:sz w:val="24"/>
          <w:szCs w:val="24"/>
        </w:rPr>
        <w:t>Faculty or staff wishing to retain the same locker for another year must pay the required yearly fee of $50. Yearly assignments are effective from September 1 through August 31 of each year.</w:t>
      </w:r>
    </w:p>
    <w:p w14:paraId="68950953" w14:textId="77777777" w:rsidR="00FB3EB4" w:rsidRDefault="00FB3EB4" w:rsidP="00FB3EB4">
      <w:pPr>
        <w:spacing w:after="0" w:line="240" w:lineRule="auto"/>
        <w:ind w:left="1440"/>
        <w:rPr>
          <w:rFonts w:ascii="Arial" w:hAnsi="Arial" w:cs="Arial"/>
          <w:sz w:val="24"/>
          <w:szCs w:val="24"/>
        </w:rPr>
      </w:pPr>
    </w:p>
    <w:p w14:paraId="1E0A68BB" w14:textId="77777777" w:rsidR="00FB3EB4" w:rsidRDefault="00FB3EB4" w:rsidP="00FB3EB4">
      <w:pPr>
        <w:spacing w:after="0" w:line="240" w:lineRule="auto"/>
        <w:ind w:left="1440"/>
        <w:rPr>
          <w:rFonts w:ascii="Arial" w:hAnsi="Arial" w:cs="Arial"/>
          <w:sz w:val="24"/>
          <w:szCs w:val="24"/>
        </w:rPr>
      </w:pPr>
      <w:r>
        <w:rPr>
          <w:rFonts w:ascii="Arial" w:hAnsi="Arial" w:cs="Arial"/>
          <w:sz w:val="24"/>
          <w:szCs w:val="24"/>
        </w:rPr>
        <w:t xml:space="preserve">e. </w:t>
      </w:r>
      <w:r w:rsidRPr="00603282">
        <w:rPr>
          <w:rFonts w:ascii="Arial" w:eastAsia="Times New Roman" w:hAnsi="Arial" w:cs="Arial"/>
          <w:sz w:val="24"/>
          <w:szCs w:val="24"/>
        </w:rPr>
        <w:t xml:space="preserve">Faculty or staff paying for a locker on a semester or yearly basis are charged the full amount for that semester or year regardless of when they </w:t>
      </w:r>
      <w:r w:rsidRPr="00603282">
        <w:rPr>
          <w:rFonts w:ascii="Arial" w:eastAsia="Times New Roman" w:hAnsi="Arial" w:cs="Arial"/>
          <w:sz w:val="24"/>
          <w:szCs w:val="24"/>
        </w:rPr>
        <w:lastRenderedPageBreak/>
        <w:t xml:space="preserve">are assigned a locker. Lockers and laundry services are available to the HHP Department faculty and staff members at no cost. </w:t>
      </w:r>
    </w:p>
    <w:p w14:paraId="60E42FBB" w14:textId="77777777" w:rsidR="00FB3EB4" w:rsidRDefault="00FB3EB4" w:rsidP="00FB3EB4">
      <w:pPr>
        <w:spacing w:after="0" w:line="240" w:lineRule="auto"/>
        <w:ind w:left="1440"/>
        <w:rPr>
          <w:rFonts w:ascii="Arial" w:hAnsi="Arial" w:cs="Arial"/>
          <w:sz w:val="24"/>
          <w:szCs w:val="24"/>
        </w:rPr>
      </w:pPr>
    </w:p>
    <w:p w14:paraId="3EA3A324" w14:textId="77777777" w:rsidR="00FB3EB4" w:rsidRDefault="00FB3EB4" w:rsidP="00FB3EB4">
      <w:pPr>
        <w:spacing w:after="0" w:line="240" w:lineRule="auto"/>
        <w:ind w:left="1440"/>
        <w:rPr>
          <w:rFonts w:ascii="Arial" w:hAnsi="Arial" w:cs="Arial"/>
          <w:sz w:val="24"/>
          <w:szCs w:val="24"/>
        </w:rPr>
      </w:pPr>
      <w:r>
        <w:rPr>
          <w:rFonts w:ascii="Arial" w:hAnsi="Arial" w:cs="Arial"/>
          <w:sz w:val="24"/>
          <w:szCs w:val="24"/>
        </w:rPr>
        <w:t xml:space="preserve">f. </w:t>
      </w:r>
      <w:r w:rsidRPr="00603282">
        <w:rPr>
          <w:rFonts w:ascii="Arial" w:eastAsia="Times New Roman" w:hAnsi="Arial" w:cs="Arial"/>
          <w:sz w:val="24"/>
          <w:szCs w:val="24"/>
        </w:rPr>
        <w:t xml:space="preserve">HHP laundry personnel will collect replacement costs for lost articles of clothing and locks prior to issuing replacements. </w:t>
      </w:r>
    </w:p>
    <w:p w14:paraId="42C7D3AB" w14:textId="77777777" w:rsidR="00FB3EB4" w:rsidRDefault="00FB3EB4" w:rsidP="00FB3EB4">
      <w:pPr>
        <w:spacing w:after="0" w:line="240" w:lineRule="auto"/>
        <w:ind w:left="1440"/>
        <w:rPr>
          <w:rFonts w:ascii="Arial" w:eastAsia="Times New Roman" w:hAnsi="Arial" w:cs="Arial"/>
          <w:sz w:val="24"/>
          <w:szCs w:val="24"/>
        </w:rPr>
      </w:pPr>
    </w:p>
    <w:p w14:paraId="743B7FB0" w14:textId="77777777" w:rsidR="00FB3EB4" w:rsidRDefault="00FB3EB4" w:rsidP="00FB3EB4">
      <w:pPr>
        <w:spacing w:after="0" w:line="240" w:lineRule="auto"/>
        <w:ind w:left="1440"/>
        <w:rPr>
          <w:rFonts w:ascii="Arial" w:hAnsi="Arial" w:cs="Arial"/>
          <w:sz w:val="24"/>
          <w:szCs w:val="24"/>
        </w:rPr>
      </w:pPr>
      <w:r>
        <w:rPr>
          <w:rFonts w:ascii="Arial" w:eastAsia="Times New Roman" w:hAnsi="Arial" w:cs="Arial"/>
          <w:sz w:val="24"/>
          <w:szCs w:val="24"/>
        </w:rPr>
        <w:t xml:space="preserve">g. </w:t>
      </w:r>
      <w:r w:rsidRPr="00603282">
        <w:rPr>
          <w:rFonts w:ascii="Arial" w:eastAsia="Times New Roman" w:hAnsi="Arial" w:cs="Arial"/>
          <w:sz w:val="24"/>
          <w:szCs w:val="24"/>
        </w:rPr>
        <w:t xml:space="preserve">HHP laundry personnel will handle refunds in excess of $5 that involve lost clothing articles and locks that are found at a later date. HHP laundry personnel will not issue refunds on any item valued at less than $5. </w:t>
      </w:r>
    </w:p>
    <w:p w14:paraId="40EBCFE5" w14:textId="77777777" w:rsidR="00FB3EB4" w:rsidRDefault="00FB3EB4" w:rsidP="00FB3EB4">
      <w:pPr>
        <w:spacing w:after="0" w:line="240" w:lineRule="auto"/>
        <w:ind w:left="1440"/>
        <w:rPr>
          <w:rFonts w:ascii="Arial" w:hAnsi="Arial" w:cs="Arial"/>
          <w:sz w:val="24"/>
          <w:szCs w:val="24"/>
        </w:rPr>
      </w:pPr>
    </w:p>
    <w:p w14:paraId="03FCEF54" w14:textId="77777777" w:rsidR="00FB3EB4" w:rsidRDefault="00FB3EB4" w:rsidP="00FB3EB4">
      <w:pPr>
        <w:spacing w:after="0" w:line="240" w:lineRule="auto"/>
        <w:ind w:left="1440"/>
        <w:rPr>
          <w:rFonts w:ascii="Arial" w:hAnsi="Arial" w:cs="Arial"/>
          <w:sz w:val="24"/>
          <w:szCs w:val="24"/>
        </w:rPr>
      </w:pPr>
      <w:r>
        <w:rPr>
          <w:rFonts w:ascii="Arial" w:hAnsi="Arial" w:cs="Arial"/>
          <w:sz w:val="24"/>
          <w:szCs w:val="24"/>
        </w:rPr>
        <w:t xml:space="preserve">h. </w:t>
      </w:r>
      <w:r w:rsidRPr="00603282">
        <w:rPr>
          <w:rFonts w:ascii="Arial" w:eastAsia="Times New Roman" w:hAnsi="Arial" w:cs="Arial"/>
          <w:sz w:val="24"/>
          <w:szCs w:val="24"/>
        </w:rPr>
        <w:t>No refunds will be made if the faculty/staff member leaves the University or drops out of a program offered by the Department of HHP and/or Total Wellness</w:t>
      </w:r>
    </w:p>
    <w:p w14:paraId="6553F626" w14:textId="77777777" w:rsidR="00FB3EB4" w:rsidRDefault="00FB3EB4" w:rsidP="00FB3EB4">
      <w:pPr>
        <w:spacing w:after="0" w:line="240" w:lineRule="auto"/>
        <w:ind w:left="1440"/>
        <w:rPr>
          <w:rFonts w:ascii="Arial" w:hAnsi="Arial" w:cs="Arial"/>
          <w:sz w:val="24"/>
          <w:szCs w:val="24"/>
        </w:rPr>
      </w:pPr>
    </w:p>
    <w:p w14:paraId="0F66442E" w14:textId="77777777" w:rsidR="00FB3EB4" w:rsidRDefault="00FB3EB4" w:rsidP="00FB3EB4">
      <w:pPr>
        <w:spacing w:after="0" w:line="240" w:lineRule="auto"/>
        <w:ind w:left="1440"/>
        <w:rPr>
          <w:rFonts w:ascii="Arial" w:hAnsi="Arial" w:cs="Arial"/>
          <w:sz w:val="24"/>
          <w:szCs w:val="24"/>
        </w:rPr>
      </w:pPr>
      <w:r>
        <w:rPr>
          <w:rFonts w:ascii="Arial" w:hAnsi="Arial" w:cs="Arial"/>
          <w:sz w:val="24"/>
          <w:szCs w:val="24"/>
        </w:rPr>
        <w:t xml:space="preserve">i. </w:t>
      </w:r>
      <w:r w:rsidRPr="00603282">
        <w:rPr>
          <w:rFonts w:ascii="Arial" w:eastAsia="Times New Roman" w:hAnsi="Arial" w:cs="Arial"/>
          <w:sz w:val="24"/>
          <w:szCs w:val="24"/>
        </w:rPr>
        <w:t>Any Texas State student that was issued a locker must clean the locker and return any locks, uniforms, or towels,  prior to the university designated “Reading Day” (i.e., generally the day following the official last class day of each semester)</w:t>
      </w:r>
    </w:p>
    <w:p w14:paraId="505CA5A0" w14:textId="77777777" w:rsidR="00FB3EB4" w:rsidRDefault="00FB3EB4" w:rsidP="00FB3EB4">
      <w:pPr>
        <w:spacing w:after="0" w:line="240" w:lineRule="auto"/>
        <w:ind w:left="1440"/>
        <w:rPr>
          <w:rFonts w:ascii="Arial" w:eastAsia="Times New Roman" w:hAnsi="Arial" w:cs="Arial"/>
          <w:sz w:val="24"/>
          <w:szCs w:val="24"/>
        </w:rPr>
      </w:pPr>
    </w:p>
    <w:p w14:paraId="606F8C49" w14:textId="77777777" w:rsidR="00FB3EB4" w:rsidRDefault="00FB3EB4" w:rsidP="00FB3EB4">
      <w:pPr>
        <w:spacing w:after="0" w:line="240" w:lineRule="auto"/>
        <w:ind w:left="1440"/>
        <w:rPr>
          <w:rFonts w:ascii="Arial" w:eastAsia="Times New Roman" w:hAnsi="Arial" w:cs="Arial"/>
          <w:sz w:val="24"/>
          <w:szCs w:val="24"/>
        </w:rPr>
      </w:pPr>
      <w:r>
        <w:rPr>
          <w:rFonts w:ascii="Arial" w:eastAsia="Times New Roman" w:hAnsi="Arial" w:cs="Arial"/>
          <w:sz w:val="24"/>
          <w:szCs w:val="24"/>
        </w:rPr>
        <w:t xml:space="preserve">j. </w:t>
      </w:r>
      <w:r w:rsidRPr="00603282">
        <w:rPr>
          <w:rFonts w:ascii="Arial" w:eastAsia="Times New Roman" w:hAnsi="Arial" w:cs="Arial"/>
          <w:sz w:val="24"/>
          <w:szCs w:val="24"/>
        </w:rPr>
        <w:t>On the university designated “Reading Day” the HHP Laundry Staff will empty all lockers (i.e., large and small) and collect all item (i.e., personnel or issued) remaining in the locker and personal locks will be removed. All items that were removed from the locker will be stored in laundry for one semester. Items that are not claimed by the end of the one semester will be donated or discarded.</w:t>
      </w:r>
    </w:p>
    <w:p w14:paraId="039FF28D" w14:textId="77777777" w:rsidR="00FB3EB4" w:rsidRDefault="00FB3EB4" w:rsidP="00FB3EB4">
      <w:pPr>
        <w:spacing w:after="0" w:line="240" w:lineRule="auto"/>
        <w:ind w:left="1440"/>
        <w:rPr>
          <w:rFonts w:ascii="Arial" w:eastAsia="Times New Roman" w:hAnsi="Arial" w:cs="Arial"/>
          <w:sz w:val="24"/>
          <w:szCs w:val="24"/>
        </w:rPr>
      </w:pPr>
    </w:p>
    <w:p w14:paraId="2379C830" w14:textId="0C9954E1" w:rsidR="00FB3EB4" w:rsidRPr="00603282" w:rsidRDefault="00FB3EB4" w:rsidP="00FB3EB4">
      <w:pPr>
        <w:spacing w:after="0" w:line="240" w:lineRule="auto"/>
        <w:ind w:left="1440"/>
        <w:rPr>
          <w:rFonts w:ascii="Arial" w:eastAsia="Times New Roman" w:hAnsi="Arial" w:cs="Arial"/>
          <w:sz w:val="24"/>
          <w:szCs w:val="24"/>
        </w:rPr>
      </w:pPr>
      <w:r>
        <w:rPr>
          <w:rFonts w:ascii="Arial" w:eastAsia="Times New Roman" w:hAnsi="Arial" w:cs="Arial"/>
          <w:sz w:val="24"/>
          <w:szCs w:val="24"/>
        </w:rPr>
        <w:t xml:space="preserve">k. </w:t>
      </w:r>
      <w:r w:rsidRPr="00603282">
        <w:rPr>
          <w:rFonts w:ascii="Arial" w:eastAsia="Times New Roman" w:hAnsi="Arial" w:cs="Arial"/>
          <w:sz w:val="24"/>
          <w:szCs w:val="24"/>
        </w:rPr>
        <w:t>Student’s failure to return issued locks, uniforms, or towels on or before “Reading Day” will result in a hold placed on the student’s account. The hold will remain on the account until all items are returned or balances are paid in full.</w:t>
      </w:r>
    </w:p>
    <w:p w14:paraId="0BCBD60E" w14:textId="77777777" w:rsidR="00FB3EB4" w:rsidRDefault="00FB3EB4" w:rsidP="00FB3EB4">
      <w:pPr>
        <w:pStyle w:val="NoSpacing"/>
        <w:tabs>
          <w:tab w:val="left" w:pos="3135"/>
        </w:tabs>
        <w:ind w:left="1440" w:hanging="720"/>
        <w:rPr>
          <w:rFonts w:ascii="Arial" w:hAnsi="Arial" w:cs="Arial"/>
          <w:sz w:val="24"/>
          <w:szCs w:val="24"/>
        </w:rPr>
      </w:pPr>
    </w:p>
    <w:p w14:paraId="4572824B" w14:textId="03943288" w:rsidR="00FB3EB4" w:rsidRDefault="00FB3EB4" w:rsidP="00FB3EB4">
      <w:pPr>
        <w:spacing w:after="0" w:line="240" w:lineRule="auto"/>
        <w:ind w:left="1440" w:hanging="720"/>
        <w:rPr>
          <w:rFonts w:ascii="Arial" w:hAnsi="Arial" w:cs="Arial"/>
          <w:sz w:val="24"/>
          <w:szCs w:val="24"/>
        </w:rPr>
      </w:pPr>
      <w:r>
        <w:rPr>
          <w:rFonts w:ascii="Arial" w:hAnsi="Arial" w:cs="Arial"/>
          <w:sz w:val="24"/>
          <w:szCs w:val="24"/>
        </w:rPr>
        <w:t>02.02</w:t>
      </w:r>
      <w:r>
        <w:rPr>
          <w:rFonts w:ascii="Arial" w:hAnsi="Arial" w:cs="Arial"/>
          <w:sz w:val="24"/>
          <w:szCs w:val="24"/>
        </w:rPr>
        <w:tab/>
        <w:t xml:space="preserve">HHP Laundry Personnel </w:t>
      </w:r>
    </w:p>
    <w:p w14:paraId="54FD42D9" w14:textId="77777777" w:rsidR="00FB3EB4" w:rsidRDefault="00FB3EB4" w:rsidP="00FB3EB4">
      <w:pPr>
        <w:spacing w:after="0" w:line="240" w:lineRule="auto"/>
        <w:ind w:left="1440" w:hanging="720"/>
        <w:rPr>
          <w:rFonts w:ascii="Arial" w:hAnsi="Arial" w:cs="Arial"/>
          <w:sz w:val="24"/>
          <w:szCs w:val="24"/>
        </w:rPr>
      </w:pPr>
    </w:p>
    <w:p w14:paraId="14AB4231" w14:textId="77777777" w:rsidR="00FB3EB4" w:rsidRDefault="00FB3EB4" w:rsidP="00FB3EB4">
      <w:pPr>
        <w:spacing w:after="0" w:line="240" w:lineRule="auto"/>
        <w:ind w:left="1440"/>
        <w:rPr>
          <w:rFonts w:ascii="Arial" w:hAnsi="Arial" w:cs="Arial"/>
          <w:sz w:val="24"/>
          <w:szCs w:val="24"/>
        </w:rPr>
      </w:pPr>
      <w:r>
        <w:rPr>
          <w:rFonts w:ascii="Arial" w:hAnsi="Arial" w:cs="Arial"/>
          <w:sz w:val="24"/>
          <w:szCs w:val="24"/>
        </w:rPr>
        <w:t xml:space="preserve">a. </w:t>
      </w:r>
      <w:r w:rsidRPr="00603282">
        <w:rPr>
          <w:rFonts w:ascii="Arial" w:eastAsia="Times New Roman" w:hAnsi="Arial" w:cs="Arial"/>
          <w:sz w:val="24"/>
          <w:szCs w:val="24"/>
        </w:rPr>
        <w:t>The Chair of the HHP Department will seek university funding to employ HHP laundry personnel.</w:t>
      </w:r>
    </w:p>
    <w:p w14:paraId="757CB41C" w14:textId="77777777" w:rsidR="006857BB" w:rsidRDefault="006857BB" w:rsidP="006857BB">
      <w:pPr>
        <w:spacing w:after="0" w:line="240" w:lineRule="auto"/>
        <w:ind w:left="1440"/>
        <w:rPr>
          <w:rFonts w:ascii="Arial" w:eastAsia="Times New Roman" w:hAnsi="Arial" w:cs="Arial"/>
          <w:sz w:val="24"/>
          <w:szCs w:val="24"/>
        </w:rPr>
      </w:pPr>
    </w:p>
    <w:p w14:paraId="0CE1D37E" w14:textId="13D535C6" w:rsidR="006857BB" w:rsidRDefault="006857BB" w:rsidP="006857BB">
      <w:pPr>
        <w:spacing w:after="0" w:line="240" w:lineRule="auto"/>
        <w:ind w:left="1440"/>
        <w:rPr>
          <w:rFonts w:ascii="Arial" w:hAnsi="Arial" w:cs="Arial"/>
          <w:sz w:val="24"/>
          <w:szCs w:val="24"/>
        </w:rPr>
      </w:pPr>
      <w:r>
        <w:rPr>
          <w:rFonts w:ascii="Arial" w:eastAsia="Times New Roman" w:hAnsi="Arial" w:cs="Arial"/>
          <w:sz w:val="24"/>
          <w:szCs w:val="24"/>
        </w:rPr>
        <w:t xml:space="preserve">b. </w:t>
      </w:r>
      <w:r w:rsidR="00FB3EB4" w:rsidRPr="00603282">
        <w:rPr>
          <w:rFonts w:ascii="Arial" w:eastAsia="Times New Roman" w:hAnsi="Arial" w:cs="Arial"/>
          <w:sz w:val="24"/>
          <w:szCs w:val="24"/>
        </w:rPr>
        <w:t>HHP laundry personnel will issue all locks.</w:t>
      </w:r>
    </w:p>
    <w:p w14:paraId="170A0FDA" w14:textId="77777777" w:rsidR="006857BB" w:rsidRDefault="006857BB" w:rsidP="006857BB">
      <w:pPr>
        <w:spacing w:after="0" w:line="240" w:lineRule="auto"/>
        <w:ind w:left="1440"/>
        <w:rPr>
          <w:rFonts w:ascii="Arial" w:hAnsi="Arial" w:cs="Arial"/>
          <w:sz w:val="24"/>
          <w:szCs w:val="24"/>
        </w:rPr>
      </w:pPr>
    </w:p>
    <w:p w14:paraId="16505257" w14:textId="77777777" w:rsidR="006857BB" w:rsidRDefault="006857BB" w:rsidP="006857BB">
      <w:pPr>
        <w:spacing w:after="0" w:line="240" w:lineRule="auto"/>
        <w:ind w:left="1440"/>
        <w:rPr>
          <w:rFonts w:ascii="Arial" w:hAnsi="Arial" w:cs="Arial"/>
          <w:sz w:val="24"/>
          <w:szCs w:val="24"/>
        </w:rPr>
      </w:pPr>
      <w:r>
        <w:rPr>
          <w:rFonts w:ascii="Arial" w:hAnsi="Arial" w:cs="Arial"/>
          <w:sz w:val="24"/>
          <w:szCs w:val="24"/>
        </w:rPr>
        <w:t xml:space="preserve">c. </w:t>
      </w:r>
      <w:r w:rsidR="00FB3EB4" w:rsidRPr="00603282">
        <w:rPr>
          <w:rFonts w:ascii="Arial" w:eastAsia="Times New Roman" w:hAnsi="Arial" w:cs="Arial"/>
          <w:sz w:val="24"/>
          <w:szCs w:val="24"/>
        </w:rPr>
        <w:t>HHP laundry personnel will process all laundry.</w:t>
      </w:r>
    </w:p>
    <w:p w14:paraId="4905D4C7" w14:textId="77777777" w:rsidR="006857BB" w:rsidRDefault="006857BB" w:rsidP="006857BB">
      <w:pPr>
        <w:spacing w:after="0" w:line="240" w:lineRule="auto"/>
        <w:ind w:left="1440"/>
        <w:rPr>
          <w:rFonts w:ascii="Arial" w:eastAsia="Times New Roman" w:hAnsi="Arial" w:cs="Arial"/>
          <w:sz w:val="24"/>
          <w:szCs w:val="24"/>
        </w:rPr>
      </w:pPr>
    </w:p>
    <w:p w14:paraId="13B56978" w14:textId="77777777" w:rsidR="006857BB" w:rsidRDefault="006857BB" w:rsidP="006857BB">
      <w:pPr>
        <w:spacing w:after="0" w:line="240" w:lineRule="auto"/>
        <w:ind w:left="1440"/>
        <w:rPr>
          <w:rFonts w:ascii="Arial" w:hAnsi="Arial" w:cs="Arial"/>
          <w:sz w:val="24"/>
          <w:szCs w:val="24"/>
        </w:rPr>
      </w:pPr>
      <w:r>
        <w:rPr>
          <w:rFonts w:ascii="Arial" w:eastAsia="Times New Roman" w:hAnsi="Arial" w:cs="Arial"/>
          <w:sz w:val="24"/>
          <w:szCs w:val="24"/>
        </w:rPr>
        <w:t xml:space="preserve">d. </w:t>
      </w:r>
      <w:r w:rsidR="00FB3EB4" w:rsidRPr="00603282">
        <w:rPr>
          <w:rFonts w:ascii="Arial" w:eastAsia="Times New Roman" w:hAnsi="Arial" w:cs="Arial"/>
          <w:sz w:val="24"/>
          <w:szCs w:val="24"/>
        </w:rPr>
        <w:t xml:space="preserve">HHP laundry personnel will assign lockers in the faculty or staff and dressing area and collect the appropriate fees for all faculty or staff </w:t>
      </w:r>
    </w:p>
    <w:p w14:paraId="44E46CAC" w14:textId="3E4AD1F5" w:rsidR="00FB3EB4" w:rsidRPr="006857BB" w:rsidRDefault="006857BB" w:rsidP="006857BB">
      <w:pPr>
        <w:spacing w:after="0" w:line="240" w:lineRule="auto"/>
        <w:ind w:left="1440"/>
        <w:rPr>
          <w:rFonts w:ascii="Arial" w:hAnsi="Arial" w:cs="Arial"/>
          <w:sz w:val="24"/>
          <w:szCs w:val="24"/>
        </w:rPr>
      </w:pPr>
      <w:r>
        <w:rPr>
          <w:rFonts w:ascii="Arial" w:hAnsi="Arial" w:cs="Arial"/>
          <w:sz w:val="24"/>
          <w:szCs w:val="24"/>
        </w:rPr>
        <w:t xml:space="preserve">e. </w:t>
      </w:r>
      <w:r w:rsidR="00FB3EB4" w:rsidRPr="00603282">
        <w:rPr>
          <w:rFonts w:ascii="Arial" w:eastAsia="Times New Roman" w:hAnsi="Arial" w:cs="Arial"/>
          <w:sz w:val="24"/>
          <w:szCs w:val="24"/>
        </w:rPr>
        <w:t xml:space="preserve">HHP laundry personnel will assign lockers to students and collect the appropriate fees from students who are not in ESS or PFW classes and wish to obtain lockers. </w:t>
      </w:r>
    </w:p>
    <w:p w14:paraId="1608D549" w14:textId="77777777" w:rsidR="006857BB" w:rsidRDefault="006857BB" w:rsidP="006857BB">
      <w:pPr>
        <w:spacing w:before="100" w:beforeAutospacing="1" w:after="100" w:afterAutospacing="1" w:line="240" w:lineRule="auto"/>
        <w:contextualSpacing/>
        <w:rPr>
          <w:rFonts w:ascii="Arial" w:eastAsia="Times New Roman" w:hAnsi="Arial" w:cs="Arial"/>
          <w:sz w:val="24"/>
          <w:szCs w:val="24"/>
        </w:rPr>
      </w:pPr>
    </w:p>
    <w:p w14:paraId="45F37413" w14:textId="77777777" w:rsidR="006857BB" w:rsidRDefault="006857BB" w:rsidP="006857BB">
      <w:pPr>
        <w:spacing w:before="100" w:beforeAutospacing="1" w:after="100" w:afterAutospacing="1" w:line="240" w:lineRule="auto"/>
        <w:ind w:firstLine="720"/>
        <w:contextualSpacing/>
        <w:rPr>
          <w:rFonts w:ascii="Arial" w:eastAsia="Times New Roman" w:hAnsi="Arial" w:cs="Arial"/>
          <w:sz w:val="24"/>
          <w:szCs w:val="24"/>
        </w:rPr>
      </w:pPr>
      <w:r>
        <w:rPr>
          <w:rFonts w:ascii="Arial" w:eastAsia="Times New Roman" w:hAnsi="Arial" w:cs="Arial"/>
          <w:sz w:val="24"/>
          <w:szCs w:val="24"/>
        </w:rPr>
        <w:t>02.03</w:t>
      </w:r>
      <w:r>
        <w:rPr>
          <w:rFonts w:ascii="Arial" w:eastAsia="Times New Roman" w:hAnsi="Arial" w:cs="Arial"/>
          <w:sz w:val="24"/>
          <w:szCs w:val="24"/>
        </w:rPr>
        <w:tab/>
        <w:t>Depositing Money</w:t>
      </w:r>
    </w:p>
    <w:p w14:paraId="6121A43D" w14:textId="77777777" w:rsidR="006857BB" w:rsidRDefault="006857BB" w:rsidP="006857BB">
      <w:pPr>
        <w:spacing w:before="100" w:beforeAutospacing="1" w:after="100" w:afterAutospacing="1" w:line="240" w:lineRule="auto"/>
        <w:ind w:left="1440"/>
        <w:contextualSpacing/>
        <w:rPr>
          <w:rFonts w:ascii="Arial" w:eastAsia="Times New Roman" w:hAnsi="Arial" w:cs="Arial"/>
          <w:sz w:val="24"/>
          <w:szCs w:val="24"/>
        </w:rPr>
      </w:pPr>
    </w:p>
    <w:p w14:paraId="05A52EEB" w14:textId="634ECD2A" w:rsidR="00FB3EB4" w:rsidRPr="00603282" w:rsidRDefault="006857BB" w:rsidP="006857BB">
      <w:pPr>
        <w:spacing w:before="100" w:beforeAutospacing="1" w:after="100" w:afterAutospacing="1" w:line="240" w:lineRule="auto"/>
        <w:ind w:left="1440"/>
        <w:contextualSpacing/>
        <w:rPr>
          <w:rFonts w:ascii="Arial" w:eastAsia="Times New Roman" w:hAnsi="Arial" w:cs="Arial"/>
          <w:sz w:val="16"/>
          <w:szCs w:val="16"/>
        </w:rPr>
      </w:pPr>
      <w:r>
        <w:rPr>
          <w:rFonts w:ascii="Arial" w:eastAsia="Times New Roman" w:hAnsi="Arial" w:cs="Arial"/>
          <w:sz w:val="24"/>
          <w:szCs w:val="24"/>
        </w:rPr>
        <w:t xml:space="preserve">a. </w:t>
      </w:r>
      <w:r w:rsidR="00FB3EB4" w:rsidRPr="00603282">
        <w:rPr>
          <w:rFonts w:ascii="Arial" w:eastAsia="Times New Roman" w:hAnsi="Arial" w:cs="Arial"/>
          <w:sz w:val="24"/>
          <w:szCs w:val="24"/>
        </w:rPr>
        <w:t>Any money collected is deposited in the Laundry, Lockers, and Fees account.</w:t>
      </w:r>
    </w:p>
    <w:p w14:paraId="1B1C1EB8" w14:textId="77777777" w:rsidR="00FB3EB4" w:rsidRDefault="00FB3EB4" w:rsidP="00FB3EB4">
      <w:pPr>
        <w:spacing w:after="0" w:line="240" w:lineRule="auto"/>
        <w:ind w:left="1440"/>
        <w:rPr>
          <w:rFonts w:ascii="Arial" w:hAnsi="Arial" w:cs="Arial"/>
          <w:sz w:val="24"/>
          <w:szCs w:val="24"/>
        </w:rPr>
      </w:pPr>
    </w:p>
    <w:p w14:paraId="63B9221D" w14:textId="77777777" w:rsidR="000F4FBF" w:rsidRDefault="000F4FBF" w:rsidP="00BA7124">
      <w:pPr>
        <w:pStyle w:val="BodyTextIndent2"/>
        <w:ind w:left="720" w:hanging="720"/>
        <w:rPr>
          <w:b/>
          <w:bCs/>
        </w:rPr>
      </w:pPr>
    </w:p>
    <w:p w14:paraId="1BF5F899" w14:textId="77777777" w:rsidR="004C6913" w:rsidRDefault="004C6913" w:rsidP="007A40BC">
      <w:pPr>
        <w:adjustRightInd w:val="0"/>
        <w:spacing w:after="0" w:line="240" w:lineRule="auto"/>
        <w:rPr>
          <w:rFonts w:ascii="Arial" w:eastAsia="Times New Roman" w:hAnsi="Arial" w:cs="Arial"/>
          <w:b/>
          <w:sz w:val="24"/>
          <w:szCs w:val="24"/>
        </w:rPr>
      </w:pPr>
    </w:p>
    <w:p w14:paraId="2FF31192" w14:textId="6DEC2371" w:rsidR="007A40BC" w:rsidRPr="008539B2" w:rsidRDefault="007A40BC" w:rsidP="007A40BC">
      <w:pPr>
        <w:adjustRightInd w:val="0"/>
        <w:spacing w:after="0" w:line="240" w:lineRule="auto"/>
        <w:rPr>
          <w:rFonts w:ascii="Arial" w:eastAsia="Times New Roman" w:hAnsi="Arial" w:cs="Arial"/>
          <w:b/>
          <w:sz w:val="24"/>
          <w:szCs w:val="24"/>
        </w:rPr>
      </w:pPr>
      <w:r w:rsidRPr="008539B2">
        <w:rPr>
          <w:rFonts w:ascii="Arial" w:eastAsia="Times New Roman" w:hAnsi="Arial" w:cs="Arial"/>
          <w:b/>
          <w:sz w:val="24"/>
          <w:szCs w:val="24"/>
        </w:rPr>
        <w:t>Certification Statement</w:t>
      </w:r>
    </w:p>
    <w:p w14:paraId="1AF5C8A3" w14:textId="77777777" w:rsidR="007A40BC" w:rsidRPr="008539B2" w:rsidRDefault="007A40BC" w:rsidP="007A40BC">
      <w:pPr>
        <w:adjustRightInd w:val="0"/>
        <w:spacing w:after="0" w:line="240" w:lineRule="auto"/>
        <w:rPr>
          <w:rFonts w:ascii="Arial" w:eastAsia="Times New Roman" w:hAnsi="Arial" w:cs="Arial"/>
          <w:sz w:val="24"/>
          <w:szCs w:val="24"/>
        </w:rPr>
      </w:pPr>
      <w:r w:rsidRPr="008539B2">
        <w:rPr>
          <w:rFonts w:ascii="Arial" w:eastAsia="Times New Roman" w:hAnsi="Arial" w:cs="Arial"/>
          <w:sz w:val="24"/>
          <w:szCs w:val="24"/>
        </w:rPr>
        <w:t>This HHP PPS has been approved by the reviewers listed below and represents the</w:t>
      </w:r>
    </w:p>
    <w:p w14:paraId="621ECA56" w14:textId="77777777" w:rsidR="007A40BC" w:rsidRPr="008539B2" w:rsidRDefault="007A40BC" w:rsidP="007A40BC">
      <w:pPr>
        <w:adjustRightInd w:val="0"/>
        <w:spacing w:after="0" w:line="240" w:lineRule="auto"/>
        <w:rPr>
          <w:rFonts w:ascii="Arial" w:eastAsia="Times New Roman" w:hAnsi="Arial" w:cs="Arial"/>
          <w:sz w:val="24"/>
          <w:szCs w:val="24"/>
        </w:rPr>
      </w:pPr>
      <w:r w:rsidRPr="008539B2">
        <w:rPr>
          <w:rFonts w:ascii="Arial" w:eastAsia="Times New Roman" w:hAnsi="Arial" w:cs="Arial"/>
          <w:sz w:val="24"/>
          <w:szCs w:val="24"/>
        </w:rPr>
        <w:t>HHP Department policy and procedure from the date of the document until superseded.</w:t>
      </w:r>
    </w:p>
    <w:p w14:paraId="52453D20" w14:textId="77777777" w:rsidR="007A40BC" w:rsidRPr="008539B2" w:rsidRDefault="007A40BC" w:rsidP="007A40BC">
      <w:pPr>
        <w:adjustRightInd w:val="0"/>
        <w:spacing w:after="0" w:line="240" w:lineRule="auto"/>
        <w:rPr>
          <w:rFonts w:ascii="Arial" w:eastAsia="Times New Roman" w:hAnsi="Arial" w:cs="Arial"/>
          <w:sz w:val="24"/>
          <w:szCs w:val="24"/>
        </w:rPr>
      </w:pPr>
      <w:r w:rsidRPr="008539B2">
        <w:rPr>
          <w:rFonts w:ascii="Arial" w:eastAsia="Times New Roman" w:hAnsi="Arial" w:cs="Arial"/>
          <w:sz w:val="24"/>
          <w:szCs w:val="24"/>
        </w:rPr>
        <w:t> </w:t>
      </w:r>
    </w:p>
    <w:p w14:paraId="4546E671" w14:textId="77777777" w:rsidR="007A40BC" w:rsidRPr="008539B2" w:rsidRDefault="007A40BC" w:rsidP="007A40BC">
      <w:pPr>
        <w:shd w:val="clear" w:color="auto" w:fill="FFFFFF"/>
        <w:tabs>
          <w:tab w:val="right" w:pos="9360"/>
        </w:tabs>
        <w:spacing w:after="0"/>
        <w:rPr>
          <w:rFonts w:ascii="Arial" w:hAnsi="Arial" w:cs="Arial"/>
          <w:sz w:val="24"/>
          <w:szCs w:val="24"/>
        </w:rPr>
      </w:pPr>
      <w:r w:rsidRPr="008539B2">
        <w:rPr>
          <w:rFonts w:ascii="Arial" w:hAnsi="Arial" w:cs="Arial"/>
          <w:sz w:val="24"/>
          <w:szCs w:val="24"/>
        </w:rPr>
        <w:t>Voting Faculty Representative:  ____________________</w:t>
      </w:r>
      <w:r w:rsidRPr="008539B2">
        <w:rPr>
          <w:rFonts w:ascii="Arial" w:hAnsi="Arial" w:cs="Arial"/>
          <w:sz w:val="24"/>
          <w:szCs w:val="24"/>
        </w:rPr>
        <w:tab/>
        <w:t>Date:  __________</w:t>
      </w:r>
    </w:p>
    <w:p w14:paraId="4C035385" w14:textId="77777777" w:rsidR="007A40BC" w:rsidRPr="008539B2" w:rsidRDefault="007A40BC" w:rsidP="007A40BC">
      <w:pPr>
        <w:shd w:val="clear" w:color="auto" w:fill="FFFFFF"/>
        <w:tabs>
          <w:tab w:val="left" w:pos="3780"/>
        </w:tabs>
        <w:spacing w:after="0"/>
        <w:rPr>
          <w:rFonts w:ascii="Arial" w:hAnsi="Arial" w:cs="Arial"/>
          <w:sz w:val="24"/>
          <w:szCs w:val="24"/>
        </w:rPr>
      </w:pPr>
    </w:p>
    <w:p w14:paraId="36A7E052" w14:textId="77777777" w:rsidR="007A40BC" w:rsidRPr="008539B2" w:rsidRDefault="007A40BC" w:rsidP="007A40BC">
      <w:pPr>
        <w:shd w:val="clear" w:color="auto" w:fill="FFFFFF"/>
        <w:tabs>
          <w:tab w:val="right" w:pos="9360"/>
        </w:tabs>
        <w:spacing w:after="0"/>
        <w:rPr>
          <w:rFonts w:ascii="Arial" w:hAnsi="Arial" w:cs="Arial"/>
          <w:sz w:val="24"/>
          <w:szCs w:val="24"/>
        </w:rPr>
      </w:pPr>
      <w:r w:rsidRPr="008539B2">
        <w:rPr>
          <w:rFonts w:ascii="Arial" w:hAnsi="Arial" w:cs="Arial"/>
          <w:sz w:val="24"/>
          <w:szCs w:val="24"/>
        </w:rPr>
        <w:t>Approve:  ___________________________________</w:t>
      </w:r>
      <w:r w:rsidRPr="008539B2">
        <w:rPr>
          <w:rFonts w:ascii="Arial" w:hAnsi="Arial" w:cs="Arial"/>
          <w:sz w:val="24"/>
          <w:szCs w:val="24"/>
        </w:rPr>
        <w:tab/>
        <w:t>Date:  __________</w:t>
      </w:r>
    </w:p>
    <w:p w14:paraId="61557CCF" w14:textId="77777777" w:rsidR="007A40BC" w:rsidRPr="008539B2" w:rsidRDefault="007A40BC" w:rsidP="007A40BC">
      <w:pPr>
        <w:shd w:val="clear" w:color="auto" w:fill="FFFFFF"/>
        <w:tabs>
          <w:tab w:val="left" w:pos="1080"/>
        </w:tabs>
        <w:spacing w:after="0"/>
        <w:rPr>
          <w:rFonts w:ascii="Arial" w:hAnsi="Arial" w:cs="Arial"/>
          <w:sz w:val="24"/>
          <w:szCs w:val="24"/>
        </w:rPr>
      </w:pPr>
      <w:r w:rsidRPr="008539B2">
        <w:rPr>
          <w:rFonts w:ascii="Arial" w:hAnsi="Arial" w:cs="Arial"/>
          <w:sz w:val="24"/>
          <w:szCs w:val="24"/>
        </w:rPr>
        <w:tab/>
        <w:t>Chair of the HHP Department</w:t>
      </w:r>
    </w:p>
    <w:sectPr w:rsidR="007A40BC" w:rsidRPr="008539B2" w:rsidSect="00C63893">
      <w:headerReference w:type="default" r:id="rId11"/>
      <w:footerReference w:type="default" r:id="rId12"/>
      <w:headerReference w:type="first" r:id="rId13"/>
      <w:footerReference w:type="first" r:id="rId14"/>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99734" w14:textId="77777777" w:rsidR="00BB45B6" w:rsidRDefault="00BB45B6" w:rsidP="00FC3477">
      <w:pPr>
        <w:spacing w:after="0" w:line="240" w:lineRule="auto"/>
      </w:pPr>
      <w:r>
        <w:separator/>
      </w:r>
    </w:p>
  </w:endnote>
  <w:endnote w:type="continuationSeparator" w:id="0">
    <w:p w14:paraId="52B5E4E1" w14:textId="77777777" w:rsidR="00BB45B6" w:rsidRDefault="00BB45B6" w:rsidP="00FC3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DBCF" w14:textId="415C08E6" w:rsidR="007A40BC" w:rsidRDefault="007A40BC">
    <w:pPr>
      <w:pStyle w:val="Footer"/>
    </w:pPr>
    <w:r w:rsidRPr="007A40BC">
      <w:rPr>
        <w:rFonts w:ascii="Arial" w:hAnsi="Arial" w:cs="Arial"/>
        <w:sz w:val="24"/>
        <w:szCs w:val="24"/>
      </w:rPr>
      <w:t xml:space="preserve">HHP PPS </w:t>
    </w:r>
    <w:r w:rsidR="00155FB3">
      <w:rPr>
        <w:rFonts w:ascii="Arial" w:hAnsi="Arial" w:cs="Arial"/>
        <w:sz w:val="24"/>
        <w:szCs w:val="24"/>
      </w:rPr>
      <w:t>09.01.04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DB62" w14:textId="5D8BE51D" w:rsidR="008051C1" w:rsidRPr="008051C1" w:rsidRDefault="008051C1">
    <w:pPr>
      <w:pStyle w:val="Footer"/>
      <w:rPr>
        <w:rFonts w:ascii="Arial" w:hAnsi="Arial" w:cs="Arial"/>
      </w:rPr>
    </w:pPr>
    <w:r w:rsidRPr="00AF2208">
      <w:rPr>
        <w:rFonts w:ascii="Arial" w:hAnsi="Arial" w:cs="Arial"/>
      </w:rPr>
      <w:t>PPS</w:t>
    </w:r>
    <w:r>
      <w:rPr>
        <w:rFonts w:ascii="Arial" w:hAnsi="Arial" w:cs="Arial"/>
      </w:rPr>
      <w:t xml:space="preserve"> </w:t>
    </w:r>
    <w:r w:rsidRPr="008051C1">
      <w:rPr>
        <w:rFonts w:ascii="Arial" w:hAnsi="Arial" w:cs="Arial"/>
        <w:highlight w:val="yellow"/>
      </w:rPr>
      <w:t>xx.xx.xx</w:t>
    </w:r>
  </w:p>
  <w:p w14:paraId="5277DF5D" w14:textId="77777777" w:rsidR="008051C1" w:rsidRDefault="00805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D8A1" w14:textId="77777777" w:rsidR="00BB45B6" w:rsidRDefault="00BB45B6" w:rsidP="00FC3477">
      <w:pPr>
        <w:spacing w:after="0" w:line="240" w:lineRule="auto"/>
      </w:pPr>
      <w:r>
        <w:separator/>
      </w:r>
    </w:p>
  </w:footnote>
  <w:footnote w:type="continuationSeparator" w:id="0">
    <w:p w14:paraId="6BFD4F7C" w14:textId="77777777" w:rsidR="00BB45B6" w:rsidRDefault="00BB45B6" w:rsidP="00FC3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318336367"/>
      <w:docPartObj>
        <w:docPartGallery w:val="Page Numbers (Top of Page)"/>
        <w:docPartUnique/>
      </w:docPartObj>
    </w:sdtPr>
    <w:sdtEndPr/>
    <w:sdtContent>
      <w:p w14:paraId="09A044B2" w14:textId="77777777" w:rsidR="007A40BC" w:rsidRPr="007A40BC" w:rsidRDefault="007A40BC">
        <w:pPr>
          <w:pStyle w:val="Header"/>
          <w:jc w:val="right"/>
          <w:rPr>
            <w:rFonts w:ascii="Arial" w:hAnsi="Arial" w:cs="Arial"/>
            <w:sz w:val="24"/>
            <w:szCs w:val="24"/>
          </w:rPr>
        </w:pPr>
        <w:r w:rsidRPr="007A40BC">
          <w:rPr>
            <w:rFonts w:ascii="Arial" w:hAnsi="Arial" w:cs="Arial"/>
            <w:sz w:val="24"/>
            <w:szCs w:val="24"/>
          </w:rPr>
          <w:t xml:space="preserve">Page </w:t>
        </w:r>
        <w:r w:rsidRPr="007A40BC">
          <w:rPr>
            <w:rFonts w:ascii="Arial" w:hAnsi="Arial" w:cs="Arial"/>
            <w:b/>
            <w:bCs/>
            <w:sz w:val="24"/>
            <w:szCs w:val="24"/>
          </w:rPr>
          <w:fldChar w:fldCharType="begin"/>
        </w:r>
        <w:r w:rsidRPr="007A40BC">
          <w:rPr>
            <w:rFonts w:ascii="Arial" w:hAnsi="Arial" w:cs="Arial"/>
            <w:b/>
            <w:bCs/>
            <w:sz w:val="24"/>
            <w:szCs w:val="24"/>
          </w:rPr>
          <w:instrText xml:space="preserve"> PAGE </w:instrText>
        </w:r>
        <w:r w:rsidRPr="007A40BC">
          <w:rPr>
            <w:rFonts w:ascii="Arial" w:hAnsi="Arial" w:cs="Arial"/>
            <w:b/>
            <w:bCs/>
            <w:sz w:val="24"/>
            <w:szCs w:val="24"/>
          </w:rPr>
          <w:fldChar w:fldCharType="separate"/>
        </w:r>
        <w:r w:rsidRPr="007A40BC">
          <w:rPr>
            <w:rFonts w:ascii="Arial" w:hAnsi="Arial" w:cs="Arial"/>
            <w:b/>
            <w:bCs/>
            <w:noProof/>
            <w:sz w:val="24"/>
            <w:szCs w:val="24"/>
          </w:rPr>
          <w:t>2</w:t>
        </w:r>
        <w:r w:rsidRPr="007A40BC">
          <w:rPr>
            <w:rFonts w:ascii="Arial" w:hAnsi="Arial" w:cs="Arial"/>
            <w:b/>
            <w:bCs/>
            <w:sz w:val="24"/>
            <w:szCs w:val="24"/>
          </w:rPr>
          <w:fldChar w:fldCharType="end"/>
        </w:r>
        <w:r w:rsidRPr="007A40BC">
          <w:rPr>
            <w:rFonts w:ascii="Arial" w:hAnsi="Arial" w:cs="Arial"/>
            <w:sz w:val="24"/>
            <w:szCs w:val="24"/>
          </w:rPr>
          <w:t xml:space="preserve"> of </w:t>
        </w:r>
        <w:r w:rsidRPr="007A40BC">
          <w:rPr>
            <w:rFonts w:ascii="Arial" w:hAnsi="Arial" w:cs="Arial"/>
            <w:b/>
            <w:bCs/>
            <w:sz w:val="24"/>
            <w:szCs w:val="24"/>
          </w:rPr>
          <w:fldChar w:fldCharType="begin"/>
        </w:r>
        <w:r w:rsidRPr="007A40BC">
          <w:rPr>
            <w:rFonts w:ascii="Arial" w:hAnsi="Arial" w:cs="Arial"/>
            <w:b/>
            <w:bCs/>
            <w:sz w:val="24"/>
            <w:szCs w:val="24"/>
          </w:rPr>
          <w:instrText xml:space="preserve"> NUMPAGES  </w:instrText>
        </w:r>
        <w:r w:rsidRPr="007A40BC">
          <w:rPr>
            <w:rFonts w:ascii="Arial" w:hAnsi="Arial" w:cs="Arial"/>
            <w:b/>
            <w:bCs/>
            <w:sz w:val="24"/>
            <w:szCs w:val="24"/>
          </w:rPr>
          <w:fldChar w:fldCharType="separate"/>
        </w:r>
        <w:r w:rsidRPr="007A40BC">
          <w:rPr>
            <w:rFonts w:ascii="Arial" w:hAnsi="Arial" w:cs="Arial"/>
            <w:b/>
            <w:bCs/>
            <w:noProof/>
            <w:sz w:val="24"/>
            <w:szCs w:val="24"/>
          </w:rPr>
          <w:t>2</w:t>
        </w:r>
        <w:r w:rsidRPr="007A40BC">
          <w:rPr>
            <w:rFonts w:ascii="Arial" w:hAnsi="Arial" w:cs="Arial"/>
            <w:b/>
            <w:bCs/>
            <w:sz w:val="24"/>
            <w:szCs w:val="24"/>
          </w:rPr>
          <w:fldChar w:fldCharType="end"/>
        </w:r>
      </w:p>
    </w:sdtContent>
  </w:sdt>
  <w:p w14:paraId="157A7368" w14:textId="6B7BDB7D" w:rsidR="001C6BB7" w:rsidRPr="00D824BF" w:rsidRDefault="001C6BB7" w:rsidP="007A40BC">
    <w:pPr>
      <w:pStyle w:val="Header"/>
      <w:jc w:val="both"/>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038760"/>
      <w:docPartObj>
        <w:docPartGallery w:val="Page Numbers (Top of Page)"/>
        <w:docPartUnique/>
      </w:docPartObj>
    </w:sdtPr>
    <w:sdtEndPr>
      <w:rPr>
        <w:rFonts w:ascii="Arial" w:hAnsi="Arial" w:cs="Arial"/>
        <w:sz w:val="24"/>
        <w:szCs w:val="24"/>
      </w:rPr>
    </w:sdtEndPr>
    <w:sdtContent>
      <w:p w14:paraId="762A1228" w14:textId="77777777" w:rsidR="008051C1" w:rsidRPr="008051C1" w:rsidRDefault="008051C1">
        <w:pPr>
          <w:pStyle w:val="Header"/>
          <w:jc w:val="right"/>
          <w:rPr>
            <w:rFonts w:ascii="Arial" w:hAnsi="Arial" w:cs="Arial"/>
            <w:sz w:val="24"/>
            <w:szCs w:val="24"/>
          </w:rPr>
        </w:pPr>
        <w:r w:rsidRPr="008051C1">
          <w:rPr>
            <w:rFonts w:ascii="Arial" w:hAnsi="Arial" w:cs="Arial"/>
            <w:sz w:val="24"/>
            <w:szCs w:val="24"/>
          </w:rPr>
          <w:t xml:space="preserve">Page </w:t>
        </w:r>
        <w:r w:rsidRPr="008051C1">
          <w:rPr>
            <w:rFonts w:ascii="Arial" w:hAnsi="Arial" w:cs="Arial"/>
            <w:b/>
            <w:bCs/>
            <w:sz w:val="24"/>
            <w:szCs w:val="24"/>
          </w:rPr>
          <w:fldChar w:fldCharType="begin"/>
        </w:r>
        <w:r w:rsidRPr="008051C1">
          <w:rPr>
            <w:rFonts w:ascii="Arial" w:hAnsi="Arial" w:cs="Arial"/>
            <w:b/>
            <w:bCs/>
            <w:sz w:val="24"/>
            <w:szCs w:val="24"/>
          </w:rPr>
          <w:instrText xml:space="preserve"> PAGE </w:instrText>
        </w:r>
        <w:r w:rsidRPr="008051C1">
          <w:rPr>
            <w:rFonts w:ascii="Arial" w:hAnsi="Arial" w:cs="Arial"/>
            <w:b/>
            <w:bCs/>
            <w:sz w:val="24"/>
            <w:szCs w:val="24"/>
          </w:rPr>
          <w:fldChar w:fldCharType="separate"/>
        </w:r>
        <w:r w:rsidRPr="008051C1">
          <w:rPr>
            <w:rFonts w:ascii="Arial" w:hAnsi="Arial" w:cs="Arial"/>
            <w:b/>
            <w:bCs/>
            <w:noProof/>
            <w:sz w:val="24"/>
            <w:szCs w:val="24"/>
          </w:rPr>
          <w:t>2</w:t>
        </w:r>
        <w:r w:rsidRPr="008051C1">
          <w:rPr>
            <w:rFonts w:ascii="Arial" w:hAnsi="Arial" w:cs="Arial"/>
            <w:b/>
            <w:bCs/>
            <w:sz w:val="24"/>
            <w:szCs w:val="24"/>
          </w:rPr>
          <w:fldChar w:fldCharType="end"/>
        </w:r>
        <w:r w:rsidRPr="008051C1">
          <w:rPr>
            <w:rFonts w:ascii="Arial" w:hAnsi="Arial" w:cs="Arial"/>
            <w:sz w:val="24"/>
            <w:szCs w:val="24"/>
          </w:rPr>
          <w:t xml:space="preserve"> of </w:t>
        </w:r>
        <w:r w:rsidRPr="008051C1">
          <w:rPr>
            <w:rFonts w:ascii="Arial" w:hAnsi="Arial" w:cs="Arial"/>
            <w:b/>
            <w:bCs/>
            <w:sz w:val="24"/>
            <w:szCs w:val="24"/>
          </w:rPr>
          <w:fldChar w:fldCharType="begin"/>
        </w:r>
        <w:r w:rsidRPr="008051C1">
          <w:rPr>
            <w:rFonts w:ascii="Arial" w:hAnsi="Arial" w:cs="Arial"/>
            <w:b/>
            <w:bCs/>
            <w:sz w:val="24"/>
            <w:szCs w:val="24"/>
          </w:rPr>
          <w:instrText xml:space="preserve"> NUMPAGES  </w:instrText>
        </w:r>
        <w:r w:rsidRPr="008051C1">
          <w:rPr>
            <w:rFonts w:ascii="Arial" w:hAnsi="Arial" w:cs="Arial"/>
            <w:b/>
            <w:bCs/>
            <w:sz w:val="24"/>
            <w:szCs w:val="24"/>
          </w:rPr>
          <w:fldChar w:fldCharType="separate"/>
        </w:r>
        <w:r w:rsidRPr="008051C1">
          <w:rPr>
            <w:rFonts w:ascii="Arial" w:hAnsi="Arial" w:cs="Arial"/>
            <w:b/>
            <w:bCs/>
            <w:noProof/>
            <w:sz w:val="24"/>
            <w:szCs w:val="24"/>
          </w:rPr>
          <w:t>2</w:t>
        </w:r>
        <w:r w:rsidRPr="008051C1">
          <w:rPr>
            <w:rFonts w:ascii="Arial" w:hAnsi="Arial" w:cs="Arial"/>
            <w:b/>
            <w:bCs/>
            <w:sz w:val="24"/>
            <w:szCs w:val="24"/>
          </w:rPr>
          <w:fldChar w:fldCharType="end"/>
        </w:r>
      </w:p>
    </w:sdtContent>
  </w:sdt>
  <w:p w14:paraId="37F2ABBD" w14:textId="77777777" w:rsidR="008051C1" w:rsidRDefault="00805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0F1D"/>
    <w:multiLevelType w:val="hybridMultilevel"/>
    <w:tmpl w:val="F3D013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1F5E2A"/>
    <w:multiLevelType w:val="hybridMultilevel"/>
    <w:tmpl w:val="7F041D6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FFD7D23"/>
    <w:multiLevelType w:val="hybridMultilevel"/>
    <w:tmpl w:val="E542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13062"/>
    <w:multiLevelType w:val="multilevel"/>
    <w:tmpl w:val="AC84CEDE"/>
    <w:lvl w:ilvl="0">
      <w:start w:val="1"/>
      <w:numFmt w:val="decimalZero"/>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20B5B72"/>
    <w:multiLevelType w:val="hybridMultilevel"/>
    <w:tmpl w:val="DE7CC6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8053B3"/>
    <w:multiLevelType w:val="multilevel"/>
    <w:tmpl w:val="9C445BB8"/>
    <w:lvl w:ilvl="0">
      <w:start w:val="4"/>
      <w:numFmt w:val="decimalZero"/>
      <w:lvlText w:val="%1"/>
      <w:lvlJc w:val="left"/>
      <w:pPr>
        <w:ind w:left="600" w:hanging="600"/>
      </w:pPr>
      <w:rPr>
        <w:rFonts w:hint="default"/>
      </w:rPr>
    </w:lvl>
    <w:lvl w:ilvl="1">
      <w:start w:val="5"/>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719477D"/>
    <w:multiLevelType w:val="hybridMultilevel"/>
    <w:tmpl w:val="703AC8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745FC0"/>
    <w:multiLevelType w:val="multilevel"/>
    <w:tmpl w:val="B7DA963E"/>
    <w:lvl w:ilvl="0">
      <w:start w:val="3"/>
      <w:numFmt w:val="decimalZero"/>
      <w:lvlText w:val="%1"/>
      <w:lvlJc w:val="left"/>
      <w:pPr>
        <w:ind w:left="600" w:hanging="600"/>
      </w:pPr>
      <w:rPr>
        <w:rFonts w:hint="default"/>
      </w:rPr>
    </w:lvl>
    <w:lvl w:ilvl="1">
      <w:start w:val="4"/>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9E3AAD"/>
    <w:multiLevelType w:val="hybridMultilevel"/>
    <w:tmpl w:val="91C8472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C11F2A"/>
    <w:multiLevelType w:val="hybridMultilevel"/>
    <w:tmpl w:val="56F45F54"/>
    <w:lvl w:ilvl="0" w:tplc="0409000F">
      <w:start w:val="1"/>
      <w:numFmt w:val="decimal"/>
      <w:lvlText w:val="%1."/>
      <w:lvlJc w:val="left"/>
      <w:pPr>
        <w:ind w:left="2520" w:hanging="360"/>
      </w:p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D003C50"/>
    <w:multiLevelType w:val="hybridMultilevel"/>
    <w:tmpl w:val="C284D70C"/>
    <w:lvl w:ilvl="0" w:tplc="8028DC2E">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D1C7D69"/>
    <w:multiLevelType w:val="multilevel"/>
    <w:tmpl w:val="109A61AC"/>
    <w:lvl w:ilvl="0">
      <w:start w:val="3"/>
      <w:numFmt w:val="decimalZero"/>
      <w:lvlText w:val="%1"/>
      <w:lvlJc w:val="left"/>
      <w:pPr>
        <w:ind w:left="600" w:hanging="600"/>
      </w:pPr>
      <w:rPr>
        <w:rFonts w:hint="default"/>
        <w:color w:val="auto"/>
      </w:rPr>
    </w:lvl>
    <w:lvl w:ilvl="1">
      <w:start w:val="2"/>
      <w:numFmt w:val="decimalZero"/>
      <w:lvlText w:val="%1.%2"/>
      <w:lvlJc w:val="left"/>
      <w:pPr>
        <w:ind w:left="1320" w:hanging="60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12" w15:restartNumberingAfterBreak="0">
    <w:nsid w:val="1E263FF0"/>
    <w:multiLevelType w:val="multilevel"/>
    <w:tmpl w:val="5C20C008"/>
    <w:lvl w:ilvl="0">
      <w:start w:val="1"/>
      <w:numFmt w:val="decimalZero"/>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06F08F5"/>
    <w:multiLevelType w:val="hybridMultilevel"/>
    <w:tmpl w:val="13BA0F92"/>
    <w:lvl w:ilvl="0" w:tplc="AFF6E7EE">
      <w:start w:val="1"/>
      <w:numFmt w:val="decimal"/>
      <w:lvlText w:val="%1."/>
      <w:lvlJc w:val="left"/>
      <w:pPr>
        <w:ind w:left="2520" w:hanging="360"/>
      </w:pPr>
      <w:rPr>
        <w:rFonts w:hint="default"/>
      </w:r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28C7D5A"/>
    <w:multiLevelType w:val="hybridMultilevel"/>
    <w:tmpl w:val="832CA22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755394"/>
    <w:multiLevelType w:val="hybridMultilevel"/>
    <w:tmpl w:val="71926C54"/>
    <w:lvl w:ilvl="0" w:tplc="04090019">
      <w:start w:val="1"/>
      <w:numFmt w:val="lowerLetter"/>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C4D310F"/>
    <w:multiLevelType w:val="hybridMultilevel"/>
    <w:tmpl w:val="7A26745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F6B4C72"/>
    <w:multiLevelType w:val="hybridMultilevel"/>
    <w:tmpl w:val="093A5A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C8E612A"/>
    <w:multiLevelType w:val="hybridMultilevel"/>
    <w:tmpl w:val="B6708A14"/>
    <w:lvl w:ilvl="0" w:tplc="B514389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CBB1A1C"/>
    <w:multiLevelType w:val="multilevel"/>
    <w:tmpl w:val="9D262878"/>
    <w:lvl w:ilvl="0">
      <w:start w:val="3"/>
      <w:numFmt w:val="decimalZero"/>
      <w:lvlText w:val="%1"/>
      <w:lvlJc w:val="left"/>
      <w:pPr>
        <w:ind w:left="480" w:hanging="480"/>
      </w:pPr>
      <w:rPr>
        <w:rFonts w:hint="default"/>
      </w:rPr>
    </w:lvl>
    <w:lvl w:ilvl="1">
      <w:start w:val="4"/>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E352573"/>
    <w:multiLevelType w:val="hybridMultilevel"/>
    <w:tmpl w:val="5CAE0C30"/>
    <w:lvl w:ilvl="0" w:tplc="1D2456D0">
      <w:start w:val="1"/>
      <w:numFmt w:val="decimal"/>
      <w:lvlText w:val="%1."/>
      <w:lvlJc w:val="left"/>
      <w:pPr>
        <w:ind w:left="360" w:hanging="360"/>
      </w:pPr>
      <w:rPr>
        <w:rFonts w:hint="default"/>
        <w:b w:val="0"/>
        <w:sz w:val="24"/>
        <w:szCs w:val="24"/>
      </w:rPr>
    </w:lvl>
    <w:lvl w:ilvl="1" w:tplc="7834CD8C">
      <w:start w:val="1"/>
      <w:numFmt w:val="decimal"/>
      <w:lvlText w:val="3.0%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3EB02006"/>
    <w:multiLevelType w:val="hybridMultilevel"/>
    <w:tmpl w:val="4E6A9D3C"/>
    <w:lvl w:ilvl="0" w:tplc="1940FF6A">
      <w:start w:val="4"/>
      <w:numFmt w:val="bullet"/>
      <w:lvlText w:val=""/>
      <w:lvlJc w:val="left"/>
      <w:pPr>
        <w:ind w:left="900" w:hanging="360"/>
      </w:pPr>
      <w:rPr>
        <w:rFonts w:ascii="Symbol" w:eastAsia="Calibr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2D11898"/>
    <w:multiLevelType w:val="multilevel"/>
    <w:tmpl w:val="4630FBC2"/>
    <w:lvl w:ilvl="0">
      <w:start w:val="1"/>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5C43F29"/>
    <w:multiLevelType w:val="hybridMultilevel"/>
    <w:tmpl w:val="6F30E5B4"/>
    <w:lvl w:ilvl="0" w:tplc="1250C9FC">
      <w:start w:val="3"/>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647CEB"/>
    <w:multiLevelType w:val="hybridMultilevel"/>
    <w:tmpl w:val="3DAC3D32"/>
    <w:lvl w:ilvl="0" w:tplc="DF7654D8">
      <w:start w:val="4"/>
      <w:numFmt w:val="bullet"/>
      <w:lvlText w:val=""/>
      <w:lvlJc w:val="left"/>
      <w:pPr>
        <w:ind w:left="900" w:hanging="360"/>
      </w:pPr>
      <w:rPr>
        <w:rFonts w:ascii="Symbol" w:eastAsia="Calibr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492002DA"/>
    <w:multiLevelType w:val="multilevel"/>
    <w:tmpl w:val="1340E45E"/>
    <w:lvl w:ilvl="0">
      <w:start w:val="5"/>
      <w:numFmt w:val="decimal"/>
      <w:lvlText w:val="%1"/>
      <w:lvlJc w:val="left"/>
      <w:pPr>
        <w:ind w:left="420" w:hanging="420"/>
      </w:pPr>
      <w:rPr>
        <w:rFonts w:hint="default"/>
      </w:rPr>
    </w:lvl>
    <w:lvl w:ilvl="1">
      <w:start w:val="1"/>
      <w:numFmt w:val="decimal"/>
      <w:lvlText w:val="5.0%2."/>
      <w:lvlJc w:val="left"/>
      <w:pPr>
        <w:ind w:left="1140" w:hanging="420"/>
      </w:pPr>
      <w:rPr>
        <w:rFonts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D5B55F8"/>
    <w:multiLevelType w:val="hybridMultilevel"/>
    <w:tmpl w:val="9266FA24"/>
    <w:lvl w:ilvl="0" w:tplc="C7440330">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7" w15:restartNumberingAfterBreak="0">
    <w:nsid w:val="50CF4CF7"/>
    <w:multiLevelType w:val="multilevel"/>
    <w:tmpl w:val="B308B800"/>
    <w:lvl w:ilvl="0">
      <w:start w:val="3"/>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09D2885"/>
    <w:multiLevelType w:val="hybridMultilevel"/>
    <w:tmpl w:val="5DC85BC0"/>
    <w:lvl w:ilvl="0" w:tplc="D3FE50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3EE7770"/>
    <w:multiLevelType w:val="hybridMultilevel"/>
    <w:tmpl w:val="D13ED8F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46D7CE9"/>
    <w:multiLevelType w:val="hybridMultilevel"/>
    <w:tmpl w:val="29AACB0E"/>
    <w:lvl w:ilvl="0" w:tplc="DECCF3D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5FC3AFE"/>
    <w:multiLevelType w:val="hybridMultilevel"/>
    <w:tmpl w:val="D81A0158"/>
    <w:lvl w:ilvl="0" w:tplc="AFEED0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73C4448"/>
    <w:multiLevelType w:val="hybridMultilevel"/>
    <w:tmpl w:val="92A2D602"/>
    <w:lvl w:ilvl="0" w:tplc="7C7C18D4">
      <w:start w:val="2"/>
      <w:numFmt w:val="decimal"/>
      <w:lvlText w:val="5.0%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D0BDB"/>
    <w:multiLevelType w:val="hybridMultilevel"/>
    <w:tmpl w:val="EE9A184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5341F34"/>
    <w:multiLevelType w:val="hybridMultilevel"/>
    <w:tmpl w:val="8FFC5C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8AF36A7"/>
    <w:multiLevelType w:val="hybridMultilevel"/>
    <w:tmpl w:val="BFC8D1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BDD171E"/>
    <w:multiLevelType w:val="multilevel"/>
    <w:tmpl w:val="B0869F78"/>
    <w:lvl w:ilvl="0">
      <w:start w:val="2"/>
      <w:numFmt w:val="decimalZero"/>
      <w:lvlText w:val="%1"/>
      <w:lvlJc w:val="left"/>
      <w:pPr>
        <w:ind w:left="600" w:hanging="600"/>
      </w:pPr>
      <w:rPr>
        <w:rFonts w:eastAsia="Calibri" w:hint="default"/>
      </w:rPr>
    </w:lvl>
    <w:lvl w:ilvl="1">
      <w:start w:val="1"/>
      <w:numFmt w:val="decimalZero"/>
      <w:lvlText w:val="%1.%2"/>
      <w:lvlJc w:val="left"/>
      <w:pPr>
        <w:ind w:left="1320" w:hanging="600"/>
      </w:pPr>
      <w:rPr>
        <w:rFonts w:eastAsia="Calibri" w:hint="default"/>
        <w:color w:val="auto"/>
      </w:rPr>
    </w:lvl>
    <w:lvl w:ilvl="2">
      <w:start w:val="1"/>
      <w:numFmt w:val="decimal"/>
      <w:lvlText w:val="%1.%2.%3"/>
      <w:lvlJc w:val="left"/>
      <w:pPr>
        <w:ind w:left="2160" w:hanging="720"/>
      </w:pPr>
      <w:rPr>
        <w:rFonts w:eastAsia="Calibri" w:hint="default"/>
      </w:rPr>
    </w:lvl>
    <w:lvl w:ilvl="3">
      <w:start w:val="1"/>
      <w:numFmt w:val="decimal"/>
      <w:lvlText w:val="%1.%2.%3.%4"/>
      <w:lvlJc w:val="left"/>
      <w:pPr>
        <w:ind w:left="3240" w:hanging="108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5040" w:hanging="144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840" w:hanging="1800"/>
      </w:pPr>
      <w:rPr>
        <w:rFonts w:eastAsia="Calibri" w:hint="default"/>
      </w:rPr>
    </w:lvl>
    <w:lvl w:ilvl="8">
      <w:start w:val="1"/>
      <w:numFmt w:val="decimal"/>
      <w:lvlText w:val="%1.%2.%3.%4.%5.%6.%7.%8.%9"/>
      <w:lvlJc w:val="left"/>
      <w:pPr>
        <w:ind w:left="7560" w:hanging="1800"/>
      </w:pPr>
      <w:rPr>
        <w:rFonts w:eastAsia="Calibri" w:hint="default"/>
      </w:rPr>
    </w:lvl>
  </w:abstractNum>
  <w:abstractNum w:abstractNumId="37" w15:restartNumberingAfterBreak="0">
    <w:nsid w:val="7E2113A2"/>
    <w:multiLevelType w:val="multilevel"/>
    <w:tmpl w:val="D532781E"/>
    <w:lvl w:ilvl="0">
      <w:start w:val="1"/>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443696635">
    <w:abstractNumId w:val="12"/>
  </w:num>
  <w:num w:numId="2" w16cid:durableId="154414693">
    <w:abstractNumId w:val="22"/>
  </w:num>
  <w:num w:numId="3" w16cid:durableId="1565525042">
    <w:abstractNumId w:val="37"/>
  </w:num>
  <w:num w:numId="4" w16cid:durableId="1413044399">
    <w:abstractNumId w:val="28"/>
  </w:num>
  <w:num w:numId="5" w16cid:durableId="1042754879">
    <w:abstractNumId w:val="26"/>
  </w:num>
  <w:num w:numId="6" w16cid:durableId="442456256">
    <w:abstractNumId w:val="31"/>
  </w:num>
  <w:num w:numId="7" w16cid:durableId="1636057076">
    <w:abstractNumId w:val="6"/>
  </w:num>
  <w:num w:numId="8" w16cid:durableId="1107892849">
    <w:abstractNumId w:val="2"/>
  </w:num>
  <w:num w:numId="9" w16cid:durableId="25720368">
    <w:abstractNumId w:val="29"/>
  </w:num>
  <w:num w:numId="10" w16cid:durableId="193543928">
    <w:abstractNumId w:val="18"/>
  </w:num>
  <w:num w:numId="11" w16cid:durableId="1583488568">
    <w:abstractNumId w:val="0"/>
  </w:num>
  <w:num w:numId="12" w16cid:durableId="1581716980">
    <w:abstractNumId w:val="4"/>
  </w:num>
  <w:num w:numId="13" w16cid:durableId="1340111322">
    <w:abstractNumId w:val="33"/>
  </w:num>
  <w:num w:numId="14" w16cid:durableId="571500451">
    <w:abstractNumId w:val="14"/>
  </w:num>
  <w:num w:numId="15" w16cid:durableId="146213635">
    <w:abstractNumId w:val="13"/>
  </w:num>
  <w:num w:numId="16" w16cid:durableId="699864045">
    <w:abstractNumId w:val="9"/>
  </w:num>
  <w:num w:numId="17" w16cid:durableId="1112214058">
    <w:abstractNumId w:val="17"/>
  </w:num>
  <w:num w:numId="18" w16cid:durableId="615406069">
    <w:abstractNumId w:val="16"/>
  </w:num>
  <w:num w:numId="19" w16cid:durableId="1901210448">
    <w:abstractNumId w:val="15"/>
  </w:num>
  <w:num w:numId="20" w16cid:durableId="1132551353">
    <w:abstractNumId w:val="34"/>
  </w:num>
  <w:num w:numId="21" w16cid:durableId="1591504356">
    <w:abstractNumId w:val="35"/>
  </w:num>
  <w:num w:numId="22" w16cid:durableId="241136306">
    <w:abstractNumId w:val="10"/>
  </w:num>
  <w:num w:numId="23" w16cid:durableId="1284457762">
    <w:abstractNumId w:val="5"/>
  </w:num>
  <w:num w:numId="24" w16cid:durableId="548566720">
    <w:abstractNumId w:val="24"/>
  </w:num>
  <w:num w:numId="25" w16cid:durableId="1810172042">
    <w:abstractNumId w:val="21"/>
  </w:num>
  <w:num w:numId="26" w16cid:durableId="1664819366">
    <w:abstractNumId w:val="8"/>
  </w:num>
  <w:num w:numId="27" w16cid:durableId="1257131613">
    <w:abstractNumId w:val="1"/>
  </w:num>
  <w:num w:numId="28" w16cid:durableId="1915163175">
    <w:abstractNumId w:val="20"/>
  </w:num>
  <w:num w:numId="29" w16cid:durableId="629745455">
    <w:abstractNumId w:val="30"/>
  </w:num>
  <w:num w:numId="30" w16cid:durableId="345601801">
    <w:abstractNumId w:val="36"/>
  </w:num>
  <w:num w:numId="31" w16cid:durableId="609094883">
    <w:abstractNumId w:val="25"/>
  </w:num>
  <w:num w:numId="32" w16cid:durableId="1023358739">
    <w:abstractNumId w:val="32"/>
  </w:num>
  <w:num w:numId="33" w16cid:durableId="1273975755">
    <w:abstractNumId w:val="11"/>
  </w:num>
  <w:num w:numId="34" w16cid:durableId="1767724799">
    <w:abstractNumId w:val="19"/>
  </w:num>
  <w:num w:numId="35" w16cid:durableId="969440679">
    <w:abstractNumId w:val="7"/>
  </w:num>
  <w:num w:numId="36" w16cid:durableId="753554106">
    <w:abstractNumId w:val="27"/>
  </w:num>
  <w:num w:numId="37" w16cid:durableId="1617756910">
    <w:abstractNumId w:val="23"/>
  </w:num>
  <w:num w:numId="38" w16cid:durableId="1302232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AD"/>
    <w:rsid w:val="00000CF1"/>
    <w:rsid w:val="0000598B"/>
    <w:rsid w:val="000179F7"/>
    <w:rsid w:val="00021E50"/>
    <w:rsid w:val="000458F4"/>
    <w:rsid w:val="000508CA"/>
    <w:rsid w:val="00056CCC"/>
    <w:rsid w:val="000602A5"/>
    <w:rsid w:val="00063E7C"/>
    <w:rsid w:val="000653B4"/>
    <w:rsid w:val="00073016"/>
    <w:rsid w:val="000A0F9F"/>
    <w:rsid w:val="000A75B6"/>
    <w:rsid w:val="000B011B"/>
    <w:rsid w:val="000B1258"/>
    <w:rsid w:val="000B2AD1"/>
    <w:rsid w:val="000C1908"/>
    <w:rsid w:val="000C57CB"/>
    <w:rsid w:val="000D2745"/>
    <w:rsid w:val="000D3647"/>
    <w:rsid w:val="000D5C9D"/>
    <w:rsid w:val="000E56B8"/>
    <w:rsid w:val="000F02E8"/>
    <w:rsid w:val="000F08C6"/>
    <w:rsid w:val="000F4FBF"/>
    <w:rsid w:val="0010122F"/>
    <w:rsid w:val="00104EDB"/>
    <w:rsid w:val="001203CF"/>
    <w:rsid w:val="00121E13"/>
    <w:rsid w:val="00131FD2"/>
    <w:rsid w:val="00135744"/>
    <w:rsid w:val="0013714E"/>
    <w:rsid w:val="00141580"/>
    <w:rsid w:val="00143429"/>
    <w:rsid w:val="001504BE"/>
    <w:rsid w:val="0015364D"/>
    <w:rsid w:val="00155FB3"/>
    <w:rsid w:val="00156B37"/>
    <w:rsid w:val="00161C5D"/>
    <w:rsid w:val="00177CB3"/>
    <w:rsid w:val="001831BC"/>
    <w:rsid w:val="0018417E"/>
    <w:rsid w:val="001929C6"/>
    <w:rsid w:val="001A031D"/>
    <w:rsid w:val="001A672F"/>
    <w:rsid w:val="001B7C67"/>
    <w:rsid w:val="001C6BB7"/>
    <w:rsid w:val="001F1F56"/>
    <w:rsid w:val="001F4311"/>
    <w:rsid w:val="001F4BBE"/>
    <w:rsid w:val="00201BF3"/>
    <w:rsid w:val="00205753"/>
    <w:rsid w:val="00220731"/>
    <w:rsid w:val="00245E0D"/>
    <w:rsid w:val="0024781A"/>
    <w:rsid w:val="002539E9"/>
    <w:rsid w:val="002579C4"/>
    <w:rsid w:val="00266FAC"/>
    <w:rsid w:val="00280A35"/>
    <w:rsid w:val="00282334"/>
    <w:rsid w:val="00283AA4"/>
    <w:rsid w:val="00292C9F"/>
    <w:rsid w:val="00293565"/>
    <w:rsid w:val="002A66EA"/>
    <w:rsid w:val="002B4DAD"/>
    <w:rsid w:val="002C0B64"/>
    <w:rsid w:val="002D3885"/>
    <w:rsid w:val="002E1159"/>
    <w:rsid w:val="002E3356"/>
    <w:rsid w:val="00304495"/>
    <w:rsid w:val="00304A6B"/>
    <w:rsid w:val="003169A6"/>
    <w:rsid w:val="003178C3"/>
    <w:rsid w:val="0032303E"/>
    <w:rsid w:val="00330491"/>
    <w:rsid w:val="00331C74"/>
    <w:rsid w:val="00332048"/>
    <w:rsid w:val="00335554"/>
    <w:rsid w:val="00356A24"/>
    <w:rsid w:val="00366176"/>
    <w:rsid w:val="00366199"/>
    <w:rsid w:val="0037259C"/>
    <w:rsid w:val="003734B2"/>
    <w:rsid w:val="003736BE"/>
    <w:rsid w:val="0038128C"/>
    <w:rsid w:val="00382A03"/>
    <w:rsid w:val="00382D36"/>
    <w:rsid w:val="00396A0D"/>
    <w:rsid w:val="003A0C22"/>
    <w:rsid w:val="003A75FA"/>
    <w:rsid w:val="003B0F85"/>
    <w:rsid w:val="003C439A"/>
    <w:rsid w:val="003D3597"/>
    <w:rsid w:val="003D35F3"/>
    <w:rsid w:val="003D72D2"/>
    <w:rsid w:val="003E4655"/>
    <w:rsid w:val="003E7B50"/>
    <w:rsid w:val="003F6921"/>
    <w:rsid w:val="00406595"/>
    <w:rsid w:val="00414FFB"/>
    <w:rsid w:val="00420927"/>
    <w:rsid w:val="00421E1B"/>
    <w:rsid w:val="00423BFA"/>
    <w:rsid w:val="00436D06"/>
    <w:rsid w:val="00444E2E"/>
    <w:rsid w:val="00447571"/>
    <w:rsid w:val="0044773F"/>
    <w:rsid w:val="00453119"/>
    <w:rsid w:val="004572F1"/>
    <w:rsid w:val="00465F86"/>
    <w:rsid w:val="00473FB5"/>
    <w:rsid w:val="00475DD4"/>
    <w:rsid w:val="00490586"/>
    <w:rsid w:val="0049180F"/>
    <w:rsid w:val="00496351"/>
    <w:rsid w:val="004976CB"/>
    <w:rsid w:val="004A4320"/>
    <w:rsid w:val="004A5368"/>
    <w:rsid w:val="004B0825"/>
    <w:rsid w:val="004B08A3"/>
    <w:rsid w:val="004B35DB"/>
    <w:rsid w:val="004C2C09"/>
    <w:rsid w:val="004C6913"/>
    <w:rsid w:val="004D2832"/>
    <w:rsid w:val="004E30D6"/>
    <w:rsid w:val="004F35B7"/>
    <w:rsid w:val="00503246"/>
    <w:rsid w:val="00505BC5"/>
    <w:rsid w:val="00513D89"/>
    <w:rsid w:val="00516001"/>
    <w:rsid w:val="005212CF"/>
    <w:rsid w:val="00530C92"/>
    <w:rsid w:val="00532C7C"/>
    <w:rsid w:val="00540426"/>
    <w:rsid w:val="00543FCA"/>
    <w:rsid w:val="00551C4B"/>
    <w:rsid w:val="005533A4"/>
    <w:rsid w:val="00560E7E"/>
    <w:rsid w:val="00571748"/>
    <w:rsid w:val="005719BF"/>
    <w:rsid w:val="0057537E"/>
    <w:rsid w:val="005802F5"/>
    <w:rsid w:val="005830A5"/>
    <w:rsid w:val="00591461"/>
    <w:rsid w:val="005A6EAF"/>
    <w:rsid w:val="005B4A5A"/>
    <w:rsid w:val="005B4EC5"/>
    <w:rsid w:val="005B601A"/>
    <w:rsid w:val="005C21E5"/>
    <w:rsid w:val="005C3B9C"/>
    <w:rsid w:val="005D074A"/>
    <w:rsid w:val="005D18B5"/>
    <w:rsid w:val="005D3FCC"/>
    <w:rsid w:val="005E2867"/>
    <w:rsid w:val="005E3822"/>
    <w:rsid w:val="005E7F1D"/>
    <w:rsid w:val="00602ED6"/>
    <w:rsid w:val="0060387D"/>
    <w:rsid w:val="00617837"/>
    <w:rsid w:val="00625E8B"/>
    <w:rsid w:val="006401CB"/>
    <w:rsid w:val="0064078A"/>
    <w:rsid w:val="006450C2"/>
    <w:rsid w:val="006511EF"/>
    <w:rsid w:val="0065137C"/>
    <w:rsid w:val="00652ABD"/>
    <w:rsid w:val="006543F1"/>
    <w:rsid w:val="00683789"/>
    <w:rsid w:val="006857BB"/>
    <w:rsid w:val="006871F7"/>
    <w:rsid w:val="00690E4D"/>
    <w:rsid w:val="00694D09"/>
    <w:rsid w:val="00694EEA"/>
    <w:rsid w:val="00695136"/>
    <w:rsid w:val="006A2BD1"/>
    <w:rsid w:val="006A31BE"/>
    <w:rsid w:val="006A53F8"/>
    <w:rsid w:val="006A5C7A"/>
    <w:rsid w:val="006D49CD"/>
    <w:rsid w:val="006D7441"/>
    <w:rsid w:val="006D7459"/>
    <w:rsid w:val="006E072C"/>
    <w:rsid w:val="006E4324"/>
    <w:rsid w:val="006F1DEA"/>
    <w:rsid w:val="00701BFE"/>
    <w:rsid w:val="00705CB6"/>
    <w:rsid w:val="00706B5B"/>
    <w:rsid w:val="007076B0"/>
    <w:rsid w:val="007332E4"/>
    <w:rsid w:val="00733585"/>
    <w:rsid w:val="0073377E"/>
    <w:rsid w:val="00736029"/>
    <w:rsid w:val="00736A72"/>
    <w:rsid w:val="00740932"/>
    <w:rsid w:val="00745607"/>
    <w:rsid w:val="00745B01"/>
    <w:rsid w:val="00746D70"/>
    <w:rsid w:val="00760BD8"/>
    <w:rsid w:val="00763A2E"/>
    <w:rsid w:val="00786F30"/>
    <w:rsid w:val="007917D3"/>
    <w:rsid w:val="00791D66"/>
    <w:rsid w:val="00793CF6"/>
    <w:rsid w:val="007A40BC"/>
    <w:rsid w:val="007B17DD"/>
    <w:rsid w:val="007C6A0E"/>
    <w:rsid w:val="007D0CF7"/>
    <w:rsid w:val="007D19A1"/>
    <w:rsid w:val="007E4E0B"/>
    <w:rsid w:val="007F2BC0"/>
    <w:rsid w:val="007F5DF2"/>
    <w:rsid w:val="008051C1"/>
    <w:rsid w:val="00812FBF"/>
    <w:rsid w:val="00813639"/>
    <w:rsid w:val="00823023"/>
    <w:rsid w:val="00823BB7"/>
    <w:rsid w:val="00831D5D"/>
    <w:rsid w:val="00831EF8"/>
    <w:rsid w:val="00835BA0"/>
    <w:rsid w:val="0084406D"/>
    <w:rsid w:val="00854B67"/>
    <w:rsid w:val="0086480F"/>
    <w:rsid w:val="008655A4"/>
    <w:rsid w:val="008660A6"/>
    <w:rsid w:val="008737B0"/>
    <w:rsid w:val="00882725"/>
    <w:rsid w:val="00891A04"/>
    <w:rsid w:val="00891AFC"/>
    <w:rsid w:val="008A4210"/>
    <w:rsid w:val="008A6BD2"/>
    <w:rsid w:val="008A7EC7"/>
    <w:rsid w:val="008B2C8E"/>
    <w:rsid w:val="008B3613"/>
    <w:rsid w:val="008D7F7B"/>
    <w:rsid w:val="008E2A61"/>
    <w:rsid w:val="008F5381"/>
    <w:rsid w:val="008F650A"/>
    <w:rsid w:val="008F6B42"/>
    <w:rsid w:val="009018E6"/>
    <w:rsid w:val="009019F9"/>
    <w:rsid w:val="00903A32"/>
    <w:rsid w:val="00905264"/>
    <w:rsid w:val="0090563F"/>
    <w:rsid w:val="00906485"/>
    <w:rsid w:val="00906D57"/>
    <w:rsid w:val="009103FB"/>
    <w:rsid w:val="009113E0"/>
    <w:rsid w:val="00911BE3"/>
    <w:rsid w:val="00912807"/>
    <w:rsid w:val="009164C3"/>
    <w:rsid w:val="009236A2"/>
    <w:rsid w:val="00923789"/>
    <w:rsid w:val="00934C48"/>
    <w:rsid w:val="00945034"/>
    <w:rsid w:val="0096176F"/>
    <w:rsid w:val="00962D5F"/>
    <w:rsid w:val="0096400C"/>
    <w:rsid w:val="00966963"/>
    <w:rsid w:val="00984F05"/>
    <w:rsid w:val="009871C9"/>
    <w:rsid w:val="009900B6"/>
    <w:rsid w:val="009A5975"/>
    <w:rsid w:val="009A5B1A"/>
    <w:rsid w:val="009A6FEA"/>
    <w:rsid w:val="009B317D"/>
    <w:rsid w:val="009B39F2"/>
    <w:rsid w:val="009B6790"/>
    <w:rsid w:val="009C3572"/>
    <w:rsid w:val="009C4A3D"/>
    <w:rsid w:val="009C611E"/>
    <w:rsid w:val="009D024E"/>
    <w:rsid w:val="009D5413"/>
    <w:rsid w:val="009E2BF8"/>
    <w:rsid w:val="009E34D7"/>
    <w:rsid w:val="009E416F"/>
    <w:rsid w:val="009F3382"/>
    <w:rsid w:val="009F55EA"/>
    <w:rsid w:val="009F667C"/>
    <w:rsid w:val="00A03A0B"/>
    <w:rsid w:val="00A05E7E"/>
    <w:rsid w:val="00A25399"/>
    <w:rsid w:val="00A2673B"/>
    <w:rsid w:val="00A32D7C"/>
    <w:rsid w:val="00A35872"/>
    <w:rsid w:val="00A3692F"/>
    <w:rsid w:val="00A4738E"/>
    <w:rsid w:val="00A53C3C"/>
    <w:rsid w:val="00A55104"/>
    <w:rsid w:val="00A61D28"/>
    <w:rsid w:val="00A66C5D"/>
    <w:rsid w:val="00A72EA1"/>
    <w:rsid w:val="00A8719D"/>
    <w:rsid w:val="00A93729"/>
    <w:rsid w:val="00A9421F"/>
    <w:rsid w:val="00A94306"/>
    <w:rsid w:val="00A95B08"/>
    <w:rsid w:val="00AA2C2F"/>
    <w:rsid w:val="00AA6FF1"/>
    <w:rsid w:val="00AB0A66"/>
    <w:rsid w:val="00AB44A9"/>
    <w:rsid w:val="00AB44F7"/>
    <w:rsid w:val="00AB7B38"/>
    <w:rsid w:val="00AC07F8"/>
    <w:rsid w:val="00AC2CB1"/>
    <w:rsid w:val="00AC5A77"/>
    <w:rsid w:val="00AD0EF9"/>
    <w:rsid w:val="00AD1430"/>
    <w:rsid w:val="00AD1539"/>
    <w:rsid w:val="00AE09F5"/>
    <w:rsid w:val="00AE3612"/>
    <w:rsid w:val="00AE6AB0"/>
    <w:rsid w:val="00AF2839"/>
    <w:rsid w:val="00AF310F"/>
    <w:rsid w:val="00AF3B9E"/>
    <w:rsid w:val="00B00EAF"/>
    <w:rsid w:val="00B13D07"/>
    <w:rsid w:val="00B17C5A"/>
    <w:rsid w:val="00B239DF"/>
    <w:rsid w:val="00B31E15"/>
    <w:rsid w:val="00B32F55"/>
    <w:rsid w:val="00B335D9"/>
    <w:rsid w:val="00B374D7"/>
    <w:rsid w:val="00B40814"/>
    <w:rsid w:val="00B42525"/>
    <w:rsid w:val="00B54394"/>
    <w:rsid w:val="00B62A19"/>
    <w:rsid w:val="00B6721B"/>
    <w:rsid w:val="00B73E62"/>
    <w:rsid w:val="00B73ED5"/>
    <w:rsid w:val="00B80716"/>
    <w:rsid w:val="00B81634"/>
    <w:rsid w:val="00B92A6C"/>
    <w:rsid w:val="00B94E04"/>
    <w:rsid w:val="00BA2A29"/>
    <w:rsid w:val="00BA7124"/>
    <w:rsid w:val="00BB45B6"/>
    <w:rsid w:val="00BD6C76"/>
    <w:rsid w:val="00BE354E"/>
    <w:rsid w:val="00BE3FD9"/>
    <w:rsid w:val="00BE77C6"/>
    <w:rsid w:val="00BF1056"/>
    <w:rsid w:val="00BF3E15"/>
    <w:rsid w:val="00BF6C91"/>
    <w:rsid w:val="00C03987"/>
    <w:rsid w:val="00C04401"/>
    <w:rsid w:val="00C0644F"/>
    <w:rsid w:val="00C229B7"/>
    <w:rsid w:val="00C24E19"/>
    <w:rsid w:val="00C30F63"/>
    <w:rsid w:val="00C4063F"/>
    <w:rsid w:val="00C432DC"/>
    <w:rsid w:val="00C474EB"/>
    <w:rsid w:val="00C52BC0"/>
    <w:rsid w:val="00C53E75"/>
    <w:rsid w:val="00C60E7A"/>
    <w:rsid w:val="00C62B20"/>
    <w:rsid w:val="00C63893"/>
    <w:rsid w:val="00C73AFA"/>
    <w:rsid w:val="00C80C61"/>
    <w:rsid w:val="00C8655E"/>
    <w:rsid w:val="00C86FC1"/>
    <w:rsid w:val="00CA075E"/>
    <w:rsid w:val="00CA1C97"/>
    <w:rsid w:val="00CA4740"/>
    <w:rsid w:val="00CB0E86"/>
    <w:rsid w:val="00CC3779"/>
    <w:rsid w:val="00CC3DDC"/>
    <w:rsid w:val="00CF5455"/>
    <w:rsid w:val="00CF7E26"/>
    <w:rsid w:val="00D01CF4"/>
    <w:rsid w:val="00D10589"/>
    <w:rsid w:val="00D10CA1"/>
    <w:rsid w:val="00D12943"/>
    <w:rsid w:val="00D2612D"/>
    <w:rsid w:val="00D323E4"/>
    <w:rsid w:val="00D3364B"/>
    <w:rsid w:val="00D37519"/>
    <w:rsid w:val="00D501F4"/>
    <w:rsid w:val="00D604FB"/>
    <w:rsid w:val="00D708D2"/>
    <w:rsid w:val="00D72C78"/>
    <w:rsid w:val="00D824BF"/>
    <w:rsid w:val="00D8300A"/>
    <w:rsid w:val="00D90E46"/>
    <w:rsid w:val="00D91F70"/>
    <w:rsid w:val="00D9706B"/>
    <w:rsid w:val="00DA1BFA"/>
    <w:rsid w:val="00DA5B0F"/>
    <w:rsid w:val="00DA6978"/>
    <w:rsid w:val="00DB1B23"/>
    <w:rsid w:val="00DB732E"/>
    <w:rsid w:val="00DC54C1"/>
    <w:rsid w:val="00DC7169"/>
    <w:rsid w:val="00DD2406"/>
    <w:rsid w:val="00DE2EB5"/>
    <w:rsid w:val="00DE6D5B"/>
    <w:rsid w:val="00DF552A"/>
    <w:rsid w:val="00DF68DC"/>
    <w:rsid w:val="00E00780"/>
    <w:rsid w:val="00E05995"/>
    <w:rsid w:val="00E154DE"/>
    <w:rsid w:val="00E166B1"/>
    <w:rsid w:val="00E1779D"/>
    <w:rsid w:val="00E267A3"/>
    <w:rsid w:val="00E30ACA"/>
    <w:rsid w:val="00E3561D"/>
    <w:rsid w:val="00E5152A"/>
    <w:rsid w:val="00E539D7"/>
    <w:rsid w:val="00E56226"/>
    <w:rsid w:val="00E6376F"/>
    <w:rsid w:val="00E63F7A"/>
    <w:rsid w:val="00E664DC"/>
    <w:rsid w:val="00E679A8"/>
    <w:rsid w:val="00E67C21"/>
    <w:rsid w:val="00E92E79"/>
    <w:rsid w:val="00E94900"/>
    <w:rsid w:val="00EA0639"/>
    <w:rsid w:val="00EA0A5E"/>
    <w:rsid w:val="00EA2323"/>
    <w:rsid w:val="00EA5580"/>
    <w:rsid w:val="00EA728F"/>
    <w:rsid w:val="00EC3437"/>
    <w:rsid w:val="00EC396D"/>
    <w:rsid w:val="00EE3B83"/>
    <w:rsid w:val="00EF531B"/>
    <w:rsid w:val="00F006B8"/>
    <w:rsid w:val="00F02D6D"/>
    <w:rsid w:val="00F075EB"/>
    <w:rsid w:val="00F07AFB"/>
    <w:rsid w:val="00F1183A"/>
    <w:rsid w:val="00F14927"/>
    <w:rsid w:val="00F22EAF"/>
    <w:rsid w:val="00F2300F"/>
    <w:rsid w:val="00F34562"/>
    <w:rsid w:val="00F40E29"/>
    <w:rsid w:val="00F42A4C"/>
    <w:rsid w:val="00F4649C"/>
    <w:rsid w:val="00F553DF"/>
    <w:rsid w:val="00F57A31"/>
    <w:rsid w:val="00F72CF4"/>
    <w:rsid w:val="00F8668D"/>
    <w:rsid w:val="00FB1C28"/>
    <w:rsid w:val="00FB3EB4"/>
    <w:rsid w:val="00FC3477"/>
    <w:rsid w:val="00FD4128"/>
    <w:rsid w:val="00FD7908"/>
    <w:rsid w:val="00FE588E"/>
    <w:rsid w:val="00FE5CA8"/>
    <w:rsid w:val="00FF21F5"/>
    <w:rsid w:val="0A45602C"/>
    <w:rsid w:val="0A90142E"/>
    <w:rsid w:val="678BB681"/>
    <w:rsid w:val="6C4F4D93"/>
    <w:rsid w:val="700D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D29DD"/>
  <w15:chartTrackingRefBased/>
  <w15:docId w15:val="{F38A6AAA-9F6F-4D1F-996E-BC584558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8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5BC5"/>
    <w:pPr>
      <w:framePr w:w="7920" w:h="1980" w:hRule="exact" w:hSpace="180" w:wrap="auto" w:hAnchor="page" w:xAlign="center" w:yAlign="bottom"/>
      <w:spacing w:after="0" w:line="240" w:lineRule="auto"/>
      <w:ind w:left="2880"/>
    </w:pPr>
    <w:rPr>
      <w:rFonts w:ascii="Times New Roman" w:eastAsia="Times New Roman" w:hAnsi="Times New Roman"/>
      <w:sz w:val="24"/>
      <w:szCs w:val="24"/>
    </w:rPr>
  </w:style>
  <w:style w:type="paragraph" w:styleId="NoSpacing">
    <w:name w:val="No Spacing"/>
    <w:uiPriority w:val="1"/>
    <w:qFormat/>
    <w:rsid w:val="00121E13"/>
    <w:rPr>
      <w:sz w:val="22"/>
      <w:szCs w:val="22"/>
    </w:rPr>
  </w:style>
  <w:style w:type="paragraph" w:styleId="ListParagraph">
    <w:name w:val="List Paragraph"/>
    <w:basedOn w:val="Normal"/>
    <w:uiPriority w:val="34"/>
    <w:qFormat/>
    <w:rsid w:val="001F4311"/>
    <w:pPr>
      <w:ind w:left="720"/>
      <w:contextualSpacing/>
    </w:pPr>
  </w:style>
  <w:style w:type="character" w:styleId="Hyperlink">
    <w:name w:val="Hyperlink"/>
    <w:uiPriority w:val="99"/>
    <w:unhideWhenUsed/>
    <w:rsid w:val="00AD1430"/>
    <w:rPr>
      <w:color w:val="0000FF"/>
      <w:u w:val="single"/>
    </w:rPr>
  </w:style>
  <w:style w:type="paragraph" w:styleId="Header">
    <w:name w:val="header"/>
    <w:basedOn w:val="Normal"/>
    <w:link w:val="HeaderChar"/>
    <w:uiPriority w:val="99"/>
    <w:unhideWhenUsed/>
    <w:rsid w:val="00FC3477"/>
    <w:pPr>
      <w:tabs>
        <w:tab w:val="center" w:pos="4680"/>
        <w:tab w:val="right" w:pos="9360"/>
      </w:tabs>
    </w:pPr>
  </w:style>
  <w:style w:type="character" w:customStyle="1" w:styleId="HeaderChar">
    <w:name w:val="Header Char"/>
    <w:link w:val="Header"/>
    <w:uiPriority w:val="99"/>
    <w:rsid w:val="00FC3477"/>
    <w:rPr>
      <w:sz w:val="22"/>
      <w:szCs w:val="22"/>
    </w:rPr>
  </w:style>
  <w:style w:type="paragraph" w:styleId="Footer">
    <w:name w:val="footer"/>
    <w:basedOn w:val="Normal"/>
    <w:link w:val="FooterChar"/>
    <w:uiPriority w:val="99"/>
    <w:unhideWhenUsed/>
    <w:rsid w:val="00FC3477"/>
    <w:pPr>
      <w:tabs>
        <w:tab w:val="center" w:pos="4680"/>
        <w:tab w:val="right" w:pos="9360"/>
      </w:tabs>
    </w:pPr>
  </w:style>
  <w:style w:type="character" w:customStyle="1" w:styleId="FooterChar">
    <w:name w:val="Footer Char"/>
    <w:link w:val="Footer"/>
    <w:uiPriority w:val="99"/>
    <w:rsid w:val="00FC3477"/>
    <w:rPr>
      <w:sz w:val="22"/>
      <w:szCs w:val="22"/>
    </w:rPr>
  </w:style>
  <w:style w:type="paragraph" w:styleId="BalloonText">
    <w:name w:val="Balloon Text"/>
    <w:basedOn w:val="Normal"/>
    <w:link w:val="BalloonTextChar"/>
    <w:uiPriority w:val="99"/>
    <w:semiHidden/>
    <w:unhideWhenUsed/>
    <w:rsid w:val="00A61D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1D28"/>
    <w:rPr>
      <w:rFonts w:ascii="Tahoma" w:hAnsi="Tahoma" w:cs="Tahoma"/>
      <w:sz w:val="16"/>
      <w:szCs w:val="16"/>
    </w:rPr>
  </w:style>
  <w:style w:type="character" w:styleId="FollowedHyperlink">
    <w:name w:val="FollowedHyperlink"/>
    <w:uiPriority w:val="99"/>
    <w:semiHidden/>
    <w:unhideWhenUsed/>
    <w:rsid w:val="00513D89"/>
    <w:rPr>
      <w:color w:val="800080"/>
      <w:u w:val="single"/>
    </w:rPr>
  </w:style>
  <w:style w:type="character" w:styleId="CommentReference">
    <w:name w:val="annotation reference"/>
    <w:uiPriority w:val="99"/>
    <w:semiHidden/>
    <w:unhideWhenUsed/>
    <w:rsid w:val="00C80C61"/>
    <w:rPr>
      <w:sz w:val="16"/>
      <w:szCs w:val="16"/>
    </w:rPr>
  </w:style>
  <w:style w:type="paragraph" w:styleId="CommentText">
    <w:name w:val="annotation text"/>
    <w:basedOn w:val="Normal"/>
    <w:link w:val="CommentTextChar"/>
    <w:uiPriority w:val="99"/>
    <w:semiHidden/>
    <w:unhideWhenUsed/>
    <w:rsid w:val="00C80C61"/>
    <w:rPr>
      <w:sz w:val="20"/>
      <w:szCs w:val="20"/>
    </w:rPr>
  </w:style>
  <w:style w:type="character" w:customStyle="1" w:styleId="CommentTextChar">
    <w:name w:val="Comment Text Char"/>
    <w:basedOn w:val="DefaultParagraphFont"/>
    <w:link w:val="CommentText"/>
    <w:uiPriority w:val="99"/>
    <w:semiHidden/>
    <w:rsid w:val="00C80C61"/>
  </w:style>
  <w:style w:type="paragraph" w:styleId="CommentSubject">
    <w:name w:val="annotation subject"/>
    <w:basedOn w:val="CommentText"/>
    <w:next w:val="CommentText"/>
    <w:link w:val="CommentSubjectChar"/>
    <w:uiPriority w:val="99"/>
    <w:semiHidden/>
    <w:unhideWhenUsed/>
    <w:rsid w:val="00C80C61"/>
    <w:rPr>
      <w:b/>
      <w:bCs/>
    </w:rPr>
  </w:style>
  <w:style w:type="character" w:customStyle="1" w:styleId="CommentSubjectChar">
    <w:name w:val="Comment Subject Char"/>
    <w:link w:val="CommentSubject"/>
    <w:uiPriority w:val="99"/>
    <w:semiHidden/>
    <w:rsid w:val="00C80C61"/>
    <w:rPr>
      <w:b/>
      <w:bCs/>
    </w:rPr>
  </w:style>
  <w:style w:type="paragraph" w:styleId="Revision">
    <w:name w:val="Revision"/>
    <w:hidden/>
    <w:uiPriority w:val="99"/>
    <w:semiHidden/>
    <w:rsid w:val="00C80C61"/>
    <w:rPr>
      <w:sz w:val="22"/>
      <w:szCs w:val="22"/>
    </w:rPr>
  </w:style>
  <w:style w:type="character" w:customStyle="1" w:styleId="UnresolvedMention1">
    <w:name w:val="Unresolved Mention1"/>
    <w:basedOn w:val="DefaultParagraphFont"/>
    <w:uiPriority w:val="99"/>
    <w:semiHidden/>
    <w:unhideWhenUsed/>
    <w:rsid w:val="00D824BF"/>
    <w:rPr>
      <w:color w:val="605E5C"/>
      <w:shd w:val="clear" w:color="auto" w:fill="E1DFDD"/>
    </w:rPr>
  </w:style>
  <w:style w:type="character" w:styleId="UnresolvedMention">
    <w:name w:val="Unresolved Mention"/>
    <w:basedOn w:val="DefaultParagraphFont"/>
    <w:uiPriority w:val="99"/>
    <w:semiHidden/>
    <w:unhideWhenUsed/>
    <w:rsid w:val="00330491"/>
    <w:rPr>
      <w:color w:val="605E5C"/>
      <w:shd w:val="clear" w:color="auto" w:fill="E1DFDD"/>
    </w:rPr>
  </w:style>
  <w:style w:type="paragraph" w:styleId="BodyTextIndent2">
    <w:name w:val="Body Text Indent 2"/>
    <w:basedOn w:val="Normal"/>
    <w:link w:val="BodyTextIndent2Char"/>
    <w:unhideWhenUsed/>
    <w:rsid w:val="00683789"/>
    <w:pPr>
      <w:spacing w:after="0" w:line="240" w:lineRule="auto"/>
      <w:ind w:left="360"/>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683789"/>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8992">
      <w:bodyDiv w:val="1"/>
      <w:marLeft w:val="0"/>
      <w:marRight w:val="0"/>
      <w:marTop w:val="0"/>
      <w:marBottom w:val="0"/>
      <w:divBdr>
        <w:top w:val="none" w:sz="0" w:space="0" w:color="auto"/>
        <w:left w:val="none" w:sz="0" w:space="0" w:color="auto"/>
        <w:bottom w:val="none" w:sz="0" w:space="0" w:color="auto"/>
        <w:right w:val="none" w:sz="0" w:space="0" w:color="auto"/>
      </w:divBdr>
    </w:div>
    <w:div w:id="586236066">
      <w:bodyDiv w:val="1"/>
      <w:marLeft w:val="0"/>
      <w:marRight w:val="0"/>
      <w:marTop w:val="0"/>
      <w:marBottom w:val="0"/>
      <w:divBdr>
        <w:top w:val="none" w:sz="0" w:space="0" w:color="auto"/>
        <w:left w:val="none" w:sz="0" w:space="0" w:color="auto"/>
        <w:bottom w:val="none" w:sz="0" w:space="0" w:color="auto"/>
        <w:right w:val="none" w:sz="0" w:space="0" w:color="auto"/>
      </w:divBdr>
    </w:div>
    <w:div w:id="1046224058">
      <w:bodyDiv w:val="1"/>
      <w:marLeft w:val="0"/>
      <w:marRight w:val="0"/>
      <w:marTop w:val="0"/>
      <w:marBottom w:val="0"/>
      <w:divBdr>
        <w:top w:val="none" w:sz="0" w:space="0" w:color="auto"/>
        <w:left w:val="none" w:sz="0" w:space="0" w:color="auto"/>
        <w:bottom w:val="none" w:sz="0" w:space="0" w:color="auto"/>
        <w:right w:val="none" w:sz="0" w:space="0" w:color="auto"/>
      </w:divBdr>
    </w:div>
    <w:div w:id="1347635826">
      <w:bodyDiv w:val="1"/>
      <w:marLeft w:val="0"/>
      <w:marRight w:val="0"/>
      <w:marTop w:val="0"/>
      <w:marBottom w:val="0"/>
      <w:divBdr>
        <w:top w:val="none" w:sz="0" w:space="0" w:color="auto"/>
        <w:left w:val="none" w:sz="0" w:space="0" w:color="auto"/>
        <w:bottom w:val="none" w:sz="0" w:space="0" w:color="auto"/>
        <w:right w:val="none" w:sz="0" w:space="0" w:color="auto"/>
      </w:divBdr>
    </w:div>
    <w:div w:id="160499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BC98B7DF32B5429DE49884420F3BE4" ma:contentTypeVersion="2" ma:contentTypeDescription="Create a new document." ma:contentTypeScope="" ma:versionID="58ad8f508d970fe728cfc6e00babc2d8">
  <xsd:schema xmlns:xsd="http://www.w3.org/2001/XMLSchema" xmlns:xs="http://www.w3.org/2001/XMLSchema" xmlns:p="http://schemas.microsoft.com/office/2006/metadata/properties" xmlns:ns2="97b2892e-2a21-486e-9522-818fbe07aa2b" targetNamespace="http://schemas.microsoft.com/office/2006/metadata/properties" ma:root="true" ma:fieldsID="ac941a37bba03bc0db83a5d1648b359f" ns2:_="">
    <xsd:import namespace="97b2892e-2a21-486e-9522-818fbe07aa2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2892e-2a21-486e-9522-818fbe07a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2E9E6-BBCE-46E9-A9AD-E3CB8C98C6C5}">
  <ds:schemaRefs>
    <ds:schemaRef ds:uri="http://schemas.microsoft.com/sharepoint/v3/contenttype/forms"/>
  </ds:schemaRefs>
</ds:datastoreItem>
</file>

<file path=customXml/itemProps2.xml><?xml version="1.0" encoding="utf-8"?>
<ds:datastoreItem xmlns:ds="http://schemas.openxmlformats.org/officeDocument/2006/customXml" ds:itemID="{C942800D-6710-44F3-B231-BB43BD67C1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F9A794-F336-4E5E-9A00-1B340C057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2892e-2a21-486e-9522-818fbe07a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813340-4B7B-49B1-92D0-AEF398D40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State User</dc:creator>
  <cp:keywords/>
  <cp:lastModifiedBy>Williams, Ron</cp:lastModifiedBy>
  <cp:revision>4</cp:revision>
  <cp:lastPrinted>2021-11-12T22:15:00Z</cp:lastPrinted>
  <dcterms:created xsi:type="dcterms:W3CDTF">2022-07-21T16:26:00Z</dcterms:created>
  <dcterms:modified xsi:type="dcterms:W3CDTF">2022-07-21T19:48:00Z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0x01010023BC98B7DF32B5429DE49884420F3BE4</vt:lpwstr>
  </property>
</Properties>
</file>