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FF8E" w14:textId="77777777" w:rsidR="00D033C0" w:rsidRDefault="00D033C0" w:rsidP="002954C6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</w:p>
    <w:p w14:paraId="609193BD" w14:textId="77777777" w:rsidR="00D033C0" w:rsidRDefault="00D033C0" w:rsidP="002954C6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</w:p>
    <w:p w14:paraId="7DC8DDCC" w14:textId="77777777" w:rsidR="00D033C0" w:rsidRDefault="00D033C0" w:rsidP="002954C6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</w:p>
    <w:p w14:paraId="36B56CE9" w14:textId="3B6F5FA5" w:rsidR="00254A46" w:rsidRPr="00A42D98" w:rsidRDefault="00555853" w:rsidP="002954C6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  <w:r w:rsidRPr="00A42D98">
        <w:rPr>
          <w:rFonts w:ascii="Arial" w:hAnsi="Arial" w:cs="Arial"/>
          <w:b/>
          <w:sz w:val="24"/>
          <w:szCs w:val="24"/>
        </w:rPr>
        <w:t xml:space="preserve">University Fleet Fuel Cards </w:t>
      </w:r>
      <w:r w:rsidR="004043B8" w:rsidRPr="00A42D98">
        <w:rPr>
          <w:rFonts w:ascii="Arial" w:hAnsi="Arial" w:cs="Arial"/>
          <w:b/>
          <w:sz w:val="24"/>
          <w:szCs w:val="24"/>
        </w:rPr>
        <w:tab/>
      </w:r>
      <w:r w:rsidR="00254A46">
        <w:rPr>
          <w:rFonts w:ascii="Arial" w:hAnsi="Arial" w:cs="Arial"/>
          <w:b/>
          <w:sz w:val="24"/>
          <w:szCs w:val="24"/>
        </w:rPr>
        <w:t xml:space="preserve">UPPS No. </w:t>
      </w:r>
      <w:r w:rsidR="00E04663">
        <w:rPr>
          <w:rFonts w:ascii="Arial" w:hAnsi="Arial" w:cs="Arial"/>
          <w:b/>
          <w:sz w:val="24"/>
          <w:szCs w:val="24"/>
        </w:rPr>
        <w:t>03.01.28</w:t>
      </w:r>
    </w:p>
    <w:p w14:paraId="3B81B55C" w14:textId="61B5EA48" w:rsidR="00555853" w:rsidRPr="00A42D98" w:rsidRDefault="007B1A9B" w:rsidP="002954C6">
      <w:pPr>
        <w:pStyle w:val="NoSpacing"/>
        <w:ind w:left="50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Issue No. </w:t>
      </w:r>
      <w:r w:rsidR="00254A46">
        <w:rPr>
          <w:rFonts w:ascii="Arial" w:hAnsi="Arial" w:cs="Arial"/>
          <w:b/>
          <w:sz w:val="24"/>
          <w:szCs w:val="24"/>
        </w:rPr>
        <w:t>1</w:t>
      </w:r>
    </w:p>
    <w:p w14:paraId="7A175D5D" w14:textId="61387F8B" w:rsidR="00351CCD" w:rsidRPr="00A42D98" w:rsidRDefault="007B1A9B" w:rsidP="002954C6">
      <w:pPr>
        <w:pStyle w:val="NoSpacing"/>
        <w:ind w:left="50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Effective Date: </w:t>
      </w:r>
      <w:r w:rsidR="00D033C0">
        <w:rPr>
          <w:rFonts w:ascii="Arial" w:hAnsi="Arial" w:cs="Arial"/>
          <w:b/>
          <w:sz w:val="24"/>
          <w:szCs w:val="24"/>
        </w:rPr>
        <w:t>04/05/2024</w:t>
      </w:r>
    </w:p>
    <w:p w14:paraId="6D65BBE8" w14:textId="46D7AD68" w:rsidR="00351CCD" w:rsidRPr="00A42D98" w:rsidRDefault="007B1A9B" w:rsidP="002954C6">
      <w:pPr>
        <w:pStyle w:val="NoSpacing"/>
        <w:ind w:left="50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Review Date: </w:t>
      </w:r>
      <w:r w:rsidR="00726ABF">
        <w:rPr>
          <w:rFonts w:ascii="Arial" w:hAnsi="Arial" w:cs="Arial"/>
          <w:b/>
          <w:sz w:val="24"/>
          <w:szCs w:val="24"/>
        </w:rPr>
        <w:t>04/01/</w:t>
      </w:r>
      <w:r w:rsidR="00C7118D">
        <w:rPr>
          <w:rFonts w:ascii="Arial" w:hAnsi="Arial" w:cs="Arial"/>
          <w:b/>
          <w:sz w:val="24"/>
          <w:szCs w:val="24"/>
        </w:rPr>
        <w:t>20</w:t>
      </w:r>
      <w:r w:rsidR="00726ABF">
        <w:rPr>
          <w:rFonts w:ascii="Arial" w:hAnsi="Arial" w:cs="Arial"/>
          <w:b/>
          <w:sz w:val="24"/>
          <w:szCs w:val="24"/>
        </w:rPr>
        <w:t>2</w:t>
      </w:r>
      <w:r w:rsidR="00D033C0">
        <w:rPr>
          <w:rFonts w:ascii="Arial" w:hAnsi="Arial" w:cs="Arial"/>
          <w:b/>
          <w:sz w:val="24"/>
          <w:szCs w:val="24"/>
        </w:rPr>
        <w:t>7</w:t>
      </w:r>
      <w:r w:rsidR="00726ABF">
        <w:rPr>
          <w:rFonts w:ascii="Arial" w:hAnsi="Arial" w:cs="Arial"/>
          <w:b/>
          <w:sz w:val="24"/>
          <w:szCs w:val="24"/>
        </w:rPr>
        <w:t xml:space="preserve"> (E3Y)</w:t>
      </w:r>
    </w:p>
    <w:p w14:paraId="72E6AEAF" w14:textId="6B0C223D" w:rsidR="00CE2D6E" w:rsidRDefault="00A42D98" w:rsidP="002954C6">
      <w:pPr>
        <w:pStyle w:val="NoSpacing"/>
        <w:ind w:left="50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</w:t>
      </w:r>
      <w:r w:rsidR="00C7118D">
        <w:rPr>
          <w:rFonts w:ascii="Arial" w:hAnsi="Arial" w:cs="Arial"/>
          <w:b/>
          <w:sz w:val="24"/>
          <w:szCs w:val="24"/>
        </w:rPr>
        <w:t>.</w:t>
      </w:r>
      <w:r w:rsidR="00351CCD" w:rsidRPr="00A42D98">
        <w:rPr>
          <w:rFonts w:ascii="Arial" w:hAnsi="Arial" w:cs="Arial"/>
          <w:b/>
          <w:sz w:val="24"/>
          <w:szCs w:val="24"/>
        </w:rPr>
        <w:t xml:space="preserve"> </w:t>
      </w:r>
      <w:r w:rsidR="00CE2D6E" w:rsidRPr="00A42D98">
        <w:rPr>
          <w:rFonts w:ascii="Arial" w:hAnsi="Arial" w:cs="Arial"/>
          <w:b/>
          <w:sz w:val="24"/>
          <w:szCs w:val="24"/>
        </w:rPr>
        <w:t>Reviewer: Director</w:t>
      </w:r>
      <w:r w:rsidR="00D033C0">
        <w:rPr>
          <w:rFonts w:ascii="Arial" w:hAnsi="Arial" w:cs="Arial"/>
          <w:b/>
          <w:sz w:val="24"/>
          <w:szCs w:val="24"/>
        </w:rPr>
        <w:t xml:space="preserve"> of</w:t>
      </w:r>
      <w:r w:rsidR="00CE2D6E" w:rsidRPr="00A42D98">
        <w:rPr>
          <w:rFonts w:ascii="Arial" w:hAnsi="Arial" w:cs="Arial"/>
          <w:b/>
          <w:sz w:val="24"/>
          <w:szCs w:val="24"/>
        </w:rPr>
        <w:t xml:space="preserve"> Facilities Management</w:t>
      </w:r>
    </w:p>
    <w:p w14:paraId="2EBFB8B9" w14:textId="1AA5B8AD" w:rsidR="00C7118D" w:rsidRDefault="00C7118D" w:rsidP="002954C6">
      <w:pPr>
        <w:pStyle w:val="NoSpacing"/>
        <w:ind w:left="5040"/>
        <w:rPr>
          <w:rFonts w:ascii="Arial" w:hAnsi="Arial" w:cs="Arial"/>
          <w:b/>
          <w:sz w:val="24"/>
          <w:szCs w:val="24"/>
        </w:rPr>
      </w:pPr>
    </w:p>
    <w:p w14:paraId="62AA7493" w14:textId="77777777" w:rsidR="00C7118D" w:rsidRDefault="00C7118D" w:rsidP="002954C6">
      <w:pPr>
        <w:pStyle w:val="NoSpacing"/>
        <w:ind w:left="5040"/>
        <w:rPr>
          <w:rFonts w:ascii="Arial" w:hAnsi="Arial" w:cs="Arial"/>
          <w:b/>
          <w:bCs/>
          <w:sz w:val="24"/>
          <w:szCs w:val="24"/>
        </w:rPr>
      </w:pPr>
    </w:p>
    <w:p w14:paraId="51A2671F" w14:textId="4047204A" w:rsidR="00C7118D" w:rsidRDefault="00C7118D" w:rsidP="002954C6">
      <w:pPr>
        <w:pStyle w:val="NoSpacing"/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A42D98">
        <w:rPr>
          <w:rFonts w:ascii="Arial" w:hAnsi="Arial" w:cs="Arial"/>
          <w:b/>
          <w:sz w:val="24"/>
          <w:szCs w:val="24"/>
        </w:rPr>
        <w:t>POLICY STATEMENT</w:t>
      </w:r>
    </w:p>
    <w:p w14:paraId="03AE9E83" w14:textId="5D03C315" w:rsidR="00C7118D" w:rsidRDefault="00C7118D" w:rsidP="002954C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45FDF02" w14:textId="2E14B724" w:rsidR="00C7118D" w:rsidRPr="004F2A73" w:rsidRDefault="009352EC" w:rsidP="002954C6">
      <w:pPr>
        <w:pStyle w:val="NoSpacing"/>
        <w:rPr>
          <w:rFonts w:ascii="Arial" w:hAnsi="Arial" w:cs="Arial"/>
          <w:bCs/>
          <w:i/>
          <w:iCs/>
          <w:sz w:val="28"/>
          <w:szCs w:val="28"/>
        </w:rPr>
      </w:pPr>
      <w:r w:rsidRPr="004F2A73">
        <w:rPr>
          <w:rStyle w:val="Emphasis"/>
          <w:rFonts w:ascii="Arial" w:hAnsi="Arial" w:cs="Arial"/>
          <w:sz w:val="24"/>
          <w:szCs w:val="24"/>
        </w:rPr>
        <w:t xml:space="preserve">Texas State University is committed to promoting proper budgetary control and ensuring proper training for </w:t>
      </w:r>
      <w:r w:rsidR="003214E2">
        <w:rPr>
          <w:rStyle w:val="Emphasis"/>
          <w:rFonts w:ascii="Arial" w:hAnsi="Arial" w:cs="Arial"/>
          <w:sz w:val="24"/>
          <w:szCs w:val="24"/>
        </w:rPr>
        <w:t>custodians</w:t>
      </w:r>
      <w:r w:rsidRPr="004F2A73">
        <w:rPr>
          <w:rStyle w:val="Emphasis"/>
          <w:rFonts w:ascii="Arial" w:hAnsi="Arial" w:cs="Arial"/>
          <w:sz w:val="24"/>
          <w:szCs w:val="24"/>
        </w:rPr>
        <w:t>.</w:t>
      </w:r>
    </w:p>
    <w:p w14:paraId="043D1136" w14:textId="77777777" w:rsidR="00C7118D" w:rsidRPr="00A42D98" w:rsidRDefault="00C7118D" w:rsidP="002954C6">
      <w:pPr>
        <w:pStyle w:val="NoSpacing"/>
        <w:ind w:left="5040"/>
        <w:rPr>
          <w:rFonts w:ascii="Arial" w:hAnsi="Arial" w:cs="Arial"/>
          <w:b/>
          <w:sz w:val="24"/>
          <w:szCs w:val="24"/>
        </w:rPr>
      </w:pPr>
    </w:p>
    <w:p w14:paraId="3FB849EF" w14:textId="0AEDCB75" w:rsidR="00C7118D" w:rsidRDefault="00C7118D" w:rsidP="002954C6">
      <w:pPr>
        <w:pStyle w:val="NoSpacing"/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01. </w:t>
      </w:r>
      <w:r>
        <w:rPr>
          <w:rFonts w:ascii="Arial" w:hAnsi="Arial" w:cs="Arial"/>
          <w:b/>
          <w:sz w:val="24"/>
          <w:szCs w:val="24"/>
        </w:rPr>
        <w:tab/>
      </w:r>
      <w:r w:rsidR="00D033C0">
        <w:rPr>
          <w:rFonts w:ascii="Arial" w:hAnsi="Arial" w:cs="Arial"/>
          <w:b/>
          <w:sz w:val="24"/>
          <w:szCs w:val="24"/>
        </w:rPr>
        <w:t>PURPOSE</w:t>
      </w:r>
    </w:p>
    <w:p w14:paraId="3FD5E91D" w14:textId="0C5CDA60" w:rsidR="00C7118D" w:rsidRDefault="00C7118D" w:rsidP="002954C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324A5F" w14:textId="2E7BC712" w:rsidR="00C7118D" w:rsidRDefault="00C7118D" w:rsidP="002954C6">
      <w:pPr>
        <w:pStyle w:val="NoSpacing"/>
        <w:ind w:left="1440" w:hanging="720"/>
        <w:rPr>
          <w:rFonts w:ascii="Arial" w:hAnsi="Arial" w:cs="Arial"/>
          <w:b/>
          <w:sz w:val="24"/>
          <w:szCs w:val="24"/>
        </w:rPr>
      </w:pPr>
      <w:r w:rsidRPr="00C7118D">
        <w:rPr>
          <w:rFonts w:ascii="Arial" w:hAnsi="Arial" w:cs="Arial"/>
          <w:bCs/>
          <w:sz w:val="24"/>
          <w:szCs w:val="24"/>
        </w:rPr>
        <w:t>01.01</w:t>
      </w:r>
      <w:r>
        <w:rPr>
          <w:rFonts w:ascii="Arial" w:hAnsi="Arial" w:cs="Arial"/>
          <w:b/>
          <w:sz w:val="24"/>
          <w:szCs w:val="24"/>
        </w:rPr>
        <w:tab/>
      </w:r>
      <w:r w:rsidRPr="00A42D98">
        <w:rPr>
          <w:rFonts w:ascii="Arial" w:hAnsi="Arial" w:cs="Arial"/>
          <w:sz w:val="24"/>
          <w:szCs w:val="24"/>
        </w:rPr>
        <w:t xml:space="preserve">The purpose of this </w:t>
      </w:r>
      <w:r>
        <w:rPr>
          <w:rFonts w:ascii="Arial" w:hAnsi="Arial" w:cs="Arial"/>
          <w:sz w:val="24"/>
          <w:szCs w:val="24"/>
        </w:rPr>
        <w:t>policy</w:t>
      </w:r>
      <w:r w:rsidRPr="00A42D98">
        <w:rPr>
          <w:rFonts w:ascii="Arial" w:hAnsi="Arial" w:cs="Arial"/>
          <w:sz w:val="24"/>
          <w:szCs w:val="24"/>
        </w:rPr>
        <w:t xml:space="preserve"> is to identify policies and procedures for obtaining and using </w:t>
      </w:r>
      <w:r w:rsidR="00D033C0">
        <w:rPr>
          <w:rFonts w:ascii="Arial" w:hAnsi="Arial" w:cs="Arial"/>
          <w:sz w:val="24"/>
          <w:szCs w:val="24"/>
        </w:rPr>
        <w:t>Texas State U</w:t>
      </w:r>
      <w:r w:rsidRPr="00A42D98">
        <w:rPr>
          <w:rFonts w:ascii="Arial" w:hAnsi="Arial" w:cs="Arial"/>
          <w:sz w:val="24"/>
          <w:szCs w:val="24"/>
        </w:rPr>
        <w:t>niversity</w:t>
      </w:r>
      <w:r w:rsidR="00D033C0">
        <w:rPr>
          <w:rFonts w:ascii="Arial" w:hAnsi="Arial" w:cs="Arial"/>
          <w:sz w:val="24"/>
          <w:szCs w:val="24"/>
        </w:rPr>
        <w:t>’s</w:t>
      </w:r>
      <w:r w:rsidRPr="00A42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A42D98">
        <w:rPr>
          <w:rFonts w:ascii="Arial" w:hAnsi="Arial" w:cs="Arial"/>
          <w:sz w:val="24"/>
          <w:szCs w:val="24"/>
        </w:rPr>
        <w:t xml:space="preserve">leet </w:t>
      </w:r>
      <w:r>
        <w:rPr>
          <w:rFonts w:ascii="Arial" w:hAnsi="Arial" w:cs="Arial"/>
          <w:sz w:val="24"/>
          <w:szCs w:val="24"/>
        </w:rPr>
        <w:t>f</w:t>
      </w:r>
      <w:r w:rsidRPr="00A42D98">
        <w:rPr>
          <w:rFonts w:ascii="Arial" w:hAnsi="Arial" w:cs="Arial"/>
          <w:sz w:val="24"/>
          <w:szCs w:val="24"/>
        </w:rPr>
        <w:t xml:space="preserve">uel </w:t>
      </w:r>
      <w:r>
        <w:rPr>
          <w:rFonts w:ascii="Arial" w:hAnsi="Arial" w:cs="Arial"/>
          <w:sz w:val="24"/>
          <w:szCs w:val="24"/>
        </w:rPr>
        <w:t>c</w:t>
      </w:r>
      <w:r w:rsidRPr="00A42D98">
        <w:rPr>
          <w:rFonts w:ascii="Arial" w:hAnsi="Arial" w:cs="Arial"/>
          <w:sz w:val="24"/>
          <w:szCs w:val="24"/>
        </w:rPr>
        <w:t>ards.</w:t>
      </w:r>
    </w:p>
    <w:p w14:paraId="16C87613" w14:textId="77777777" w:rsidR="00C3707D" w:rsidRPr="00A42D98" w:rsidRDefault="004043B8" w:rsidP="002954C6">
      <w:pPr>
        <w:pStyle w:val="NoSpacing"/>
        <w:tabs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A42D98">
        <w:rPr>
          <w:rFonts w:ascii="Arial" w:hAnsi="Arial" w:cs="Arial"/>
          <w:b/>
          <w:sz w:val="24"/>
          <w:szCs w:val="24"/>
        </w:rPr>
        <w:tab/>
      </w:r>
    </w:p>
    <w:p w14:paraId="5EDAC93B" w14:textId="77777777" w:rsidR="00C7118D" w:rsidRPr="00A42D98" w:rsidRDefault="00C7118D" w:rsidP="002954C6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A42D98">
        <w:rPr>
          <w:rFonts w:ascii="Arial" w:eastAsia="Times New Roman" w:hAnsi="Arial" w:cs="Arial"/>
          <w:b/>
          <w:sz w:val="24"/>
          <w:szCs w:val="24"/>
        </w:rPr>
        <w:t>02.</w:t>
      </w:r>
      <w:r w:rsidRPr="00A42D98">
        <w:rPr>
          <w:rFonts w:ascii="Arial" w:eastAsia="Times New Roman" w:hAnsi="Arial" w:cs="Arial"/>
          <w:b/>
          <w:sz w:val="24"/>
          <w:szCs w:val="24"/>
        </w:rPr>
        <w:tab/>
        <w:t>DEFINITIONS</w:t>
      </w:r>
    </w:p>
    <w:p w14:paraId="0A66C928" w14:textId="77777777" w:rsidR="00C7118D" w:rsidRPr="00A42D98" w:rsidRDefault="00C7118D" w:rsidP="002954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343A19" w14:textId="77777777" w:rsidR="00D033C0" w:rsidRPr="00A42D98" w:rsidRDefault="00C7118D" w:rsidP="002954C6">
      <w:pPr>
        <w:shd w:val="clear" w:color="auto" w:fill="FFFFFF" w:themeFill="background1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42D98">
        <w:rPr>
          <w:rFonts w:ascii="Arial" w:eastAsia="Times New Roman" w:hAnsi="Arial" w:cs="Arial"/>
          <w:sz w:val="24"/>
          <w:szCs w:val="24"/>
        </w:rPr>
        <w:t>02.01</w:t>
      </w:r>
      <w:r w:rsidRPr="00A42D98">
        <w:rPr>
          <w:rFonts w:ascii="Arial" w:eastAsia="Times New Roman" w:hAnsi="Arial" w:cs="Arial"/>
          <w:sz w:val="24"/>
          <w:szCs w:val="24"/>
        </w:rPr>
        <w:tab/>
      </w:r>
      <w:r w:rsidR="00D033C0">
        <w:rPr>
          <w:rFonts w:ascii="Arial" w:hAnsi="Arial" w:cs="Arial"/>
          <w:sz w:val="24"/>
          <w:szCs w:val="24"/>
        </w:rPr>
        <w:t>Facilities</w:t>
      </w:r>
      <w:r w:rsidR="00D033C0" w:rsidRPr="602EE1BB">
        <w:rPr>
          <w:rFonts w:ascii="Arial" w:hAnsi="Arial" w:cs="Arial"/>
          <w:sz w:val="24"/>
          <w:szCs w:val="24"/>
        </w:rPr>
        <w:t xml:space="preserve"> Management – the director of Facilities Management, or</w:t>
      </w:r>
      <w:r w:rsidR="00D033C0">
        <w:rPr>
          <w:rFonts w:ascii="Arial" w:hAnsi="Arial" w:cs="Arial"/>
          <w:sz w:val="24"/>
          <w:szCs w:val="24"/>
        </w:rPr>
        <w:t xml:space="preserve"> </w:t>
      </w:r>
      <w:r w:rsidR="00D033C0" w:rsidRPr="602EE1BB">
        <w:rPr>
          <w:rFonts w:ascii="Arial" w:hAnsi="Arial" w:cs="Arial"/>
          <w:sz w:val="24"/>
          <w:szCs w:val="24"/>
        </w:rPr>
        <w:t>designee.</w:t>
      </w:r>
    </w:p>
    <w:p w14:paraId="5A8BF83B" w14:textId="77777777" w:rsidR="00C7118D" w:rsidRPr="00A42D98" w:rsidRDefault="00C7118D" w:rsidP="002954C6">
      <w:pPr>
        <w:shd w:val="clear" w:color="auto" w:fill="FFFFFF"/>
        <w:tabs>
          <w:tab w:val="left" w:pos="180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</w:p>
    <w:p w14:paraId="09A9FA74" w14:textId="2E283EB5" w:rsidR="00D033C0" w:rsidRDefault="602EE1BB" w:rsidP="002954C6">
      <w:pPr>
        <w:shd w:val="clear" w:color="auto" w:fill="FFFFFF" w:themeFill="background1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02.02</w:t>
      </w:r>
      <w:r w:rsidR="00C7118D">
        <w:tab/>
      </w:r>
      <w:r w:rsidR="00D033C0" w:rsidRPr="602EE1BB">
        <w:rPr>
          <w:rFonts w:ascii="Arial" w:hAnsi="Arial" w:cs="Arial"/>
          <w:sz w:val="24"/>
          <w:szCs w:val="24"/>
        </w:rPr>
        <w:t xml:space="preserve">Miscellaneous Fleet Fuel Card Custodian – a faculty or staff member assigned the responsibility </w:t>
      </w:r>
      <w:r w:rsidR="00FE318D">
        <w:rPr>
          <w:rFonts w:ascii="Arial" w:hAnsi="Arial" w:cs="Arial"/>
          <w:sz w:val="24"/>
          <w:szCs w:val="24"/>
        </w:rPr>
        <w:t>of</w:t>
      </w:r>
      <w:r w:rsidR="00D033C0" w:rsidRPr="602EE1BB">
        <w:rPr>
          <w:rFonts w:ascii="Arial" w:hAnsi="Arial" w:cs="Arial"/>
          <w:sz w:val="24"/>
          <w:szCs w:val="24"/>
        </w:rPr>
        <w:t xml:space="preserve"> providing all required documentation and reporting for the miscellaneous fleet fuel card.</w:t>
      </w:r>
    </w:p>
    <w:p w14:paraId="1F996BA1" w14:textId="77777777" w:rsidR="003214E2" w:rsidRPr="00A42D98" w:rsidRDefault="003214E2" w:rsidP="002954C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0098F3B" w14:textId="1D758C9F" w:rsidR="00C7118D" w:rsidRDefault="602EE1BB" w:rsidP="002954C6">
      <w:pPr>
        <w:shd w:val="clear" w:color="auto" w:fill="FFFFFF" w:themeFill="background1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02.0</w:t>
      </w:r>
      <w:r w:rsidR="003041A2">
        <w:rPr>
          <w:rFonts w:ascii="Arial" w:hAnsi="Arial" w:cs="Arial"/>
          <w:sz w:val="24"/>
          <w:szCs w:val="24"/>
        </w:rPr>
        <w:t>3</w:t>
      </w:r>
      <w:r w:rsidR="00C7118D">
        <w:tab/>
      </w:r>
      <w:r w:rsidR="00D033C0" w:rsidRPr="602EE1BB">
        <w:rPr>
          <w:rFonts w:ascii="Arial" w:hAnsi="Arial" w:cs="Arial"/>
          <w:sz w:val="24"/>
          <w:szCs w:val="24"/>
        </w:rPr>
        <w:t>Services – available for departmental-approved vehicle services in addition to fuel purchases</w:t>
      </w:r>
      <w:r w:rsidR="00FE318D">
        <w:rPr>
          <w:rFonts w:ascii="Arial" w:hAnsi="Arial" w:cs="Arial"/>
          <w:sz w:val="24"/>
          <w:szCs w:val="24"/>
        </w:rPr>
        <w:t xml:space="preserve"> (</w:t>
      </w:r>
      <w:r w:rsidR="00D033C0" w:rsidRPr="602EE1BB">
        <w:rPr>
          <w:rFonts w:ascii="Arial" w:hAnsi="Arial" w:cs="Arial"/>
          <w:sz w:val="24"/>
          <w:szCs w:val="24"/>
        </w:rPr>
        <w:t>e.g., a drive-thru car wash or out-of-town repairs on a university fleet vehicle</w:t>
      </w:r>
      <w:r w:rsidR="00FE318D">
        <w:rPr>
          <w:rFonts w:ascii="Arial" w:hAnsi="Arial" w:cs="Arial"/>
          <w:sz w:val="24"/>
          <w:szCs w:val="24"/>
        </w:rPr>
        <w:t>)</w:t>
      </w:r>
      <w:r w:rsidR="00D033C0">
        <w:rPr>
          <w:rFonts w:ascii="Arial" w:hAnsi="Arial" w:cs="Arial"/>
          <w:sz w:val="24"/>
          <w:szCs w:val="24"/>
        </w:rPr>
        <w:t>.</w:t>
      </w:r>
    </w:p>
    <w:p w14:paraId="26E7CF1E" w14:textId="77777777" w:rsidR="003214E2" w:rsidRPr="00A42D98" w:rsidRDefault="003214E2" w:rsidP="002954C6">
      <w:pPr>
        <w:shd w:val="clear" w:color="auto" w:fill="FFFFFF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3A014040" w14:textId="23D61EA2" w:rsidR="00D033C0" w:rsidRDefault="602EE1BB" w:rsidP="002954C6">
      <w:pPr>
        <w:shd w:val="clear" w:color="auto" w:fill="FFFFFF"/>
        <w:spacing w:after="0" w:line="240" w:lineRule="auto"/>
        <w:ind w:left="1440" w:hanging="720"/>
        <w:rPr>
          <w:rFonts w:ascii="Arial" w:eastAsia="Times New Roman" w:hAnsi="Arial" w:cs="Arial"/>
          <w:color w:val="333333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02.0</w:t>
      </w:r>
      <w:r w:rsidR="003041A2">
        <w:rPr>
          <w:rFonts w:ascii="Arial" w:hAnsi="Arial" w:cs="Arial"/>
          <w:sz w:val="24"/>
          <w:szCs w:val="24"/>
        </w:rPr>
        <w:t>4</w:t>
      </w:r>
      <w:r w:rsidR="00C7118D">
        <w:tab/>
      </w:r>
      <w:r w:rsidR="00D033C0" w:rsidRPr="00A42D98">
        <w:rPr>
          <w:rFonts w:ascii="Arial" w:eastAsia="Times New Roman" w:hAnsi="Arial" w:cs="Arial"/>
          <w:sz w:val="24"/>
          <w:szCs w:val="24"/>
        </w:rPr>
        <w:t xml:space="preserve">University Fleet Fuel Card – </w:t>
      </w:r>
      <w:r w:rsidR="00D033C0">
        <w:rPr>
          <w:rFonts w:ascii="Arial" w:eastAsia="Times New Roman" w:hAnsi="Arial" w:cs="Arial"/>
          <w:sz w:val="24"/>
          <w:szCs w:val="24"/>
        </w:rPr>
        <w:t>a</w:t>
      </w:r>
      <w:r w:rsidR="00D033C0" w:rsidRPr="00A42D98">
        <w:rPr>
          <w:rFonts w:ascii="Arial" w:eastAsia="Times New Roman" w:hAnsi="Arial" w:cs="Arial"/>
          <w:sz w:val="24"/>
          <w:szCs w:val="24"/>
        </w:rPr>
        <w:t xml:space="preserve"> credit card issued by the state’s fleet fuel card vendor and administered by Facilities Management </w:t>
      </w:r>
      <w:r w:rsidR="00D033C0" w:rsidRPr="00A42D98">
        <w:rPr>
          <w:rFonts w:ascii="Arial" w:eastAsia="Times New Roman" w:hAnsi="Arial" w:cs="Arial"/>
          <w:color w:val="333333"/>
          <w:sz w:val="24"/>
          <w:szCs w:val="24"/>
        </w:rPr>
        <w:t>authorizing the purchase of fuel and services for a university fleet vehicle or approved miscellaneous use.</w:t>
      </w:r>
    </w:p>
    <w:p w14:paraId="5D0ABA27" w14:textId="77777777" w:rsidR="00D033C0" w:rsidRPr="00A42D98" w:rsidRDefault="00D033C0" w:rsidP="002954C6">
      <w:pPr>
        <w:shd w:val="clear" w:color="auto" w:fill="FFFFFF"/>
        <w:spacing w:after="0" w:line="240" w:lineRule="auto"/>
        <w:ind w:left="1440" w:hanging="720"/>
        <w:rPr>
          <w:rFonts w:ascii="Arial" w:eastAsia="Times New Roman" w:hAnsi="Arial" w:cs="Arial"/>
          <w:color w:val="333333"/>
          <w:sz w:val="24"/>
          <w:szCs w:val="24"/>
        </w:rPr>
      </w:pPr>
    </w:p>
    <w:p w14:paraId="7F946160" w14:textId="77777777" w:rsidR="00D033C0" w:rsidRDefault="00D033C0" w:rsidP="002954C6">
      <w:pPr>
        <w:shd w:val="clear" w:color="auto" w:fill="FFFFFF" w:themeFill="background1"/>
        <w:tabs>
          <w:tab w:val="left" w:pos="1800"/>
        </w:tabs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602EE1BB">
        <w:rPr>
          <w:rFonts w:ascii="Arial" w:eastAsia="Times New Roman" w:hAnsi="Arial" w:cs="Arial"/>
          <w:color w:val="333333"/>
          <w:sz w:val="24"/>
          <w:szCs w:val="24"/>
        </w:rPr>
        <w:t>a.</w:t>
      </w:r>
      <w:r>
        <w:tab/>
      </w:r>
      <w:r w:rsidRPr="602EE1BB">
        <w:rPr>
          <w:rFonts w:ascii="Arial" w:eastAsia="Times New Roman" w:hAnsi="Arial" w:cs="Arial"/>
          <w:sz w:val="24"/>
          <w:szCs w:val="24"/>
        </w:rPr>
        <w:t xml:space="preserve">University Fleet Vehicle – all </w:t>
      </w:r>
      <w:r w:rsidRPr="602EE1BB">
        <w:rPr>
          <w:rFonts w:ascii="Arial" w:hAnsi="Arial" w:cs="Arial"/>
          <w:sz w:val="24"/>
          <w:szCs w:val="24"/>
        </w:rPr>
        <w:t>university-operated vehicles and trailers used by its faculty, staff, students, and sponsored drivers. This includes all university-owned or leased vehicles, regardless of origin of purchase funds.</w:t>
      </w:r>
    </w:p>
    <w:p w14:paraId="7A689FB3" w14:textId="77777777" w:rsidR="00D033C0" w:rsidRPr="00A42D98" w:rsidRDefault="00D033C0" w:rsidP="002954C6">
      <w:pPr>
        <w:shd w:val="clear" w:color="auto" w:fill="FFFFFF"/>
        <w:tabs>
          <w:tab w:val="left" w:pos="1800"/>
        </w:tabs>
        <w:spacing w:after="0" w:line="240" w:lineRule="auto"/>
        <w:ind w:left="1800" w:hanging="360"/>
        <w:rPr>
          <w:rFonts w:ascii="Arial" w:eastAsia="Times New Roman" w:hAnsi="Arial" w:cs="Arial"/>
          <w:color w:val="333333"/>
          <w:sz w:val="24"/>
          <w:szCs w:val="24"/>
        </w:rPr>
      </w:pPr>
    </w:p>
    <w:p w14:paraId="442182C5" w14:textId="654EAC19" w:rsidR="00C7118D" w:rsidRPr="00A42D98" w:rsidRDefault="00D033C0" w:rsidP="00FC6DEE">
      <w:pPr>
        <w:shd w:val="clear" w:color="auto" w:fill="FFFFFF" w:themeFill="background1"/>
        <w:tabs>
          <w:tab w:val="left" w:pos="1800"/>
        </w:tabs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b.</w:t>
      </w:r>
      <w:r>
        <w:tab/>
      </w:r>
      <w:r w:rsidRPr="602EE1BB">
        <w:rPr>
          <w:rFonts w:ascii="Arial" w:hAnsi="Arial" w:cs="Arial"/>
          <w:sz w:val="24"/>
          <w:szCs w:val="24"/>
        </w:rPr>
        <w:t>Miscellaneous Fleet Fuel Card – a rental vehicle from a commercial entity, grounds equipment, generators, or boats.</w:t>
      </w:r>
    </w:p>
    <w:p w14:paraId="54A29E80" w14:textId="0D4B651C" w:rsidR="00C7118D" w:rsidRDefault="602EE1BB" w:rsidP="002954C6">
      <w:pPr>
        <w:shd w:val="clear" w:color="auto" w:fill="FFFFFF" w:themeFill="background1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lastRenderedPageBreak/>
        <w:t>02.0</w:t>
      </w:r>
      <w:r w:rsidR="003041A2">
        <w:rPr>
          <w:rFonts w:ascii="Arial" w:hAnsi="Arial" w:cs="Arial"/>
          <w:sz w:val="24"/>
          <w:szCs w:val="24"/>
        </w:rPr>
        <w:t>5</w:t>
      </w:r>
      <w:r w:rsidR="003041A2" w:rsidRPr="602EE1BB">
        <w:rPr>
          <w:rFonts w:ascii="Arial" w:hAnsi="Arial" w:cs="Arial"/>
          <w:sz w:val="24"/>
          <w:szCs w:val="24"/>
        </w:rPr>
        <w:t xml:space="preserve"> </w:t>
      </w:r>
      <w:r w:rsidR="00D033C0">
        <w:rPr>
          <w:rFonts w:ascii="Arial" w:hAnsi="Arial" w:cs="Arial"/>
          <w:sz w:val="24"/>
          <w:szCs w:val="24"/>
        </w:rPr>
        <w:tab/>
      </w:r>
      <w:r w:rsidR="00D033C0" w:rsidRPr="602EE1BB">
        <w:rPr>
          <w:rFonts w:ascii="Arial" w:eastAsia="Arial" w:hAnsi="Arial" w:cs="Arial"/>
          <w:sz w:val="24"/>
          <w:szCs w:val="24"/>
        </w:rPr>
        <w:t>Vehicle Coordinator – the individual appointed by the vehicle custodian to coordinate all vehicle use reports, purchases, transfers, and deletions.</w:t>
      </w:r>
      <w:r w:rsidR="00FE318D">
        <w:rPr>
          <w:rFonts w:ascii="Arial" w:eastAsia="Arial" w:hAnsi="Arial" w:cs="Arial"/>
          <w:sz w:val="24"/>
          <w:szCs w:val="24"/>
        </w:rPr>
        <w:t xml:space="preserve"> </w:t>
      </w:r>
      <w:r w:rsidR="00D033C0" w:rsidRPr="602EE1BB">
        <w:rPr>
          <w:rFonts w:ascii="Arial" w:eastAsia="Arial" w:hAnsi="Arial" w:cs="Arial"/>
          <w:sz w:val="24"/>
          <w:szCs w:val="24"/>
        </w:rPr>
        <w:t>The coordinator serves as the primary departmental contact for Facilities Management</w:t>
      </w:r>
      <w:r w:rsidR="00FE318D">
        <w:rPr>
          <w:rFonts w:ascii="Arial" w:eastAsia="Arial" w:hAnsi="Arial" w:cs="Arial"/>
          <w:sz w:val="24"/>
          <w:szCs w:val="24"/>
        </w:rPr>
        <w:t xml:space="preserve"> and</w:t>
      </w:r>
      <w:r w:rsidR="00D033C0" w:rsidRPr="602EE1BB">
        <w:rPr>
          <w:rFonts w:ascii="Arial" w:hAnsi="Arial" w:cs="Arial"/>
          <w:sz w:val="24"/>
          <w:szCs w:val="24"/>
        </w:rPr>
        <w:t xml:space="preserve"> as the vehicle fleet fuel card custodian for their departmental vehicle</w:t>
      </w:r>
      <w:r w:rsidR="00FE318D">
        <w:rPr>
          <w:rFonts w:ascii="Arial" w:hAnsi="Arial" w:cs="Arial"/>
          <w:sz w:val="24"/>
          <w:szCs w:val="24"/>
        </w:rPr>
        <w:t>s</w:t>
      </w:r>
      <w:r w:rsidR="00D033C0" w:rsidRPr="602EE1BB">
        <w:rPr>
          <w:rFonts w:ascii="Arial" w:hAnsi="Arial" w:cs="Arial"/>
          <w:sz w:val="24"/>
          <w:szCs w:val="24"/>
        </w:rPr>
        <w:t>.</w:t>
      </w:r>
    </w:p>
    <w:p w14:paraId="310937E2" w14:textId="77777777" w:rsidR="00D033C0" w:rsidRDefault="00D033C0" w:rsidP="002954C6">
      <w:pPr>
        <w:shd w:val="clear" w:color="auto" w:fill="FFFFFF" w:themeFill="background1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532AD880" w14:textId="69F43480" w:rsidR="00D033C0" w:rsidRPr="00A42D98" w:rsidRDefault="00D033C0" w:rsidP="002954C6">
      <w:pPr>
        <w:shd w:val="clear" w:color="auto" w:fill="FFFFFF" w:themeFill="background1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02.06</w:t>
      </w:r>
      <w:r>
        <w:rPr>
          <w:rFonts w:ascii="Arial" w:hAnsi="Arial" w:cs="Arial"/>
          <w:sz w:val="24"/>
          <w:szCs w:val="24"/>
        </w:rPr>
        <w:tab/>
      </w:r>
      <w:r w:rsidRPr="602EE1BB">
        <w:rPr>
          <w:rFonts w:ascii="Arial" w:hAnsi="Arial" w:cs="Arial"/>
          <w:sz w:val="24"/>
          <w:szCs w:val="24"/>
        </w:rPr>
        <w:t xml:space="preserve">Vehicle Custodian – </w:t>
      </w:r>
      <w:r w:rsidRPr="602EE1BB">
        <w:rPr>
          <w:rFonts w:ascii="Arial" w:eastAsia="Arial" w:hAnsi="Arial" w:cs="Arial"/>
          <w:sz w:val="24"/>
          <w:szCs w:val="24"/>
        </w:rPr>
        <w:t>the appointed individual listed on inventory records as property custodian (department head/director/dean/chairperson)</w:t>
      </w:r>
      <w:r w:rsidRPr="602EE1BB">
        <w:rPr>
          <w:rFonts w:ascii="Arial" w:hAnsi="Arial" w:cs="Arial"/>
          <w:sz w:val="24"/>
          <w:szCs w:val="24"/>
        </w:rPr>
        <w:t>.</w:t>
      </w:r>
      <w:r>
        <w:tab/>
      </w:r>
    </w:p>
    <w:p w14:paraId="57C09D69" w14:textId="5D94375C" w:rsidR="00C3707D" w:rsidRPr="00C7118D" w:rsidRDefault="00C3707D" w:rsidP="002954C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A1CB677" w14:textId="56F44C08" w:rsidR="00C7118D" w:rsidRPr="00C7118D" w:rsidRDefault="00C7118D" w:rsidP="002954C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7118D">
        <w:rPr>
          <w:rFonts w:ascii="Arial" w:hAnsi="Arial" w:cs="Arial"/>
          <w:b/>
          <w:bCs/>
          <w:sz w:val="24"/>
          <w:szCs w:val="24"/>
        </w:rPr>
        <w:t>0</w:t>
      </w:r>
      <w:r w:rsidR="004F2A73">
        <w:rPr>
          <w:rFonts w:ascii="Arial" w:hAnsi="Arial" w:cs="Arial"/>
          <w:b/>
          <w:bCs/>
          <w:sz w:val="24"/>
          <w:szCs w:val="24"/>
        </w:rPr>
        <w:t>3</w:t>
      </w:r>
      <w:r w:rsidRPr="00C7118D">
        <w:rPr>
          <w:rFonts w:ascii="Arial" w:hAnsi="Arial" w:cs="Arial"/>
          <w:b/>
          <w:bCs/>
          <w:sz w:val="24"/>
          <w:szCs w:val="24"/>
        </w:rPr>
        <w:t>.</w:t>
      </w:r>
      <w:r w:rsidRPr="00C7118D">
        <w:rPr>
          <w:rFonts w:ascii="Arial" w:hAnsi="Arial" w:cs="Arial"/>
          <w:b/>
          <w:bCs/>
          <w:sz w:val="24"/>
          <w:szCs w:val="24"/>
        </w:rPr>
        <w:tab/>
        <w:t xml:space="preserve">UNIVERSITY FLEET FUEL CARDS </w:t>
      </w:r>
    </w:p>
    <w:p w14:paraId="6F725FBE" w14:textId="77777777" w:rsidR="00555853" w:rsidRPr="00A42D98" w:rsidRDefault="00555853" w:rsidP="002954C6">
      <w:pPr>
        <w:pStyle w:val="NoSpacing"/>
        <w:rPr>
          <w:rFonts w:ascii="Arial" w:hAnsi="Arial" w:cs="Arial"/>
          <w:sz w:val="24"/>
          <w:szCs w:val="24"/>
        </w:rPr>
      </w:pPr>
    </w:p>
    <w:p w14:paraId="11CFF290" w14:textId="2C812162" w:rsidR="00555853" w:rsidRPr="00A42D98" w:rsidRDefault="00C7118D" w:rsidP="002954C6">
      <w:pPr>
        <w:pStyle w:val="ListParagraph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F2A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.01</w:t>
      </w:r>
      <w:r>
        <w:rPr>
          <w:rFonts w:ascii="Arial" w:hAnsi="Arial" w:cs="Arial"/>
          <w:sz w:val="24"/>
          <w:szCs w:val="24"/>
        </w:rPr>
        <w:tab/>
      </w:r>
      <w:r w:rsidR="00555853" w:rsidRPr="00A42D98">
        <w:rPr>
          <w:rFonts w:ascii="Arial" w:hAnsi="Arial" w:cs="Arial"/>
          <w:sz w:val="24"/>
          <w:szCs w:val="24"/>
        </w:rPr>
        <w:t>Each</w:t>
      </w:r>
      <w:r w:rsidR="004F2A73">
        <w:rPr>
          <w:rFonts w:ascii="Arial" w:hAnsi="Arial" w:cs="Arial"/>
          <w:sz w:val="24"/>
          <w:szCs w:val="24"/>
        </w:rPr>
        <w:t xml:space="preserve"> Texas State</w:t>
      </w:r>
      <w:r w:rsidR="00555853" w:rsidRPr="00A42D98">
        <w:rPr>
          <w:rFonts w:ascii="Arial" w:hAnsi="Arial" w:cs="Arial"/>
          <w:sz w:val="24"/>
          <w:szCs w:val="24"/>
        </w:rPr>
        <w:t xml:space="preserve"> </w:t>
      </w:r>
      <w:r w:rsidR="00C3707D" w:rsidRPr="00A42D98">
        <w:rPr>
          <w:rFonts w:ascii="Arial" w:hAnsi="Arial" w:cs="Arial"/>
          <w:sz w:val="24"/>
          <w:szCs w:val="24"/>
        </w:rPr>
        <w:t>f</w:t>
      </w:r>
      <w:r w:rsidR="00555853" w:rsidRPr="00A42D98">
        <w:rPr>
          <w:rFonts w:ascii="Arial" w:hAnsi="Arial" w:cs="Arial"/>
          <w:sz w:val="24"/>
          <w:szCs w:val="24"/>
        </w:rPr>
        <w:t xml:space="preserve">leet </w:t>
      </w:r>
      <w:r w:rsidR="00C3707D" w:rsidRPr="00A42D98">
        <w:rPr>
          <w:rFonts w:ascii="Arial" w:hAnsi="Arial" w:cs="Arial"/>
          <w:sz w:val="24"/>
          <w:szCs w:val="24"/>
        </w:rPr>
        <w:t>v</w:t>
      </w:r>
      <w:r w:rsidR="00555853" w:rsidRPr="00A42D98">
        <w:rPr>
          <w:rFonts w:ascii="Arial" w:hAnsi="Arial" w:cs="Arial"/>
          <w:sz w:val="24"/>
          <w:szCs w:val="24"/>
        </w:rPr>
        <w:t>ehicle</w:t>
      </w:r>
      <w:r w:rsidR="00C3707D" w:rsidRPr="00A42D98">
        <w:rPr>
          <w:rFonts w:ascii="Arial" w:hAnsi="Arial" w:cs="Arial"/>
          <w:sz w:val="24"/>
          <w:szCs w:val="24"/>
        </w:rPr>
        <w:t xml:space="preserve"> </w:t>
      </w:r>
      <w:r w:rsidR="00FE318D">
        <w:rPr>
          <w:rFonts w:ascii="Arial" w:hAnsi="Arial" w:cs="Arial"/>
          <w:sz w:val="24"/>
          <w:szCs w:val="24"/>
        </w:rPr>
        <w:t>will be</w:t>
      </w:r>
      <w:r w:rsidR="00555853" w:rsidRPr="00A42D98">
        <w:rPr>
          <w:rFonts w:ascii="Arial" w:hAnsi="Arial" w:cs="Arial"/>
          <w:sz w:val="24"/>
          <w:szCs w:val="24"/>
        </w:rPr>
        <w:t xml:space="preserve"> provided one </w:t>
      </w:r>
      <w:r w:rsidR="003214E2">
        <w:rPr>
          <w:rFonts w:ascii="Arial" w:hAnsi="Arial" w:cs="Arial"/>
          <w:sz w:val="24"/>
          <w:szCs w:val="24"/>
        </w:rPr>
        <w:t xml:space="preserve">fleet fuel </w:t>
      </w:r>
      <w:r w:rsidR="00C3707D" w:rsidRPr="00A42D98">
        <w:rPr>
          <w:rFonts w:ascii="Arial" w:hAnsi="Arial" w:cs="Arial"/>
          <w:sz w:val="24"/>
          <w:szCs w:val="24"/>
        </w:rPr>
        <w:t>card</w:t>
      </w:r>
      <w:r w:rsidR="00555853" w:rsidRPr="00A42D98">
        <w:rPr>
          <w:rFonts w:ascii="Arial" w:hAnsi="Arial" w:cs="Arial"/>
          <w:sz w:val="24"/>
          <w:szCs w:val="24"/>
        </w:rPr>
        <w:t xml:space="preserve"> to be used solely for that </w:t>
      </w:r>
      <w:r w:rsidR="00C3707D" w:rsidRPr="00A42D98">
        <w:rPr>
          <w:rFonts w:ascii="Arial" w:hAnsi="Arial" w:cs="Arial"/>
          <w:sz w:val="24"/>
          <w:szCs w:val="24"/>
        </w:rPr>
        <w:t xml:space="preserve">vehicle. </w:t>
      </w:r>
      <w:r w:rsidR="00555853" w:rsidRPr="00A42D98">
        <w:rPr>
          <w:rFonts w:ascii="Arial" w:hAnsi="Arial" w:cs="Arial"/>
          <w:sz w:val="24"/>
          <w:szCs w:val="24"/>
        </w:rPr>
        <w:t xml:space="preserve">No other method of payment may be used to purchase fuel and services for that </w:t>
      </w:r>
      <w:r w:rsidR="00C3707D" w:rsidRPr="00A42D98">
        <w:rPr>
          <w:rFonts w:ascii="Arial" w:hAnsi="Arial" w:cs="Arial"/>
          <w:sz w:val="24"/>
          <w:szCs w:val="24"/>
        </w:rPr>
        <w:t>v</w:t>
      </w:r>
      <w:r w:rsidR="00555853" w:rsidRPr="00A42D98">
        <w:rPr>
          <w:rFonts w:ascii="Arial" w:hAnsi="Arial" w:cs="Arial"/>
          <w:sz w:val="24"/>
          <w:szCs w:val="24"/>
        </w:rPr>
        <w:t xml:space="preserve">ehicle unless authorized by </w:t>
      </w:r>
      <w:r w:rsidR="00350CB3" w:rsidRPr="00A42D98">
        <w:rPr>
          <w:rFonts w:ascii="Arial" w:hAnsi="Arial" w:cs="Arial"/>
          <w:sz w:val="24"/>
          <w:szCs w:val="24"/>
        </w:rPr>
        <w:t>Facilities</w:t>
      </w:r>
      <w:r w:rsidR="00C3707D" w:rsidRPr="00A42D98">
        <w:rPr>
          <w:rFonts w:ascii="Arial" w:hAnsi="Arial" w:cs="Arial"/>
          <w:sz w:val="24"/>
          <w:szCs w:val="24"/>
        </w:rPr>
        <w:t xml:space="preserve"> Management.</w:t>
      </w:r>
    </w:p>
    <w:p w14:paraId="71993F93" w14:textId="77777777" w:rsidR="00C3707D" w:rsidRPr="00A42D98" w:rsidRDefault="00C3707D" w:rsidP="002954C6">
      <w:pPr>
        <w:pStyle w:val="ListParagraph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1F28CC43" w14:textId="7F323802" w:rsidR="00555853" w:rsidRPr="00A42D98" w:rsidRDefault="602EE1BB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03.02</w:t>
      </w:r>
      <w:r w:rsidR="00C7118D">
        <w:tab/>
      </w:r>
      <w:r w:rsidRPr="602EE1BB">
        <w:rPr>
          <w:rFonts w:ascii="Arial" w:hAnsi="Arial" w:cs="Arial"/>
          <w:sz w:val="24"/>
          <w:szCs w:val="24"/>
        </w:rPr>
        <w:t xml:space="preserve">Miscellaneous fleet fuel cards may only be used for fuel and services for rented vehicles, </w:t>
      </w:r>
      <w:proofErr w:type="gramStart"/>
      <w:r w:rsidRPr="602EE1BB">
        <w:rPr>
          <w:rFonts w:ascii="Arial" w:hAnsi="Arial" w:cs="Arial"/>
          <w:sz w:val="24"/>
          <w:szCs w:val="24"/>
        </w:rPr>
        <w:t>grounds</w:t>
      </w:r>
      <w:proofErr w:type="gramEnd"/>
      <w:r w:rsidRPr="602EE1BB">
        <w:rPr>
          <w:rFonts w:ascii="Arial" w:hAnsi="Arial" w:cs="Arial"/>
          <w:sz w:val="24"/>
          <w:szCs w:val="24"/>
        </w:rPr>
        <w:t xml:space="preserve"> equipment, boats, or generators, unless authorized by Facilities Management. Miscellaneous fleet fuel cards may not be used to purchase fuel for personal vehicles.</w:t>
      </w:r>
    </w:p>
    <w:p w14:paraId="7B30E281" w14:textId="77777777" w:rsidR="008C79D0" w:rsidRPr="00A42D98" w:rsidRDefault="008C79D0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1D6E6999" w14:textId="48B6C8E8" w:rsidR="00555853" w:rsidRPr="00A42D98" w:rsidRDefault="00C7118D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F2A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.03</w:t>
      </w:r>
      <w:r>
        <w:rPr>
          <w:rFonts w:ascii="Arial" w:hAnsi="Arial" w:cs="Arial"/>
          <w:sz w:val="24"/>
          <w:szCs w:val="24"/>
        </w:rPr>
        <w:tab/>
      </w:r>
      <w:r w:rsidR="00555853" w:rsidRPr="00A42D98">
        <w:rPr>
          <w:rFonts w:ascii="Arial" w:hAnsi="Arial" w:cs="Arial"/>
          <w:sz w:val="24"/>
          <w:szCs w:val="24"/>
        </w:rPr>
        <w:t xml:space="preserve">A daily purchase limit has been established by </w:t>
      </w:r>
      <w:r w:rsidR="004334B9" w:rsidRPr="00A42D98">
        <w:rPr>
          <w:rFonts w:ascii="Arial" w:hAnsi="Arial" w:cs="Arial"/>
          <w:sz w:val="24"/>
          <w:szCs w:val="24"/>
        </w:rPr>
        <w:t>Facilities Management and</w:t>
      </w:r>
      <w:r w:rsidR="00555853" w:rsidRPr="00A42D98">
        <w:rPr>
          <w:rFonts w:ascii="Arial" w:hAnsi="Arial" w:cs="Arial"/>
          <w:sz w:val="24"/>
          <w:szCs w:val="24"/>
        </w:rPr>
        <w:t xml:space="preserve"> may be increased as needed for unusual circumstances by contacting </w:t>
      </w:r>
      <w:r w:rsidR="00350CB3" w:rsidRPr="00A42D98">
        <w:rPr>
          <w:rFonts w:ascii="Arial" w:hAnsi="Arial" w:cs="Arial"/>
          <w:sz w:val="24"/>
          <w:szCs w:val="24"/>
        </w:rPr>
        <w:t>Facilities</w:t>
      </w:r>
      <w:r w:rsidR="00555853" w:rsidRPr="00A42D98">
        <w:rPr>
          <w:rFonts w:ascii="Arial" w:hAnsi="Arial" w:cs="Arial"/>
          <w:sz w:val="24"/>
          <w:szCs w:val="24"/>
        </w:rPr>
        <w:t xml:space="preserve"> Management for authorization.</w:t>
      </w:r>
    </w:p>
    <w:p w14:paraId="2FD5DA71" w14:textId="77777777" w:rsidR="008C79D0" w:rsidRPr="00A42D98" w:rsidRDefault="008C79D0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3A29DBF2" w14:textId="46D1191C" w:rsidR="00555853" w:rsidRPr="00A42D98" w:rsidRDefault="602EE1BB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03.04</w:t>
      </w:r>
      <w:r w:rsidR="00C7118D">
        <w:tab/>
      </w:r>
      <w:r w:rsidRPr="602EE1BB">
        <w:rPr>
          <w:rFonts w:ascii="Arial" w:hAnsi="Arial" w:cs="Arial"/>
          <w:sz w:val="24"/>
          <w:szCs w:val="24"/>
        </w:rPr>
        <w:t xml:space="preserve">University fleet fuel cards may only be used by an approved driver, as defined in </w:t>
      </w:r>
      <w:hyperlink r:id="rId11">
        <w:r w:rsidRPr="602EE1BB">
          <w:rPr>
            <w:rStyle w:val="Hyperlink"/>
            <w:rFonts w:ascii="Arial" w:hAnsi="Arial" w:cs="Arial"/>
            <w:sz w:val="24"/>
            <w:szCs w:val="24"/>
          </w:rPr>
          <w:t>UPPS No. 05.05.02</w:t>
        </w:r>
      </w:hyperlink>
      <w:r w:rsidRPr="602EE1BB">
        <w:rPr>
          <w:rFonts w:ascii="Arial" w:hAnsi="Arial" w:cs="Arial"/>
          <w:sz w:val="24"/>
          <w:szCs w:val="24"/>
        </w:rPr>
        <w:t xml:space="preserve">, Driver Selection. Authorized users of a vehicle or miscellaneous fleet fuel card will be </w:t>
      </w:r>
      <w:r w:rsidR="00FE318D" w:rsidRPr="602EE1BB">
        <w:rPr>
          <w:rFonts w:ascii="Arial" w:hAnsi="Arial" w:cs="Arial"/>
          <w:sz w:val="24"/>
          <w:szCs w:val="24"/>
        </w:rPr>
        <w:t>provided with</w:t>
      </w:r>
      <w:r w:rsidRPr="602EE1BB">
        <w:rPr>
          <w:rFonts w:ascii="Arial" w:hAnsi="Arial" w:cs="Arial"/>
          <w:sz w:val="24"/>
          <w:szCs w:val="24"/>
        </w:rPr>
        <w:t xml:space="preserve"> their pin </w:t>
      </w:r>
      <w:r w:rsidR="00FE318D">
        <w:rPr>
          <w:rFonts w:ascii="Arial" w:hAnsi="Arial" w:cs="Arial"/>
          <w:sz w:val="24"/>
          <w:szCs w:val="24"/>
        </w:rPr>
        <w:t>code</w:t>
      </w:r>
      <w:r w:rsidRPr="602EE1BB">
        <w:rPr>
          <w:rFonts w:ascii="Arial" w:hAnsi="Arial" w:cs="Arial"/>
          <w:sz w:val="24"/>
          <w:szCs w:val="24"/>
        </w:rPr>
        <w:t xml:space="preserve"> when approved to drive through the SAP Driver Application module. The </w:t>
      </w:r>
      <w:r w:rsidR="00FE318D">
        <w:rPr>
          <w:rFonts w:ascii="Arial" w:hAnsi="Arial" w:cs="Arial"/>
          <w:sz w:val="24"/>
          <w:szCs w:val="24"/>
        </w:rPr>
        <w:t>pin</w:t>
      </w:r>
      <w:r w:rsidRPr="602EE1BB">
        <w:rPr>
          <w:rFonts w:ascii="Arial" w:hAnsi="Arial" w:cs="Arial"/>
          <w:sz w:val="24"/>
          <w:szCs w:val="24"/>
        </w:rPr>
        <w:t xml:space="preserve"> code must be used at the fuel dispenser, in addition to the university zip code (78666), and the current mileage on the vehicle. The use of another driver's </w:t>
      </w:r>
      <w:r w:rsidR="00FE318D">
        <w:rPr>
          <w:rFonts w:ascii="Arial" w:hAnsi="Arial" w:cs="Arial"/>
          <w:sz w:val="24"/>
          <w:szCs w:val="24"/>
        </w:rPr>
        <w:t xml:space="preserve">pin </w:t>
      </w:r>
      <w:r w:rsidRPr="602EE1BB">
        <w:rPr>
          <w:rFonts w:ascii="Arial" w:hAnsi="Arial" w:cs="Arial"/>
          <w:sz w:val="24"/>
          <w:szCs w:val="24"/>
        </w:rPr>
        <w:t>code when using a fleet fuel card is strictly forbidden.</w:t>
      </w:r>
    </w:p>
    <w:p w14:paraId="72E7A3E9" w14:textId="77777777" w:rsidR="008C79D0" w:rsidRPr="00A42D98" w:rsidRDefault="008C79D0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3B88090C" w14:textId="721C4FC7" w:rsidR="00421A6F" w:rsidRPr="00A42D98" w:rsidRDefault="602EE1BB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03.05</w:t>
      </w:r>
      <w:r w:rsidR="00C7118D">
        <w:tab/>
      </w:r>
      <w:r w:rsidRPr="602EE1BB">
        <w:rPr>
          <w:rFonts w:ascii="Arial" w:hAnsi="Arial" w:cs="Arial"/>
          <w:sz w:val="24"/>
          <w:szCs w:val="24"/>
        </w:rPr>
        <w:t xml:space="preserve">Facilities Management </w:t>
      </w:r>
      <w:r w:rsidR="00FE318D">
        <w:rPr>
          <w:rFonts w:ascii="Arial" w:hAnsi="Arial" w:cs="Arial"/>
          <w:sz w:val="24"/>
          <w:szCs w:val="24"/>
        </w:rPr>
        <w:t xml:space="preserve">will </w:t>
      </w:r>
      <w:r w:rsidRPr="602EE1BB">
        <w:rPr>
          <w:rFonts w:ascii="Arial" w:hAnsi="Arial" w:cs="Arial"/>
          <w:sz w:val="24"/>
          <w:szCs w:val="24"/>
        </w:rPr>
        <w:t xml:space="preserve">receive and pay monthly invoices from the state’s fleet fuel card vendor. Transactions </w:t>
      </w:r>
      <w:r w:rsidR="00FE318D">
        <w:rPr>
          <w:rFonts w:ascii="Arial" w:hAnsi="Arial" w:cs="Arial"/>
          <w:sz w:val="24"/>
          <w:szCs w:val="24"/>
        </w:rPr>
        <w:t>will be</w:t>
      </w:r>
      <w:r w:rsidRPr="602EE1BB">
        <w:rPr>
          <w:rFonts w:ascii="Arial" w:hAnsi="Arial" w:cs="Arial"/>
          <w:sz w:val="24"/>
          <w:szCs w:val="24"/>
        </w:rPr>
        <w:t xml:space="preserve"> billed accordingly as inter-departmental transfers (IDT’s) to the individual accounts, within 30 days. </w:t>
      </w:r>
    </w:p>
    <w:p w14:paraId="2ED2C1A8" w14:textId="77777777" w:rsidR="00FE318D" w:rsidRPr="00A42D98" w:rsidRDefault="00FE318D" w:rsidP="002954C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09E9D54" w14:textId="7370756E" w:rsidR="00555853" w:rsidRPr="00A42D98" w:rsidRDefault="00555853" w:rsidP="002954C6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A42D98">
        <w:rPr>
          <w:rFonts w:ascii="Arial" w:eastAsia="Times New Roman" w:hAnsi="Arial" w:cs="Arial"/>
          <w:b/>
          <w:sz w:val="24"/>
          <w:szCs w:val="24"/>
        </w:rPr>
        <w:t>0</w:t>
      </w:r>
      <w:r w:rsidR="004F2A73">
        <w:rPr>
          <w:rFonts w:ascii="Arial" w:eastAsia="Times New Roman" w:hAnsi="Arial" w:cs="Arial"/>
          <w:b/>
          <w:sz w:val="24"/>
          <w:szCs w:val="24"/>
        </w:rPr>
        <w:t>4</w:t>
      </w:r>
      <w:r w:rsidRPr="00A42D98">
        <w:rPr>
          <w:rFonts w:ascii="Arial" w:eastAsia="Times New Roman" w:hAnsi="Arial" w:cs="Arial"/>
          <w:b/>
          <w:sz w:val="24"/>
          <w:szCs w:val="24"/>
        </w:rPr>
        <w:t>.</w:t>
      </w:r>
      <w:r w:rsidRPr="00A42D98">
        <w:rPr>
          <w:rFonts w:ascii="Arial" w:eastAsia="Times New Roman" w:hAnsi="Arial" w:cs="Arial"/>
          <w:b/>
          <w:sz w:val="24"/>
          <w:szCs w:val="24"/>
        </w:rPr>
        <w:tab/>
        <w:t xml:space="preserve">PROCEDURES FOR OBTAINING A UNIVERSITY </w:t>
      </w:r>
      <w:r w:rsidR="0073541B" w:rsidRPr="00A42D98">
        <w:rPr>
          <w:rFonts w:ascii="Arial" w:eastAsia="Times New Roman" w:hAnsi="Arial" w:cs="Arial"/>
          <w:b/>
          <w:sz w:val="24"/>
          <w:szCs w:val="24"/>
        </w:rPr>
        <w:t xml:space="preserve">VEHICLE FLEET </w:t>
      </w:r>
      <w:r w:rsidRPr="00A42D98">
        <w:rPr>
          <w:rFonts w:ascii="Arial" w:eastAsia="Times New Roman" w:hAnsi="Arial" w:cs="Arial"/>
          <w:b/>
          <w:sz w:val="24"/>
          <w:szCs w:val="24"/>
        </w:rPr>
        <w:t>FUEL CARD</w:t>
      </w:r>
      <w:r w:rsidR="005F4ED3" w:rsidRPr="00A42D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80386" w:rsidRPr="00A42D98">
        <w:rPr>
          <w:rFonts w:ascii="Arial" w:eastAsia="Times New Roman" w:hAnsi="Arial" w:cs="Arial"/>
          <w:b/>
          <w:sz w:val="24"/>
          <w:szCs w:val="24"/>
        </w:rPr>
        <w:t xml:space="preserve">OR UNIVERSITY </w:t>
      </w:r>
      <w:r w:rsidR="005F4ED3" w:rsidRPr="00A42D98">
        <w:rPr>
          <w:rFonts w:ascii="Arial" w:eastAsia="Times New Roman" w:hAnsi="Arial" w:cs="Arial"/>
          <w:b/>
          <w:sz w:val="24"/>
          <w:szCs w:val="24"/>
        </w:rPr>
        <w:t xml:space="preserve">MISCELLANEOUS </w:t>
      </w:r>
      <w:r w:rsidR="0073541B" w:rsidRPr="00A42D98">
        <w:rPr>
          <w:rFonts w:ascii="Arial" w:eastAsia="Times New Roman" w:hAnsi="Arial" w:cs="Arial"/>
          <w:b/>
          <w:sz w:val="24"/>
          <w:szCs w:val="24"/>
        </w:rPr>
        <w:t xml:space="preserve">FLEET </w:t>
      </w:r>
      <w:r w:rsidR="005F4ED3" w:rsidRPr="00A42D98">
        <w:rPr>
          <w:rFonts w:ascii="Arial" w:eastAsia="Times New Roman" w:hAnsi="Arial" w:cs="Arial"/>
          <w:b/>
          <w:sz w:val="24"/>
          <w:szCs w:val="24"/>
        </w:rPr>
        <w:t>FUEL CARD</w:t>
      </w:r>
    </w:p>
    <w:p w14:paraId="00065FBC" w14:textId="77777777" w:rsidR="008C79D0" w:rsidRPr="00A42D98" w:rsidRDefault="008C79D0" w:rsidP="002954C6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0F936177" w14:textId="1C68A566" w:rsidR="00555853" w:rsidRPr="00A42D98" w:rsidRDefault="602EE1BB" w:rsidP="002954C6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602EE1BB">
        <w:rPr>
          <w:rFonts w:ascii="Arial" w:eastAsia="Times New Roman" w:hAnsi="Arial" w:cs="Arial"/>
          <w:sz w:val="24"/>
          <w:szCs w:val="24"/>
        </w:rPr>
        <w:t>04.01</w:t>
      </w:r>
      <w:r w:rsidR="00555853">
        <w:tab/>
      </w:r>
      <w:r w:rsidRPr="602EE1BB">
        <w:rPr>
          <w:rFonts w:ascii="Arial" w:hAnsi="Arial" w:cs="Arial"/>
          <w:sz w:val="24"/>
          <w:szCs w:val="24"/>
        </w:rPr>
        <w:t xml:space="preserve">Each university fleet vehicle </w:t>
      </w:r>
      <w:r w:rsidR="002954C6">
        <w:rPr>
          <w:rFonts w:ascii="Arial" w:hAnsi="Arial" w:cs="Arial"/>
          <w:sz w:val="24"/>
          <w:szCs w:val="24"/>
        </w:rPr>
        <w:t>will be</w:t>
      </w:r>
      <w:r w:rsidRPr="602EE1BB">
        <w:rPr>
          <w:rFonts w:ascii="Arial" w:hAnsi="Arial" w:cs="Arial"/>
          <w:sz w:val="24"/>
          <w:szCs w:val="24"/>
        </w:rPr>
        <w:t xml:space="preserve"> assigned one card. Facilities Management </w:t>
      </w:r>
      <w:r w:rsidR="002954C6">
        <w:rPr>
          <w:rFonts w:ascii="Arial" w:hAnsi="Arial" w:cs="Arial"/>
          <w:sz w:val="24"/>
          <w:szCs w:val="24"/>
        </w:rPr>
        <w:t xml:space="preserve">will </w:t>
      </w:r>
      <w:r w:rsidRPr="602EE1BB">
        <w:rPr>
          <w:rFonts w:ascii="Arial" w:hAnsi="Arial" w:cs="Arial"/>
          <w:sz w:val="24"/>
          <w:szCs w:val="24"/>
        </w:rPr>
        <w:t xml:space="preserve">order the card at the time each university fleet vehicle is acquired. The card </w:t>
      </w:r>
      <w:r w:rsidR="002954C6">
        <w:rPr>
          <w:rFonts w:ascii="Arial" w:hAnsi="Arial" w:cs="Arial"/>
          <w:sz w:val="24"/>
          <w:szCs w:val="24"/>
        </w:rPr>
        <w:t>will be</w:t>
      </w:r>
      <w:r w:rsidRPr="602EE1BB">
        <w:rPr>
          <w:rFonts w:ascii="Arial" w:hAnsi="Arial" w:cs="Arial"/>
          <w:sz w:val="24"/>
          <w:szCs w:val="24"/>
        </w:rPr>
        <w:t xml:space="preserve"> provided to the vehicle fleet fuel card custodian.</w:t>
      </w:r>
    </w:p>
    <w:p w14:paraId="240EC9DE" w14:textId="77777777" w:rsidR="00555853" w:rsidRPr="00A42D98" w:rsidRDefault="00555853" w:rsidP="002954C6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666318E7" w14:textId="4AB91D85" w:rsidR="00555853" w:rsidRPr="00A42D98" w:rsidRDefault="602EE1BB" w:rsidP="002954C6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602EE1BB">
        <w:rPr>
          <w:rFonts w:ascii="Arial" w:eastAsia="Times New Roman" w:hAnsi="Arial" w:cs="Arial"/>
          <w:sz w:val="24"/>
          <w:szCs w:val="24"/>
        </w:rPr>
        <w:lastRenderedPageBreak/>
        <w:t>04.02</w:t>
      </w:r>
      <w:r w:rsidR="00555853">
        <w:tab/>
      </w:r>
      <w:r w:rsidRPr="602EE1BB">
        <w:rPr>
          <w:rFonts w:ascii="Arial" w:eastAsia="Times New Roman" w:hAnsi="Arial" w:cs="Arial"/>
          <w:sz w:val="24"/>
          <w:szCs w:val="24"/>
        </w:rPr>
        <w:t>Facilities Management will also provide a miscellaneous fleet fuel card to the fleet fuel card custodian for approved use as described in paragraph 02.0</w:t>
      </w:r>
      <w:r w:rsidR="002954C6">
        <w:rPr>
          <w:rFonts w:ascii="Arial" w:eastAsia="Times New Roman" w:hAnsi="Arial" w:cs="Arial"/>
          <w:sz w:val="24"/>
          <w:szCs w:val="24"/>
        </w:rPr>
        <w:t>4</w:t>
      </w:r>
      <w:r w:rsidRPr="602EE1BB">
        <w:rPr>
          <w:rFonts w:ascii="Arial" w:eastAsia="Times New Roman" w:hAnsi="Arial" w:cs="Arial"/>
          <w:sz w:val="24"/>
          <w:szCs w:val="24"/>
        </w:rPr>
        <w:t xml:space="preserve"> when requested by an account manager.</w:t>
      </w:r>
    </w:p>
    <w:p w14:paraId="02BF3E5F" w14:textId="77777777" w:rsidR="008C79D0" w:rsidRPr="00A42D98" w:rsidRDefault="008C79D0" w:rsidP="002954C6">
      <w:pPr>
        <w:tabs>
          <w:tab w:val="left" w:pos="1350"/>
        </w:tabs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393FE902" w14:textId="6BDC8E7B" w:rsidR="00D65299" w:rsidRDefault="602EE1BB" w:rsidP="002954C6">
      <w:pPr>
        <w:tabs>
          <w:tab w:val="left" w:pos="1530"/>
        </w:tabs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602EE1BB">
        <w:rPr>
          <w:rFonts w:ascii="Arial" w:eastAsia="Times New Roman" w:hAnsi="Arial" w:cs="Arial"/>
          <w:sz w:val="24"/>
          <w:szCs w:val="24"/>
        </w:rPr>
        <w:t>04.03</w:t>
      </w:r>
      <w:r w:rsidR="00555853">
        <w:tab/>
      </w:r>
      <w:r w:rsidRPr="602EE1BB">
        <w:rPr>
          <w:rFonts w:ascii="Arial" w:eastAsia="Times New Roman" w:hAnsi="Arial" w:cs="Arial"/>
          <w:sz w:val="24"/>
          <w:szCs w:val="24"/>
        </w:rPr>
        <w:t xml:space="preserve">A valid SAP account number </w:t>
      </w:r>
      <w:r w:rsidR="002954C6">
        <w:rPr>
          <w:rFonts w:ascii="Arial" w:eastAsia="Times New Roman" w:hAnsi="Arial" w:cs="Arial"/>
          <w:sz w:val="24"/>
          <w:szCs w:val="24"/>
        </w:rPr>
        <w:t>will</w:t>
      </w:r>
      <w:r w:rsidRPr="602EE1BB">
        <w:rPr>
          <w:rFonts w:ascii="Arial" w:eastAsia="Times New Roman" w:hAnsi="Arial" w:cs="Arial"/>
          <w:sz w:val="24"/>
          <w:szCs w:val="24"/>
        </w:rPr>
        <w:t xml:space="preserve"> be provided to Facilities Management when </w:t>
      </w:r>
      <w:proofErr w:type="gramStart"/>
      <w:r w:rsidRPr="602EE1BB">
        <w:rPr>
          <w:rFonts w:ascii="Arial" w:eastAsia="Times New Roman" w:hAnsi="Arial" w:cs="Arial"/>
          <w:sz w:val="24"/>
          <w:szCs w:val="24"/>
        </w:rPr>
        <w:t>either type</w:t>
      </w:r>
      <w:proofErr w:type="gramEnd"/>
      <w:r w:rsidRPr="602EE1BB">
        <w:rPr>
          <w:rFonts w:ascii="Arial" w:eastAsia="Times New Roman" w:hAnsi="Arial" w:cs="Arial"/>
          <w:sz w:val="24"/>
          <w:szCs w:val="24"/>
        </w:rPr>
        <w:t xml:space="preserve"> of card is acquired for reimbursement of all monthly fleet fuel card transactions.</w:t>
      </w:r>
    </w:p>
    <w:p w14:paraId="6CB660CD" w14:textId="77777777" w:rsidR="00B476CA" w:rsidRPr="00B476CA" w:rsidRDefault="00B476CA" w:rsidP="002954C6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63DABF33" w14:textId="7FFCB9A3" w:rsidR="00555853" w:rsidRPr="00A42D98" w:rsidRDefault="00555853" w:rsidP="002954C6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A42D98">
        <w:rPr>
          <w:rFonts w:ascii="Arial" w:eastAsia="Times New Roman" w:hAnsi="Arial" w:cs="Arial"/>
          <w:b/>
          <w:sz w:val="24"/>
          <w:szCs w:val="24"/>
        </w:rPr>
        <w:t>0</w:t>
      </w:r>
      <w:r w:rsidR="004F2A73">
        <w:rPr>
          <w:rFonts w:ascii="Arial" w:eastAsia="Times New Roman" w:hAnsi="Arial" w:cs="Arial"/>
          <w:b/>
          <w:sz w:val="24"/>
          <w:szCs w:val="24"/>
        </w:rPr>
        <w:t>5</w:t>
      </w:r>
      <w:r w:rsidRPr="00A42D98">
        <w:rPr>
          <w:rFonts w:ascii="Arial" w:eastAsia="Times New Roman" w:hAnsi="Arial" w:cs="Arial"/>
          <w:b/>
          <w:sz w:val="24"/>
          <w:szCs w:val="24"/>
        </w:rPr>
        <w:t>.</w:t>
      </w:r>
      <w:r w:rsidRPr="00A42D98">
        <w:rPr>
          <w:rFonts w:ascii="Arial" w:eastAsia="Times New Roman" w:hAnsi="Arial" w:cs="Arial"/>
          <w:b/>
          <w:sz w:val="24"/>
          <w:szCs w:val="24"/>
        </w:rPr>
        <w:tab/>
        <w:t xml:space="preserve">PROCEDURES FOR MANAGING A UNIVERSITY FLEET FUEL </w:t>
      </w:r>
      <w:r w:rsidR="00580386" w:rsidRPr="00A42D98">
        <w:rPr>
          <w:rFonts w:ascii="Arial" w:eastAsia="Times New Roman" w:hAnsi="Arial" w:cs="Arial"/>
          <w:b/>
          <w:sz w:val="24"/>
          <w:szCs w:val="24"/>
        </w:rPr>
        <w:t>CARD</w:t>
      </w:r>
    </w:p>
    <w:p w14:paraId="59E600AF" w14:textId="77777777" w:rsidR="00555853" w:rsidRPr="00A42D98" w:rsidRDefault="00555853" w:rsidP="002954C6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14:paraId="67B52EC3" w14:textId="2AAECB51" w:rsidR="00555853" w:rsidRPr="00A42D98" w:rsidRDefault="602EE1BB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05.01</w:t>
      </w:r>
      <w:r w:rsidR="00555853">
        <w:tab/>
      </w:r>
      <w:r w:rsidRPr="602EE1BB">
        <w:rPr>
          <w:rFonts w:ascii="Arial" w:hAnsi="Arial" w:cs="Arial"/>
          <w:sz w:val="24"/>
          <w:szCs w:val="24"/>
        </w:rPr>
        <w:t xml:space="preserve">It </w:t>
      </w:r>
      <w:r w:rsidR="002954C6">
        <w:rPr>
          <w:rFonts w:ascii="Arial" w:hAnsi="Arial" w:cs="Arial"/>
          <w:sz w:val="24"/>
          <w:szCs w:val="24"/>
        </w:rPr>
        <w:t>will be</w:t>
      </w:r>
      <w:r w:rsidRPr="602EE1BB">
        <w:rPr>
          <w:rFonts w:ascii="Arial" w:hAnsi="Arial" w:cs="Arial"/>
          <w:sz w:val="24"/>
          <w:szCs w:val="24"/>
        </w:rPr>
        <w:t xml:space="preserve"> the responsibility of the vehicle coordinator or fleet fuel card custodian to maintain fuel receipts and to reconcile them monthly.</w:t>
      </w:r>
    </w:p>
    <w:p w14:paraId="2CCFCBFA" w14:textId="77777777" w:rsidR="008C79D0" w:rsidRPr="00A42D98" w:rsidRDefault="008C79D0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000DC6AF" w14:textId="5943A65A" w:rsidR="008C79D0" w:rsidRPr="00A42D98" w:rsidRDefault="602EE1BB" w:rsidP="002954C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602EE1BB">
        <w:rPr>
          <w:rFonts w:ascii="Arial" w:hAnsi="Arial" w:cs="Arial"/>
          <w:sz w:val="24"/>
          <w:szCs w:val="24"/>
        </w:rPr>
        <w:t>05.02</w:t>
      </w:r>
      <w:r w:rsidR="00555853">
        <w:tab/>
      </w:r>
      <w:r w:rsidRPr="602EE1BB">
        <w:rPr>
          <w:rFonts w:ascii="Arial" w:hAnsi="Arial" w:cs="Arial"/>
          <w:sz w:val="24"/>
          <w:szCs w:val="24"/>
        </w:rPr>
        <w:t>Facilities Management will provide the fleet fuel card custodian access to an itemized report (</w:t>
      </w:r>
      <w:hyperlink r:id="rId12">
        <w:r w:rsidRPr="602EE1BB">
          <w:rPr>
            <w:rStyle w:val="Hyperlink"/>
            <w:rFonts w:ascii="Arial" w:hAnsi="Arial" w:cs="Arial"/>
            <w:sz w:val="24"/>
            <w:szCs w:val="24"/>
          </w:rPr>
          <w:t>Fleet Fuel Report</w:t>
        </w:r>
      </w:hyperlink>
      <w:r w:rsidRPr="602EE1BB">
        <w:rPr>
          <w:rFonts w:ascii="Arial" w:hAnsi="Arial" w:cs="Arial"/>
          <w:sz w:val="24"/>
          <w:szCs w:val="24"/>
        </w:rPr>
        <w:t xml:space="preserve">) noting the card usage based on data provided by the state fleet fuel card vendor. </w:t>
      </w:r>
    </w:p>
    <w:p w14:paraId="301A2AFE" w14:textId="55BBBDCA" w:rsidR="00555853" w:rsidRPr="00A42D98" w:rsidRDefault="00555853" w:rsidP="002954C6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14:paraId="76F0139C" w14:textId="0EBAB573" w:rsidR="00555853" w:rsidRPr="00A42D98" w:rsidRDefault="00555853" w:rsidP="002954C6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A42D98">
        <w:rPr>
          <w:rFonts w:ascii="Arial" w:eastAsia="Times New Roman" w:hAnsi="Arial" w:cs="Arial"/>
          <w:b/>
          <w:sz w:val="24"/>
          <w:szCs w:val="24"/>
        </w:rPr>
        <w:t>0</w:t>
      </w:r>
      <w:r w:rsidR="004F2A73">
        <w:rPr>
          <w:rFonts w:ascii="Arial" w:eastAsia="Times New Roman" w:hAnsi="Arial" w:cs="Arial"/>
          <w:b/>
          <w:sz w:val="24"/>
          <w:szCs w:val="24"/>
        </w:rPr>
        <w:t>6</w:t>
      </w:r>
      <w:r w:rsidRPr="00A42D98">
        <w:rPr>
          <w:rFonts w:ascii="Arial" w:eastAsia="Times New Roman" w:hAnsi="Arial" w:cs="Arial"/>
          <w:b/>
          <w:sz w:val="24"/>
          <w:szCs w:val="24"/>
        </w:rPr>
        <w:t>.</w:t>
      </w:r>
      <w:r w:rsidRPr="00A42D98">
        <w:rPr>
          <w:rFonts w:ascii="Arial" w:eastAsia="Times New Roman" w:hAnsi="Arial" w:cs="Arial"/>
          <w:b/>
          <w:sz w:val="24"/>
          <w:szCs w:val="24"/>
        </w:rPr>
        <w:tab/>
      </w:r>
      <w:r w:rsidR="00A42D98">
        <w:rPr>
          <w:rFonts w:ascii="Arial" w:eastAsia="Times New Roman" w:hAnsi="Arial" w:cs="Arial"/>
          <w:b/>
          <w:sz w:val="24"/>
          <w:szCs w:val="24"/>
        </w:rPr>
        <w:t>REVIEWER</w:t>
      </w:r>
      <w:r w:rsidR="002954C6">
        <w:rPr>
          <w:rFonts w:ascii="Arial" w:eastAsia="Times New Roman" w:hAnsi="Arial" w:cs="Arial"/>
          <w:b/>
          <w:sz w:val="24"/>
          <w:szCs w:val="24"/>
        </w:rPr>
        <w:t>S</w:t>
      </w:r>
      <w:r w:rsidR="00A42D98">
        <w:rPr>
          <w:rFonts w:ascii="Arial" w:eastAsia="Times New Roman" w:hAnsi="Arial" w:cs="Arial"/>
          <w:b/>
          <w:sz w:val="24"/>
          <w:szCs w:val="24"/>
        </w:rPr>
        <w:t xml:space="preserve"> OF THIS </w:t>
      </w:r>
      <w:r w:rsidR="004307E1">
        <w:rPr>
          <w:rFonts w:ascii="Arial" w:eastAsia="Times New Roman" w:hAnsi="Arial" w:cs="Arial"/>
          <w:b/>
          <w:sz w:val="24"/>
          <w:szCs w:val="24"/>
        </w:rPr>
        <w:t>U</w:t>
      </w:r>
      <w:r w:rsidR="000A0DD4" w:rsidRPr="00A42D98">
        <w:rPr>
          <w:rFonts w:ascii="Arial" w:eastAsia="Times New Roman" w:hAnsi="Arial" w:cs="Arial"/>
          <w:b/>
          <w:sz w:val="24"/>
          <w:szCs w:val="24"/>
        </w:rPr>
        <w:t>PPS</w:t>
      </w:r>
    </w:p>
    <w:p w14:paraId="732D307E" w14:textId="77777777" w:rsidR="0033241A" w:rsidRPr="00A42D98" w:rsidRDefault="0033241A" w:rsidP="002954C6">
      <w:pPr>
        <w:pStyle w:val="Default"/>
        <w:rPr>
          <w:rFonts w:ascii="Arial" w:hAnsi="Arial" w:cs="Arial"/>
        </w:rPr>
      </w:pPr>
    </w:p>
    <w:p w14:paraId="27AA5679" w14:textId="515E9BF3" w:rsidR="0033241A" w:rsidRPr="00A42D98" w:rsidRDefault="00A42D98" w:rsidP="002954C6">
      <w:pPr>
        <w:pStyle w:val="Defaul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F2A73">
        <w:rPr>
          <w:rFonts w:ascii="Arial" w:hAnsi="Arial" w:cs="Arial"/>
        </w:rPr>
        <w:t>6</w:t>
      </w:r>
      <w:r>
        <w:rPr>
          <w:rFonts w:ascii="Arial" w:hAnsi="Arial" w:cs="Arial"/>
        </w:rPr>
        <w:t>.01</w:t>
      </w:r>
      <w:r>
        <w:rPr>
          <w:rFonts w:ascii="Arial" w:hAnsi="Arial" w:cs="Arial"/>
        </w:rPr>
        <w:tab/>
        <w:t xml:space="preserve">Reviewer of </w:t>
      </w:r>
      <w:r w:rsidR="0033241A" w:rsidRPr="00A42D98">
        <w:rPr>
          <w:rFonts w:ascii="Arial" w:hAnsi="Arial" w:cs="Arial"/>
        </w:rPr>
        <w:t xml:space="preserve">this </w:t>
      </w:r>
      <w:r w:rsidR="0065713E">
        <w:rPr>
          <w:rFonts w:ascii="Arial" w:hAnsi="Arial" w:cs="Arial"/>
        </w:rPr>
        <w:t>U</w:t>
      </w:r>
      <w:r w:rsidR="0033241A" w:rsidRPr="00A42D98">
        <w:rPr>
          <w:rFonts w:ascii="Arial" w:hAnsi="Arial" w:cs="Arial"/>
        </w:rPr>
        <w:t>PPS include</w:t>
      </w:r>
      <w:r w:rsidR="009602BD">
        <w:rPr>
          <w:rFonts w:ascii="Arial" w:hAnsi="Arial" w:cs="Arial"/>
        </w:rPr>
        <w:t>s</w:t>
      </w:r>
      <w:r w:rsidR="0033241A" w:rsidRPr="00A42D98">
        <w:rPr>
          <w:rFonts w:ascii="Arial" w:hAnsi="Arial" w:cs="Arial"/>
        </w:rPr>
        <w:t xml:space="preserve"> the following: </w:t>
      </w:r>
    </w:p>
    <w:p w14:paraId="4CC42DCF" w14:textId="77777777" w:rsidR="00555853" w:rsidRPr="00A42D98" w:rsidRDefault="00555853" w:rsidP="00295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1E2D7A" w14:textId="77777777" w:rsidR="00555853" w:rsidRPr="00A42D98" w:rsidRDefault="00555853" w:rsidP="002954C6">
      <w:pPr>
        <w:pStyle w:val="NormalWeb"/>
        <w:tabs>
          <w:tab w:val="left" w:pos="630"/>
          <w:tab w:val="left" w:pos="5760"/>
        </w:tabs>
        <w:spacing w:before="0" w:beforeAutospacing="0" w:after="0" w:afterAutospacing="0"/>
        <w:ind w:left="1440"/>
        <w:rPr>
          <w:rFonts w:ascii="Arial" w:hAnsi="Arial" w:cs="Arial"/>
        </w:rPr>
      </w:pPr>
      <w:r w:rsidRPr="00A42D98">
        <w:rPr>
          <w:rFonts w:ascii="Arial" w:hAnsi="Arial" w:cs="Arial"/>
          <w:u w:val="single"/>
        </w:rPr>
        <w:t>Position</w:t>
      </w:r>
      <w:r w:rsidRPr="00A42D98">
        <w:rPr>
          <w:rFonts w:ascii="Arial" w:hAnsi="Arial" w:cs="Arial"/>
        </w:rPr>
        <w:tab/>
      </w:r>
      <w:r w:rsidRPr="00A42D98">
        <w:rPr>
          <w:rFonts w:ascii="Arial" w:hAnsi="Arial" w:cs="Arial"/>
          <w:u w:val="single"/>
        </w:rPr>
        <w:t>Date</w:t>
      </w:r>
    </w:p>
    <w:p w14:paraId="29C35B8B" w14:textId="77777777" w:rsidR="00555853" w:rsidRPr="00A42D98" w:rsidRDefault="00555853" w:rsidP="002954C6">
      <w:pPr>
        <w:pStyle w:val="NormalWeb"/>
        <w:tabs>
          <w:tab w:val="left" w:pos="630"/>
          <w:tab w:val="left" w:pos="5760"/>
        </w:tabs>
        <w:spacing w:before="0" w:beforeAutospacing="0" w:after="0" w:afterAutospacing="0"/>
        <w:ind w:left="1440"/>
        <w:rPr>
          <w:rFonts w:ascii="Arial" w:hAnsi="Arial" w:cs="Arial"/>
        </w:rPr>
      </w:pPr>
    </w:p>
    <w:p w14:paraId="469B9C24" w14:textId="3539457B" w:rsidR="00555853" w:rsidRPr="00A42D98" w:rsidRDefault="00555853" w:rsidP="002954C6">
      <w:pPr>
        <w:pStyle w:val="NormalWeb"/>
        <w:tabs>
          <w:tab w:val="left" w:pos="630"/>
          <w:tab w:val="left" w:pos="4770"/>
        </w:tabs>
        <w:spacing w:before="0" w:beforeAutospacing="0" w:after="0" w:afterAutospacing="0"/>
        <w:ind w:left="1440"/>
        <w:rPr>
          <w:rFonts w:ascii="Arial" w:hAnsi="Arial" w:cs="Arial"/>
        </w:rPr>
      </w:pPr>
      <w:r w:rsidRPr="00A42D98">
        <w:rPr>
          <w:rFonts w:ascii="Arial" w:hAnsi="Arial" w:cs="Arial"/>
        </w:rPr>
        <w:t>Director</w:t>
      </w:r>
      <w:r w:rsidR="002954C6">
        <w:rPr>
          <w:rFonts w:ascii="Arial" w:hAnsi="Arial" w:cs="Arial"/>
        </w:rPr>
        <w:t xml:space="preserve"> of</w:t>
      </w:r>
      <w:r w:rsidRPr="00A42D98">
        <w:rPr>
          <w:rFonts w:ascii="Arial" w:hAnsi="Arial" w:cs="Arial"/>
        </w:rPr>
        <w:t xml:space="preserve"> Facilities Management</w:t>
      </w:r>
      <w:r w:rsidR="00A42D98">
        <w:rPr>
          <w:rFonts w:ascii="Arial" w:hAnsi="Arial" w:cs="Arial"/>
        </w:rPr>
        <w:tab/>
      </w:r>
      <w:r w:rsidR="00A42D98">
        <w:rPr>
          <w:rFonts w:ascii="Arial" w:hAnsi="Arial" w:cs="Arial"/>
        </w:rPr>
        <w:tab/>
      </w:r>
      <w:r w:rsidR="00350CB3" w:rsidRPr="00A42D98">
        <w:rPr>
          <w:rFonts w:ascii="Arial" w:hAnsi="Arial" w:cs="Arial"/>
        </w:rPr>
        <w:t>April</w:t>
      </w:r>
      <w:r w:rsidRPr="00A42D98">
        <w:rPr>
          <w:rFonts w:ascii="Arial" w:hAnsi="Arial" w:cs="Arial"/>
        </w:rPr>
        <w:t xml:space="preserve"> 1 E</w:t>
      </w:r>
      <w:r w:rsidR="00350CB3" w:rsidRPr="00A42D98">
        <w:rPr>
          <w:rFonts w:ascii="Arial" w:hAnsi="Arial" w:cs="Arial"/>
        </w:rPr>
        <w:t>3</w:t>
      </w:r>
      <w:r w:rsidRPr="00A42D98">
        <w:rPr>
          <w:rFonts w:ascii="Arial" w:hAnsi="Arial" w:cs="Arial"/>
        </w:rPr>
        <w:t>Y</w:t>
      </w:r>
    </w:p>
    <w:p w14:paraId="5AC1F734" w14:textId="77777777" w:rsidR="00555853" w:rsidRPr="00A42D98" w:rsidRDefault="00555853" w:rsidP="002954C6">
      <w:pPr>
        <w:pStyle w:val="NormalWeb"/>
        <w:tabs>
          <w:tab w:val="left" w:pos="630"/>
          <w:tab w:val="left" w:pos="5760"/>
        </w:tabs>
        <w:spacing w:before="0" w:beforeAutospacing="0" w:after="0" w:afterAutospacing="0"/>
        <w:ind w:left="720"/>
        <w:rPr>
          <w:rFonts w:ascii="Arial" w:hAnsi="Arial" w:cs="Arial"/>
        </w:rPr>
      </w:pPr>
    </w:p>
    <w:p w14:paraId="5E3575D5" w14:textId="4FE77381" w:rsidR="00555853" w:rsidRPr="00A42D98" w:rsidRDefault="00555853" w:rsidP="002954C6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A42D98">
        <w:rPr>
          <w:rFonts w:ascii="Arial" w:eastAsia="Times New Roman" w:hAnsi="Arial" w:cs="Arial"/>
          <w:b/>
          <w:sz w:val="24"/>
          <w:szCs w:val="24"/>
        </w:rPr>
        <w:t>0</w:t>
      </w:r>
      <w:r w:rsidR="004F2A73">
        <w:rPr>
          <w:rFonts w:ascii="Arial" w:eastAsia="Times New Roman" w:hAnsi="Arial" w:cs="Arial"/>
          <w:b/>
          <w:sz w:val="24"/>
          <w:szCs w:val="24"/>
        </w:rPr>
        <w:t>7</w:t>
      </w:r>
      <w:r w:rsidR="00490130" w:rsidRPr="00A42D98">
        <w:rPr>
          <w:rFonts w:ascii="Arial" w:eastAsia="Times New Roman" w:hAnsi="Arial" w:cs="Arial"/>
          <w:b/>
          <w:sz w:val="24"/>
          <w:szCs w:val="24"/>
        </w:rPr>
        <w:t>.</w:t>
      </w:r>
      <w:r w:rsidR="00490130" w:rsidRPr="00A42D98">
        <w:rPr>
          <w:rFonts w:ascii="Arial" w:eastAsia="Times New Roman" w:hAnsi="Arial" w:cs="Arial"/>
          <w:b/>
          <w:sz w:val="24"/>
          <w:szCs w:val="24"/>
        </w:rPr>
        <w:tab/>
        <w:t>CERTIFICATION STATEMENT</w:t>
      </w:r>
    </w:p>
    <w:p w14:paraId="43F65474" w14:textId="77777777" w:rsidR="0033241A" w:rsidRPr="00A42D98" w:rsidRDefault="0033241A" w:rsidP="002954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C12CB71" w14:textId="65B8F1BC" w:rsidR="00555853" w:rsidRPr="00A42D98" w:rsidRDefault="00555853" w:rsidP="002954C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A42D98">
        <w:rPr>
          <w:rFonts w:ascii="Arial" w:eastAsia="Calibri" w:hAnsi="Arial" w:cs="Arial"/>
          <w:sz w:val="24"/>
          <w:szCs w:val="24"/>
        </w:rPr>
        <w:t xml:space="preserve">This </w:t>
      </w:r>
      <w:r w:rsidR="0065713E">
        <w:rPr>
          <w:rFonts w:ascii="Arial" w:eastAsia="Calibri" w:hAnsi="Arial" w:cs="Arial"/>
          <w:sz w:val="24"/>
          <w:szCs w:val="24"/>
        </w:rPr>
        <w:t>U</w:t>
      </w:r>
      <w:r w:rsidR="000A0DD4" w:rsidRPr="00A42D98">
        <w:rPr>
          <w:rFonts w:ascii="Arial" w:eastAsia="Calibri" w:hAnsi="Arial" w:cs="Arial"/>
          <w:sz w:val="24"/>
          <w:szCs w:val="24"/>
        </w:rPr>
        <w:t xml:space="preserve">PPS </w:t>
      </w:r>
      <w:r w:rsidRPr="00A42D98">
        <w:rPr>
          <w:rFonts w:ascii="Arial" w:eastAsia="Calibri" w:hAnsi="Arial" w:cs="Arial"/>
          <w:sz w:val="24"/>
          <w:szCs w:val="24"/>
        </w:rPr>
        <w:t>has been approved by the following individuals in their official capacities and represents Texas State policy and procedure from the date of this document until superseded.</w:t>
      </w:r>
    </w:p>
    <w:p w14:paraId="58139E11" w14:textId="77777777" w:rsidR="00555853" w:rsidRPr="00A42D98" w:rsidRDefault="00555853" w:rsidP="002954C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3A3E139" w14:textId="2CF7769B" w:rsidR="00555853" w:rsidRPr="00A42D98" w:rsidRDefault="00555853" w:rsidP="002954C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</w:rPr>
      </w:pPr>
      <w:r w:rsidRPr="00A42D98">
        <w:rPr>
          <w:rFonts w:ascii="Arial" w:hAnsi="Arial" w:cs="Arial"/>
        </w:rPr>
        <w:t>Director</w:t>
      </w:r>
      <w:r w:rsidR="002954C6">
        <w:rPr>
          <w:rFonts w:ascii="Arial" w:hAnsi="Arial" w:cs="Arial"/>
        </w:rPr>
        <w:t xml:space="preserve"> of </w:t>
      </w:r>
      <w:r w:rsidRPr="00A42D98">
        <w:rPr>
          <w:rFonts w:ascii="Arial" w:hAnsi="Arial" w:cs="Arial"/>
        </w:rPr>
        <w:t>Facilities Management;</w:t>
      </w:r>
      <w:r w:rsidR="00A42D98">
        <w:rPr>
          <w:rFonts w:ascii="Arial" w:hAnsi="Arial" w:cs="Arial"/>
        </w:rPr>
        <w:t xml:space="preserve"> senior r</w:t>
      </w:r>
      <w:r w:rsidRPr="00A42D98">
        <w:rPr>
          <w:rFonts w:ascii="Arial" w:hAnsi="Arial" w:cs="Arial"/>
        </w:rPr>
        <w:t xml:space="preserve">eviewer of this </w:t>
      </w:r>
      <w:r w:rsidR="0065713E">
        <w:rPr>
          <w:rFonts w:ascii="Arial" w:hAnsi="Arial" w:cs="Arial"/>
        </w:rPr>
        <w:t>U</w:t>
      </w:r>
      <w:r w:rsidRPr="00A42D98">
        <w:rPr>
          <w:rFonts w:ascii="Arial" w:hAnsi="Arial" w:cs="Arial"/>
        </w:rPr>
        <w:t>PPS</w:t>
      </w:r>
    </w:p>
    <w:p w14:paraId="41040287" w14:textId="77777777" w:rsidR="00555853" w:rsidRPr="00A42D98" w:rsidRDefault="00555853" w:rsidP="002954C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</w:rPr>
      </w:pPr>
    </w:p>
    <w:p w14:paraId="51E1BF12" w14:textId="77777777" w:rsidR="00555853" w:rsidRPr="00A42D98" w:rsidRDefault="00555853" w:rsidP="002954C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</w:rPr>
      </w:pPr>
      <w:r w:rsidRPr="00A42D98">
        <w:rPr>
          <w:rFonts w:ascii="Arial" w:hAnsi="Arial" w:cs="Arial"/>
        </w:rPr>
        <w:t>Associate Vice President for Facilities</w:t>
      </w:r>
    </w:p>
    <w:p w14:paraId="5C6C010F" w14:textId="77777777" w:rsidR="00555853" w:rsidRPr="00A42D98" w:rsidRDefault="00555853" w:rsidP="002954C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</w:rPr>
      </w:pPr>
    </w:p>
    <w:p w14:paraId="36718F64" w14:textId="031EABF1" w:rsidR="00555853" w:rsidRDefault="0065713E" w:rsidP="002954C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Executive </w:t>
      </w:r>
      <w:r w:rsidR="00555853" w:rsidRPr="00A42D98">
        <w:rPr>
          <w:rFonts w:ascii="Arial" w:hAnsi="Arial" w:cs="Arial"/>
        </w:rPr>
        <w:t xml:space="preserve">Vice President for </w:t>
      </w:r>
      <w:r>
        <w:rPr>
          <w:rFonts w:ascii="Arial" w:hAnsi="Arial" w:cs="Arial"/>
        </w:rPr>
        <w:t xml:space="preserve">Operations and Chief Financial Officer </w:t>
      </w:r>
    </w:p>
    <w:p w14:paraId="79009393" w14:textId="77777777" w:rsidR="003041A2" w:rsidRDefault="003041A2" w:rsidP="002954C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</w:rPr>
      </w:pPr>
    </w:p>
    <w:p w14:paraId="57E03DB3" w14:textId="45AF6C36" w:rsidR="003041A2" w:rsidRPr="00A42D98" w:rsidRDefault="003041A2" w:rsidP="002954C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14:paraId="3D96BB3B" w14:textId="77777777" w:rsidR="0033241A" w:rsidRPr="00A42D98" w:rsidRDefault="0033241A" w:rsidP="002954C6">
      <w:pPr>
        <w:pStyle w:val="Default"/>
        <w:rPr>
          <w:rFonts w:ascii="Arial" w:hAnsi="Arial" w:cs="Arial"/>
        </w:rPr>
      </w:pPr>
    </w:p>
    <w:p w14:paraId="440491C7" w14:textId="77777777" w:rsidR="002954C6" w:rsidRDefault="002954C6" w:rsidP="0033241A">
      <w:pPr>
        <w:pStyle w:val="Default"/>
        <w:rPr>
          <w:rFonts w:ascii="Arial" w:hAnsi="Arial" w:cs="Arial"/>
        </w:rPr>
      </w:pPr>
    </w:p>
    <w:p w14:paraId="42561AB3" w14:textId="77777777" w:rsidR="002954C6" w:rsidRDefault="002954C6" w:rsidP="0033241A">
      <w:pPr>
        <w:pStyle w:val="Default"/>
        <w:rPr>
          <w:rFonts w:ascii="Arial" w:hAnsi="Arial" w:cs="Arial"/>
        </w:rPr>
      </w:pPr>
    </w:p>
    <w:p w14:paraId="68C97DDF" w14:textId="77777777" w:rsidR="002954C6" w:rsidRDefault="002954C6" w:rsidP="0033241A">
      <w:pPr>
        <w:pStyle w:val="Default"/>
        <w:rPr>
          <w:rFonts w:ascii="Arial" w:hAnsi="Arial" w:cs="Arial"/>
        </w:rPr>
      </w:pPr>
    </w:p>
    <w:p w14:paraId="3257F543" w14:textId="77777777" w:rsidR="002954C6" w:rsidRDefault="002954C6" w:rsidP="0033241A">
      <w:pPr>
        <w:pStyle w:val="Default"/>
        <w:rPr>
          <w:rFonts w:ascii="Arial" w:hAnsi="Arial" w:cs="Arial"/>
        </w:rPr>
      </w:pPr>
    </w:p>
    <w:p w14:paraId="1633552B" w14:textId="77777777" w:rsidR="002954C6" w:rsidRDefault="002954C6" w:rsidP="0033241A">
      <w:pPr>
        <w:pStyle w:val="Default"/>
        <w:rPr>
          <w:rFonts w:ascii="Arial" w:hAnsi="Arial" w:cs="Arial"/>
        </w:rPr>
      </w:pPr>
    </w:p>
    <w:p w14:paraId="07A8BDB9" w14:textId="77777777" w:rsidR="002954C6" w:rsidRDefault="002954C6" w:rsidP="0033241A">
      <w:pPr>
        <w:pStyle w:val="Default"/>
        <w:rPr>
          <w:rFonts w:ascii="Arial" w:hAnsi="Arial" w:cs="Arial"/>
        </w:rPr>
      </w:pPr>
    </w:p>
    <w:p w14:paraId="283FF0E8" w14:textId="77777777" w:rsidR="002954C6" w:rsidRPr="00A42D98" w:rsidRDefault="002954C6" w:rsidP="0033241A">
      <w:pPr>
        <w:pStyle w:val="Default"/>
        <w:rPr>
          <w:rFonts w:ascii="Arial" w:hAnsi="Arial" w:cs="Arial"/>
        </w:rPr>
      </w:pPr>
    </w:p>
    <w:sectPr w:rsidR="002954C6" w:rsidRPr="00A42D98" w:rsidSect="00F030E0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2C43E" w14:textId="77777777" w:rsidR="00F030E0" w:rsidRDefault="00F030E0" w:rsidP="00490130">
      <w:pPr>
        <w:spacing w:after="0" w:line="240" w:lineRule="auto"/>
      </w:pPr>
      <w:r>
        <w:separator/>
      </w:r>
    </w:p>
  </w:endnote>
  <w:endnote w:type="continuationSeparator" w:id="0">
    <w:p w14:paraId="6B47CE5A" w14:textId="77777777" w:rsidR="00F030E0" w:rsidRDefault="00F030E0" w:rsidP="004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3DBD" w14:textId="77777777" w:rsidR="00F030E0" w:rsidRDefault="00F030E0" w:rsidP="00490130">
      <w:pPr>
        <w:spacing w:after="0" w:line="240" w:lineRule="auto"/>
      </w:pPr>
      <w:r>
        <w:separator/>
      </w:r>
    </w:p>
  </w:footnote>
  <w:footnote w:type="continuationSeparator" w:id="0">
    <w:p w14:paraId="3D7A8D33" w14:textId="77777777" w:rsidR="00F030E0" w:rsidRDefault="00F030E0" w:rsidP="0049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F354" w14:textId="5BD9ED45" w:rsidR="00E967EE" w:rsidRPr="00490130" w:rsidRDefault="00E967EE" w:rsidP="008C79D0">
    <w:pPr>
      <w:pStyle w:val="Header"/>
      <w:tabs>
        <w:tab w:val="clear" w:pos="4680"/>
        <w:tab w:val="clear" w:pos="9360"/>
        <w:tab w:val="left" w:pos="5760"/>
      </w:tabs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D5658"/>
    <w:multiLevelType w:val="multilevel"/>
    <w:tmpl w:val="9CBEA0FE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6860F04"/>
    <w:multiLevelType w:val="multilevel"/>
    <w:tmpl w:val="B6B6101E"/>
    <w:lvl w:ilvl="0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49981216">
    <w:abstractNumId w:val="0"/>
  </w:num>
  <w:num w:numId="2" w16cid:durableId="148165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sjA3MDc0NLI0MjFX0lEKTi0uzszPAykwqgUAR+1cYywAAAA="/>
  </w:docVars>
  <w:rsids>
    <w:rsidRoot w:val="00555853"/>
    <w:rsid w:val="00001267"/>
    <w:rsid w:val="00006AA0"/>
    <w:rsid w:val="00010330"/>
    <w:rsid w:val="000107FD"/>
    <w:rsid w:val="00013083"/>
    <w:rsid w:val="000137D4"/>
    <w:rsid w:val="00020174"/>
    <w:rsid w:val="000263C5"/>
    <w:rsid w:val="00030C81"/>
    <w:rsid w:val="00031A27"/>
    <w:rsid w:val="00034944"/>
    <w:rsid w:val="0004140E"/>
    <w:rsid w:val="00043058"/>
    <w:rsid w:val="00045112"/>
    <w:rsid w:val="00045562"/>
    <w:rsid w:val="00051767"/>
    <w:rsid w:val="00053AB6"/>
    <w:rsid w:val="00053C27"/>
    <w:rsid w:val="000563E9"/>
    <w:rsid w:val="00061C86"/>
    <w:rsid w:val="000652D3"/>
    <w:rsid w:val="0007107C"/>
    <w:rsid w:val="00073306"/>
    <w:rsid w:val="00075408"/>
    <w:rsid w:val="00075FDB"/>
    <w:rsid w:val="000813A0"/>
    <w:rsid w:val="00081662"/>
    <w:rsid w:val="00082F04"/>
    <w:rsid w:val="00085403"/>
    <w:rsid w:val="000862FD"/>
    <w:rsid w:val="00086A8E"/>
    <w:rsid w:val="0009012F"/>
    <w:rsid w:val="000903C1"/>
    <w:rsid w:val="00090945"/>
    <w:rsid w:val="00090C41"/>
    <w:rsid w:val="00093A60"/>
    <w:rsid w:val="00096ACD"/>
    <w:rsid w:val="000976EA"/>
    <w:rsid w:val="000A0996"/>
    <w:rsid w:val="000A0DD4"/>
    <w:rsid w:val="000A2898"/>
    <w:rsid w:val="000A3EDA"/>
    <w:rsid w:val="000A5460"/>
    <w:rsid w:val="000B1E2E"/>
    <w:rsid w:val="000B4FA3"/>
    <w:rsid w:val="000C20D3"/>
    <w:rsid w:val="000C2BA7"/>
    <w:rsid w:val="000C4FCB"/>
    <w:rsid w:val="000C78A7"/>
    <w:rsid w:val="000C7C96"/>
    <w:rsid w:val="000C7FCB"/>
    <w:rsid w:val="000D02FF"/>
    <w:rsid w:val="000D0F16"/>
    <w:rsid w:val="000D3E60"/>
    <w:rsid w:val="000D7137"/>
    <w:rsid w:val="000E07B6"/>
    <w:rsid w:val="000E265B"/>
    <w:rsid w:val="000E636F"/>
    <w:rsid w:val="000E6DFF"/>
    <w:rsid w:val="000F0E01"/>
    <w:rsid w:val="000F6598"/>
    <w:rsid w:val="000F7211"/>
    <w:rsid w:val="0010100E"/>
    <w:rsid w:val="00102C44"/>
    <w:rsid w:val="00102D19"/>
    <w:rsid w:val="0010738C"/>
    <w:rsid w:val="001111F5"/>
    <w:rsid w:val="0012183C"/>
    <w:rsid w:val="001237A4"/>
    <w:rsid w:val="001307AE"/>
    <w:rsid w:val="0013191E"/>
    <w:rsid w:val="00133C4C"/>
    <w:rsid w:val="00137AB3"/>
    <w:rsid w:val="0014160E"/>
    <w:rsid w:val="00141BDB"/>
    <w:rsid w:val="00141CE0"/>
    <w:rsid w:val="00142871"/>
    <w:rsid w:val="00143DCC"/>
    <w:rsid w:val="0014627A"/>
    <w:rsid w:val="00146862"/>
    <w:rsid w:val="0017239A"/>
    <w:rsid w:val="00172EC9"/>
    <w:rsid w:val="00173BA7"/>
    <w:rsid w:val="001752EF"/>
    <w:rsid w:val="00177460"/>
    <w:rsid w:val="00180DD6"/>
    <w:rsid w:val="001826A0"/>
    <w:rsid w:val="001828D8"/>
    <w:rsid w:val="00187B6B"/>
    <w:rsid w:val="00192B39"/>
    <w:rsid w:val="001A1221"/>
    <w:rsid w:val="001A5EBD"/>
    <w:rsid w:val="001A6F4B"/>
    <w:rsid w:val="001B1AF9"/>
    <w:rsid w:val="001B2017"/>
    <w:rsid w:val="001B534C"/>
    <w:rsid w:val="001C3B17"/>
    <w:rsid w:val="001C6058"/>
    <w:rsid w:val="001D130A"/>
    <w:rsid w:val="001D2962"/>
    <w:rsid w:val="001D2F67"/>
    <w:rsid w:val="001D42D6"/>
    <w:rsid w:val="001D70CA"/>
    <w:rsid w:val="001E324C"/>
    <w:rsid w:val="001E35C2"/>
    <w:rsid w:val="001F42B7"/>
    <w:rsid w:val="001F59FB"/>
    <w:rsid w:val="001F6258"/>
    <w:rsid w:val="001F656F"/>
    <w:rsid w:val="001F66F0"/>
    <w:rsid w:val="001F6BCA"/>
    <w:rsid w:val="0020481F"/>
    <w:rsid w:val="00205DB6"/>
    <w:rsid w:val="00210761"/>
    <w:rsid w:val="002165D4"/>
    <w:rsid w:val="0022270D"/>
    <w:rsid w:val="00223748"/>
    <w:rsid w:val="00227759"/>
    <w:rsid w:val="002305F6"/>
    <w:rsid w:val="00230644"/>
    <w:rsid w:val="0023192F"/>
    <w:rsid w:val="00231F89"/>
    <w:rsid w:val="002343E3"/>
    <w:rsid w:val="00242F89"/>
    <w:rsid w:val="002447F2"/>
    <w:rsid w:val="002455C6"/>
    <w:rsid w:val="00247F06"/>
    <w:rsid w:val="002540DD"/>
    <w:rsid w:val="00254A46"/>
    <w:rsid w:val="00256275"/>
    <w:rsid w:val="002614FF"/>
    <w:rsid w:val="0027042B"/>
    <w:rsid w:val="00272252"/>
    <w:rsid w:val="00276396"/>
    <w:rsid w:val="002763C7"/>
    <w:rsid w:val="00277870"/>
    <w:rsid w:val="002803F4"/>
    <w:rsid w:val="00280AFF"/>
    <w:rsid w:val="0028614A"/>
    <w:rsid w:val="00286188"/>
    <w:rsid w:val="00290BB6"/>
    <w:rsid w:val="002939B8"/>
    <w:rsid w:val="00294ECD"/>
    <w:rsid w:val="00295124"/>
    <w:rsid w:val="002954C6"/>
    <w:rsid w:val="00295FF2"/>
    <w:rsid w:val="002961BA"/>
    <w:rsid w:val="00297206"/>
    <w:rsid w:val="00297DAB"/>
    <w:rsid w:val="002A2D78"/>
    <w:rsid w:val="002A7980"/>
    <w:rsid w:val="002B07BE"/>
    <w:rsid w:val="002B31A6"/>
    <w:rsid w:val="002B562A"/>
    <w:rsid w:val="002C45F5"/>
    <w:rsid w:val="002C6DA9"/>
    <w:rsid w:val="002C7D75"/>
    <w:rsid w:val="002D015A"/>
    <w:rsid w:val="002D6534"/>
    <w:rsid w:val="002D7181"/>
    <w:rsid w:val="002E1B72"/>
    <w:rsid w:val="002E3F89"/>
    <w:rsid w:val="002E49F2"/>
    <w:rsid w:val="002F35D7"/>
    <w:rsid w:val="002F36BC"/>
    <w:rsid w:val="002F46E7"/>
    <w:rsid w:val="002F4ADF"/>
    <w:rsid w:val="002F4B1D"/>
    <w:rsid w:val="002F5878"/>
    <w:rsid w:val="003019DF"/>
    <w:rsid w:val="0030238F"/>
    <w:rsid w:val="003041A2"/>
    <w:rsid w:val="00306E75"/>
    <w:rsid w:val="00307E67"/>
    <w:rsid w:val="00307EF4"/>
    <w:rsid w:val="00313253"/>
    <w:rsid w:val="003145C1"/>
    <w:rsid w:val="00320127"/>
    <w:rsid w:val="003214E2"/>
    <w:rsid w:val="0033241A"/>
    <w:rsid w:val="00332511"/>
    <w:rsid w:val="0033320A"/>
    <w:rsid w:val="003332A9"/>
    <w:rsid w:val="00333C4D"/>
    <w:rsid w:val="003436FB"/>
    <w:rsid w:val="00344999"/>
    <w:rsid w:val="00350CB3"/>
    <w:rsid w:val="00351CCD"/>
    <w:rsid w:val="003524F4"/>
    <w:rsid w:val="003528DD"/>
    <w:rsid w:val="003547D0"/>
    <w:rsid w:val="0035716C"/>
    <w:rsid w:val="00357D02"/>
    <w:rsid w:val="00361787"/>
    <w:rsid w:val="003629C1"/>
    <w:rsid w:val="003630CB"/>
    <w:rsid w:val="00364576"/>
    <w:rsid w:val="00366B28"/>
    <w:rsid w:val="003753D3"/>
    <w:rsid w:val="003779C1"/>
    <w:rsid w:val="00380C44"/>
    <w:rsid w:val="00381F32"/>
    <w:rsid w:val="00383A7A"/>
    <w:rsid w:val="003847A1"/>
    <w:rsid w:val="003849B2"/>
    <w:rsid w:val="00385B8E"/>
    <w:rsid w:val="00386AA8"/>
    <w:rsid w:val="00387FC5"/>
    <w:rsid w:val="003915EC"/>
    <w:rsid w:val="0039519E"/>
    <w:rsid w:val="00397A39"/>
    <w:rsid w:val="003A16F4"/>
    <w:rsid w:val="003A23BF"/>
    <w:rsid w:val="003A25BF"/>
    <w:rsid w:val="003A63D1"/>
    <w:rsid w:val="003A6B93"/>
    <w:rsid w:val="003B3AA8"/>
    <w:rsid w:val="003B3D41"/>
    <w:rsid w:val="003B61A8"/>
    <w:rsid w:val="003C03BB"/>
    <w:rsid w:val="003C3424"/>
    <w:rsid w:val="003C6807"/>
    <w:rsid w:val="003D18E3"/>
    <w:rsid w:val="003D1BBF"/>
    <w:rsid w:val="003D1CE5"/>
    <w:rsid w:val="003D2E6A"/>
    <w:rsid w:val="003D3D5A"/>
    <w:rsid w:val="003D5A4A"/>
    <w:rsid w:val="003E00C1"/>
    <w:rsid w:val="003E0789"/>
    <w:rsid w:val="003E14D7"/>
    <w:rsid w:val="003E1F26"/>
    <w:rsid w:val="003E3CA2"/>
    <w:rsid w:val="003E7CF2"/>
    <w:rsid w:val="003F1018"/>
    <w:rsid w:val="003F138E"/>
    <w:rsid w:val="003F1C51"/>
    <w:rsid w:val="003F5D5F"/>
    <w:rsid w:val="003F755D"/>
    <w:rsid w:val="00401380"/>
    <w:rsid w:val="004043B8"/>
    <w:rsid w:val="00404FB2"/>
    <w:rsid w:val="0041273B"/>
    <w:rsid w:val="00414AD0"/>
    <w:rsid w:val="004177C5"/>
    <w:rsid w:val="00421324"/>
    <w:rsid w:val="00421A6F"/>
    <w:rsid w:val="00422342"/>
    <w:rsid w:val="004224BA"/>
    <w:rsid w:val="00425D0E"/>
    <w:rsid w:val="004307E1"/>
    <w:rsid w:val="00431020"/>
    <w:rsid w:val="0043122F"/>
    <w:rsid w:val="004334B9"/>
    <w:rsid w:val="00435C0F"/>
    <w:rsid w:val="00440604"/>
    <w:rsid w:val="004468D8"/>
    <w:rsid w:val="00450034"/>
    <w:rsid w:val="0045157B"/>
    <w:rsid w:val="00452B2E"/>
    <w:rsid w:val="00454CC8"/>
    <w:rsid w:val="004550FE"/>
    <w:rsid w:val="00457D3B"/>
    <w:rsid w:val="0046124B"/>
    <w:rsid w:val="004619F2"/>
    <w:rsid w:val="004630EF"/>
    <w:rsid w:val="004650A7"/>
    <w:rsid w:val="00467BEF"/>
    <w:rsid w:val="004728DD"/>
    <w:rsid w:val="00472F70"/>
    <w:rsid w:val="00475B7D"/>
    <w:rsid w:val="004839B5"/>
    <w:rsid w:val="00484385"/>
    <w:rsid w:val="004843FF"/>
    <w:rsid w:val="0048582E"/>
    <w:rsid w:val="00485D66"/>
    <w:rsid w:val="00487CF1"/>
    <w:rsid w:val="00490130"/>
    <w:rsid w:val="00490231"/>
    <w:rsid w:val="0049141D"/>
    <w:rsid w:val="00491B7B"/>
    <w:rsid w:val="00495468"/>
    <w:rsid w:val="00496F31"/>
    <w:rsid w:val="00496F69"/>
    <w:rsid w:val="004A2322"/>
    <w:rsid w:val="004A645E"/>
    <w:rsid w:val="004B237D"/>
    <w:rsid w:val="004C1FF8"/>
    <w:rsid w:val="004C28FA"/>
    <w:rsid w:val="004D2273"/>
    <w:rsid w:val="004D22B7"/>
    <w:rsid w:val="004D6961"/>
    <w:rsid w:val="004E3F21"/>
    <w:rsid w:val="004E47D0"/>
    <w:rsid w:val="004E53FB"/>
    <w:rsid w:val="004E66D1"/>
    <w:rsid w:val="004F2A73"/>
    <w:rsid w:val="004F3CB7"/>
    <w:rsid w:val="004F49C2"/>
    <w:rsid w:val="004F7F99"/>
    <w:rsid w:val="005054DA"/>
    <w:rsid w:val="00511DFD"/>
    <w:rsid w:val="005134E9"/>
    <w:rsid w:val="00513B8F"/>
    <w:rsid w:val="00515906"/>
    <w:rsid w:val="00517038"/>
    <w:rsid w:val="00517394"/>
    <w:rsid w:val="00517B5E"/>
    <w:rsid w:val="00517DDB"/>
    <w:rsid w:val="00520C9F"/>
    <w:rsid w:val="00522790"/>
    <w:rsid w:val="005229DE"/>
    <w:rsid w:val="00522EF4"/>
    <w:rsid w:val="00526956"/>
    <w:rsid w:val="0054270F"/>
    <w:rsid w:val="005448DB"/>
    <w:rsid w:val="005454B0"/>
    <w:rsid w:val="005505BF"/>
    <w:rsid w:val="005538E7"/>
    <w:rsid w:val="00555392"/>
    <w:rsid w:val="00555853"/>
    <w:rsid w:val="005616F1"/>
    <w:rsid w:val="005625CB"/>
    <w:rsid w:val="00567809"/>
    <w:rsid w:val="0057191A"/>
    <w:rsid w:val="00574160"/>
    <w:rsid w:val="00576440"/>
    <w:rsid w:val="0057789C"/>
    <w:rsid w:val="00580386"/>
    <w:rsid w:val="00580BD6"/>
    <w:rsid w:val="00580F2E"/>
    <w:rsid w:val="005834C4"/>
    <w:rsid w:val="00590541"/>
    <w:rsid w:val="00591E75"/>
    <w:rsid w:val="00595DA4"/>
    <w:rsid w:val="00596CD8"/>
    <w:rsid w:val="005A136F"/>
    <w:rsid w:val="005A5500"/>
    <w:rsid w:val="005A5E59"/>
    <w:rsid w:val="005A63E8"/>
    <w:rsid w:val="005B67AB"/>
    <w:rsid w:val="005B6D5E"/>
    <w:rsid w:val="005C16D8"/>
    <w:rsid w:val="005C5EF7"/>
    <w:rsid w:val="005D250C"/>
    <w:rsid w:val="005D7528"/>
    <w:rsid w:val="005E2F11"/>
    <w:rsid w:val="005E48BB"/>
    <w:rsid w:val="005E4A62"/>
    <w:rsid w:val="005E77B6"/>
    <w:rsid w:val="005F1ADF"/>
    <w:rsid w:val="005F1D5B"/>
    <w:rsid w:val="005F1F78"/>
    <w:rsid w:val="005F4ED3"/>
    <w:rsid w:val="005F5852"/>
    <w:rsid w:val="005F58A5"/>
    <w:rsid w:val="005F6DF5"/>
    <w:rsid w:val="00603516"/>
    <w:rsid w:val="00604B6E"/>
    <w:rsid w:val="00610DC5"/>
    <w:rsid w:val="0062035C"/>
    <w:rsid w:val="00621F9F"/>
    <w:rsid w:val="00622429"/>
    <w:rsid w:val="00622A6E"/>
    <w:rsid w:val="0062474E"/>
    <w:rsid w:val="006336F2"/>
    <w:rsid w:val="00640654"/>
    <w:rsid w:val="00645C1C"/>
    <w:rsid w:val="00646502"/>
    <w:rsid w:val="006474CA"/>
    <w:rsid w:val="00647CB1"/>
    <w:rsid w:val="0065105B"/>
    <w:rsid w:val="00654D60"/>
    <w:rsid w:val="006553CA"/>
    <w:rsid w:val="00656BC3"/>
    <w:rsid w:val="0065713E"/>
    <w:rsid w:val="00657409"/>
    <w:rsid w:val="00657BD5"/>
    <w:rsid w:val="00657D19"/>
    <w:rsid w:val="00662314"/>
    <w:rsid w:val="00662712"/>
    <w:rsid w:val="00665547"/>
    <w:rsid w:val="00667141"/>
    <w:rsid w:val="00667378"/>
    <w:rsid w:val="006750FD"/>
    <w:rsid w:val="00675782"/>
    <w:rsid w:val="00680149"/>
    <w:rsid w:val="0068093A"/>
    <w:rsid w:val="00681902"/>
    <w:rsid w:val="00682FE6"/>
    <w:rsid w:val="006873F9"/>
    <w:rsid w:val="00696C56"/>
    <w:rsid w:val="00697931"/>
    <w:rsid w:val="006A4E54"/>
    <w:rsid w:val="006B6917"/>
    <w:rsid w:val="006C3AFD"/>
    <w:rsid w:val="006C7C9C"/>
    <w:rsid w:val="006D07D0"/>
    <w:rsid w:val="006D0E17"/>
    <w:rsid w:val="006D22BD"/>
    <w:rsid w:val="006D3499"/>
    <w:rsid w:val="006D5257"/>
    <w:rsid w:val="006E072C"/>
    <w:rsid w:val="006E0E7E"/>
    <w:rsid w:val="006E5FEF"/>
    <w:rsid w:val="006E6D04"/>
    <w:rsid w:val="006F1C27"/>
    <w:rsid w:val="006F5086"/>
    <w:rsid w:val="00700116"/>
    <w:rsid w:val="007011D4"/>
    <w:rsid w:val="00703067"/>
    <w:rsid w:val="00705FFD"/>
    <w:rsid w:val="00706342"/>
    <w:rsid w:val="00710CEF"/>
    <w:rsid w:val="00714D1B"/>
    <w:rsid w:val="00717797"/>
    <w:rsid w:val="0072022B"/>
    <w:rsid w:val="00721845"/>
    <w:rsid w:val="00722481"/>
    <w:rsid w:val="00723DB9"/>
    <w:rsid w:val="00724EC8"/>
    <w:rsid w:val="00726ABF"/>
    <w:rsid w:val="007313CB"/>
    <w:rsid w:val="00731EF5"/>
    <w:rsid w:val="0073541B"/>
    <w:rsid w:val="0074094F"/>
    <w:rsid w:val="0074098B"/>
    <w:rsid w:val="007421FF"/>
    <w:rsid w:val="007450B8"/>
    <w:rsid w:val="00747C4C"/>
    <w:rsid w:val="0076005A"/>
    <w:rsid w:val="00761E55"/>
    <w:rsid w:val="00763424"/>
    <w:rsid w:val="00765F2A"/>
    <w:rsid w:val="00766A69"/>
    <w:rsid w:val="0076719D"/>
    <w:rsid w:val="007703E9"/>
    <w:rsid w:val="00771871"/>
    <w:rsid w:val="00773A81"/>
    <w:rsid w:val="00773F91"/>
    <w:rsid w:val="00774295"/>
    <w:rsid w:val="00776A45"/>
    <w:rsid w:val="00776D7C"/>
    <w:rsid w:val="00780387"/>
    <w:rsid w:val="00781613"/>
    <w:rsid w:val="00785A43"/>
    <w:rsid w:val="007876D3"/>
    <w:rsid w:val="00792AAC"/>
    <w:rsid w:val="007950B7"/>
    <w:rsid w:val="007964D4"/>
    <w:rsid w:val="00797A4F"/>
    <w:rsid w:val="007A4C9E"/>
    <w:rsid w:val="007A53BC"/>
    <w:rsid w:val="007A6077"/>
    <w:rsid w:val="007B08A2"/>
    <w:rsid w:val="007B1A9B"/>
    <w:rsid w:val="007B305A"/>
    <w:rsid w:val="007B40C5"/>
    <w:rsid w:val="007B454D"/>
    <w:rsid w:val="007C1B91"/>
    <w:rsid w:val="007C24E3"/>
    <w:rsid w:val="007C61A9"/>
    <w:rsid w:val="007C7714"/>
    <w:rsid w:val="007D2756"/>
    <w:rsid w:val="007D5AF3"/>
    <w:rsid w:val="007D68BD"/>
    <w:rsid w:val="007E1785"/>
    <w:rsid w:val="007E1CE9"/>
    <w:rsid w:val="007E6297"/>
    <w:rsid w:val="007E64AC"/>
    <w:rsid w:val="007E6AAA"/>
    <w:rsid w:val="007E7CE7"/>
    <w:rsid w:val="007F32AD"/>
    <w:rsid w:val="007F4B2B"/>
    <w:rsid w:val="007F5C94"/>
    <w:rsid w:val="007F5F3B"/>
    <w:rsid w:val="00800C59"/>
    <w:rsid w:val="008020C0"/>
    <w:rsid w:val="008072BC"/>
    <w:rsid w:val="008076E1"/>
    <w:rsid w:val="00810A3B"/>
    <w:rsid w:val="0081339D"/>
    <w:rsid w:val="00813A31"/>
    <w:rsid w:val="008173EB"/>
    <w:rsid w:val="00824EB4"/>
    <w:rsid w:val="00825337"/>
    <w:rsid w:val="00826210"/>
    <w:rsid w:val="0083135C"/>
    <w:rsid w:val="0083216F"/>
    <w:rsid w:val="00835393"/>
    <w:rsid w:val="0083577D"/>
    <w:rsid w:val="00837DEB"/>
    <w:rsid w:val="00840FB5"/>
    <w:rsid w:val="00843335"/>
    <w:rsid w:val="00844E1F"/>
    <w:rsid w:val="00844F2C"/>
    <w:rsid w:val="0085037C"/>
    <w:rsid w:val="00854BA7"/>
    <w:rsid w:val="00855768"/>
    <w:rsid w:val="00857488"/>
    <w:rsid w:val="00860580"/>
    <w:rsid w:val="008622A6"/>
    <w:rsid w:val="00865025"/>
    <w:rsid w:val="00866502"/>
    <w:rsid w:val="00867363"/>
    <w:rsid w:val="008749E4"/>
    <w:rsid w:val="008824F3"/>
    <w:rsid w:val="00882770"/>
    <w:rsid w:val="00882B29"/>
    <w:rsid w:val="00892F97"/>
    <w:rsid w:val="008946EC"/>
    <w:rsid w:val="008947C7"/>
    <w:rsid w:val="008950B3"/>
    <w:rsid w:val="00896DDD"/>
    <w:rsid w:val="008A15BB"/>
    <w:rsid w:val="008A29E9"/>
    <w:rsid w:val="008A3847"/>
    <w:rsid w:val="008A4091"/>
    <w:rsid w:val="008A4C49"/>
    <w:rsid w:val="008B1752"/>
    <w:rsid w:val="008B4687"/>
    <w:rsid w:val="008B4828"/>
    <w:rsid w:val="008B6C0F"/>
    <w:rsid w:val="008C038D"/>
    <w:rsid w:val="008C0F5E"/>
    <w:rsid w:val="008C24D1"/>
    <w:rsid w:val="008C661F"/>
    <w:rsid w:val="008C73DE"/>
    <w:rsid w:val="008C76C2"/>
    <w:rsid w:val="008C79D0"/>
    <w:rsid w:val="008D3667"/>
    <w:rsid w:val="008D5AC9"/>
    <w:rsid w:val="008E3F7E"/>
    <w:rsid w:val="008E409C"/>
    <w:rsid w:val="008E4BB2"/>
    <w:rsid w:val="008E5EB6"/>
    <w:rsid w:val="008E70B0"/>
    <w:rsid w:val="008F06A4"/>
    <w:rsid w:val="008F0D96"/>
    <w:rsid w:val="008F18D1"/>
    <w:rsid w:val="008F26B7"/>
    <w:rsid w:val="008F48DB"/>
    <w:rsid w:val="009016E9"/>
    <w:rsid w:val="00902963"/>
    <w:rsid w:val="00903522"/>
    <w:rsid w:val="00904131"/>
    <w:rsid w:val="00904E85"/>
    <w:rsid w:val="009103E4"/>
    <w:rsid w:val="00911A34"/>
    <w:rsid w:val="009147F2"/>
    <w:rsid w:val="00915259"/>
    <w:rsid w:val="00915683"/>
    <w:rsid w:val="00915C71"/>
    <w:rsid w:val="0092039E"/>
    <w:rsid w:val="0092040C"/>
    <w:rsid w:val="00920F65"/>
    <w:rsid w:val="00921D3E"/>
    <w:rsid w:val="00925B95"/>
    <w:rsid w:val="009269ED"/>
    <w:rsid w:val="009352EC"/>
    <w:rsid w:val="00937BB8"/>
    <w:rsid w:val="00940C1B"/>
    <w:rsid w:val="00942543"/>
    <w:rsid w:val="00942F18"/>
    <w:rsid w:val="00945356"/>
    <w:rsid w:val="00946C78"/>
    <w:rsid w:val="00950B88"/>
    <w:rsid w:val="00953CE2"/>
    <w:rsid w:val="009559F7"/>
    <w:rsid w:val="0095653C"/>
    <w:rsid w:val="009602BD"/>
    <w:rsid w:val="0096672E"/>
    <w:rsid w:val="00976FC9"/>
    <w:rsid w:val="0098018B"/>
    <w:rsid w:val="00980D54"/>
    <w:rsid w:val="00982E2B"/>
    <w:rsid w:val="009865D9"/>
    <w:rsid w:val="009879BB"/>
    <w:rsid w:val="00992642"/>
    <w:rsid w:val="009A0A87"/>
    <w:rsid w:val="009A1A73"/>
    <w:rsid w:val="009A4F8C"/>
    <w:rsid w:val="009B2044"/>
    <w:rsid w:val="009B4C86"/>
    <w:rsid w:val="009B5261"/>
    <w:rsid w:val="009B57D7"/>
    <w:rsid w:val="009B5BD3"/>
    <w:rsid w:val="009B6BBB"/>
    <w:rsid w:val="009C50A6"/>
    <w:rsid w:val="009C5A64"/>
    <w:rsid w:val="009C5CF5"/>
    <w:rsid w:val="009C7233"/>
    <w:rsid w:val="009C7C1E"/>
    <w:rsid w:val="009D19CF"/>
    <w:rsid w:val="009D5427"/>
    <w:rsid w:val="009D5738"/>
    <w:rsid w:val="009D7852"/>
    <w:rsid w:val="009E1CBA"/>
    <w:rsid w:val="009E3A02"/>
    <w:rsid w:val="009E496F"/>
    <w:rsid w:val="009E6F2F"/>
    <w:rsid w:val="009F5D6E"/>
    <w:rsid w:val="00A00031"/>
    <w:rsid w:val="00A01383"/>
    <w:rsid w:val="00A0209E"/>
    <w:rsid w:val="00A0428C"/>
    <w:rsid w:val="00A04B0E"/>
    <w:rsid w:val="00A05864"/>
    <w:rsid w:val="00A06827"/>
    <w:rsid w:val="00A06B30"/>
    <w:rsid w:val="00A07365"/>
    <w:rsid w:val="00A0739A"/>
    <w:rsid w:val="00A14703"/>
    <w:rsid w:val="00A167F2"/>
    <w:rsid w:val="00A210B4"/>
    <w:rsid w:val="00A23272"/>
    <w:rsid w:val="00A256D0"/>
    <w:rsid w:val="00A26202"/>
    <w:rsid w:val="00A27826"/>
    <w:rsid w:val="00A30922"/>
    <w:rsid w:val="00A33DE4"/>
    <w:rsid w:val="00A40E0E"/>
    <w:rsid w:val="00A42D98"/>
    <w:rsid w:val="00A45EA6"/>
    <w:rsid w:val="00A46A79"/>
    <w:rsid w:val="00A50F3A"/>
    <w:rsid w:val="00A53CE4"/>
    <w:rsid w:val="00A56182"/>
    <w:rsid w:val="00A61B80"/>
    <w:rsid w:val="00A6408E"/>
    <w:rsid w:val="00A65FDE"/>
    <w:rsid w:val="00A66456"/>
    <w:rsid w:val="00A66A7A"/>
    <w:rsid w:val="00A67392"/>
    <w:rsid w:val="00A7098B"/>
    <w:rsid w:val="00A76644"/>
    <w:rsid w:val="00A8351B"/>
    <w:rsid w:val="00A8445A"/>
    <w:rsid w:val="00A8755C"/>
    <w:rsid w:val="00A94AAB"/>
    <w:rsid w:val="00A94F47"/>
    <w:rsid w:val="00A960CC"/>
    <w:rsid w:val="00AA1FE4"/>
    <w:rsid w:val="00AA366A"/>
    <w:rsid w:val="00AB3BFB"/>
    <w:rsid w:val="00AB7E41"/>
    <w:rsid w:val="00AC17AF"/>
    <w:rsid w:val="00AC7E51"/>
    <w:rsid w:val="00AD0196"/>
    <w:rsid w:val="00AD14AE"/>
    <w:rsid w:val="00AD279C"/>
    <w:rsid w:val="00AD6134"/>
    <w:rsid w:val="00AD7F7C"/>
    <w:rsid w:val="00AE036F"/>
    <w:rsid w:val="00AE064B"/>
    <w:rsid w:val="00AE10BC"/>
    <w:rsid w:val="00AE2046"/>
    <w:rsid w:val="00AE4EF7"/>
    <w:rsid w:val="00AE53F4"/>
    <w:rsid w:val="00AE6D4F"/>
    <w:rsid w:val="00AF7A55"/>
    <w:rsid w:val="00B01BB5"/>
    <w:rsid w:val="00B037FF"/>
    <w:rsid w:val="00B03A97"/>
    <w:rsid w:val="00B04873"/>
    <w:rsid w:val="00B06A07"/>
    <w:rsid w:val="00B10372"/>
    <w:rsid w:val="00B10582"/>
    <w:rsid w:val="00B11802"/>
    <w:rsid w:val="00B14B5C"/>
    <w:rsid w:val="00B17E7D"/>
    <w:rsid w:val="00B21A50"/>
    <w:rsid w:val="00B21B3A"/>
    <w:rsid w:val="00B22553"/>
    <w:rsid w:val="00B249BB"/>
    <w:rsid w:val="00B27918"/>
    <w:rsid w:val="00B37A66"/>
    <w:rsid w:val="00B40154"/>
    <w:rsid w:val="00B40A0A"/>
    <w:rsid w:val="00B413F7"/>
    <w:rsid w:val="00B44A64"/>
    <w:rsid w:val="00B4522D"/>
    <w:rsid w:val="00B476CA"/>
    <w:rsid w:val="00B501F9"/>
    <w:rsid w:val="00B54262"/>
    <w:rsid w:val="00B56EDA"/>
    <w:rsid w:val="00B63448"/>
    <w:rsid w:val="00B6381E"/>
    <w:rsid w:val="00B63F30"/>
    <w:rsid w:val="00B651F4"/>
    <w:rsid w:val="00B6628D"/>
    <w:rsid w:val="00B6667B"/>
    <w:rsid w:val="00B71DC7"/>
    <w:rsid w:val="00B7275A"/>
    <w:rsid w:val="00B817A4"/>
    <w:rsid w:val="00B84428"/>
    <w:rsid w:val="00B84432"/>
    <w:rsid w:val="00B8513B"/>
    <w:rsid w:val="00B8580A"/>
    <w:rsid w:val="00B8666A"/>
    <w:rsid w:val="00BA3E7C"/>
    <w:rsid w:val="00BA4140"/>
    <w:rsid w:val="00BA5B11"/>
    <w:rsid w:val="00BA62ED"/>
    <w:rsid w:val="00BA7758"/>
    <w:rsid w:val="00BB1739"/>
    <w:rsid w:val="00BB25A9"/>
    <w:rsid w:val="00BB28F7"/>
    <w:rsid w:val="00BB3D43"/>
    <w:rsid w:val="00BB43EB"/>
    <w:rsid w:val="00BB577E"/>
    <w:rsid w:val="00BB58CD"/>
    <w:rsid w:val="00BC1246"/>
    <w:rsid w:val="00BC1713"/>
    <w:rsid w:val="00BC3626"/>
    <w:rsid w:val="00BC558D"/>
    <w:rsid w:val="00BD00BE"/>
    <w:rsid w:val="00BD4EE7"/>
    <w:rsid w:val="00BD6ACD"/>
    <w:rsid w:val="00BE0C1A"/>
    <w:rsid w:val="00BE2377"/>
    <w:rsid w:val="00BE3B1B"/>
    <w:rsid w:val="00BE5033"/>
    <w:rsid w:val="00BE695C"/>
    <w:rsid w:val="00BF211A"/>
    <w:rsid w:val="00BF4B2B"/>
    <w:rsid w:val="00BF6584"/>
    <w:rsid w:val="00BF6C7E"/>
    <w:rsid w:val="00C0047D"/>
    <w:rsid w:val="00C0362F"/>
    <w:rsid w:val="00C1076A"/>
    <w:rsid w:val="00C12E06"/>
    <w:rsid w:val="00C13F00"/>
    <w:rsid w:val="00C15253"/>
    <w:rsid w:val="00C15311"/>
    <w:rsid w:val="00C20CBD"/>
    <w:rsid w:val="00C21301"/>
    <w:rsid w:val="00C22C33"/>
    <w:rsid w:val="00C241D8"/>
    <w:rsid w:val="00C25220"/>
    <w:rsid w:val="00C2568C"/>
    <w:rsid w:val="00C25C5A"/>
    <w:rsid w:val="00C2682D"/>
    <w:rsid w:val="00C27F6A"/>
    <w:rsid w:val="00C305BB"/>
    <w:rsid w:val="00C310BF"/>
    <w:rsid w:val="00C3282F"/>
    <w:rsid w:val="00C33A24"/>
    <w:rsid w:val="00C33D6D"/>
    <w:rsid w:val="00C3707D"/>
    <w:rsid w:val="00C40C92"/>
    <w:rsid w:val="00C416FE"/>
    <w:rsid w:val="00C41D96"/>
    <w:rsid w:val="00C421AC"/>
    <w:rsid w:val="00C421B8"/>
    <w:rsid w:val="00C42359"/>
    <w:rsid w:val="00C427FC"/>
    <w:rsid w:val="00C4315E"/>
    <w:rsid w:val="00C65F18"/>
    <w:rsid w:val="00C6653D"/>
    <w:rsid w:val="00C6757D"/>
    <w:rsid w:val="00C67802"/>
    <w:rsid w:val="00C67CB6"/>
    <w:rsid w:val="00C7118D"/>
    <w:rsid w:val="00C77500"/>
    <w:rsid w:val="00C8025B"/>
    <w:rsid w:val="00C864D3"/>
    <w:rsid w:val="00C8703E"/>
    <w:rsid w:val="00C87C09"/>
    <w:rsid w:val="00C9245E"/>
    <w:rsid w:val="00C9413F"/>
    <w:rsid w:val="00C944D1"/>
    <w:rsid w:val="00C94586"/>
    <w:rsid w:val="00C9510F"/>
    <w:rsid w:val="00C9540E"/>
    <w:rsid w:val="00C9738B"/>
    <w:rsid w:val="00CA133A"/>
    <w:rsid w:val="00CA2AED"/>
    <w:rsid w:val="00CA3675"/>
    <w:rsid w:val="00CA5007"/>
    <w:rsid w:val="00CA6750"/>
    <w:rsid w:val="00CA7066"/>
    <w:rsid w:val="00CB2355"/>
    <w:rsid w:val="00CB50A5"/>
    <w:rsid w:val="00CB7A9C"/>
    <w:rsid w:val="00CC2663"/>
    <w:rsid w:val="00CC27D0"/>
    <w:rsid w:val="00CC473B"/>
    <w:rsid w:val="00CC4AE6"/>
    <w:rsid w:val="00CC5F4C"/>
    <w:rsid w:val="00CC7CB0"/>
    <w:rsid w:val="00CD0D68"/>
    <w:rsid w:val="00CD1B67"/>
    <w:rsid w:val="00CD32EF"/>
    <w:rsid w:val="00CD4102"/>
    <w:rsid w:val="00CD4D02"/>
    <w:rsid w:val="00CD56AF"/>
    <w:rsid w:val="00CD5B6F"/>
    <w:rsid w:val="00CD5F58"/>
    <w:rsid w:val="00CE2D6E"/>
    <w:rsid w:val="00CE3936"/>
    <w:rsid w:val="00CE5CF4"/>
    <w:rsid w:val="00CF0769"/>
    <w:rsid w:val="00CF2BF0"/>
    <w:rsid w:val="00CF33D2"/>
    <w:rsid w:val="00CF3E7F"/>
    <w:rsid w:val="00CF4103"/>
    <w:rsid w:val="00CF64A2"/>
    <w:rsid w:val="00D0041C"/>
    <w:rsid w:val="00D00DCB"/>
    <w:rsid w:val="00D02200"/>
    <w:rsid w:val="00D02A20"/>
    <w:rsid w:val="00D02F94"/>
    <w:rsid w:val="00D033C0"/>
    <w:rsid w:val="00D05FF9"/>
    <w:rsid w:val="00D064FE"/>
    <w:rsid w:val="00D06C46"/>
    <w:rsid w:val="00D11719"/>
    <w:rsid w:val="00D21314"/>
    <w:rsid w:val="00D22EB5"/>
    <w:rsid w:val="00D237D9"/>
    <w:rsid w:val="00D24F41"/>
    <w:rsid w:val="00D409B4"/>
    <w:rsid w:val="00D41B51"/>
    <w:rsid w:val="00D45D00"/>
    <w:rsid w:val="00D46372"/>
    <w:rsid w:val="00D47398"/>
    <w:rsid w:val="00D5049F"/>
    <w:rsid w:val="00D56648"/>
    <w:rsid w:val="00D602F4"/>
    <w:rsid w:val="00D645C4"/>
    <w:rsid w:val="00D65299"/>
    <w:rsid w:val="00D65501"/>
    <w:rsid w:val="00D6774E"/>
    <w:rsid w:val="00D71D51"/>
    <w:rsid w:val="00D73503"/>
    <w:rsid w:val="00D73CA3"/>
    <w:rsid w:val="00D7435C"/>
    <w:rsid w:val="00D74ED4"/>
    <w:rsid w:val="00D7523E"/>
    <w:rsid w:val="00D76A3D"/>
    <w:rsid w:val="00D7783F"/>
    <w:rsid w:val="00D7797E"/>
    <w:rsid w:val="00D831AD"/>
    <w:rsid w:val="00D83619"/>
    <w:rsid w:val="00D83F81"/>
    <w:rsid w:val="00D84A20"/>
    <w:rsid w:val="00D8565B"/>
    <w:rsid w:val="00D86D04"/>
    <w:rsid w:val="00D87707"/>
    <w:rsid w:val="00D94D32"/>
    <w:rsid w:val="00D95769"/>
    <w:rsid w:val="00D9686C"/>
    <w:rsid w:val="00DA2372"/>
    <w:rsid w:val="00DA2ABD"/>
    <w:rsid w:val="00DA3A68"/>
    <w:rsid w:val="00DA45E4"/>
    <w:rsid w:val="00DB2A80"/>
    <w:rsid w:val="00DB32D2"/>
    <w:rsid w:val="00DB6D2C"/>
    <w:rsid w:val="00DC06E7"/>
    <w:rsid w:val="00DC07BC"/>
    <w:rsid w:val="00DC7309"/>
    <w:rsid w:val="00DD3732"/>
    <w:rsid w:val="00DD4928"/>
    <w:rsid w:val="00DD6AB1"/>
    <w:rsid w:val="00DE01A4"/>
    <w:rsid w:val="00DE31EF"/>
    <w:rsid w:val="00DE7A8C"/>
    <w:rsid w:val="00DE7AA1"/>
    <w:rsid w:val="00DF0371"/>
    <w:rsid w:val="00DF0E9E"/>
    <w:rsid w:val="00DF2A1E"/>
    <w:rsid w:val="00DF7720"/>
    <w:rsid w:val="00E0008C"/>
    <w:rsid w:val="00E04154"/>
    <w:rsid w:val="00E04663"/>
    <w:rsid w:val="00E048E8"/>
    <w:rsid w:val="00E05768"/>
    <w:rsid w:val="00E06ACA"/>
    <w:rsid w:val="00E06E0C"/>
    <w:rsid w:val="00E10743"/>
    <w:rsid w:val="00E12979"/>
    <w:rsid w:val="00E13415"/>
    <w:rsid w:val="00E2359F"/>
    <w:rsid w:val="00E27A2D"/>
    <w:rsid w:val="00E32C28"/>
    <w:rsid w:val="00E34B77"/>
    <w:rsid w:val="00E35A5A"/>
    <w:rsid w:val="00E372D1"/>
    <w:rsid w:val="00E37349"/>
    <w:rsid w:val="00E45DC2"/>
    <w:rsid w:val="00E523D7"/>
    <w:rsid w:val="00E66420"/>
    <w:rsid w:val="00E67011"/>
    <w:rsid w:val="00E673D3"/>
    <w:rsid w:val="00E67833"/>
    <w:rsid w:val="00E67DB8"/>
    <w:rsid w:val="00E71E75"/>
    <w:rsid w:val="00E73495"/>
    <w:rsid w:val="00E74986"/>
    <w:rsid w:val="00E74AE6"/>
    <w:rsid w:val="00E80A02"/>
    <w:rsid w:val="00E86FE3"/>
    <w:rsid w:val="00E90609"/>
    <w:rsid w:val="00E90F60"/>
    <w:rsid w:val="00E939D5"/>
    <w:rsid w:val="00E967EE"/>
    <w:rsid w:val="00E96CA5"/>
    <w:rsid w:val="00EA1538"/>
    <w:rsid w:val="00EA31A9"/>
    <w:rsid w:val="00EA3A81"/>
    <w:rsid w:val="00EB2222"/>
    <w:rsid w:val="00EB634D"/>
    <w:rsid w:val="00EB739C"/>
    <w:rsid w:val="00EC0E0D"/>
    <w:rsid w:val="00EC77A9"/>
    <w:rsid w:val="00ED30AE"/>
    <w:rsid w:val="00EE2AC2"/>
    <w:rsid w:val="00EE4AAB"/>
    <w:rsid w:val="00EE56FB"/>
    <w:rsid w:val="00EE5A82"/>
    <w:rsid w:val="00EF1E0B"/>
    <w:rsid w:val="00EF4A91"/>
    <w:rsid w:val="00EF5376"/>
    <w:rsid w:val="00F027C9"/>
    <w:rsid w:val="00F030E0"/>
    <w:rsid w:val="00F06A2D"/>
    <w:rsid w:val="00F07F55"/>
    <w:rsid w:val="00F1366D"/>
    <w:rsid w:val="00F147A1"/>
    <w:rsid w:val="00F24BF4"/>
    <w:rsid w:val="00F2627D"/>
    <w:rsid w:val="00F263ED"/>
    <w:rsid w:val="00F276B1"/>
    <w:rsid w:val="00F308FA"/>
    <w:rsid w:val="00F33A11"/>
    <w:rsid w:val="00F34A41"/>
    <w:rsid w:val="00F35C0A"/>
    <w:rsid w:val="00F378FA"/>
    <w:rsid w:val="00F4077A"/>
    <w:rsid w:val="00F41035"/>
    <w:rsid w:val="00F4390D"/>
    <w:rsid w:val="00F43E32"/>
    <w:rsid w:val="00F44110"/>
    <w:rsid w:val="00F465EC"/>
    <w:rsid w:val="00F47064"/>
    <w:rsid w:val="00F47A29"/>
    <w:rsid w:val="00F51535"/>
    <w:rsid w:val="00F52144"/>
    <w:rsid w:val="00F53615"/>
    <w:rsid w:val="00F56A5F"/>
    <w:rsid w:val="00F61CE5"/>
    <w:rsid w:val="00F67CC3"/>
    <w:rsid w:val="00F73B76"/>
    <w:rsid w:val="00F74518"/>
    <w:rsid w:val="00F8051C"/>
    <w:rsid w:val="00F8554D"/>
    <w:rsid w:val="00F87E17"/>
    <w:rsid w:val="00F90E65"/>
    <w:rsid w:val="00F9479D"/>
    <w:rsid w:val="00F94BA6"/>
    <w:rsid w:val="00F950E1"/>
    <w:rsid w:val="00F9586F"/>
    <w:rsid w:val="00FA197A"/>
    <w:rsid w:val="00FA21B6"/>
    <w:rsid w:val="00FA50DF"/>
    <w:rsid w:val="00FA5FA8"/>
    <w:rsid w:val="00FA6E14"/>
    <w:rsid w:val="00FA7FAE"/>
    <w:rsid w:val="00FB3C93"/>
    <w:rsid w:val="00FB4BE6"/>
    <w:rsid w:val="00FB6DE5"/>
    <w:rsid w:val="00FC00DD"/>
    <w:rsid w:val="00FC064B"/>
    <w:rsid w:val="00FC1887"/>
    <w:rsid w:val="00FC3B0B"/>
    <w:rsid w:val="00FC3EF2"/>
    <w:rsid w:val="00FC6DEE"/>
    <w:rsid w:val="00FD19D4"/>
    <w:rsid w:val="00FD4274"/>
    <w:rsid w:val="00FD57BB"/>
    <w:rsid w:val="00FE1430"/>
    <w:rsid w:val="00FE318D"/>
    <w:rsid w:val="00FE4214"/>
    <w:rsid w:val="00FF0B84"/>
    <w:rsid w:val="00FF0F12"/>
    <w:rsid w:val="00FF67A3"/>
    <w:rsid w:val="00FF7764"/>
    <w:rsid w:val="1C07AE41"/>
    <w:rsid w:val="355094D1"/>
    <w:rsid w:val="602EE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A75C3"/>
  <w15:docId w15:val="{353B7CC2-DE7C-435C-989E-F3872642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53"/>
    <w:pPr>
      <w:spacing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077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5558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5585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558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8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585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30"/>
  </w:style>
  <w:style w:type="paragraph" w:styleId="Footer">
    <w:name w:val="footer"/>
    <w:basedOn w:val="Normal"/>
    <w:link w:val="FooterChar"/>
    <w:uiPriority w:val="99"/>
    <w:unhideWhenUsed/>
    <w:rsid w:val="0049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30"/>
  </w:style>
  <w:style w:type="paragraph" w:customStyle="1" w:styleId="Default">
    <w:name w:val="Default"/>
    <w:rsid w:val="003324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B6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77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076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52E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ilities.txstate.edu/management/management_vehicle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ies.txstate.edu/university-policies/05-05-02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AC18D9167040B343E66BA792360F" ma:contentTypeVersion="16" ma:contentTypeDescription="Create a new document." ma:contentTypeScope="" ma:versionID="60d90a7544fd6baf12334203b5ed4246">
  <xsd:schema xmlns:xsd="http://www.w3.org/2001/XMLSchema" xmlns:xs="http://www.w3.org/2001/XMLSchema" xmlns:p="http://schemas.microsoft.com/office/2006/metadata/properties" xmlns:ns1="http://schemas.microsoft.com/sharepoint/v3" xmlns:ns3="3a4ca36d-3634-4907-9686-1059fdce6d09" xmlns:ns4="38ae5b8f-f462-4440-a5dd-9b7f837c1630" targetNamespace="http://schemas.microsoft.com/office/2006/metadata/properties" ma:root="true" ma:fieldsID="1bcf948782ce5ba6e45c63ee92eca502" ns1:_="" ns3:_="" ns4:_="">
    <xsd:import namespace="http://schemas.microsoft.com/sharepoint/v3"/>
    <xsd:import namespace="3a4ca36d-3634-4907-9686-1059fdce6d09"/>
    <xsd:import namespace="38ae5b8f-f462-4440-a5dd-9b7f837c16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a36d-3634-4907-9686-1059fdce6d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5b8f-f462-4440-a5dd-9b7f837c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AEC220-F364-4548-AFE2-368D8AE6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4ca36d-3634-4907-9686-1059fdce6d09"/>
    <ds:schemaRef ds:uri="38ae5b8f-f462-4440-a5dd-9b7f837c1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AE1D-674C-433C-A983-8CE9DE2D7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DD3AA2-97D2-4913-982A-6324C74C6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0DB9C-7CEE-4CC7-B456-3633D9081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Davey, Susan Killebrew</dc:creator>
  <cp:lastModifiedBy>Martinez, Iza N</cp:lastModifiedBy>
  <cp:revision>2</cp:revision>
  <cp:lastPrinted>2019-10-16T14:48:00Z</cp:lastPrinted>
  <dcterms:created xsi:type="dcterms:W3CDTF">2024-05-14T15:15:00Z</dcterms:created>
  <dcterms:modified xsi:type="dcterms:W3CDTF">2024-05-14T15:15:00Z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0x010100BA70AC18D9167040B343E66BA792360F</vt:lpwstr>
  </property>
</Properties>
</file>