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FC" w:rsidRDefault="00394CEC" w:rsidP="00394CE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OFFICIAL</w:t>
      </w:r>
    </w:p>
    <w:p w:rsidR="00394CEC" w:rsidRDefault="00394CEC" w:rsidP="00394CEC">
      <w:pPr>
        <w:jc w:val="center"/>
        <w:rPr>
          <w:rFonts w:asciiTheme="minorHAnsi" w:hAnsiTheme="minorHAnsi"/>
        </w:rPr>
      </w:pPr>
    </w:p>
    <w:p w:rsidR="00394CEC" w:rsidRDefault="00BF5ABD" w:rsidP="00394CEC">
      <w:pPr>
        <w:tabs>
          <w:tab w:val="right" w:pos="9936"/>
        </w:tabs>
        <w:rPr>
          <w:rFonts w:asciiTheme="minorHAnsi" w:hAnsiTheme="minorHAnsi"/>
        </w:rPr>
      </w:pPr>
      <w:r>
        <w:rPr>
          <w:rFonts w:asciiTheme="minorHAnsi" w:hAnsiTheme="minorHAnsi"/>
        </w:rPr>
        <w:t>OCED Policy and Procedure 3.04</w:t>
      </w:r>
      <w:r w:rsidR="00394CEC">
        <w:rPr>
          <w:rFonts w:asciiTheme="minorHAnsi" w:hAnsiTheme="minorHAnsi"/>
        </w:rPr>
        <w:tab/>
        <w:t>Awarding Undergraduate Academic Credit for</w:t>
      </w:r>
    </w:p>
    <w:p w:rsidR="00394CEC" w:rsidRDefault="00394CEC" w:rsidP="00394CEC">
      <w:pPr>
        <w:tabs>
          <w:tab w:val="right" w:pos="9936"/>
        </w:tabs>
        <w:rPr>
          <w:rFonts w:asciiTheme="minorHAnsi" w:hAnsiTheme="minorHAnsi"/>
        </w:rPr>
      </w:pPr>
      <w:r>
        <w:rPr>
          <w:rFonts w:asciiTheme="minorHAnsi" w:hAnsiTheme="minorHAnsi"/>
        </w:rPr>
        <w:t>Issued:</w:t>
      </w:r>
      <w:r w:rsidR="00BF5ABD">
        <w:rPr>
          <w:rFonts w:asciiTheme="minorHAnsi" w:hAnsiTheme="minorHAnsi"/>
        </w:rPr>
        <w:t xml:space="preserve"> 6/82</w:t>
      </w:r>
      <w:r w:rsidR="00BF5ABD">
        <w:rPr>
          <w:rFonts w:asciiTheme="minorHAnsi" w:hAnsiTheme="minorHAnsi"/>
        </w:rPr>
        <w:tab/>
      </w:r>
      <w:proofErr w:type="spellStart"/>
      <w:r w:rsidR="00BF5ABD">
        <w:rPr>
          <w:rFonts w:asciiTheme="minorHAnsi" w:hAnsiTheme="minorHAnsi"/>
        </w:rPr>
        <w:t>Noncollegiate</w:t>
      </w:r>
      <w:proofErr w:type="spellEnd"/>
      <w:r w:rsidR="00BF5ABD">
        <w:rPr>
          <w:rFonts w:asciiTheme="minorHAnsi" w:hAnsiTheme="minorHAnsi"/>
        </w:rPr>
        <w:t xml:space="preserve"> Sponsored Instruction</w:t>
      </w:r>
    </w:p>
    <w:p w:rsidR="00394CEC" w:rsidRDefault="00394CEC" w:rsidP="00394CEC">
      <w:pPr>
        <w:tabs>
          <w:tab w:val="right" w:pos="9936"/>
        </w:tabs>
        <w:rPr>
          <w:rFonts w:asciiTheme="minorHAnsi" w:hAnsiTheme="minorHAnsi"/>
        </w:rPr>
      </w:pPr>
      <w:r>
        <w:rPr>
          <w:rFonts w:asciiTheme="minorHAnsi" w:hAnsiTheme="minorHAnsi"/>
        </w:rPr>
        <w:t>Review Cycle:</w:t>
      </w:r>
      <w:r w:rsidR="00BF5ABD">
        <w:rPr>
          <w:rFonts w:asciiTheme="minorHAnsi" w:hAnsiTheme="minorHAnsi"/>
        </w:rPr>
        <w:t xml:space="preserve"> Dec. 1, E3Y</w:t>
      </w:r>
      <w:r w:rsidR="00CA51DE">
        <w:rPr>
          <w:rFonts w:asciiTheme="minorHAnsi" w:hAnsiTheme="minorHAnsi"/>
        </w:rPr>
        <w:tab/>
        <w:t>(25</w:t>
      </w:r>
      <w:r w:rsidR="00BF5ABD">
        <w:rPr>
          <w:rFonts w:asciiTheme="minorHAnsi" w:hAnsiTheme="minorHAnsi"/>
        </w:rPr>
        <w:t xml:space="preserve"> paragraphs)</w:t>
      </w:r>
    </w:p>
    <w:p w:rsidR="00E619AB" w:rsidRDefault="00E619AB" w:rsidP="00394CEC">
      <w:pPr>
        <w:tabs>
          <w:tab w:val="right" w:pos="9936"/>
        </w:tabs>
        <w:rPr>
          <w:rFonts w:asciiTheme="minorHAnsi" w:hAnsiTheme="minorHAnsi"/>
        </w:rPr>
      </w:pPr>
      <w:r>
        <w:rPr>
          <w:rFonts w:asciiTheme="minorHAnsi" w:hAnsiTheme="minorHAnsi"/>
        </w:rPr>
        <w:t>Review Date:</w:t>
      </w:r>
      <w:r w:rsidR="00BF5ABD">
        <w:rPr>
          <w:rFonts w:asciiTheme="minorHAnsi" w:hAnsiTheme="minorHAnsi"/>
        </w:rPr>
        <w:t xml:space="preserve"> 12/1/2012</w:t>
      </w:r>
    </w:p>
    <w:p w:rsidR="00394CEC" w:rsidRDefault="00394CEC" w:rsidP="00394CEC">
      <w:pPr>
        <w:rPr>
          <w:rFonts w:asciiTheme="minorHAnsi" w:hAnsiTheme="minorHAnsi"/>
        </w:rPr>
      </w:pPr>
      <w:r>
        <w:rPr>
          <w:rFonts w:asciiTheme="minorHAnsi" w:hAnsiTheme="minorHAnsi"/>
        </w:rPr>
        <w:t>Reviewer:  Program Chair, Occupational Education</w:t>
      </w:r>
    </w:p>
    <w:p w:rsidR="00394CEC" w:rsidRDefault="00394CEC" w:rsidP="00394CEC">
      <w:pPr>
        <w:rPr>
          <w:rFonts w:asciiTheme="minorHAnsi" w:hAnsiTheme="minorHAnsi"/>
        </w:rPr>
      </w:pPr>
    </w:p>
    <w:p w:rsidR="00394CEC" w:rsidRDefault="00BF5ABD" w:rsidP="00BF5AB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PURPOSE</w:t>
      </w:r>
    </w:p>
    <w:p w:rsidR="00BF5ABD" w:rsidRPr="00BF5ABD" w:rsidRDefault="00BF5ABD" w:rsidP="00BF5ABD">
      <w:pPr>
        <w:jc w:val="center"/>
        <w:rPr>
          <w:rFonts w:asciiTheme="minorHAnsi" w:hAnsiTheme="minorHAnsi"/>
          <w:b/>
        </w:rPr>
      </w:pPr>
    </w:p>
    <w:p w:rsidR="00394CEC" w:rsidRDefault="00BF5ABD" w:rsidP="00BF5ABD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purpose of this policy and procedure is </w:t>
      </w:r>
      <w:r w:rsidRPr="00B23158">
        <w:rPr>
          <w:rFonts w:asciiTheme="minorHAnsi" w:hAnsiTheme="minorHAnsi"/>
        </w:rPr>
        <w:t>to establish</w:t>
      </w:r>
      <w:r>
        <w:rPr>
          <w:rFonts w:asciiTheme="minorHAnsi" w:hAnsiTheme="minorHAnsi"/>
        </w:rPr>
        <w:t xml:space="preserve"> guidelines</w:t>
      </w:r>
      <w:r w:rsidRPr="00B23158">
        <w:rPr>
          <w:rFonts w:asciiTheme="minorHAnsi" w:hAnsiTheme="minorHAnsi"/>
        </w:rPr>
        <w:t xml:space="preserve"> for awarding </w:t>
      </w:r>
      <w:r>
        <w:rPr>
          <w:rFonts w:asciiTheme="minorHAnsi" w:hAnsiTheme="minorHAnsi"/>
        </w:rPr>
        <w:t>u</w:t>
      </w:r>
      <w:r w:rsidRPr="00B23158">
        <w:rPr>
          <w:rFonts w:asciiTheme="minorHAnsi" w:hAnsiTheme="minorHAnsi"/>
        </w:rPr>
        <w:t>ndergraduate academic credit for work/life experience.</w:t>
      </w:r>
    </w:p>
    <w:p w:rsidR="00394CEC" w:rsidRDefault="00394CEC" w:rsidP="00394CEC">
      <w:pPr>
        <w:rPr>
          <w:rFonts w:asciiTheme="minorHAnsi" w:hAnsiTheme="minorHAnsi"/>
        </w:rPr>
      </w:pPr>
    </w:p>
    <w:p w:rsidR="00394CEC" w:rsidRDefault="00BF5ABD" w:rsidP="00BF5AB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DEFINITIONS</w:t>
      </w:r>
    </w:p>
    <w:p w:rsidR="00BF5ABD" w:rsidRPr="00BF5ABD" w:rsidRDefault="00BF5ABD" w:rsidP="00BF5ABD">
      <w:pPr>
        <w:jc w:val="center"/>
        <w:rPr>
          <w:rFonts w:asciiTheme="minorHAnsi" w:hAnsiTheme="minorHAnsi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>Institutional Learning:  Any learning documented with a transcript from a fully accredited institution which is recognized by a regional accrediting agency.  Examples are Community College of the Air Force and the credit awarded through the "AARTS", "SMART", or Coast Guard.</w:t>
      </w:r>
    </w:p>
    <w:p w:rsidR="00BF5ABD" w:rsidRDefault="00BF5ABD" w:rsidP="00BF5ABD">
      <w:pPr>
        <w:pStyle w:val="BlockText"/>
        <w:ind w:left="0" w:firstLine="0"/>
        <w:rPr>
          <w:rFonts w:asciiTheme="minorHAnsi" w:hAnsiTheme="minorHAnsi"/>
          <w:szCs w:val="24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proofErr w:type="spellStart"/>
      <w:r w:rsidRPr="00BF5ABD">
        <w:rPr>
          <w:rFonts w:asciiTheme="minorHAnsi" w:hAnsiTheme="minorHAnsi"/>
          <w:szCs w:val="24"/>
        </w:rPr>
        <w:t>Extrainstitutional</w:t>
      </w:r>
      <w:proofErr w:type="spellEnd"/>
      <w:r w:rsidRPr="00BF5ABD">
        <w:rPr>
          <w:rFonts w:asciiTheme="minorHAnsi" w:hAnsiTheme="minorHAnsi"/>
          <w:szCs w:val="24"/>
        </w:rPr>
        <w:t xml:space="preserve"> Learning:  Any learning experience that accrues to the student outside the sponsorship of an accredited institution.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Instruction:  A form of </w:t>
      </w:r>
      <w:proofErr w:type="spellStart"/>
      <w:r w:rsidRPr="00BF5ABD">
        <w:rPr>
          <w:rFonts w:asciiTheme="minorHAnsi" w:hAnsiTheme="minorHAnsi"/>
          <w:szCs w:val="24"/>
        </w:rPr>
        <w:t>extrainstitutional</w:t>
      </w:r>
      <w:proofErr w:type="spellEnd"/>
      <w:r w:rsidRPr="00BF5ABD">
        <w:rPr>
          <w:rFonts w:asciiTheme="minorHAnsi" w:hAnsiTheme="minorHAnsi"/>
          <w:szCs w:val="24"/>
        </w:rPr>
        <w:t xml:space="preserve"> learning sponsored by </w:t>
      </w:r>
      <w:proofErr w:type="spellStart"/>
      <w:r w:rsidRPr="00BF5ABD">
        <w:rPr>
          <w:rFonts w:asciiTheme="minorHAnsi" w:hAnsiTheme="minorHAnsi"/>
          <w:szCs w:val="24"/>
        </w:rPr>
        <w:t>nonaccredited</w:t>
      </w:r>
      <w:proofErr w:type="spellEnd"/>
      <w:r w:rsidRPr="00BF5ABD">
        <w:rPr>
          <w:rFonts w:asciiTheme="minorHAnsi" w:hAnsiTheme="minorHAnsi"/>
          <w:szCs w:val="24"/>
        </w:rPr>
        <w:t xml:space="preserve"> associations, business, industry, or military to develop knowledge, skills, and/or values.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tabs>
          <w:tab w:val="left" w:pos="-720"/>
        </w:tabs>
        <w:suppressAutoHyphens/>
        <w:jc w:val="center"/>
        <w:rPr>
          <w:rFonts w:asciiTheme="minorHAnsi" w:hAnsiTheme="minorHAnsi"/>
          <w:spacing w:val="-3"/>
        </w:rPr>
      </w:pPr>
      <w:r>
        <w:rPr>
          <w:rFonts w:asciiTheme="minorHAnsi" w:hAnsiTheme="minorHAnsi"/>
          <w:b/>
          <w:spacing w:val="-3"/>
        </w:rPr>
        <w:t>P</w:t>
      </w:r>
      <w:r w:rsidRPr="00BF5ABD">
        <w:rPr>
          <w:rFonts w:asciiTheme="minorHAnsi" w:hAnsiTheme="minorHAnsi"/>
          <w:b/>
          <w:spacing w:val="-3"/>
        </w:rPr>
        <w:t>OLICIES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 xml:space="preserve">All students must successfully complete OCED 4350 prior to the evaluation of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0626FC" w:rsidRDefault="00BF5ABD" w:rsidP="000626FC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0626FC">
        <w:rPr>
          <w:rFonts w:asciiTheme="minorHAnsi" w:hAnsiTheme="minorHAnsi"/>
          <w:szCs w:val="24"/>
        </w:rPr>
        <w:t>Documentation (</w:t>
      </w:r>
      <w:r w:rsidR="000626FC" w:rsidRPr="000626FC">
        <w:rPr>
          <w:rFonts w:asciiTheme="minorHAnsi" w:hAnsiTheme="minorHAnsi"/>
          <w:szCs w:val="24"/>
        </w:rPr>
        <w:t>OCEDPPS 3.01 Attachment A</w:t>
      </w:r>
      <w:r w:rsidRPr="000626FC">
        <w:rPr>
          <w:rFonts w:asciiTheme="minorHAnsi" w:hAnsiTheme="minorHAnsi"/>
          <w:szCs w:val="24"/>
        </w:rPr>
        <w:t xml:space="preserve"> and </w:t>
      </w:r>
      <w:r w:rsidR="000626FC" w:rsidRPr="000626FC">
        <w:rPr>
          <w:rFonts w:asciiTheme="minorHAnsi" w:hAnsiTheme="minorHAnsi"/>
          <w:szCs w:val="24"/>
        </w:rPr>
        <w:t>OCED PPS 3.04 Attachment A</w:t>
      </w:r>
      <w:r w:rsidRPr="000626FC">
        <w:rPr>
          <w:rFonts w:asciiTheme="minorHAnsi" w:hAnsiTheme="minorHAnsi"/>
          <w:szCs w:val="24"/>
        </w:rPr>
        <w:t xml:space="preserve">) for </w:t>
      </w:r>
      <w:proofErr w:type="spellStart"/>
      <w:r w:rsidRPr="000626FC">
        <w:rPr>
          <w:rFonts w:asciiTheme="minorHAnsi" w:hAnsiTheme="minorHAnsi"/>
          <w:szCs w:val="24"/>
        </w:rPr>
        <w:t>noncollegiate</w:t>
      </w:r>
      <w:proofErr w:type="spellEnd"/>
      <w:r w:rsidRPr="000626FC">
        <w:rPr>
          <w:rFonts w:asciiTheme="minorHAnsi" w:hAnsiTheme="minorHAnsi"/>
          <w:szCs w:val="24"/>
        </w:rPr>
        <w:t xml:space="preserve"> sponsored instruction wi</w:t>
      </w:r>
      <w:r w:rsidR="000626FC" w:rsidRPr="000626FC">
        <w:rPr>
          <w:rFonts w:asciiTheme="minorHAnsi" w:hAnsiTheme="minorHAnsi"/>
          <w:szCs w:val="24"/>
        </w:rPr>
        <w:t>ll be maintained on file for five</w:t>
      </w:r>
      <w:r w:rsidRPr="000626FC">
        <w:rPr>
          <w:rFonts w:asciiTheme="minorHAnsi" w:hAnsiTheme="minorHAnsi"/>
          <w:szCs w:val="24"/>
        </w:rPr>
        <w:t xml:space="preserve"> years from</w:t>
      </w:r>
      <w:r w:rsidR="000626FC" w:rsidRPr="000626FC">
        <w:rPr>
          <w:rFonts w:asciiTheme="minorHAnsi" w:hAnsiTheme="minorHAnsi"/>
          <w:szCs w:val="24"/>
        </w:rPr>
        <w:t xml:space="preserve"> the time of graduation in the Occupational Education office.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 xml:space="preserve">A maximum of 30 semester hours of credit may be awarded to a student for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instruction.</w:t>
      </w:r>
    </w:p>
    <w:p w:rsidR="00BF5ABD" w:rsidRPr="00BF5ABD" w:rsidRDefault="00BF5ABD" w:rsidP="00BF5ABD">
      <w:pPr>
        <w:pStyle w:val="BlockText"/>
        <w:ind w:left="0" w:firstLine="0"/>
        <w:rPr>
          <w:rFonts w:asciiTheme="minorHAnsi" w:hAnsiTheme="minorHAnsi"/>
          <w:szCs w:val="24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>All applications (</w:t>
      </w:r>
      <w:r w:rsidR="000626FC">
        <w:rPr>
          <w:rFonts w:asciiTheme="minorHAnsi" w:hAnsiTheme="minorHAnsi"/>
          <w:szCs w:val="24"/>
        </w:rPr>
        <w:t>Attachment A</w:t>
      </w:r>
      <w:r w:rsidRPr="00BF5ABD">
        <w:rPr>
          <w:rFonts w:asciiTheme="minorHAnsi" w:hAnsiTheme="minorHAnsi"/>
          <w:szCs w:val="24"/>
        </w:rPr>
        <w:t xml:space="preserve">) for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 must be sworn and notarized.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 xml:space="preserve">In determining the appropriateness of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instruction, the governing consideration should be the student's educational objectives and how well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 is articulated with educational goals. 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 must be related to the degree plans' occupational emphasis title.  Additionally, documentation (</w:t>
      </w:r>
      <w:r w:rsidR="000626FC">
        <w:rPr>
          <w:rFonts w:asciiTheme="minorHAnsi" w:hAnsiTheme="minorHAnsi"/>
          <w:szCs w:val="24"/>
        </w:rPr>
        <w:t xml:space="preserve">see Documentation of </w:t>
      </w:r>
      <w:proofErr w:type="spellStart"/>
      <w:r w:rsidR="000626FC">
        <w:rPr>
          <w:rFonts w:asciiTheme="minorHAnsi" w:hAnsiTheme="minorHAnsi"/>
          <w:szCs w:val="24"/>
        </w:rPr>
        <w:t>Noncollegiate</w:t>
      </w:r>
      <w:proofErr w:type="spellEnd"/>
      <w:r w:rsidR="000626FC">
        <w:rPr>
          <w:rFonts w:asciiTheme="minorHAnsi" w:hAnsiTheme="minorHAnsi"/>
          <w:szCs w:val="24"/>
        </w:rPr>
        <w:t xml:space="preserve"> Sponsored Instruction</w:t>
      </w:r>
      <w:r w:rsidRPr="00BF5ABD">
        <w:rPr>
          <w:rFonts w:asciiTheme="minorHAnsi" w:hAnsiTheme="minorHAnsi"/>
          <w:szCs w:val="24"/>
        </w:rPr>
        <w:t>) must indicate content mastery.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>Students must have a 2.25 overall grade point average before entering OCED 4350</w:t>
      </w:r>
      <w:r w:rsidR="000626FC">
        <w:rPr>
          <w:rFonts w:asciiTheme="minorHAnsi" w:hAnsiTheme="minorHAnsi"/>
          <w:szCs w:val="24"/>
        </w:rPr>
        <w:t xml:space="preserve"> and a Texas State GPA of 2.25 if a former Texas State student</w:t>
      </w:r>
      <w:r w:rsidRPr="00BF5ABD">
        <w:rPr>
          <w:rFonts w:asciiTheme="minorHAnsi" w:hAnsiTheme="minorHAnsi"/>
          <w:szCs w:val="24"/>
        </w:rPr>
        <w:t xml:space="preserve">.  All exceptions must be approved by the </w:t>
      </w:r>
      <w:r>
        <w:rPr>
          <w:rFonts w:asciiTheme="minorHAnsi" w:hAnsiTheme="minorHAnsi"/>
          <w:szCs w:val="24"/>
        </w:rPr>
        <w:t>Occupational Education Program Chair</w:t>
      </w:r>
      <w:r w:rsidRPr="00BF5ABD">
        <w:rPr>
          <w:rFonts w:asciiTheme="minorHAnsi" w:hAnsiTheme="minorHAnsi"/>
          <w:szCs w:val="24"/>
        </w:rPr>
        <w:t>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 xml:space="preserve">Credit awarded for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 is applicable only to the Bachelor of Applied Arts and Sciences.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sponsored instruction completed after the evaluation of the portfolio for </w:t>
      </w:r>
      <w:proofErr w:type="spellStart"/>
      <w:r w:rsidRPr="00BF5ABD">
        <w:rPr>
          <w:rFonts w:asciiTheme="minorHAnsi" w:hAnsiTheme="minorHAnsi"/>
          <w:spacing w:val="-3"/>
        </w:rPr>
        <w:t>extrainstitutional</w:t>
      </w:r>
      <w:proofErr w:type="spellEnd"/>
      <w:r w:rsidRPr="00BF5ABD">
        <w:rPr>
          <w:rFonts w:asciiTheme="minorHAnsi" w:hAnsiTheme="minorHAnsi"/>
          <w:spacing w:val="-3"/>
        </w:rPr>
        <w:t xml:space="preserve"> learning can be assessed when accompanied with proper documentation (</w:t>
      </w:r>
      <w:r w:rsidR="000626FC">
        <w:rPr>
          <w:rFonts w:asciiTheme="minorHAnsi" w:hAnsiTheme="minorHAnsi"/>
        </w:rPr>
        <w:t xml:space="preserve">see Documentation of </w:t>
      </w:r>
      <w:proofErr w:type="spellStart"/>
      <w:r w:rsidR="000626FC">
        <w:rPr>
          <w:rFonts w:asciiTheme="minorHAnsi" w:hAnsiTheme="minorHAnsi"/>
        </w:rPr>
        <w:t>Noncollegiate</w:t>
      </w:r>
      <w:proofErr w:type="spellEnd"/>
      <w:r w:rsidR="000626FC">
        <w:rPr>
          <w:rFonts w:asciiTheme="minorHAnsi" w:hAnsiTheme="minorHAnsi"/>
        </w:rPr>
        <w:t xml:space="preserve"> Sponsored Instruction</w:t>
      </w:r>
      <w:r w:rsidRPr="00BF5ABD">
        <w:rPr>
          <w:rFonts w:asciiTheme="minorHAnsi" w:hAnsiTheme="minorHAnsi"/>
          <w:spacing w:val="-3"/>
        </w:rPr>
        <w:t>).</w:t>
      </w: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Military occupational specialty (MOS) recommendations will not be utilized to award credit for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sponsored instruction.</w:t>
      </w: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Transfer credit for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sponsored instruction will not be applied towards the degree.</w:t>
      </w: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</w:p>
    <w:p w:rsidR="00BF5ABD" w:rsidRDefault="00BF5ABD" w:rsidP="00BF5ABD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3"/>
        </w:rPr>
      </w:pPr>
      <w:r w:rsidRPr="00BF5ABD">
        <w:rPr>
          <w:rFonts w:asciiTheme="minorHAnsi" w:hAnsiTheme="minorHAnsi"/>
          <w:b/>
          <w:spacing w:val="-3"/>
        </w:rPr>
        <w:t>DOCUMENTATION OF NONCOLLEGIATE SPONSORED INSTRUCTION</w:t>
      </w:r>
    </w:p>
    <w:p w:rsidR="00BF5ABD" w:rsidRPr="00BF5ABD" w:rsidRDefault="00BF5ABD" w:rsidP="00BF5ABD">
      <w:pPr>
        <w:tabs>
          <w:tab w:val="left" w:pos="-720"/>
        </w:tabs>
        <w:suppressAutoHyphens/>
        <w:jc w:val="center"/>
        <w:rPr>
          <w:rFonts w:asciiTheme="minorHAnsi" w:hAnsiTheme="minorHAnsi"/>
          <w:spacing w:val="-3"/>
        </w:rPr>
      </w:pPr>
    </w:p>
    <w:p w:rsid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 must be documented with the following:  Application for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 (</w:t>
      </w:r>
      <w:r w:rsidR="005415AC">
        <w:rPr>
          <w:rFonts w:asciiTheme="minorHAnsi" w:hAnsiTheme="minorHAnsi"/>
          <w:szCs w:val="24"/>
        </w:rPr>
        <w:t>Attachment A</w:t>
      </w:r>
      <w:r w:rsidRPr="00BF5ABD">
        <w:rPr>
          <w:rFonts w:asciiTheme="minorHAnsi" w:hAnsiTheme="minorHAnsi"/>
          <w:szCs w:val="24"/>
        </w:rPr>
        <w:t>), record of individual training (sworn and notarized) or course completion certificates, course syllabi, and competency statements (</w:t>
      </w:r>
      <w:r w:rsidR="005415AC">
        <w:rPr>
          <w:rFonts w:asciiTheme="minorHAnsi" w:hAnsiTheme="minorHAnsi"/>
          <w:szCs w:val="24"/>
        </w:rPr>
        <w:t>Attachment B</w:t>
      </w:r>
      <w:r w:rsidRPr="00BF5ABD">
        <w:rPr>
          <w:rFonts w:asciiTheme="minorHAnsi" w:hAnsiTheme="minorHAnsi"/>
          <w:szCs w:val="24"/>
        </w:rPr>
        <w:t>).</w:t>
      </w:r>
    </w:p>
    <w:p w:rsidR="00BF5ABD" w:rsidRPr="00BF5ABD" w:rsidRDefault="00BF5ABD" w:rsidP="00BF5ABD">
      <w:pPr>
        <w:pStyle w:val="BlockText"/>
        <w:ind w:left="0" w:firstLine="0"/>
        <w:rPr>
          <w:rFonts w:asciiTheme="minorHAnsi" w:hAnsiTheme="minorHAnsi"/>
          <w:szCs w:val="24"/>
        </w:rPr>
      </w:pPr>
    </w:p>
    <w:p w:rsidR="00BF5ABD" w:rsidRDefault="00BF5ABD" w:rsidP="00BF5ABD">
      <w:pPr>
        <w:tabs>
          <w:tab w:val="left" w:pos="-720"/>
          <w:tab w:val="left" w:pos="0"/>
        </w:tabs>
        <w:suppressAutoHyphens/>
        <w:ind w:left="720" w:right="90" w:hanging="720"/>
        <w:jc w:val="center"/>
        <w:rPr>
          <w:rFonts w:asciiTheme="minorHAnsi" w:hAnsiTheme="minorHAnsi"/>
          <w:b/>
          <w:spacing w:val="-3"/>
        </w:rPr>
      </w:pPr>
      <w:r w:rsidRPr="00BF5ABD">
        <w:rPr>
          <w:rFonts w:asciiTheme="minorHAnsi" w:hAnsiTheme="minorHAnsi"/>
          <w:b/>
          <w:spacing w:val="-3"/>
        </w:rPr>
        <w:t>EVALUATION OF NONC</w:t>
      </w:r>
      <w:r>
        <w:rPr>
          <w:rFonts w:asciiTheme="minorHAnsi" w:hAnsiTheme="minorHAnsi"/>
          <w:b/>
          <w:spacing w:val="-3"/>
        </w:rPr>
        <w:t>OLLEGIATE SPONSORED INSTRUCTION</w:t>
      </w:r>
    </w:p>
    <w:p w:rsidR="00BF5ABD" w:rsidRPr="00BF5ABD" w:rsidRDefault="00BF5ABD" w:rsidP="00BF5ABD">
      <w:pPr>
        <w:tabs>
          <w:tab w:val="left" w:pos="-720"/>
          <w:tab w:val="left" w:pos="0"/>
        </w:tabs>
        <w:suppressAutoHyphens/>
        <w:ind w:left="720" w:right="90" w:hanging="720"/>
        <w:jc w:val="center"/>
        <w:rPr>
          <w:rFonts w:asciiTheme="minorHAnsi" w:hAnsiTheme="minorHAnsi"/>
          <w:b/>
          <w:spacing w:val="-3"/>
        </w:rPr>
      </w:pPr>
      <w:r w:rsidRPr="00BF5ABD">
        <w:rPr>
          <w:rFonts w:asciiTheme="minorHAnsi" w:hAnsiTheme="minorHAnsi"/>
          <w:b/>
          <w:spacing w:val="-3"/>
        </w:rPr>
        <w:t>WITH ESTABLISHED CREDIT EQUIVALENCIES</w:t>
      </w: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Competency statements for each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experience will be reviewed and evaluated using </w:t>
      </w:r>
      <w:r w:rsidR="00CA51DE">
        <w:rPr>
          <w:rFonts w:asciiTheme="minorHAnsi" w:hAnsiTheme="minorHAnsi"/>
          <w:spacing w:val="-3"/>
        </w:rPr>
        <w:t>OCEDPPS 3.01 Attachment B</w:t>
      </w:r>
      <w:r w:rsidRPr="00BF5ABD">
        <w:rPr>
          <w:rFonts w:asciiTheme="minorHAnsi" w:hAnsiTheme="minorHAnsi"/>
          <w:spacing w:val="-3"/>
        </w:rPr>
        <w:t>.</w:t>
      </w:r>
    </w:p>
    <w:p w:rsidR="00BF5ABD" w:rsidRDefault="00BF5ABD" w:rsidP="00BF5ABD">
      <w:pPr>
        <w:tabs>
          <w:tab w:val="left" w:pos="-720"/>
          <w:tab w:val="left" w:pos="0"/>
          <w:tab w:val="left" w:pos="720"/>
        </w:tabs>
        <w:suppressAutoHyphens/>
        <w:ind w:left="1440" w:right="90" w:hanging="144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Short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experiences that have compatible content may be clustered.</w:t>
      </w:r>
    </w:p>
    <w:p w:rsidR="00BF5ABD" w:rsidRPr="00BF5ABD" w:rsidRDefault="00BF5ABD" w:rsidP="00BF5ABD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A Worksheet for Awarding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Sponsored Instruction (</w:t>
      </w:r>
      <w:r w:rsidR="005415AC">
        <w:rPr>
          <w:rFonts w:asciiTheme="minorHAnsi" w:hAnsiTheme="minorHAnsi"/>
          <w:spacing w:val="-3"/>
        </w:rPr>
        <w:t>Attachment C</w:t>
      </w:r>
      <w:r w:rsidRPr="00BF5ABD">
        <w:rPr>
          <w:rFonts w:asciiTheme="minorHAnsi" w:hAnsiTheme="minorHAnsi"/>
          <w:spacing w:val="-3"/>
        </w:rPr>
        <w:t xml:space="preserve">) will be completed for each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experience.  The amount of credit and percentage of upper division hours will be circled.  Lastly, the course title and the number of advanced and lower division hours will be specified.</w:t>
      </w:r>
    </w:p>
    <w:p w:rsidR="00BF5ABD" w:rsidRDefault="00BF5ABD" w:rsidP="00BF5ABD">
      <w:pPr>
        <w:tabs>
          <w:tab w:val="left" w:pos="-720"/>
          <w:tab w:val="left" w:pos="0"/>
          <w:tab w:val="left" w:pos="720"/>
        </w:tabs>
        <w:suppressAutoHyphens/>
        <w:ind w:left="1440" w:right="90" w:hanging="144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The </w:t>
      </w:r>
      <w:r w:rsidRPr="00BF5ABD">
        <w:rPr>
          <w:rFonts w:asciiTheme="minorHAnsi" w:hAnsiTheme="minorHAnsi"/>
          <w:spacing w:val="-3"/>
          <w:u w:val="single"/>
        </w:rPr>
        <w:t>Dictionary of Occupational Titles</w:t>
      </w:r>
      <w:r w:rsidRPr="00BF5ABD">
        <w:rPr>
          <w:rFonts w:asciiTheme="minorHAnsi" w:hAnsiTheme="minorHAnsi"/>
          <w:spacing w:val="-3"/>
        </w:rPr>
        <w:t xml:space="preserve"> (D.O.T.) will be used to identify which occupational cluster (first digit code) is related to the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sponsored instruction.  If work/life experience credit has been awarded,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experiences must be related and use the same D.O.T. number.  If work/life experience has not been awarded, a DOT number compatible with the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experiences will be identified.  The following transcript abbreviations should be used from the first digit code titles.</w:t>
      </w: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</w:p>
    <w:p w:rsidR="005415AC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</w:p>
    <w:p w:rsidR="00BF5ABD" w:rsidRPr="00BF5ABD" w:rsidRDefault="005415AC" w:rsidP="005415AC">
      <w:pPr>
        <w:tabs>
          <w:tab w:val="left" w:pos="-720"/>
        </w:tabs>
        <w:suppressAutoHyphens/>
        <w:ind w:left="432" w:firstLine="432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br w:type="page"/>
      </w:r>
      <w:r w:rsidR="00BF5ABD" w:rsidRPr="00BF5ABD">
        <w:rPr>
          <w:rFonts w:asciiTheme="minorHAnsi" w:hAnsiTheme="minorHAnsi"/>
          <w:spacing w:val="-3"/>
        </w:rPr>
        <w:lastRenderedPageBreak/>
        <w:t>First Digit</w:t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>
        <w:rPr>
          <w:rFonts w:asciiTheme="minorHAnsi" w:hAnsiTheme="minorHAnsi"/>
          <w:spacing w:val="-3"/>
        </w:rPr>
        <w:tab/>
      </w:r>
      <w:r w:rsidR="00BF5ABD" w:rsidRPr="00BF5ABD">
        <w:rPr>
          <w:rFonts w:asciiTheme="minorHAnsi" w:hAnsiTheme="minorHAnsi"/>
          <w:spacing w:val="-3"/>
        </w:rPr>
        <w:t>Transcript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  <w:u w:val="single"/>
        </w:rPr>
        <w:t>Code Number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  <w:u w:val="single"/>
        </w:rPr>
        <w:t>First Digit Code Titles</w:t>
      </w:r>
      <w:r w:rsidR="005415AC" w:rsidRPr="005415AC">
        <w:rPr>
          <w:rFonts w:asciiTheme="minorHAnsi" w:hAnsiTheme="minorHAnsi"/>
          <w:spacing w:val="-3"/>
        </w:rPr>
        <w:tab/>
      </w:r>
      <w:r w:rsidR="005415AC" w:rsidRPr="005415AC">
        <w:rPr>
          <w:rFonts w:asciiTheme="minorHAnsi" w:hAnsiTheme="minorHAnsi"/>
          <w:spacing w:val="-3"/>
        </w:rPr>
        <w:tab/>
      </w:r>
      <w:r w:rsidR="005415AC" w:rsidRPr="005415AC">
        <w:rPr>
          <w:rFonts w:asciiTheme="minorHAnsi" w:hAnsiTheme="minorHAnsi"/>
          <w:spacing w:val="-3"/>
        </w:rPr>
        <w:tab/>
      </w:r>
      <w:r w:rsidR="005415AC" w:rsidRPr="005415AC">
        <w:rPr>
          <w:rFonts w:asciiTheme="minorHAnsi" w:hAnsiTheme="minorHAnsi"/>
          <w:spacing w:val="-3"/>
        </w:rPr>
        <w:tab/>
      </w:r>
      <w:r w:rsidR="005415AC" w:rsidRP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  <w:u w:val="single"/>
        </w:rPr>
        <w:t>Abbreviations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 xml:space="preserve"> 0-1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Professional, Technical, &amp; Managerial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PTM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 xml:space="preserve"> </w:t>
      </w:r>
      <w:r w:rsidR="005415AC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 xml:space="preserve"> Occupations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 xml:space="preserve">   2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Clerical and Sales Occupations</w:t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CS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 xml:space="preserve">   3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Service Occupations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SER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 xml:space="preserve">   4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Agricultural, Fishery, Forestry,</w:t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FO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 xml:space="preserve">  </w:t>
      </w:r>
      <w:proofErr w:type="gramStart"/>
      <w:r w:rsidRPr="00BF5ABD">
        <w:rPr>
          <w:rFonts w:asciiTheme="minorHAnsi" w:hAnsiTheme="minorHAnsi"/>
          <w:spacing w:val="-3"/>
        </w:rPr>
        <w:t>and</w:t>
      </w:r>
      <w:proofErr w:type="gramEnd"/>
      <w:r w:rsidRPr="00BF5ABD">
        <w:rPr>
          <w:rFonts w:asciiTheme="minorHAnsi" w:hAnsiTheme="minorHAnsi"/>
          <w:spacing w:val="-3"/>
        </w:rPr>
        <w:t xml:space="preserve"> Related Occupations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 xml:space="preserve">   5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Processing Occupations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PO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 xml:space="preserve">   6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Machine Trades Occupations</w:t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MT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 xml:space="preserve">   7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Bench Work Occupations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BW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 xml:space="preserve">   8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Structural Work Occupations</w:t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SW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 xml:space="preserve">   9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>Miscellaneous Occupations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5415AC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>MO</w:t>
      </w:r>
    </w:p>
    <w:p w:rsidR="00BF5ABD" w:rsidRPr="00BF5ABD" w:rsidRDefault="005415AC" w:rsidP="00BF5ABD">
      <w:pPr>
        <w:tabs>
          <w:tab w:val="left" w:pos="-720"/>
          <w:tab w:val="left" w:pos="0"/>
          <w:tab w:val="left" w:pos="720"/>
        </w:tabs>
        <w:suppressAutoHyphens/>
        <w:ind w:left="1440" w:right="90" w:hanging="144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ab/>
      </w: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The first digit occupational code becomes the course prefix and the course title should come from the credit recommendation section in the Guide.  The following is an example of a transcript entry for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sponsored instruction.  Abbreviations should be used for the first digit code titles.</w:t>
      </w: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 xml:space="preserve">From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Sponsored Instruction (1982):</w:t>
      </w: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  <w:u w:val="single"/>
        </w:rPr>
        <w:t>First Digit Code</w:t>
      </w: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  <w:u w:val="single"/>
        </w:rPr>
        <w:t>Course Title from the Guide</w:t>
      </w: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tabs>
          <w:tab w:val="left" w:pos="-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  <w:t xml:space="preserve">MT </w:t>
      </w:r>
      <w:proofErr w:type="spellStart"/>
      <w:r w:rsidRPr="00BF5ABD">
        <w:rPr>
          <w:rFonts w:asciiTheme="minorHAnsi" w:hAnsiTheme="minorHAnsi"/>
          <w:spacing w:val="-3"/>
        </w:rPr>
        <w:t>Elna</w:t>
      </w:r>
      <w:proofErr w:type="spellEnd"/>
      <w:r w:rsidRPr="00BF5ABD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ab/>
      </w:r>
      <w:r w:rsidR="003E1412">
        <w:rPr>
          <w:rFonts w:asciiTheme="minorHAnsi" w:hAnsiTheme="minorHAnsi"/>
          <w:spacing w:val="-3"/>
        </w:rPr>
        <w:tab/>
      </w:r>
      <w:r w:rsidRPr="00BF5ABD">
        <w:rPr>
          <w:rFonts w:asciiTheme="minorHAnsi" w:hAnsiTheme="minorHAnsi"/>
          <w:spacing w:val="-3"/>
        </w:rPr>
        <w:t>Turbine Engine Maintenance &amp; Repair</w:t>
      </w:r>
      <w:r w:rsidRPr="00BF5ABD">
        <w:rPr>
          <w:rFonts w:asciiTheme="minorHAnsi" w:hAnsiTheme="minorHAnsi"/>
          <w:spacing w:val="-3"/>
        </w:rPr>
        <w:tab/>
        <w:t>2 CR</w:t>
      </w:r>
    </w:p>
    <w:p w:rsidR="00BF5ABD" w:rsidRDefault="00BF5ABD" w:rsidP="00BF5ABD">
      <w:pPr>
        <w:pStyle w:val="BlockText"/>
        <w:rPr>
          <w:rFonts w:asciiTheme="minorHAnsi" w:hAnsiTheme="minorHAnsi"/>
          <w:szCs w:val="24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 xml:space="preserve">The appropriate transcript designation will be written on the Application for </w:t>
      </w:r>
      <w:proofErr w:type="spellStart"/>
      <w:r w:rsidRPr="00BF5ABD">
        <w:rPr>
          <w:rFonts w:asciiTheme="minorHAnsi" w:hAnsiTheme="minorHAnsi"/>
          <w:szCs w:val="24"/>
        </w:rPr>
        <w:t>Noncollegiate</w:t>
      </w:r>
      <w:proofErr w:type="spellEnd"/>
      <w:r w:rsidRPr="00BF5ABD">
        <w:rPr>
          <w:rFonts w:asciiTheme="minorHAnsi" w:hAnsiTheme="minorHAnsi"/>
          <w:szCs w:val="24"/>
        </w:rPr>
        <w:t xml:space="preserve"> Sponsored Instruction (</w:t>
      </w:r>
      <w:r w:rsidR="005415AC">
        <w:rPr>
          <w:rFonts w:asciiTheme="minorHAnsi" w:hAnsiTheme="minorHAnsi"/>
          <w:szCs w:val="24"/>
        </w:rPr>
        <w:t>Attachment A</w:t>
      </w:r>
      <w:r w:rsidRPr="00BF5ABD">
        <w:rPr>
          <w:rFonts w:asciiTheme="minorHAnsi" w:hAnsiTheme="minorHAnsi"/>
          <w:szCs w:val="24"/>
        </w:rPr>
        <w:t>).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tabs>
          <w:tab w:val="left" w:pos="-720"/>
          <w:tab w:val="left" w:pos="0"/>
        </w:tabs>
        <w:suppressAutoHyphens/>
        <w:ind w:left="720" w:right="90" w:hanging="720"/>
        <w:jc w:val="center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b/>
          <w:spacing w:val="-3"/>
        </w:rPr>
        <w:t>APPROVAL AND TRANSCRIPTING OF NONCOLLEGIATE SPONSORED INSTRUCTION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pStyle w:val="BlockText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F5ABD">
        <w:rPr>
          <w:rFonts w:asciiTheme="minorHAnsi" w:hAnsiTheme="minorHAnsi"/>
          <w:szCs w:val="24"/>
        </w:rPr>
        <w:t xml:space="preserve">The </w:t>
      </w:r>
      <w:r>
        <w:rPr>
          <w:rFonts w:asciiTheme="minorHAnsi" w:hAnsiTheme="minorHAnsi"/>
          <w:szCs w:val="24"/>
        </w:rPr>
        <w:t>Occupational Education Program Chair</w:t>
      </w:r>
      <w:r w:rsidRPr="00BF5ABD">
        <w:rPr>
          <w:rFonts w:asciiTheme="minorHAnsi" w:hAnsiTheme="minorHAnsi"/>
          <w:szCs w:val="24"/>
        </w:rPr>
        <w:t xml:space="preserve"> will use </w:t>
      </w:r>
      <w:r w:rsidR="005415AC">
        <w:rPr>
          <w:rFonts w:asciiTheme="minorHAnsi" w:hAnsiTheme="minorHAnsi"/>
          <w:szCs w:val="24"/>
        </w:rPr>
        <w:t>OCEDPPS 3.01 Attachment C</w:t>
      </w:r>
      <w:r w:rsidRPr="00BF5ABD">
        <w:rPr>
          <w:rFonts w:asciiTheme="minorHAnsi" w:hAnsiTheme="minorHAnsi"/>
          <w:szCs w:val="24"/>
        </w:rPr>
        <w:t xml:space="preserve"> to recommend credit </w:t>
      </w:r>
      <w:r w:rsidR="005415AC">
        <w:rPr>
          <w:rFonts w:asciiTheme="minorHAnsi" w:hAnsiTheme="minorHAnsi"/>
          <w:szCs w:val="24"/>
        </w:rPr>
        <w:t>awards to the Admission’s Office.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Default="00BF5ABD" w:rsidP="00BF5ABD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3"/>
        </w:rPr>
      </w:pPr>
      <w:r w:rsidRPr="00BF5ABD">
        <w:rPr>
          <w:rFonts w:asciiTheme="minorHAnsi" w:hAnsiTheme="minorHAnsi"/>
          <w:b/>
          <w:spacing w:val="-3"/>
        </w:rPr>
        <w:t>NOTIFICATION OF STUDENT</w:t>
      </w:r>
    </w:p>
    <w:p w:rsidR="005415AC" w:rsidRPr="00BF5ABD" w:rsidRDefault="005415AC" w:rsidP="00BF5ABD">
      <w:pPr>
        <w:tabs>
          <w:tab w:val="left" w:pos="-720"/>
        </w:tabs>
        <w:suppressAutoHyphens/>
        <w:jc w:val="center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The </w:t>
      </w:r>
      <w:r>
        <w:rPr>
          <w:rFonts w:asciiTheme="minorHAnsi" w:hAnsiTheme="minorHAnsi"/>
          <w:spacing w:val="-3"/>
        </w:rPr>
        <w:t>Occupational Education Program Chair</w:t>
      </w:r>
      <w:r w:rsidRPr="00BF5ABD">
        <w:rPr>
          <w:rFonts w:asciiTheme="minorHAnsi" w:hAnsiTheme="minorHAnsi"/>
          <w:spacing w:val="-3"/>
        </w:rPr>
        <w:t xml:space="preserve"> will notify all students the award of academic credit for </w:t>
      </w:r>
      <w:proofErr w:type="spellStart"/>
      <w:r w:rsidRPr="00BF5ABD">
        <w:rPr>
          <w:rFonts w:asciiTheme="minorHAnsi" w:hAnsiTheme="minorHAnsi"/>
          <w:spacing w:val="-3"/>
        </w:rPr>
        <w:t>noncollegiate</w:t>
      </w:r>
      <w:proofErr w:type="spellEnd"/>
      <w:r w:rsidRPr="00BF5ABD">
        <w:rPr>
          <w:rFonts w:asciiTheme="minorHAnsi" w:hAnsiTheme="minorHAnsi"/>
          <w:spacing w:val="-3"/>
        </w:rPr>
        <w:t xml:space="preserve"> sponsored instruction.</w:t>
      </w:r>
    </w:p>
    <w:p w:rsidR="00BF5ABD" w:rsidRPr="00BF5ABD" w:rsidRDefault="00BF5ABD" w:rsidP="00BF5ABD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</w:rPr>
      </w:pPr>
    </w:p>
    <w:p w:rsidR="00BF5ABD" w:rsidRPr="00BF5ABD" w:rsidRDefault="00BF5ABD" w:rsidP="00BF5ABD">
      <w:pPr>
        <w:numPr>
          <w:ilvl w:val="0"/>
          <w:numId w:val="7"/>
        </w:numPr>
        <w:tabs>
          <w:tab w:val="left" w:pos="-720"/>
          <w:tab w:val="left" w:pos="0"/>
          <w:tab w:val="left" w:pos="720"/>
        </w:tabs>
        <w:suppressAutoHyphens/>
        <w:ind w:right="90"/>
        <w:jc w:val="both"/>
        <w:rPr>
          <w:rFonts w:asciiTheme="minorHAnsi" w:hAnsiTheme="minorHAnsi"/>
          <w:spacing w:val="-3"/>
        </w:rPr>
      </w:pPr>
      <w:r w:rsidRPr="00BF5ABD">
        <w:rPr>
          <w:rFonts w:asciiTheme="minorHAnsi" w:hAnsiTheme="minorHAnsi"/>
          <w:spacing w:val="-3"/>
        </w:rPr>
        <w:t xml:space="preserve">The </w:t>
      </w:r>
      <w:r>
        <w:rPr>
          <w:rFonts w:asciiTheme="minorHAnsi" w:hAnsiTheme="minorHAnsi"/>
          <w:spacing w:val="-3"/>
        </w:rPr>
        <w:t>Occupational Education Program Chair</w:t>
      </w:r>
      <w:r w:rsidRPr="00BF5ABD">
        <w:rPr>
          <w:rFonts w:asciiTheme="minorHAnsi" w:hAnsiTheme="minorHAnsi"/>
          <w:spacing w:val="-3"/>
        </w:rPr>
        <w:t xml:space="preserve"> will also notify all students not awarded academic credit.  The letter will explain the reasons for not awarding academic credit.</w:t>
      </w:r>
    </w:p>
    <w:p w:rsidR="00394CEC" w:rsidRDefault="00394CEC" w:rsidP="00394CEC">
      <w:pPr>
        <w:rPr>
          <w:rFonts w:asciiTheme="minorHAnsi" w:hAnsiTheme="minorHAnsi"/>
        </w:rPr>
      </w:pPr>
    </w:p>
    <w:p w:rsidR="00394CEC" w:rsidRDefault="005415AC" w:rsidP="00394CE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94CEC" w:rsidRDefault="00394CEC" w:rsidP="00394CE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CERTIFICATION STATEMENT</w:t>
      </w:r>
    </w:p>
    <w:p w:rsidR="00394CEC" w:rsidRDefault="00394CEC" w:rsidP="00394CEC">
      <w:pPr>
        <w:jc w:val="center"/>
        <w:rPr>
          <w:rFonts w:asciiTheme="minorHAnsi" w:hAnsiTheme="minorHAnsi"/>
        </w:rPr>
      </w:pPr>
    </w:p>
    <w:p w:rsidR="00394CEC" w:rsidRDefault="00394CEC" w:rsidP="00BF5ABD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PPS has been approved by the reviewer listed below and represents Texas State’s Occupational Education Program policy and procedure from the date of this document until </w:t>
      </w:r>
      <w:proofErr w:type="spellStart"/>
      <w:r>
        <w:rPr>
          <w:rFonts w:asciiTheme="minorHAnsi" w:hAnsiTheme="minorHAnsi"/>
        </w:rPr>
        <w:t>superceded</w:t>
      </w:r>
      <w:proofErr w:type="spellEnd"/>
      <w:r>
        <w:rPr>
          <w:rFonts w:asciiTheme="minorHAnsi" w:hAnsiTheme="minorHAnsi"/>
        </w:rPr>
        <w:t>.</w:t>
      </w:r>
    </w:p>
    <w:p w:rsidR="00394CEC" w:rsidRDefault="00394CEC" w:rsidP="00394CEC">
      <w:pPr>
        <w:rPr>
          <w:rFonts w:asciiTheme="minorHAnsi" w:hAnsiTheme="minorHAnsi"/>
        </w:rPr>
      </w:pPr>
    </w:p>
    <w:p w:rsidR="00394CEC" w:rsidRDefault="00394CEC" w:rsidP="00394C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Review Cycle: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  <w:t xml:space="preserve">Review Date: 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:rsidR="00394CEC" w:rsidRDefault="00394CEC" w:rsidP="00394CEC">
      <w:pPr>
        <w:rPr>
          <w:rFonts w:asciiTheme="minorHAnsi" w:hAnsiTheme="minorHAnsi"/>
        </w:rPr>
      </w:pPr>
    </w:p>
    <w:p w:rsidR="00394CEC" w:rsidRDefault="00394CEC" w:rsidP="00394C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Reviewer: 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  <w:t xml:space="preserve">Date: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:rsidR="00394CEC" w:rsidRDefault="00394CEC" w:rsidP="00394CEC">
      <w:pPr>
        <w:rPr>
          <w:rFonts w:asciiTheme="minorHAnsi" w:hAnsiTheme="minorHAnsi"/>
        </w:rPr>
      </w:pPr>
    </w:p>
    <w:p w:rsidR="00394CEC" w:rsidRDefault="00394CEC" w:rsidP="00394CE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Approved: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  <w:t xml:space="preserve">Date: 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:rsidR="00394CEC" w:rsidRDefault="00394CEC" w:rsidP="00394CE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Stephen B. Springer, Program Chair</w:t>
      </w:r>
    </w:p>
    <w:p w:rsidR="00394CEC" w:rsidRDefault="00394CEC" w:rsidP="00394CE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Occupational Education</w:t>
      </w:r>
    </w:p>
    <w:p w:rsidR="00394CEC" w:rsidRDefault="00394CEC" w:rsidP="00394CEC">
      <w:pPr>
        <w:rPr>
          <w:rFonts w:asciiTheme="minorHAnsi" w:hAnsiTheme="minorHAnsi"/>
          <w:sz w:val="20"/>
          <w:szCs w:val="20"/>
        </w:rPr>
      </w:pPr>
    </w:p>
    <w:p w:rsidR="00394CEC" w:rsidRDefault="00394CEC" w:rsidP="00394CEC">
      <w:pPr>
        <w:rPr>
          <w:rFonts w:asciiTheme="minorHAnsi" w:hAnsiTheme="minorHAnsi"/>
          <w:sz w:val="20"/>
          <w:szCs w:val="20"/>
        </w:rPr>
      </w:pPr>
    </w:p>
    <w:p w:rsidR="00394CEC" w:rsidRDefault="00394CEC" w:rsidP="00394CE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Texas State University-San Marcos</w:t>
      </w:r>
    </w:p>
    <w:p w:rsidR="00394CEC" w:rsidRDefault="00394CEC" w:rsidP="00394CE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Occupational Education Program</w:t>
      </w:r>
    </w:p>
    <w:p w:rsidR="00394CEC" w:rsidRDefault="00394CEC" w:rsidP="00394CE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Last Updated:  May 20, 2009</w:t>
      </w:r>
    </w:p>
    <w:p w:rsidR="00394CEC" w:rsidRDefault="00394CEC" w:rsidP="00394CEC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Send comments and questions to:  </w:t>
      </w:r>
      <w:hyperlink r:id="rId5" w:history="1">
        <w:r w:rsidRPr="00BA2022">
          <w:rPr>
            <w:rStyle w:val="Hyperlink"/>
            <w:rFonts w:asciiTheme="minorHAnsi" w:hAnsiTheme="minorHAnsi"/>
            <w:sz w:val="16"/>
            <w:szCs w:val="16"/>
          </w:rPr>
          <w:t>ss01@txstate.edu</w:t>
        </w:r>
      </w:hyperlink>
      <w:r>
        <w:rPr>
          <w:rFonts w:asciiTheme="minorHAnsi" w:hAnsiTheme="minorHAnsi"/>
          <w:sz w:val="16"/>
          <w:szCs w:val="16"/>
        </w:rPr>
        <w:t xml:space="preserve"> </w:t>
      </w:r>
    </w:p>
    <w:p w:rsidR="005415AC" w:rsidRDefault="005415AC" w:rsidP="00394CEC">
      <w:pPr>
        <w:rPr>
          <w:rFonts w:asciiTheme="minorHAnsi" w:hAnsiTheme="minorHAnsi"/>
          <w:sz w:val="16"/>
          <w:szCs w:val="16"/>
        </w:rPr>
      </w:pPr>
    </w:p>
    <w:p w:rsidR="005415AC" w:rsidRDefault="005415AC" w:rsidP="00394CEC">
      <w:pPr>
        <w:rPr>
          <w:rFonts w:asciiTheme="minorHAnsi" w:hAnsiTheme="minorHAnsi"/>
          <w:sz w:val="16"/>
          <w:szCs w:val="16"/>
        </w:rPr>
        <w:sectPr w:rsidR="005415AC" w:rsidSect="00394CEC">
          <w:pgSz w:w="12240" w:h="15840"/>
          <w:pgMar w:top="1440" w:right="1152" w:bottom="720" w:left="1152" w:header="720" w:footer="720" w:gutter="0"/>
          <w:cols w:space="720"/>
          <w:docGrid w:linePitch="360"/>
        </w:sectPr>
      </w:pPr>
    </w:p>
    <w:p w:rsidR="00CA51DE" w:rsidRDefault="00CA51DE" w:rsidP="005415AC">
      <w:pPr>
        <w:tabs>
          <w:tab w:val="center" w:pos="7020"/>
        </w:tabs>
        <w:suppressAutoHyphens/>
        <w:jc w:val="right"/>
        <w:rPr>
          <w:rFonts w:asciiTheme="minorHAnsi" w:hAnsiTheme="minorHAnsi"/>
          <w:spacing w:val="-3"/>
        </w:rPr>
      </w:pPr>
    </w:p>
    <w:p w:rsidR="005415AC" w:rsidRPr="005415AC" w:rsidRDefault="005415AC" w:rsidP="005415AC">
      <w:pPr>
        <w:tabs>
          <w:tab w:val="center" w:pos="7020"/>
        </w:tabs>
        <w:suppressAutoHyphens/>
        <w:jc w:val="right"/>
        <w:rPr>
          <w:rFonts w:asciiTheme="minorHAnsi" w:hAnsiTheme="minorHAnsi"/>
          <w:spacing w:val="-3"/>
        </w:rPr>
      </w:pPr>
      <w:r w:rsidRPr="005415AC">
        <w:rPr>
          <w:rFonts w:asciiTheme="minorHAnsi" w:hAnsiTheme="minorHAnsi"/>
          <w:spacing w:val="-3"/>
        </w:rPr>
        <w:t>OCEDPPS 3.04</w:t>
      </w:r>
    </w:p>
    <w:p w:rsidR="005415AC" w:rsidRPr="005415AC" w:rsidRDefault="005415AC" w:rsidP="005415AC">
      <w:pPr>
        <w:tabs>
          <w:tab w:val="center" w:pos="7020"/>
        </w:tabs>
        <w:suppressAutoHyphens/>
        <w:jc w:val="right"/>
        <w:rPr>
          <w:rFonts w:asciiTheme="minorHAnsi" w:hAnsiTheme="minorHAnsi"/>
          <w:spacing w:val="-3"/>
        </w:rPr>
      </w:pPr>
      <w:r w:rsidRPr="005415AC">
        <w:rPr>
          <w:rFonts w:asciiTheme="minorHAnsi" w:hAnsiTheme="minorHAnsi"/>
          <w:spacing w:val="-3"/>
        </w:rPr>
        <w:t>Attachment A</w:t>
      </w:r>
    </w:p>
    <w:p w:rsidR="005415AC" w:rsidRPr="005415AC" w:rsidRDefault="005415AC" w:rsidP="005415AC">
      <w:pPr>
        <w:tabs>
          <w:tab w:val="center" w:pos="7020"/>
        </w:tabs>
        <w:suppressAutoHyphens/>
        <w:jc w:val="both"/>
        <w:rPr>
          <w:rFonts w:asciiTheme="minorHAnsi" w:hAnsiTheme="minorHAnsi"/>
          <w:b/>
          <w:spacing w:val="-3"/>
          <w:u w:val="single"/>
        </w:rPr>
      </w:pPr>
    </w:p>
    <w:p w:rsidR="005415AC" w:rsidRPr="005415AC" w:rsidRDefault="005415AC" w:rsidP="005415AC">
      <w:pPr>
        <w:tabs>
          <w:tab w:val="center" w:pos="7020"/>
        </w:tabs>
        <w:suppressAutoHyphens/>
        <w:jc w:val="center"/>
        <w:rPr>
          <w:rFonts w:asciiTheme="minorHAnsi" w:hAnsiTheme="minorHAnsi"/>
          <w:spacing w:val="-3"/>
        </w:rPr>
      </w:pPr>
      <w:r w:rsidRPr="005415AC">
        <w:rPr>
          <w:rFonts w:asciiTheme="minorHAnsi" w:hAnsiTheme="minorHAnsi"/>
          <w:b/>
          <w:spacing w:val="-3"/>
          <w:u w:val="single"/>
        </w:rPr>
        <w:t>APPLICATION FOR NONCOLLEGIATE SPONSORED INSTRUCTION</w:t>
      </w: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jc w:val="both"/>
        <w:rPr>
          <w:rFonts w:asciiTheme="minorHAnsi" w:hAnsiTheme="minorHAnsi"/>
          <w:spacing w:val="-3"/>
        </w:rPr>
      </w:pP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  <w:u w:val="single"/>
        </w:rPr>
      </w:pPr>
      <w:r w:rsidRPr="005415AC">
        <w:rPr>
          <w:rFonts w:asciiTheme="minorHAnsi" w:hAnsiTheme="minorHAnsi"/>
          <w:spacing w:val="-2"/>
          <w:sz w:val="23"/>
        </w:rPr>
        <w:t xml:space="preserve">Applicant’s Name 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</w:rPr>
        <w:t xml:space="preserve">  Date 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spacing w:before="120"/>
        <w:rPr>
          <w:rFonts w:asciiTheme="minorHAnsi" w:hAnsiTheme="minorHAnsi"/>
          <w:spacing w:val="-2"/>
          <w:sz w:val="23"/>
        </w:rPr>
      </w:pPr>
      <w:r w:rsidRPr="005415AC">
        <w:rPr>
          <w:rFonts w:asciiTheme="minorHAnsi" w:hAnsiTheme="minorHAnsi"/>
          <w:spacing w:val="-2"/>
          <w:sz w:val="23"/>
        </w:rPr>
        <w:t xml:space="preserve">Address 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spacing w:before="120"/>
        <w:rPr>
          <w:rFonts w:asciiTheme="minorHAnsi" w:hAnsiTheme="minorHAnsi"/>
          <w:spacing w:val="-2"/>
          <w:sz w:val="23"/>
        </w:rPr>
      </w:pPr>
      <w:r w:rsidRPr="005415AC">
        <w:rPr>
          <w:rFonts w:asciiTheme="minorHAnsi" w:hAnsiTheme="minorHAnsi"/>
          <w:spacing w:val="-2"/>
          <w:sz w:val="23"/>
        </w:rPr>
        <w:t xml:space="preserve">Phone Number:  Home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</w:rPr>
        <w:t xml:space="preserve">  Work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</w:rPr>
        <w:t xml:space="preserve"> Social Security Number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</w:rPr>
      </w:pP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jc w:val="center"/>
        <w:rPr>
          <w:rFonts w:asciiTheme="minorHAnsi" w:hAnsiTheme="minorHAnsi"/>
          <w:spacing w:val="-2"/>
          <w:sz w:val="23"/>
        </w:rPr>
      </w:pPr>
      <w:proofErr w:type="spellStart"/>
      <w:r w:rsidRPr="005415AC">
        <w:rPr>
          <w:rFonts w:asciiTheme="minorHAnsi" w:hAnsiTheme="minorHAnsi"/>
          <w:spacing w:val="-2"/>
          <w:sz w:val="23"/>
          <w:u w:val="single"/>
        </w:rPr>
        <w:t>Noncollegiate</w:t>
      </w:r>
      <w:proofErr w:type="spellEnd"/>
      <w:r w:rsidRPr="005415AC">
        <w:rPr>
          <w:rFonts w:asciiTheme="minorHAnsi" w:hAnsiTheme="minorHAnsi"/>
          <w:spacing w:val="-2"/>
          <w:sz w:val="23"/>
          <w:u w:val="single"/>
        </w:rPr>
        <w:t xml:space="preserve"> Sponsored Instruction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40"/>
        <w:gridCol w:w="5040"/>
        <w:gridCol w:w="1584"/>
        <w:gridCol w:w="1008"/>
        <w:gridCol w:w="1296"/>
        <w:gridCol w:w="1296"/>
        <w:gridCol w:w="2160"/>
      </w:tblGrid>
      <w:tr w:rsidR="005415AC" w:rsidRPr="005415AC" w:rsidTr="00B04326">
        <w:tc>
          <w:tcPr>
            <w:tcW w:w="144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Dates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Course Title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Where</w:t>
            </w: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Completed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Contact</w:t>
            </w: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Hours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A.C.E. Number (if appropriate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A.C.E. Page</w:t>
            </w: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Number (if appropriate)</w:t>
            </w: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FOR OFFICE</w:t>
            </w: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USE ONLY</w:t>
            </w:r>
          </w:p>
        </w:tc>
      </w:tr>
      <w:tr w:rsidR="005415AC" w:rsidRPr="005415AC" w:rsidTr="00B04326">
        <w:tc>
          <w:tcPr>
            <w:tcW w:w="144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7-13-79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ATC Instructor Training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USAF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140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AF14060039</w:t>
            </w:r>
          </w:p>
        </w:tc>
        <w:tc>
          <w:tcPr>
            <w:tcW w:w="12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1-29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</w:tc>
      </w:tr>
      <w:tr w:rsidR="005415AC" w:rsidRPr="005415AC" w:rsidTr="00B04326">
        <w:tc>
          <w:tcPr>
            <w:tcW w:w="144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i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i/>
                <w:spacing w:val="-2"/>
                <w:sz w:val="18"/>
              </w:rPr>
              <w:t>Instructional Methods</w:t>
            </w: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i/>
                <w:spacing w:val="-2"/>
                <w:sz w:val="18"/>
              </w:rPr>
              <w:t>Observation and Methods</w:t>
            </w: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i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i/>
                <w:spacing w:val="-2"/>
                <w:sz w:val="18"/>
              </w:rPr>
              <w:t>3-Elna</w:t>
            </w: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i/>
                <w:spacing w:val="-2"/>
                <w:sz w:val="18"/>
              </w:rPr>
              <w:t>1-Elna</w:t>
            </w:r>
          </w:p>
        </w:tc>
      </w:tr>
      <w:tr w:rsidR="005415AC" w:rsidRPr="005415AC" w:rsidTr="00B04326">
        <w:tc>
          <w:tcPr>
            <w:tcW w:w="144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</w:tr>
      <w:tr w:rsidR="005415AC" w:rsidRPr="005415AC" w:rsidTr="00B04326">
        <w:tc>
          <w:tcPr>
            <w:tcW w:w="144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</w:tr>
      <w:tr w:rsidR="005415AC" w:rsidRPr="005415AC" w:rsidTr="00B04326">
        <w:tc>
          <w:tcPr>
            <w:tcW w:w="144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</w:tr>
      <w:tr w:rsidR="005415AC" w:rsidRPr="005415AC" w:rsidTr="00B04326"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</w:tr>
      <w:tr w:rsidR="005415AC" w:rsidRPr="005415AC" w:rsidTr="00B04326">
        <w:tc>
          <w:tcPr>
            <w:tcW w:w="14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</w:tr>
      <w:tr w:rsidR="005415AC" w:rsidRPr="005415AC" w:rsidTr="00B04326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  <w:r w:rsidRPr="005415AC">
              <w:rPr>
                <w:rFonts w:asciiTheme="minorHAnsi" w:hAnsiTheme="minorHAnsi"/>
                <w:spacing w:val="-2"/>
                <w:sz w:val="18"/>
              </w:rPr>
              <w:t>Total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415AC" w:rsidRPr="005415AC" w:rsidRDefault="005415AC" w:rsidP="00B04326">
            <w:pPr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72"/>
                <w:tab w:val="left" w:pos="9504"/>
                <w:tab w:val="left" w:pos="9936"/>
                <w:tab w:val="left" w:pos="10368"/>
                <w:tab w:val="left" w:pos="10800"/>
                <w:tab w:val="left" w:pos="11232"/>
                <w:tab w:val="left" w:pos="11664"/>
                <w:tab w:val="left" w:pos="12096"/>
                <w:tab w:val="left" w:pos="12528"/>
                <w:tab w:val="left" w:pos="12960"/>
                <w:tab w:val="left" w:pos="13392"/>
                <w:tab w:val="left" w:pos="13824"/>
              </w:tabs>
              <w:suppressAutoHyphens/>
              <w:jc w:val="center"/>
              <w:rPr>
                <w:rFonts w:asciiTheme="minorHAnsi" w:hAnsiTheme="minorHAnsi"/>
                <w:spacing w:val="-2"/>
                <w:sz w:val="18"/>
              </w:rPr>
            </w:pPr>
          </w:p>
        </w:tc>
      </w:tr>
    </w:tbl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</w:rPr>
      </w:pPr>
      <w:r w:rsidRPr="005415AC">
        <w:rPr>
          <w:rFonts w:asciiTheme="minorHAnsi" w:hAnsiTheme="minorHAnsi"/>
          <w:spacing w:val="-2"/>
          <w:sz w:val="23"/>
        </w:rPr>
        <w:t>I, the undersigned, do solemnly affirm that the information furnished on this application is accurate and true.</w:t>
      </w: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  <w:u w:val="single"/>
        </w:rPr>
      </w:pP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  <w:t xml:space="preserve">Signature 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  <w:u w:val="single"/>
        </w:rPr>
      </w:pP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</w:rPr>
      </w:pPr>
      <w:r w:rsidRPr="005415AC">
        <w:rPr>
          <w:rFonts w:asciiTheme="minorHAnsi" w:hAnsiTheme="minorHAnsi"/>
          <w:spacing w:val="-2"/>
          <w:sz w:val="23"/>
        </w:rPr>
        <w:t xml:space="preserve">Subscribed and sworn to before me this 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</w:rPr>
        <w:t xml:space="preserve"> day of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</w:rPr>
        <w:t xml:space="preserve">  19 </w:t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</w:rPr>
        <w:t>.</w:t>
      </w: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</w:rPr>
      </w:pP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</w:rPr>
      </w:pP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  <w:r w:rsidRPr="005415AC">
        <w:rPr>
          <w:rFonts w:asciiTheme="minorHAnsi" w:hAnsiTheme="minorHAnsi"/>
          <w:spacing w:val="-2"/>
          <w:sz w:val="23"/>
          <w:u w:val="single"/>
        </w:rPr>
        <w:tab/>
      </w:r>
    </w:p>
    <w:p w:rsidR="005415AC" w:rsidRP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rPr>
          <w:rFonts w:asciiTheme="minorHAnsi" w:hAnsiTheme="minorHAnsi"/>
          <w:spacing w:val="-2"/>
          <w:sz w:val="23"/>
        </w:rPr>
      </w:pPr>
      <w:r w:rsidRPr="005415AC">
        <w:rPr>
          <w:rFonts w:asciiTheme="minorHAnsi" w:hAnsiTheme="minorHAnsi"/>
          <w:spacing w:val="-2"/>
          <w:sz w:val="23"/>
        </w:rPr>
        <w:t>Notary Public</w:t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  <w:t>County</w:t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</w:r>
      <w:r w:rsidRPr="005415AC">
        <w:rPr>
          <w:rFonts w:asciiTheme="minorHAnsi" w:hAnsiTheme="minorHAnsi"/>
          <w:spacing w:val="-2"/>
          <w:sz w:val="23"/>
        </w:rPr>
        <w:tab/>
        <w:t>State</w:t>
      </w:r>
    </w:p>
    <w:p w:rsidR="005415AC" w:rsidRDefault="005415AC" w:rsidP="005415AC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</w:tabs>
        <w:suppressAutoHyphens/>
        <w:jc w:val="center"/>
        <w:rPr>
          <w:rFonts w:ascii="Arial" w:hAnsi="Arial"/>
          <w:spacing w:val="-2"/>
          <w:sz w:val="23"/>
        </w:rPr>
        <w:sectPr w:rsidR="005415AC" w:rsidSect="005415AC">
          <w:pgSz w:w="15840" w:h="12240" w:orient="landscape"/>
          <w:pgMar w:top="1152" w:right="1440" w:bottom="1152" w:left="720" w:header="720" w:footer="720" w:gutter="0"/>
          <w:cols w:space="720"/>
          <w:docGrid w:linePitch="360"/>
        </w:sectPr>
      </w:pPr>
    </w:p>
    <w:p w:rsid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righ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lastRenderedPageBreak/>
        <w:t>OCEDPPS 3.04</w:t>
      </w: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righ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ab/>
        <w:t>Attachment B</w:t>
      </w:r>
    </w:p>
    <w:p w:rsid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Theme="minorHAnsi" w:hAnsiTheme="minorHAnsi"/>
          <w:spacing w:val="-2"/>
          <w:u w:val="single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Theme="minorHAnsi" w:hAnsiTheme="minorHAnsi"/>
          <w:spacing w:val="-2"/>
        </w:rPr>
      </w:pPr>
      <w:r w:rsidRPr="005415AC">
        <w:rPr>
          <w:rFonts w:asciiTheme="minorHAnsi" w:hAnsiTheme="minorHAnsi"/>
          <w:spacing w:val="-2"/>
          <w:u w:val="single"/>
        </w:rPr>
        <w:t>COURSE SYLLABUS</w:t>
      </w: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120"/>
        <w:rPr>
          <w:rFonts w:asciiTheme="minorHAnsi" w:hAnsiTheme="minorHAnsi"/>
          <w:spacing w:val="-2"/>
        </w:rPr>
      </w:pPr>
      <w:r w:rsidRPr="005415AC">
        <w:rPr>
          <w:rFonts w:asciiTheme="minorHAnsi" w:hAnsiTheme="minorHAnsi"/>
          <w:spacing w:val="-2"/>
        </w:rPr>
        <w:t xml:space="preserve">Course Title  </w:t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120"/>
        <w:rPr>
          <w:rFonts w:asciiTheme="minorHAnsi" w:hAnsiTheme="minorHAnsi"/>
          <w:spacing w:val="-2"/>
        </w:rPr>
      </w:pPr>
      <w:r w:rsidRPr="005415AC">
        <w:rPr>
          <w:rFonts w:asciiTheme="minorHAnsi" w:hAnsiTheme="minorHAnsi"/>
          <w:spacing w:val="-2"/>
        </w:rPr>
        <w:t xml:space="preserve">Date Completed </w:t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</w:rPr>
        <w:t xml:space="preserve">   Contact Hours </w:t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120"/>
        <w:rPr>
          <w:rFonts w:asciiTheme="minorHAnsi" w:hAnsiTheme="minorHAnsi"/>
          <w:spacing w:val="-2"/>
        </w:rPr>
      </w:pPr>
      <w:r w:rsidRPr="005415AC">
        <w:rPr>
          <w:rFonts w:asciiTheme="minorHAnsi" w:hAnsiTheme="minorHAnsi"/>
          <w:spacing w:val="-2"/>
        </w:rPr>
        <w:t xml:space="preserve">Sponsored by </w:t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  <w:r w:rsidRPr="005415AC">
        <w:rPr>
          <w:rFonts w:asciiTheme="minorHAnsi" w:hAnsiTheme="minorHAnsi"/>
          <w:spacing w:val="-2"/>
          <w:u w:val="single"/>
        </w:rPr>
        <w:tab/>
      </w: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  <w:r w:rsidRPr="005415AC">
        <w:rPr>
          <w:rFonts w:asciiTheme="minorHAnsi" w:hAnsiTheme="minorHAnsi"/>
          <w:spacing w:val="-2"/>
        </w:rPr>
        <w:t>Course Outline:</w:t>
      </w: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  <w:r w:rsidRPr="005415AC">
        <w:rPr>
          <w:rFonts w:asciiTheme="minorHAnsi" w:hAnsiTheme="minorHAnsi"/>
          <w:spacing w:val="-2"/>
        </w:rPr>
        <w:t xml:space="preserve">   (</w:t>
      </w:r>
      <w:proofErr w:type="gramStart"/>
      <w:r w:rsidRPr="005415AC">
        <w:rPr>
          <w:rFonts w:asciiTheme="minorHAnsi" w:hAnsiTheme="minorHAnsi"/>
          <w:spacing w:val="-2"/>
        </w:rPr>
        <w:t>two-level</w:t>
      </w:r>
      <w:proofErr w:type="gramEnd"/>
      <w:r w:rsidRPr="005415AC">
        <w:rPr>
          <w:rFonts w:asciiTheme="minorHAnsi" w:hAnsiTheme="minorHAnsi"/>
          <w:spacing w:val="-2"/>
        </w:rPr>
        <w:t xml:space="preserve"> outline)</w:t>
      </w: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  <w:r w:rsidRPr="005415AC">
        <w:rPr>
          <w:rFonts w:asciiTheme="minorHAnsi" w:hAnsiTheme="minorHAnsi"/>
          <w:spacing w:val="-2"/>
        </w:rPr>
        <w:t>Competency Statements:</w:t>
      </w: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</w:rPr>
      </w:pPr>
    </w:p>
    <w:p w:rsidR="005415AC" w:rsidRPr="00FC3A03" w:rsidRDefault="00CA51DE" w:rsidP="005415AC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br w:type="page"/>
      </w:r>
      <w:r w:rsidR="005415AC" w:rsidRPr="00FC3A03">
        <w:rPr>
          <w:rFonts w:asciiTheme="minorHAnsi" w:hAnsiTheme="minorHAnsi"/>
          <w:spacing w:val="-2"/>
        </w:rPr>
        <w:lastRenderedPageBreak/>
        <w:t>OCEDPPS 3.01</w:t>
      </w:r>
    </w:p>
    <w:p w:rsidR="005415AC" w:rsidRPr="00FC3A03" w:rsidRDefault="005415AC" w:rsidP="005415AC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Attachment C</w:t>
      </w:r>
    </w:p>
    <w:p w:rsid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  <w:spacing w:val="-2"/>
          <w:sz w:val="23"/>
        </w:rPr>
      </w:pPr>
    </w:p>
    <w:p w:rsid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  <w:spacing w:val="-2"/>
          <w:sz w:val="23"/>
        </w:rPr>
      </w:pPr>
    </w:p>
    <w:p w:rsid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  <w:spacing w:val="-2"/>
          <w:sz w:val="23"/>
        </w:rPr>
      </w:pPr>
    </w:p>
    <w:p w:rsidR="005415AC" w:rsidRDefault="005415AC" w:rsidP="005415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right"/>
        <w:rPr>
          <w:sz w:val="52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</w:rPr>
        <w:tab/>
      </w:r>
      <w:r w:rsidR="00D1144E" w:rsidRPr="00D114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2pt;margin-top:-30.4pt;width:179.45pt;height:80pt;z-index:6;mso-wrap-style:none;mso-position-horizontal-relative:text;mso-position-vertical-relative:text" stroked="f">
            <v:textbox style="mso-fit-shape-to-text:t">
              <w:txbxContent>
                <w:p w:rsidR="005415AC" w:rsidRDefault="003E1412" w:rsidP="005415A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4.9pt;height:72.75pt">
                        <v:imagedata r:id="rId6" o:title="txstateformalhorizontaltagg"/>
                      </v:shape>
                    </w:pict>
                  </w:r>
                </w:p>
              </w:txbxContent>
            </v:textbox>
          </v:shape>
        </w:pict>
      </w:r>
    </w:p>
    <w:p w:rsidR="005415AC" w:rsidRDefault="005415AC" w:rsidP="005415AC">
      <w:pPr>
        <w:rPr>
          <w:sz w:val="52"/>
        </w:rPr>
      </w:pPr>
    </w:p>
    <w:p w:rsidR="005415AC" w:rsidRDefault="005415AC" w:rsidP="005415AC">
      <w:pPr>
        <w:rPr>
          <w:sz w:val="52"/>
        </w:rPr>
      </w:pPr>
      <w:r>
        <w:rPr>
          <w:sz w:val="52"/>
        </w:rPr>
        <w:t>Memorandum</w:t>
      </w:r>
    </w:p>
    <w:p w:rsidR="005415AC" w:rsidRDefault="005415AC" w:rsidP="005415AC">
      <w:pPr>
        <w:rPr>
          <w:sz w:val="20"/>
        </w:rPr>
      </w:pPr>
    </w:p>
    <w:p w:rsidR="005415AC" w:rsidRDefault="00D1144E" w:rsidP="005415AC">
      <w:pPr>
        <w:rPr>
          <w:sz w:val="20"/>
        </w:rPr>
      </w:pPr>
      <w:r>
        <w:rPr>
          <w:noProof/>
          <w:sz w:val="20"/>
        </w:rPr>
        <w:pict>
          <v:shape id="_x0000_s1027" type="#_x0000_t202" style="position:absolute;margin-left:354.45pt;margin-top:3.9pt;width:45.65pt;height:22pt;z-index:2" o:allowincell="f" stroked="f">
            <v:textbox style="mso-next-textbox:#_x0000_s1027">
              <w:txbxContent>
                <w:p w:rsidR="005415AC" w:rsidRDefault="005415AC" w:rsidP="005415AC"/>
              </w:txbxContent>
            </v:textbox>
          </v:shape>
        </w:pict>
      </w:r>
    </w:p>
    <w:p w:rsidR="005415AC" w:rsidRDefault="005415AC" w:rsidP="005415AC">
      <w:pPr>
        <w:rPr>
          <w:sz w:val="20"/>
        </w:rPr>
      </w:pPr>
      <w:r>
        <w:rPr>
          <w:sz w:val="20"/>
        </w:rPr>
        <w:t>To:</w:t>
      </w:r>
      <w:r>
        <w:rPr>
          <w:sz w:val="20"/>
        </w:rPr>
        <w:tab/>
      </w:r>
      <w:r w:rsidR="00CA51DE">
        <w:rPr>
          <w:sz w:val="20"/>
        </w:rPr>
        <w:tab/>
      </w:r>
      <w:r>
        <w:rPr>
          <w:sz w:val="20"/>
        </w:rPr>
        <w:t>Admission's Office</w:t>
      </w:r>
    </w:p>
    <w:p w:rsidR="005415AC" w:rsidRDefault="005415AC" w:rsidP="005415AC">
      <w:pPr>
        <w:rPr>
          <w:sz w:val="20"/>
        </w:rPr>
      </w:pPr>
    </w:p>
    <w:p w:rsidR="005415AC" w:rsidRDefault="00D1144E" w:rsidP="005415AC">
      <w:pPr>
        <w:rPr>
          <w:sz w:val="20"/>
        </w:rPr>
      </w:pPr>
      <w:r>
        <w:rPr>
          <w:noProof/>
          <w:sz w:val="20"/>
        </w:rPr>
        <w:pict>
          <v:line id="_x0000_s1028" style="position:absolute;z-index:3" from="350.25pt,8.85pt" to="388pt,8.85pt" o:allowincell="f"/>
        </w:pict>
      </w:r>
      <w:r>
        <w:rPr>
          <w:noProof/>
          <w:sz w:val="20"/>
        </w:rPr>
        <w:pict>
          <v:line id="_x0000_s1026" style="position:absolute;z-index:1" from="284.7pt,9.2pt" to="322.45pt,9.2pt" o:allowincell="f"/>
        </w:pict>
      </w:r>
      <w:r>
        <w:rPr>
          <w:noProof/>
          <w:sz w:val="20"/>
        </w:rPr>
        <w:pict>
          <v:line id="_x0000_s1030" style="position:absolute;z-index:5" from="284.1pt,33.15pt" to="321.85pt,33.15pt" o:allowincell="f"/>
        </w:pict>
      </w:r>
      <w:r w:rsidR="005415AC">
        <w:rPr>
          <w:sz w:val="20"/>
        </w:rPr>
        <w:t>Via:</w:t>
      </w:r>
      <w:r w:rsidR="00CA51DE">
        <w:rPr>
          <w:sz w:val="20"/>
        </w:rPr>
        <w:tab/>
      </w:r>
      <w:r w:rsidR="005415AC">
        <w:rPr>
          <w:sz w:val="20"/>
        </w:rPr>
        <w:tab/>
        <w:t xml:space="preserve">Ms. Rebecca </w:t>
      </w:r>
      <w:proofErr w:type="spellStart"/>
      <w:r w:rsidR="005415AC">
        <w:rPr>
          <w:sz w:val="20"/>
        </w:rPr>
        <w:t>Swindal</w:t>
      </w:r>
      <w:proofErr w:type="spellEnd"/>
      <w:r w:rsidR="005415AC">
        <w:rPr>
          <w:sz w:val="20"/>
        </w:rPr>
        <w:tab/>
      </w:r>
      <w:r w:rsidR="005415AC">
        <w:rPr>
          <w:sz w:val="20"/>
        </w:rPr>
        <w:tab/>
      </w:r>
      <w:r w:rsidR="005415AC">
        <w:rPr>
          <w:sz w:val="20"/>
        </w:rPr>
        <w:tab/>
      </w:r>
      <w:r w:rsidR="005415AC">
        <w:rPr>
          <w:sz w:val="20"/>
        </w:rPr>
        <w:tab/>
        <w:t>Approved:    Yes</w:t>
      </w:r>
      <w:r w:rsidR="005415AC">
        <w:rPr>
          <w:sz w:val="20"/>
        </w:rPr>
        <w:tab/>
        <w:t xml:space="preserve">     </w:t>
      </w:r>
      <w:r w:rsidR="00CA51DE">
        <w:rPr>
          <w:sz w:val="20"/>
        </w:rPr>
        <w:tab/>
      </w:r>
      <w:r w:rsidR="005415AC">
        <w:rPr>
          <w:sz w:val="20"/>
        </w:rPr>
        <w:t xml:space="preserve">  No</w:t>
      </w:r>
    </w:p>
    <w:p w:rsidR="005415AC" w:rsidRDefault="005415AC" w:rsidP="005415AC">
      <w:pPr>
        <w:rPr>
          <w:sz w:val="20"/>
        </w:rPr>
      </w:pPr>
    </w:p>
    <w:p w:rsidR="005415AC" w:rsidRDefault="00D1144E" w:rsidP="005415AC">
      <w:pPr>
        <w:rPr>
          <w:sz w:val="20"/>
        </w:rPr>
      </w:pPr>
      <w:r>
        <w:rPr>
          <w:noProof/>
          <w:sz w:val="20"/>
        </w:rPr>
        <w:pict>
          <v:line id="_x0000_s1029" style="position:absolute;z-index:4" from="351.15pt,9.6pt" to="388.9pt,9.6pt" o:allowincell="f"/>
        </w:pict>
      </w:r>
      <w:r w:rsidR="005415AC">
        <w:rPr>
          <w:sz w:val="20"/>
        </w:rPr>
        <w:t>From:</w:t>
      </w:r>
      <w:r w:rsidR="005415AC">
        <w:rPr>
          <w:sz w:val="20"/>
        </w:rPr>
        <w:tab/>
        <w:t xml:space="preserve">Dr. Stephen Springer </w:t>
      </w:r>
      <w:r w:rsidR="005415AC">
        <w:rPr>
          <w:sz w:val="20"/>
        </w:rPr>
        <w:tab/>
      </w:r>
      <w:r w:rsidR="005415AC">
        <w:rPr>
          <w:sz w:val="20"/>
        </w:rPr>
        <w:tab/>
      </w:r>
      <w:r w:rsidR="005415AC">
        <w:rPr>
          <w:sz w:val="20"/>
        </w:rPr>
        <w:tab/>
      </w:r>
      <w:r w:rsidR="005415AC">
        <w:rPr>
          <w:sz w:val="20"/>
        </w:rPr>
        <w:tab/>
        <w:t xml:space="preserve">Approved:   </w:t>
      </w:r>
      <w:r w:rsidR="00CA51DE">
        <w:rPr>
          <w:sz w:val="20"/>
        </w:rPr>
        <w:t xml:space="preserve"> </w:t>
      </w:r>
      <w:r w:rsidR="005415AC">
        <w:rPr>
          <w:sz w:val="20"/>
        </w:rPr>
        <w:t>Yes</w:t>
      </w:r>
      <w:r w:rsidR="005415AC">
        <w:rPr>
          <w:sz w:val="20"/>
        </w:rPr>
        <w:tab/>
        <w:t xml:space="preserve">      </w:t>
      </w:r>
      <w:r w:rsidR="00CA51DE">
        <w:rPr>
          <w:sz w:val="20"/>
        </w:rPr>
        <w:tab/>
      </w:r>
      <w:r w:rsidR="005415AC">
        <w:rPr>
          <w:sz w:val="20"/>
        </w:rPr>
        <w:t xml:space="preserve"> No</w:t>
      </w:r>
    </w:p>
    <w:p w:rsidR="005415AC" w:rsidRDefault="005415AC" w:rsidP="005415AC">
      <w:pPr>
        <w:rPr>
          <w:sz w:val="20"/>
        </w:rPr>
      </w:pPr>
    </w:p>
    <w:p w:rsidR="005415AC" w:rsidRDefault="005415AC" w:rsidP="005415AC">
      <w:pPr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</w:p>
    <w:p w:rsidR="00CA51DE" w:rsidRDefault="00CA51DE" w:rsidP="005415AC">
      <w:pPr>
        <w:rPr>
          <w:sz w:val="20"/>
        </w:rPr>
      </w:pPr>
    </w:p>
    <w:p w:rsidR="005415AC" w:rsidRDefault="005415AC" w:rsidP="005415AC">
      <w:pPr>
        <w:rPr>
          <w:sz w:val="20"/>
        </w:rPr>
      </w:pPr>
      <w:r>
        <w:rPr>
          <w:sz w:val="20"/>
        </w:rPr>
        <w:t>Re:</w:t>
      </w:r>
      <w:r>
        <w:rPr>
          <w:sz w:val="20"/>
        </w:rPr>
        <w:tab/>
      </w:r>
      <w:r w:rsidR="00CA51DE">
        <w:rPr>
          <w:sz w:val="20"/>
        </w:rPr>
        <w:tab/>
        <w:t>John Doe</w:t>
      </w:r>
      <w:r>
        <w:rPr>
          <w:sz w:val="20"/>
        </w:rPr>
        <w:t xml:space="preserve">, </w:t>
      </w:r>
      <w:r w:rsidR="00CA51DE">
        <w:rPr>
          <w:sz w:val="20"/>
        </w:rPr>
        <w:t>111111</w:t>
      </w:r>
    </w:p>
    <w:p w:rsidR="005415AC" w:rsidRDefault="005415AC" w:rsidP="005415AC">
      <w:pPr>
        <w:rPr>
          <w:sz w:val="20"/>
        </w:rPr>
      </w:pPr>
    </w:p>
    <w:p w:rsidR="005415AC" w:rsidRDefault="005415AC" w:rsidP="005415AC">
      <w:pPr>
        <w:pStyle w:val="Heading1"/>
        <w:ind w:left="0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I have examined the records of the individual listed above and recommend the following credits be awarded:</w:t>
      </w:r>
    </w:p>
    <w:p w:rsidR="005415AC" w:rsidRDefault="005415AC" w:rsidP="005415AC">
      <w:pPr>
        <w:pStyle w:val="BodyText"/>
        <w:tabs>
          <w:tab w:val="left" w:pos="1350"/>
          <w:tab w:val="left" w:pos="2880"/>
        </w:tabs>
        <w:rPr>
          <w:sz w:val="20"/>
        </w:rPr>
      </w:pPr>
    </w:p>
    <w:tbl>
      <w:tblPr>
        <w:tblW w:w="0" w:type="auto"/>
        <w:tblLayout w:type="fixed"/>
        <w:tblLook w:val="0000"/>
      </w:tblPr>
      <w:tblGrid>
        <w:gridCol w:w="738"/>
        <w:gridCol w:w="990"/>
        <w:gridCol w:w="1710"/>
        <w:gridCol w:w="1440"/>
        <w:gridCol w:w="2520"/>
        <w:gridCol w:w="900"/>
        <w:gridCol w:w="990"/>
      </w:tblGrid>
      <w:tr w:rsidR="005415AC" w:rsidTr="00B04326">
        <w:tc>
          <w:tcPr>
            <w:tcW w:w="738" w:type="dxa"/>
            <w:shd w:val="pct5" w:color="auto" w:fill="FFFFFF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990" w:type="dxa"/>
            <w:shd w:val="pct5" w:color="auto" w:fill="FFFFFF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1710" w:type="dxa"/>
            <w:shd w:val="pct5" w:color="auto" w:fill="FFFFFF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Sem</w:t>
            </w:r>
            <w:proofErr w:type="spellEnd"/>
          </w:p>
        </w:tc>
        <w:tc>
          <w:tcPr>
            <w:tcW w:w="1440" w:type="dxa"/>
            <w:shd w:val="pct5" w:color="auto" w:fill="FFFFFF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2520" w:type="dxa"/>
            <w:shd w:val="pct5" w:color="auto" w:fill="FFFFFF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Course Description</w:t>
            </w:r>
          </w:p>
        </w:tc>
        <w:tc>
          <w:tcPr>
            <w:tcW w:w="900" w:type="dxa"/>
            <w:shd w:val="pct5" w:color="auto" w:fill="FFFFFF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990" w:type="dxa"/>
            <w:shd w:val="pct5" w:color="auto" w:fill="FFFFFF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Hours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WL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888889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2008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CS </w:t>
            </w:r>
            <w:proofErr w:type="spellStart"/>
            <w:r>
              <w:rPr>
                <w:sz w:val="20"/>
              </w:rPr>
              <w:t>Elna</w:t>
            </w:r>
            <w:proofErr w:type="spellEnd"/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Sales Service</w:t>
            </w:r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WL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888889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2008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CS </w:t>
            </w:r>
            <w:proofErr w:type="spellStart"/>
            <w:r>
              <w:rPr>
                <w:sz w:val="20"/>
              </w:rPr>
              <w:t>Eladv</w:t>
            </w:r>
            <w:proofErr w:type="spellEnd"/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Sales Service</w:t>
            </w:r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 TV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003773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Spring 1985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RE </w:t>
            </w:r>
            <w:proofErr w:type="spellStart"/>
            <w:r>
              <w:rPr>
                <w:sz w:val="20"/>
              </w:rPr>
              <w:t>Elna</w:t>
            </w:r>
            <w:proofErr w:type="spellEnd"/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 Real Estate Law</w:t>
            </w:r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001199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1985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BDCT </w:t>
            </w:r>
            <w:proofErr w:type="spellStart"/>
            <w:r>
              <w:rPr>
                <w:sz w:val="20"/>
              </w:rPr>
              <w:t>Elna</w:t>
            </w:r>
            <w:proofErr w:type="spellEnd"/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R </w:t>
            </w:r>
            <w:proofErr w:type="spellStart"/>
            <w:r>
              <w:rPr>
                <w:sz w:val="20"/>
              </w:rPr>
              <w:t>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</w:t>
            </w:r>
            <w:proofErr w:type="spellEnd"/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888887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2008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CS </w:t>
            </w:r>
            <w:proofErr w:type="spellStart"/>
            <w:r>
              <w:rPr>
                <w:sz w:val="20"/>
              </w:rPr>
              <w:t>Elna</w:t>
            </w:r>
            <w:proofErr w:type="spellEnd"/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Capital Theory </w:t>
            </w:r>
            <w:proofErr w:type="spellStart"/>
            <w:r>
              <w:rPr>
                <w:sz w:val="20"/>
              </w:rPr>
              <w:t>Techni</w:t>
            </w:r>
            <w:proofErr w:type="spellEnd"/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888887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2008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CS </w:t>
            </w:r>
            <w:proofErr w:type="spellStart"/>
            <w:r>
              <w:rPr>
                <w:sz w:val="20"/>
              </w:rPr>
              <w:t>Eladv</w:t>
            </w:r>
            <w:proofErr w:type="spellEnd"/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Basic Appraisal </w:t>
            </w:r>
            <w:proofErr w:type="spellStart"/>
            <w:r>
              <w:rPr>
                <w:sz w:val="20"/>
              </w:rPr>
              <w:t>Prin</w:t>
            </w:r>
            <w:proofErr w:type="spellEnd"/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EX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333334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2001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ENG 1310</w:t>
            </w:r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College Writing I</w:t>
            </w:r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EX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333334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2001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ENG 1320</w:t>
            </w:r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College Writing II</w:t>
            </w:r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333333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1987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PFW ACT</w:t>
            </w:r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Military Phys Ed</w:t>
            </w:r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333333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Fall 1987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PFW ACT</w:t>
            </w:r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Military Phys Ed</w:t>
            </w:r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415AC" w:rsidTr="00B04326">
        <w:tc>
          <w:tcPr>
            <w:tcW w:w="738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333333</w:t>
            </w:r>
          </w:p>
        </w:tc>
        <w:tc>
          <w:tcPr>
            <w:tcW w:w="171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Summer 1978</w:t>
            </w:r>
          </w:p>
        </w:tc>
        <w:tc>
          <w:tcPr>
            <w:tcW w:w="144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CS </w:t>
            </w:r>
            <w:proofErr w:type="spellStart"/>
            <w:r>
              <w:rPr>
                <w:sz w:val="20"/>
              </w:rPr>
              <w:t>Elna</w:t>
            </w:r>
            <w:proofErr w:type="spellEnd"/>
          </w:p>
        </w:tc>
        <w:tc>
          <w:tcPr>
            <w:tcW w:w="252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Office candidate</w:t>
            </w:r>
          </w:p>
        </w:tc>
        <w:tc>
          <w:tcPr>
            <w:tcW w:w="90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990" w:type="dxa"/>
          </w:tcPr>
          <w:p w:rsidR="005415AC" w:rsidRDefault="005415AC" w:rsidP="00B04326">
            <w:pPr>
              <w:pStyle w:val="BodyText"/>
              <w:tabs>
                <w:tab w:val="left" w:pos="1350"/>
                <w:tab w:val="left" w:pos="288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5415AC" w:rsidRDefault="005415AC" w:rsidP="005415AC">
      <w:pPr>
        <w:pStyle w:val="BodyText"/>
        <w:tabs>
          <w:tab w:val="left" w:pos="1350"/>
          <w:tab w:val="left" w:pos="2880"/>
        </w:tabs>
        <w:rPr>
          <w:sz w:val="20"/>
        </w:rPr>
      </w:pPr>
    </w:p>
    <w:p w:rsidR="00CA51DE" w:rsidRDefault="00CA51DE" w:rsidP="00CA51DE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  <w:sectPr w:rsidR="00CA51DE" w:rsidSect="00CA51DE">
          <w:pgSz w:w="12240" w:h="15840"/>
          <w:pgMar w:top="1440" w:right="1008" w:bottom="432" w:left="1008" w:header="720" w:footer="720" w:gutter="0"/>
          <w:cols w:space="720"/>
          <w:docGrid w:linePitch="360"/>
        </w:sectPr>
      </w:pPr>
    </w:p>
    <w:p w:rsidR="00CA51DE" w:rsidRDefault="00CA51DE" w:rsidP="00CA51DE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</w:pPr>
    </w:p>
    <w:p w:rsidR="00CA51DE" w:rsidRDefault="00CA51DE" w:rsidP="00CA51DE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OCEDPPS 3.04</w:t>
      </w:r>
    </w:p>
    <w:p w:rsidR="00CA51DE" w:rsidRDefault="00CA51DE" w:rsidP="00CA51DE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Attachment C</w:t>
      </w:r>
    </w:p>
    <w:p w:rsidR="00CA51DE" w:rsidRDefault="00CA51DE" w:rsidP="00CA51DE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</w:pPr>
    </w:p>
    <w:p w:rsidR="00CA51DE" w:rsidRPr="00CA51DE" w:rsidRDefault="00CA51DE" w:rsidP="00CA51DE">
      <w:pPr>
        <w:tabs>
          <w:tab w:val="center" w:pos="4680"/>
        </w:tabs>
        <w:suppressAutoHyphens/>
        <w:jc w:val="center"/>
        <w:rPr>
          <w:rFonts w:asciiTheme="minorHAnsi" w:hAnsiTheme="minorHAnsi"/>
          <w:b/>
          <w:spacing w:val="-2"/>
          <w:sz w:val="23"/>
        </w:rPr>
      </w:pPr>
      <w:r w:rsidRPr="00CA51DE">
        <w:rPr>
          <w:rFonts w:asciiTheme="minorHAnsi" w:hAnsiTheme="minorHAnsi"/>
          <w:b/>
          <w:spacing w:val="-2"/>
          <w:sz w:val="23"/>
        </w:rPr>
        <w:t>WORKSHEET FOR AWARDING NONCOLLEGIATE SPONSORED INSTRUCTION</w:t>
      </w:r>
    </w:p>
    <w:p w:rsidR="00CA51DE" w:rsidRPr="00CA51DE" w:rsidRDefault="00CA51DE" w:rsidP="00CA51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  <w:r w:rsidRPr="00CA51DE">
        <w:rPr>
          <w:rFonts w:asciiTheme="minorHAnsi" w:hAnsiTheme="minorHAnsi"/>
          <w:spacing w:val="-2"/>
          <w:sz w:val="23"/>
        </w:rPr>
        <w:t xml:space="preserve">Student’s Name  </w:t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>
        <w:rPr>
          <w:rFonts w:asciiTheme="minorHAnsi" w:hAnsiTheme="minorHAnsi"/>
          <w:spacing w:val="-2"/>
          <w:sz w:val="23"/>
        </w:rPr>
        <w:t xml:space="preserve">  ID</w:t>
      </w:r>
      <w:r w:rsidRPr="00CA51DE">
        <w:rPr>
          <w:rFonts w:asciiTheme="minorHAnsi" w:hAnsiTheme="minorHAnsi"/>
          <w:spacing w:val="-2"/>
          <w:sz w:val="23"/>
        </w:rPr>
        <w:t xml:space="preserve"> </w:t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</w:p>
    <w:p w:rsidR="00CA51DE" w:rsidRPr="00CA51DE" w:rsidRDefault="00CA51DE" w:rsidP="00CA51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</w:p>
    <w:p w:rsidR="00CA51DE" w:rsidRPr="00CA51DE" w:rsidRDefault="00CA51DE" w:rsidP="00CA51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  <w:sz w:val="23"/>
        </w:rPr>
      </w:pPr>
      <w:r w:rsidRPr="00CA51DE">
        <w:rPr>
          <w:rFonts w:asciiTheme="minorHAnsi" w:hAnsiTheme="minorHAnsi"/>
          <w:spacing w:val="-2"/>
          <w:sz w:val="23"/>
        </w:rPr>
        <w:t xml:space="preserve">D.O.T. Number </w:t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</w:rPr>
        <w:t xml:space="preserve">  Date </w:t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</w:p>
    <w:p w:rsidR="00CA51DE" w:rsidRPr="00CA51DE" w:rsidRDefault="00CA51DE" w:rsidP="00CA51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</w:p>
    <w:p w:rsidR="00CA51DE" w:rsidRPr="00CA51DE" w:rsidRDefault="00CA51DE" w:rsidP="00CA51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Theme="minorHAnsi" w:hAnsiTheme="minorHAnsi"/>
          <w:spacing w:val="-2"/>
          <w:sz w:val="23"/>
        </w:rPr>
      </w:pPr>
      <w:r w:rsidRPr="00CA51DE">
        <w:rPr>
          <w:rFonts w:asciiTheme="minorHAnsi" w:hAnsiTheme="minorHAnsi"/>
          <w:spacing w:val="-2"/>
          <w:sz w:val="23"/>
          <w:u w:val="single"/>
        </w:rPr>
        <w:t>Competency Factor</w:t>
      </w:r>
    </w:p>
    <w:p w:rsidR="00CA51DE" w:rsidRPr="00CA51DE" w:rsidRDefault="00D1144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  <w:r>
        <w:rPr>
          <w:rFonts w:asciiTheme="minorHAnsi" w:hAnsiTheme="minorHAnsi"/>
          <w:noProof/>
          <w:spacing w:val="-2"/>
          <w:sz w:val="23"/>
          <w:u w:val="single"/>
        </w:rPr>
        <w:pict>
          <v:shape id="_x0000_s1032" type="#_x0000_t202" style="position:absolute;left:0;text-align:left;margin-left:28.8pt;margin-top:7.7pt;width:64.8pt;height:28.8pt;z-index:7" o:allowincell="f">
            <v:textbox>
              <w:txbxContent>
                <w:p w:rsidR="00CA51DE" w:rsidRDefault="00CA51DE" w:rsidP="00CA51DE"/>
              </w:txbxContent>
            </v:textbox>
          </v:shape>
        </w:pict>
      </w: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</w:rPr>
      </w:pPr>
      <w:r w:rsidRPr="00CA51DE">
        <w:rPr>
          <w:rFonts w:asciiTheme="minorHAnsi" w:hAnsiTheme="minorHAnsi"/>
          <w:spacing w:val="-2"/>
          <w:sz w:val="23"/>
          <w:u w:val="single"/>
        </w:rPr>
        <w:t>Amount of Credit Recommended (circle appropriate category)</w:t>
      </w: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CA51DE" w:rsidRPr="00CA51DE" w:rsidTr="00B04326">
        <w:trPr>
          <w:jc w:val="center"/>
        </w:trPr>
        <w:tc>
          <w:tcPr>
            <w:tcW w:w="1365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Competency Factor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10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20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30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40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50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60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70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80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90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</w:tc>
      </w:tr>
      <w:tr w:rsidR="00CA51DE" w:rsidRPr="00CA51DE" w:rsidTr="00B04326">
        <w:trPr>
          <w:jc w:val="center"/>
        </w:trPr>
        <w:tc>
          <w:tcPr>
            <w:tcW w:w="1365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Number of Hours Awarded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3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6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9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12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15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18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21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24</w:t>
            </w:r>
          </w:p>
        </w:tc>
        <w:tc>
          <w:tcPr>
            <w:tcW w:w="576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27</w:t>
            </w:r>
          </w:p>
        </w:tc>
        <w:tc>
          <w:tcPr>
            <w:tcW w:w="576" w:type="dxa"/>
            <w:tcBorders>
              <w:right w:val="single" w:sz="4" w:space="0" w:color="auto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</w:tc>
      </w:tr>
    </w:tbl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  <w:r w:rsidRPr="00CA51DE">
        <w:rPr>
          <w:rFonts w:asciiTheme="minorHAnsi" w:hAnsiTheme="minorHAnsi"/>
          <w:spacing w:val="-2"/>
          <w:sz w:val="23"/>
          <w:u w:val="single"/>
        </w:rPr>
        <w:t>Level of Credit Recommended (circle appropriate category)</w:t>
      </w:r>
    </w:p>
    <w:p w:rsidR="00CA51DE" w:rsidRPr="00CA51DE" w:rsidRDefault="00D1144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  <w:r>
        <w:rPr>
          <w:rFonts w:asciiTheme="minorHAnsi" w:hAnsiTheme="minorHAnsi"/>
          <w:noProof/>
          <w:spacing w:val="-2"/>
          <w:sz w:val="23"/>
          <w:u w:val="single"/>
        </w:rPr>
        <w:pict>
          <v:shape id="_x0000_s1035" type="#_x0000_t202" style="position:absolute;left:0;text-align:left;margin-left:3in;margin-top:6.7pt;width:1in;height:21.6pt;z-index:10" o:allowincell="f">
            <v:textbox>
              <w:txbxContent>
                <w:p w:rsidR="00CA51DE" w:rsidRDefault="00CA51DE" w:rsidP="00CA51DE"/>
              </w:txbxContent>
            </v:textbox>
          </v:shape>
        </w:pict>
      </w:r>
      <w:r>
        <w:rPr>
          <w:rFonts w:asciiTheme="minorHAnsi" w:hAnsiTheme="minorHAnsi"/>
          <w:noProof/>
          <w:spacing w:val="-2"/>
          <w:sz w:val="23"/>
          <w:u w:val="single"/>
        </w:rPr>
        <w:pict>
          <v:shape id="_x0000_s1034" type="#_x0000_t202" style="position:absolute;left:0;text-align:left;margin-left:122.4pt;margin-top:6.7pt;width:1in;height:21.6pt;z-index:9" o:allowincell="f">
            <v:textbox>
              <w:txbxContent>
                <w:p w:rsidR="00CA51DE" w:rsidRDefault="00CA51DE" w:rsidP="00CA51DE"/>
              </w:txbxContent>
            </v:textbox>
          </v:shape>
        </w:pict>
      </w:r>
      <w:r>
        <w:rPr>
          <w:rFonts w:asciiTheme="minorHAnsi" w:hAnsiTheme="minorHAnsi"/>
          <w:noProof/>
          <w:spacing w:val="-2"/>
          <w:sz w:val="23"/>
          <w:u w:val="single"/>
        </w:rPr>
        <w:pict>
          <v:shape id="_x0000_s1033" type="#_x0000_t202" style="position:absolute;left:0;text-align:left;margin-left:28.8pt;margin-top:6.7pt;width:1in;height:21.6pt;z-index:8" o:allowincell="f">
            <v:textbox>
              <w:txbxContent>
                <w:p w:rsidR="00CA51DE" w:rsidRDefault="00CA51DE" w:rsidP="00CA51DE"/>
              </w:txbxContent>
            </v:textbox>
          </v:shape>
        </w:pict>
      </w: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</w:rPr>
      </w:pP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  <w:t xml:space="preserve">  </w:t>
      </w:r>
      <w:r w:rsidRPr="00CA51DE">
        <w:rPr>
          <w:rFonts w:asciiTheme="minorHAnsi" w:hAnsiTheme="minorHAnsi"/>
          <w:spacing w:val="-2"/>
          <w:sz w:val="23"/>
        </w:rPr>
        <w:sym w:font="Symbol" w:char="F0B8"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  <w:t>=</w:t>
      </w: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spacing w:before="120"/>
        <w:jc w:val="both"/>
        <w:rPr>
          <w:rFonts w:asciiTheme="minorHAnsi" w:hAnsiTheme="minorHAnsi"/>
          <w:spacing w:val="-2"/>
          <w:sz w:val="14"/>
        </w:rPr>
      </w:pP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  <w:t xml:space="preserve">    Competency Factor</w:t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  <w:t xml:space="preserve">        No. of Competency</w:t>
      </w:r>
      <w:r w:rsidRPr="00CA51DE">
        <w:rPr>
          <w:rFonts w:asciiTheme="minorHAnsi" w:hAnsiTheme="minorHAnsi"/>
          <w:spacing w:val="-2"/>
          <w:sz w:val="14"/>
        </w:rPr>
        <w:tab/>
        <w:t xml:space="preserve">                  Average</w:t>
      </w: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14"/>
        </w:rPr>
      </w:pP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  <w:t>Statements</w:t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</w:r>
      <w:r w:rsidRPr="00CA51DE">
        <w:rPr>
          <w:rFonts w:asciiTheme="minorHAnsi" w:hAnsiTheme="minorHAnsi"/>
          <w:spacing w:val="-2"/>
          <w:sz w:val="14"/>
        </w:rPr>
        <w:tab/>
        <w:t>Competency</w:t>
      </w: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12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268"/>
        <w:gridCol w:w="1152"/>
        <w:gridCol w:w="1152"/>
        <w:gridCol w:w="1152"/>
        <w:gridCol w:w="1152"/>
        <w:gridCol w:w="1152"/>
      </w:tblGrid>
      <w:tr w:rsidR="00CA51DE" w:rsidRPr="00CA51DE" w:rsidTr="00B0432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Average Competency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&lt;1.5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1.5-1.9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2.0-2.6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2.7-3.4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3.5-4.0</w:t>
            </w:r>
          </w:p>
        </w:tc>
      </w:tr>
      <w:tr w:rsidR="00CA51DE" w:rsidRPr="00CA51DE" w:rsidTr="00B0432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spacing w:before="120"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% of Upper Division Hours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0%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25%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50%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75%</w:t>
            </w:r>
          </w:p>
        </w:tc>
        <w:tc>
          <w:tcPr>
            <w:tcW w:w="1152" w:type="dxa"/>
          </w:tcPr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CA51DE" w:rsidRDefault="00CA51DE" w:rsidP="00B04326">
            <w:pPr>
              <w:tabs>
                <w:tab w:val="left" w:pos="-1440"/>
                <w:tab w:val="left" w:pos="-1152"/>
                <w:tab w:val="left" w:pos="-864"/>
                <w:tab w:val="left" w:pos="-576"/>
                <w:tab w:val="left" w:pos="-288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  <w:tab w:val="left" w:pos="7488"/>
                <w:tab w:val="left" w:pos="7776"/>
                <w:tab w:val="left" w:pos="8064"/>
                <w:tab w:val="left" w:pos="8352"/>
                <w:tab w:val="left" w:pos="8640"/>
                <w:tab w:val="left" w:pos="8928"/>
                <w:tab w:val="left" w:pos="9216"/>
              </w:tabs>
              <w:suppressAutoHyphens/>
              <w:jc w:val="center"/>
              <w:rPr>
                <w:rFonts w:asciiTheme="minorHAnsi" w:hAnsiTheme="minorHAnsi"/>
                <w:spacing w:val="-2"/>
                <w:sz w:val="16"/>
              </w:rPr>
            </w:pPr>
            <w:r w:rsidRPr="00CA51DE">
              <w:rPr>
                <w:rFonts w:asciiTheme="minorHAnsi" w:hAnsiTheme="minorHAnsi"/>
                <w:spacing w:val="-2"/>
                <w:sz w:val="16"/>
              </w:rPr>
              <w:t>100%</w:t>
            </w:r>
          </w:p>
        </w:tc>
      </w:tr>
    </w:tbl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12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  <w:u w:val="single"/>
        </w:rPr>
      </w:pPr>
    </w:p>
    <w:p w:rsidR="00CA51DE" w:rsidRPr="00CA51DE" w:rsidRDefault="00CA51DE" w:rsidP="00CA51DE">
      <w:pPr>
        <w:pStyle w:val="Heading1"/>
        <w:ind w:left="0"/>
        <w:rPr>
          <w:rFonts w:asciiTheme="minorHAnsi" w:hAnsiTheme="minorHAnsi"/>
          <w:b w:val="0"/>
          <w:u w:val="single"/>
        </w:rPr>
      </w:pPr>
      <w:r w:rsidRPr="00CA51DE">
        <w:rPr>
          <w:rFonts w:asciiTheme="minorHAnsi" w:hAnsiTheme="minorHAnsi"/>
          <w:b w:val="0"/>
          <w:u w:val="single"/>
        </w:rPr>
        <w:t>Course Title</w:t>
      </w: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</w:rPr>
      </w:pP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</w:rPr>
        <w:t xml:space="preserve"> CR Hrs </w:t>
      </w:r>
      <w:proofErr w:type="spellStart"/>
      <w:r w:rsidRPr="00CA51DE">
        <w:rPr>
          <w:rFonts w:asciiTheme="minorHAnsi" w:hAnsiTheme="minorHAnsi"/>
          <w:spacing w:val="-2"/>
          <w:sz w:val="23"/>
        </w:rPr>
        <w:t>Elna</w:t>
      </w:r>
      <w:proofErr w:type="spellEnd"/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spacing w:before="120"/>
        <w:jc w:val="both"/>
        <w:rPr>
          <w:rFonts w:asciiTheme="minorHAnsi" w:hAnsiTheme="minorHAnsi"/>
          <w:spacing w:val="-2"/>
          <w:sz w:val="23"/>
        </w:rPr>
      </w:pP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</w:rPr>
        <w:t xml:space="preserve"> CR Hrs </w:t>
      </w:r>
      <w:proofErr w:type="spellStart"/>
      <w:r w:rsidRPr="00CA51DE">
        <w:rPr>
          <w:rFonts w:asciiTheme="minorHAnsi" w:hAnsiTheme="minorHAnsi"/>
          <w:spacing w:val="-2"/>
          <w:sz w:val="23"/>
        </w:rPr>
        <w:t>Eladv</w:t>
      </w:r>
      <w:proofErr w:type="spellEnd"/>
    </w:p>
    <w:p w:rsidR="00CA51DE" w:rsidRPr="00CA51DE" w:rsidRDefault="00CA51DE" w:rsidP="00CA51DE">
      <w:pPr>
        <w:pBdr>
          <w:bottom w:val="double" w:sz="4" w:space="1" w:color="auto"/>
        </w:pBd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spacing w:before="120"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pBdr>
          <w:bottom w:val="double" w:sz="4" w:space="1" w:color="auto"/>
        </w:pBd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spacing w:before="120"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pBdr>
          <w:bottom w:val="double" w:sz="4" w:space="1" w:color="auto"/>
        </w:pBd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spacing w:before="120"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pBdr>
          <w:bottom w:val="double" w:sz="4" w:space="1" w:color="auto"/>
        </w:pBd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spacing w:before="120"/>
        <w:jc w:val="both"/>
        <w:rPr>
          <w:rFonts w:asciiTheme="minorHAnsi" w:hAnsiTheme="minorHAnsi"/>
          <w:spacing w:val="-2"/>
          <w:sz w:val="23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spacing w:before="120"/>
        <w:jc w:val="both"/>
        <w:rPr>
          <w:rFonts w:asciiTheme="minorHAnsi" w:hAnsiTheme="minorHAnsi"/>
          <w:spacing w:val="-2"/>
          <w:sz w:val="23"/>
          <w:u w:val="single"/>
        </w:rPr>
      </w:pPr>
      <w:r w:rsidRPr="00CA51DE">
        <w:rPr>
          <w:rFonts w:asciiTheme="minorHAnsi" w:hAnsiTheme="minorHAnsi"/>
          <w:spacing w:val="-2"/>
          <w:sz w:val="23"/>
        </w:rPr>
        <w:t xml:space="preserve">Evaluated by </w:t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</w:rPr>
        <w:t xml:space="preserve"> Approved by </w:t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  <w:r w:rsidRPr="00CA51DE">
        <w:rPr>
          <w:rFonts w:asciiTheme="minorHAnsi" w:hAnsiTheme="minorHAnsi"/>
          <w:spacing w:val="-2"/>
          <w:sz w:val="23"/>
          <w:u w:val="single"/>
        </w:rPr>
        <w:tab/>
      </w:r>
    </w:p>
    <w:p w:rsidR="00CA51DE" w:rsidRPr="00CA51DE" w:rsidRDefault="00CA51DE" w:rsidP="00CA51DE">
      <w:pPr>
        <w:pBdr>
          <w:top w:val="double" w:sz="4" w:space="1" w:color="auto"/>
        </w:pBd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spacing w:before="120"/>
        <w:jc w:val="both"/>
        <w:rPr>
          <w:rFonts w:asciiTheme="minorHAnsi" w:hAnsiTheme="minorHAnsi"/>
          <w:spacing w:val="-2"/>
          <w:sz w:val="23"/>
          <w:u w:val="single"/>
        </w:rPr>
      </w:pPr>
    </w:p>
    <w:p w:rsidR="00CA51DE" w:rsidRPr="00CA51DE" w:rsidRDefault="00CA51DE" w:rsidP="00CA51DE">
      <w:pPr>
        <w:tabs>
          <w:tab w:val="left" w:pos="-1440"/>
          <w:tab w:val="left" w:pos="-1152"/>
          <w:tab w:val="left" w:pos="-864"/>
          <w:tab w:val="left" w:pos="-576"/>
          <w:tab w:val="left" w:pos="-288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</w:tabs>
        <w:suppressAutoHyphens/>
        <w:jc w:val="both"/>
        <w:rPr>
          <w:rFonts w:asciiTheme="minorHAnsi" w:hAnsiTheme="minorHAnsi"/>
          <w:spacing w:val="-2"/>
          <w:sz w:val="23"/>
        </w:rPr>
      </w:pPr>
    </w:p>
    <w:p w:rsidR="00CA51DE" w:rsidRPr="00FC3A03" w:rsidRDefault="00CA51DE" w:rsidP="00CA51DE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  <w:sz w:val="23"/>
        </w:rPr>
        <w:br w:type="page"/>
      </w:r>
      <w:r w:rsidRPr="00FC3A03">
        <w:rPr>
          <w:rFonts w:asciiTheme="minorHAnsi" w:hAnsiTheme="minorHAnsi"/>
          <w:spacing w:val="-2"/>
        </w:rPr>
        <w:lastRenderedPageBreak/>
        <w:t>OCEDPPS 3.01</w:t>
      </w:r>
    </w:p>
    <w:p w:rsidR="00CA51DE" w:rsidRPr="00FC3A03" w:rsidRDefault="00CA51DE" w:rsidP="00CA51DE">
      <w:pPr>
        <w:tabs>
          <w:tab w:val="center" w:pos="4680"/>
        </w:tabs>
        <w:suppressAutoHyphens/>
        <w:jc w:val="right"/>
        <w:rPr>
          <w:rFonts w:asciiTheme="minorHAnsi" w:hAnsiTheme="minorHAnsi"/>
          <w:spacing w:val="-2"/>
        </w:rPr>
      </w:pPr>
      <w:r w:rsidRPr="00FC3A03">
        <w:rPr>
          <w:rFonts w:asciiTheme="minorHAnsi" w:hAnsiTheme="minorHAnsi"/>
          <w:spacing w:val="-2"/>
        </w:rPr>
        <w:t>Attachment B</w:t>
      </w:r>
    </w:p>
    <w:p w:rsidR="00CA51DE" w:rsidRPr="0085030A" w:rsidRDefault="00CA51DE" w:rsidP="00CA51DE">
      <w:pPr>
        <w:tabs>
          <w:tab w:val="center" w:pos="4680"/>
        </w:tabs>
        <w:suppressAutoHyphens/>
        <w:jc w:val="center"/>
        <w:rPr>
          <w:rFonts w:asciiTheme="minorHAnsi" w:hAnsiTheme="minorHAnsi"/>
          <w:b/>
          <w:spacing w:val="-2"/>
          <w:sz w:val="23"/>
        </w:rPr>
      </w:pPr>
      <w:r w:rsidRPr="0085030A">
        <w:rPr>
          <w:rFonts w:asciiTheme="minorHAnsi" w:hAnsiTheme="minorHAnsi"/>
          <w:b/>
          <w:spacing w:val="-2"/>
          <w:sz w:val="23"/>
        </w:rPr>
        <w:t>COMPETENCY FACTOR EVALUATION SHEET</w:t>
      </w: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576"/>
        <w:gridCol w:w="576"/>
        <w:gridCol w:w="576"/>
        <w:gridCol w:w="576"/>
        <w:gridCol w:w="576"/>
        <w:gridCol w:w="576"/>
        <w:gridCol w:w="1440"/>
        <w:gridCol w:w="1296"/>
        <w:gridCol w:w="1152"/>
        <w:gridCol w:w="1377"/>
        <w:gridCol w:w="1440"/>
        <w:gridCol w:w="20"/>
      </w:tblGrid>
      <w:tr w:rsidR="00CA51DE" w:rsidRPr="0085030A" w:rsidTr="00B04326">
        <w:trPr>
          <w:gridAfter w:val="1"/>
          <w:wAfter w:w="20" w:type="dxa"/>
          <w:trHeight w:hRule="exact" w:val="220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Competency</w:t>
            </w:r>
          </w:p>
        </w:tc>
        <w:tc>
          <w:tcPr>
            <w:tcW w:w="1152" w:type="dxa"/>
            <w:gridSpan w:val="2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Conditions</w:t>
            </w:r>
          </w:p>
        </w:tc>
        <w:tc>
          <w:tcPr>
            <w:tcW w:w="2304" w:type="dxa"/>
            <w:gridSpan w:val="4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Knowledge Base</w:t>
            </w: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</w:p>
        </w:tc>
        <w:tc>
          <w:tcPr>
            <w:tcW w:w="1377" w:type="dxa"/>
            <w:tcBorders>
              <w:left w:val="nil"/>
              <w:bottom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</w:p>
        </w:tc>
      </w:tr>
      <w:tr w:rsidR="00CA51DE" w:rsidRPr="0085030A" w:rsidTr="00B04326">
        <w:trPr>
          <w:trHeight w:hRule="exact" w:val="220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Statement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Obvious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Subtle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Things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Procedures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Data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Concepts</w:t>
            </w:r>
          </w:p>
        </w:tc>
        <w:tc>
          <w:tcPr>
            <w:tcW w:w="6725" w:type="dxa"/>
            <w:gridSpan w:val="6"/>
            <w:tcBorders>
              <w:top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2"/>
              </w:rPr>
            </w:pPr>
            <w:r w:rsidRPr="0085030A">
              <w:rPr>
                <w:rFonts w:asciiTheme="minorHAnsi" w:hAnsiTheme="minorHAnsi"/>
                <w:spacing w:val="-2"/>
                <w:sz w:val="12"/>
              </w:rPr>
              <w:t>Comments</w:t>
            </w: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2.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3.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4.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5.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6.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7.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8.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9.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10.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11.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12.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13.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14.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15.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16.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17.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18.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19.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20.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21.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22.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23.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24.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25.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32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Total Checks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top w:val="single" w:sz="6" w:space="0" w:color="auto"/>
              <w:bottom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00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Multiplier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0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</w:t>
            </w: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0</w:t>
            </w: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1</w:t>
            </w: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2</w:t>
            </w: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jc w:val="center"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3</w:t>
            </w:r>
          </w:p>
        </w:tc>
        <w:tc>
          <w:tcPr>
            <w:tcW w:w="6725" w:type="dxa"/>
            <w:gridSpan w:val="6"/>
            <w:tcBorders>
              <w:top w:val="nil"/>
              <w:bottom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  <w:tr w:rsidR="00CA51DE" w:rsidRPr="0085030A" w:rsidTr="00B04326">
        <w:trPr>
          <w:trHeight w:hRule="exact" w:val="400"/>
        </w:trPr>
        <w:tc>
          <w:tcPr>
            <w:tcW w:w="720" w:type="dxa"/>
            <w:tcBorders>
              <w:left w:val="single" w:sz="4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  <w:r w:rsidRPr="0085030A">
              <w:rPr>
                <w:rFonts w:asciiTheme="minorHAnsi" w:hAnsiTheme="minorHAnsi"/>
                <w:spacing w:val="-2"/>
                <w:sz w:val="11"/>
              </w:rPr>
              <w:t>Totals</w:t>
            </w: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576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  <w:tc>
          <w:tcPr>
            <w:tcW w:w="6725" w:type="dxa"/>
            <w:gridSpan w:val="6"/>
            <w:tcBorders>
              <w:top w:val="nil"/>
              <w:bottom w:val="nil"/>
              <w:righ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1"/>
              </w:rPr>
            </w:pPr>
          </w:p>
        </w:tc>
      </w:tr>
    </w:tbl>
    <w:p w:rsidR="00CA51DE" w:rsidRPr="0085030A" w:rsidRDefault="00CA51DE" w:rsidP="00CA51DE">
      <w:pPr>
        <w:tabs>
          <w:tab w:val="center" w:pos="4680"/>
        </w:tabs>
        <w:suppressAutoHyphens/>
        <w:rPr>
          <w:rFonts w:asciiTheme="minorHAnsi" w:hAnsiTheme="minorHAnsi"/>
          <w:spacing w:val="-2"/>
          <w:sz w:val="23"/>
        </w:rPr>
      </w:pPr>
    </w:p>
    <w:tbl>
      <w:tblPr>
        <w:tblW w:w="0" w:type="auto"/>
        <w:tblLayout w:type="fixed"/>
        <w:tblLook w:val="0000"/>
      </w:tblPr>
      <w:tblGrid>
        <w:gridCol w:w="2448"/>
        <w:gridCol w:w="1447"/>
        <w:gridCol w:w="4320"/>
        <w:gridCol w:w="2768"/>
      </w:tblGrid>
      <w:tr w:rsidR="00CA51DE" w:rsidRPr="00D76CE8" w:rsidTr="00B04326">
        <w:trPr>
          <w:trHeight w:hRule="exact" w:val="440"/>
        </w:trPr>
        <w:tc>
          <w:tcPr>
            <w:tcW w:w="2448" w:type="dxa"/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6"/>
              </w:rPr>
            </w:pPr>
          </w:p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6"/>
              </w:rPr>
            </w:pPr>
            <w:r w:rsidRPr="0085030A">
              <w:rPr>
                <w:rFonts w:asciiTheme="minorHAnsi" w:hAnsiTheme="minorHAnsi"/>
                <w:spacing w:val="-2"/>
                <w:sz w:val="16"/>
              </w:rPr>
              <w:t>Total Competency Factor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6"/>
              </w:rPr>
            </w:pPr>
          </w:p>
        </w:tc>
        <w:tc>
          <w:tcPr>
            <w:tcW w:w="4320" w:type="dxa"/>
            <w:tcBorders>
              <w:left w:val="nil"/>
            </w:tcBorders>
          </w:tcPr>
          <w:p w:rsidR="00CA51DE" w:rsidRPr="0085030A" w:rsidRDefault="00CA51DE" w:rsidP="00B04326">
            <w:pPr>
              <w:tabs>
                <w:tab w:val="center" w:pos="4680"/>
              </w:tabs>
              <w:suppressAutoHyphens/>
              <w:rPr>
                <w:rFonts w:asciiTheme="minorHAnsi" w:hAnsiTheme="minorHAnsi"/>
                <w:spacing w:val="-2"/>
                <w:sz w:val="16"/>
              </w:rPr>
            </w:pPr>
          </w:p>
        </w:tc>
        <w:tc>
          <w:tcPr>
            <w:tcW w:w="2768" w:type="dxa"/>
          </w:tcPr>
          <w:p w:rsidR="00CA51DE" w:rsidRPr="00D76CE8" w:rsidRDefault="00CA51DE" w:rsidP="00B04326">
            <w:pPr>
              <w:tabs>
                <w:tab w:val="center" w:pos="4680"/>
              </w:tabs>
              <w:suppressAutoHyphens/>
              <w:jc w:val="righ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D76CE8">
              <w:rPr>
                <w:rFonts w:asciiTheme="minorHAnsi" w:hAnsiTheme="minorHAnsi"/>
                <w:spacing w:val="-2"/>
                <w:sz w:val="20"/>
                <w:szCs w:val="20"/>
              </w:rPr>
              <w:t>5/19/09</w:t>
            </w:r>
          </w:p>
        </w:tc>
      </w:tr>
    </w:tbl>
    <w:p w:rsidR="00CA51DE" w:rsidRDefault="00CA51DE" w:rsidP="00CA51DE">
      <w:pPr>
        <w:rPr>
          <w:rFonts w:asciiTheme="minorHAnsi" w:hAnsiTheme="minorHAnsi"/>
        </w:rPr>
        <w:sectPr w:rsidR="00CA51DE" w:rsidSect="00D76CE8"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:rsidR="005415AC" w:rsidRPr="00CA51DE" w:rsidRDefault="005415AC" w:rsidP="00CA51DE">
      <w:pPr>
        <w:tabs>
          <w:tab w:val="center" w:pos="4680"/>
        </w:tabs>
        <w:suppressAutoHyphens/>
        <w:rPr>
          <w:rFonts w:asciiTheme="minorHAnsi" w:hAnsiTheme="minorHAnsi"/>
          <w:spacing w:val="-2"/>
        </w:rPr>
      </w:pPr>
    </w:p>
    <w:p w:rsidR="005415AC" w:rsidRPr="00CA51DE" w:rsidRDefault="005415AC" w:rsidP="00394CEC">
      <w:pPr>
        <w:rPr>
          <w:rFonts w:asciiTheme="minorHAnsi" w:hAnsiTheme="minorHAnsi"/>
        </w:rPr>
      </w:pPr>
    </w:p>
    <w:sectPr w:rsidR="005415AC" w:rsidRPr="00CA51DE" w:rsidSect="005415AC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B94"/>
    <w:multiLevelType w:val="hybridMultilevel"/>
    <w:tmpl w:val="40FEC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4955"/>
    <w:multiLevelType w:val="multilevel"/>
    <w:tmpl w:val="BDB8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F7474"/>
    <w:multiLevelType w:val="hybridMultilevel"/>
    <w:tmpl w:val="40CE8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0D93"/>
    <w:multiLevelType w:val="multilevel"/>
    <w:tmpl w:val="D2B897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B00E0"/>
    <w:multiLevelType w:val="hybridMultilevel"/>
    <w:tmpl w:val="9F6EA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1A259F"/>
    <w:multiLevelType w:val="hybridMultilevel"/>
    <w:tmpl w:val="E4AC3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B4C80"/>
    <w:multiLevelType w:val="hybridMultilevel"/>
    <w:tmpl w:val="F9EC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C6030"/>
    <w:multiLevelType w:val="hybridMultilevel"/>
    <w:tmpl w:val="C61A4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819E4"/>
    <w:multiLevelType w:val="hybridMultilevel"/>
    <w:tmpl w:val="DF88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43DF6"/>
    <w:multiLevelType w:val="multilevel"/>
    <w:tmpl w:val="73FE7C2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A4377A"/>
    <w:multiLevelType w:val="multilevel"/>
    <w:tmpl w:val="26C83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36B68"/>
    <w:multiLevelType w:val="hybridMultilevel"/>
    <w:tmpl w:val="8660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55D04"/>
    <w:multiLevelType w:val="multilevel"/>
    <w:tmpl w:val="63E6DA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3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F70"/>
    <w:rsid w:val="000626FC"/>
    <w:rsid w:val="0016132F"/>
    <w:rsid w:val="002644FE"/>
    <w:rsid w:val="002F04B6"/>
    <w:rsid w:val="00394CEC"/>
    <w:rsid w:val="003E1412"/>
    <w:rsid w:val="00472C5B"/>
    <w:rsid w:val="005415AC"/>
    <w:rsid w:val="007E65E2"/>
    <w:rsid w:val="00984ABB"/>
    <w:rsid w:val="00A76F65"/>
    <w:rsid w:val="00BA7B47"/>
    <w:rsid w:val="00BF5ABD"/>
    <w:rsid w:val="00CA51DE"/>
    <w:rsid w:val="00D1144E"/>
    <w:rsid w:val="00D547CC"/>
    <w:rsid w:val="00D70B4F"/>
    <w:rsid w:val="00DE7E26"/>
    <w:rsid w:val="00DF0EB2"/>
    <w:rsid w:val="00E178FC"/>
    <w:rsid w:val="00E619AB"/>
    <w:rsid w:val="00EA6F70"/>
    <w:rsid w:val="00EA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B6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5415AC"/>
    <w:pPr>
      <w:keepNext/>
      <w:keepLines/>
      <w:spacing w:line="200" w:lineRule="atLeast"/>
      <w:ind w:left="840" w:right="-360"/>
      <w:outlineLvl w:val="0"/>
    </w:pPr>
    <w:rPr>
      <w:rFonts w:ascii="Arial" w:hAnsi="Arial"/>
      <w:b/>
      <w:spacing w:val="-10"/>
      <w:kern w:val="28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04B6"/>
    <w:rPr>
      <w:b/>
      <w:bCs/>
    </w:rPr>
  </w:style>
  <w:style w:type="character" w:styleId="Hyperlink">
    <w:name w:val="Hyperlink"/>
    <w:basedOn w:val="DefaultParagraphFont"/>
    <w:uiPriority w:val="99"/>
    <w:unhideWhenUsed/>
    <w:rsid w:val="002F04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4B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F04B6"/>
    <w:pPr>
      <w:spacing w:before="100" w:beforeAutospacing="1" w:after="100" w:afterAutospacing="1"/>
    </w:pPr>
  </w:style>
  <w:style w:type="paragraph" w:styleId="BlockText">
    <w:name w:val="Block Text"/>
    <w:basedOn w:val="Normal"/>
    <w:semiHidden/>
    <w:rsid w:val="00BF5ABD"/>
    <w:pPr>
      <w:widowControl w:val="0"/>
      <w:tabs>
        <w:tab w:val="left" w:pos="-720"/>
        <w:tab w:val="left" w:pos="0"/>
        <w:tab w:val="left" w:pos="720"/>
      </w:tabs>
      <w:suppressAutoHyphens/>
      <w:ind w:left="1440" w:right="90" w:hanging="1440"/>
      <w:jc w:val="both"/>
    </w:pPr>
    <w:rPr>
      <w:rFonts w:ascii="Arial" w:hAnsi="Arial"/>
      <w:snapToGrid w:val="0"/>
      <w:spacing w:val="-3"/>
      <w:szCs w:val="20"/>
    </w:rPr>
  </w:style>
  <w:style w:type="character" w:customStyle="1" w:styleId="Heading1Char">
    <w:name w:val="Heading 1 Char"/>
    <w:basedOn w:val="DefaultParagraphFont"/>
    <w:link w:val="Heading1"/>
    <w:rsid w:val="005415AC"/>
    <w:rPr>
      <w:rFonts w:ascii="Arial" w:hAnsi="Arial"/>
      <w:b/>
      <w:spacing w:val="-10"/>
      <w:kern w:val="28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5415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415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s01@tx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2.01</vt:lpstr>
    </vt:vector>
  </TitlesOfParts>
  <Company>Texas State University-San Marcos</Company>
  <LinksUpToDate>false</LinksUpToDate>
  <CharactersWithSpaces>10072</CharactersWithSpaces>
  <SharedDoc>false</SharedDoc>
  <HLinks>
    <vt:vector size="90" baseType="variant">
      <vt:variant>
        <vt:i4>5570681</vt:i4>
      </vt:variant>
      <vt:variant>
        <vt:i4>42</vt:i4>
      </vt:variant>
      <vt:variant>
        <vt:i4>0</vt:i4>
      </vt:variant>
      <vt:variant>
        <vt:i4>5</vt:i4>
      </vt:variant>
      <vt:variant>
        <vt:lpwstr>mailto:tg12@txstate.edu</vt:lpwstr>
      </vt:variant>
      <vt:variant>
        <vt:lpwstr/>
      </vt:variant>
      <vt:variant>
        <vt:i4>917586</vt:i4>
      </vt:variant>
      <vt:variant>
        <vt:i4>39</vt:i4>
      </vt:variant>
      <vt:variant>
        <vt:i4>0</vt:i4>
      </vt:variant>
      <vt:variant>
        <vt:i4>5</vt:i4>
      </vt:variant>
      <vt:variant>
        <vt:lpwstr>http://gato-docs.its.txstate.edu/provost-vpaa/pps-files/pps2/PPS2-01AttB.doc</vt:lpwstr>
      </vt:variant>
      <vt:variant>
        <vt:lpwstr/>
      </vt:variant>
      <vt:variant>
        <vt:i4>917586</vt:i4>
      </vt:variant>
      <vt:variant>
        <vt:i4>36</vt:i4>
      </vt:variant>
      <vt:variant>
        <vt:i4>0</vt:i4>
      </vt:variant>
      <vt:variant>
        <vt:i4>5</vt:i4>
      </vt:variant>
      <vt:variant>
        <vt:lpwstr>http://gato-docs.its.txstate.edu/provost-vpaa/pps-files/pps2/PPS2-01AttB.doc</vt:lpwstr>
      </vt:variant>
      <vt:variant>
        <vt:lpwstr/>
      </vt:variant>
      <vt:variant>
        <vt:i4>917586</vt:i4>
      </vt:variant>
      <vt:variant>
        <vt:i4>33</vt:i4>
      </vt:variant>
      <vt:variant>
        <vt:i4>0</vt:i4>
      </vt:variant>
      <vt:variant>
        <vt:i4>5</vt:i4>
      </vt:variant>
      <vt:variant>
        <vt:lpwstr>http://gato-docs.its.txstate.edu/provost-vpaa/pps-files/pps2/PPS2-01AttB.doc</vt:lpwstr>
      </vt:variant>
      <vt:variant>
        <vt:lpwstr/>
      </vt:variant>
      <vt:variant>
        <vt:i4>524370</vt:i4>
      </vt:variant>
      <vt:variant>
        <vt:i4>30</vt:i4>
      </vt:variant>
      <vt:variant>
        <vt:i4>0</vt:i4>
      </vt:variant>
      <vt:variant>
        <vt:i4>5</vt:i4>
      </vt:variant>
      <vt:variant>
        <vt:lpwstr>http://gato-docs.its.txstate.edu/provost-vpaa/pps-files/pps2/PPS2-01AttD.doc</vt:lpwstr>
      </vt:variant>
      <vt:variant>
        <vt:lpwstr/>
      </vt:variant>
      <vt:variant>
        <vt:i4>1966169</vt:i4>
      </vt:variant>
      <vt:variant>
        <vt:i4>27</vt:i4>
      </vt:variant>
      <vt:variant>
        <vt:i4>0</vt:i4>
      </vt:variant>
      <vt:variant>
        <vt:i4>5</vt:i4>
      </vt:variant>
      <vt:variant>
        <vt:lpwstr>http://gato-docs.its.txstate.edu/provost-vpaa/pps-files/pps2/PPS2-01AttC.pdf</vt:lpwstr>
      </vt:variant>
      <vt:variant>
        <vt:lpwstr/>
      </vt:variant>
      <vt:variant>
        <vt:i4>917586</vt:i4>
      </vt:variant>
      <vt:variant>
        <vt:i4>24</vt:i4>
      </vt:variant>
      <vt:variant>
        <vt:i4>0</vt:i4>
      </vt:variant>
      <vt:variant>
        <vt:i4>5</vt:i4>
      </vt:variant>
      <vt:variant>
        <vt:lpwstr>http://gato-docs.its.txstate.edu/provost-vpaa/pps-files/pps2/PPS2-01AttB.doc</vt:lpwstr>
      </vt:variant>
      <vt:variant>
        <vt:lpwstr/>
      </vt:variant>
      <vt:variant>
        <vt:i4>1572953</vt:i4>
      </vt:variant>
      <vt:variant>
        <vt:i4>21</vt:i4>
      </vt:variant>
      <vt:variant>
        <vt:i4>0</vt:i4>
      </vt:variant>
      <vt:variant>
        <vt:i4>5</vt:i4>
      </vt:variant>
      <vt:variant>
        <vt:lpwstr>http://gato-docs.its.txstate.edu/provost-vpaa/pps-files/pps2/PPS2-01AttE.pdf</vt:lpwstr>
      </vt:variant>
      <vt:variant>
        <vt:lpwstr/>
      </vt:variant>
      <vt:variant>
        <vt:i4>1966169</vt:i4>
      </vt:variant>
      <vt:variant>
        <vt:i4>18</vt:i4>
      </vt:variant>
      <vt:variant>
        <vt:i4>0</vt:i4>
      </vt:variant>
      <vt:variant>
        <vt:i4>5</vt:i4>
      </vt:variant>
      <vt:variant>
        <vt:lpwstr>http://gato-docs.its.txstate.edu/provost-vpaa/pps-files/pps2/PPS2-01AttC.pdf</vt:lpwstr>
      </vt:variant>
      <vt:variant>
        <vt:lpwstr/>
      </vt:variant>
      <vt:variant>
        <vt:i4>917586</vt:i4>
      </vt:variant>
      <vt:variant>
        <vt:i4>15</vt:i4>
      </vt:variant>
      <vt:variant>
        <vt:i4>0</vt:i4>
      </vt:variant>
      <vt:variant>
        <vt:i4>5</vt:i4>
      </vt:variant>
      <vt:variant>
        <vt:lpwstr>http://gato-docs.its.txstate.edu/provost-vpaa/pps-files/pps2/PPS2-01AttB.doc</vt:lpwstr>
      </vt:variant>
      <vt:variant>
        <vt:lpwstr/>
      </vt:variant>
      <vt:variant>
        <vt:i4>917586</vt:i4>
      </vt:variant>
      <vt:variant>
        <vt:i4>12</vt:i4>
      </vt:variant>
      <vt:variant>
        <vt:i4>0</vt:i4>
      </vt:variant>
      <vt:variant>
        <vt:i4>5</vt:i4>
      </vt:variant>
      <vt:variant>
        <vt:lpwstr>http://gato-docs.its.txstate.edu/provost-vpaa/pps-files/pps2/PPS2-01AttB.doc</vt:lpwstr>
      </vt:variant>
      <vt:variant>
        <vt:lpwstr/>
      </vt:variant>
      <vt:variant>
        <vt:i4>3276836</vt:i4>
      </vt:variant>
      <vt:variant>
        <vt:i4>9</vt:i4>
      </vt:variant>
      <vt:variant>
        <vt:i4>0</vt:i4>
      </vt:variant>
      <vt:variant>
        <vt:i4>5</vt:i4>
      </vt:variant>
      <vt:variant>
        <vt:lpwstr>http://www.txhighereddata.org/Interactive/CIP/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http://gato-docs.its.txstate.edu/provost-vpaa/pps-files/pps2/PPS2-01AttB.doc</vt:lpwstr>
      </vt:variant>
      <vt:variant>
        <vt:lpwstr/>
      </vt:variant>
      <vt:variant>
        <vt:i4>917586</vt:i4>
      </vt:variant>
      <vt:variant>
        <vt:i4>3</vt:i4>
      </vt:variant>
      <vt:variant>
        <vt:i4>0</vt:i4>
      </vt:variant>
      <vt:variant>
        <vt:i4>5</vt:i4>
      </vt:variant>
      <vt:variant>
        <vt:lpwstr>http://gato-docs.its.txstate.edu/provost-vpaa/pps-files/pps2/PPS2-01AttB.doc</vt:lpwstr>
      </vt:variant>
      <vt:variant>
        <vt:lpwstr/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http://gato-docs.its.txstate.edu/provost-vpaa/pps-files/pps2/PPS2-01AttA.pdf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2.01</dc:title>
  <dc:subject/>
  <dc:creator>Texas State User</dc:creator>
  <cp:keywords/>
  <dc:description/>
  <cp:lastModifiedBy>Gibbs, Patty</cp:lastModifiedBy>
  <cp:revision>4</cp:revision>
  <cp:lastPrinted>2009-06-11T18:32:00Z</cp:lastPrinted>
  <dcterms:created xsi:type="dcterms:W3CDTF">2009-05-20T15:11:00Z</dcterms:created>
  <dcterms:modified xsi:type="dcterms:W3CDTF">2009-06-11T18:33:00Z</dcterms:modified>
</cp:coreProperties>
</file>