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6234" w14:textId="132A2CAF" w:rsidR="00D3532D" w:rsidRPr="00BB6B90" w:rsidRDefault="00D3532D" w:rsidP="009A3031">
      <w:pPr>
        <w:pStyle w:val="BodyText"/>
        <w:tabs>
          <w:tab w:val="left" w:pos="4950"/>
        </w:tabs>
        <w:ind w:right="-446"/>
        <w:rPr>
          <w:rFonts w:ascii="Times New Roman" w:hAnsi="Times New Roman" w:cs="Times New Roman"/>
          <w:sz w:val="24"/>
          <w:szCs w:val="24"/>
        </w:rPr>
      </w:pPr>
      <w:r w:rsidRPr="00BB6B90">
        <w:rPr>
          <w:rFonts w:ascii="Times New Roman" w:hAnsi="Times New Roman" w:cs="Times New Roman"/>
          <w:b/>
          <w:bCs/>
          <w:sz w:val="24"/>
          <w:szCs w:val="24"/>
        </w:rPr>
        <w:t>Tenure and</w:t>
      </w:r>
      <w:r w:rsidRPr="00BB6B90">
        <w:rPr>
          <w:rFonts w:ascii="Times New Roman" w:hAnsi="Times New Roman" w:cs="Times New Roman"/>
          <w:b/>
          <w:bCs/>
          <w:spacing w:val="-12"/>
          <w:sz w:val="24"/>
          <w:szCs w:val="24"/>
        </w:rPr>
        <w:t xml:space="preserve"> </w:t>
      </w:r>
      <w:r w:rsidRPr="00BB6B90">
        <w:rPr>
          <w:rFonts w:ascii="Times New Roman" w:hAnsi="Times New Roman" w:cs="Times New Roman"/>
          <w:b/>
          <w:bCs/>
          <w:sz w:val="24"/>
          <w:szCs w:val="24"/>
        </w:rPr>
        <w:t>Promotion</w:t>
      </w:r>
      <w:r w:rsidRPr="00BB6B90">
        <w:rPr>
          <w:rFonts w:ascii="Times New Roman" w:hAnsi="Times New Roman" w:cs="Times New Roman"/>
          <w:sz w:val="24"/>
          <w:szCs w:val="24"/>
        </w:rPr>
        <w:t xml:space="preserve"> </w:t>
      </w:r>
      <w:r w:rsidRPr="00BB6B90">
        <w:rPr>
          <w:rFonts w:ascii="Times New Roman" w:hAnsi="Times New Roman" w:cs="Times New Roman"/>
          <w:sz w:val="24"/>
          <w:szCs w:val="24"/>
        </w:rPr>
        <w:tab/>
      </w:r>
      <w:r w:rsidR="00E05795" w:rsidRPr="00BB6B90">
        <w:rPr>
          <w:rFonts w:ascii="Times New Roman" w:hAnsi="Times New Roman" w:cs="Times New Roman"/>
          <w:sz w:val="24"/>
          <w:szCs w:val="24"/>
        </w:rPr>
        <w:t>RTT</w:t>
      </w:r>
      <w:r w:rsidR="00CC379E" w:rsidRPr="00BB6B90">
        <w:rPr>
          <w:rFonts w:ascii="Times New Roman" w:hAnsi="Times New Roman" w:cs="Times New Roman"/>
          <w:sz w:val="24"/>
          <w:szCs w:val="24"/>
        </w:rPr>
        <w:t xml:space="preserve"> Program</w:t>
      </w:r>
      <w:r w:rsidR="00C46BF5" w:rsidRPr="00BB6B90">
        <w:rPr>
          <w:rFonts w:ascii="Times New Roman" w:hAnsi="Times New Roman" w:cs="Times New Roman"/>
          <w:sz w:val="24"/>
          <w:szCs w:val="24"/>
        </w:rPr>
        <w:t>:</w:t>
      </w:r>
      <w:r w:rsidRPr="00BB6B90">
        <w:rPr>
          <w:rFonts w:ascii="Times New Roman" w:hAnsi="Times New Roman" w:cs="Times New Roman"/>
          <w:sz w:val="24"/>
          <w:szCs w:val="24"/>
        </w:rPr>
        <w:t xml:space="preserve"> PPS</w:t>
      </w:r>
      <w:r w:rsidR="00C94A62" w:rsidRPr="00BB6B90">
        <w:rPr>
          <w:rFonts w:ascii="Times New Roman" w:hAnsi="Times New Roman" w:cs="Times New Roman"/>
          <w:sz w:val="24"/>
          <w:szCs w:val="24"/>
        </w:rPr>
        <w:t xml:space="preserve"> 04.02.20</w:t>
      </w:r>
    </w:p>
    <w:p w14:paraId="7DD70669" w14:textId="06E29AFF" w:rsidR="00C94A62" w:rsidRPr="00BB6B90" w:rsidRDefault="00D3532D" w:rsidP="009A3031">
      <w:pPr>
        <w:pStyle w:val="BodyText"/>
        <w:tabs>
          <w:tab w:val="left" w:pos="4950"/>
        </w:tabs>
        <w:ind w:right="-446"/>
        <w:rPr>
          <w:rFonts w:ascii="Times New Roman" w:hAnsi="Times New Roman" w:cs="Times New Roman"/>
          <w:sz w:val="24"/>
          <w:szCs w:val="24"/>
        </w:rPr>
      </w:pPr>
      <w:r w:rsidRPr="00BB6B90">
        <w:rPr>
          <w:rFonts w:ascii="Times New Roman" w:hAnsi="Times New Roman" w:cs="Times New Roman"/>
          <w:sz w:val="24"/>
          <w:szCs w:val="24"/>
        </w:rPr>
        <w:tab/>
      </w:r>
      <w:r w:rsidR="00C94A62" w:rsidRPr="00BB6B90">
        <w:rPr>
          <w:rFonts w:ascii="Times New Roman" w:hAnsi="Times New Roman" w:cs="Times New Roman"/>
          <w:sz w:val="24"/>
          <w:szCs w:val="24"/>
        </w:rPr>
        <w:t>Effective Date</w:t>
      </w:r>
      <w:r w:rsidR="00C46BF5" w:rsidRPr="00BB6B90">
        <w:rPr>
          <w:rFonts w:ascii="Times New Roman" w:hAnsi="Times New Roman" w:cs="Times New Roman"/>
          <w:sz w:val="24"/>
          <w:szCs w:val="24"/>
        </w:rPr>
        <w:t>:</w:t>
      </w:r>
      <w:r w:rsidR="00C94A62" w:rsidRPr="00BB6B90">
        <w:rPr>
          <w:rFonts w:ascii="Times New Roman" w:hAnsi="Times New Roman" w:cs="Times New Roman"/>
          <w:sz w:val="24"/>
          <w:szCs w:val="24"/>
        </w:rPr>
        <w:t xml:space="preserve"> </w:t>
      </w:r>
      <w:r w:rsidR="00E05795" w:rsidRPr="00BB6B90">
        <w:rPr>
          <w:rFonts w:ascii="Times New Roman" w:hAnsi="Times New Roman" w:cs="Times New Roman"/>
          <w:sz w:val="24"/>
          <w:szCs w:val="24"/>
        </w:rPr>
        <w:t>6</w:t>
      </w:r>
      <w:r w:rsidR="00FA2E63" w:rsidRPr="00BB6B90">
        <w:rPr>
          <w:rFonts w:ascii="Times New Roman" w:hAnsi="Times New Roman" w:cs="Times New Roman"/>
          <w:sz w:val="24"/>
          <w:szCs w:val="24"/>
        </w:rPr>
        <w:t>/1/202</w:t>
      </w:r>
      <w:r w:rsidR="00E05795" w:rsidRPr="00BB6B90">
        <w:rPr>
          <w:rFonts w:ascii="Times New Roman" w:hAnsi="Times New Roman" w:cs="Times New Roman"/>
          <w:sz w:val="24"/>
          <w:szCs w:val="24"/>
        </w:rPr>
        <w:t>4</w:t>
      </w:r>
    </w:p>
    <w:p w14:paraId="095CAE09" w14:textId="00F99A7B" w:rsidR="00E74DB7" w:rsidRPr="00BB6B90" w:rsidRDefault="00C94A62" w:rsidP="009A3031">
      <w:pPr>
        <w:pStyle w:val="BodyText"/>
        <w:tabs>
          <w:tab w:val="left" w:pos="4950"/>
        </w:tabs>
        <w:ind w:right="-446"/>
        <w:rPr>
          <w:rFonts w:ascii="Times New Roman" w:hAnsi="Times New Roman" w:cs="Times New Roman"/>
          <w:sz w:val="24"/>
          <w:szCs w:val="24"/>
        </w:rPr>
      </w:pPr>
      <w:r w:rsidRPr="00BB6B90">
        <w:rPr>
          <w:rFonts w:ascii="Times New Roman" w:hAnsi="Times New Roman" w:cs="Times New Roman"/>
          <w:sz w:val="24"/>
          <w:szCs w:val="24"/>
        </w:rPr>
        <w:tab/>
      </w:r>
      <w:r w:rsidR="006A6848" w:rsidRPr="00BB6B90">
        <w:rPr>
          <w:rFonts w:ascii="Times New Roman" w:hAnsi="Times New Roman" w:cs="Times New Roman"/>
          <w:sz w:val="24"/>
          <w:szCs w:val="24"/>
        </w:rPr>
        <w:t>Review</w:t>
      </w:r>
      <w:r w:rsidR="006A6848" w:rsidRPr="00BB6B90">
        <w:rPr>
          <w:rFonts w:ascii="Times New Roman" w:hAnsi="Times New Roman" w:cs="Times New Roman"/>
          <w:spacing w:val="-3"/>
          <w:sz w:val="24"/>
          <w:szCs w:val="24"/>
        </w:rPr>
        <w:t xml:space="preserve"> </w:t>
      </w:r>
      <w:r w:rsidR="006A6848" w:rsidRPr="00BB6B90">
        <w:rPr>
          <w:rFonts w:ascii="Times New Roman" w:hAnsi="Times New Roman" w:cs="Times New Roman"/>
          <w:sz w:val="24"/>
          <w:szCs w:val="24"/>
        </w:rPr>
        <w:t>Date:</w:t>
      </w:r>
      <w:r w:rsidR="006A6848" w:rsidRPr="00BB6B90">
        <w:rPr>
          <w:rFonts w:ascii="Times New Roman" w:hAnsi="Times New Roman" w:cs="Times New Roman"/>
          <w:spacing w:val="-3"/>
          <w:sz w:val="24"/>
          <w:szCs w:val="24"/>
        </w:rPr>
        <w:t xml:space="preserve"> </w:t>
      </w:r>
      <w:r w:rsidR="00E05795" w:rsidRPr="00BB6B90">
        <w:rPr>
          <w:rFonts w:ascii="Times New Roman" w:hAnsi="Times New Roman" w:cs="Times New Roman"/>
          <w:sz w:val="24"/>
          <w:szCs w:val="24"/>
        </w:rPr>
        <w:t>6</w:t>
      </w:r>
      <w:r w:rsidR="006A6848" w:rsidRPr="00BB6B90">
        <w:rPr>
          <w:rFonts w:ascii="Times New Roman" w:hAnsi="Times New Roman" w:cs="Times New Roman"/>
          <w:sz w:val="24"/>
          <w:szCs w:val="24"/>
        </w:rPr>
        <w:t>/</w:t>
      </w:r>
      <w:r w:rsidR="00E05795" w:rsidRPr="00BB6B90">
        <w:rPr>
          <w:rFonts w:ascii="Times New Roman" w:hAnsi="Times New Roman" w:cs="Times New Roman"/>
          <w:sz w:val="24"/>
          <w:szCs w:val="24"/>
        </w:rPr>
        <w:t>1</w:t>
      </w:r>
      <w:r w:rsidR="009738CB" w:rsidRPr="00BB6B90">
        <w:rPr>
          <w:rFonts w:ascii="Times New Roman" w:hAnsi="Times New Roman" w:cs="Times New Roman"/>
          <w:sz w:val="24"/>
          <w:szCs w:val="24"/>
        </w:rPr>
        <w:t>/</w:t>
      </w:r>
      <w:r w:rsidR="006A6848" w:rsidRPr="00BB6B90">
        <w:rPr>
          <w:rFonts w:ascii="Times New Roman" w:hAnsi="Times New Roman" w:cs="Times New Roman"/>
          <w:sz w:val="24"/>
          <w:szCs w:val="24"/>
        </w:rPr>
        <w:t>20</w:t>
      </w:r>
      <w:r w:rsidR="00822EF7" w:rsidRPr="00BB6B90">
        <w:rPr>
          <w:rFonts w:ascii="Times New Roman" w:hAnsi="Times New Roman" w:cs="Times New Roman"/>
          <w:sz w:val="24"/>
          <w:szCs w:val="24"/>
        </w:rPr>
        <w:t>2</w:t>
      </w:r>
      <w:r w:rsidR="00E05795" w:rsidRPr="00BB6B90">
        <w:rPr>
          <w:rFonts w:ascii="Times New Roman" w:hAnsi="Times New Roman" w:cs="Times New Roman"/>
          <w:sz w:val="24"/>
          <w:szCs w:val="24"/>
        </w:rPr>
        <w:t>4</w:t>
      </w:r>
    </w:p>
    <w:p w14:paraId="095CAE0A" w14:textId="6CF2D5D2" w:rsidR="00E74DB7" w:rsidRPr="00BB6B90" w:rsidRDefault="00024D47" w:rsidP="009A3031">
      <w:pPr>
        <w:pStyle w:val="BodyText"/>
        <w:tabs>
          <w:tab w:val="left" w:pos="4950"/>
        </w:tabs>
        <w:ind w:right="-446"/>
        <w:rPr>
          <w:rFonts w:ascii="Times New Roman" w:hAnsi="Times New Roman" w:cs="Times New Roman"/>
          <w:sz w:val="24"/>
          <w:szCs w:val="24"/>
        </w:rPr>
      </w:pPr>
      <w:r w:rsidRPr="00BB6B90">
        <w:rPr>
          <w:rFonts w:ascii="Times New Roman" w:hAnsi="Times New Roman" w:cs="Times New Roman"/>
          <w:sz w:val="24"/>
          <w:szCs w:val="24"/>
        </w:rPr>
        <w:tab/>
      </w:r>
      <w:r w:rsidR="00FF450C" w:rsidRPr="00BB6B90">
        <w:rPr>
          <w:rFonts w:ascii="Times New Roman" w:hAnsi="Times New Roman" w:cs="Times New Roman"/>
          <w:sz w:val="24"/>
          <w:szCs w:val="24"/>
        </w:rPr>
        <w:t xml:space="preserve">Next review date: </w:t>
      </w:r>
      <w:r w:rsidR="00E05795" w:rsidRPr="00BB6B90">
        <w:rPr>
          <w:rFonts w:ascii="Times New Roman" w:hAnsi="Times New Roman" w:cs="Times New Roman"/>
          <w:sz w:val="24"/>
          <w:szCs w:val="24"/>
        </w:rPr>
        <w:t>6</w:t>
      </w:r>
      <w:r w:rsidR="00FF450C" w:rsidRPr="00BB6B90">
        <w:rPr>
          <w:rFonts w:ascii="Times New Roman" w:hAnsi="Times New Roman" w:cs="Times New Roman"/>
          <w:sz w:val="24"/>
          <w:szCs w:val="24"/>
        </w:rPr>
        <w:t>/</w:t>
      </w:r>
      <w:r w:rsidR="00E05795" w:rsidRPr="00BB6B90">
        <w:rPr>
          <w:rFonts w:ascii="Times New Roman" w:hAnsi="Times New Roman" w:cs="Times New Roman"/>
          <w:sz w:val="24"/>
          <w:szCs w:val="24"/>
        </w:rPr>
        <w:t>1</w:t>
      </w:r>
      <w:r w:rsidR="00FF450C" w:rsidRPr="00BB6B90">
        <w:rPr>
          <w:rFonts w:ascii="Times New Roman" w:hAnsi="Times New Roman" w:cs="Times New Roman"/>
          <w:sz w:val="24"/>
          <w:szCs w:val="24"/>
        </w:rPr>
        <w:t>/202</w:t>
      </w:r>
      <w:r w:rsidR="00E05795" w:rsidRPr="00BB6B90">
        <w:rPr>
          <w:rFonts w:ascii="Times New Roman" w:hAnsi="Times New Roman" w:cs="Times New Roman"/>
          <w:sz w:val="24"/>
          <w:szCs w:val="24"/>
        </w:rPr>
        <w:t>8</w:t>
      </w:r>
      <w:r w:rsidR="00D27E49" w:rsidRPr="00BB6B90">
        <w:rPr>
          <w:rFonts w:ascii="Times New Roman" w:hAnsi="Times New Roman" w:cs="Times New Roman"/>
          <w:sz w:val="24"/>
          <w:szCs w:val="24"/>
        </w:rPr>
        <w:t xml:space="preserve"> (E5Y)</w:t>
      </w:r>
    </w:p>
    <w:p w14:paraId="6FC9C135" w14:textId="4262F382" w:rsidR="00D27E49" w:rsidRPr="00BB6B90" w:rsidRDefault="00D27E49" w:rsidP="009A3031">
      <w:pPr>
        <w:pStyle w:val="BodyText"/>
        <w:tabs>
          <w:tab w:val="left" w:pos="4950"/>
        </w:tabs>
        <w:ind w:right="-446"/>
        <w:rPr>
          <w:rFonts w:ascii="Times New Roman" w:hAnsi="Times New Roman" w:cs="Times New Roman"/>
          <w:sz w:val="24"/>
          <w:szCs w:val="24"/>
        </w:rPr>
      </w:pPr>
      <w:r w:rsidRPr="00BB6B90">
        <w:rPr>
          <w:rFonts w:ascii="Times New Roman" w:hAnsi="Times New Roman" w:cs="Times New Roman"/>
          <w:sz w:val="24"/>
          <w:szCs w:val="24"/>
        </w:rPr>
        <w:tab/>
        <w:t xml:space="preserve">Sr. Reviewer: </w:t>
      </w:r>
      <w:r w:rsidR="00E05795" w:rsidRPr="00BB6B90">
        <w:rPr>
          <w:rFonts w:ascii="Times New Roman" w:hAnsi="Times New Roman" w:cs="Times New Roman"/>
          <w:sz w:val="24"/>
          <w:szCs w:val="24"/>
        </w:rPr>
        <w:t>RTT</w:t>
      </w:r>
      <w:r w:rsidR="00CC379E" w:rsidRPr="00BB6B90">
        <w:rPr>
          <w:rFonts w:ascii="Times New Roman" w:hAnsi="Times New Roman" w:cs="Times New Roman"/>
          <w:sz w:val="24"/>
          <w:szCs w:val="24"/>
        </w:rPr>
        <w:t xml:space="preserve"> Chair</w:t>
      </w:r>
    </w:p>
    <w:p w14:paraId="095CAE0B" w14:textId="77777777" w:rsidR="00E74DB7" w:rsidRPr="00BB6B90" w:rsidRDefault="00E74DB7" w:rsidP="001003D1">
      <w:pPr>
        <w:pStyle w:val="BodyText"/>
        <w:spacing w:before="7"/>
        <w:ind w:right="-440"/>
        <w:rPr>
          <w:rFonts w:ascii="Times New Roman" w:hAnsi="Times New Roman" w:cs="Times New Roman"/>
          <w:sz w:val="24"/>
          <w:szCs w:val="24"/>
        </w:rPr>
      </w:pPr>
    </w:p>
    <w:p w14:paraId="7BB6DDD8" w14:textId="71B3342A" w:rsidR="00A40D90" w:rsidRPr="00BB6B90" w:rsidRDefault="00EC69E7" w:rsidP="006437D9">
      <w:pPr>
        <w:pStyle w:val="Heading1"/>
        <w:tabs>
          <w:tab w:val="left" w:pos="1260"/>
        </w:tabs>
        <w:spacing w:after="120"/>
        <w:ind w:left="720" w:right="-446" w:hanging="720"/>
        <w:rPr>
          <w:rFonts w:ascii="Times New Roman" w:hAnsi="Times New Roman" w:cs="Times New Roman"/>
          <w:sz w:val="24"/>
          <w:szCs w:val="24"/>
        </w:rPr>
      </w:pPr>
      <w:r w:rsidRPr="00BB6B90">
        <w:rPr>
          <w:rFonts w:ascii="Times New Roman" w:hAnsi="Times New Roman" w:cs="Times New Roman"/>
          <w:sz w:val="24"/>
          <w:szCs w:val="24"/>
        </w:rPr>
        <w:t>0</w:t>
      </w:r>
      <w:r w:rsidR="009B2FED" w:rsidRPr="00BB6B90">
        <w:rPr>
          <w:rFonts w:ascii="Times New Roman" w:hAnsi="Times New Roman" w:cs="Times New Roman"/>
          <w:sz w:val="24"/>
          <w:szCs w:val="24"/>
        </w:rPr>
        <w:t>1</w:t>
      </w:r>
      <w:r w:rsidRPr="00BB6B90">
        <w:rPr>
          <w:rFonts w:ascii="Times New Roman" w:hAnsi="Times New Roman" w:cs="Times New Roman"/>
          <w:sz w:val="24"/>
          <w:szCs w:val="24"/>
        </w:rPr>
        <w:t xml:space="preserve">.  </w:t>
      </w:r>
      <w:r w:rsidR="006437D9" w:rsidRPr="00BB6B90">
        <w:rPr>
          <w:rFonts w:ascii="Times New Roman" w:hAnsi="Times New Roman" w:cs="Times New Roman"/>
          <w:sz w:val="24"/>
          <w:szCs w:val="24"/>
        </w:rPr>
        <w:t xml:space="preserve">    </w:t>
      </w:r>
      <w:r w:rsidR="00763826" w:rsidRPr="00BB6B90">
        <w:rPr>
          <w:rFonts w:ascii="Times New Roman" w:hAnsi="Times New Roman" w:cs="Times New Roman"/>
          <w:sz w:val="24"/>
          <w:szCs w:val="24"/>
        </w:rPr>
        <w:t xml:space="preserve">POLICY Statement. </w:t>
      </w:r>
      <w:r w:rsidR="00FA7D0B" w:rsidRPr="00BB6B90">
        <w:rPr>
          <w:rFonts w:ascii="Times New Roman" w:hAnsi="Times New Roman" w:cs="Times New Roman"/>
          <w:b w:val="0"/>
          <w:bCs w:val="0"/>
          <w:sz w:val="24"/>
          <w:szCs w:val="24"/>
        </w:rPr>
        <w:t>Th</w:t>
      </w:r>
      <w:r w:rsidR="00E05795" w:rsidRPr="00BB6B90">
        <w:rPr>
          <w:rFonts w:ascii="Times New Roman" w:hAnsi="Times New Roman" w:cs="Times New Roman"/>
          <w:b w:val="0"/>
          <w:bCs w:val="0"/>
          <w:sz w:val="24"/>
          <w:szCs w:val="24"/>
        </w:rPr>
        <w:t xml:space="preserve">is Departmental Policy and Procedure Statement sets forth criteria and guidelines for tenure and promotion in the College of Health </w:t>
      </w:r>
      <w:r w:rsidR="00BB6B90" w:rsidRPr="00BB6B90">
        <w:rPr>
          <w:rFonts w:ascii="Times New Roman" w:hAnsi="Times New Roman" w:cs="Times New Roman"/>
          <w:b w:val="0"/>
          <w:bCs w:val="0"/>
          <w:sz w:val="24"/>
          <w:szCs w:val="24"/>
        </w:rPr>
        <w:t>Professions</w:t>
      </w:r>
      <w:r w:rsidR="00E05795" w:rsidRPr="00BB6B90">
        <w:rPr>
          <w:rFonts w:ascii="Times New Roman" w:hAnsi="Times New Roman" w:cs="Times New Roman"/>
          <w:b w:val="0"/>
          <w:bCs w:val="0"/>
          <w:sz w:val="24"/>
          <w:szCs w:val="24"/>
        </w:rPr>
        <w:t>, Radiation Therapy Program.  The review process for tenure and promotion is separate from re-appointment, annual performance, and merit reviews.  While the criteria are similar, tenure and promotion review is not an annual review, but a cumulative review based on the tenure/promotion process.</w:t>
      </w:r>
      <w:r w:rsidR="00FE46A4">
        <w:rPr>
          <w:rFonts w:ascii="Times New Roman" w:hAnsi="Times New Roman" w:cs="Times New Roman"/>
          <w:b w:val="0"/>
          <w:bCs w:val="0"/>
          <w:sz w:val="24"/>
          <w:szCs w:val="24"/>
        </w:rPr>
        <w:t xml:space="preserve">  The evaluation </w:t>
      </w:r>
      <w:r w:rsidR="00664E1C">
        <w:rPr>
          <w:rFonts w:ascii="Times New Roman" w:hAnsi="Times New Roman" w:cs="Times New Roman"/>
          <w:b w:val="0"/>
          <w:bCs w:val="0"/>
          <w:sz w:val="24"/>
          <w:szCs w:val="24"/>
        </w:rPr>
        <w:t xml:space="preserve">will consider all the </w:t>
      </w:r>
      <w:r w:rsidR="008C5197">
        <w:rPr>
          <w:rFonts w:ascii="Times New Roman" w:hAnsi="Times New Roman" w:cs="Times New Roman"/>
          <w:b w:val="0"/>
          <w:bCs w:val="0"/>
          <w:sz w:val="24"/>
          <w:szCs w:val="24"/>
        </w:rPr>
        <w:t>candidates’</w:t>
      </w:r>
      <w:r w:rsidR="00664E1C">
        <w:rPr>
          <w:rFonts w:ascii="Times New Roman" w:hAnsi="Times New Roman" w:cs="Times New Roman"/>
          <w:b w:val="0"/>
          <w:bCs w:val="0"/>
          <w:sz w:val="24"/>
          <w:szCs w:val="24"/>
        </w:rPr>
        <w:t xml:space="preserve"> accomplishments, but </w:t>
      </w:r>
      <w:r w:rsidR="005375BE">
        <w:rPr>
          <w:rFonts w:ascii="Times New Roman" w:hAnsi="Times New Roman" w:cs="Times New Roman"/>
          <w:b w:val="0"/>
          <w:bCs w:val="0"/>
          <w:sz w:val="24"/>
          <w:szCs w:val="24"/>
        </w:rPr>
        <w:t xml:space="preserve">the time period from initial date of </w:t>
      </w:r>
      <w:r w:rsidR="00B63CB4">
        <w:rPr>
          <w:rFonts w:ascii="Times New Roman" w:hAnsi="Times New Roman" w:cs="Times New Roman"/>
          <w:b w:val="0"/>
          <w:bCs w:val="0"/>
          <w:sz w:val="24"/>
          <w:szCs w:val="24"/>
        </w:rPr>
        <w:t>appointment on tenure-track</w:t>
      </w:r>
      <w:r w:rsidR="00B73C3E">
        <w:rPr>
          <w:rFonts w:ascii="Times New Roman" w:hAnsi="Times New Roman" w:cs="Times New Roman"/>
          <w:b w:val="0"/>
          <w:bCs w:val="0"/>
          <w:sz w:val="24"/>
          <w:szCs w:val="24"/>
        </w:rPr>
        <w:t>, or hire date for faculty promotion</w:t>
      </w:r>
      <w:r w:rsidR="00B63CB4">
        <w:rPr>
          <w:rFonts w:ascii="Times New Roman" w:hAnsi="Times New Roman" w:cs="Times New Roman"/>
          <w:b w:val="0"/>
          <w:bCs w:val="0"/>
          <w:sz w:val="24"/>
          <w:szCs w:val="24"/>
        </w:rPr>
        <w:t xml:space="preserve"> at Texas State will be emphasized.</w:t>
      </w:r>
      <w:r w:rsidR="00E05795" w:rsidRPr="00BB6B90">
        <w:rPr>
          <w:rFonts w:ascii="Times New Roman" w:hAnsi="Times New Roman" w:cs="Times New Roman"/>
          <w:b w:val="0"/>
          <w:bCs w:val="0"/>
          <w:sz w:val="24"/>
          <w:szCs w:val="24"/>
        </w:rPr>
        <w:t xml:space="preserve">  The criteria are based on the following sources:</w:t>
      </w:r>
    </w:p>
    <w:p w14:paraId="28817EE2" w14:textId="3FD21DAE" w:rsidR="001E4D6B" w:rsidRPr="00BB6B90" w:rsidRDefault="00FB192E" w:rsidP="00D16559">
      <w:pPr>
        <w:pStyle w:val="Heading1"/>
        <w:spacing w:after="120"/>
        <w:ind w:left="1710" w:right="-446" w:hanging="990"/>
        <w:rPr>
          <w:rFonts w:ascii="Times New Roman" w:hAnsi="Times New Roman" w:cs="Times New Roman"/>
          <w:b w:val="0"/>
          <w:bCs w:val="0"/>
          <w:sz w:val="24"/>
          <w:szCs w:val="24"/>
        </w:rPr>
      </w:pPr>
      <w:r w:rsidRPr="00BB6B90">
        <w:rPr>
          <w:rFonts w:ascii="Times New Roman" w:hAnsi="Times New Roman" w:cs="Times New Roman"/>
          <w:b w:val="0"/>
          <w:bCs w:val="0"/>
          <w:sz w:val="24"/>
          <w:szCs w:val="24"/>
        </w:rPr>
        <w:t>0</w:t>
      </w:r>
      <w:r w:rsidR="0002418A" w:rsidRPr="00BB6B90">
        <w:rPr>
          <w:rFonts w:ascii="Times New Roman" w:hAnsi="Times New Roman" w:cs="Times New Roman"/>
          <w:b w:val="0"/>
          <w:bCs w:val="0"/>
          <w:sz w:val="24"/>
          <w:szCs w:val="24"/>
        </w:rPr>
        <w:t>1.01</w:t>
      </w:r>
      <w:r w:rsidR="00584154" w:rsidRPr="00BB6B90">
        <w:rPr>
          <w:rFonts w:ascii="Times New Roman" w:hAnsi="Times New Roman" w:cs="Times New Roman"/>
          <w:sz w:val="24"/>
          <w:szCs w:val="24"/>
        </w:rPr>
        <w:t xml:space="preserve">     </w:t>
      </w:r>
      <w:r w:rsidR="00D16559" w:rsidRPr="00BB6B90">
        <w:rPr>
          <w:rFonts w:ascii="Times New Roman" w:hAnsi="Times New Roman" w:cs="Times New Roman"/>
          <w:sz w:val="24"/>
          <w:szCs w:val="24"/>
        </w:rPr>
        <w:t xml:space="preserve">   </w:t>
      </w:r>
      <w:hyperlink r:id="rId10" w:history="1">
        <w:r w:rsidR="001E4D6B" w:rsidRPr="00BB6B90">
          <w:rPr>
            <w:rStyle w:val="Hyperlink"/>
            <w:rFonts w:ascii="Times New Roman" w:hAnsi="Times New Roman" w:cs="Times New Roman"/>
            <w:b w:val="0"/>
            <w:bCs w:val="0"/>
            <w:sz w:val="24"/>
            <w:szCs w:val="24"/>
          </w:rPr>
          <w:t>AA/PPS 04.02.20</w:t>
        </w:r>
      </w:hyperlink>
      <w:r w:rsidR="001E4D6B" w:rsidRPr="00BB6B90">
        <w:rPr>
          <w:rFonts w:ascii="Times New Roman" w:hAnsi="Times New Roman" w:cs="Times New Roman"/>
          <w:b w:val="0"/>
          <w:bCs w:val="0"/>
          <w:sz w:val="24"/>
          <w:szCs w:val="24"/>
        </w:rPr>
        <w:t xml:space="preserve"> (8.10)</w:t>
      </w:r>
      <w:r w:rsidR="001E4D6B" w:rsidRPr="00BB6B90">
        <w:rPr>
          <w:rFonts w:ascii="Times New Roman" w:hAnsi="Times New Roman" w:cs="Times New Roman"/>
          <w:b w:val="0"/>
          <w:bCs w:val="0"/>
          <w:color w:val="FF0000"/>
          <w:sz w:val="24"/>
          <w:szCs w:val="24"/>
        </w:rPr>
        <w:t xml:space="preserve"> </w:t>
      </w:r>
      <w:r w:rsidR="001E4D6B" w:rsidRPr="00BB6B90">
        <w:rPr>
          <w:rFonts w:ascii="Times New Roman" w:hAnsi="Times New Roman" w:cs="Times New Roman"/>
          <w:b w:val="0"/>
          <w:bCs w:val="0"/>
          <w:sz w:val="24"/>
          <w:szCs w:val="24"/>
        </w:rPr>
        <w:t>Tenure/Promotion</w:t>
      </w:r>
      <w:r w:rsidR="001E4D6B" w:rsidRPr="00BB6B90">
        <w:rPr>
          <w:rFonts w:ascii="Times New Roman" w:hAnsi="Times New Roman" w:cs="Times New Roman"/>
          <w:b w:val="0"/>
          <w:bCs w:val="0"/>
          <w:spacing w:val="-4"/>
          <w:sz w:val="24"/>
          <w:szCs w:val="24"/>
        </w:rPr>
        <w:t xml:space="preserve"> </w:t>
      </w:r>
      <w:r w:rsidR="001E4D6B" w:rsidRPr="00BB6B90">
        <w:rPr>
          <w:rFonts w:ascii="Times New Roman" w:hAnsi="Times New Roman" w:cs="Times New Roman"/>
          <w:b w:val="0"/>
          <w:bCs w:val="0"/>
          <w:sz w:val="24"/>
          <w:szCs w:val="24"/>
        </w:rPr>
        <w:t>Review</w:t>
      </w:r>
    </w:p>
    <w:p w14:paraId="0AED6DE9" w14:textId="7AC96437" w:rsidR="001E4D6B" w:rsidRPr="00BB6B90" w:rsidRDefault="00FB192E" w:rsidP="00D16559">
      <w:pPr>
        <w:pStyle w:val="Heading1"/>
        <w:spacing w:after="120"/>
        <w:ind w:left="1710" w:right="-446" w:hanging="990"/>
        <w:rPr>
          <w:rFonts w:ascii="Times New Roman" w:hAnsi="Times New Roman" w:cs="Times New Roman"/>
          <w:b w:val="0"/>
          <w:bCs w:val="0"/>
          <w:sz w:val="24"/>
          <w:szCs w:val="24"/>
        </w:rPr>
      </w:pPr>
      <w:r w:rsidRPr="00BB6B90">
        <w:rPr>
          <w:rFonts w:ascii="Times New Roman" w:hAnsi="Times New Roman" w:cs="Times New Roman"/>
          <w:b w:val="0"/>
          <w:bCs w:val="0"/>
          <w:sz w:val="24"/>
          <w:szCs w:val="24"/>
        </w:rPr>
        <w:t>0</w:t>
      </w:r>
      <w:r w:rsidR="00584154" w:rsidRPr="00BB6B90">
        <w:rPr>
          <w:rFonts w:ascii="Times New Roman" w:hAnsi="Times New Roman" w:cs="Times New Roman"/>
          <w:b w:val="0"/>
          <w:bCs w:val="0"/>
          <w:sz w:val="24"/>
          <w:szCs w:val="24"/>
        </w:rPr>
        <w:t>1.02</w:t>
      </w:r>
      <w:r w:rsidR="00584154" w:rsidRPr="00BB6B90">
        <w:rPr>
          <w:rFonts w:ascii="Times New Roman" w:hAnsi="Times New Roman" w:cs="Times New Roman"/>
          <w:sz w:val="24"/>
          <w:szCs w:val="24"/>
        </w:rPr>
        <w:t xml:space="preserve">     </w:t>
      </w:r>
      <w:r w:rsidR="00D16559" w:rsidRPr="00BB6B90">
        <w:rPr>
          <w:rFonts w:ascii="Times New Roman" w:hAnsi="Times New Roman" w:cs="Times New Roman"/>
          <w:sz w:val="24"/>
          <w:szCs w:val="24"/>
        </w:rPr>
        <w:t xml:space="preserve">    </w:t>
      </w:r>
      <w:hyperlink r:id="rId11" w:history="1">
        <w:r w:rsidR="001E4D6B" w:rsidRPr="00BB6B90">
          <w:rPr>
            <w:rStyle w:val="Hyperlink"/>
            <w:rFonts w:ascii="Times New Roman" w:hAnsi="Times New Roman" w:cs="Times New Roman"/>
            <w:b w:val="0"/>
            <w:bCs w:val="0"/>
            <w:sz w:val="24"/>
            <w:szCs w:val="24"/>
          </w:rPr>
          <w:t>AA/PPS 04.02.01</w:t>
        </w:r>
      </w:hyperlink>
      <w:r w:rsidR="001E4D6B" w:rsidRPr="00BB6B90">
        <w:rPr>
          <w:rFonts w:ascii="Times New Roman" w:hAnsi="Times New Roman" w:cs="Times New Roman"/>
          <w:b w:val="0"/>
          <w:bCs w:val="0"/>
          <w:color w:val="FF0000"/>
          <w:sz w:val="24"/>
          <w:szCs w:val="24"/>
        </w:rPr>
        <w:t xml:space="preserve"> </w:t>
      </w:r>
      <w:r w:rsidR="001E4D6B" w:rsidRPr="00BB6B90">
        <w:rPr>
          <w:rFonts w:ascii="Times New Roman" w:hAnsi="Times New Roman" w:cs="Times New Roman"/>
          <w:b w:val="0"/>
          <w:bCs w:val="0"/>
          <w:sz w:val="24"/>
          <w:szCs w:val="24"/>
        </w:rPr>
        <w:t>(8.01) Development and Evaluation of Tenure-Track</w:t>
      </w:r>
      <w:r w:rsidR="001E4D6B" w:rsidRPr="00BB6B90">
        <w:rPr>
          <w:rFonts w:ascii="Times New Roman" w:hAnsi="Times New Roman" w:cs="Times New Roman"/>
          <w:b w:val="0"/>
          <w:bCs w:val="0"/>
          <w:spacing w:val="-10"/>
          <w:sz w:val="24"/>
          <w:szCs w:val="24"/>
        </w:rPr>
        <w:t xml:space="preserve"> </w:t>
      </w:r>
      <w:r w:rsidR="001E4D6B" w:rsidRPr="00BB6B90">
        <w:rPr>
          <w:rFonts w:ascii="Times New Roman" w:hAnsi="Times New Roman" w:cs="Times New Roman"/>
          <w:b w:val="0"/>
          <w:bCs w:val="0"/>
          <w:sz w:val="24"/>
          <w:szCs w:val="24"/>
        </w:rPr>
        <w:t>Faculty</w:t>
      </w:r>
    </w:p>
    <w:p w14:paraId="427000EA" w14:textId="1B16812D" w:rsidR="00371ABE" w:rsidRPr="00BB6B90" w:rsidRDefault="00FB192E" w:rsidP="00D16559">
      <w:pPr>
        <w:pStyle w:val="Heading1"/>
        <w:spacing w:after="120"/>
        <w:ind w:left="1710" w:right="-446" w:hanging="990"/>
        <w:rPr>
          <w:rFonts w:ascii="Times New Roman" w:hAnsi="Times New Roman" w:cs="Times New Roman"/>
          <w:b w:val="0"/>
          <w:bCs w:val="0"/>
          <w:sz w:val="24"/>
          <w:szCs w:val="24"/>
        </w:rPr>
      </w:pPr>
      <w:r w:rsidRPr="00BB6B90">
        <w:rPr>
          <w:rFonts w:ascii="Times New Roman" w:hAnsi="Times New Roman" w:cs="Times New Roman"/>
          <w:b w:val="0"/>
          <w:bCs w:val="0"/>
          <w:sz w:val="24"/>
          <w:szCs w:val="24"/>
        </w:rPr>
        <w:t>0</w:t>
      </w:r>
      <w:r w:rsidR="00584154" w:rsidRPr="00BB6B90">
        <w:rPr>
          <w:rFonts w:ascii="Times New Roman" w:hAnsi="Times New Roman" w:cs="Times New Roman"/>
          <w:b w:val="0"/>
          <w:bCs w:val="0"/>
          <w:sz w:val="24"/>
          <w:szCs w:val="24"/>
        </w:rPr>
        <w:t xml:space="preserve">1.03    </w:t>
      </w:r>
      <w:r w:rsidR="00D16559" w:rsidRPr="00BB6B90">
        <w:rPr>
          <w:rFonts w:ascii="Times New Roman" w:hAnsi="Times New Roman" w:cs="Times New Roman"/>
          <w:b w:val="0"/>
          <w:bCs w:val="0"/>
          <w:sz w:val="24"/>
          <w:szCs w:val="24"/>
        </w:rPr>
        <w:t xml:space="preserve">    </w:t>
      </w:r>
      <w:hyperlink r:id="rId12" w:history="1">
        <w:r w:rsidR="00371ABE" w:rsidRPr="00BB6B90">
          <w:rPr>
            <w:rStyle w:val="Hyperlink"/>
            <w:rFonts w:ascii="Times New Roman" w:hAnsi="Times New Roman" w:cs="Times New Roman"/>
            <w:b w:val="0"/>
            <w:bCs w:val="0"/>
            <w:sz w:val="24"/>
            <w:szCs w:val="24"/>
          </w:rPr>
          <w:t>AA/PPS 04.01.01</w:t>
        </w:r>
      </w:hyperlink>
      <w:r w:rsidR="00371ABE" w:rsidRPr="00BB6B90">
        <w:rPr>
          <w:rFonts w:ascii="Times New Roman" w:hAnsi="Times New Roman" w:cs="Times New Roman"/>
          <w:b w:val="0"/>
          <w:bCs w:val="0"/>
          <w:sz w:val="24"/>
          <w:szCs w:val="24"/>
        </w:rPr>
        <w:t xml:space="preserve"> (7.02) Faculty Hiring</w:t>
      </w:r>
    </w:p>
    <w:p w14:paraId="519E33E6" w14:textId="4966641A" w:rsidR="001E4D6B" w:rsidRPr="00BB6B90" w:rsidRDefault="00FB192E" w:rsidP="00D16559">
      <w:pPr>
        <w:pStyle w:val="Heading1"/>
        <w:spacing w:after="120"/>
        <w:ind w:left="1710" w:right="-446" w:hanging="990"/>
        <w:rPr>
          <w:rFonts w:ascii="Times New Roman" w:hAnsi="Times New Roman" w:cs="Times New Roman"/>
          <w:b w:val="0"/>
          <w:bCs w:val="0"/>
          <w:sz w:val="24"/>
          <w:szCs w:val="24"/>
        </w:rPr>
      </w:pPr>
      <w:r w:rsidRPr="00BB6B90">
        <w:rPr>
          <w:rFonts w:ascii="Times New Roman" w:hAnsi="Times New Roman" w:cs="Times New Roman"/>
          <w:b w:val="0"/>
          <w:bCs w:val="0"/>
          <w:sz w:val="24"/>
          <w:szCs w:val="24"/>
        </w:rPr>
        <w:t>0</w:t>
      </w:r>
      <w:r w:rsidR="00584154" w:rsidRPr="00BB6B90">
        <w:rPr>
          <w:rFonts w:ascii="Times New Roman" w:hAnsi="Times New Roman" w:cs="Times New Roman"/>
          <w:b w:val="0"/>
          <w:bCs w:val="0"/>
          <w:sz w:val="24"/>
          <w:szCs w:val="24"/>
        </w:rPr>
        <w:t xml:space="preserve">1.04    </w:t>
      </w:r>
      <w:r w:rsidR="00D16559" w:rsidRPr="00BB6B90">
        <w:rPr>
          <w:rFonts w:ascii="Times New Roman" w:hAnsi="Times New Roman" w:cs="Times New Roman"/>
          <w:b w:val="0"/>
          <w:bCs w:val="0"/>
          <w:sz w:val="24"/>
          <w:szCs w:val="24"/>
        </w:rPr>
        <w:t xml:space="preserve">    </w:t>
      </w:r>
      <w:hyperlink r:id="rId13" w:history="1">
        <w:r w:rsidR="001E4D6B" w:rsidRPr="00BB6B90">
          <w:rPr>
            <w:rStyle w:val="Hyperlink"/>
            <w:rFonts w:ascii="Times New Roman" w:hAnsi="Times New Roman" w:cs="Times New Roman"/>
            <w:b w:val="0"/>
            <w:bCs w:val="0"/>
            <w:sz w:val="24"/>
            <w:szCs w:val="24"/>
          </w:rPr>
          <w:t>COHP 04.02.20</w:t>
        </w:r>
      </w:hyperlink>
      <w:r w:rsidR="001E4D6B" w:rsidRPr="00BB6B90">
        <w:rPr>
          <w:rFonts w:ascii="Times New Roman" w:hAnsi="Times New Roman" w:cs="Times New Roman"/>
          <w:b w:val="0"/>
          <w:bCs w:val="0"/>
          <w:sz w:val="24"/>
          <w:szCs w:val="24"/>
        </w:rPr>
        <w:t xml:space="preserve"> Tenure and</w:t>
      </w:r>
      <w:r w:rsidR="001E4D6B" w:rsidRPr="00BB6B90">
        <w:rPr>
          <w:rFonts w:ascii="Times New Roman" w:hAnsi="Times New Roman" w:cs="Times New Roman"/>
          <w:b w:val="0"/>
          <w:bCs w:val="0"/>
          <w:spacing w:val="-3"/>
          <w:sz w:val="24"/>
          <w:szCs w:val="24"/>
        </w:rPr>
        <w:t xml:space="preserve"> </w:t>
      </w:r>
      <w:r w:rsidR="001E4D6B" w:rsidRPr="00BB6B90">
        <w:rPr>
          <w:rFonts w:ascii="Times New Roman" w:hAnsi="Times New Roman" w:cs="Times New Roman"/>
          <w:b w:val="0"/>
          <w:bCs w:val="0"/>
          <w:sz w:val="24"/>
          <w:szCs w:val="24"/>
        </w:rPr>
        <w:t>Promotion</w:t>
      </w:r>
    </w:p>
    <w:p w14:paraId="3D39D77F" w14:textId="38653C8E" w:rsidR="001E4D6B" w:rsidRDefault="00FB192E" w:rsidP="00D16559">
      <w:pPr>
        <w:pStyle w:val="Heading1"/>
        <w:spacing w:after="120"/>
        <w:ind w:left="1710" w:right="-446" w:hanging="990"/>
        <w:rPr>
          <w:rStyle w:val="Hyperlink"/>
          <w:rFonts w:ascii="Times New Roman" w:hAnsi="Times New Roman" w:cs="Times New Roman"/>
          <w:b w:val="0"/>
          <w:bCs w:val="0"/>
          <w:sz w:val="24"/>
          <w:szCs w:val="24"/>
        </w:rPr>
      </w:pPr>
      <w:r w:rsidRPr="00BB6B90">
        <w:rPr>
          <w:rFonts w:ascii="Times New Roman" w:hAnsi="Times New Roman" w:cs="Times New Roman"/>
          <w:b w:val="0"/>
          <w:bCs w:val="0"/>
          <w:sz w:val="24"/>
          <w:szCs w:val="24"/>
        </w:rPr>
        <w:t>0</w:t>
      </w:r>
      <w:r w:rsidR="00584154" w:rsidRPr="00BB6B90">
        <w:rPr>
          <w:rFonts w:ascii="Times New Roman" w:hAnsi="Times New Roman" w:cs="Times New Roman"/>
          <w:b w:val="0"/>
          <w:bCs w:val="0"/>
          <w:sz w:val="24"/>
          <w:szCs w:val="24"/>
        </w:rPr>
        <w:t xml:space="preserve">1.05   </w:t>
      </w:r>
      <w:r w:rsidR="00D16559" w:rsidRPr="00BB6B90">
        <w:rPr>
          <w:rFonts w:ascii="Times New Roman" w:hAnsi="Times New Roman" w:cs="Times New Roman"/>
          <w:b w:val="0"/>
          <w:bCs w:val="0"/>
          <w:sz w:val="24"/>
          <w:szCs w:val="24"/>
        </w:rPr>
        <w:t xml:space="preserve">    </w:t>
      </w:r>
      <w:r w:rsidR="00584154" w:rsidRPr="00BB6B90">
        <w:rPr>
          <w:rFonts w:ascii="Times New Roman" w:hAnsi="Times New Roman" w:cs="Times New Roman"/>
          <w:b w:val="0"/>
          <w:bCs w:val="0"/>
          <w:sz w:val="24"/>
          <w:szCs w:val="24"/>
        </w:rPr>
        <w:t xml:space="preserve"> </w:t>
      </w:r>
      <w:hyperlink r:id="rId14" w:history="1">
        <w:r w:rsidR="001E4D6B" w:rsidRPr="00BB6B90">
          <w:rPr>
            <w:rStyle w:val="Hyperlink"/>
            <w:rFonts w:ascii="Times New Roman" w:hAnsi="Times New Roman" w:cs="Times New Roman"/>
            <w:b w:val="0"/>
            <w:bCs w:val="0"/>
            <w:sz w:val="24"/>
            <w:szCs w:val="24"/>
          </w:rPr>
          <w:t>Faculty</w:t>
        </w:r>
        <w:r w:rsidR="001E4D6B" w:rsidRPr="00BB6B90">
          <w:rPr>
            <w:rStyle w:val="Hyperlink"/>
            <w:rFonts w:ascii="Times New Roman" w:hAnsi="Times New Roman" w:cs="Times New Roman"/>
            <w:b w:val="0"/>
            <w:bCs w:val="0"/>
            <w:spacing w:val="-5"/>
            <w:sz w:val="24"/>
            <w:szCs w:val="24"/>
          </w:rPr>
          <w:t xml:space="preserve"> </w:t>
        </w:r>
        <w:r w:rsidR="001E4D6B" w:rsidRPr="00BB6B90">
          <w:rPr>
            <w:rStyle w:val="Hyperlink"/>
            <w:rFonts w:ascii="Times New Roman" w:hAnsi="Times New Roman" w:cs="Times New Roman"/>
            <w:b w:val="0"/>
            <w:bCs w:val="0"/>
            <w:sz w:val="24"/>
            <w:szCs w:val="24"/>
          </w:rPr>
          <w:t>Handbook</w:t>
        </w:r>
      </w:hyperlink>
    </w:p>
    <w:p w14:paraId="25833DD0" w14:textId="4AB9C322" w:rsidR="00D80EB8" w:rsidRPr="00D80EB8" w:rsidRDefault="00D80EB8" w:rsidP="00D16559">
      <w:pPr>
        <w:pStyle w:val="Heading1"/>
        <w:spacing w:after="120"/>
        <w:ind w:left="1710" w:right="-446" w:hanging="990"/>
        <w:rPr>
          <w:rFonts w:ascii="Times New Roman" w:hAnsi="Times New Roman" w:cs="Times New Roman"/>
          <w:b w:val="0"/>
          <w:bCs w:val="0"/>
          <w:sz w:val="24"/>
          <w:szCs w:val="24"/>
        </w:rPr>
      </w:pPr>
      <w:r w:rsidRPr="00D80EB8">
        <w:rPr>
          <w:rStyle w:val="Hyperlink"/>
          <w:rFonts w:ascii="Times New Roman" w:hAnsi="Times New Roman" w:cs="Times New Roman"/>
          <w:b w:val="0"/>
          <w:bCs w:val="0"/>
          <w:color w:val="auto"/>
          <w:sz w:val="24"/>
          <w:szCs w:val="24"/>
          <w:u w:val="none"/>
        </w:rPr>
        <w:t>01.06</w:t>
      </w:r>
      <w:r w:rsidRPr="00D80EB8">
        <w:rPr>
          <w:rStyle w:val="Hyperlink"/>
          <w:rFonts w:ascii="Times New Roman" w:hAnsi="Times New Roman" w:cs="Times New Roman"/>
          <w:b w:val="0"/>
          <w:bCs w:val="0"/>
          <w:color w:val="auto"/>
          <w:sz w:val="24"/>
          <w:szCs w:val="24"/>
          <w:u w:val="none"/>
        </w:rPr>
        <w:tab/>
      </w:r>
      <w:r w:rsidR="006618B6">
        <w:rPr>
          <w:rStyle w:val="Hyperlink"/>
          <w:rFonts w:ascii="Times New Roman" w:hAnsi="Times New Roman" w:cs="Times New Roman"/>
          <w:b w:val="0"/>
          <w:bCs w:val="0"/>
          <w:color w:val="auto"/>
          <w:sz w:val="24"/>
          <w:szCs w:val="24"/>
          <w:u w:val="none"/>
        </w:rPr>
        <w:t xml:space="preserve">The Core of Academe </w:t>
      </w:r>
      <w:hyperlink r:id="rId15" w:history="1">
        <w:r w:rsidRPr="00E90B9D">
          <w:rPr>
            <w:rStyle w:val="Hyperlink"/>
            <w:rFonts w:ascii="Times New Roman" w:hAnsi="Times New Roman" w:cs="Times New Roman"/>
            <w:b w:val="0"/>
            <w:bCs w:val="0"/>
            <w:sz w:val="24"/>
            <w:szCs w:val="24"/>
          </w:rPr>
          <w:t>http://gato-docs.its.txstate.edu/provost-vpaa/office-pps-files/pps8/Core_of_Academe.doc</w:t>
        </w:r>
      </w:hyperlink>
    </w:p>
    <w:p w14:paraId="4A3A86B8" w14:textId="1439C02C" w:rsidR="00DF692D" w:rsidRPr="00BB6B90" w:rsidRDefault="009B2FED" w:rsidP="009B2FED">
      <w:pPr>
        <w:pStyle w:val="Heading1"/>
        <w:spacing w:after="120"/>
        <w:ind w:left="-86" w:right="-446"/>
        <w:rPr>
          <w:rFonts w:ascii="Times New Roman" w:hAnsi="Times New Roman" w:cs="Times New Roman"/>
          <w:sz w:val="24"/>
          <w:szCs w:val="24"/>
        </w:rPr>
      </w:pPr>
      <w:r w:rsidRPr="00BB6B90">
        <w:rPr>
          <w:rFonts w:ascii="Times New Roman" w:hAnsi="Times New Roman" w:cs="Times New Roman"/>
          <w:sz w:val="24"/>
          <w:szCs w:val="24"/>
        </w:rPr>
        <w:t xml:space="preserve">02.       </w:t>
      </w:r>
      <w:r w:rsidR="00DF692D" w:rsidRPr="00BB6B90">
        <w:rPr>
          <w:rFonts w:ascii="Times New Roman" w:hAnsi="Times New Roman" w:cs="Times New Roman"/>
          <w:sz w:val="24"/>
          <w:szCs w:val="24"/>
        </w:rPr>
        <w:t xml:space="preserve">Definitions </w:t>
      </w:r>
    </w:p>
    <w:p w14:paraId="5EAC41A8" w14:textId="625B6902" w:rsidR="00DF692D" w:rsidRPr="00BB6B90" w:rsidRDefault="00446464" w:rsidP="00D16559">
      <w:pPr>
        <w:pStyle w:val="Heading1"/>
        <w:spacing w:after="120"/>
        <w:ind w:left="1710" w:right="-446" w:hanging="990"/>
        <w:rPr>
          <w:rFonts w:ascii="Times New Roman" w:hAnsi="Times New Roman" w:cs="Times New Roman"/>
          <w:b w:val="0"/>
          <w:bCs w:val="0"/>
          <w:sz w:val="24"/>
          <w:szCs w:val="24"/>
        </w:rPr>
      </w:pPr>
      <w:r w:rsidRPr="00BB6B90">
        <w:rPr>
          <w:rFonts w:ascii="Times New Roman" w:hAnsi="Times New Roman" w:cs="Times New Roman"/>
          <w:b w:val="0"/>
          <w:bCs w:val="0"/>
          <w:sz w:val="24"/>
          <w:szCs w:val="24"/>
        </w:rPr>
        <w:t xml:space="preserve">02.01     </w:t>
      </w:r>
      <w:r w:rsidR="00306C18">
        <w:rPr>
          <w:rFonts w:ascii="Times New Roman" w:hAnsi="Times New Roman" w:cs="Times New Roman"/>
          <w:b w:val="0"/>
          <w:bCs w:val="0"/>
          <w:w w:val="105"/>
          <w:sz w:val="24"/>
          <w:szCs w:val="24"/>
        </w:rPr>
        <w:t>No unique definitions exist for the RTT program outside what is already defined by the University and College of Health Professions.</w:t>
      </w:r>
    </w:p>
    <w:p w14:paraId="2694CC65" w14:textId="1F7F4C6E" w:rsidR="00586120" w:rsidRPr="00BB6B90" w:rsidRDefault="00446464" w:rsidP="00D16559">
      <w:pPr>
        <w:pStyle w:val="Heading1"/>
        <w:spacing w:after="120"/>
        <w:ind w:left="1710" w:right="-446" w:hanging="990"/>
        <w:rPr>
          <w:rFonts w:ascii="Times New Roman" w:hAnsi="Times New Roman" w:cs="Times New Roman"/>
          <w:b w:val="0"/>
          <w:bCs w:val="0"/>
          <w:sz w:val="24"/>
          <w:szCs w:val="24"/>
        </w:rPr>
      </w:pPr>
      <w:r w:rsidRPr="00BB6B90">
        <w:rPr>
          <w:rFonts w:ascii="Times New Roman" w:hAnsi="Times New Roman" w:cs="Times New Roman"/>
          <w:b w:val="0"/>
          <w:bCs w:val="0"/>
          <w:sz w:val="24"/>
          <w:szCs w:val="24"/>
        </w:rPr>
        <w:t xml:space="preserve">02.02     </w:t>
      </w:r>
      <w:r w:rsidR="004F7BE0">
        <w:rPr>
          <w:rFonts w:ascii="Times New Roman" w:hAnsi="Times New Roman" w:cs="Times New Roman"/>
          <w:b w:val="0"/>
          <w:bCs w:val="0"/>
          <w:sz w:val="24"/>
          <w:szCs w:val="24"/>
        </w:rPr>
        <w:t xml:space="preserve">The faculty of the RTT program view teaching, scholarly/creative activity, service, and collegiality as essential to the achievement of tenure and promotion.  </w:t>
      </w:r>
    </w:p>
    <w:p w14:paraId="4A6F9482" w14:textId="77777777" w:rsidR="00615C24" w:rsidRPr="00BB6B90" w:rsidRDefault="00615C24" w:rsidP="00615C24">
      <w:pPr>
        <w:autoSpaceDE/>
        <w:autoSpaceDN/>
        <w:spacing w:line="247" w:lineRule="auto"/>
        <w:ind w:left="720" w:right="1296" w:firstLine="720"/>
        <w:rPr>
          <w:rFonts w:ascii="Times New Roman" w:hAnsi="Times New Roman" w:cs="Times New Roman"/>
          <w:b/>
          <w:bCs/>
          <w:sz w:val="24"/>
          <w:szCs w:val="24"/>
        </w:rPr>
      </w:pPr>
    </w:p>
    <w:p w14:paraId="0C41DD84" w14:textId="33050FAC" w:rsidR="00CF1955" w:rsidRPr="00BB6B90" w:rsidRDefault="003E33A1" w:rsidP="003E33A1">
      <w:pPr>
        <w:pStyle w:val="Heading1"/>
        <w:spacing w:after="120"/>
        <w:ind w:left="-86" w:right="-446"/>
        <w:rPr>
          <w:rFonts w:ascii="Times New Roman" w:hAnsi="Times New Roman" w:cs="Times New Roman"/>
          <w:sz w:val="24"/>
          <w:szCs w:val="24"/>
        </w:rPr>
      </w:pPr>
      <w:r w:rsidRPr="00BB6B90">
        <w:rPr>
          <w:rFonts w:ascii="Times New Roman" w:hAnsi="Times New Roman" w:cs="Times New Roman"/>
          <w:sz w:val="24"/>
          <w:szCs w:val="24"/>
        </w:rPr>
        <w:t xml:space="preserve">03.    </w:t>
      </w:r>
      <w:r w:rsidR="00F67F88" w:rsidRPr="00BB6B90">
        <w:rPr>
          <w:rFonts w:ascii="Times New Roman" w:hAnsi="Times New Roman" w:cs="Times New Roman"/>
          <w:sz w:val="24"/>
          <w:szCs w:val="24"/>
        </w:rPr>
        <w:t xml:space="preserve"> </w:t>
      </w:r>
      <w:r w:rsidRPr="00BB6B90">
        <w:rPr>
          <w:rFonts w:ascii="Times New Roman" w:hAnsi="Times New Roman" w:cs="Times New Roman"/>
          <w:sz w:val="24"/>
          <w:szCs w:val="24"/>
        </w:rPr>
        <w:t xml:space="preserve"> </w:t>
      </w:r>
      <w:r w:rsidR="008A06C8" w:rsidRPr="00BB6B90">
        <w:rPr>
          <w:rFonts w:ascii="Times New Roman" w:hAnsi="Times New Roman" w:cs="Times New Roman"/>
          <w:sz w:val="24"/>
          <w:szCs w:val="24"/>
        </w:rPr>
        <w:t xml:space="preserve"> </w:t>
      </w:r>
      <w:r w:rsidR="00053AE2" w:rsidRPr="00BB6B90">
        <w:rPr>
          <w:rFonts w:ascii="Times New Roman" w:hAnsi="Times New Roman" w:cs="Times New Roman"/>
          <w:sz w:val="24"/>
          <w:szCs w:val="24"/>
        </w:rPr>
        <w:t>Criteria for Appointment</w:t>
      </w:r>
      <w:r w:rsidR="00E1293D" w:rsidRPr="00BB6B90">
        <w:rPr>
          <w:rFonts w:ascii="Times New Roman" w:hAnsi="Times New Roman" w:cs="Times New Roman"/>
          <w:sz w:val="24"/>
          <w:szCs w:val="24"/>
        </w:rPr>
        <w:t xml:space="preserve"> </w:t>
      </w:r>
    </w:p>
    <w:p w14:paraId="2480172E" w14:textId="77777777" w:rsidR="00584659" w:rsidRDefault="003E33A1" w:rsidP="00584659">
      <w:pPr>
        <w:autoSpaceDE/>
        <w:autoSpaceDN/>
        <w:spacing w:before="4" w:line="249" w:lineRule="auto"/>
        <w:ind w:right="1296"/>
        <w:rPr>
          <w:rFonts w:ascii="Times New Roman" w:hAnsi="Times New Roman" w:cs="Times New Roman"/>
          <w:w w:val="105"/>
          <w:sz w:val="24"/>
          <w:szCs w:val="24"/>
        </w:rPr>
      </w:pPr>
      <w:r w:rsidRPr="00BB6B90">
        <w:rPr>
          <w:rFonts w:ascii="Times New Roman" w:hAnsi="Times New Roman" w:cs="Times New Roman"/>
          <w:sz w:val="24"/>
          <w:szCs w:val="24"/>
        </w:rPr>
        <w:t>03.01</w:t>
      </w:r>
      <w:r w:rsidR="00F67F88" w:rsidRPr="00BB6B90">
        <w:rPr>
          <w:rFonts w:ascii="Times New Roman" w:hAnsi="Times New Roman" w:cs="Times New Roman"/>
          <w:sz w:val="24"/>
          <w:szCs w:val="24"/>
        </w:rPr>
        <w:tab/>
      </w:r>
      <w:r w:rsidR="00053AE2" w:rsidRPr="00BB6B90">
        <w:rPr>
          <w:rFonts w:ascii="Times New Roman" w:hAnsi="Times New Roman" w:cs="Times New Roman"/>
          <w:sz w:val="24"/>
          <w:szCs w:val="24"/>
        </w:rPr>
        <w:tab/>
      </w:r>
      <w:r w:rsidR="00584659">
        <w:rPr>
          <w:rFonts w:ascii="Times New Roman" w:hAnsi="Times New Roman" w:cs="Times New Roman"/>
          <w:w w:val="105"/>
          <w:sz w:val="24"/>
          <w:szCs w:val="24"/>
        </w:rPr>
        <w:t xml:space="preserve">The terminal degree for Radiation Therapy is a Bachelor's </w:t>
      </w:r>
    </w:p>
    <w:p w14:paraId="6CA092EC" w14:textId="1516552B" w:rsidR="00053AE2" w:rsidRPr="00BB6B90" w:rsidRDefault="00584659" w:rsidP="0096744A">
      <w:pPr>
        <w:autoSpaceDE/>
        <w:autoSpaceDN/>
        <w:spacing w:before="4" w:line="249" w:lineRule="auto"/>
        <w:ind w:left="1440" w:right="1296"/>
        <w:rPr>
          <w:rFonts w:ascii="Times New Roman" w:hAnsi="Times New Roman" w:cs="Times New Roman"/>
          <w:sz w:val="24"/>
          <w:szCs w:val="24"/>
        </w:rPr>
      </w:pPr>
      <w:r>
        <w:rPr>
          <w:rFonts w:ascii="Times New Roman" w:hAnsi="Times New Roman" w:cs="Times New Roman"/>
          <w:w w:val="105"/>
          <w:sz w:val="24"/>
          <w:szCs w:val="24"/>
        </w:rPr>
        <w:t xml:space="preserve">degree.  </w:t>
      </w:r>
      <w:r w:rsidR="00472EBB">
        <w:rPr>
          <w:rFonts w:ascii="Times New Roman" w:hAnsi="Times New Roman" w:cs="Times New Roman"/>
          <w:w w:val="105"/>
          <w:sz w:val="24"/>
          <w:szCs w:val="24"/>
        </w:rPr>
        <w:t>Therefore,</w:t>
      </w:r>
      <w:r>
        <w:rPr>
          <w:rFonts w:ascii="Times New Roman" w:hAnsi="Times New Roman" w:cs="Times New Roman"/>
          <w:w w:val="105"/>
          <w:sz w:val="24"/>
          <w:szCs w:val="24"/>
        </w:rPr>
        <w:t xml:space="preserve"> </w:t>
      </w:r>
      <w:r w:rsidR="0096744A">
        <w:rPr>
          <w:rFonts w:ascii="Times New Roman" w:hAnsi="Times New Roman" w:cs="Times New Roman"/>
          <w:w w:val="105"/>
          <w:sz w:val="24"/>
          <w:szCs w:val="24"/>
        </w:rPr>
        <w:t>in order to be appointed a Master’s degree in a related area (i.e. education, radiologic sciences, public health</w:t>
      </w:r>
      <w:r w:rsidR="000062D2">
        <w:rPr>
          <w:rFonts w:ascii="Times New Roman" w:hAnsi="Times New Roman" w:cs="Times New Roman"/>
          <w:w w:val="105"/>
          <w:sz w:val="24"/>
          <w:szCs w:val="24"/>
        </w:rPr>
        <w:t xml:space="preserve">) is required to teach in the program. </w:t>
      </w:r>
    </w:p>
    <w:p w14:paraId="209D3C5F" w14:textId="6731617E" w:rsidR="00E0057B" w:rsidRPr="00BB6B90" w:rsidRDefault="00E0057B" w:rsidP="00F67F88">
      <w:pPr>
        <w:pStyle w:val="Heading1"/>
        <w:spacing w:after="120"/>
        <w:ind w:left="1800" w:right="-446" w:hanging="1080"/>
        <w:rPr>
          <w:rFonts w:ascii="Times New Roman" w:hAnsi="Times New Roman" w:cs="Times New Roman"/>
          <w:b w:val="0"/>
          <w:bCs w:val="0"/>
          <w:sz w:val="24"/>
          <w:szCs w:val="24"/>
        </w:rPr>
      </w:pPr>
    </w:p>
    <w:p w14:paraId="0624C3FE" w14:textId="7E6042A6" w:rsidR="00053AE2" w:rsidRPr="00BB6B90" w:rsidRDefault="008A06C8" w:rsidP="008B6938">
      <w:pPr>
        <w:autoSpaceDE/>
        <w:autoSpaceDN/>
        <w:spacing w:line="249" w:lineRule="auto"/>
        <w:ind w:left="1440" w:right="1296" w:hanging="1440"/>
        <w:rPr>
          <w:rFonts w:ascii="Times New Roman" w:hAnsi="Times New Roman" w:cs="Times New Roman"/>
          <w:sz w:val="24"/>
          <w:szCs w:val="24"/>
        </w:rPr>
      </w:pPr>
      <w:r w:rsidRPr="00BB6B90">
        <w:rPr>
          <w:rFonts w:ascii="Times New Roman" w:hAnsi="Times New Roman" w:cs="Times New Roman"/>
          <w:sz w:val="24"/>
          <w:szCs w:val="24"/>
        </w:rPr>
        <w:t>03.02</w:t>
      </w:r>
      <w:r w:rsidRPr="00BB6B90">
        <w:rPr>
          <w:rFonts w:ascii="Times New Roman" w:hAnsi="Times New Roman" w:cs="Times New Roman"/>
          <w:sz w:val="24"/>
          <w:szCs w:val="24"/>
        </w:rPr>
        <w:tab/>
      </w:r>
      <w:r w:rsidR="00053AE2" w:rsidRPr="00BB6B9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C0CAAA4" wp14:editId="0CFB3F9B">
                <wp:simplePos x="0" y="0"/>
                <wp:positionH relativeFrom="page">
                  <wp:posOffset>7766050</wp:posOffset>
                </wp:positionH>
                <wp:positionV relativeFrom="paragraph">
                  <wp:posOffset>1565910</wp:posOffset>
                </wp:positionV>
                <wp:extent cx="0" cy="0"/>
                <wp:effectExtent l="12700" t="625475" r="6350" b="624840"/>
                <wp:wrapNone/>
                <wp:docPr id="4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BFE87" id="Line 4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5pt,123.3pt" to="611.5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" strokeweight=".24pt">
                <w10:wrap anchorx="page"/>
              </v:line>
            </w:pict>
          </mc:Fallback>
        </mc:AlternateContent>
      </w:r>
      <w:r w:rsidR="008B6938">
        <w:rPr>
          <w:rFonts w:ascii="Times New Roman" w:hAnsi="Times New Roman" w:cs="Times New Roman"/>
          <w:w w:val="105"/>
          <w:sz w:val="24"/>
          <w:szCs w:val="24"/>
        </w:rPr>
        <w:t xml:space="preserve">Ph.D. or Ed.D. is not required to achieve tenure and promotion to the rank of Associate Professor </w:t>
      </w:r>
      <w:r w:rsidR="009453A5">
        <w:rPr>
          <w:rFonts w:ascii="Times New Roman" w:hAnsi="Times New Roman" w:cs="Times New Roman"/>
          <w:w w:val="105"/>
          <w:sz w:val="24"/>
          <w:szCs w:val="24"/>
        </w:rPr>
        <w:t xml:space="preserve">for either tenure track or clinical track, however is required for the promotion to full Professor.  </w:t>
      </w:r>
    </w:p>
    <w:p w14:paraId="27DC71E7" w14:textId="4B7FAC95" w:rsidR="00262680" w:rsidRPr="00BB6B90" w:rsidRDefault="00262680" w:rsidP="00053AE2">
      <w:pPr>
        <w:pStyle w:val="Heading1"/>
        <w:spacing w:after="120"/>
        <w:ind w:left="1800" w:right="-446" w:hanging="1080"/>
        <w:rPr>
          <w:rFonts w:ascii="Times New Roman" w:hAnsi="Times New Roman" w:cs="Times New Roman"/>
          <w:b w:val="0"/>
          <w:bCs w:val="0"/>
          <w:sz w:val="24"/>
          <w:szCs w:val="24"/>
        </w:rPr>
      </w:pPr>
    </w:p>
    <w:p w14:paraId="56814B5F" w14:textId="77777777" w:rsidR="004D3E24" w:rsidRDefault="005D6965" w:rsidP="004D3E24">
      <w:pPr>
        <w:autoSpaceDE/>
        <w:autoSpaceDN/>
        <w:spacing w:line="249" w:lineRule="auto"/>
        <w:ind w:right="1296"/>
        <w:rPr>
          <w:rFonts w:ascii="Times New Roman" w:hAnsi="Times New Roman" w:cs="Times New Roman"/>
          <w:sz w:val="24"/>
          <w:szCs w:val="24"/>
        </w:rPr>
      </w:pPr>
      <w:r w:rsidRPr="00BB6B90">
        <w:rPr>
          <w:rFonts w:ascii="Times New Roman" w:hAnsi="Times New Roman" w:cs="Times New Roman"/>
          <w:sz w:val="24"/>
          <w:szCs w:val="24"/>
        </w:rPr>
        <w:lastRenderedPageBreak/>
        <w:t>0</w:t>
      </w:r>
      <w:r w:rsidR="00262680" w:rsidRPr="00BB6B90">
        <w:rPr>
          <w:rFonts w:ascii="Times New Roman" w:hAnsi="Times New Roman" w:cs="Times New Roman"/>
          <w:sz w:val="24"/>
          <w:szCs w:val="24"/>
        </w:rPr>
        <w:t xml:space="preserve">3.03        </w:t>
      </w:r>
      <w:r w:rsidR="00053AE2" w:rsidRPr="00BB6B90">
        <w:rPr>
          <w:rFonts w:ascii="Times New Roman" w:hAnsi="Times New Roman" w:cs="Times New Roman"/>
          <w:sz w:val="24"/>
          <w:szCs w:val="24"/>
        </w:rPr>
        <w:t xml:space="preserve">   </w:t>
      </w:r>
      <w:r w:rsidR="00615C24">
        <w:rPr>
          <w:rFonts w:ascii="Times New Roman" w:hAnsi="Times New Roman" w:cs="Times New Roman"/>
          <w:sz w:val="24"/>
          <w:szCs w:val="24"/>
        </w:rPr>
        <w:t xml:space="preserve">    </w:t>
      </w:r>
      <w:r w:rsidR="004D3E24">
        <w:rPr>
          <w:rFonts w:ascii="Times New Roman" w:hAnsi="Times New Roman" w:cs="Times New Roman"/>
          <w:sz w:val="24"/>
          <w:szCs w:val="24"/>
        </w:rPr>
        <w:t>All faculty are expected to be involved in all areas of teaching,</w:t>
      </w:r>
    </w:p>
    <w:p w14:paraId="7BB1D851" w14:textId="77777777" w:rsidR="004D3E24" w:rsidRDefault="004D3E24" w:rsidP="004D3E24">
      <w:pPr>
        <w:autoSpaceDE/>
        <w:autoSpaceDN/>
        <w:spacing w:line="249" w:lineRule="auto"/>
        <w:ind w:left="720" w:right="1296" w:firstLine="720"/>
        <w:rPr>
          <w:rFonts w:ascii="Times New Roman" w:hAnsi="Times New Roman" w:cs="Times New Roman"/>
          <w:sz w:val="24"/>
          <w:szCs w:val="24"/>
        </w:rPr>
      </w:pPr>
      <w:r>
        <w:rPr>
          <w:rFonts w:ascii="Times New Roman" w:hAnsi="Times New Roman" w:cs="Times New Roman"/>
          <w:sz w:val="24"/>
          <w:szCs w:val="24"/>
        </w:rPr>
        <w:t xml:space="preserve">research and service.  Scholarly requirements are decreased for   </w:t>
      </w:r>
      <w:r>
        <w:rPr>
          <w:rFonts w:ascii="Times New Roman" w:hAnsi="Times New Roman" w:cs="Times New Roman"/>
          <w:sz w:val="24"/>
          <w:szCs w:val="24"/>
        </w:rPr>
        <w:tab/>
        <w:t xml:space="preserve">clinical track promotion, however scholarly evidence is </w:t>
      </w:r>
    </w:p>
    <w:p w14:paraId="2D894D4E" w14:textId="489AF4E5" w:rsidR="00053AE2" w:rsidRPr="00BB6B90" w:rsidRDefault="004D3E24" w:rsidP="004D3E24">
      <w:pPr>
        <w:autoSpaceDE/>
        <w:autoSpaceDN/>
        <w:spacing w:line="249" w:lineRule="auto"/>
        <w:ind w:left="720" w:right="1296" w:firstLine="720"/>
        <w:rPr>
          <w:rFonts w:ascii="Times New Roman" w:hAnsi="Times New Roman" w:cs="Times New Roman"/>
          <w:sz w:val="24"/>
          <w:szCs w:val="24"/>
        </w:rPr>
      </w:pPr>
      <w:r>
        <w:rPr>
          <w:rFonts w:ascii="Times New Roman" w:hAnsi="Times New Roman" w:cs="Times New Roman"/>
          <w:sz w:val="24"/>
          <w:szCs w:val="24"/>
        </w:rPr>
        <w:t xml:space="preserve">required. </w:t>
      </w:r>
    </w:p>
    <w:p w14:paraId="305B863A" w14:textId="07678161" w:rsidR="00722F98" w:rsidRPr="00BB6B90" w:rsidRDefault="00722F98" w:rsidP="005D6965">
      <w:pPr>
        <w:pStyle w:val="Heading1"/>
        <w:spacing w:after="120"/>
        <w:ind w:left="1800" w:right="-446" w:hanging="1080"/>
        <w:rPr>
          <w:rFonts w:ascii="Times New Roman" w:hAnsi="Times New Roman" w:cs="Times New Roman"/>
          <w:b w:val="0"/>
          <w:bCs w:val="0"/>
          <w:sz w:val="24"/>
          <w:szCs w:val="24"/>
        </w:rPr>
      </w:pPr>
    </w:p>
    <w:p w14:paraId="242F42EB" w14:textId="77777777" w:rsidR="009C764C" w:rsidRDefault="005D6965" w:rsidP="00101106">
      <w:pPr>
        <w:autoSpaceDE/>
        <w:autoSpaceDN/>
        <w:spacing w:line="247" w:lineRule="auto"/>
        <w:ind w:right="1296"/>
        <w:rPr>
          <w:rFonts w:ascii="Times New Roman" w:hAnsi="Times New Roman" w:cs="Times New Roman"/>
          <w:w w:val="105"/>
          <w:sz w:val="24"/>
          <w:szCs w:val="24"/>
        </w:rPr>
      </w:pPr>
      <w:r w:rsidRPr="00BB6B90">
        <w:rPr>
          <w:rFonts w:ascii="Times New Roman" w:hAnsi="Times New Roman" w:cs="Times New Roman"/>
          <w:sz w:val="24"/>
          <w:szCs w:val="24"/>
        </w:rPr>
        <w:t xml:space="preserve">03.04       </w:t>
      </w:r>
      <w:r w:rsidR="00053AE2" w:rsidRPr="00BB6B9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D193067" wp14:editId="1A629ECF">
                <wp:simplePos x="0" y="0"/>
                <wp:positionH relativeFrom="page">
                  <wp:posOffset>7764780</wp:posOffset>
                </wp:positionH>
                <wp:positionV relativeFrom="paragraph">
                  <wp:posOffset>382905</wp:posOffset>
                </wp:positionV>
                <wp:extent cx="0" cy="0"/>
                <wp:effectExtent l="11430" t="471170" r="7620" b="464820"/>
                <wp:wrapNone/>
                <wp:docPr id="4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581B9" id="Line 3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4pt,30.15pt" to="611.4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" strokeweight=".24pt">
                <w10:wrap anchorx="page"/>
              </v:line>
            </w:pict>
          </mc:Fallback>
        </mc:AlternateContent>
      </w:r>
      <w:r w:rsidR="00053AE2" w:rsidRPr="00BB6B90">
        <w:rPr>
          <w:rFonts w:ascii="Times New Roman" w:hAnsi="Times New Roman" w:cs="Times New Roman"/>
          <w:sz w:val="24"/>
          <w:szCs w:val="24"/>
        </w:rPr>
        <w:t xml:space="preserve">     </w:t>
      </w:r>
      <w:r w:rsidR="00615C24">
        <w:rPr>
          <w:rFonts w:ascii="Times New Roman" w:hAnsi="Times New Roman" w:cs="Times New Roman"/>
          <w:sz w:val="24"/>
          <w:szCs w:val="24"/>
        </w:rPr>
        <w:t xml:space="preserve">   </w:t>
      </w:r>
      <w:r w:rsidR="00101106">
        <w:rPr>
          <w:rFonts w:ascii="Times New Roman" w:hAnsi="Times New Roman" w:cs="Times New Roman"/>
          <w:w w:val="105"/>
          <w:sz w:val="24"/>
          <w:szCs w:val="24"/>
        </w:rPr>
        <w:t xml:space="preserve">As radiation therapy is a </w:t>
      </w:r>
      <w:r w:rsidR="00153D3F">
        <w:rPr>
          <w:rFonts w:ascii="Times New Roman" w:hAnsi="Times New Roman" w:cs="Times New Roman"/>
          <w:w w:val="105"/>
          <w:sz w:val="24"/>
          <w:szCs w:val="24"/>
        </w:rPr>
        <w:t xml:space="preserve">niche expertise, scholarly activity </w:t>
      </w:r>
    </w:p>
    <w:p w14:paraId="25C6CC3E" w14:textId="77777777" w:rsidR="009C764C" w:rsidRDefault="00153D3F" w:rsidP="009C764C">
      <w:pPr>
        <w:autoSpaceDE/>
        <w:autoSpaceDN/>
        <w:spacing w:line="247" w:lineRule="auto"/>
        <w:ind w:left="720" w:right="1296" w:firstLine="720"/>
        <w:rPr>
          <w:rFonts w:ascii="Times New Roman" w:hAnsi="Times New Roman" w:cs="Times New Roman"/>
          <w:w w:val="105"/>
          <w:sz w:val="24"/>
          <w:szCs w:val="24"/>
        </w:rPr>
      </w:pPr>
      <w:r>
        <w:rPr>
          <w:rFonts w:ascii="Times New Roman" w:hAnsi="Times New Roman" w:cs="Times New Roman"/>
          <w:w w:val="105"/>
          <w:sz w:val="24"/>
          <w:szCs w:val="24"/>
        </w:rPr>
        <w:t>geared directly toward this field</w:t>
      </w:r>
      <w:r w:rsidR="004A1F7D">
        <w:rPr>
          <w:rFonts w:ascii="Times New Roman" w:hAnsi="Times New Roman" w:cs="Times New Roman"/>
          <w:w w:val="105"/>
          <w:sz w:val="24"/>
          <w:szCs w:val="24"/>
        </w:rPr>
        <w:t xml:space="preserve"> is highly valued.  Scholarly</w:t>
      </w:r>
    </w:p>
    <w:p w14:paraId="5C558B49" w14:textId="77777777" w:rsidR="009C764C" w:rsidRDefault="004A1F7D" w:rsidP="009C764C">
      <w:pPr>
        <w:autoSpaceDE/>
        <w:autoSpaceDN/>
        <w:spacing w:line="247" w:lineRule="auto"/>
        <w:ind w:left="720" w:right="1296" w:firstLine="720"/>
        <w:rPr>
          <w:rFonts w:ascii="Times New Roman" w:hAnsi="Times New Roman" w:cs="Times New Roman"/>
          <w:w w:val="105"/>
          <w:sz w:val="24"/>
          <w:szCs w:val="24"/>
        </w:rPr>
      </w:pPr>
      <w:r>
        <w:rPr>
          <w:rFonts w:ascii="Times New Roman" w:hAnsi="Times New Roman" w:cs="Times New Roman"/>
          <w:w w:val="105"/>
          <w:sz w:val="24"/>
          <w:szCs w:val="24"/>
        </w:rPr>
        <w:t xml:space="preserve"> journals may not have impact factors </w:t>
      </w:r>
      <w:r w:rsidR="009C764C">
        <w:rPr>
          <w:rFonts w:ascii="Times New Roman" w:hAnsi="Times New Roman" w:cs="Times New Roman"/>
          <w:w w:val="105"/>
          <w:sz w:val="24"/>
          <w:szCs w:val="24"/>
        </w:rPr>
        <w:t>but are necessary for</w:t>
      </w:r>
    </w:p>
    <w:p w14:paraId="71FF94E6" w14:textId="77777777" w:rsidR="008A62B7" w:rsidRDefault="009C764C" w:rsidP="009C764C">
      <w:pPr>
        <w:autoSpaceDE/>
        <w:autoSpaceDN/>
        <w:spacing w:line="247" w:lineRule="auto"/>
        <w:ind w:left="720" w:right="1296" w:firstLine="720"/>
        <w:rPr>
          <w:rFonts w:ascii="Times New Roman" w:hAnsi="Times New Roman" w:cs="Times New Roman"/>
          <w:w w:val="105"/>
          <w:sz w:val="24"/>
          <w:szCs w:val="24"/>
        </w:rPr>
      </w:pPr>
      <w:r>
        <w:rPr>
          <w:rFonts w:ascii="Times New Roman" w:hAnsi="Times New Roman" w:cs="Times New Roman"/>
          <w:w w:val="105"/>
          <w:sz w:val="24"/>
          <w:szCs w:val="24"/>
        </w:rPr>
        <w:t>the development of the profession.</w:t>
      </w:r>
      <w:r w:rsidR="008A62B7">
        <w:rPr>
          <w:rFonts w:ascii="Times New Roman" w:hAnsi="Times New Roman" w:cs="Times New Roman"/>
          <w:w w:val="105"/>
          <w:sz w:val="24"/>
          <w:szCs w:val="24"/>
        </w:rPr>
        <w:t xml:space="preserve">  Publications should </w:t>
      </w:r>
    </w:p>
    <w:p w14:paraId="5BFAD3FE" w14:textId="77777777" w:rsidR="001B79CB" w:rsidRDefault="001B79CB" w:rsidP="009C764C">
      <w:pPr>
        <w:autoSpaceDE/>
        <w:autoSpaceDN/>
        <w:spacing w:line="247" w:lineRule="auto"/>
        <w:ind w:left="720" w:right="1296" w:firstLine="720"/>
        <w:rPr>
          <w:rFonts w:ascii="Times New Roman" w:hAnsi="Times New Roman" w:cs="Times New Roman"/>
          <w:w w:val="105"/>
          <w:sz w:val="24"/>
          <w:szCs w:val="24"/>
        </w:rPr>
      </w:pPr>
      <w:r>
        <w:rPr>
          <w:rFonts w:ascii="Times New Roman" w:hAnsi="Times New Roman" w:cs="Times New Roman"/>
          <w:w w:val="105"/>
          <w:sz w:val="24"/>
          <w:szCs w:val="24"/>
        </w:rPr>
        <w:t>however,</w:t>
      </w:r>
      <w:r w:rsidR="008A62B7">
        <w:rPr>
          <w:rFonts w:ascii="Times New Roman" w:hAnsi="Times New Roman" w:cs="Times New Roman"/>
          <w:w w:val="105"/>
          <w:sz w:val="24"/>
          <w:szCs w:val="24"/>
        </w:rPr>
        <w:t xml:space="preserve"> be </w:t>
      </w:r>
      <w:r>
        <w:rPr>
          <w:rFonts w:ascii="Times New Roman" w:hAnsi="Times New Roman" w:cs="Times New Roman"/>
          <w:w w:val="105"/>
          <w:sz w:val="24"/>
          <w:szCs w:val="24"/>
        </w:rPr>
        <w:t xml:space="preserve">in scholarly </w:t>
      </w:r>
      <w:r w:rsidR="008A62B7">
        <w:rPr>
          <w:rFonts w:ascii="Times New Roman" w:hAnsi="Times New Roman" w:cs="Times New Roman"/>
          <w:w w:val="105"/>
          <w:sz w:val="24"/>
          <w:szCs w:val="24"/>
        </w:rPr>
        <w:t xml:space="preserve">peer reviewed </w:t>
      </w:r>
      <w:r>
        <w:rPr>
          <w:rFonts w:ascii="Times New Roman" w:hAnsi="Times New Roman" w:cs="Times New Roman"/>
          <w:w w:val="105"/>
          <w:sz w:val="24"/>
          <w:szCs w:val="24"/>
        </w:rPr>
        <w:t xml:space="preserve">journals, </w:t>
      </w:r>
      <w:r w:rsidR="008A62B7">
        <w:rPr>
          <w:rFonts w:ascii="Times New Roman" w:hAnsi="Times New Roman" w:cs="Times New Roman"/>
          <w:w w:val="105"/>
          <w:sz w:val="24"/>
          <w:szCs w:val="24"/>
        </w:rPr>
        <w:t xml:space="preserve">and of high </w:t>
      </w:r>
    </w:p>
    <w:p w14:paraId="423929D9" w14:textId="127A8FF1" w:rsidR="00722F98" w:rsidRPr="00BB6B90" w:rsidRDefault="008A62B7" w:rsidP="001B79CB">
      <w:pPr>
        <w:autoSpaceDE/>
        <w:autoSpaceDN/>
        <w:spacing w:line="247" w:lineRule="auto"/>
        <w:ind w:left="1440" w:right="1296"/>
        <w:rPr>
          <w:rFonts w:ascii="Times New Roman" w:hAnsi="Times New Roman" w:cs="Times New Roman"/>
          <w:w w:val="105"/>
          <w:sz w:val="24"/>
          <w:szCs w:val="24"/>
        </w:rPr>
      </w:pPr>
      <w:r>
        <w:rPr>
          <w:rFonts w:ascii="Times New Roman" w:hAnsi="Times New Roman" w:cs="Times New Roman"/>
          <w:w w:val="105"/>
          <w:sz w:val="24"/>
          <w:szCs w:val="24"/>
        </w:rPr>
        <w:t>quality.</w:t>
      </w:r>
      <w:r w:rsidR="009C764C">
        <w:rPr>
          <w:rFonts w:ascii="Times New Roman" w:hAnsi="Times New Roman" w:cs="Times New Roman"/>
          <w:w w:val="105"/>
          <w:sz w:val="24"/>
          <w:szCs w:val="24"/>
        </w:rPr>
        <w:t xml:space="preserve">  </w:t>
      </w:r>
      <w:r w:rsidR="00601187">
        <w:rPr>
          <w:rFonts w:ascii="Times New Roman" w:hAnsi="Times New Roman" w:cs="Times New Roman"/>
          <w:w w:val="105"/>
          <w:sz w:val="24"/>
          <w:szCs w:val="24"/>
        </w:rPr>
        <w:t>Conference</w:t>
      </w:r>
      <w:r w:rsidR="001B79CB">
        <w:rPr>
          <w:rFonts w:ascii="Times New Roman" w:hAnsi="Times New Roman" w:cs="Times New Roman"/>
          <w:w w:val="105"/>
          <w:sz w:val="24"/>
          <w:szCs w:val="24"/>
        </w:rPr>
        <w:t xml:space="preserve"> </w:t>
      </w:r>
      <w:r w:rsidR="00601187">
        <w:rPr>
          <w:rFonts w:ascii="Times New Roman" w:hAnsi="Times New Roman" w:cs="Times New Roman"/>
          <w:w w:val="105"/>
          <w:sz w:val="24"/>
          <w:szCs w:val="24"/>
        </w:rPr>
        <w:t xml:space="preserve">proceedings at the international, </w:t>
      </w:r>
      <w:r w:rsidR="001B79CB">
        <w:rPr>
          <w:rFonts w:ascii="Times New Roman" w:hAnsi="Times New Roman" w:cs="Times New Roman"/>
          <w:w w:val="105"/>
          <w:sz w:val="24"/>
          <w:szCs w:val="24"/>
        </w:rPr>
        <w:t>n</w:t>
      </w:r>
      <w:r w:rsidR="00601187">
        <w:rPr>
          <w:rFonts w:ascii="Times New Roman" w:hAnsi="Times New Roman" w:cs="Times New Roman"/>
          <w:w w:val="105"/>
          <w:sz w:val="24"/>
          <w:szCs w:val="24"/>
        </w:rPr>
        <w:t xml:space="preserve">ational, and state level are available in this field and should be </w:t>
      </w:r>
      <w:r w:rsidR="001F566C">
        <w:rPr>
          <w:rFonts w:ascii="Times New Roman" w:hAnsi="Times New Roman" w:cs="Times New Roman"/>
          <w:w w:val="105"/>
          <w:sz w:val="24"/>
          <w:szCs w:val="24"/>
        </w:rPr>
        <w:t xml:space="preserve">valued. </w:t>
      </w:r>
    </w:p>
    <w:p w14:paraId="313DD8D1" w14:textId="77777777" w:rsidR="002A266D" w:rsidRPr="00BB6B90" w:rsidRDefault="002A266D" w:rsidP="002A266D">
      <w:pPr>
        <w:autoSpaceDE/>
        <w:autoSpaceDN/>
        <w:spacing w:line="247" w:lineRule="auto"/>
        <w:ind w:left="720" w:right="1296" w:firstLine="720"/>
        <w:rPr>
          <w:rFonts w:ascii="Times New Roman" w:hAnsi="Times New Roman" w:cs="Times New Roman"/>
          <w:b/>
          <w:bCs/>
          <w:sz w:val="24"/>
          <w:szCs w:val="24"/>
        </w:rPr>
      </w:pPr>
    </w:p>
    <w:p w14:paraId="2798C77B" w14:textId="2534D2A3" w:rsidR="00053AE2" w:rsidRPr="00BB6B90" w:rsidRDefault="001F3174" w:rsidP="002A266D">
      <w:pPr>
        <w:tabs>
          <w:tab w:val="left" w:pos="796"/>
        </w:tabs>
        <w:autoSpaceDE/>
        <w:autoSpaceDN/>
        <w:spacing w:before="1" w:line="252" w:lineRule="auto"/>
        <w:ind w:left="1440" w:right="1296" w:hanging="1440"/>
        <w:rPr>
          <w:rFonts w:ascii="Times New Roman" w:hAnsi="Times New Roman" w:cs="Times New Roman"/>
          <w:sz w:val="24"/>
          <w:szCs w:val="24"/>
        </w:rPr>
      </w:pPr>
      <w:r w:rsidRPr="00BB6B90">
        <w:rPr>
          <w:rFonts w:ascii="Times New Roman" w:hAnsi="Times New Roman" w:cs="Times New Roman"/>
          <w:sz w:val="24"/>
          <w:szCs w:val="24"/>
        </w:rPr>
        <w:t xml:space="preserve">03.05    </w:t>
      </w:r>
      <w:r w:rsidR="00615C24">
        <w:rPr>
          <w:rFonts w:ascii="Times New Roman" w:hAnsi="Times New Roman" w:cs="Times New Roman"/>
          <w:sz w:val="24"/>
          <w:szCs w:val="24"/>
        </w:rPr>
        <w:tab/>
      </w:r>
      <w:r w:rsidR="002A266D" w:rsidRPr="00BB6B90">
        <w:rPr>
          <w:rFonts w:ascii="Times New Roman" w:hAnsi="Times New Roman" w:cs="Times New Roman"/>
          <w:sz w:val="24"/>
          <w:szCs w:val="24"/>
        </w:rPr>
        <w:tab/>
      </w:r>
      <w:r w:rsidR="001B79CB">
        <w:rPr>
          <w:rFonts w:ascii="Times New Roman" w:hAnsi="Times New Roman" w:cs="Times New Roman"/>
          <w:sz w:val="24"/>
          <w:szCs w:val="24"/>
        </w:rPr>
        <w:t>Grant activity should be pursued, either individually or collaboratively</w:t>
      </w:r>
      <w:r w:rsidR="00A071FF">
        <w:rPr>
          <w:rFonts w:ascii="Times New Roman" w:hAnsi="Times New Roman" w:cs="Times New Roman"/>
          <w:sz w:val="24"/>
          <w:szCs w:val="24"/>
        </w:rPr>
        <w:t xml:space="preserve"> if on tenure track</w:t>
      </w:r>
      <w:r w:rsidR="001B79CB">
        <w:rPr>
          <w:rFonts w:ascii="Times New Roman" w:hAnsi="Times New Roman" w:cs="Times New Roman"/>
          <w:sz w:val="24"/>
          <w:szCs w:val="24"/>
        </w:rPr>
        <w:t>.</w:t>
      </w:r>
      <w:r w:rsidR="00A071FF">
        <w:rPr>
          <w:rFonts w:ascii="Times New Roman" w:hAnsi="Times New Roman" w:cs="Times New Roman"/>
          <w:sz w:val="24"/>
          <w:szCs w:val="24"/>
        </w:rPr>
        <w:t xml:space="preserve">  </w:t>
      </w:r>
      <w:r w:rsidR="009F2F71">
        <w:rPr>
          <w:rFonts w:ascii="Times New Roman" w:hAnsi="Times New Roman" w:cs="Times New Roman"/>
          <w:sz w:val="24"/>
          <w:szCs w:val="24"/>
        </w:rPr>
        <w:t xml:space="preserve">Grant activity on the clinical track is recommended, but not necessary.  </w:t>
      </w:r>
      <w:r w:rsidR="001B79CB">
        <w:rPr>
          <w:rFonts w:ascii="Times New Roman" w:hAnsi="Times New Roman" w:cs="Times New Roman"/>
          <w:sz w:val="24"/>
          <w:szCs w:val="24"/>
        </w:rPr>
        <w:t xml:space="preserve">  </w:t>
      </w:r>
    </w:p>
    <w:p w14:paraId="1062A5C2" w14:textId="77777777" w:rsidR="00722F98" w:rsidRPr="00BB6B90" w:rsidRDefault="00722F98" w:rsidP="00866DB7">
      <w:pPr>
        <w:pStyle w:val="BodyText"/>
        <w:spacing w:before="93"/>
        <w:ind w:left="1710" w:right="-440" w:hanging="990"/>
        <w:rPr>
          <w:rFonts w:ascii="Times New Roman" w:hAnsi="Times New Roman" w:cs="Times New Roman"/>
          <w:sz w:val="24"/>
          <w:szCs w:val="24"/>
        </w:rPr>
      </w:pPr>
    </w:p>
    <w:p w14:paraId="17EB5EF3" w14:textId="2C9D3C01" w:rsidR="002A266D" w:rsidRPr="00BB6B90" w:rsidRDefault="001F3174" w:rsidP="003875B9">
      <w:pPr>
        <w:tabs>
          <w:tab w:val="left" w:pos="796"/>
        </w:tabs>
        <w:autoSpaceDE/>
        <w:autoSpaceDN/>
        <w:spacing w:before="1" w:line="252" w:lineRule="auto"/>
        <w:ind w:right="1296"/>
        <w:rPr>
          <w:rFonts w:ascii="Times New Roman" w:hAnsi="Times New Roman" w:cs="Times New Roman"/>
          <w:sz w:val="24"/>
          <w:szCs w:val="24"/>
        </w:rPr>
      </w:pPr>
      <w:r w:rsidRPr="00BB6B90">
        <w:rPr>
          <w:rFonts w:ascii="Times New Roman" w:hAnsi="Times New Roman" w:cs="Times New Roman"/>
          <w:sz w:val="24"/>
          <w:szCs w:val="24"/>
        </w:rPr>
        <w:t xml:space="preserve">03.06   </w:t>
      </w:r>
      <w:r w:rsidR="003875B9">
        <w:rPr>
          <w:rFonts w:ascii="Times New Roman" w:hAnsi="Times New Roman" w:cs="Times New Roman"/>
          <w:sz w:val="24"/>
          <w:szCs w:val="24"/>
        </w:rPr>
        <w:tab/>
      </w:r>
      <w:r w:rsidR="003875B9">
        <w:rPr>
          <w:rFonts w:ascii="Times New Roman" w:hAnsi="Times New Roman" w:cs="Times New Roman"/>
          <w:sz w:val="24"/>
          <w:szCs w:val="24"/>
        </w:rPr>
        <w:tab/>
      </w:r>
      <w:r w:rsidR="00C80C24">
        <w:rPr>
          <w:rFonts w:ascii="Times New Roman" w:hAnsi="Times New Roman" w:cs="Times New Roman"/>
          <w:sz w:val="24"/>
          <w:szCs w:val="24"/>
        </w:rPr>
        <w:t xml:space="preserve">Service in all areas (University, College, Program, and </w:t>
      </w:r>
      <w:r w:rsidR="00C80C24">
        <w:rPr>
          <w:rFonts w:ascii="Times New Roman" w:hAnsi="Times New Roman" w:cs="Times New Roman"/>
          <w:sz w:val="24"/>
          <w:szCs w:val="24"/>
        </w:rPr>
        <w:tab/>
      </w:r>
      <w:r w:rsidR="00C80C24">
        <w:rPr>
          <w:rFonts w:ascii="Times New Roman" w:hAnsi="Times New Roman" w:cs="Times New Roman"/>
          <w:sz w:val="24"/>
          <w:szCs w:val="24"/>
        </w:rPr>
        <w:tab/>
      </w:r>
      <w:r w:rsidR="00C80C24">
        <w:rPr>
          <w:rFonts w:ascii="Times New Roman" w:hAnsi="Times New Roman" w:cs="Times New Roman"/>
          <w:sz w:val="24"/>
          <w:szCs w:val="24"/>
        </w:rPr>
        <w:tab/>
        <w:t>Community) is expected</w:t>
      </w:r>
      <w:r w:rsidR="00A252B5">
        <w:rPr>
          <w:rFonts w:ascii="Times New Roman" w:hAnsi="Times New Roman" w:cs="Times New Roman"/>
          <w:sz w:val="24"/>
          <w:szCs w:val="24"/>
        </w:rPr>
        <w:t>.</w:t>
      </w:r>
    </w:p>
    <w:p w14:paraId="0EAFBF21" w14:textId="3BA64195" w:rsidR="002A266D" w:rsidRPr="00BB6B90" w:rsidRDefault="002A266D" w:rsidP="002A266D">
      <w:pPr>
        <w:tabs>
          <w:tab w:val="left" w:pos="796"/>
        </w:tabs>
        <w:autoSpaceDE/>
        <w:autoSpaceDN/>
        <w:spacing w:line="252" w:lineRule="auto"/>
        <w:ind w:right="1296"/>
        <w:rPr>
          <w:rFonts w:ascii="Times New Roman" w:hAnsi="Times New Roman" w:cs="Times New Roman"/>
          <w:sz w:val="24"/>
          <w:szCs w:val="24"/>
        </w:rPr>
      </w:pPr>
    </w:p>
    <w:p w14:paraId="341BAE26" w14:textId="568F737A" w:rsidR="002A266D" w:rsidRPr="00BB6B90" w:rsidRDefault="002A266D" w:rsidP="002A266D">
      <w:pPr>
        <w:autoSpaceDE/>
        <w:autoSpaceDN/>
        <w:spacing w:line="249" w:lineRule="auto"/>
        <w:ind w:right="1296"/>
        <w:rPr>
          <w:rFonts w:ascii="Times New Roman" w:hAnsi="Times New Roman" w:cs="Times New Roman"/>
          <w:sz w:val="24"/>
          <w:szCs w:val="24"/>
        </w:rPr>
      </w:pPr>
    </w:p>
    <w:p w14:paraId="511E0412" w14:textId="77777777" w:rsidR="00094867" w:rsidRPr="00BB6B90" w:rsidRDefault="002A14CD" w:rsidP="002A14CD">
      <w:pPr>
        <w:pStyle w:val="Heading1"/>
        <w:spacing w:after="120"/>
        <w:ind w:left="-86" w:right="-446"/>
        <w:rPr>
          <w:rFonts w:ascii="Times New Roman" w:hAnsi="Times New Roman" w:cs="Times New Roman"/>
          <w:sz w:val="24"/>
          <w:szCs w:val="24"/>
        </w:rPr>
      </w:pPr>
      <w:r w:rsidRPr="00BB6B90">
        <w:rPr>
          <w:rFonts w:ascii="Times New Roman" w:hAnsi="Times New Roman" w:cs="Times New Roman"/>
          <w:sz w:val="24"/>
          <w:szCs w:val="24"/>
        </w:rPr>
        <w:t xml:space="preserve">04.       Review Process for Tenure and Promotion </w:t>
      </w:r>
    </w:p>
    <w:p w14:paraId="5ABDF5AC" w14:textId="6F6030C1" w:rsidR="0018632A" w:rsidRPr="00BB6B90" w:rsidRDefault="00094867" w:rsidP="0018632A">
      <w:pPr>
        <w:spacing w:before="9"/>
        <w:ind w:left="163" w:right="1296"/>
        <w:rPr>
          <w:rFonts w:ascii="Times New Roman" w:hAnsi="Times New Roman" w:cs="Times New Roman"/>
          <w:sz w:val="24"/>
          <w:szCs w:val="24"/>
        </w:rPr>
      </w:pPr>
      <w:r w:rsidRPr="00BB6B90">
        <w:rPr>
          <w:rFonts w:ascii="Times New Roman" w:hAnsi="Times New Roman" w:cs="Times New Roman"/>
          <w:sz w:val="24"/>
          <w:szCs w:val="24"/>
        </w:rPr>
        <w:t>04.01</w:t>
      </w:r>
      <w:r w:rsidR="002A14CD" w:rsidRPr="00BB6B90">
        <w:rPr>
          <w:rFonts w:ascii="Times New Roman" w:hAnsi="Times New Roman" w:cs="Times New Roman"/>
          <w:sz w:val="24"/>
          <w:szCs w:val="24"/>
        </w:rPr>
        <w:t xml:space="preserve"> </w:t>
      </w:r>
      <w:r w:rsidR="0070374C" w:rsidRPr="00BB6B90">
        <w:rPr>
          <w:rFonts w:ascii="Times New Roman" w:hAnsi="Times New Roman" w:cs="Times New Roman"/>
          <w:sz w:val="24"/>
          <w:szCs w:val="24"/>
        </w:rPr>
        <w:tab/>
      </w:r>
      <w:r w:rsidR="0018632A" w:rsidRPr="00BB6B90">
        <w:rPr>
          <w:rFonts w:ascii="Times New Roman" w:hAnsi="Times New Roman" w:cs="Times New Roman"/>
          <w:b/>
          <w:bCs/>
          <w:noProof/>
          <w:sz w:val="24"/>
          <w:szCs w:val="24"/>
        </w:rPr>
        <mc:AlternateContent>
          <mc:Choice Requires="wpg">
            <w:drawing>
              <wp:anchor distT="0" distB="0" distL="114300" distR="114300" simplePos="0" relativeHeight="251673600" behindDoc="0" locked="0" layoutInCell="1" allowOverlap="1" wp14:anchorId="0A02D83A" wp14:editId="2A2DE311">
                <wp:simplePos x="0" y="0"/>
                <wp:positionH relativeFrom="page">
                  <wp:posOffset>7759700</wp:posOffset>
                </wp:positionH>
                <wp:positionV relativeFrom="paragraph">
                  <wp:posOffset>161290</wp:posOffset>
                </wp:positionV>
                <wp:extent cx="8255" cy="1507490"/>
                <wp:effectExtent l="6350" t="5080" r="4445" b="1905"/>
                <wp:wrapNone/>
                <wp:docPr id="3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 cy="1507490"/>
                          <a:chOff x="12221" y="255"/>
                          <a:chExt cx="13" cy="2374"/>
                        </a:xfrm>
                      </wpg:grpSpPr>
                      <wps:wsp>
                        <wps:cNvPr id="34" name="Line 30"/>
                        <wps:cNvCnPr>
                          <a:cxnSpLocks noChangeShapeType="1"/>
                        </wps:cNvCnPr>
                        <wps:spPr bwMode="auto">
                          <a:xfrm>
                            <a:off x="12228" y="2624"/>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29"/>
                        <wps:cNvCnPr>
                          <a:cxnSpLocks noChangeShapeType="1"/>
                        </wps:cNvCnPr>
                        <wps:spPr bwMode="auto">
                          <a:xfrm>
                            <a:off x="12223" y="1616"/>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71DB03" id="Group 28" o:spid="_x0000_s1026" style="position:absolute;margin-left:611pt;margin-top:12.7pt;width:.65pt;height:118.7pt;z-index:251673600;mso-position-horizontal-relative:page" coordorigin="12221,255" coordsize="13,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">
                <v:line id="Line 30" o:spid="_x0000_s1027" style="position:absolute;visibility:visible;mso-wrap-style:square" from="12228,2624" to="12228,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29" o:spid="_x0000_s1028" style="position:absolute;visibility:visible;mso-wrap-style:square" from="12223,1616" to="12223,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rL4wAAAANsAAAAPAAAAZHJzL2Rvd25yZXYueG1sRI9Pi8Iw&#10;FMTvC36H8ARva6qy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9x6y+MAAAADbAAAADwAAAAAA&#10;AAAAAAAAAAAHAgAAZHJzL2Rvd25yZXYueG1sUEsFBgAAAAADAAMAtwAAAPQCAAAAAA==&#10;" strokeweight=".24pt"/>
                <w10:wrap anchorx="page"/>
              </v:group>
            </w:pict>
          </mc:Fallback>
        </mc:AlternateContent>
      </w:r>
      <w:r w:rsidR="0018632A" w:rsidRPr="00BB6B90">
        <w:rPr>
          <w:rFonts w:ascii="Times New Roman" w:hAnsi="Times New Roman" w:cs="Times New Roman"/>
          <w:b/>
          <w:bCs/>
          <w:sz w:val="24"/>
          <w:szCs w:val="24"/>
        </w:rPr>
        <w:t>Unit Personnel Committee and the Chair/Director</w:t>
      </w:r>
    </w:p>
    <w:p w14:paraId="752980F7" w14:textId="62B723FC" w:rsidR="0018632A" w:rsidRPr="00BB6B90" w:rsidRDefault="0018632A" w:rsidP="0018632A">
      <w:pPr>
        <w:pStyle w:val="ListParagraph"/>
        <w:tabs>
          <w:tab w:val="left" w:pos="888"/>
        </w:tabs>
        <w:spacing w:before="4" w:line="252" w:lineRule="auto"/>
        <w:ind w:left="1440" w:right="1296" w:firstLine="0"/>
        <w:rPr>
          <w:rFonts w:ascii="Times New Roman" w:hAnsi="Times New Roman" w:cs="Times New Roman"/>
          <w:sz w:val="24"/>
          <w:szCs w:val="24"/>
        </w:rPr>
      </w:pPr>
      <w:r w:rsidRPr="00BB6B90">
        <w:rPr>
          <w:rFonts w:ascii="Times New Roman" w:hAnsi="Times New Roman" w:cs="Times New Roman"/>
          <w:sz w:val="24"/>
          <w:szCs w:val="24"/>
        </w:rPr>
        <w:t>The Personnel Committee and Chair/Director make independent, separate recommendations on each candidate for promotion and/or tenure. The Personnel Committee prepares their recommendation for the Chair/Director. The Chair/Director then reviews the Personnel Committee's recommendation prior to his/her review. In order to be forwarded to the next level of review, either the Personnel Committee or the Chair/Director must recommend the candidate. Normally, within three (3) workdays of the completion of action by the Personnel Committee and the Chair/Director, each candidate will be notified by the Chair/Director of the status of his/her application for tenure and/or</w:t>
      </w:r>
      <w:r w:rsidRPr="00BB6B90">
        <w:rPr>
          <w:rFonts w:ascii="Times New Roman" w:hAnsi="Times New Roman" w:cs="Times New Roman"/>
          <w:spacing w:val="13"/>
          <w:sz w:val="24"/>
          <w:szCs w:val="24"/>
        </w:rPr>
        <w:t xml:space="preserve"> </w:t>
      </w:r>
      <w:r w:rsidRPr="00BB6B90">
        <w:rPr>
          <w:rFonts w:ascii="Times New Roman" w:hAnsi="Times New Roman" w:cs="Times New Roman"/>
          <w:sz w:val="24"/>
          <w:szCs w:val="24"/>
        </w:rPr>
        <w:t>promotion (</w:t>
      </w:r>
      <w:r w:rsidRPr="00BB6B90">
        <w:rPr>
          <w:rStyle w:val="Strong"/>
          <w:rFonts w:ascii="Times New Roman" w:hAnsi="Times New Roman" w:cs="Times New Roman"/>
          <w:sz w:val="24"/>
          <w:szCs w:val="24"/>
        </w:rPr>
        <w:t>AA/PPS No. 04.02.20</w:t>
      </w:r>
      <w:r w:rsidRPr="00BB6B90">
        <w:rPr>
          <w:rFonts w:ascii="Times New Roman" w:hAnsi="Times New Roman" w:cs="Times New Roman"/>
          <w:sz w:val="24"/>
          <w:szCs w:val="24"/>
        </w:rPr>
        <w:t>).</w:t>
      </w:r>
    </w:p>
    <w:p w14:paraId="764918A7" w14:textId="77777777" w:rsidR="0018632A" w:rsidRPr="00BB6B90" w:rsidRDefault="0018632A" w:rsidP="0018632A">
      <w:pPr>
        <w:pStyle w:val="ListParagraph"/>
        <w:tabs>
          <w:tab w:val="left" w:pos="888"/>
        </w:tabs>
        <w:spacing w:before="4" w:line="252" w:lineRule="auto"/>
        <w:ind w:left="1440" w:right="1296" w:firstLine="0"/>
        <w:rPr>
          <w:rFonts w:ascii="Times New Roman" w:hAnsi="Times New Roman" w:cs="Times New Roman"/>
          <w:sz w:val="24"/>
          <w:szCs w:val="24"/>
        </w:rPr>
      </w:pPr>
    </w:p>
    <w:p w14:paraId="57859007" w14:textId="69ACA35D" w:rsidR="00B42795" w:rsidRPr="00BB6B90" w:rsidRDefault="0018632A" w:rsidP="00B42795">
      <w:pPr>
        <w:pStyle w:val="Heading1"/>
        <w:ind w:left="148" w:right="1296"/>
        <w:rPr>
          <w:rFonts w:ascii="Times New Roman" w:hAnsi="Times New Roman" w:cs="Times New Roman"/>
          <w:sz w:val="24"/>
          <w:szCs w:val="24"/>
        </w:rPr>
      </w:pPr>
      <w:r w:rsidRPr="00BB6B90">
        <w:rPr>
          <w:rFonts w:ascii="Times New Roman" w:hAnsi="Times New Roman" w:cs="Times New Roman"/>
          <w:b w:val="0"/>
          <w:bCs w:val="0"/>
          <w:sz w:val="24"/>
          <w:szCs w:val="24"/>
        </w:rPr>
        <w:t>04.02</w:t>
      </w:r>
      <w:r w:rsidR="00B42795" w:rsidRPr="00BB6B90">
        <w:rPr>
          <w:rFonts w:ascii="Times New Roman" w:hAnsi="Times New Roman" w:cs="Times New Roman"/>
          <w:sz w:val="24"/>
          <w:szCs w:val="24"/>
        </w:rPr>
        <w:tab/>
      </w:r>
      <w:r w:rsidR="00B42795" w:rsidRPr="00BB6B90">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A04C5FC" wp14:editId="342C27B8">
                <wp:simplePos x="0" y="0"/>
                <wp:positionH relativeFrom="page">
                  <wp:posOffset>7759700</wp:posOffset>
                </wp:positionH>
                <wp:positionV relativeFrom="paragraph">
                  <wp:posOffset>492760</wp:posOffset>
                </wp:positionV>
                <wp:extent cx="0" cy="0"/>
                <wp:effectExtent l="6350" t="525780" r="12700" b="519430"/>
                <wp:wrapNone/>
                <wp:docPr id="3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BBC82" id="Line 27"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pt,38.8pt" to="611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" strokeweight=".24pt">
                <w10:wrap anchorx="page"/>
              </v:line>
            </w:pict>
          </mc:Fallback>
        </mc:AlternateContent>
      </w:r>
      <w:r w:rsidR="00B54006">
        <w:rPr>
          <w:rFonts w:ascii="Times New Roman" w:hAnsi="Times New Roman" w:cs="Times New Roman"/>
          <w:sz w:val="24"/>
          <w:szCs w:val="24"/>
        </w:rPr>
        <w:tab/>
      </w:r>
      <w:r w:rsidR="00B42795" w:rsidRPr="00BB6B90">
        <w:rPr>
          <w:rFonts w:ascii="Times New Roman" w:hAnsi="Times New Roman" w:cs="Times New Roman"/>
          <w:sz w:val="24"/>
          <w:szCs w:val="24"/>
        </w:rPr>
        <w:t>External</w:t>
      </w:r>
      <w:r w:rsidR="00B42795" w:rsidRPr="00BB6B90">
        <w:rPr>
          <w:rFonts w:ascii="Times New Roman" w:hAnsi="Times New Roman" w:cs="Times New Roman"/>
          <w:spacing w:val="50"/>
          <w:sz w:val="24"/>
          <w:szCs w:val="24"/>
        </w:rPr>
        <w:t xml:space="preserve"> </w:t>
      </w:r>
      <w:r w:rsidR="00B42795" w:rsidRPr="00BB6B90">
        <w:rPr>
          <w:rFonts w:ascii="Times New Roman" w:hAnsi="Times New Roman" w:cs="Times New Roman"/>
          <w:sz w:val="24"/>
          <w:szCs w:val="24"/>
        </w:rPr>
        <w:t>Reviewers</w:t>
      </w:r>
    </w:p>
    <w:p w14:paraId="39F346B8" w14:textId="77777777" w:rsidR="00B42795" w:rsidRPr="00BB6B90" w:rsidRDefault="00B42795" w:rsidP="00B42795">
      <w:pPr>
        <w:pStyle w:val="BodyText"/>
        <w:ind w:left="1440" w:right="1296"/>
        <w:rPr>
          <w:rFonts w:ascii="Times New Roman" w:hAnsi="Times New Roman" w:cs="Times New Roman"/>
          <w:sz w:val="24"/>
          <w:szCs w:val="24"/>
        </w:rPr>
      </w:pPr>
      <w:r w:rsidRPr="00BB6B90">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CFC8926" wp14:editId="1F263F56">
                <wp:simplePos x="0" y="0"/>
                <wp:positionH relativeFrom="page">
                  <wp:posOffset>7761605</wp:posOffset>
                </wp:positionH>
                <wp:positionV relativeFrom="paragraph">
                  <wp:posOffset>1842135</wp:posOffset>
                </wp:positionV>
                <wp:extent cx="0" cy="0"/>
                <wp:effectExtent l="8255" t="509905" r="10795" b="510540"/>
                <wp:wrapNone/>
                <wp:docPr id="3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B5E78" id="Line 26"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15pt,145.05pt" to="611.15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" strokeweight=".48pt">
                <w10:wrap anchorx="page"/>
              </v:line>
            </w:pict>
          </mc:Fallback>
        </mc:AlternateContent>
      </w:r>
      <w:r w:rsidRPr="00BB6B90">
        <w:rPr>
          <w:rFonts w:ascii="Times New Roman" w:hAnsi="Times New Roman" w:cs="Times New Roman"/>
          <w:sz w:val="24"/>
          <w:szCs w:val="24"/>
        </w:rPr>
        <w:t xml:space="preserve">Candidates must be reviewed by at least two qualified peers (at the rank the candidate is seeking or higher) outside the University selected by both the candidate and the unit Chair/Director. The outside reviewers will be acceptable to the faculty member’s contributions and performance in: a) </w:t>
      </w:r>
      <w:r w:rsidRPr="00BB6B90">
        <w:rPr>
          <w:rFonts w:ascii="Times New Roman" w:hAnsi="Times New Roman" w:cs="Times New Roman"/>
          <w:sz w:val="24"/>
          <w:szCs w:val="24"/>
        </w:rPr>
        <w:lastRenderedPageBreak/>
        <w:t>Teaching, b) Scholarly and/or Creative Activity, and c) Service to the Department/School/Program, College, University, Profession and the Community. External review will begin prior to the time of the Personnel Committee's review of the candidate's material. In the event external reviewers meeting the above criteria cannot be located/are not available/does not exist the candidate may be evaluated by a qualified faculty (at the rank the candidate is seeking) outside the candidate's College but in a related field (pending Dean/Provost</w:t>
      </w:r>
      <w:r w:rsidRPr="00BB6B90">
        <w:rPr>
          <w:rFonts w:ascii="Times New Roman" w:hAnsi="Times New Roman" w:cs="Times New Roman"/>
          <w:spacing w:val="40"/>
          <w:sz w:val="24"/>
          <w:szCs w:val="24"/>
        </w:rPr>
        <w:t xml:space="preserve"> </w:t>
      </w:r>
      <w:r w:rsidRPr="00BB6B90">
        <w:rPr>
          <w:rFonts w:ascii="Times New Roman" w:hAnsi="Times New Roman" w:cs="Times New Roman"/>
          <w:sz w:val="24"/>
          <w:szCs w:val="24"/>
        </w:rPr>
        <w:t>approval).</w:t>
      </w:r>
    </w:p>
    <w:p w14:paraId="544E5BD7" w14:textId="77777777" w:rsidR="00B42795" w:rsidRPr="00BB6B90" w:rsidRDefault="00B42795" w:rsidP="00B42795">
      <w:pPr>
        <w:pStyle w:val="BodyText"/>
        <w:ind w:left="1440" w:right="1296"/>
        <w:rPr>
          <w:rFonts w:ascii="Times New Roman" w:hAnsi="Times New Roman" w:cs="Times New Roman"/>
          <w:sz w:val="24"/>
          <w:szCs w:val="24"/>
        </w:rPr>
      </w:pPr>
    </w:p>
    <w:p w14:paraId="66DC045C" w14:textId="1F042830" w:rsidR="00A82E85" w:rsidRPr="00BB6B90" w:rsidRDefault="00B42795" w:rsidP="00A82E85">
      <w:pPr>
        <w:pStyle w:val="Heading1"/>
        <w:spacing w:before="1"/>
        <w:ind w:left="134" w:right="1296"/>
        <w:rPr>
          <w:rFonts w:ascii="Times New Roman" w:hAnsi="Times New Roman" w:cs="Times New Roman"/>
          <w:sz w:val="24"/>
          <w:szCs w:val="24"/>
        </w:rPr>
      </w:pPr>
      <w:r w:rsidRPr="00BB6B90">
        <w:rPr>
          <w:rFonts w:ascii="Times New Roman" w:hAnsi="Times New Roman" w:cs="Times New Roman"/>
          <w:b w:val="0"/>
          <w:bCs w:val="0"/>
          <w:sz w:val="24"/>
          <w:szCs w:val="24"/>
        </w:rPr>
        <w:t>04.03</w:t>
      </w:r>
      <w:r w:rsidRPr="00BB6B90">
        <w:rPr>
          <w:rFonts w:ascii="Times New Roman" w:hAnsi="Times New Roman" w:cs="Times New Roman"/>
          <w:sz w:val="24"/>
          <w:szCs w:val="24"/>
        </w:rPr>
        <w:tab/>
      </w:r>
      <w:r w:rsidR="00B54006">
        <w:rPr>
          <w:rFonts w:ascii="Times New Roman" w:hAnsi="Times New Roman" w:cs="Times New Roman"/>
          <w:sz w:val="24"/>
          <w:szCs w:val="24"/>
        </w:rPr>
        <w:tab/>
      </w:r>
      <w:r w:rsidR="00A82E85" w:rsidRPr="00BB6B90">
        <w:rPr>
          <w:rFonts w:ascii="Times New Roman" w:hAnsi="Times New Roman" w:cs="Times New Roman"/>
          <w:sz w:val="24"/>
          <w:szCs w:val="24"/>
        </w:rPr>
        <w:t>College Review Group and College Dean</w:t>
      </w:r>
    </w:p>
    <w:p w14:paraId="4CBDEE07" w14:textId="52C9DE9A" w:rsidR="00A82E85" w:rsidRPr="00BB6B90" w:rsidRDefault="00A82E85" w:rsidP="00B54006">
      <w:pPr>
        <w:pStyle w:val="ListParagraph"/>
        <w:tabs>
          <w:tab w:val="left" w:pos="845"/>
        </w:tabs>
        <w:spacing w:before="4" w:line="249" w:lineRule="auto"/>
        <w:ind w:left="1440" w:right="1296" w:firstLine="0"/>
        <w:rPr>
          <w:rFonts w:ascii="Times New Roman" w:hAnsi="Times New Roman" w:cs="Times New Roman"/>
          <w:sz w:val="24"/>
          <w:szCs w:val="24"/>
        </w:rPr>
      </w:pPr>
      <w:r w:rsidRPr="00BB6B90">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F42C071" wp14:editId="3EDDAF8E">
                <wp:simplePos x="0" y="0"/>
                <wp:positionH relativeFrom="page">
                  <wp:posOffset>7758430</wp:posOffset>
                </wp:positionH>
                <wp:positionV relativeFrom="paragraph">
                  <wp:posOffset>903605</wp:posOffset>
                </wp:positionV>
                <wp:extent cx="0" cy="0"/>
                <wp:effectExtent l="5080" t="459105" r="13970" b="45847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79CE3" id="Line 25"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0.9pt,71.15pt" to="610.9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" strokeweight=".48pt">
                <w10:wrap anchorx="page"/>
              </v:line>
            </w:pict>
          </mc:Fallback>
        </mc:AlternateContent>
      </w:r>
      <w:r w:rsidRPr="00BB6B90">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9A4A1D7" wp14:editId="1BE1AB58">
                <wp:simplePos x="0" y="0"/>
                <wp:positionH relativeFrom="page">
                  <wp:posOffset>7749540</wp:posOffset>
                </wp:positionH>
                <wp:positionV relativeFrom="paragraph">
                  <wp:posOffset>1744980</wp:posOffset>
                </wp:positionV>
                <wp:extent cx="0" cy="0"/>
                <wp:effectExtent l="5715" t="548005" r="13335" b="553720"/>
                <wp:wrapNone/>
                <wp:docPr id="2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EE96D" id="Line 24"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0.2pt,137.4pt" to="610.2pt,1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" strokeweight=".24pt">
                <w10:wrap anchorx="page"/>
              </v:line>
            </w:pict>
          </mc:Fallback>
        </mc:AlternateContent>
      </w:r>
      <w:r w:rsidRPr="00BB6B90">
        <w:rPr>
          <w:rFonts w:ascii="Times New Roman" w:hAnsi="Times New Roman" w:cs="Times New Roman"/>
          <w:sz w:val="24"/>
          <w:szCs w:val="24"/>
        </w:rPr>
        <w:t>The College Review Group and College Dean make independent, separate recommendations on each candidate for promotion and/or tenure. The College Review Group first reviews and submits their recommendation to the Dean. The Dean then prepares his/her recommendation taking the College Review Group's recommendation into consideration. To be forwarded to the next level of review, either the College Review Group or College Dean must recommend the candidate.</w:t>
      </w:r>
    </w:p>
    <w:p w14:paraId="2D616AC5" w14:textId="77777777" w:rsidR="00A82E85" w:rsidRPr="00BB6B90" w:rsidRDefault="00A82E85" w:rsidP="00A82E85">
      <w:pPr>
        <w:pStyle w:val="BodyText"/>
        <w:spacing w:before="1"/>
        <w:ind w:left="720" w:right="1296"/>
        <w:rPr>
          <w:rFonts w:ascii="Times New Roman" w:hAnsi="Times New Roman" w:cs="Times New Roman"/>
          <w:sz w:val="24"/>
          <w:szCs w:val="24"/>
        </w:rPr>
      </w:pPr>
    </w:p>
    <w:p w14:paraId="4FA6CD17" w14:textId="3BC5A365" w:rsidR="00645E93" w:rsidRPr="00BB6B90" w:rsidRDefault="00A82E85" w:rsidP="00B54006">
      <w:pPr>
        <w:pStyle w:val="ListParagraph"/>
        <w:tabs>
          <w:tab w:val="left" w:pos="888"/>
        </w:tabs>
        <w:spacing w:before="4" w:line="252" w:lineRule="auto"/>
        <w:ind w:left="1440" w:right="1296" w:firstLine="0"/>
        <w:rPr>
          <w:rFonts w:ascii="Times New Roman" w:hAnsi="Times New Roman" w:cs="Times New Roman"/>
          <w:sz w:val="24"/>
          <w:szCs w:val="24"/>
        </w:rPr>
      </w:pPr>
      <w:r w:rsidRPr="00BB6B90">
        <w:rPr>
          <w:rFonts w:ascii="Times New Roman" w:hAnsi="Times New Roman" w:cs="Times New Roman"/>
          <w:sz w:val="24"/>
          <w:szCs w:val="24"/>
        </w:rPr>
        <w:t>Within three (3) days of the completion of action by the College Review Group and the College Dean, each candidate will be notified by the College Dean of the status of his/her application for promotion and/or</w:t>
      </w:r>
      <w:r w:rsidRPr="00BB6B90">
        <w:rPr>
          <w:rFonts w:ascii="Times New Roman" w:hAnsi="Times New Roman" w:cs="Times New Roman"/>
          <w:spacing w:val="2"/>
          <w:sz w:val="24"/>
          <w:szCs w:val="24"/>
        </w:rPr>
        <w:t xml:space="preserve"> </w:t>
      </w:r>
      <w:r w:rsidRPr="00BB6B90">
        <w:rPr>
          <w:rFonts w:ascii="Times New Roman" w:hAnsi="Times New Roman" w:cs="Times New Roman"/>
          <w:sz w:val="24"/>
          <w:szCs w:val="24"/>
        </w:rPr>
        <w:t>tenure (</w:t>
      </w:r>
      <w:r w:rsidRPr="00BB6B90">
        <w:rPr>
          <w:rStyle w:val="Strong"/>
          <w:rFonts w:ascii="Times New Roman" w:hAnsi="Times New Roman" w:cs="Times New Roman"/>
          <w:sz w:val="24"/>
          <w:szCs w:val="24"/>
        </w:rPr>
        <w:t>AA/PPS No. 04.02.20</w:t>
      </w:r>
      <w:r w:rsidRPr="00BB6B90">
        <w:rPr>
          <w:rFonts w:ascii="Times New Roman" w:hAnsi="Times New Roman" w:cs="Times New Roman"/>
          <w:sz w:val="24"/>
          <w:szCs w:val="24"/>
        </w:rPr>
        <w:t>).</w:t>
      </w:r>
    </w:p>
    <w:p w14:paraId="24C66DB9" w14:textId="77777777" w:rsidR="007A0CC7" w:rsidRPr="00BB6B90" w:rsidRDefault="007A0CC7" w:rsidP="007A0CC7">
      <w:pPr>
        <w:pStyle w:val="ListParagraph"/>
        <w:tabs>
          <w:tab w:val="left" w:pos="888"/>
        </w:tabs>
        <w:spacing w:before="4" w:line="252" w:lineRule="auto"/>
        <w:ind w:left="720" w:right="1296" w:firstLine="0"/>
        <w:rPr>
          <w:rFonts w:ascii="Times New Roman" w:hAnsi="Times New Roman" w:cs="Times New Roman"/>
          <w:sz w:val="24"/>
          <w:szCs w:val="24"/>
        </w:rPr>
      </w:pPr>
    </w:p>
    <w:p w14:paraId="5853D6D9" w14:textId="281A2B24" w:rsidR="007A0CC7" w:rsidRPr="00BB6B90" w:rsidRDefault="00A82E85" w:rsidP="00645E93">
      <w:pPr>
        <w:pStyle w:val="ListParagraph"/>
        <w:tabs>
          <w:tab w:val="left" w:pos="888"/>
        </w:tabs>
        <w:spacing w:before="4" w:line="252" w:lineRule="auto"/>
        <w:ind w:left="0" w:right="1296" w:firstLine="0"/>
        <w:rPr>
          <w:rFonts w:ascii="Times New Roman" w:hAnsi="Times New Roman" w:cs="Times New Roman"/>
          <w:sz w:val="24"/>
          <w:szCs w:val="24"/>
        </w:rPr>
      </w:pPr>
      <w:r w:rsidRPr="00BB6B90">
        <w:rPr>
          <w:rFonts w:ascii="Times New Roman" w:hAnsi="Times New Roman" w:cs="Times New Roman"/>
          <w:sz w:val="24"/>
          <w:szCs w:val="24"/>
        </w:rPr>
        <w:t>04.04</w:t>
      </w:r>
      <w:r w:rsidR="00645E93" w:rsidRPr="00BB6B90">
        <w:rPr>
          <w:rFonts w:ascii="Times New Roman" w:hAnsi="Times New Roman" w:cs="Times New Roman"/>
          <w:b/>
          <w:bCs/>
          <w:sz w:val="24"/>
          <w:szCs w:val="24"/>
        </w:rPr>
        <w:t xml:space="preserve">  </w:t>
      </w:r>
      <w:r w:rsidR="00AE13E7" w:rsidRPr="00BB6B90">
        <w:rPr>
          <w:rFonts w:ascii="Times New Roman" w:hAnsi="Times New Roman" w:cs="Times New Roman"/>
          <w:b/>
          <w:bCs/>
          <w:sz w:val="24"/>
          <w:szCs w:val="24"/>
        </w:rPr>
        <w:tab/>
      </w:r>
      <w:r w:rsidR="00B54006">
        <w:rPr>
          <w:rFonts w:ascii="Times New Roman" w:hAnsi="Times New Roman" w:cs="Times New Roman"/>
          <w:b/>
          <w:bCs/>
          <w:sz w:val="24"/>
          <w:szCs w:val="24"/>
        </w:rPr>
        <w:tab/>
      </w:r>
      <w:r w:rsidR="007A0CC7" w:rsidRPr="00BB6B90">
        <w:rPr>
          <w:rFonts w:ascii="Times New Roman" w:hAnsi="Times New Roman" w:cs="Times New Roman"/>
          <w:b/>
          <w:bCs/>
          <w:sz w:val="24"/>
          <w:szCs w:val="24"/>
        </w:rPr>
        <w:t>Provost, President, Chancellor, and Board of Regents</w:t>
      </w:r>
    </w:p>
    <w:p w14:paraId="236618ED" w14:textId="32EAA5A0" w:rsidR="007A0CC7" w:rsidRPr="00BB6B90" w:rsidRDefault="007A0CC7" w:rsidP="00B54006">
      <w:pPr>
        <w:pStyle w:val="BodyText"/>
        <w:spacing w:before="4" w:line="249" w:lineRule="auto"/>
        <w:ind w:left="1440" w:right="1296"/>
        <w:rPr>
          <w:rFonts w:ascii="Times New Roman" w:hAnsi="Times New Roman" w:cs="Times New Roman"/>
          <w:w w:val="105"/>
          <w:sz w:val="24"/>
          <w:szCs w:val="24"/>
        </w:rPr>
      </w:pPr>
      <w:r w:rsidRPr="00BB6B90">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3ABF5D63" wp14:editId="5A6E80D2">
                <wp:simplePos x="0" y="0"/>
                <wp:positionH relativeFrom="page">
                  <wp:posOffset>7747635</wp:posOffset>
                </wp:positionH>
                <wp:positionV relativeFrom="paragraph">
                  <wp:posOffset>595630</wp:posOffset>
                </wp:positionV>
                <wp:extent cx="0" cy="0"/>
                <wp:effectExtent l="13335" t="433070" r="5715" b="431800"/>
                <wp:wrapNone/>
                <wp:docPr id="2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E5711" id="Line 23"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0.05pt,46.9pt" to="610.0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" strokeweight=".24pt">
                <w10:wrap anchorx="page"/>
              </v:line>
            </w:pict>
          </mc:Fallback>
        </mc:AlternateContent>
      </w:r>
      <w:r w:rsidRPr="00BB6B90">
        <w:rPr>
          <w:rFonts w:ascii="Times New Roman" w:hAnsi="Times New Roman" w:cs="Times New Roman"/>
          <w:w w:val="105"/>
          <w:sz w:val="24"/>
          <w:szCs w:val="24"/>
        </w:rPr>
        <w:t>The provost will consider all candidates for promotion and/or tenure who are forwarded</w:t>
      </w:r>
      <w:r w:rsidRPr="00BB6B90">
        <w:rPr>
          <w:rFonts w:ascii="Times New Roman" w:hAnsi="Times New Roman" w:cs="Times New Roman"/>
          <w:spacing w:val="-7"/>
          <w:w w:val="105"/>
          <w:sz w:val="24"/>
          <w:szCs w:val="24"/>
        </w:rPr>
        <w:t xml:space="preserve"> </w:t>
      </w:r>
      <w:r w:rsidRPr="00BB6B90">
        <w:rPr>
          <w:rFonts w:ascii="Times New Roman" w:hAnsi="Times New Roman" w:cs="Times New Roman"/>
          <w:w w:val="105"/>
          <w:sz w:val="24"/>
          <w:szCs w:val="24"/>
        </w:rPr>
        <w:t>from</w:t>
      </w:r>
      <w:r w:rsidRPr="00BB6B90">
        <w:rPr>
          <w:rFonts w:ascii="Times New Roman" w:hAnsi="Times New Roman" w:cs="Times New Roman"/>
          <w:spacing w:val="-21"/>
          <w:w w:val="105"/>
          <w:sz w:val="24"/>
          <w:szCs w:val="24"/>
        </w:rPr>
        <w:t xml:space="preserve"> </w:t>
      </w:r>
      <w:r w:rsidRPr="00BB6B90">
        <w:rPr>
          <w:rFonts w:ascii="Times New Roman" w:hAnsi="Times New Roman" w:cs="Times New Roman"/>
          <w:w w:val="105"/>
          <w:sz w:val="24"/>
          <w:szCs w:val="24"/>
        </w:rPr>
        <w:t>the</w:t>
      </w:r>
      <w:r w:rsidRPr="00BB6B90">
        <w:rPr>
          <w:rFonts w:ascii="Times New Roman" w:hAnsi="Times New Roman" w:cs="Times New Roman"/>
          <w:spacing w:val="-6"/>
          <w:w w:val="105"/>
          <w:sz w:val="24"/>
          <w:szCs w:val="24"/>
        </w:rPr>
        <w:t xml:space="preserve"> </w:t>
      </w:r>
      <w:r w:rsidRPr="00BB6B90">
        <w:rPr>
          <w:rFonts w:ascii="Times New Roman" w:hAnsi="Times New Roman" w:cs="Times New Roman"/>
          <w:w w:val="105"/>
          <w:sz w:val="24"/>
          <w:szCs w:val="24"/>
        </w:rPr>
        <w:t>College</w:t>
      </w:r>
      <w:r w:rsidRPr="00BB6B90">
        <w:rPr>
          <w:rFonts w:ascii="Times New Roman" w:hAnsi="Times New Roman" w:cs="Times New Roman"/>
          <w:spacing w:val="-11"/>
          <w:w w:val="105"/>
          <w:sz w:val="24"/>
          <w:szCs w:val="24"/>
        </w:rPr>
        <w:t xml:space="preserve"> </w:t>
      </w:r>
      <w:r w:rsidRPr="00BB6B90">
        <w:rPr>
          <w:rFonts w:ascii="Times New Roman" w:hAnsi="Times New Roman" w:cs="Times New Roman"/>
          <w:w w:val="105"/>
          <w:sz w:val="24"/>
          <w:szCs w:val="24"/>
        </w:rPr>
        <w:t>Review</w:t>
      </w:r>
      <w:r w:rsidRPr="00BB6B90">
        <w:rPr>
          <w:rFonts w:ascii="Times New Roman" w:hAnsi="Times New Roman" w:cs="Times New Roman"/>
          <w:spacing w:val="-8"/>
          <w:w w:val="105"/>
          <w:sz w:val="24"/>
          <w:szCs w:val="24"/>
        </w:rPr>
        <w:t xml:space="preserve"> </w:t>
      </w:r>
      <w:r w:rsidRPr="00BB6B90">
        <w:rPr>
          <w:rFonts w:ascii="Times New Roman" w:hAnsi="Times New Roman" w:cs="Times New Roman"/>
          <w:w w:val="105"/>
          <w:sz w:val="24"/>
          <w:szCs w:val="24"/>
        </w:rPr>
        <w:t>Group</w:t>
      </w:r>
      <w:r w:rsidR="00AE13E7" w:rsidRPr="00BB6B90">
        <w:rPr>
          <w:rFonts w:ascii="Times New Roman" w:hAnsi="Times New Roman" w:cs="Times New Roman"/>
          <w:w w:val="105"/>
          <w:sz w:val="24"/>
          <w:szCs w:val="24"/>
        </w:rPr>
        <w:t xml:space="preserve"> </w:t>
      </w:r>
      <w:r w:rsidRPr="00BB6B90">
        <w:rPr>
          <w:rFonts w:ascii="Times New Roman" w:hAnsi="Times New Roman" w:cs="Times New Roman"/>
          <w:w w:val="105"/>
          <w:sz w:val="24"/>
          <w:szCs w:val="24"/>
        </w:rPr>
        <w:t>and</w:t>
      </w:r>
      <w:r w:rsidRPr="00BB6B90">
        <w:rPr>
          <w:rFonts w:ascii="Times New Roman" w:hAnsi="Times New Roman" w:cs="Times New Roman"/>
          <w:spacing w:val="-9"/>
          <w:w w:val="105"/>
          <w:sz w:val="24"/>
          <w:szCs w:val="24"/>
        </w:rPr>
        <w:t xml:space="preserve"> </w:t>
      </w:r>
      <w:r w:rsidRPr="00BB6B90">
        <w:rPr>
          <w:rFonts w:ascii="Times New Roman" w:hAnsi="Times New Roman" w:cs="Times New Roman"/>
          <w:w w:val="105"/>
          <w:sz w:val="24"/>
          <w:szCs w:val="24"/>
        </w:rPr>
        <w:t>College</w:t>
      </w:r>
      <w:r w:rsidRPr="00BB6B90">
        <w:rPr>
          <w:rFonts w:ascii="Times New Roman" w:hAnsi="Times New Roman" w:cs="Times New Roman"/>
          <w:spacing w:val="-15"/>
          <w:w w:val="105"/>
          <w:sz w:val="24"/>
          <w:szCs w:val="24"/>
        </w:rPr>
        <w:t xml:space="preserve"> </w:t>
      </w:r>
      <w:r w:rsidRPr="00BB6B90">
        <w:rPr>
          <w:rFonts w:ascii="Times New Roman" w:hAnsi="Times New Roman" w:cs="Times New Roman"/>
          <w:w w:val="105"/>
          <w:sz w:val="24"/>
          <w:szCs w:val="24"/>
        </w:rPr>
        <w:t>Dean.</w:t>
      </w:r>
      <w:r w:rsidRPr="00BB6B90">
        <w:rPr>
          <w:rFonts w:ascii="Times New Roman" w:hAnsi="Times New Roman" w:cs="Times New Roman"/>
          <w:spacing w:val="-9"/>
          <w:w w:val="105"/>
          <w:sz w:val="24"/>
          <w:szCs w:val="24"/>
        </w:rPr>
        <w:t xml:space="preserve"> </w:t>
      </w:r>
      <w:r w:rsidRPr="00BB6B90">
        <w:rPr>
          <w:rFonts w:ascii="Times New Roman" w:hAnsi="Times New Roman" w:cs="Times New Roman"/>
          <w:w w:val="105"/>
          <w:sz w:val="24"/>
          <w:szCs w:val="24"/>
        </w:rPr>
        <w:t>After</w:t>
      </w:r>
      <w:r w:rsidRPr="00BB6B90">
        <w:rPr>
          <w:rFonts w:ascii="Times New Roman" w:hAnsi="Times New Roman" w:cs="Times New Roman"/>
          <w:spacing w:val="-4"/>
          <w:w w:val="105"/>
          <w:sz w:val="24"/>
          <w:szCs w:val="24"/>
        </w:rPr>
        <w:t xml:space="preserve"> </w:t>
      </w:r>
      <w:r w:rsidRPr="00BB6B90">
        <w:rPr>
          <w:rFonts w:ascii="Times New Roman" w:hAnsi="Times New Roman" w:cs="Times New Roman"/>
          <w:w w:val="105"/>
          <w:sz w:val="24"/>
          <w:szCs w:val="24"/>
        </w:rPr>
        <w:t>consultation with the College Dean, the Provost will make recommendations to the President of</w:t>
      </w:r>
      <w:r w:rsidR="00AE13E7" w:rsidRPr="00BB6B90">
        <w:rPr>
          <w:rFonts w:ascii="Times New Roman" w:hAnsi="Times New Roman" w:cs="Times New Roman"/>
          <w:w w:val="105"/>
          <w:sz w:val="24"/>
          <w:szCs w:val="24"/>
        </w:rPr>
        <w:t xml:space="preserve"> </w:t>
      </w:r>
      <w:r w:rsidRPr="00BB6B90">
        <w:rPr>
          <w:rFonts w:ascii="Times New Roman" w:hAnsi="Times New Roman" w:cs="Times New Roman"/>
          <w:w w:val="105"/>
          <w:sz w:val="24"/>
          <w:szCs w:val="24"/>
        </w:rPr>
        <w:t>the University. The President will make the final recommendations to the Chancellor</w:t>
      </w:r>
      <w:r w:rsidRPr="00BB6B90">
        <w:rPr>
          <w:rFonts w:ascii="Times New Roman" w:hAnsi="Times New Roman" w:cs="Times New Roman"/>
          <w:spacing w:val="-9"/>
          <w:w w:val="105"/>
          <w:sz w:val="24"/>
          <w:szCs w:val="24"/>
        </w:rPr>
        <w:t xml:space="preserve"> </w:t>
      </w:r>
      <w:r w:rsidRPr="00BB6B90">
        <w:rPr>
          <w:rFonts w:ascii="Times New Roman" w:hAnsi="Times New Roman" w:cs="Times New Roman"/>
          <w:w w:val="105"/>
          <w:sz w:val="24"/>
          <w:szCs w:val="24"/>
        </w:rPr>
        <w:t>and</w:t>
      </w:r>
      <w:r w:rsidRPr="00BB6B90">
        <w:rPr>
          <w:rFonts w:ascii="Times New Roman" w:hAnsi="Times New Roman" w:cs="Times New Roman"/>
          <w:spacing w:val="-22"/>
          <w:w w:val="105"/>
          <w:sz w:val="24"/>
          <w:szCs w:val="24"/>
        </w:rPr>
        <w:t xml:space="preserve"> </w:t>
      </w:r>
      <w:r w:rsidRPr="00BB6B90">
        <w:rPr>
          <w:rFonts w:ascii="Times New Roman" w:hAnsi="Times New Roman" w:cs="Times New Roman"/>
          <w:w w:val="105"/>
          <w:sz w:val="24"/>
          <w:szCs w:val="24"/>
        </w:rPr>
        <w:t>Board</w:t>
      </w:r>
      <w:r w:rsidRPr="00BB6B90">
        <w:rPr>
          <w:rFonts w:ascii="Times New Roman" w:hAnsi="Times New Roman" w:cs="Times New Roman"/>
          <w:spacing w:val="-12"/>
          <w:w w:val="105"/>
          <w:sz w:val="24"/>
          <w:szCs w:val="24"/>
        </w:rPr>
        <w:t xml:space="preserve"> </w:t>
      </w:r>
      <w:r w:rsidRPr="00BB6B90">
        <w:rPr>
          <w:rFonts w:ascii="Times New Roman" w:hAnsi="Times New Roman" w:cs="Times New Roman"/>
          <w:w w:val="105"/>
          <w:sz w:val="24"/>
          <w:szCs w:val="24"/>
        </w:rPr>
        <w:t>of</w:t>
      </w:r>
      <w:r w:rsidRPr="00BB6B90">
        <w:rPr>
          <w:rFonts w:ascii="Times New Roman" w:hAnsi="Times New Roman" w:cs="Times New Roman"/>
          <w:spacing w:val="-24"/>
          <w:w w:val="105"/>
          <w:sz w:val="24"/>
          <w:szCs w:val="24"/>
        </w:rPr>
        <w:t xml:space="preserve"> </w:t>
      </w:r>
      <w:r w:rsidRPr="00BB6B90">
        <w:rPr>
          <w:rFonts w:ascii="Times New Roman" w:hAnsi="Times New Roman" w:cs="Times New Roman"/>
          <w:w w:val="105"/>
          <w:sz w:val="24"/>
          <w:szCs w:val="24"/>
        </w:rPr>
        <w:t>Regents.</w:t>
      </w:r>
    </w:p>
    <w:p w14:paraId="5161B631" w14:textId="77777777" w:rsidR="00645E93" w:rsidRPr="00BB6B90" w:rsidRDefault="00645E93" w:rsidP="00645E93">
      <w:pPr>
        <w:pStyle w:val="BodyText"/>
        <w:spacing w:before="4" w:line="249" w:lineRule="auto"/>
        <w:ind w:left="720" w:right="1296"/>
        <w:rPr>
          <w:rFonts w:ascii="Times New Roman" w:hAnsi="Times New Roman" w:cs="Times New Roman"/>
          <w:w w:val="105"/>
          <w:sz w:val="24"/>
          <w:szCs w:val="24"/>
        </w:rPr>
      </w:pPr>
    </w:p>
    <w:p w14:paraId="07D486D4" w14:textId="05CE8E37" w:rsidR="00645E93" w:rsidRPr="00BB6B90" w:rsidRDefault="00645E93" w:rsidP="00AE13E7">
      <w:pPr>
        <w:pStyle w:val="Heading1"/>
        <w:spacing w:after="120"/>
        <w:ind w:left="0" w:right="-446"/>
        <w:rPr>
          <w:rFonts w:ascii="Times New Roman" w:hAnsi="Times New Roman" w:cs="Times New Roman"/>
          <w:sz w:val="24"/>
          <w:szCs w:val="24"/>
        </w:rPr>
      </w:pPr>
      <w:r w:rsidRPr="00BB6B90">
        <w:rPr>
          <w:rFonts w:ascii="Times New Roman" w:hAnsi="Times New Roman" w:cs="Times New Roman"/>
          <w:sz w:val="24"/>
          <w:szCs w:val="24"/>
        </w:rPr>
        <w:t xml:space="preserve">05.  Timeline for the </w:t>
      </w:r>
      <w:r w:rsidR="00AE13E7" w:rsidRPr="00BB6B90">
        <w:rPr>
          <w:rFonts w:ascii="Times New Roman" w:hAnsi="Times New Roman" w:cs="Times New Roman"/>
          <w:sz w:val="24"/>
          <w:szCs w:val="24"/>
        </w:rPr>
        <w:t xml:space="preserve">Tenure and Promotion Process </w:t>
      </w:r>
      <w:r w:rsidRPr="00BB6B90">
        <w:rPr>
          <w:rFonts w:ascii="Times New Roman" w:hAnsi="Times New Roman" w:cs="Times New Roman"/>
          <w:sz w:val="24"/>
          <w:szCs w:val="24"/>
        </w:rPr>
        <w:t xml:space="preserve"> </w:t>
      </w:r>
    </w:p>
    <w:p w14:paraId="6F8CF39C" w14:textId="74FC38B8" w:rsidR="002A14CD" w:rsidRPr="00BB6B90" w:rsidRDefault="002A14CD" w:rsidP="002A14CD">
      <w:pPr>
        <w:pStyle w:val="Heading1"/>
        <w:spacing w:after="120"/>
        <w:ind w:left="-86" w:right="-446"/>
        <w:rPr>
          <w:rFonts w:ascii="Times New Roman" w:hAnsi="Times New Roman" w:cs="Times New Roman"/>
          <w:b w:val="0"/>
          <w:bCs w:val="0"/>
          <w:sz w:val="24"/>
          <w:szCs w:val="24"/>
        </w:rPr>
      </w:pPr>
    </w:p>
    <w:p w14:paraId="29949CAC" w14:textId="23E5E0B4" w:rsidR="007438D3" w:rsidRPr="00BB6B90" w:rsidRDefault="00B54006" w:rsidP="00B54006">
      <w:pPr>
        <w:pStyle w:val="ListParagraph"/>
        <w:numPr>
          <w:ilvl w:val="1"/>
          <w:numId w:val="2"/>
        </w:numPr>
        <w:autoSpaceDE/>
        <w:autoSpaceDN/>
        <w:spacing w:before="4" w:line="244" w:lineRule="auto"/>
        <w:ind w:right="1296"/>
        <w:rPr>
          <w:rFonts w:ascii="Times New Roman" w:hAnsi="Times New Roman" w:cs="Times New Roman"/>
          <w:sz w:val="24"/>
          <w:szCs w:val="24"/>
        </w:rPr>
      </w:pPr>
      <w:r>
        <w:rPr>
          <w:rFonts w:ascii="Times New Roman" w:hAnsi="Times New Roman" w:cs="Times New Roman"/>
          <w:sz w:val="24"/>
          <w:szCs w:val="24"/>
        </w:rPr>
        <w:t xml:space="preserve">        </w:t>
      </w:r>
      <w:r w:rsidR="007438D3" w:rsidRPr="00BB6B90">
        <w:rPr>
          <w:rFonts w:ascii="Times New Roman" w:hAnsi="Times New Roman" w:cs="Times New Roman"/>
          <w:sz w:val="24"/>
          <w:szCs w:val="24"/>
        </w:rPr>
        <w:t xml:space="preserve">The timeline set by the university will make allowances for </w:t>
      </w:r>
    </w:p>
    <w:p w14:paraId="52A318C5" w14:textId="77777777" w:rsidR="00DE7974" w:rsidRPr="00BB6B90" w:rsidRDefault="007438D3" w:rsidP="00DE7974">
      <w:pPr>
        <w:pStyle w:val="ListParagraph"/>
        <w:autoSpaceDE/>
        <w:autoSpaceDN/>
        <w:spacing w:before="4" w:line="244" w:lineRule="auto"/>
        <w:ind w:left="960" w:right="1296" w:firstLine="480"/>
        <w:rPr>
          <w:rFonts w:ascii="Times New Roman" w:hAnsi="Times New Roman" w:cs="Times New Roman"/>
          <w:sz w:val="24"/>
          <w:szCs w:val="24"/>
        </w:rPr>
      </w:pPr>
      <w:r w:rsidRPr="00BB6B90">
        <w:rPr>
          <w:rFonts w:ascii="Times New Roman" w:hAnsi="Times New Roman" w:cs="Times New Roman"/>
          <w:sz w:val="24"/>
          <w:szCs w:val="24"/>
        </w:rPr>
        <w:t xml:space="preserve">weekends, by moving due dates to the next business day when </w:t>
      </w:r>
    </w:p>
    <w:p w14:paraId="33B1A72F" w14:textId="16B5AC63" w:rsidR="007438D3" w:rsidRPr="00BB6B90" w:rsidRDefault="007438D3" w:rsidP="00DE7974">
      <w:pPr>
        <w:pStyle w:val="ListParagraph"/>
        <w:autoSpaceDE/>
        <w:autoSpaceDN/>
        <w:spacing w:before="4" w:line="244" w:lineRule="auto"/>
        <w:ind w:left="960" w:right="1296" w:firstLine="480"/>
        <w:rPr>
          <w:rFonts w:ascii="Times New Roman" w:hAnsi="Times New Roman" w:cs="Times New Roman"/>
          <w:sz w:val="24"/>
          <w:szCs w:val="24"/>
        </w:rPr>
      </w:pPr>
      <w:r w:rsidRPr="00BB6B90">
        <w:rPr>
          <w:rFonts w:ascii="Times New Roman" w:hAnsi="Times New Roman" w:cs="Times New Roman"/>
          <w:sz w:val="24"/>
          <w:szCs w:val="24"/>
        </w:rPr>
        <w:t>relevant (</w:t>
      </w:r>
      <w:r w:rsidRPr="00BB6B90">
        <w:rPr>
          <w:rStyle w:val="Strong"/>
          <w:rFonts w:ascii="Times New Roman" w:hAnsi="Times New Roman" w:cs="Times New Roman"/>
          <w:sz w:val="24"/>
          <w:szCs w:val="24"/>
        </w:rPr>
        <w:t>AA/PPS No. 04.02.20</w:t>
      </w:r>
      <w:r w:rsidRPr="00BB6B90">
        <w:rPr>
          <w:rFonts w:ascii="Times New Roman" w:hAnsi="Times New Roman" w:cs="Times New Roman"/>
          <w:sz w:val="24"/>
          <w:szCs w:val="24"/>
        </w:rPr>
        <w:t>).</w:t>
      </w:r>
    </w:p>
    <w:p w14:paraId="41678E31" w14:textId="77777777" w:rsidR="007438D3" w:rsidRPr="00BB6B90" w:rsidRDefault="007438D3" w:rsidP="007438D3">
      <w:pPr>
        <w:pStyle w:val="BodyText"/>
        <w:tabs>
          <w:tab w:val="left" w:pos="900"/>
        </w:tabs>
        <w:spacing w:before="7"/>
        <w:ind w:right="1296"/>
        <w:rPr>
          <w:rFonts w:ascii="Times New Roman" w:hAnsi="Times New Roman" w:cs="Times New Roman"/>
          <w:sz w:val="24"/>
          <w:szCs w:val="24"/>
        </w:rPr>
      </w:pPr>
    </w:p>
    <w:p w14:paraId="1170C38B" w14:textId="77777777" w:rsidR="00B54006" w:rsidRDefault="007438D3" w:rsidP="00FD6847">
      <w:pPr>
        <w:pStyle w:val="ListParagraph"/>
        <w:numPr>
          <w:ilvl w:val="1"/>
          <w:numId w:val="2"/>
        </w:numPr>
        <w:autoSpaceDE/>
        <w:autoSpaceDN/>
        <w:spacing w:before="71" w:line="245" w:lineRule="auto"/>
        <w:ind w:right="1296"/>
        <w:rPr>
          <w:rFonts w:ascii="Times New Roman" w:hAnsi="Times New Roman" w:cs="Times New Roman"/>
          <w:sz w:val="24"/>
          <w:szCs w:val="24"/>
        </w:rPr>
      </w:pPr>
      <w:r w:rsidRPr="00BB6B90">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3473A62D" wp14:editId="53BAEB22">
                <wp:simplePos x="0" y="0"/>
                <wp:positionH relativeFrom="page">
                  <wp:posOffset>7757160</wp:posOffset>
                </wp:positionH>
                <wp:positionV relativeFrom="paragraph">
                  <wp:posOffset>7133590</wp:posOffset>
                </wp:positionV>
                <wp:extent cx="3175" cy="1209675"/>
                <wp:effectExtent l="13335" t="7450455" r="12065" b="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209675"/>
                        </a:xfrm>
                        <a:custGeom>
                          <a:avLst/>
                          <a:gdLst>
                            <a:gd name="T0" fmla="+- 0 12216 12216"/>
                            <a:gd name="T1" fmla="*/ T0 w 5"/>
                            <a:gd name="T2" fmla="+- 0 1425 11235"/>
                            <a:gd name="T3" fmla="*/ 1425 h 1905"/>
                            <a:gd name="T4" fmla="+- 0 12216 12216"/>
                            <a:gd name="T5" fmla="*/ T4 w 5"/>
                            <a:gd name="T6" fmla="+- 0 458 11235"/>
                            <a:gd name="T7" fmla="*/ 458 h 1905"/>
                            <a:gd name="T8" fmla="+- 0 12221 12216"/>
                            <a:gd name="T9" fmla="*/ T8 w 5"/>
                            <a:gd name="T10" fmla="+- 0 410 11235"/>
                            <a:gd name="T11" fmla="*/ 410 h 1905"/>
                            <a:gd name="T12" fmla="+- 0 12221 12216"/>
                            <a:gd name="T13" fmla="*/ T12 w 5"/>
                            <a:gd name="T14" fmla="+- 0 -480 11235"/>
                            <a:gd name="T15" fmla="*/ -480 h 1905"/>
                          </a:gdLst>
                          <a:ahLst/>
                          <a:cxnLst>
                            <a:cxn ang="0">
                              <a:pos x="T1" y="T3"/>
                            </a:cxn>
                            <a:cxn ang="0">
                              <a:pos x="T5" y="T7"/>
                            </a:cxn>
                            <a:cxn ang="0">
                              <a:pos x="T9" y="T11"/>
                            </a:cxn>
                            <a:cxn ang="0">
                              <a:pos x="T13" y="T15"/>
                            </a:cxn>
                          </a:cxnLst>
                          <a:rect l="0" t="0" r="r" b="b"/>
                          <a:pathLst>
                            <a:path w="5" h="1905">
                              <a:moveTo>
                                <a:pt x="0" y="-9810"/>
                              </a:moveTo>
                              <a:lnTo>
                                <a:pt x="0" y="-10777"/>
                              </a:lnTo>
                              <a:moveTo>
                                <a:pt x="5" y="-10825"/>
                              </a:moveTo>
                              <a:lnTo>
                                <a:pt x="5" y="-11715"/>
                              </a:lnTo>
                            </a:path>
                          </a:pathLst>
                        </a:custGeom>
                        <a:noFill/>
                        <a:ln w="30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6B13F" id="AutoShape 22" o:spid="_x0000_s1026" style="position:absolute;margin-left:610.8pt;margin-top:561.7pt;width:.25pt;height:95.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" path="m,-9810r,-967m5,-10825r,-890e" filled="f" strokeweight=".08425mm">
                <v:path arrowok="t" o:connecttype="custom" o:connectlocs="0,904875;0,290830;3175,260350;3175,-304800" o:connectangles="0,0,0,0"/>
                <w10:wrap anchorx="page"/>
              </v:shape>
            </w:pict>
          </mc:Fallback>
        </mc:AlternateContent>
      </w:r>
      <w:r w:rsidR="00B54006">
        <w:rPr>
          <w:rFonts w:ascii="Times New Roman" w:hAnsi="Times New Roman" w:cs="Times New Roman"/>
          <w:sz w:val="24"/>
          <w:szCs w:val="24"/>
        </w:rPr>
        <w:t xml:space="preserve">        </w:t>
      </w:r>
      <w:r w:rsidRPr="00BB6B90">
        <w:rPr>
          <w:rFonts w:ascii="Times New Roman" w:hAnsi="Times New Roman" w:cs="Times New Roman"/>
          <w:sz w:val="24"/>
          <w:szCs w:val="24"/>
        </w:rPr>
        <w:t xml:space="preserve">By June 1, eligible faculty members must notify the </w:t>
      </w:r>
      <w:r w:rsidR="00B54006">
        <w:rPr>
          <w:rFonts w:ascii="Times New Roman" w:hAnsi="Times New Roman" w:cs="Times New Roman"/>
          <w:sz w:val="24"/>
          <w:szCs w:val="24"/>
        </w:rPr>
        <w:t xml:space="preserve">   </w:t>
      </w:r>
    </w:p>
    <w:p w14:paraId="3CC6B8A8" w14:textId="7AA71998" w:rsidR="007438D3" w:rsidRPr="00BB6B90" w:rsidRDefault="007438D3" w:rsidP="00FD6847">
      <w:pPr>
        <w:pStyle w:val="ListParagraph"/>
        <w:autoSpaceDE/>
        <w:autoSpaceDN/>
        <w:spacing w:before="71" w:line="245" w:lineRule="auto"/>
        <w:ind w:left="1440" w:right="1296" w:firstLine="0"/>
        <w:rPr>
          <w:rFonts w:ascii="Times New Roman" w:hAnsi="Times New Roman" w:cs="Times New Roman"/>
          <w:sz w:val="24"/>
          <w:szCs w:val="24"/>
        </w:rPr>
      </w:pPr>
      <w:r w:rsidRPr="00BB6B90">
        <w:rPr>
          <w:rFonts w:ascii="Times New Roman" w:hAnsi="Times New Roman" w:cs="Times New Roman"/>
          <w:sz w:val="24"/>
          <w:szCs w:val="24"/>
        </w:rPr>
        <w:t xml:space="preserve">Chair/Director in writing of their intention to apply for tenure </w:t>
      </w:r>
      <w:r w:rsidR="00B54006">
        <w:rPr>
          <w:rFonts w:ascii="Times New Roman" w:hAnsi="Times New Roman" w:cs="Times New Roman"/>
          <w:sz w:val="24"/>
          <w:szCs w:val="24"/>
        </w:rPr>
        <w:t xml:space="preserve"> </w:t>
      </w:r>
      <w:r w:rsidRPr="00BB6B90">
        <w:rPr>
          <w:rFonts w:ascii="Times New Roman" w:hAnsi="Times New Roman" w:cs="Times New Roman"/>
          <w:sz w:val="24"/>
          <w:szCs w:val="24"/>
        </w:rPr>
        <w:t xml:space="preserve">and/or promotion.  Faculty who fail to inform the Chair/Director by September 15 will not be considered in the </w:t>
      </w:r>
      <w:r w:rsidRPr="00BB6B90">
        <w:rPr>
          <w:rFonts w:ascii="Times New Roman" w:hAnsi="Times New Roman" w:cs="Times New Roman"/>
          <w:sz w:val="24"/>
          <w:szCs w:val="24"/>
        </w:rPr>
        <w:lastRenderedPageBreak/>
        <w:t xml:space="preserve">year’s cycle. For a tenure and promotion calendar, see the Faculty Records webpage: </w:t>
      </w:r>
      <w:hyperlink r:id="rId16" w:history="1">
        <w:r w:rsidRPr="00BB6B90">
          <w:rPr>
            <w:rStyle w:val="Hyperlink"/>
            <w:rFonts w:ascii="Times New Roman" w:hAnsi="Times New Roman" w:cs="Times New Roman"/>
            <w:sz w:val="24"/>
            <w:szCs w:val="24"/>
          </w:rPr>
          <w:t>http://facultyrecords.provost.txstate.edu/calendars/tenure-promo-calendar.html</w:t>
        </w:r>
      </w:hyperlink>
      <w:r w:rsidRPr="00BB6B90">
        <w:rPr>
          <w:rFonts w:ascii="Times New Roman" w:hAnsi="Times New Roman" w:cs="Times New Roman"/>
          <w:sz w:val="24"/>
          <w:szCs w:val="24"/>
        </w:rPr>
        <w:t xml:space="preserve">. </w:t>
      </w:r>
    </w:p>
    <w:p w14:paraId="2EA6CA1E" w14:textId="77777777" w:rsidR="007438D3" w:rsidRPr="00BB6B90" w:rsidRDefault="007438D3" w:rsidP="007438D3">
      <w:pPr>
        <w:pStyle w:val="BodyText"/>
        <w:tabs>
          <w:tab w:val="left" w:pos="900"/>
        </w:tabs>
        <w:spacing w:before="8"/>
        <w:ind w:right="1296"/>
        <w:rPr>
          <w:rFonts w:ascii="Times New Roman" w:hAnsi="Times New Roman" w:cs="Times New Roman"/>
          <w:sz w:val="24"/>
          <w:szCs w:val="24"/>
        </w:rPr>
      </w:pPr>
    </w:p>
    <w:p w14:paraId="56E05979" w14:textId="5D5147DC" w:rsidR="00DE7974" w:rsidRPr="00BB6B90" w:rsidRDefault="007438D3" w:rsidP="00D3047F">
      <w:pPr>
        <w:pStyle w:val="ListParagraph"/>
        <w:numPr>
          <w:ilvl w:val="1"/>
          <w:numId w:val="2"/>
        </w:numPr>
        <w:autoSpaceDE/>
        <w:autoSpaceDN/>
        <w:spacing w:line="252" w:lineRule="auto"/>
        <w:ind w:right="1296"/>
        <w:rPr>
          <w:rFonts w:ascii="Times New Roman" w:hAnsi="Times New Roman" w:cs="Times New Roman"/>
          <w:sz w:val="24"/>
          <w:szCs w:val="24"/>
        </w:rPr>
      </w:pPr>
      <w:r w:rsidRPr="00BB6B90">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4DB4893" wp14:editId="2B7C0559">
                <wp:simplePos x="0" y="0"/>
                <wp:positionH relativeFrom="page">
                  <wp:posOffset>7755255</wp:posOffset>
                </wp:positionH>
                <wp:positionV relativeFrom="paragraph">
                  <wp:posOffset>1257300</wp:posOffset>
                </wp:positionV>
                <wp:extent cx="0" cy="0"/>
                <wp:effectExtent l="11430" t="1259205" r="7620" b="1253490"/>
                <wp:wrapNone/>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351A9" id="Line 21"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0.65pt,99pt" to="610.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" strokeweight=".08425mm">
                <w10:wrap anchorx="page"/>
              </v:line>
            </w:pict>
          </mc:Fallback>
        </mc:AlternateContent>
      </w:r>
      <w:r w:rsidR="00B54006">
        <w:rPr>
          <w:rFonts w:ascii="Times New Roman" w:hAnsi="Times New Roman" w:cs="Times New Roman"/>
          <w:w w:val="105"/>
          <w:sz w:val="24"/>
          <w:szCs w:val="24"/>
        </w:rPr>
        <w:t xml:space="preserve">        </w:t>
      </w:r>
      <w:r w:rsidRPr="00BB6B90">
        <w:rPr>
          <w:rFonts w:ascii="Times New Roman" w:hAnsi="Times New Roman" w:cs="Times New Roman"/>
          <w:w w:val="105"/>
          <w:sz w:val="24"/>
          <w:szCs w:val="24"/>
        </w:rPr>
        <w:t xml:space="preserve">By May 1, the Chair/Director will submit to the Department </w:t>
      </w:r>
    </w:p>
    <w:p w14:paraId="4FA4A682" w14:textId="67FC589C" w:rsidR="007438D3" w:rsidRPr="00BB6B90" w:rsidRDefault="007438D3" w:rsidP="00DE7974">
      <w:pPr>
        <w:pStyle w:val="ListParagraph"/>
        <w:autoSpaceDE/>
        <w:autoSpaceDN/>
        <w:spacing w:line="252" w:lineRule="auto"/>
        <w:ind w:left="1440" w:right="1296" w:firstLine="0"/>
        <w:rPr>
          <w:rFonts w:ascii="Times New Roman" w:hAnsi="Times New Roman" w:cs="Times New Roman"/>
          <w:sz w:val="24"/>
          <w:szCs w:val="24"/>
        </w:rPr>
      </w:pPr>
      <w:r w:rsidRPr="00BB6B90">
        <w:rPr>
          <w:rFonts w:ascii="Times New Roman" w:hAnsi="Times New Roman" w:cs="Times New Roman"/>
          <w:w w:val="105"/>
          <w:sz w:val="24"/>
          <w:szCs w:val="24"/>
        </w:rPr>
        <w:t>faculty and the College</w:t>
      </w:r>
      <w:r w:rsidRPr="00BB6B90">
        <w:rPr>
          <w:rFonts w:ascii="Times New Roman" w:hAnsi="Times New Roman" w:cs="Times New Roman"/>
          <w:spacing w:val="-11"/>
          <w:w w:val="105"/>
          <w:sz w:val="24"/>
          <w:szCs w:val="24"/>
        </w:rPr>
        <w:t xml:space="preserve"> </w:t>
      </w:r>
      <w:r w:rsidRPr="00BB6B90">
        <w:rPr>
          <w:rFonts w:ascii="Times New Roman" w:hAnsi="Times New Roman" w:cs="Times New Roman"/>
          <w:w w:val="105"/>
          <w:sz w:val="24"/>
          <w:szCs w:val="24"/>
        </w:rPr>
        <w:t>Dean</w:t>
      </w:r>
      <w:r w:rsidRPr="00BB6B90">
        <w:rPr>
          <w:rFonts w:ascii="Times New Roman" w:hAnsi="Times New Roman" w:cs="Times New Roman"/>
          <w:spacing w:val="-10"/>
          <w:w w:val="105"/>
          <w:sz w:val="24"/>
          <w:szCs w:val="24"/>
        </w:rPr>
        <w:t xml:space="preserve"> </w:t>
      </w:r>
      <w:r w:rsidRPr="00BB6B90">
        <w:rPr>
          <w:rFonts w:ascii="Times New Roman" w:hAnsi="Times New Roman" w:cs="Times New Roman"/>
          <w:w w:val="105"/>
          <w:sz w:val="24"/>
          <w:szCs w:val="24"/>
        </w:rPr>
        <w:t>a</w:t>
      </w:r>
      <w:r w:rsidRPr="00BB6B90">
        <w:rPr>
          <w:rFonts w:ascii="Times New Roman" w:hAnsi="Times New Roman" w:cs="Times New Roman"/>
          <w:spacing w:val="-23"/>
          <w:w w:val="105"/>
          <w:sz w:val="24"/>
          <w:szCs w:val="24"/>
        </w:rPr>
        <w:t xml:space="preserve"> </w:t>
      </w:r>
      <w:r w:rsidRPr="00BB6B90">
        <w:rPr>
          <w:rFonts w:ascii="Times New Roman" w:hAnsi="Times New Roman" w:cs="Times New Roman"/>
          <w:w w:val="105"/>
          <w:sz w:val="24"/>
          <w:szCs w:val="24"/>
        </w:rPr>
        <w:t>list</w:t>
      </w:r>
      <w:r w:rsidRPr="00BB6B90">
        <w:rPr>
          <w:rFonts w:ascii="Times New Roman" w:hAnsi="Times New Roman" w:cs="Times New Roman"/>
          <w:spacing w:val="-15"/>
          <w:w w:val="105"/>
          <w:sz w:val="24"/>
          <w:szCs w:val="24"/>
        </w:rPr>
        <w:t xml:space="preserve"> </w:t>
      </w:r>
      <w:r w:rsidRPr="00BB6B90">
        <w:rPr>
          <w:rFonts w:ascii="Times New Roman" w:hAnsi="Times New Roman" w:cs="Times New Roman"/>
          <w:w w:val="105"/>
          <w:sz w:val="24"/>
          <w:szCs w:val="24"/>
        </w:rPr>
        <w:t>of</w:t>
      </w:r>
      <w:r w:rsidRPr="00BB6B90">
        <w:rPr>
          <w:rFonts w:ascii="Times New Roman" w:hAnsi="Times New Roman" w:cs="Times New Roman"/>
          <w:spacing w:val="-14"/>
          <w:w w:val="105"/>
          <w:sz w:val="24"/>
          <w:szCs w:val="24"/>
        </w:rPr>
        <w:t xml:space="preserve"> </w:t>
      </w:r>
      <w:r w:rsidRPr="00BB6B90">
        <w:rPr>
          <w:rFonts w:ascii="Times New Roman" w:hAnsi="Times New Roman" w:cs="Times New Roman"/>
          <w:w w:val="105"/>
          <w:sz w:val="24"/>
          <w:szCs w:val="24"/>
        </w:rPr>
        <w:t>faculty</w:t>
      </w:r>
      <w:r w:rsidRPr="00BB6B90">
        <w:rPr>
          <w:rFonts w:ascii="Times New Roman" w:hAnsi="Times New Roman" w:cs="Times New Roman"/>
          <w:spacing w:val="-18"/>
          <w:w w:val="105"/>
          <w:sz w:val="24"/>
          <w:szCs w:val="24"/>
        </w:rPr>
        <w:t xml:space="preserve"> </w:t>
      </w:r>
      <w:r w:rsidRPr="00BB6B90">
        <w:rPr>
          <w:rFonts w:ascii="Times New Roman" w:hAnsi="Times New Roman" w:cs="Times New Roman"/>
          <w:w w:val="105"/>
          <w:sz w:val="24"/>
          <w:szCs w:val="24"/>
        </w:rPr>
        <w:t>members</w:t>
      </w:r>
      <w:r w:rsidRPr="00BB6B90">
        <w:rPr>
          <w:rFonts w:ascii="Times New Roman" w:hAnsi="Times New Roman" w:cs="Times New Roman"/>
          <w:spacing w:val="3"/>
          <w:w w:val="105"/>
          <w:sz w:val="24"/>
          <w:szCs w:val="24"/>
        </w:rPr>
        <w:t xml:space="preserve"> </w:t>
      </w:r>
      <w:r w:rsidRPr="00BB6B90">
        <w:rPr>
          <w:rFonts w:ascii="Times New Roman" w:hAnsi="Times New Roman" w:cs="Times New Roman"/>
          <w:w w:val="105"/>
          <w:sz w:val="24"/>
          <w:szCs w:val="24"/>
        </w:rPr>
        <w:t>eligible</w:t>
      </w:r>
      <w:r w:rsidRPr="00BB6B90">
        <w:rPr>
          <w:rFonts w:ascii="Times New Roman" w:hAnsi="Times New Roman" w:cs="Times New Roman"/>
          <w:spacing w:val="-15"/>
          <w:w w:val="105"/>
          <w:sz w:val="24"/>
          <w:szCs w:val="24"/>
        </w:rPr>
        <w:t xml:space="preserve"> </w:t>
      </w:r>
      <w:r w:rsidRPr="00BB6B90">
        <w:rPr>
          <w:rFonts w:ascii="Times New Roman" w:hAnsi="Times New Roman" w:cs="Times New Roman"/>
          <w:w w:val="105"/>
          <w:sz w:val="24"/>
          <w:szCs w:val="24"/>
        </w:rPr>
        <w:t>for</w:t>
      </w:r>
      <w:r w:rsidRPr="00BB6B90">
        <w:rPr>
          <w:rFonts w:ascii="Times New Roman" w:hAnsi="Times New Roman" w:cs="Times New Roman"/>
          <w:spacing w:val="-19"/>
          <w:w w:val="105"/>
          <w:sz w:val="24"/>
          <w:szCs w:val="24"/>
        </w:rPr>
        <w:t xml:space="preserve"> </w:t>
      </w:r>
      <w:r w:rsidRPr="00BB6B90">
        <w:rPr>
          <w:rFonts w:ascii="Times New Roman" w:hAnsi="Times New Roman" w:cs="Times New Roman"/>
          <w:w w:val="105"/>
          <w:sz w:val="24"/>
          <w:szCs w:val="24"/>
        </w:rPr>
        <w:t>promotion</w:t>
      </w:r>
      <w:r w:rsidRPr="00BB6B90">
        <w:rPr>
          <w:rFonts w:ascii="Times New Roman" w:hAnsi="Times New Roman" w:cs="Times New Roman"/>
          <w:spacing w:val="2"/>
          <w:w w:val="105"/>
          <w:sz w:val="24"/>
          <w:szCs w:val="24"/>
        </w:rPr>
        <w:t xml:space="preserve"> </w:t>
      </w:r>
      <w:r w:rsidRPr="00BB6B90">
        <w:rPr>
          <w:rFonts w:ascii="Times New Roman" w:hAnsi="Times New Roman" w:cs="Times New Roman"/>
          <w:w w:val="105"/>
          <w:sz w:val="24"/>
          <w:szCs w:val="24"/>
        </w:rPr>
        <w:t>and</w:t>
      </w:r>
      <w:r w:rsidRPr="00BB6B90">
        <w:rPr>
          <w:rFonts w:ascii="Times New Roman" w:hAnsi="Times New Roman" w:cs="Times New Roman"/>
          <w:spacing w:val="-17"/>
          <w:w w:val="105"/>
          <w:sz w:val="24"/>
          <w:szCs w:val="24"/>
        </w:rPr>
        <w:t xml:space="preserve"> </w:t>
      </w:r>
      <w:r w:rsidRPr="00BB6B90">
        <w:rPr>
          <w:rFonts w:ascii="Times New Roman" w:hAnsi="Times New Roman" w:cs="Times New Roman"/>
          <w:w w:val="105"/>
          <w:sz w:val="24"/>
          <w:szCs w:val="24"/>
        </w:rPr>
        <w:t>tenure</w:t>
      </w:r>
      <w:r w:rsidRPr="00BB6B90">
        <w:rPr>
          <w:rFonts w:ascii="Times New Roman" w:hAnsi="Times New Roman" w:cs="Times New Roman"/>
          <w:spacing w:val="-10"/>
          <w:w w:val="105"/>
          <w:sz w:val="24"/>
          <w:szCs w:val="24"/>
        </w:rPr>
        <w:t xml:space="preserve"> </w:t>
      </w:r>
      <w:r w:rsidRPr="00BB6B90">
        <w:rPr>
          <w:rFonts w:ascii="Times New Roman" w:hAnsi="Times New Roman" w:cs="Times New Roman"/>
          <w:w w:val="105"/>
          <w:sz w:val="24"/>
          <w:szCs w:val="24"/>
        </w:rPr>
        <w:t>review.</w:t>
      </w:r>
    </w:p>
    <w:p w14:paraId="7A94993F" w14:textId="77777777" w:rsidR="007438D3" w:rsidRPr="00BB6B90" w:rsidRDefault="007438D3" w:rsidP="007438D3">
      <w:pPr>
        <w:pStyle w:val="BodyText"/>
        <w:tabs>
          <w:tab w:val="left" w:pos="900"/>
        </w:tabs>
        <w:spacing w:before="8"/>
        <w:ind w:right="1296"/>
        <w:rPr>
          <w:rFonts w:ascii="Times New Roman" w:hAnsi="Times New Roman" w:cs="Times New Roman"/>
          <w:sz w:val="24"/>
          <w:szCs w:val="24"/>
        </w:rPr>
      </w:pPr>
    </w:p>
    <w:p w14:paraId="49931C5A" w14:textId="77777777" w:rsidR="00B54006" w:rsidRDefault="00B54006" w:rsidP="00D3047F">
      <w:pPr>
        <w:pStyle w:val="ListParagraph"/>
        <w:numPr>
          <w:ilvl w:val="1"/>
          <w:numId w:val="2"/>
        </w:numPr>
        <w:tabs>
          <w:tab w:val="left" w:pos="765"/>
          <w:tab w:val="left" w:pos="900"/>
        </w:tabs>
        <w:autoSpaceDE/>
        <w:autoSpaceDN/>
        <w:spacing w:line="247" w:lineRule="auto"/>
        <w:ind w:right="1296"/>
        <w:rPr>
          <w:rFonts w:ascii="Times New Roman" w:hAnsi="Times New Roman" w:cs="Times New Roman"/>
          <w:sz w:val="24"/>
          <w:szCs w:val="24"/>
        </w:rPr>
      </w:pPr>
      <w:r>
        <w:rPr>
          <w:rFonts w:ascii="Times New Roman" w:hAnsi="Times New Roman" w:cs="Times New Roman"/>
          <w:sz w:val="24"/>
          <w:szCs w:val="24"/>
        </w:rPr>
        <w:t xml:space="preserve">        </w:t>
      </w:r>
      <w:r w:rsidR="007438D3" w:rsidRPr="00BB6B90">
        <w:rPr>
          <w:rFonts w:ascii="Times New Roman" w:hAnsi="Times New Roman" w:cs="Times New Roman"/>
          <w:sz w:val="24"/>
          <w:szCs w:val="24"/>
        </w:rPr>
        <w:t xml:space="preserve">By August 15, the Provost will establish the calendar for the </w:t>
      </w:r>
    </w:p>
    <w:p w14:paraId="31C805CA" w14:textId="15B8D431" w:rsidR="007438D3" w:rsidRPr="00BB6B90" w:rsidRDefault="00B54006" w:rsidP="00DE7974">
      <w:pPr>
        <w:pStyle w:val="ListParagraph"/>
        <w:tabs>
          <w:tab w:val="left" w:pos="765"/>
          <w:tab w:val="left" w:pos="900"/>
        </w:tabs>
        <w:autoSpaceDE/>
        <w:autoSpaceDN/>
        <w:spacing w:line="247" w:lineRule="auto"/>
        <w:ind w:left="960" w:right="1296" w:firstLine="0"/>
        <w:rPr>
          <w:rFonts w:ascii="Times New Roman" w:hAnsi="Times New Roman" w:cs="Times New Roman"/>
          <w:sz w:val="24"/>
          <w:szCs w:val="24"/>
        </w:rPr>
      </w:pPr>
      <w:r>
        <w:rPr>
          <w:rFonts w:ascii="Times New Roman" w:hAnsi="Times New Roman" w:cs="Times New Roman"/>
          <w:sz w:val="24"/>
          <w:szCs w:val="24"/>
        </w:rPr>
        <w:tab/>
      </w:r>
      <w:r w:rsidR="007438D3" w:rsidRPr="00BB6B90">
        <w:rPr>
          <w:rFonts w:ascii="Times New Roman" w:hAnsi="Times New Roman" w:cs="Times New Roman"/>
          <w:sz w:val="24"/>
          <w:szCs w:val="24"/>
        </w:rPr>
        <w:t>tenure and promotion cycle for the coming academic year.</w:t>
      </w:r>
    </w:p>
    <w:p w14:paraId="6192F29E" w14:textId="77777777" w:rsidR="007438D3" w:rsidRPr="00BB6B90" w:rsidRDefault="007438D3" w:rsidP="007438D3">
      <w:pPr>
        <w:pStyle w:val="BodyText"/>
        <w:tabs>
          <w:tab w:val="left" w:pos="900"/>
        </w:tabs>
        <w:spacing w:before="7"/>
        <w:ind w:right="1296"/>
        <w:rPr>
          <w:rFonts w:ascii="Times New Roman" w:hAnsi="Times New Roman" w:cs="Times New Roman"/>
          <w:sz w:val="24"/>
          <w:szCs w:val="24"/>
        </w:rPr>
      </w:pPr>
    </w:p>
    <w:p w14:paraId="7D8F48C0" w14:textId="3C2F0877" w:rsidR="006F42D4" w:rsidRPr="00BB6B90" w:rsidRDefault="00B54006" w:rsidP="00D3047F">
      <w:pPr>
        <w:pStyle w:val="ListParagraph"/>
        <w:numPr>
          <w:ilvl w:val="1"/>
          <w:numId w:val="2"/>
        </w:numPr>
        <w:tabs>
          <w:tab w:val="left" w:pos="755"/>
          <w:tab w:val="left" w:pos="900"/>
        </w:tabs>
        <w:autoSpaceDE/>
        <w:autoSpaceDN/>
        <w:spacing w:before="1"/>
        <w:ind w:right="1296"/>
        <w:rPr>
          <w:rFonts w:ascii="Times New Roman" w:hAnsi="Times New Roman" w:cs="Times New Roman"/>
          <w:sz w:val="24"/>
          <w:szCs w:val="24"/>
        </w:rPr>
      </w:pPr>
      <w:r>
        <w:rPr>
          <w:rFonts w:ascii="Times New Roman" w:hAnsi="Times New Roman" w:cs="Times New Roman"/>
          <w:sz w:val="24"/>
          <w:szCs w:val="24"/>
        </w:rPr>
        <w:t xml:space="preserve">        </w:t>
      </w:r>
      <w:r w:rsidR="007438D3" w:rsidRPr="00BB6B90">
        <w:rPr>
          <w:rFonts w:ascii="Times New Roman" w:hAnsi="Times New Roman" w:cs="Times New Roman"/>
          <w:sz w:val="24"/>
          <w:szCs w:val="24"/>
        </w:rPr>
        <w:t xml:space="preserve">By September 1, the Provost will publish the calendar for the </w:t>
      </w:r>
    </w:p>
    <w:p w14:paraId="5D72883D" w14:textId="0DF3CC3F" w:rsidR="007438D3" w:rsidRPr="00BB6B90" w:rsidRDefault="006F42D4" w:rsidP="006F42D4">
      <w:pPr>
        <w:pStyle w:val="ListParagraph"/>
        <w:tabs>
          <w:tab w:val="left" w:pos="755"/>
          <w:tab w:val="left" w:pos="900"/>
        </w:tabs>
        <w:autoSpaceDE/>
        <w:autoSpaceDN/>
        <w:spacing w:before="1"/>
        <w:ind w:left="960" w:right="1296" w:firstLine="0"/>
        <w:rPr>
          <w:rFonts w:ascii="Times New Roman" w:hAnsi="Times New Roman" w:cs="Times New Roman"/>
          <w:sz w:val="24"/>
          <w:szCs w:val="24"/>
        </w:rPr>
      </w:pPr>
      <w:r w:rsidRPr="00BB6B90">
        <w:rPr>
          <w:rFonts w:ascii="Times New Roman" w:hAnsi="Times New Roman" w:cs="Times New Roman"/>
          <w:sz w:val="24"/>
          <w:szCs w:val="24"/>
        </w:rPr>
        <w:tab/>
      </w:r>
      <w:r w:rsidR="007438D3" w:rsidRPr="00BB6B90">
        <w:rPr>
          <w:rFonts w:ascii="Times New Roman" w:hAnsi="Times New Roman" w:cs="Times New Roman"/>
          <w:sz w:val="24"/>
          <w:szCs w:val="24"/>
        </w:rPr>
        <w:t>year.</w:t>
      </w:r>
    </w:p>
    <w:p w14:paraId="0DE17B22" w14:textId="77777777" w:rsidR="007438D3" w:rsidRPr="00BB6B90" w:rsidRDefault="007438D3" w:rsidP="007438D3">
      <w:pPr>
        <w:pStyle w:val="BodyText"/>
        <w:tabs>
          <w:tab w:val="left" w:pos="900"/>
        </w:tabs>
        <w:spacing w:before="7"/>
        <w:ind w:right="1296"/>
        <w:rPr>
          <w:rFonts w:ascii="Times New Roman" w:hAnsi="Times New Roman" w:cs="Times New Roman"/>
          <w:sz w:val="24"/>
          <w:szCs w:val="24"/>
        </w:rPr>
      </w:pPr>
    </w:p>
    <w:p w14:paraId="444E9CC1" w14:textId="77777777" w:rsidR="00B54006" w:rsidRDefault="00B54006" w:rsidP="00D3047F">
      <w:pPr>
        <w:pStyle w:val="ListParagraph"/>
        <w:numPr>
          <w:ilvl w:val="1"/>
          <w:numId w:val="2"/>
        </w:numPr>
        <w:tabs>
          <w:tab w:val="left" w:pos="755"/>
          <w:tab w:val="left" w:pos="900"/>
        </w:tabs>
        <w:autoSpaceDE/>
        <w:autoSpaceDN/>
        <w:spacing w:before="1" w:line="247" w:lineRule="auto"/>
        <w:ind w:right="1296"/>
        <w:rPr>
          <w:rFonts w:ascii="Times New Roman" w:hAnsi="Times New Roman" w:cs="Times New Roman"/>
          <w:sz w:val="24"/>
          <w:szCs w:val="24"/>
        </w:rPr>
      </w:pPr>
      <w:r>
        <w:rPr>
          <w:rFonts w:ascii="Times New Roman" w:hAnsi="Times New Roman" w:cs="Times New Roman"/>
          <w:sz w:val="24"/>
          <w:szCs w:val="24"/>
        </w:rPr>
        <w:t xml:space="preserve">        </w:t>
      </w:r>
      <w:r w:rsidR="007438D3" w:rsidRPr="00BB6B90">
        <w:rPr>
          <w:rFonts w:ascii="Times New Roman" w:hAnsi="Times New Roman" w:cs="Times New Roman"/>
          <w:sz w:val="24"/>
          <w:szCs w:val="24"/>
        </w:rPr>
        <w:t xml:space="preserve">The Chair/Director and faculty member in consideration for </w:t>
      </w:r>
    </w:p>
    <w:p w14:paraId="1E3D7B34" w14:textId="05342A4B" w:rsidR="007438D3" w:rsidRPr="00BB6B90" w:rsidRDefault="00B54006" w:rsidP="00B54006">
      <w:pPr>
        <w:pStyle w:val="ListParagraph"/>
        <w:tabs>
          <w:tab w:val="left" w:pos="755"/>
          <w:tab w:val="left" w:pos="900"/>
        </w:tabs>
        <w:autoSpaceDE/>
        <w:autoSpaceDN/>
        <w:spacing w:before="1" w:line="247" w:lineRule="auto"/>
        <w:ind w:left="1440" w:right="1296" w:firstLine="0"/>
        <w:rPr>
          <w:rFonts w:ascii="Times New Roman" w:hAnsi="Times New Roman" w:cs="Times New Roman"/>
          <w:sz w:val="24"/>
          <w:szCs w:val="24"/>
        </w:rPr>
      </w:pPr>
      <w:r w:rsidRPr="00BB6B90">
        <w:rPr>
          <w:rFonts w:ascii="Times New Roman" w:hAnsi="Times New Roman" w:cs="Times New Roman"/>
          <w:sz w:val="24"/>
          <w:szCs w:val="24"/>
        </w:rPr>
        <w:t>T</w:t>
      </w:r>
      <w:r w:rsidR="007438D3" w:rsidRPr="00BB6B90">
        <w:rPr>
          <w:rFonts w:ascii="Times New Roman" w:hAnsi="Times New Roman" w:cs="Times New Roman"/>
          <w:sz w:val="24"/>
          <w:szCs w:val="24"/>
        </w:rPr>
        <w:t>enure</w:t>
      </w:r>
      <w:r>
        <w:rPr>
          <w:rFonts w:ascii="Times New Roman" w:hAnsi="Times New Roman" w:cs="Times New Roman"/>
          <w:sz w:val="24"/>
          <w:szCs w:val="24"/>
        </w:rPr>
        <w:t xml:space="preserve"> </w:t>
      </w:r>
      <w:r w:rsidR="007438D3" w:rsidRPr="00BB6B90">
        <w:rPr>
          <w:rFonts w:ascii="Times New Roman" w:hAnsi="Times New Roman" w:cs="Times New Roman"/>
          <w:sz w:val="24"/>
          <w:szCs w:val="24"/>
        </w:rPr>
        <w:t>and/or promotion should inform external reviewers regarding the timeline. For example, a specific range of dates should be given to the external reviewers to allow time for completion of the candidate's packet by October 13th (due date for faculty submission of</w:t>
      </w:r>
      <w:r w:rsidR="007438D3" w:rsidRPr="00BB6B90">
        <w:rPr>
          <w:rFonts w:ascii="Times New Roman" w:hAnsi="Times New Roman" w:cs="Times New Roman"/>
          <w:spacing w:val="19"/>
          <w:sz w:val="24"/>
          <w:szCs w:val="24"/>
        </w:rPr>
        <w:t xml:space="preserve"> </w:t>
      </w:r>
      <w:r w:rsidR="007438D3" w:rsidRPr="00BB6B90">
        <w:rPr>
          <w:rFonts w:ascii="Times New Roman" w:hAnsi="Times New Roman" w:cs="Times New Roman"/>
          <w:sz w:val="24"/>
          <w:szCs w:val="24"/>
        </w:rPr>
        <w:t>documentation).</w:t>
      </w:r>
    </w:p>
    <w:p w14:paraId="6DB3DD09" w14:textId="77777777" w:rsidR="007438D3" w:rsidRPr="00BB6B90" w:rsidRDefault="007438D3" w:rsidP="007438D3">
      <w:pPr>
        <w:pStyle w:val="BodyText"/>
        <w:tabs>
          <w:tab w:val="left" w:pos="900"/>
        </w:tabs>
        <w:spacing w:before="2"/>
        <w:ind w:right="1296"/>
        <w:rPr>
          <w:rFonts w:ascii="Times New Roman" w:hAnsi="Times New Roman" w:cs="Times New Roman"/>
          <w:sz w:val="24"/>
          <w:szCs w:val="24"/>
        </w:rPr>
      </w:pPr>
    </w:p>
    <w:p w14:paraId="54006FE1" w14:textId="77777777" w:rsidR="00B54006" w:rsidRDefault="00B54006" w:rsidP="00D3047F">
      <w:pPr>
        <w:pStyle w:val="ListParagraph"/>
        <w:numPr>
          <w:ilvl w:val="1"/>
          <w:numId w:val="2"/>
        </w:numPr>
        <w:tabs>
          <w:tab w:val="left" w:pos="900"/>
        </w:tabs>
        <w:autoSpaceDE/>
        <w:autoSpaceDN/>
        <w:spacing w:line="247" w:lineRule="auto"/>
        <w:ind w:right="1296"/>
        <w:rPr>
          <w:rFonts w:ascii="Times New Roman" w:hAnsi="Times New Roman" w:cs="Times New Roman"/>
          <w:sz w:val="24"/>
          <w:szCs w:val="24"/>
        </w:rPr>
      </w:pPr>
      <w:r>
        <w:rPr>
          <w:rFonts w:ascii="Times New Roman" w:hAnsi="Times New Roman" w:cs="Times New Roman"/>
          <w:sz w:val="24"/>
          <w:szCs w:val="24"/>
        </w:rPr>
        <w:t xml:space="preserve">         </w:t>
      </w:r>
      <w:r w:rsidR="00D35DB7" w:rsidRPr="00BB6B90">
        <w:rPr>
          <w:rFonts w:ascii="Times New Roman" w:hAnsi="Times New Roman" w:cs="Times New Roman"/>
          <w:sz w:val="24"/>
          <w:szCs w:val="24"/>
        </w:rPr>
        <w:t xml:space="preserve">By September 15, the Chair/Director will send a copy of the list </w:t>
      </w:r>
    </w:p>
    <w:p w14:paraId="28339031" w14:textId="3E80B05D" w:rsidR="00D35DB7" w:rsidRPr="00BB6B90" w:rsidRDefault="00B54006" w:rsidP="00B54006">
      <w:pPr>
        <w:tabs>
          <w:tab w:val="left" w:pos="900"/>
        </w:tabs>
        <w:autoSpaceDE/>
        <w:autoSpaceDN/>
        <w:spacing w:line="247" w:lineRule="auto"/>
        <w:ind w:left="360" w:right="129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35DB7" w:rsidRPr="00B54006">
        <w:rPr>
          <w:rFonts w:ascii="Times New Roman" w:hAnsi="Times New Roman" w:cs="Times New Roman"/>
          <w:sz w:val="24"/>
          <w:szCs w:val="24"/>
        </w:rPr>
        <w:t xml:space="preserve">of </w:t>
      </w:r>
      <w:r>
        <w:rPr>
          <w:rFonts w:ascii="Times New Roman" w:hAnsi="Times New Roman" w:cs="Times New Roman"/>
          <w:sz w:val="24"/>
          <w:szCs w:val="24"/>
        </w:rPr>
        <w:t>c</w:t>
      </w:r>
      <w:r w:rsidR="00D35DB7" w:rsidRPr="00BB6B90">
        <w:rPr>
          <w:rFonts w:ascii="Times New Roman" w:hAnsi="Times New Roman" w:cs="Times New Roman"/>
          <w:sz w:val="24"/>
          <w:szCs w:val="24"/>
        </w:rPr>
        <w:t xml:space="preserve">andidates to the Personnel Committee and College </w:t>
      </w:r>
      <w:r w:rsidR="00D35DB7" w:rsidRPr="00BB6B90">
        <w:rPr>
          <w:rFonts w:ascii="Times New Roman" w:hAnsi="Times New Roman" w:cs="Times New Roman"/>
          <w:spacing w:val="11"/>
          <w:sz w:val="24"/>
          <w:szCs w:val="24"/>
        </w:rPr>
        <w:t>Dean</w:t>
      </w:r>
      <w:r w:rsidR="00D35DB7" w:rsidRPr="00BB6B90">
        <w:rPr>
          <w:rFonts w:ascii="Times New Roman" w:hAnsi="Times New Roman" w:cs="Times New Roman"/>
          <w:sz w:val="24"/>
          <w:szCs w:val="24"/>
        </w:rPr>
        <w:t>.</w:t>
      </w:r>
    </w:p>
    <w:p w14:paraId="5D2F6D42" w14:textId="77777777" w:rsidR="00D35DB7" w:rsidRPr="00BB6B90" w:rsidRDefault="00D35DB7" w:rsidP="00D35DB7">
      <w:pPr>
        <w:pStyle w:val="BodyText"/>
        <w:tabs>
          <w:tab w:val="left" w:pos="900"/>
        </w:tabs>
        <w:spacing w:before="7"/>
        <w:ind w:right="1296"/>
        <w:rPr>
          <w:rFonts w:ascii="Times New Roman" w:hAnsi="Times New Roman" w:cs="Times New Roman"/>
          <w:sz w:val="24"/>
          <w:szCs w:val="24"/>
        </w:rPr>
      </w:pPr>
    </w:p>
    <w:p w14:paraId="7D571898" w14:textId="77777777" w:rsidR="00B54006" w:rsidRPr="00B54006" w:rsidRDefault="00B54006" w:rsidP="00D3047F">
      <w:pPr>
        <w:pStyle w:val="ListParagraph"/>
        <w:numPr>
          <w:ilvl w:val="1"/>
          <w:numId w:val="2"/>
        </w:numPr>
        <w:tabs>
          <w:tab w:val="left" w:pos="900"/>
        </w:tabs>
        <w:autoSpaceDE/>
        <w:autoSpaceDN/>
        <w:spacing w:line="247" w:lineRule="auto"/>
        <w:ind w:right="1296"/>
        <w:rPr>
          <w:rFonts w:ascii="Times New Roman" w:hAnsi="Times New Roman" w:cs="Times New Roman"/>
          <w:sz w:val="24"/>
          <w:szCs w:val="24"/>
        </w:rPr>
      </w:pPr>
      <w:r>
        <w:rPr>
          <w:rFonts w:ascii="Times New Roman" w:hAnsi="Times New Roman" w:cs="Times New Roman"/>
          <w:w w:val="105"/>
          <w:sz w:val="24"/>
          <w:szCs w:val="24"/>
        </w:rPr>
        <w:t xml:space="preserve">        </w:t>
      </w:r>
      <w:r w:rsidR="00D35DB7" w:rsidRPr="00BB6B90">
        <w:rPr>
          <w:rFonts w:ascii="Times New Roman" w:hAnsi="Times New Roman" w:cs="Times New Roman"/>
          <w:w w:val="105"/>
          <w:sz w:val="24"/>
          <w:szCs w:val="24"/>
        </w:rPr>
        <w:t>By</w:t>
      </w:r>
      <w:r w:rsidR="00D35DB7" w:rsidRPr="00BB6B90">
        <w:rPr>
          <w:rFonts w:ascii="Times New Roman" w:hAnsi="Times New Roman" w:cs="Times New Roman"/>
          <w:spacing w:val="-5"/>
          <w:w w:val="105"/>
          <w:sz w:val="24"/>
          <w:szCs w:val="24"/>
        </w:rPr>
        <w:t xml:space="preserve"> </w:t>
      </w:r>
      <w:r w:rsidR="00D35DB7" w:rsidRPr="00BB6B90">
        <w:rPr>
          <w:rFonts w:ascii="Times New Roman" w:hAnsi="Times New Roman" w:cs="Times New Roman"/>
          <w:w w:val="105"/>
          <w:sz w:val="24"/>
          <w:szCs w:val="24"/>
        </w:rPr>
        <w:t>September</w:t>
      </w:r>
      <w:r w:rsidR="00D35DB7" w:rsidRPr="00BB6B90">
        <w:rPr>
          <w:rFonts w:ascii="Times New Roman" w:hAnsi="Times New Roman" w:cs="Times New Roman"/>
          <w:spacing w:val="15"/>
          <w:w w:val="105"/>
          <w:sz w:val="24"/>
          <w:szCs w:val="24"/>
        </w:rPr>
        <w:t xml:space="preserve"> </w:t>
      </w:r>
      <w:r w:rsidR="00D35DB7" w:rsidRPr="00BB6B90">
        <w:rPr>
          <w:rFonts w:ascii="Times New Roman" w:hAnsi="Times New Roman" w:cs="Times New Roman"/>
          <w:w w:val="105"/>
          <w:sz w:val="24"/>
          <w:szCs w:val="24"/>
        </w:rPr>
        <w:t>22,</w:t>
      </w:r>
      <w:r w:rsidR="00D35DB7" w:rsidRPr="00BB6B90">
        <w:rPr>
          <w:rFonts w:ascii="Times New Roman" w:hAnsi="Times New Roman" w:cs="Times New Roman"/>
          <w:spacing w:val="-33"/>
          <w:w w:val="105"/>
          <w:sz w:val="24"/>
          <w:szCs w:val="24"/>
        </w:rPr>
        <w:t xml:space="preserve"> </w:t>
      </w:r>
      <w:r w:rsidR="00D35DB7" w:rsidRPr="00BB6B90">
        <w:rPr>
          <w:rFonts w:ascii="Times New Roman" w:hAnsi="Times New Roman" w:cs="Times New Roman"/>
          <w:w w:val="105"/>
          <w:sz w:val="24"/>
          <w:szCs w:val="24"/>
        </w:rPr>
        <w:t>the</w:t>
      </w:r>
      <w:r w:rsidR="00D35DB7" w:rsidRPr="00BB6B90">
        <w:rPr>
          <w:rFonts w:ascii="Times New Roman" w:hAnsi="Times New Roman" w:cs="Times New Roman"/>
          <w:spacing w:val="-8"/>
          <w:w w:val="105"/>
          <w:sz w:val="24"/>
          <w:szCs w:val="24"/>
        </w:rPr>
        <w:t xml:space="preserve"> </w:t>
      </w:r>
      <w:r w:rsidR="00D35DB7" w:rsidRPr="00BB6B90">
        <w:rPr>
          <w:rFonts w:ascii="Times New Roman" w:hAnsi="Times New Roman" w:cs="Times New Roman"/>
          <w:w w:val="105"/>
          <w:sz w:val="24"/>
          <w:szCs w:val="24"/>
        </w:rPr>
        <w:t>Dean</w:t>
      </w:r>
      <w:r w:rsidR="00D35DB7" w:rsidRPr="00BB6B90">
        <w:rPr>
          <w:rFonts w:ascii="Times New Roman" w:hAnsi="Times New Roman" w:cs="Times New Roman"/>
          <w:spacing w:val="-13"/>
          <w:w w:val="105"/>
          <w:sz w:val="24"/>
          <w:szCs w:val="24"/>
        </w:rPr>
        <w:t xml:space="preserve"> </w:t>
      </w:r>
      <w:r w:rsidR="00D35DB7" w:rsidRPr="00BB6B90">
        <w:rPr>
          <w:rFonts w:ascii="Times New Roman" w:hAnsi="Times New Roman" w:cs="Times New Roman"/>
          <w:w w:val="105"/>
          <w:sz w:val="24"/>
          <w:szCs w:val="24"/>
        </w:rPr>
        <w:t>will</w:t>
      </w:r>
      <w:r w:rsidR="00D35DB7" w:rsidRPr="00BB6B90">
        <w:rPr>
          <w:rFonts w:ascii="Times New Roman" w:hAnsi="Times New Roman" w:cs="Times New Roman"/>
          <w:spacing w:val="-14"/>
          <w:w w:val="105"/>
          <w:sz w:val="24"/>
          <w:szCs w:val="24"/>
        </w:rPr>
        <w:t xml:space="preserve"> </w:t>
      </w:r>
      <w:r w:rsidR="00D35DB7" w:rsidRPr="00BB6B90">
        <w:rPr>
          <w:rFonts w:ascii="Times New Roman" w:hAnsi="Times New Roman" w:cs="Times New Roman"/>
          <w:w w:val="105"/>
          <w:sz w:val="24"/>
          <w:szCs w:val="24"/>
        </w:rPr>
        <w:t>provide</w:t>
      </w:r>
      <w:r w:rsidR="00D35DB7" w:rsidRPr="00BB6B90">
        <w:rPr>
          <w:rFonts w:ascii="Times New Roman" w:hAnsi="Times New Roman" w:cs="Times New Roman"/>
          <w:spacing w:val="6"/>
          <w:w w:val="105"/>
          <w:sz w:val="24"/>
          <w:szCs w:val="24"/>
        </w:rPr>
        <w:t xml:space="preserve"> </w:t>
      </w:r>
      <w:r w:rsidR="00D35DB7" w:rsidRPr="00BB6B90">
        <w:rPr>
          <w:rFonts w:ascii="Times New Roman" w:hAnsi="Times New Roman" w:cs="Times New Roman"/>
          <w:w w:val="105"/>
          <w:sz w:val="24"/>
          <w:szCs w:val="24"/>
        </w:rPr>
        <w:t>a</w:t>
      </w:r>
      <w:r w:rsidR="00D35DB7" w:rsidRPr="00BB6B90">
        <w:rPr>
          <w:rFonts w:ascii="Times New Roman" w:hAnsi="Times New Roman" w:cs="Times New Roman"/>
          <w:spacing w:val="-20"/>
          <w:w w:val="105"/>
          <w:sz w:val="24"/>
          <w:szCs w:val="24"/>
        </w:rPr>
        <w:t xml:space="preserve"> </w:t>
      </w:r>
      <w:r w:rsidR="00D35DB7" w:rsidRPr="00BB6B90">
        <w:rPr>
          <w:rFonts w:ascii="Times New Roman" w:hAnsi="Times New Roman" w:cs="Times New Roman"/>
          <w:w w:val="105"/>
          <w:sz w:val="24"/>
          <w:szCs w:val="24"/>
        </w:rPr>
        <w:t>list</w:t>
      </w:r>
      <w:r w:rsidR="00D35DB7" w:rsidRPr="00BB6B90">
        <w:rPr>
          <w:rFonts w:ascii="Times New Roman" w:hAnsi="Times New Roman" w:cs="Times New Roman"/>
          <w:spacing w:val="-4"/>
          <w:w w:val="105"/>
          <w:sz w:val="24"/>
          <w:szCs w:val="24"/>
        </w:rPr>
        <w:t xml:space="preserve"> </w:t>
      </w:r>
      <w:r w:rsidR="00D35DB7" w:rsidRPr="00BB6B90">
        <w:rPr>
          <w:rFonts w:ascii="Times New Roman" w:hAnsi="Times New Roman" w:cs="Times New Roman"/>
          <w:w w:val="105"/>
          <w:sz w:val="24"/>
          <w:szCs w:val="24"/>
        </w:rPr>
        <w:t>of</w:t>
      </w:r>
      <w:r w:rsidR="00D35DB7" w:rsidRPr="00BB6B90">
        <w:rPr>
          <w:rFonts w:ascii="Times New Roman" w:hAnsi="Times New Roman" w:cs="Times New Roman"/>
          <w:spacing w:val="-10"/>
          <w:w w:val="105"/>
          <w:sz w:val="24"/>
          <w:szCs w:val="24"/>
        </w:rPr>
        <w:t xml:space="preserve"> </w:t>
      </w:r>
      <w:r w:rsidR="00D35DB7" w:rsidRPr="00BB6B90">
        <w:rPr>
          <w:rFonts w:ascii="Times New Roman" w:hAnsi="Times New Roman" w:cs="Times New Roman"/>
          <w:w w:val="105"/>
          <w:sz w:val="24"/>
          <w:szCs w:val="24"/>
        </w:rPr>
        <w:t>all</w:t>
      </w:r>
      <w:r w:rsidR="00D35DB7" w:rsidRPr="00BB6B90">
        <w:rPr>
          <w:rFonts w:ascii="Times New Roman" w:hAnsi="Times New Roman" w:cs="Times New Roman"/>
          <w:spacing w:val="-9"/>
          <w:w w:val="105"/>
          <w:sz w:val="24"/>
          <w:szCs w:val="24"/>
        </w:rPr>
        <w:t xml:space="preserve"> </w:t>
      </w:r>
    </w:p>
    <w:p w14:paraId="7F7F656C" w14:textId="3234DF29" w:rsidR="00D35DB7" w:rsidRPr="00BB6B90" w:rsidRDefault="00D35DB7" w:rsidP="00B54006">
      <w:pPr>
        <w:pStyle w:val="ListParagraph"/>
        <w:tabs>
          <w:tab w:val="left" w:pos="900"/>
        </w:tabs>
        <w:autoSpaceDE/>
        <w:autoSpaceDN/>
        <w:spacing w:line="247" w:lineRule="auto"/>
        <w:ind w:left="1440" w:right="1296" w:firstLine="0"/>
        <w:rPr>
          <w:rFonts w:ascii="Times New Roman" w:hAnsi="Times New Roman" w:cs="Times New Roman"/>
          <w:sz w:val="24"/>
          <w:szCs w:val="24"/>
        </w:rPr>
      </w:pPr>
      <w:r w:rsidRPr="00BB6B90">
        <w:rPr>
          <w:rFonts w:ascii="Times New Roman" w:hAnsi="Times New Roman" w:cs="Times New Roman"/>
          <w:w w:val="105"/>
          <w:sz w:val="24"/>
          <w:szCs w:val="24"/>
        </w:rPr>
        <w:t>candidates</w:t>
      </w:r>
      <w:r w:rsidRPr="00BB6B90">
        <w:rPr>
          <w:rFonts w:ascii="Times New Roman" w:hAnsi="Times New Roman" w:cs="Times New Roman"/>
          <w:spacing w:val="-2"/>
          <w:w w:val="105"/>
          <w:sz w:val="24"/>
          <w:szCs w:val="24"/>
        </w:rPr>
        <w:t xml:space="preserve"> </w:t>
      </w:r>
      <w:r w:rsidRPr="00BB6B90">
        <w:rPr>
          <w:rFonts w:ascii="Times New Roman" w:hAnsi="Times New Roman" w:cs="Times New Roman"/>
          <w:w w:val="105"/>
          <w:sz w:val="24"/>
          <w:szCs w:val="24"/>
        </w:rPr>
        <w:t>for</w:t>
      </w:r>
      <w:r w:rsidRPr="00BB6B90">
        <w:rPr>
          <w:rFonts w:ascii="Times New Roman" w:hAnsi="Times New Roman" w:cs="Times New Roman"/>
          <w:spacing w:val="-12"/>
          <w:w w:val="105"/>
          <w:sz w:val="24"/>
          <w:szCs w:val="24"/>
        </w:rPr>
        <w:t xml:space="preserve"> </w:t>
      </w:r>
      <w:r w:rsidRPr="00BB6B90">
        <w:rPr>
          <w:rFonts w:ascii="Times New Roman" w:hAnsi="Times New Roman" w:cs="Times New Roman"/>
          <w:w w:val="105"/>
          <w:sz w:val="24"/>
          <w:szCs w:val="24"/>
        </w:rPr>
        <w:t>tenure</w:t>
      </w:r>
      <w:r w:rsidRPr="00BB6B90">
        <w:rPr>
          <w:rFonts w:ascii="Times New Roman" w:hAnsi="Times New Roman" w:cs="Times New Roman"/>
          <w:spacing w:val="-1"/>
          <w:w w:val="105"/>
          <w:sz w:val="24"/>
          <w:szCs w:val="24"/>
        </w:rPr>
        <w:t xml:space="preserve"> </w:t>
      </w:r>
      <w:r w:rsidRPr="00BB6B90">
        <w:rPr>
          <w:rFonts w:ascii="Times New Roman" w:hAnsi="Times New Roman" w:cs="Times New Roman"/>
          <w:w w:val="105"/>
          <w:sz w:val="24"/>
          <w:szCs w:val="24"/>
        </w:rPr>
        <w:t>and promotion in</w:t>
      </w:r>
      <w:r w:rsidRPr="00BB6B90">
        <w:rPr>
          <w:rFonts w:ascii="Times New Roman" w:hAnsi="Times New Roman" w:cs="Times New Roman"/>
          <w:spacing w:val="-20"/>
          <w:w w:val="105"/>
          <w:sz w:val="24"/>
          <w:szCs w:val="24"/>
        </w:rPr>
        <w:t xml:space="preserve"> </w:t>
      </w:r>
      <w:r w:rsidRPr="00BB6B90">
        <w:rPr>
          <w:rFonts w:ascii="Times New Roman" w:hAnsi="Times New Roman" w:cs="Times New Roman"/>
          <w:w w:val="105"/>
          <w:sz w:val="24"/>
          <w:szCs w:val="24"/>
        </w:rPr>
        <w:t>the</w:t>
      </w:r>
      <w:r w:rsidRPr="00BB6B90">
        <w:rPr>
          <w:rFonts w:ascii="Times New Roman" w:hAnsi="Times New Roman" w:cs="Times New Roman"/>
          <w:spacing w:val="-4"/>
          <w:w w:val="105"/>
          <w:sz w:val="24"/>
          <w:szCs w:val="24"/>
        </w:rPr>
        <w:t xml:space="preserve"> </w:t>
      </w:r>
      <w:r w:rsidRPr="00BB6B90">
        <w:rPr>
          <w:rFonts w:ascii="Times New Roman" w:hAnsi="Times New Roman" w:cs="Times New Roman"/>
          <w:w w:val="105"/>
          <w:sz w:val="24"/>
          <w:szCs w:val="24"/>
        </w:rPr>
        <w:t>College</w:t>
      </w:r>
      <w:r w:rsidRPr="00BB6B90">
        <w:rPr>
          <w:rFonts w:ascii="Times New Roman" w:hAnsi="Times New Roman" w:cs="Times New Roman"/>
          <w:spacing w:val="-13"/>
          <w:w w:val="105"/>
          <w:sz w:val="24"/>
          <w:szCs w:val="24"/>
        </w:rPr>
        <w:t xml:space="preserve"> </w:t>
      </w:r>
      <w:r w:rsidRPr="00BB6B90">
        <w:rPr>
          <w:rFonts w:ascii="Times New Roman" w:hAnsi="Times New Roman" w:cs="Times New Roman"/>
          <w:w w:val="105"/>
          <w:sz w:val="24"/>
          <w:szCs w:val="24"/>
        </w:rPr>
        <w:t>to</w:t>
      </w:r>
      <w:r w:rsidRPr="00BB6B90">
        <w:rPr>
          <w:rFonts w:ascii="Times New Roman" w:hAnsi="Times New Roman" w:cs="Times New Roman"/>
          <w:spacing w:val="-19"/>
          <w:w w:val="105"/>
          <w:sz w:val="24"/>
          <w:szCs w:val="24"/>
        </w:rPr>
        <w:t xml:space="preserve"> </w:t>
      </w:r>
      <w:r w:rsidRPr="00BB6B90">
        <w:rPr>
          <w:rFonts w:ascii="Times New Roman" w:hAnsi="Times New Roman" w:cs="Times New Roman"/>
          <w:w w:val="105"/>
          <w:sz w:val="24"/>
          <w:szCs w:val="24"/>
        </w:rPr>
        <w:t>the</w:t>
      </w:r>
      <w:r w:rsidRPr="00BB6B90">
        <w:rPr>
          <w:rFonts w:ascii="Times New Roman" w:hAnsi="Times New Roman" w:cs="Times New Roman"/>
          <w:spacing w:val="-12"/>
          <w:w w:val="105"/>
          <w:sz w:val="24"/>
          <w:szCs w:val="24"/>
        </w:rPr>
        <w:t xml:space="preserve"> </w:t>
      </w:r>
      <w:r w:rsidRPr="00BB6B90">
        <w:rPr>
          <w:rFonts w:ascii="Times New Roman" w:hAnsi="Times New Roman" w:cs="Times New Roman"/>
          <w:w w:val="105"/>
          <w:sz w:val="24"/>
          <w:szCs w:val="24"/>
        </w:rPr>
        <w:t>Provost.</w:t>
      </w:r>
    </w:p>
    <w:p w14:paraId="5562E861" w14:textId="77777777" w:rsidR="00D35DB7" w:rsidRPr="00BB6B90" w:rsidRDefault="00D35DB7" w:rsidP="00D35DB7">
      <w:pPr>
        <w:pStyle w:val="BodyText"/>
        <w:tabs>
          <w:tab w:val="left" w:pos="900"/>
        </w:tabs>
        <w:spacing w:before="2"/>
        <w:ind w:right="1296"/>
        <w:rPr>
          <w:rFonts w:ascii="Times New Roman" w:hAnsi="Times New Roman" w:cs="Times New Roman"/>
          <w:sz w:val="24"/>
          <w:szCs w:val="24"/>
        </w:rPr>
      </w:pPr>
    </w:p>
    <w:p w14:paraId="35F5B0C2" w14:textId="77777777" w:rsidR="00B54006" w:rsidRDefault="00B54006" w:rsidP="00D3047F">
      <w:pPr>
        <w:pStyle w:val="ListParagraph"/>
        <w:numPr>
          <w:ilvl w:val="1"/>
          <w:numId w:val="2"/>
        </w:numPr>
        <w:tabs>
          <w:tab w:val="left" w:pos="900"/>
        </w:tabs>
        <w:autoSpaceDE/>
        <w:autoSpaceDN/>
        <w:spacing w:line="247" w:lineRule="auto"/>
        <w:ind w:right="1296"/>
        <w:rPr>
          <w:rFonts w:ascii="Times New Roman" w:hAnsi="Times New Roman" w:cs="Times New Roman"/>
          <w:sz w:val="24"/>
          <w:szCs w:val="24"/>
        </w:rPr>
      </w:pPr>
      <w:r>
        <w:rPr>
          <w:rFonts w:ascii="Times New Roman" w:hAnsi="Times New Roman" w:cs="Times New Roman"/>
          <w:sz w:val="24"/>
          <w:szCs w:val="24"/>
        </w:rPr>
        <w:t xml:space="preserve">         </w:t>
      </w:r>
      <w:r w:rsidR="00D35DB7" w:rsidRPr="00BB6B90">
        <w:rPr>
          <w:rFonts w:ascii="Times New Roman" w:hAnsi="Times New Roman" w:cs="Times New Roman"/>
          <w:sz w:val="24"/>
          <w:szCs w:val="24"/>
        </w:rPr>
        <w:t>By October 13, the candidate must complete and submit an up-</w:t>
      </w:r>
    </w:p>
    <w:p w14:paraId="4E79ACBA" w14:textId="40BC0FDE" w:rsidR="00D35DB7" w:rsidRPr="00BB6B90" w:rsidRDefault="00D35DB7" w:rsidP="00B54006">
      <w:pPr>
        <w:pStyle w:val="ListParagraph"/>
        <w:tabs>
          <w:tab w:val="left" w:pos="900"/>
        </w:tabs>
        <w:autoSpaceDE/>
        <w:autoSpaceDN/>
        <w:spacing w:line="247" w:lineRule="auto"/>
        <w:ind w:left="1440" w:right="1296" w:firstLine="0"/>
        <w:rPr>
          <w:rFonts w:ascii="Times New Roman" w:hAnsi="Times New Roman" w:cs="Times New Roman"/>
          <w:sz w:val="24"/>
          <w:szCs w:val="24"/>
        </w:rPr>
      </w:pPr>
      <w:r w:rsidRPr="00BB6B90">
        <w:rPr>
          <w:rFonts w:ascii="Times New Roman" w:hAnsi="Times New Roman" w:cs="Times New Roman"/>
          <w:sz w:val="24"/>
          <w:szCs w:val="24"/>
        </w:rPr>
        <w:t xml:space="preserve">to-date Texas State Vita and a promotion and/or tenure form to the Chair/Director.  The candidate should also submit documentation of teaching, scholarly/creative activity and leadership/service as defined in Departmental/School and College criteria. Additional supporting material, dated appropriately, may be submitted before the formal meeting of the review group.  Faculty who do not submit material by October 13 will not be considered during the cycle.  </w:t>
      </w:r>
    </w:p>
    <w:p w14:paraId="2CE42D18" w14:textId="77777777" w:rsidR="00D35DB7" w:rsidRPr="00BB6B90" w:rsidRDefault="00D35DB7" w:rsidP="00D35DB7">
      <w:pPr>
        <w:pStyle w:val="BodyText"/>
        <w:tabs>
          <w:tab w:val="left" w:pos="900"/>
        </w:tabs>
        <w:spacing w:before="4"/>
        <w:ind w:left="720" w:right="1296"/>
        <w:rPr>
          <w:rFonts w:ascii="Times New Roman" w:hAnsi="Times New Roman" w:cs="Times New Roman"/>
          <w:sz w:val="24"/>
          <w:szCs w:val="24"/>
        </w:rPr>
      </w:pPr>
    </w:p>
    <w:p w14:paraId="75B39CCD" w14:textId="77777777" w:rsidR="00B54006" w:rsidRDefault="00B54006" w:rsidP="00D3047F">
      <w:pPr>
        <w:pStyle w:val="ListParagraph"/>
        <w:numPr>
          <w:ilvl w:val="1"/>
          <w:numId w:val="2"/>
        </w:numPr>
        <w:tabs>
          <w:tab w:val="left" w:pos="900"/>
        </w:tabs>
        <w:autoSpaceDE/>
        <w:autoSpaceDN/>
        <w:spacing w:line="247" w:lineRule="auto"/>
        <w:ind w:right="1296"/>
        <w:rPr>
          <w:rFonts w:ascii="Times New Roman" w:hAnsi="Times New Roman" w:cs="Times New Roman"/>
          <w:sz w:val="24"/>
          <w:szCs w:val="24"/>
        </w:rPr>
      </w:pPr>
      <w:r>
        <w:rPr>
          <w:rFonts w:ascii="Times New Roman" w:hAnsi="Times New Roman" w:cs="Times New Roman"/>
          <w:sz w:val="24"/>
          <w:szCs w:val="24"/>
        </w:rPr>
        <w:t xml:space="preserve">        </w:t>
      </w:r>
      <w:r w:rsidR="00D35DB7" w:rsidRPr="00BB6B90">
        <w:rPr>
          <w:rFonts w:ascii="Times New Roman" w:hAnsi="Times New Roman" w:cs="Times New Roman"/>
          <w:sz w:val="24"/>
          <w:szCs w:val="24"/>
        </w:rPr>
        <w:t>By November 17, the Personnel Committee will have</w:t>
      </w:r>
    </w:p>
    <w:p w14:paraId="53F4185D" w14:textId="77777777" w:rsidR="00B54006" w:rsidRDefault="00B54006" w:rsidP="002A060C">
      <w:pPr>
        <w:pStyle w:val="ListParagraph"/>
        <w:tabs>
          <w:tab w:val="left" w:pos="900"/>
        </w:tabs>
        <w:autoSpaceDE/>
        <w:autoSpaceDN/>
        <w:spacing w:line="247" w:lineRule="auto"/>
        <w:ind w:left="960" w:right="1296" w:firstLine="0"/>
        <w:rPr>
          <w:rFonts w:ascii="Times New Roman" w:hAnsi="Times New Roman" w:cs="Times New Roman"/>
          <w:sz w:val="24"/>
          <w:szCs w:val="24"/>
        </w:rPr>
      </w:pPr>
      <w:r>
        <w:rPr>
          <w:rFonts w:ascii="Times New Roman" w:hAnsi="Times New Roman" w:cs="Times New Roman"/>
          <w:sz w:val="24"/>
          <w:szCs w:val="24"/>
        </w:rPr>
        <w:tab/>
      </w:r>
      <w:r w:rsidR="00D35DB7" w:rsidRPr="00BB6B90">
        <w:rPr>
          <w:rFonts w:ascii="Times New Roman" w:hAnsi="Times New Roman" w:cs="Times New Roman"/>
          <w:sz w:val="24"/>
          <w:szCs w:val="24"/>
        </w:rPr>
        <w:t xml:space="preserve"> a) reviewed each candidate's application and documentation,</w:t>
      </w:r>
    </w:p>
    <w:p w14:paraId="248F556F" w14:textId="77777777" w:rsidR="00B54006" w:rsidRDefault="00B54006" w:rsidP="002A060C">
      <w:pPr>
        <w:pStyle w:val="ListParagraph"/>
        <w:tabs>
          <w:tab w:val="left" w:pos="900"/>
        </w:tabs>
        <w:autoSpaceDE/>
        <w:autoSpaceDN/>
        <w:spacing w:line="247" w:lineRule="auto"/>
        <w:ind w:left="960" w:right="1296" w:firstLine="0"/>
        <w:rPr>
          <w:rFonts w:ascii="Times New Roman" w:hAnsi="Times New Roman" w:cs="Times New Roman"/>
          <w:sz w:val="24"/>
          <w:szCs w:val="24"/>
        </w:rPr>
      </w:pPr>
      <w:r>
        <w:rPr>
          <w:rFonts w:ascii="Times New Roman" w:hAnsi="Times New Roman" w:cs="Times New Roman"/>
          <w:sz w:val="24"/>
          <w:szCs w:val="24"/>
        </w:rPr>
        <w:t xml:space="preserve">        </w:t>
      </w:r>
      <w:r w:rsidR="00D35DB7" w:rsidRPr="00BB6B90">
        <w:rPr>
          <w:rFonts w:ascii="Times New Roman" w:hAnsi="Times New Roman" w:cs="Times New Roman"/>
          <w:sz w:val="24"/>
          <w:szCs w:val="24"/>
        </w:rPr>
        <w:t xml:space="preserve"> b) voted, and </w:t>
      </w:r>
    </w:p>
    <w:p w14:paraId="48A2BD2C" w14:textId="130C03ED" w:rsidR="00D35DB7" w:rsidRPr="00BB6B90" w:rsidRDefault="00B54006" w:rsidP="002A060C">
      <w:pPr>
        <w:pStyle w:val="ListParagraph"/>
        <w:tabs>
          <w:tab w:val="left" w:pos="900"/>
        </w:tabs>
        <w:autoSpaceDE/>
        <w:autoSpaceDN/>
        <w:spacing w:line="247" w:lineRule="auto"/>
        <w:ind w:left="960" w:right="1296" w:firstLine="0"/>
        <w:rPr>
          <w:rFonts w:ascii="Times New Roman" w:hAnsi="Times New Roman" w:cs="Times New Roman"/>
          <w:sz w:val="24"/>
          <w:szCs w:val="24"/>
        </w:rPr>
      </w:pPr>
      <w:r>
        <w:rPr>
          <w:rFonts w:ascii="Times New Roman" w:hAnsi="Times New Roman" w:cs="Times New Roman"/>
          <w:sz w:val="24"/>
          <w:szCs w:val="24"/>
        </w:rPr>
        <w:t xml:space="preserve">         </w:t>
      </w:r>
      <w:r w:rsidR="00D35DB7" w:rsidRPr="00BB6B90">
        <w:rPr>
          <w:rFonts w:ascii="Times New Roman" w:hAnsi="Times New Roman" w:cs="Times New Roman"/>
          <w:sz w:val="24"/>
          <w:szCs w:val="24"/>
        </w:rPr>
        <w:t xml:space="preserve">c) </w:t>
      </w:r>
      <w:r>
        <w:rPr>
          <w:rFonts w:ascii="Times New Roman" w:hAnsi="Times New Roman" w:cs="Times New Roman"/>
          <w:sz w:val="24"/>
          <w:szCs w:val="24"/>
        </w:rPr>
        <w:t>s</w:t>
      </w:r>
      <w:r w:rsidR="00D35DB7" w:rsidRPr="00BB6B90">
        <w:rPr>
          <w:rFonts w:ascii="Times New Roman" w:hAnsi="Times New Roman" w:cs="Times New Roman"/>
          <w:sz w:val="24"/>
          <w:szCs w:val="24"/>
        </w:rPr>
        <w:t>ubmitted recommendations to the Chair/Director.</w:t>
      </w:r>
    </w:p>
    <w:p w14:paraId="26401774" w14:textId="77777777" w:rsidR="00D35DB7" w:rsidRPr="00BB6B90" w:rsidRDefault="00D35DB7" w:rsidP="00D35DB7">
      <w:pPr>
        <w:pStyle w:val="BodyText"/>
        <w:tabs>
          <w:tab w:val="left" w:pos="900"/>
        </w:tabs>
        <w:spacing w:before="9"/>
        <w:ind w:left="360" w:right="1296" w:hanging="360"/>
        <w:rPr>
          <w:rFonts w:ascii="Times New Roman" w:hAnsi="Times New Roman" w:cs="Times New Roman"/>
          <w:sz w:val="24"/>
          <w:szCs w:val="24"/>
        </w:rPr>
      </w:pPr>
    </w:p>
    <w:p w14:paraId="7FFFE9C9" w14:textId="727E7FF0" w:rsidR="00AD5A18" w:rsidRPr="00BB6B90" w:rsidRDefault="00B54006" w:rsidP="00D3047F">
      <w:pPr>
        <w:pStyle w:val="ListParagraph"/>
        <w:numPr>
          <w:ilvl w:val="1"/>
          <w:numId w:val="2"/>
        </w:numPr>
        <w:tabs>
          <w:tab w:val="left" w:pos="900"/>
        </w:tabs>
        <w:autoSpaceDE/>
        <w:autoSpaceDN/>
        <w:spacing w:line="244" w:lineRule="auto"/>
        <w:ind w:right="1296"/>
        <w:rPr>
          <w:rFonts w:ascii="Times New Roman" w:hAnsi="Times New Roman" w:cs="Times New Roman"/>
          <w:sz w:val="24"/>
          <w:szCs w:val="24"/>
        </w:rPr>
      </w:pPr>
      <w:r>
        <w:rPr>
          <w:rFonts w:ascii="Times New Roman" w:hAnsi="Times New Roman" w:cs="Times New Roman"/>
          <w:sz w:val="24"/>
          <w:szCs w:val="24"/>
        </w:rPr>
        <w:t xml:space="preserve">         </w:t>
      </w:r>
      <w:r w:rsidR="00D35DB7" w:rsidRPr="00BB6B90">
        <w:rPr>
          <w:rFonts w:ascii="Times New Roman" w:hAnsi="Times New Roman" w:cs="Times New Roman"/>
          <w:sz w:val="24"/>
          <w:szCs w:val="24"/>
        </w:rPr>
        <w:t xml:space="preserve">By December 1, the Chair/Director will submit his/her </w:t>
      </w:r>
    </w:p>
    <w:p w14:paraId="03D08826" w14:textId="25CE1625" w:rsidR="00D35DB7" w:rsidRPr="00BB6B90" w:rsidRDefault="00D35DB7" w:rsidP="00AD5A18">
      <w:pPr>
        <w:pStyle w:val="ListParagraph"/>
        <w:tabs>
          <w:tab w:val="left" w:pos="900"/>
        </w:tabs>
        <w:autoSpaceDE/>
        <w:autoSpaceDN/>
        <w:spacing w:line="244" w:lineRule="auto"/>
        <w:ind w:left="1440" w:right="1296" w:firstLine="0"/>
        <w:rPr>
          <w:rFonts w:ascii="Times New Roman" w:hAnsi="Times New Roman" w:cs="Times New Roman"/>
          <w:sz w:val="24"/>
          <w:szCs w:val="24"/>
        </w:rPr>
      </w:pPr>
      <w:r w:rsidRPr="00BB6B90">
        <w:rPr>
          <w:rFonts w:ascii="Times New Roman" w:hAnsi="Times New Roman" w:cs="Times New Roman"/>
          <w:sz w:val="24"/>
          <w:szCs w:val="24"/>
        </w:rPr>
        <w:t xml:space="preserve">recommendations, along with those of the Personnel </w:t>
      </w:r>
      <w:r w:rsidRPr="00BB6B90">
        <w:rPr>
          <w:rFonts w:ascii="Times New Roman" w:hAnsi="Times New Roman" w:cs="Times New Roman"/>
          <w:sz w:val="24"/>
          <w:szCs w:val="24"/>
        </w:rPr>
        <w:lastRenderedPageBreak/>
        <w:t>Committee, to the Dean.</w:t>
      </w:r>
    </w:p>
    <w:p w14:paraId="7203C676" w14:textId="77777777" w:rsidR="00D35DB7" w:rsidRPr="00BB6B90" w:rsidRDefault="00D35DB7" w:rsidP="00D35DB7">
      <w:pPr>
        <w:pStyle w:val="BodyText"/>
        <w:tabs>
          <w:tab w:val="left" w:pos="900"/>
        </w:tabs>
        <w:spacing w:before="4"/>
        <w:ind w:left="360" w:right="1296" w:hanging="360"/>
        <w:rPr>
          <w:rFonts w:ascii="Times New Roman" w:hAnsi="Times New Roman" w:cs="Times New Roman"/>
          <w:sz w:val="24"/>
          <w:szCs w:val="24"/>
        </w:rPr>
      </w:pPr>
    </w:p>
    <w:p w14:paraId="6E42A985" w14:textId="77777777" w:rsidR="00B54006" w:rsidRDefault="00B54006" w:rsidP="00D3047F">
      <w:pPr>
        <w:pStyle w:val="ListParagraph"/>
        <w:numPr>
          <w:ilvl w:val="1"/>
          <w:numId w:val="2"/>
        </w:numPr>
        <w:tabs>
          <w:tab w:val="left" w:pos="900"/>
        </w:tabs>
        <w:autoSpaceDE/>
        <w:autoSpaceDN/>
        <w:spacing w:line="249" w:lineRule="auto"/>
        <w:ind w:right="1296"/>
        <w:rPr>
          <w:rFonts w:ascii="Times New Roman" w:hAnsi="Times New Roman" w:cs="Times New Roman"/>
          <w:sz w:val="24"/>
          <w:szCs w:val="24"/>
        </w:rPr>
      </w:pPr>
      <w:r>
        <w:rPr>
          <w:rFonts w:ascii="Times New Roman" w:hAnsi="Times New Roman" w:cs="Times New Roman"/>
          <w:sz w:val="24"/>
          <w:szCs w:val="24"/>
        </w:rPr>
        <w:t xml:space="preserve">         </w:t>
      </w:r>
      <w:r w:rsidR="00D35DB7" w:rsidRPr="00BB6B90">
        <w:rPr>
          <w:rFonts w:ascii="Times New Roman" w:hAnsi="Times New Roman" w:cs="Times New Roman"/>
          <w:sz w:val="24"/>
          <w:szCs w:val="24"/>
        </w:rPr>
        <w:t xml:space="preserve">By February 9, the College Review Group and the Dean will </w:t>
      </w:r>
    </w:p>
    <w:p w14:paraId="15E1809A" w14:textId="32C8939A" w:rsidR="00D35DB7" w:rsidRPr="00BB6B90" w:rsidRDefault="00D35DB7" w:rsidP="00B54006">
      <w:pPr>
        <w:pStyle w:val="ListParagraph"/>
        <w:tabs>
          <w:tab w:val="left" w:pos="900"/>
        </w:tabs>
        <w:autoSpaceDE/>
        <w:autoSpaceDN/>
        <w:spacing w:line="249" w:lineRule="auto"/>
        <w:ind w:left="1440" w:right="1296" w:firstLine="0"/>
        <w:rPr>
          <w:rFonts w:ascii="Times New Roman" w:hAnsi="Times New Roman" w:cs="Times New Roman"/>
          <w:sz w:val="24"/>
          <w:szCs w:val="24"/>
        </w:rPr>
      </w:pPr>
      <w:r w:rsidRPr="00BB6B90">
        <w:rPr>
          <w:rFonts w:ascii="Times New Roman" w:hAnsi="Times New Roman" w:cs="Times New Roman"/>
          <w:sz w:val="24"/>
          <w:szCs w:val="24"/>
        </w:rPr>
        <w:t>have completed the review of all candidates, and the Dean will submit his/her recommendations, along with those of the review group, to the Provost.</w:t>
      </w:r>
    </w:p>
    <w:p w14:paraId="070F3E6F" w14:textId="77777777" w:rsidR="00D35DB7" w:rsidRPr="00BB6B90" w:rsidRDefault="00D35DB7" w:rsidP="00D35DB7">
      <w:pPr>
        <w:pStyle w:val="BodyText"/>
        <w:tabs>
          <w:tab w:val="left" w:pos="900"/>
        </w:tabs>
        <w:spacing w:before="11"/>
        <w:ind w:left="360" w:right="1296" w:hanging="360"/>
        <w:rPr>
          <w:rFonts w:ascii="Times New Roman" w:hAnsi="Times New Roman" w:cs="Times New Roman"/>
          <w:sz w:val="24"/>
          <w:szCs w:val="24"/>
        </w:rPr>
      </w:pPr>
    </w:p>
    <w:p w14:paraId="74CD464E" w14:textId="77777777" w:rsidR="00B54006" w:rsidRDefault="00CB1676" w:rsidP="00D3047F">
      <w:pPr>
        <w:pStyle w:val="BodyText"/>
        <w:numPr>
          <w:ilvl w:val="1"/>
          <w:numId w:val="2"/>
        </w:numPr>
        <w:tabs>
          <w:tab w:val="left" w:pos="900"/>
        </w:tabs>
        <w:spacing w:before="2"/>
        <w:ind w:right="1296"/>
        <w:rPr>
          <w:rFonts w:ascii="Times New Roman" w:hAnsi="Times New Roman" w:cs="Times New Roman"/>
          <w:sz w:val="24"/>
          <w:szCs w:val="24"/>
        </w:rPr>
      </w:pPr>
      <w:r w:rsidRPr="00BB6B90">
        <w:rPr>
          <w:rFonts w:ascii="Times New Roman" w:hAnsi="Times New Roman" w:cs="Times New Roman"/>
          <w:sz w:val="24"/>
          <w:szCs w:val="24"/>
        </w:rPr>
        <w:t xml:space="preserve">     </w:t>
      </w:r>
      <w:r w:rsidR="00B54006">
        <w:rPr>
          <w:rFonts w:ascii="Times New Roman" w:hAnsi="Times New Roman" w:cs="Times New Roman"/>
          <w:sz w:val="24"/>
          <w:szCs w:val="24"/>
        </w:rPr>
        <w:t xml:space="preserve">   </w:t>
      </w:r>
      <w:r w:rsidRPr="00BB6B90">
        <w:rPr>
          <w:rFonts w:ascii="Times New Roman" w:hAnsi="Times New Roman" w:cs="Times New Roman"/>
          <w:sz w:val="24"/>
          <w:szCs w:val="24"/>
        </w:rPr>
        <w:t xml:space="preserve"> </w:t>
      </w:r>
      <w:r w:rsidR="00D35DB7" w:rsidRPr="00BB6B90">
        <w:rPr>
          <w:rFonts w:ascii="Times New Roman" w:hAnsi="Times New Roman" w:cs="Times New Roman"/>
          <w:sz w:val="24"/>
          <w:szCs w:val="24"/>
        </w:rPr>
        <w:t xml:space="preserve">By April 30, the Provost will notify candidates and the </w:t>
      </w:r>
      <w:r w:rsidR="00B54006">
        <w:rPr>
          <w:rFonts w:ascii="Times New Roman" w:hAnsi="Times New Roman" w:cs="Times New Roman"/>
          <w:sz w:val="24"/>
          <w:szCs w:val="24"/>
        </w:rPr>
        <w:t xml:space="preserve">  </w:t>
      </w:r>
    </w:p>
    <w:p w14:paraId="71619307" w14:textId="0292A44E" w:rsidR="00D35DB7" w:rsidRPr="00BB6B90" w:rsidRDefault="00D35DB7" w:rsidP="00B54006">
      <w:pPr>
        <w:pStyle w:val="BodyText"/>
        <w:tabs>
          <w:tab w:val="left" w:pos="900"/>
        </w:tabs>
        <w:spacing w:before="2"/>
        <w:ind w:left="1440" w:right="1296"/>
        <w:rPr>
          <w:rFonts w:ascii="Times New Roman" w:hAnsi="Times New Roman" w:cs="Times New Roman"/>
          <w:sz w:val="24"/>
          <w:szCs w:val="24"/>
        </w:rPr>
      </w:pPr>
      <w:r w:rsidRPr="00BB6B90">
        <w:rPr>
          <w:rFonts w:ascii="Times New Roman" w:hAnsi="Times New Roman" w:cs="Times New Roman"/>
          <w:sz w:val="24"/>
          <w:szCs w:val="24"/>
        </w:rPr>
        <w:t>President will notify the Chancellor and the Board of the</w:t>
      </w:r>
      <w:r w:rsidRPr="00BB6B90">
        <w:rPr>
          <w:rFonts w:ascii="Times New Roman" w:hAnsi="Times New Roman" w:cs="Times New Roman"/>
          <w:spacing w:val="4"/>
          <w:sz w:val="24"/>
          <w:szCs w:val="24"/>
        </w:rPr>
        <w:t xml:space="preserve"> </w:t>
      </w:r>
      <w:r w:rsidRPr="00BB6B90">
        <w:rPr>
          <w:rFonts w:ascii="Times New Roman" w:hAnsi="Times New Roman" w:cs="Times New Roman"/>
          <w:sz w:val="24"/>
          <w:szCs w:val="24"/>
        </w:rPr>
        <w:t>recommendations.</w:t>
      </w:r>
    </w:p>
    <w:p w14:paraId="401864C1" w14:textId="77777777" w:rsidR="00CB1676" w:rsidRPr="00BB6B90" w:rsidRDefault="00CB1676" w:rsidP="00CB1676">
      <w:pPr>
        <w:pStyle w:val="BodyText"/>
        <w:tabs>
          <w:tab w:val="left" w:pos="900"/>
        </w:tabs>
        <w:spacing w:before="2"/>
        <w:ind w:left="960" w:right="1296"/>
        <w:rPr>
          <w:rFonts w:ascii="Times New Roman" w:hAnsi="Times New Roman" w:cs="Times New Roman"/>
          <w:sz w:val="24"/>
          <w:szCs w:val="24"/>
        </w:rPr>
      </w:pPr>
    </w:p>
    <w:p w14:paraId="02DE1131" w14:textId="790D458D" w:rsidR="00CB1676" w:rsidRPr="00BB6B90" w:rsidRDefault="00CB1676" w:rsidP="00CB1676">
      <w:pPr>
        <w:pStyle w:val="Heading1"/>
        <w:spacing w:after="120"/>
        <w:ind w:left="0" w:right="-446"/>
        <w:rPr>
          <w:rFonts w:ascii="Times New Roman" w:hAnsi="Times New Roman" w:cs="Times New Roman"/>
          <w:sz w:val="24"/>
          <w:szCs w:val="24"/>
        </w:rPr>
      </w:pPr>
      <w:r w:rsidRPr="00BB6B90">
        <w:rPr>
          <w:rFonts w:ascii="Times New Roman" w:hAnsi="Times New Roman" w:cs="Times New Roman"/>
          <w:sz w:val="24"/>
          <w:szCs w:val="24"/>
        </w:rPr>
        <w:t xml:space="preserve">06.       Procedures for Appeal  </w:t>
      </w:r>
    </w:p>
    <w:p w14:paraId="33671577" w14:textId="77777777" w:rsidR="00B54006" w:rsidRDefault="0050304E" w:rsidP="0050304E">
      <w:pPr>
        <w:pStyle w:val="BodyText"/>
        <w:spacing w:before="9" w:line="247" w:lineRule="auto"/>
        <w:ind w:left="180" w:right="1296"/>
        <w:rPr>
          <w:rFonts w:ascii="Times New Roman" w:hAnsi="Times New Roman" w:cs="Times New Roman"/>
          <w:sz w:val="24"/>
          <w:szCs w:val="24"/>
        </w:rPr>
      </w:pPr>
      <w:r w:rsidRPr="00BB6B90">
        <w:rPr>
          <w:rFonts w:ascii="Times New Roman" w:hAnsi="Times New Roman" w:cs="Times New Roman"/>
          <w:sz w:val="24"/>
          <w:szCs w:val="24"/>
        </w:rPr>
        <w:t xml:space="preserve">   06.01</w:t>
      </w:r>
      <w:r w:rsidRPr="00BB6B90">
        <w:rPr>
          <w:rFonts w:ascii="Times New Roman" w:hAnsi="Times New Roman" w:cs="Times New Roman"/>
          <w:sz w:val="24"/>
          <w:szCs w:val="24"/>
        </w:rPr>
        <w:tab/>
        <w:t>Candidates denied promotion and/or tenure are referred to</w:t>
      </w:r>
    </w:p>
    <w:p w14:paraId="7FD4B783" w14:textId="600B2A8D" w:rsidR="0050304E" w:rsidRPr="00BB6B90" w:rsidRDefault="0050304E" w:rsidP="0050304E">
      <w:pPr>
        <w:pStyle w:val="BodyText"/>
        <w:spacing w:before="9" w:line="247" w:lineRule="auto"/>
        <w:ind w:left="900" w:right="1296" w:firstLine="540"/>
        <w:rPr>
          <w:rFonts w:ascii="Times New Roman" w:hAnsi="Times New Roman" w:cs="Times New Roman"/>
          <w:sz w:val="24"/>
          <w:szCs w:val="24"/>
        </w:rPr>
      </w:pPr>
      <w:r w:rsidRPr="00BB6B90">
        <w:rPr>
          <w:rFonts w:ascii="Times New Roman" w:hAnsi="Times New Roman" w:cs="Times New Roman"/>
          <w:sz w:val="24"/>
          <w:szCs w:val="24"/>
        </w:rPr>
        <w:t xml:space="preserve"> </w:t>
      </w:r>
      <w:r w:rsidRPr="00BB6B90">
        <w:rPr>
          <w:rStyle w:val="Strong"/>
          <w:rFonts w:ascii="Times New Roman" w:hAnsi="Times New Roman" w:cs="Times New Roman"/>
          <w:sz w:val="24"/>
          <w:szCs w:val="24"/>
        </w:rPr>
        <w:t>AA/PPS No. 04.02.32</w:t>
      </w:r>
      <w:r w:rsidRPr="00BB6B90">
        <w:rPr>
          <w:rFonts w:ascii="Times New Roman" w:hAnsi="Times New Roman" w:cs="Times New Roman"/>
          <w:sz w:val="24"/>
          <w:szCs w:val="24"/>
        </w:rPr>
        <w:t xml:space="preserve"> and </w:t>
      </w:r>
      <w:r w:rsidRPr="00BB6B90">
        <w:rPr>
          <w:rStyle w:val="Strong"/>
          <w:rFonts w:ascii="Times New Roman" w:hAnsi="Times New Roman" w:cs="Times New Roman"/>
          <w:sz w:val="24"/>
          <w:szCs w:val="24"/>
        </w:rPr>
        <w:t>AA/PPS No. 04.02.20</w:t>
      </w:r>
      <w:r w:rsidRPr="00BB6B90">
        <w:rPr>
          <w:rFonts w:ascii="Times New Roman" w:hAnsi="Times New Roman" w:cs="Times New Roman"/>
          <w:sz w:val="24"/>
          <w:szCs w:val="24"/>
        </w:rPr>
        <w:t>.</w:t>
      </w:r>
    </w:p>
    <w:p w14:paraId="1E91282F" w14:textId="77777777" w:rsidR="0050304E" w:rsidRPr="00BB6B90" w:rsidRDefault="0050304E" w:rsidP="0050304E">
      <w:pPr>
        <w:pStyle w:val="BodyText"/>
        <w:spacing w:before="2"/>
        <w:ind w:right="1296"/>
        <w:rPr>
          <w:rFonts w:ascii="Times New Roman" w:hAnsi="Times New Roman" w:cs="Times New Roman"/>
          <w:sz w:val="24"/>
          <w:szCs w:val="24"/>
        </w:rPr>
      </w:pPr>
    </w:p>
    <w:p w14:paraId="41BF55D6" w14:textId="0CCFDDFD" w:rsidR="0050304E" w:rsidRPr="00BB6B90" w:rsidRDefault="00FA0E81" w:rsidP="0050304E">
      <w:pPr>
        <w:pStyle w:val="Heading1"/>
        <w:ind w:left="0" w:right="1296"/>
        <w:rPr>
          <w:rFonts w:ascii="Times New Roman" w:hAnsi="Times New Roman" w:cs="Times New Roman"/>
          <w:b w:val="0"/>
          <w:bCs w:val="0"/>
          <w:sz w:val="24"/>
          <w:szCs w:val="24"/>
        </w:rPr>
      </w:pPr>
      <w:r w:rsidRPr="00BB6B90">
        <w:rPr>
          <w:rFonts w:ascii="Times New Roman" w:hAnsi="Times New Roman" w:cs="Times New Roman"/>
          <w:sz w:val="24"/>
          <w:szCs w:val="24"/>
        </w:rPr>
        <w:t xml:space="preserve">     </w:t>
      </w:r>
      <w:r w:rsidRPr="00BB6B90">
        <w:rPr>
          <w:rFonts w:ascii="Times New Roman" w:hAnsi="Times New Roman" w:cs="Times New Roman"/>
          <w:b w:val="0"/>
          <w:bCs w:val="0"/>
          <w:sz w:val="24"/>
          <w:szCs w:val="24"/>
        </w:rPr>
        <w:t>06.02</w:t>
      </w:r>
      <w:r w:rsidRPr="00BB6B90">
        <w:rPr>
          <w:rFonts w:ascii="Times New Roman" w:hAnsi="Times New Roman" w:cs="Times New Roman"/>
          <w:b w:val="0"/>
          <w:bCs w:val="0"/>
          <w:sz w:val="24"/>
          <w:szCs w:val="24"/>
        </w:rPr>
        <w:tab/>
      </w:r>
      <w:r w:rsidR="0050304E" w:rsidRPr="00BB6B90">
        <w:rPr>
          <w:rFonts w:ascii="Times New Roman" w:hAnsi="Times New Roman" w:cs="Times New Roman"/>
          <w:b w:val="0"/>
          <w:bCs w:val="0"/>
          <w:sz w:val="24"/>
          <w:szCs w:val="24"/>
        </w:rPr>
        <w:t>Accountability of Individuals Participating in the Review Cycle</w:t>
      </w:r>
    </w:p>
    <w:p w14:paraId="45D3AC9A" w14:textId="77777777" w:rsidR="0050304E" w:rsidRPr="00BB6B90" w:rsidRDefault="0050304E" w:rsidP="00FA0E81">
      <w:pPr>
        <w:pStyle w:val="ListParagraph"/>
        <w:spacing w:before="4" w:line="252" w:lineRule="auto"/>
        <w:ind w:left="1440" w:right="1296" w:firstLine="0"/>
        <w:rPr>
          <w:rFonts w:ascii="Times New Roman" w:hAnsi="Times New Roman" w:cs="Times New Roman"/>
          <w:w w:val="105"/>
          <w:sz w:val="24"/>
          <w:szCs w:val="24"/>
        </w:rPr>
      </w:pPr>
      <w:r w:rsidRPr="00BB6B90">
        <w:rPr>
          <w:rFonts w:ascii="Times New Roman" w:hAnsi="Times New Roman" w:cs="Times New Roman"/>
          <w:w w:val="105"/>
          <w:sz w:val="24"/>
          <w:szCs w:val="24"/>
        </w:rPr>
        <w:t>All individuals involved in the tenure and promotion process must be ethical, responsible, accountable,</w:t>
      </w:r>
      <w:r w:rsidRPr="00BB6B90">
        <w:rPr>
          <w:rFonts w:ascii="Times New Roman" w:hAnsi="Times New Roman" w:cs="Times New Roman"/>
          <w:spacing w:val="5"/>
          <w:w w:val="105"/>
          <w:sz w:val="24"/>
          <w:szCs w:val="24"/>
        </w:rPr>
        <w:t xml:space="preserve"> </w:t>
      </w:r>
      <w:r w:rsidRPr="00BB6B90">
        <w:rPr>
          <w:rFonts w:ascii="Times New Roman" w:hAnsi="Times New Roman" w:cs="Times New Roman"/>
          <w:w w:val="105"/>
          <w:sz w:val="24"/>
          <w:szCs w:val="24"/>
        </w:rPr>
        <w:t>and</w:t>
      </w:r>
      <w:r w:rsidRPr="00BB6B90">
        <w:rPr>
          <w:rFonts w:ascii="Times New Roman" w:hAnsi="Times New Roman" w:cs="Times New Roman"/>
          <w:spacing w:val="-19"/>
          <w:w w:val="105"/>
          <w:sz w:val="24"/>
          <w:szCs w:val="24"/>
        </w:rPr>
        <w:t xml:space="preserve"> </w:t>
      </w:r>
      <w:r w:rsidRPr="00BB6B90">
        <w:rPr>
          <w:rFonts w:ascii="Times New Roman" w:hAnsi="Times New Roman" w:cs="Times New Roman"/>
          <w:w w:val="105"/>
          <w:sz w:val="24"/>
          <w:szCs w:val="24"/>
        </w:rPr>
        <w:t>maintain</w:t>
      </w:r>
      <w:r w:rsidRPr="00BB6B90">
        <w:rPr>
          <w:rFonts w:ascii="Times New Roman" w:hAnsi="Times New Roman" w:cs="Times New Roman"/>
          <w:spacing w:val="-3"/>
          <w:w w:val="105"/>
          <w:sz w:val="24"/>
          <w:szCs w:val="24"/>
        </w:rPr>
        <w:t xml:space="preserve"> </w:t>
      </w:r>
      <w:r w:rsidRPr="00BB6B90">
        <w:rPr>
          <w:rFonts w:ascii="Times New Roman" w:hAnsi="Times New Roman" w:cs="Times New Roman"/>
          <w:w w:val="105"/>
          <w:sz w:val="24"/>
          <w:szCs w:val="24"/>
        </w:rPr>
        <w:t>strict</w:t>
      </w:r>
      <w:r w:rsidRPr="00BB6B90">
        <w:rPr>
          <w:rFonts w:ascii="Times New Roman" w:hAnsi="Times New Roman" w:cs="Times New Roman"/>
          <w:spacing w:val="-13"/>
          <w:w w:val="105"/>
          <w:sz w:val="24"/>
          <w:szCs w:val="24"/>
        </w:rPr>
        <w:t xml:space="preserve"> </w:t>
      </w:r>
      <w:r w:rsidRPr="00BB6B90">
        <w:rPr>
          <w:rFonts w:ascii="Times New Roman" w:hAnsi="Times New Roman" w:cs="Times New Roman"/>
          <w:w w:val="105"/>
          <w:sz w:val="24"/>
          <w:szCs w:val="24"/>
        </w:rPr>
        <w:t>confidentiality</w:t>
      </w:r>
      <w:r w:rsidRPr="00BB6B90">
        <w:rPr>
          <w:rFonts w:ascii="Times New Roman" w:hAnsi="Times New Roman" w:cs="Times New Roman"/>
          <w:spacing w:val="-10"/>
          <w:w w:val="105"/>
          <w:sz w:val="24"/>
          <w:szCs w:val="24"/>
        </w:rPr>
        <w:t xml:space="preserve"> </w:t>
      </w:r>
      <w:r w:rsidRPr="00BB6B90">
        <w:rPr>
          <w:rFonts w:ascii="Times New Roman" w:hAnsi="Times New Roman" w:cs="Times New Roman"/>
          <w:w w:val="105"/>
          <w:sz w:val="24"/>
          <w:szCs w:val="24"/>
        </w:rPr>
        <w:t>in</w:t>
      </w:r>
      <w:r w:rsidRPr="00BB6B90">
        <w:rPr>
          <w:rFonts w:ascii="Times New Roman" w:hAnsi="Times New Roman" w:cs="Times New Roman"/>
          <w:spacing w:val="-19"/>
          <w:w w:val="105"/>
          <w:sz w:val="24"/>
          <w:szCs w:val="24"/>
        </w:rPr>
        <w:t xml:space="preserve"> </w:t>
      </w:r>
      <w:r w:rsidRPr="00BB6B90">
        <w:rPr>
          <w:rFonts w:ascii="Times New Roman" w:hAnsi="Times New Roman" w:cs="Times New Roman"/>
          <w:w w:val="105"/>
          <w:sz w:val="24"/>
          <w:szCs w:val="24"/>
        </w:rPr>
        <w:t>dealing</w:t>
      </w:r>
      <w:r w:rsidRPr="00BB6B90">
        <w:rPr>
          <w:rFonts w:ascii="Times New Roman" w:hAnsi="Times New Roman" w:cs="Times New Roman"/>
          <w:spacing w:val="-17"/>
          <w:w w:val="105"/>
          <w:sz w:val="24"/>
          <w:szCs w:val="24"/>
        </w:rPr>
        <w:t xml:space="preserve"> </w:t>
      </w:r>
      <w:r w:rsidRPr="00BB6B90">
        <w:rPr>
          <w:rFonts w:ascii="Times New Roman" w:hAnsi="Times New Roman" w:cs="Times New Roman"/>
          <w:w w:val="105"/>
          <w:sz w:val="24"/>
          <w:szCs w:val="24"/>
        </w:rPr>
        <w:t>with</w:t>
      </w:r>
      <w:r w:rsidRPr="00BB6B90">
        <w:rPr>
          <w:rFonts w:ascii="Times New Roman" w:hAnsi="Times New Roman" w:cs="Times New Roman"/>
          <w:spacing w:val="-4"/>
          <w:w w:val="105"/>
          <w:sz w:val="24"/>
          <w:szCs w:val="24"/>
        </w:rPr>
        <w:t xml:space="preserve"> </w:t>
      </w:r>
      <w:r w:rsidRPr="00BB6B90">
        <w:rPr>
          <w:rFonts w:ascii="Times New Roman" w:hAnsi="Times New Roman" w:cs="Times New Roman"/>
          <w:w w:val="105"/>
          <w:sz w:val="24"/>
          <w:szCs w:val="24"/>
        </w:rPr>
        <w:t xml:space="preserve">career decisions of others that is beyond question of bias or self-interest. Reviewers are responsible for being familiar with the tenure and promotion criteria and policies and procedures for their respective levels of review. Reviewers will be accountable for their evaluations and are expected to have adequately reviewed the candidate's portfolio prior to </w:t>
      </w:r>
      <w:r w:rsidRPr="00BB6B90">
        <w:rPr>
          <w:rFonts w:ascii="Times New Roman" w:hAnsi="Times New Roman" w:cs="Times New Roman"/>
          <w:spacing w:val="-3"/>
          <w:w w:val="105"/>
          <w:sz w:val="24"/>
          <w:szCs w:val="24"/>
        </w:rPr>
        <w:t xml:space="preserve">making </w:t>
      </w:r>
      <w:r w:rsidRPr="00BB6B90">
        <w:rPr>
          <w:rFonts w:ascii="Times New Roman" w:hAnsi="Times New Roman" w:cs="Times New Roman"/>
          <w:w w:val="105"/>
          <w:sz w:val="24"/>
          <w:szCs w:val="24"/>
        </w:rPr>
        <w:t>decisions. Each person in the review</w:t>
      </w:r>
      <w:r w:rsidRPr="00BB6B90">
        <w:rPr>
          <w:rFonts w:ascii="Times New Roman" w:hAnsi="Times New Roman" w:cs="Times New Roman"/>
          <w:spacing w:val="-14"/>
          <w:w w:val="105"/>
          <w:sz w:val="24"/>
          <w:szCs w:val="24"/>
        </w:rPr>
        <w:t xml:space="preserve"> </w:t>
      </w:r>
      <w:r w:rsidRPr="00BB6B90">
        <w:rPr>
          <w:rFonts w:ascii="Times New Roman" w:hAnsi="Times New Roman" w:cs="Times New Roman"/>
          <w:w w:val="105"/>
          <w:sz w:val="24"/>
          <w:szCs w:val="24"/>
        </w:rPr>
        <w:t>and evaluation process has a professional responsibility to treat information that evaluates another person's work as confidential.</w:t>
      </w:r>
    </w:p>
    <w:p w14:paraId="3A2C6ED6" w14:textId="77777777" w:rsidR="00F20179" w:rsidRPr="00BB6B90" w:rsidRDefault="00F20179" w:rsidP="00FA0E81">
      <w:pPr>
        <w:pStyle w:val="ListParagraph"/>
        <w:spacing w:before="4" w:line="252" w:lineRule="auto"/>
        <w:ind w:left="1440" w:right="1296" w:firstLine="0"/>
        <w:rPr>
          <w:rFonts w:ascii="Times New Roman" w:hAnsi="Times New Roman" w:cs="Times New Roman"/>
          <w:w w:val="105"/>
          <w:sz w:val="24"/>
          <w:szCs w:val="24"/>
        </w:rPr>
      </w:pPr>
    </w:p>
    <w:p w14:paraId="1188215B" w14:textId="4D3B7AC6" w:rsidR="00F20179" w:rsidRPr="00BB6B90" w:rsidRDefault="00F20179" w:rsidP="00F20179">
      <w:pPr>
        <w:pStyle w:val="Heading1"/>
        <w:spacing w:after="120"/>
        <w:ind w:left="0" w:right="-446"/>
        <w:rPr>
          <w:rFonts w:ascii="Times New Roman" w:hAnsi="Times New Roman" w:cs="Times New Roman"/>
          <w:sz w:val="24"/>
          <w:szCs w:val="24"/>
        </w:rPr>
      </w:pPr>
      <w:r w:rsidRPr="00BB6B90">
        <w:rPr>
          <w:rFonts w:ascii="Times New Roman" w:hAnsi="Times New Roman" w:cs="Times New Roman"/>
          <w:sz w:val="24"/>
          <w:szCs w:val="24"/>
        </w:rPr>
        <w:t>07.       Basis for Recommendation</w:t>
      </w:r>
      <w:r w:rsidR="00EE7F23" w:rsidRPr="00BB6B90">
        <w:rPr>
          <w:rFonts w:ascii="Times New Roman" w:hAnsi="Times New Roman" w:cs="Times New Roman"/>
          <w:sz w:val="24"/>
          <w:szCs w:val="24"/>
        </w:rPr>
        <w:t xml:space="preserve">/Teaching </w:t>
      </w:r>
    </w:p>
    <w:p w14:paraId="5A9C68A1" w14:textId="77777777" w:rsidR="00F20179" w:rsidRPr="00BB6B90" w:rsidRDefault="00F20179" w:rsidP="00FA0E81">
      <w:pPr>
        <w:pStyle w:val="ListParagraph"/>
        <w:spacing w:before="4" w:line="252" w:lineRule="auto"/>
        <w:ind w:left="1440" w:right="1296" w:firstLine="0"/>
        <w:rPr>
          <w:rFonts w:ascii="Times New Roman" w:hAnsi="Times New Roman" w:cs="Times New Roman"/>
          <w:w w:val="105"/>
          <w:sz w:val="24"/>
          <w:szCs w:val="24"/>
        </w:rPr>
      </w:pPr>
    </w:p>
    <w:p w14:paraId="2ACC7B98" w14:textId="77777777" w:rsidR="00F20179" w:rsidRPr="00BB6B90" w:rsidRDefault="00F20179" w:rsidP="00FA0E81">
      <w:pPr>
        <w:pStyle w:val="ListParagraph"/>
        <w:spacing w:before="4" w:line="252" w:lineRule="auto"/>
        <w:ind w:left="1440" w:right="1296" w:firstLine="0"/>
        <w:rPr>
          <w:rFonts w:ascii="Times New Roman" w:hAnsi="Times New Roman" w:cs="Times New Roman"/>
          <w:w w:val="105"/>
          <w:sz w:val="24"/>
          <w:szCs w:val="24"/>
        </w:rPr>
      </w:pPr>
    </w:p>
    <w:p w14:paraId="73C73F9B" w14:textId="77777777" w:rsidR="005A2CD0" w:rsidRPr="00BB6B90" w:rsidRDefault="005A2CD0" w:rsidP="005A2CD0">
      <w:pPr>
        <w:pStyle w:val="ListParagraph"/>
        <w:tabs>
          <w:tab w:val="left" w:pos="855"/>
        </w:tabs>
        <w:spacing w:before="4" w:line="249" w:lineRule="auto"/>
        <w:ind w:left="0" w:right="1296" w:firstLine="0"/>
        <w:rPr>
          <w:rFonts w:ascii="Times New Roman" w:hAnsi="Times New Roman" w:cs="Times New Roman"/>
          <w:sz w:val="24"/>
          <w:szCs w:val="24"/>
        </w:rPr>
      </w:pPr>
      <w:r w:rsidRPr="00BB6B90">
        <w:rPr>
          <w:rFonts w:ascii="Times New Roman" w:hAnsi="Times New Roman" w:cs="Times New Roman"/>
          <w:w w:val="105"/>
          <w:sz w:val="24"/>
          <w:szCs w:val="24"/>
        </w:rPr>
        <w:t xml:space="preserve">     </w:t>
      </w:r>
      <w:r w:rsidR="00F20179" w:rsidRPr="00BB6B90">
        <w:rPr>
          <w:rFonts w:ascii="Times New Roman" w:hAnsi="Times New Roman" w:cs="Times New Roman"/>
          <w:w w:val="105"/>
          <w:sz w:val="24"/>
          <w:szCs w:val="24"/>
        </w:rPr>
        <w:t>07.01</w:t>
      </w:r>
      <w:r w:rsidRPr="00BB6B90">
        <w:rPr>
          <w:rFonts w:ascii="Times New Roman" w:hAnsi="Times New Roman" w:cs="Times New Roman"/>
          <w:w w:val="105"/>
          <w:sz w:val="24"/>
          <w:szCs w:val="24"/>
        </w:rPr>
        <w:tab/>
      </w:r>
      <w:r w:rsidRPr="00BB6B90">
        <w:rPr>
          <w:rFonts w:ascii="Times New Roman" w:hAnsi="Times New Roman" w:cs="Times New Roman"/>
          <w:sz w:val="24"/>
          <w:szCs w:val="24"/>
        </w:rPr>
        <w:t xml:space="preserve">The tenure and promotion process is a continued process of </w:t>
      </w:r>
    </w:p>
    <w:p w14:paraId="085F933F" w14:textId="0ECAA2C9" w:rsidR="005A2CD0" w:rsidRPr="00BB6B90" w:rsidRDefault="005A2CD0" w:rsidP="005A2CD0">
      <w:pPr>
        <w:pStyle w:val="ListParagraph"/>
        <w:tabs>
          <w:tab w:val="left" w:pos="855"/>
        </w:tabs>
        <w:spacing w:before="4" w:line="249" w:lineRule="auto"/>
        <w:ind w:left="1440" w:right="1296" w:firstLine="0"/>
        <w:rPr>
          <w:rFonts w:ascii="Times New Roman" w:hAnsi="Times New Roman" w:cs="Times New Roman"/>
          <w:sz w:val="24"/>
          <w:szCs w:val="24"/>
        </w:rPr>
      </w:pPr>
      <w:r w:rsidRPr="00BB6B90">
        <w:rPr>
          <w:rFonts w:ascii="Times New Roman" w:hAnsi="Times New Roman" w:cs="Times New Roman"/>
          <w:sz w:val="24"/>
          <w:szCs w:val="24"/>
        </w:rPr>
        <w:t>cumulative achievement that starts at the Unit level. Chairs and Directors are responsible for guiding faculty members through the tenure and promotion process giving the faculty guidance about their</w:t>
      </w:r>
      <w:r w:rsidRPr="00BB6B90">
        <w:rPr>
          <w:rFonts w:ascii="Times New Roman" w:hAnsi="Times New Roman" w:cs="Times New Roman"/>
          <w:spacing w:val="16"/>
          <w:sz w:val="24"/>
          <w:szCs w:val="24"/>
        </w:rPr>
        <w:t xml:space="preserve"> </w:t>
      </w:r>
      <w:r w:rsidRPr="00BB6B90">
        <w:rPr>
          <w:rFonts w:ascii="Times New Roman" w:hAnsi="Times New Roman" w:cs="Times New Roman"/>
          <w:sz w:val="24"/>
          <w:szCs w:val="24"/>
        </w:rPr>
        <w:t>development.</w:t>
      </w:r>
    </w:p>
    <w:p w14:paraId="55A099AC" w14:textId="77777777" w:rsidR="005A2CD0" w:rsidRPr="00BB6B90" w:rsidRDefault="005A2CD0" w:rsidP="005A2CD0">
      <w:pPr>
        <w:pStyle w:val="BodyText"/>
        <w:spacing w:before="1"/>
        <w:ind w:right="1296"/>
        <w:rPr>
          <w:rFonts w:ascii="Times New Roman" w:hAnsi="Times New Roman" w:cs="Times New Roman"/>
          <w:sz w:val="24"/>
          <w:szCs w:val="24"/>
        </w:rPr>
      </w:pPr>
    </w:p>
    <w:p w14:paraId="0D3447C2" w14:textId="206009FE" w:rsidR="005A2CD0" w:rsidRPr="00BB6B90" w:rsidRDefault="005A2CD0" w:rsidP="005A2CD0">
      <w:pPr>
        <w:pStyle w:val="ListParagraph"/>
        <w:tabs>
          <w:tab w:val="left" w:pos="845"/>
        </w:tabs>
        <w:spacing w:line="249" w:lineRule="auto"/>
        <w:ind w:left="1440" w:right="1296" w:firstLine="0"/>
        <w:rPr>
          <w:rFonts w:ascii="Times New Roman" w:hAnsi="Times New Roman" w:cs="Times New Roman"/>
          <w:sz w:val="24"/>
          <w:szCs w:val="24"/>
        </w:rPr>
      </w:pPr>
      <w:r w:rsidRPr="00BB6B90">
        <w:rPr>
          <w:rFonts w:ascii="Times New Roman" w:hAnsi="Times New Roman" w:cs="Times New Roman"/>
          <w:sz w:val="24"/>
          <w:szCs w:val="24"/>
        </w:rPr>
        <w:t>Recommendations for promotion and/or tenure are based on professional judgments about the faculty member's contributions and performance in: a) Teaching, b) Scholarly and/or Creative Activity, and c) Service to the Department/School/Program, College, University, Profession and the Community.</w:t>
      </w:r>
    </w:p>
    <w:p w14:paraId="29B1A303" w14:textId="77777777" w:rsidR="005A2CD0" w:rsidRPr="00BB6B90" w:rsidRDefault="005A2CD0" w:rsidP="005A2CD0">
      <w:pPr>
        <w:pStyle w:val="BodyText"/>
        <w:spacing w:before="1"/>
        <w:ind w:right="1296"/>
        <w:rPr>
          <w:rFonts w:ascii="Times New Roman" w:hAnsi="Times New Roman" w:cs="Times New Roman"/>
          <w:sz w:val="24"/>
          <w:szCs w:val="24"/>
        </w:rPr>
      </w:pPr>
    </w:p>
    <w:p w14:paraId="1EC77326" w14:textId="77777777" w:rsidR="005A2CD0" w:rsidRPr="00BB6B90" w:rsidRDefault="005A2CD0" w:rsidP="005A2CD0">
      <w:pPr>
        <w:pStyle w:val="ListParagraph"/>
        <w:spacing w:line="249" w:lineRule="auto"/>
        <w:ind w:left="1440" w:right="1296" w:firstLine="0"/>
        <w:rPr>
          <w:rFonts w:ascii="Times New Roman" w:hAnsi="Times New Roman" w:cs="Times New Roman"/>
          <w:sz w:val="24"/>
          <w:szCs w:val="24"/>
        </w:rPr>
      </w:pPr>
      <w:r w:rsidRPr="00BB6B90">
        <w:rPr>
          <w:rFonts w:ascii="Times New Roman" w:hAnsi="Times New Roman" w:cs="Times New Roman"/>
          <w:noProof/>
          <w:sz w:val="24"/>
          <w:szCs w:val="24"/>
        </w:rPr>
        <w:lastRenderedPageBreak/>
        <mc:AlternateContent>
          <mc:Choice Requires="wps">
            <w:drawing>
              <wp:anchor distT="0" distB="0" distL="114300" distR="114300" simplePos="0" relativeHeight="251686912" behindDoc="0" locked="0" layoutInCell="1" allowOverlap="1" wp14:anchorId="63D7313B" wp14:editId="518891D4">
                <wp:simplePos x="0" y="0"/>
                <wp:positionH relativeFrom="page">
                  <wp:posOffset>7752080</wp:posOffset>
                </wp:positionH>
                <wp:positionV relativeFrom="paragraph">
                  <wp:posOffset>1529080</wp:posOffset>
                </wp:positionV>
                <wp:extent cx="0" cy="0"/>
                <wp:effectExtent l="8255" t="631190" r="10795" b="626110"/>
                <wp:wrapNone/>
                <wp:docPr id="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75214" id="Line 20"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0.4pt,120.4pt" to="610.4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" strokeweight=".24pt">
                <w10:wrap anchorx="page"/>
              </v:line>
            </w:pict>
          </mc:Fallback>
        </mc:AlternateContent>
      </w:r>
      <w:r w:rsidRPr="00BB6B90">
        <w:rPr>
          <w:rFonts w:ascii="Times New Roman" w:hAnsi="Times New Roman" w:cs="Times New Roman"/>
          <w:sz w:val="24"/>
          <w:szCs w:val="24"/>
        </w:rPr>
        <w:t xml:space="preserve">This College policy sets forth minimal requirements for consideration of tenure and promotion. Each Unit will further define what constitutes the specific criteria for each of the areas of evaluation, i.e., Teaching, Scholarly/Creative Activity, and Service. The requirements are minimal College criteria that may be exceeded by individual Units. Attainment of these minimal required levels of performance only allows, but does not obligate, the reviewers to recommend tenure and/or promotion. All recommendations are based on professional judgments and the criteria are designed to inform those </w:t>
      </w:r>
      <w:r w:rsidRPr="00BB6B90">
        <w:rPr>
          <w:rFonts w:ascii="Times New Roman" w:hAnsi="Times New Roman" w:cs="Times New Roman"/>
          <w:spacing w:val="4"/>
          <w:sz w:val="24"/>
          <w:szCs w:val="24"/>
        </w:rPr>
        <w:t xml:space="preserve">judgments. </w:t>
      </w:r>
    </w:p>
    <w:p w14:paraId="5FA25165" w14:textId="77777777" w:rsidR="00F20179" w:rsidRPr="00BB6B90" w:rsidRDefault="00F20179" w:rsidP="00F20179">
      <w:pPr>
        <w:pStyle w:val="ListParagraph"/>
        <w:spacing w:before="4" w:line="252" w:lineRule="auto"/>
        <w:ind w:left="720" w:right="1296" w:firstLine="0"/>
        <w:rPr>
          <w:rFonts w:ascii="Times New Roman" w:hAnsi="Times New Roman" w:cs="Times New Roman"/>
          <w:w w:val="105"/>
          <w:sz w:val="24"/>
          <w:szCs w:val="24"/>
        </w:rPr>
      </w:pPr>
    </w:p>
    <w:p w14:paraId="29D22809" w14:textId="2ECBBF5F" w:rsidR="00A07E0E" w:rsidRPr="00BB6B90" w:rsidRDefault="009A3FED" w:rsidP="00A07E0E">
      <w:pPr>
        <w:adjustRightInd w:val="0"/>
        <w:ind w:left="1440" w:right="1296" w:hanging="1080"/>
        <w:rPr>
          <w:rFonts w:ascii="Times New Roman" w:hAnsi="Times New Roman" w:cs="Times New Roman"/>
          <w:b/>
          <w:sz w:val="24"/>
          <w:szCs w:val="24"/>
        </w:rPr>
      </w:pPr>
      <w:r w:rsidRPr="00BB6B90">
        <w:rPr>
          <w:rFonts w:ascii="Times New Roman" w:hAnsi="Times New Roman" w:cs="Times New Roman"/>
          <w:w w:val="105"/>
          <w:sz w:val="24"/>
          <w:szCs w:val="24"/>
        </w:rPr>
        <w:t>07.02</w:t>
      </w:r>
      <w:r w:rsidRPr="00BB6B90">
        <w:rPr>
          <w:rFonts w:ascii="Times New Roman" w:hAnsi="Times New Roman" w:cs="Times New Roman"/>
          <w:w w:val="105"/>
          <w:sz w:val="24"/>
          <w:szCs w:val="24"/>
        </w:rPr>
        <w:tab/>
      </w:r>
      <w:r w:rsidR="00A07E0E" w:rsidRPr="00BB6B90">
        <w:rPr>
          <w:rFonts w:ascii="Times New Roman" w:hAnsi="Times New Roman" w:cs="Times New Roman"/>
          <w:sz w:val="24"/>
          <w:szCs w:val="24"/>
        </w:rPr>
        <w:t>To successfully apply for tenure and/or promotion, a faculty member must demonstrate a record of teaching achievement and the potential for sustained achievement.</w:t>
      </w:r>
    </w:p>
    <w:p w14:paraId="7E569E55" w14:textId="77777777" w:rsidR="00A07E0E" w:rsidRPr="00BB6B90" w:rsidRDefault="00A07E0E" w:rsidP="00A07E0E">
      <w:pPr>
        <w:ind w:right="1296"/>
        <w:rPr>
          <w:rFonts w:ascii="Times New Roman" w:hAnsi="Times New Roman" w:cs="Times New Roman"/>
          <w:b/>
          <w:sz w:val="24"/>
          <w:szCs w:val="24"/>
        </w:rPr>
      </w:pPr>
    </w:p>
    <w:p w14:paraId="5C052481" w14:textId="6706E32B" w:rsidR="00A07E0E" w:rsidRPr="00BB6B90" w:rsidRDefault="00A07E0E" w:rsidP="00A07E0E">
      <w:pPr>
        <w:adjustRightInd w:val="0"/>
        <w:ind w:left="1440" w:right="1296"/>
        <w:rPr>
          <w:rFonts w:ascii="Times New Roman" w:hAnsi="Times New Roman" w:cs="Times New Roman"/>
          <w:b/>
          <w:sz w:val="24"/>
          <w:szCs w:val="24"/>
        </w:rPr>
      </w:pPr>
      <w:r w:rsidRPr="00BB6B90">
        <w:rPr>
          <w:rFonts w:ascii="Times New Roman" w:hAnsi="Times New Roman" w:cs="Times New Roman"/>
          <w:sz w:val="24"/>
          <w:szCs w:val="24"/>
        </w:rPr>
        <w:t xml:space="preserve">The Department Personnel Committee and the Department Chair evaluate each faculty member’s teaching on the basis of scholarly presentation, dedication, student evaluations, tenured faculty evaluations, and self-evaluation.  The Personnel Committee and Department Chair assess each faculty member’s participation in curriculum committee activities.  Faculty are </w:t>
      </w:r>
      <w:r w:rsidR="00413085">
        <w:rPr>
          <w:rFonts w:ascii="Times New Roman" w:hAnsi="Times New Roman" w:cs="Times New Roman"/>
          <w:sz w:val="24"/>
          <w:szCs w:val="24"/>
        </w:rPr>
        <w:t>required</w:t>
      </w:r>
      <w:r w:rsidRPr="00BB6B90">
        <w:rPr>
          <w:rFonts w:ascii="Times New Roman" w:hAnsi="Times New Roman" w:cs="Times New Roman"/>
          <w:sz w:val="24"/>
          <w:szCs w:val="24"/>
        </w:rPr>
        <w:t xml:space="preserve"> to </w:t>
      </w:r>
      <w:r w:rsidR="00154F18">
        <w:rPr>
          <w:rFonts w:ascii="Times New Roman" w:hAnsi="Times New Roman" w:cs="Times New Roman"/>
          <w:sz w:val="24"/>
          <w:szCs w:val="24"/>
        </w:rPr>
        <w:t>be f</w:t>
      </w:r>
      <w:r w:rsidRPr="00BB6B90">
        <w:rPr>
          <w:rFonts w:ascii="Times New Roman" w:hAnsi="Times New Roman" w:cs="Times New Roman"/>
          <w:sz w:val="24"/>
          <w:szCs w:val="24"/>
        </w:rPr>
        <w:t>ormally evaluate</w:t>
      </w:r>
      <w:r w:rsidR="00154F18">
        <w:rPr>
          <w:rFonts w:ascii="Times New Roman" w:hAnsi="Times New Roman" w:cs="Times New Roman"/>
          <w:sz w:val="24"/>
          <w:szCs w:val="24"/>
        </w:rPr>
        <w:t>d on</w:t>
      </w:r>
      <w:r w:rsidRPr="00BB6B90">
        <w:rPr>
          <w:rFonts w:ascii="Times New Roman" w:hAnsi="Times New Roman" w:cs="Times New Roman"/>
          <w:sz w:val="24"/>
          <w:szCs w:val="24"/>
        </w:rPr>
        <w:t xml:space="preserve"> his/her teaching</w:t>
      </w:r>
      <w:r w:rsidR="00413085">
        <w:rPr>
          <w:rFonts w:ascii="Times New Roman" w:hAnsi="Times New Roman" w:cs="Times New Roman"/>
          <w:sz w:val="24"/>
          <w:szCs w:val="24"/>
        </w:rPr>
        <w:t xml:space="preserve"> </w:t>
      </w:r>
      <w:r w:rsidR="004E18ED">
        <w:rPr>
          <w:rFonts w:ascii="Times New Roman" w:hAnsi="Times New Roman" w:cs="Times New Roman"/>
          <w:sz w:val="24"/>
          <w:szCs w:val="24"/>
        </w:rPr>
        <w:t>3</w:t>
      </w:r>
      <w:r w:rsidR="00413085">
        <w:rPr>
          <w:rFonts w:ascii="Times New Roman" w:hAnsi="Times New Roman" w:cs="Times New Roman"/>
          <w:sz w:val="24"/>
          <w:szCs w:val="24"/>
        </w:rPr>
        <w:t xml:space="preserve"> time</w:t>
      </w:r>
      <w:r w:rsidR="004E18ED">
        <w:rPr>
          <w:rFonts w:ascii="Times New Roman" w:hAnsi="Times New Roman" w:cs="Times New Roman"/>
          <w:sz w:val="24"/>
          <w:szCs w:val="24"/>
        </w:rPr>
        <w:t>s</w:t>
      </w:r>
      <w:r w:rsidR="00413085">
        <w:rPr>
          <w:rFonts w:ascii="Times New Roman" w:hAnsi="Times New Roman" w:cs="Times New Roman"/>
          <w:sz w:val="24"/>
          <w:szCs w:val="24"/>
        </w:rPr>
        <w:t xml:space="preserve"> per year</w:t>
      </w:r>
      <w:r w:rsidRPr="00BB6B90">
        <w:rPr>
          <w:rFonts w:ascii="Times New Roman" w:hAnsi="Times New Roman" w:cs="Times New Roman"/>
          <w:sz w:val="24"/>
          <w:szCs w:val="24"/>
        </w:rPr>
        <w:t xml:space="preserve">. </w:t>
      </w:r>
      <w:r w:rsidR="0034660E">
        <w:rPr>
          <w:rFonts w:ascii="Times New Roman" w:hAnsi="Times New Roman" w:cs="Times New Roman"/>
          <w:sz w:val="24"/>
          <w:szCs w:val="24"/>
        </w:rPr>
        <w:t>1 time per year, this person should be a tenured faculty member</w:t>
      </w:r>
      <w:r w:rsidR="00154F18">
        <w:rPr>
          <w:rFonts w:ascii="Times New Roman" w:hAnsi="Times New Roman" w:cs="Times New Roman"/>
          <w:sz w:val="24"/>
          <w:szCs w:val="24"/>
        </w:rPr>
        <w:t xml:space="preserve"> if on the tenure </w:t>
      </w:r>
      <w:r w:rsidR="007D52BB">
        <w:rPr>
          <w:rFonts w:ascii="Times New Roman" w:hAnsi="Times New Roman" w:cs="Times New Roman"/>
          <w:sz w:val="24"/>
          <w:szCs w:val="24"/>
        </w:rPr>
        <w:t>track</w:t>
      </w:r>
      <w:r w:rsidR="0034660E">
        <w:rPr>
          <w:rFonts w:ascii="Times New Roman" w:hAnsi="Times New Roman" w:cs="Times New Roman"/>
          <w:sz w:val="24"/>
          <w:szCs w:val="24"/>
        </w:rPr>
        <w:t xml:space="preserve">. </w:t>
      </w:r>
    </w:p>
    <w:p w14:paraId="4C564BFE" w14:textId="77777777" w:rsidR="00A07E0E" w:rsidRPr="00BB6B90" w:rsidRDefault="00A07E0E" w:rsidP="00A07E0E">
      <w:pPr>
        <w:pStyle w:val="ListParagraph"/>
        <w:ind w:left="0" w:right="1296" w:firstLine="0"/>
        <w:rPr>
          <w:rFonts w:ascii="Times New Roman" w:hAnsi="Times New Roman" w:cs="Times New Roman"/>
          <w:b/>
          <w:sz w:val="24"/>
          <w:szCs w:val="24"/>
        </w:rPr>
      </w:pPr>
    </w:p>
    <w:p w14:paraId="042277EF" w14:textId="77777777" w:rsidR="002A41CB" w:rsidRPr="00BB6B90" w:rsidRDefault="002A41CB" w:rsidP="002A41CB">
      <w:pPr>
        <w:adjustRightInd w:val="0"/>
        <w:ind w:right="1296"/>
        <w:rPr>
          <w:rFonts w:ascii="Times New Roman" w:hAnsi="Times New Roman" w:cs="Times New Roman"/>
          <w:sz w:val="24"/>
          <w:szCs w:val="24"/>
        </w:rPr>
      </w:pPr>
      <w:r w:rsidRPr="00BB6B90">
        <w:rPr>
          <w:rFonts w:ascii="Times New Roman" w:hAnsi="Times New Roman" w:cs="Times New Roman"/>
          <w:sz w:val="24"/>
          <w:szCs w:val="24"/>
        </w:rPr>
        <w:t xml:space="preserve">    07.03</w:t>
      </w:r>
      <w:r w:rsidRPr="00BB6B90">
        <w:rPr>
          <w:rFonts w:ascii="Times New Roman" w:hAnsi="Times New Roman" w:cs="Times New Roman"/>
          <w:sz w:val="24"/>
          <w:szCs w:val="24"/>
        </w:rPr>
        <w:tab/>
      </w:r>
      <w:r w:rsidR="00A07E0E" w:rsidRPr="00BB6B90">
        <w:rPr>
          <w:rFonts w:ascii="Times New Roman" w:hAnsi="Times New Roman" w:cs="Times New Roman"/>
          <w:sz w:val="24"/>
          <w:szCs w:val="24"/>
        </w:rPr>
        <w:t xml:space="preserve">Teaching includes both campus-based and on-line instruction </w:t>
      </w:r>
    </w:p>
    <w:p w14:paraId="25AE3507" w14:textId="065BA054" w:rsidR="00A07E0E" w:rsidRPr="00BB6B90" w:rsidRDefault="00A07E0E" w:rsidP="002A41CB">
      <w:pPr>
        <w:adjustRightInd w:val="0"/>
        <w:ind w:left="720" w:right="1296" w:firstLine="720"/>
        <w:rPr>
          <w:rFonts w:ascii="Times New Roman" w:hAnsi="Times New Roman" w:cs="Times New Roman"/>
          <w:sz w:val="24"/>
          <w:szCs w:val="24"/>
        </w:rPr>
      </w:pPr>
      <w:r w:rsidRPr="00BB6B90">
        <w:rPr>
          <w:rFonts w:ascii="Times New Roman" w:hAnsi="Times New Roman" w:cs="Times New Roman"/>
          <w:sz w:val="24"/>
          <w:szCs w:val="24"/>
        </w:rPr>
        <w:t>performance.  Factors to be considered are:</w:t>
      </w:r>
    </w:p>
    <w:p w14:paraId="45B3816A" w14:textId="77777777" w:rsidR="00464329" w:rsidRPr="00BB6B90" w:rsidRDefault="00464329" w:rsidP="00D3047F">
      <w:pPr>
        <w:widowControl/>
        <w:numPr>
          <w:ilvl w:val="0"/>
          <w:numId w:val="3"/>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 xml:space="preserve">preparing for class,  </w:t>
      </w:r>
    </w:p>
    <w:p w14:paraId="12788D70" w14:textId="77777777" w:rsidR="00464329" w:rsidRPr="00BB6B90" w:rsidRDefault="00464329" w:rsidP="00D3047F">
      <w:pPr>
        <w:widowControl/>
        <w:numPr>
          <w:ilvl w:val="0"/>
          <w:numId w:val="3"/>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 xml:space="preserve">testing effectively, </w:t>
      </w:r>
    </w:p>
    <w:p w14:paraId="35D6B191" w14:textId="77777777" w:rsidR="00464329" w:rsidRPr="00BB6B90" w:rsidRDefault="00464329" w:rsidP="00D3047F">
      <w:pPr>
        <w:widowControl/>
        <w:numPr>
          <w:ilvl w:val="0"/>
          <w:numId w:val="3"/>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 xml:space="preserve">developing curriculum, </w:t>
      </w:r>
    </w:p>
    <w:p w14:paraId="0866E424" w14:textId="77777777" w:rsidR="00464329" w:rsidRPr="00BB6B90" w:rsidRDefault="00464329" w:rsidP="00D3047F">
      <w:pPr>
        <w:widowControl/>
        <w:numPr>
          <w:ilvl w:val="0"/>
          <w:numId w:val="3"/>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investigating and applying applicable technologies to enhance the learning experience</w:t>
      </w:r>
    </w:p>
    <w:p w14:paraId="6E4AF219" w14:textId="77777777" w:rsidR="00464329" w:rsidRPr="00BB6B90" w:rsidRDefault="00464329" w:rsidP="00D3047F">
      <w:pPr>
        <w:widowControl/>
        <w:numPr>
          <w:ilvl w:val="0"/>
          <w:numId w:val="3"/>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 xml:space="preserve">preparing syllabi, </w:t>
      </w:r>
    </w:p>
    <w:p w14:paraId="1B8BF961" w14:textId="72C9D8C9" w:rsidR="00464329" w:rsidRPr="00BB6B90" w:rsidRDefault="00464329" w:rsidP="00D3047F">
      <w:pPr>
        <w:widowControl/>
        <w:numPr>
          <w:ilvl w:val="0"/>
          <w:numId w:val="3"/>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completing clinical coordination responsibilities</w:t>
      </w:r>
    </w:p>
    <w:p w14:paraId="63EAD1EE" w14:textId="77777777" w:rsidR="00464329" w:rsidRPr="00BB6B90" w:rsidRDefault="00464329" w:rsidP="00D3047F">
      <w:pPr>
        <w:widowControl/>
        <w:numPr>
          <w:ilvl w:val="0"/>
          <w:numId w:val="3"/>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 xml:space="preserve">compliance with office hours policy for students, </w:t>
      </w:r>
    </w:p>
    <w:p w14:paraId="4284938B" w14:textId="77777777" w:rsidR="00464329" w:rsidRPr="00BB6B90" w:rsidRDefault="00464329" w:rsidP="00D3047F">
      <w:pPr>
        <w:widowControl/>
        <w:numPr>
          <w:ilvl w:val="0"/>
          <w:numId w:val="3"/>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 xml:space="preserve">advising students on academics and careers, </w:t>
      </w:r>
    </w:p>
    <w:p w14:paraId="731D0D8A" w14:textId="77777777" w:rsidR="00464329" w:rsidRPr="00BB6B90" w:rsidRDefault="00464329" w:rsidP="00D3047F">
      <w:pPr>
        <w:widowControl/>
        <w:numPr>
          <w:ilvl w:val="0"/>
          <w:numId w:val="3"/>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 xml:space="preserve">maintaining competence in the field (as evidenced by continuing education and maintenance of credentials), </w:t>
      </w:r>
    </w:p>
    <w:p w14:paraId="3C9D635D" w14:textId="77777777" w:rsidR="00464329" w:rsidRPr="00BB6B90" w:rsidRDefault="00464329" w:rsidP="00D3047F">
      <w:pPr>
        <w:widowControl/>
        <w:numPr>
          <w:ilvl w:val="0"/>
          <w:numId w:val="3"/>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 xml:space="preserve">sponsoring student organizations and activities outside the classroom, and </w:t>
      </w:r>
    </w:p>
    <w:p w14:paraId="7CF9C6EA" w14:textId="77777777" w:rsidR="00464329" w:rsidRPr="00BB6B90" w:rsidRDefault="00464329" w:rsidP="00D3047F">
      <w:pPr>
        <w:widowControl/>
        <w:numPr>
          <w:ilvl w:val="0"/>
          <w:numId w:val="3"/>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 xml:space="preserve">mentoring students.  </w:t>
      </w:r>
    </w:p>
    <w:p w14:paraId="0E55D22D" w14:textId="77777777" w:rsidR="00CB3713" w:rsidRPr="00BB6B90" w:rsidRDefault="00CB3713" w:rsidP="00CB3713">
      <w:pPr>
        <w:widowControl/>
        <w:autoSpaceDE/>
        <w:autoSpaceDN/>
        <w:ind w:left="2160" w:right="1296"/>
        <w:rPr>
          <w:rFonts w:ascii="Times New Roman" w:hAnsi="Times New Roman" w:cs="Times New Roman"/>
          <w:b/>
          <w:sz w:val="24"/>
          <w:szCs w:val="24"/>
        </w:rPr>
      </w:pPr>
    </w:p>
    <w:p w14:paraId="05852E92" w14:textId="2E621550" w:rsidR="00CB3713" w:rsidRPr="00BB6B90" w:rsidRDefault="00BE448F" w:rsidP="00A63EFF">
      <w:pPr>
        <w:ind w:left="1440" w:right="1296" w:hanging="1200"/>
        <w:rPr>
          <w:rFonts w:ascii="Times New Roman" w:hAnsi="Times New Roman" w:cs="Times New Roman"/>
          <w:b/>
          <w:sz w:val="24"/>
          <w:szCs w:val="24"/>
        </w:rPr>
      </w:pPr>
      <w:r w:rsidRPr="00BB6B90">
        <w:rPr>
          <w:rFonts w:ascii="Times New Roman" w:hAnsi="Times New Roman" w:cs="Times New Roman"/>
          <w:sz w:val="24"/>
          <w:szCs w:val="24"/>
        </w:rPr>
        <w:t>07.04</w:t>
      </w:r>
      <w:r w:rsidRPr="00BB6B90">
        <w:rPr>
          <w:rFonts w:ascii="Times New Roman" w:hAnsi="Times New Roman" w:cs="Times New Roman"/>
          <w:sz w:val="24"/>
          <w:szCs w:val="24"/>
        </w:rPr>
        <w:tab/>
      </w:r>
      <w:r w:rsidR="00CB3713" w:rsidRPr="00BB6B90">
        <w:rPr>
          <w:rFonts w:ascii="Times New Roman" w:hAnsi="Times New Roman" w:cs="Times New Roman"/>
          <w:sz w:val="24"/>
          <w:szCs w:val="24"/>
        </w:rPr>
        <w:t>The Personnel Committee considers each of these factors in tenure and/or promotion reviews.</w:t>
      </w:r>
    </w:p>
    <w:p w14:paraId="497B2C9E" w14:textId="77777777" w:rsidR="0051355D" w:rsidRPr="00BB6B90" w:rsidRDefault="00CB3713" w:rsidP="0051355D">
      <w:pPr>
        <w:ind w:left="360" w:right="1296" w:firstLine="360"/>
        <w:rPr>
          <w:rFonts w:ascii="Times New Roman" w:hAnsi="Times New Roman" w:cs="Times New Roman"/>
          <w:sz w:val="24"/>
          <w:szCs w:val="24"/>
        </w:rPr>
      </w:pPr>
      <w:r w:rsidRPr="00BB6B90">
        <w:rPr>
          <w:rFonts w:ascii="Times New Roman" w:hAnsi="Times New Roman" w:cs="Times New Roman"/>
          <w:sz w:val="24"/>
          <w:szCs w:val="24"/>
        </w:rPr>
        <w:t xml:space="preserve"> </w:t>
      </w:r>
      <w:r w:rsidRPr="00BB6B90">
        <w:rPr>
          <w:rFonts w:ascii="Times New Roman" w:hAnsi="Times New Roman" w:cs="Times New Roman"/>
          <w:sz w:val="24"/>
          <w:szCs w:val="24"/>
        </w:rPr>
        <w:tab/>
        <w:t>Collegiality in teaching is demonstrated by:</w:t>
      </w:r>
    </w:p>
    <w:p w14:paraId="6104A2BE" w14:textId="77777777" w:rsidR="0051355D" w:rsidRPr="00BB6B90" w:rsidRDefault="0051355D" w:rsidP="00D3047F">
      <w:pPr>
        <w:widowControl/>
        <w:numPr>
          <w:ilvl w:val="0"/>
          <w:numId w:val="4"/>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lastRenderedPageBreak/>
        <w:t xml:space="preserve">a willingness to share syllabi and class materials with other faculty members, </w:t>
      </w:r>
    </w:p>
    <w:p w14:paraId="09E43FAC" w14:textId="77777777" w:rsidR="0051355D" w:rsidRPr="00BB6B90" w:rsidRDefault="0051355D" w:rsidP="00D3047F">
      <w:pPr>
        <w:widowControl/>
        <w:numPr>
          <w:ilvl w:val="0"/>
          <w:numId w:val="4"/>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 xml:space="preserve">offering constructive criticism of courses (either current courses or those in preparation), </w:t>
      </w:r>
    </w:p>
    <w:p w14:paraId="146B6B80" w14:textId="77777777" w:rsidR="0051355D" w:rsidRPr="00BB6B90" w:rsidRDefault="0051355D" w:rsidP="00D3047F">
      <w:pPr>
        <w:widowControl/>
        <w:numPr>
          <w:ilvl w:val="0"/>
          <w:numId w:val="4"/>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 xml:space="preserve">providing guest lectures, </w:t>
      </w:r>
    </w:p>
    <w:p w14:paraId="7807C1F2" w14:textId="77777777" w:rsidR="0051355D" w:rsidRPr="00BB6B90" w:rsidRDefault="0051355D" w:rsidP="00D3047F">
      <w:pPr>
        <w:widowControl/>
        <w:numPr>
          <w:ilvl w:val="0"/>
          <w:numId w:val="4"/>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providing feedback about advising, instructional strategies, or evaluative methods or styles,</w:t>
      </w:r>
    </w:p>
    <w:p w14:paraId="5CA866CF" w14:textId="77777777" w:rsidR="0051355D" w:rsidRPr="00BB6B90" w:rsidRDefault="0051355D" w:rsidP="00D3047F">
      <w:pPr>
        <w:widowControl/>
        <w:numPr>
          <w:ilvl w:val="0"/>
          <w:numId w:val="4"/>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 xml:space="preserve">demonstrating flexibility and understanding in how courses are assigned to faculty, </w:t>
      </w:r>
    </w:p>
    <w:p w14:paraId="437D03D1" w14:textId="77777777" w:rsidR="0051355D" w:rsidRPr="00BB6B90" w:rsidRDefault="0051355D" w:rsidP="00D3047F">
      <w:pPr>
        <w:widowControl/>
        <w:numPr>
          <w:ilvl w:val="0"/>
          <w:numId w:val="4"/>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promoting teaching excellence in the Department as a whole.</w:t>
      </w:r>
    </w:p>
    <w:p w14:paraId="61585959" w14:textId="532C9E9A" w:rsidR="00CB3713" w:rsidRPr="00BB6B90" w:rsidRDefault="00CB3713" w:rsidP="0051355D">
      <w:pPr>
        <w:pStyle w:val="ListParagraph"/>
        <w:ind w:left="1800" w:right="1296" w:firstLine="0"/>
        <w:rPr>
          <w:rFonts w:ascii="Times New Roman" w:hAnsi="Times New Roman" w:cs="Times New Roman"/>
          <w:b/>
          <w:sz w:val="24"/>
          <w:szCs w:val="24"/>
        </w:rPr>
      </w:pPr>
    </w:p>
    <w:p w14:paraId="094CC516" w14:textId="77777777" w:rsidR="00CB3713" w:rsidRPr="00BB6B90" w:rsidRDefault="00CB3713" w:rsidP="00CB3713">
      <w:pPr>
        <w:ind w:left="630" w:right="1296" w:hanging="270"/>
        <w:rPr>
          <w:rFonts w:ascii="Times New Roman" w:hAnsi="Times New Roman" w:cs="Times New Roman"/>
          <w:b/>
          <w:sz w:val="24"/>
          <w:szCs w:val="24"/>
        </w:rPr>
      </w:pPr>
    </w:p>
    <w:p w14:paraId="61319D48" w14:textId="7B3FD12F" w:rsidR="00CB3713" w:rsidRPr="00BB6B90" w:rsidRDefault="0051355D" w:rsidP="00CB3713">
      <w:pPr>
        <w:ind w:left="360" w:right="1296" w:hanging="360"/>
        <w:rPr>
          <w:rFonts w:ascii="Times New Roman" w:hAnsi="Times New Roman" w:cs="Times New Roman"/>
          <w:sz w:val="24"/>
          <w:szCs w:val="24"/>
        </w:rPr>
      </w:pPr>
      <w:r w:rsidRPr="00BB6B90">
        <w:rPr>
          <w:rFonts w:ascii="Times New Roman" w:hAnsi="Times New Roman" w:cs="Times New Roman"/>
          <w:bCs/>
          <w:sz w:val="24"/>
          <w:szCs w:val="24"/>
        </w:rPr>
        <w:t xml:space="preserve">   07.0</w:t>
      </w:r>
      <w:r w:rsidR="00CB3713" w:rsidRPr="00BB6B90">
        <w:rPr>
          <w:rFonts w:ascii="Times New Roman" w:hAnsi="Times New Roman" w:cs="Times New Roman"/>
          <w:bCs/>
          <w:sz w:val="24"/>
          <w:szCs w:val="24"/>
        </w:rPr>
        <w:t>5</w:t>
      </w:r>
      <w:r w:rsidRPr="00BB6B90">
        <w:rPr>
          <w:rFonts w:ascii="Times New Roman" w:hAnsi="Times New Roman" w:cs="Times New Roman"/>
          <w:sz w:val="24"/>
          <w:szCs w:val="24"/>
        </w:rPr>
        <w:tab/>
      </w:r>
      <w:r w:rsidR="00CB3713" w:rsidRPr="00BB6B90">
        <w:rPr>
          <w:rFonts w:ascii="Times New Roman" w:hAnsi="Times New Roman" w:cs="Times New Roman"/>
          <w:sz w:val="24"/>
          <w:szCs w:val="24"/>
        </w:rPr>
        <w:t>The faculty member under review must document:</w:t>
      </w:r>
    </w:p>
    <w:p w14:paraId="452F387E" w14:textId="77777777" w:rsidR="0051355D" w:rsidRPr="00BB6B90" w:rsidRDefault="0051355D" w:rsidP="00D3047F">
      <w:pPr>
        <w:widowControl/>
        <w:numPr>
          <w:ilvl w:val="0"/>
          <w:numId w:val="5"/>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 xml:space="preserve">student and tenured faculty evaluations of classroom performance, </w:t>
      </w:r>
    </w:p>
    <w:p w14:paraId="3F9702D4" w14:textId="77777777" w:rsidR="0051355D" w:rsidRPr="00BB6B90" w:rsidRDefault="0051355D" w:rsidP="00D3047F">
      <w:pPr>
        <w:widowControl/>
        <w:numPr>
          <w:ilvl w:val="0"/>
          <w:numId w:val="5"/>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 xml:space="preserve">syllabi, </w:t>
      </w:r>
    </w:p>
    <w:p w14:paraId="1F545CAE" w14:textId="77777777" w:rsidR="0051355D" w:rsidRPr="00BB6B90" w:rsidRDefault="0051355D" w:rsidP="00D3047F">
      <w:pPr>
        <w:numPr>
          <w:ilvl w:val="0"/>
          <w:numId w:val="5"/>
        </w:numPr>
        <w:adjustRightInd w:val="0"/>
        <w:ind w:right="1296"/>
        <w:rPr>
          <w:rFonts w:ascii="Times New Roman" w:hAnsi="Times New Roman" w:cs="Times New Roman"/>
          <w:b/>
          <w:sz w:val="24"/>
          <w:szCs w:val="24"/>
        </w:rPr>
      </w:pPr>
      <w:r w:rsidRPr="00BB6B90">
        <w:rPr>
          <w:rFonts w:ascii="Times New Roman" w:hAnsi="Times New Roman" w:cs="Times New Roman"/>
          <w:sz w:val="24"/>
          <w:szCs w:val="24"/>
        </w:rPr>
        <w:t>a list of additional teaching activities such as guest lectures, arranging guest speakers for multiple class sections, and new materials and assignments.</w:t>
      </w:r>
    </w:p>
    <w:p w14:paraId="027434A4" w14:textId="77777777" w:rsidR="0051355D" w:rsidRPr="00BB6B90" w:rsidRDefault="0051355D" w:rsidP="00D3047F">
      <w:pPr>
        <w:widowControl/>
        <w:numPr>
          <w:ilvl w:val="0"/>
          <w:numId w:val="5"/>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 xml:space="preserve">self-assessment of teaching strengths, </w:t>
      </w:r>
    </w:p>
    <w:p w14:paraId="3F14183F" w14:textId="77777777" w:rsidR="0051355D" w:rsidRPr="00BB6B90" w:rsidRDefault="0051355D" w:rsidP="00D3047F">
      <w:pPr>
        <w:widowControl/>
        <w:numPr>
          <w:ilvl w:val="0"/>
          <w:numId w:val="5"/>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 xml:space="preserve">areas needing improvement, </w:t>
      </w:r>
    </w:p>
    <w:p w14:paraId="77ECBBAE" w14:textId="77777777" w:rsidR="00A07E0E" w:rsidRPr="00BB6B90" w:rsidRDefault="00A07E0E" w:rsidP="00A07E0E">
      <w:pPr>
        <w:ind w:right="1296"/>
        <w:rPr>
          <w:rFonts w:ascii="Times New Roman" w:hAnsi="Times New Roman" w:cs="Times New Roman"/>
          <w:b/>
          <w:sz w:val="24"/>
          <w:szCs w:val="24"/>
        </w:rPr>
      </w:pPr>
    </w:p>
    <w:p w14:paraId="19AE4336" w14:textId="77777777" w:rsidR="00A07E0E" w:rsidRPr="00BB6B90" w:rsidRDefault="00A07E0E" w:rsidP="00A07E0E">
      <w:pPr>
        <w:ind w:left="2970" w:right="1296" w:hanging="810"/>
        <w:rPr>
          <w:rFonts w:ascii="Times New Roman" w:hAnsi="Times New Roman" w:cs="Times New Roman"/>
          <w:b/>
          <w:sz w:val="24"/>
          <w:szCs w:val="24"/>
        </w:rPr>
      </w:pPr>
    </w:p>
    <w:p w14:paraId="60ECFDCA" w14:textId="77777777" w:rsidR="00A07E0E" w:rsidRPr="00BB6B90" w:rsidRDefault="00A07E0E" w:rsidP="00A07E0E">
      <w:pPr>
        <w:ind w:left="630" w:right="1296" w:hanging="270"/>
        <w:rPr>
          <w:rFonts w:ascii="Times New Roman" w:hAnsi="Times New Roman" w:cs="Times New Roman"/>
          <w:b/>
          <w:sz w:val="24"/>
          <w:szCs w:val="24"/>
        </w:rPr>
      </w:pPr>
    </w:p>
    <w:p w14:paraId="1FB3CAAA" w14:textId="77777777" w:rsidR="00A63EFF" w:rsidRDefault="009A66ED" w:rsidP="00A07E0E">
      <w:pPr>
        <w:spacing w:before="4" w:line="252" w:lineRule="auto"/>
        <w:ind w:right="1296"/>
        <w:rPr>
          <w:rFonts w:ascii="Times New Roman" w:hAnsi="Times New Roman" w:cs="Times New Roman"/>
          <w:sz w:val="24"/>
          <w:szCs w:val="24"/>
        </w:rPr>
      </w:pPr>
      <w:r w:rsidRPr="00BB6B90">
        <w:rPr>
          <w:rFonts w:ascii="Times New Roman" w:hAnsi="Times New Roman" w:cs="Times New Roman"/>
          <w:bCs/>
          <w:sz w:val="24"/>
          <w:szCs w:val="24"/>
        </w:rPr>
        <w:t xml:space="preserve">  </w:t>
      </w:r>
      <w:r w:rsidR="0015398F" w:rsidRPr="00BB6B90">
        <w:rPr>
          <w:rFonts w:ascii="Times New Roman" w:hAnsi="Times New Roman" w:cs="Times New Roman"/>
          <w:bCs/>
          <w:sz w:val="24"/>
          <w:szCs w:val="24"/>
        </w:rPr>
        <w:t>07.06</w:t>
      </w:r>
      <w:r w:rsidRPr="00BB6B90">
        <w:rPr>
          <w:rFonts w:ascii="Times New Roman" w:hAnsi="Times New Roman" w:cs="Times New Roman"/>
          <w:bCs/>
          <w:sz w:val="24"/>
          <w:szCs w:val="24"/>
        </w:rPr>
        <w:tab/>
      </w:r>
      <w:r w:rsidR="00A07E0E" w:rsidRPr="00BB6B90">
        <w:rPr>
          <w:rFonts w:ascii="Times New Roman" w:hAnsi="Times New Roman" w:cs="Times New Roman"/>
          <w:sz w:val="24"/>
          <w:szCs w:val="24"/>
        </w:rPr>
        <w:tab/>
        <w:t>For consideration of promotion to Full Professor/Full Clinical</w:t>
      </w:r>
    </w:p>
    <w:p w14:paraId="14E93573" w14:textId="5CB11778" w:rsidR="008A3FC3" w:rsidRPr="00BB6B90" w:rsidRDefault="00A07E0E" w:rsidP="00A63EFF">
      <w:pPr>
        <w:spacing w:before="4" w:line="252" w:lineRule="auto"/>
        <w:ind w:left="1440" w:right="1296"/>
        <w:rPr>
          <w:rFonts w:ascii="Times New Roman" w:hAnsi="Times New Roman" w:cs="Times New Roman"/>
          <w:sz w:val="24"/>
          <w:szCs w:val="24"/>
        </w:rPr>
      </w:pPr>
      <w:r w:rsidRPr="00BB6B90">
        <w:rPr>
          <w:rFonts w:ascii="Times New Roman" w:hAnsi="Times New Roman" w:cs="Times New Roman"/>
          <w:sz w:val="24"/>
          <w:szCs w:val="24"/>
        </w:rPr>
        <w:t xml:space="preserve">Professor, the faculty member must demonstrate a sustained </w:t>
      </w:r>
      <w:r w:rsidR="005E7E94">
        <w:rPr>
          <w:rFonts w:ascii="Times New Roman" w:hAnsi="Times New Roman" w:cs="Times New Roman"/>
          <w:sz w:val="24"/>
          <w:szCs w:val="24"/>
        </w:rPr>
        <w:t xml:space="preserve">or consistent </w:t>
      </w:r>
      <w:r w:rsidRPr="00BB6B90">
        <w:rPr>
          <w:rFonts w:ascii="Times New Roman" w:hAnsi="Times New Roman" w:cs="Times New Roman"/>
          <w:sz w:val="24"/>
          <w:szCs w:val="24"/>
        </w:rPr>
        <w:t>record of excellence in teaching and provide increasing patterns of leadership across a range of activities such as in developing curriculum and mentoring teaching skills of Assistant Professors/Clinical Assistant Professors.</w:t>
      </w:r>
    </w:p>
    <w:p w14:paraId="0C35768D" w14:textId="77777777" w:rsidR="008A3FC3" w:rsidRPr="00BB6B90" w:rsidRDefault="008A3FC3" w:rsidP="009A66ED">
      <w:pPr>
        <w:spacing w:before="4" w:line="252" w:lineRule="auto"/>
        <w:ind w:left="1440" w:right="1296"/>
        <w:rPr>
          <w:rFonts w:ascii="Times New Roman" w:hAnsi="Times New Roman" w:cs="Times New Roman"/>
          <w:sz w:val="24"/>
          <w:szCs w:val="24"/>
        </w:rPr>
      </w:pPr>
    </w:p>
    <w:p w14:paraId="7A11B877" w14:textId="7AA9D1F1" w:rsidR="008A3FC3" w:rsidRPr="00BB6B90" w:rsidRDefault="008A3FC3" w:rsidP="008A3FC3">
      <w:pPr>
        <w:pStyle w:val="Heading1"/>
        <w:spacing w:after="120"/>
        <w:ind w:left="0" w:right="-446"/>
        <w:rPr>
          <w:rFonts w:ascii="Times New Roman" w:hAnsi="Times New Roman" w:cs="Times New Roman"/>
          <w:sz w:val="24"/>
          <w:szCs w:val="24"/>
        </w:rPr>
      </w:pPr>
      <w:r w:rsidRPr="00BB6B90">
        <w:rPr>
          <w:rFonts w:ascii="Times New Roman" w:hAnsi="Times New Roman" w:cs="Times New Roman"/>
          <w:sz w:val="24"/>
          <w:szCs w:val="24"/>
        </w:rPr>
        <w:t>08.       Basis for Recommendation/ Scholarly Activity</w:t>
      </w:r>
    </w:p>
    <w:p w14:paraId="01897EBF" w14:textId="104E275F" w:rsidR="00580FDC" w:rsidRPr="00BB6B90" w:rsidRDefault="00580FDC" w:rsidP="00580FDC">
      <w:pPr>
        <w:pStyle w:val="ListParagraph"/>
        <w:widowControl/>
        <w:spacing w:after="200"/>
        <w:ind w:left="0" w:right="1296" w:firstLine="0"/>
        <w:contextualSpacing/>
        <w:rPr>
          <w:rFonts w:ascii="Times New Roman" w:hAnsi="Times New Roman" w:cs="Times New Roman"/>
          <w:sz w:val="24"/>
          <w:szCs w:val="24"/>
        </w:rPr>
      </w:pPr>
      <w:r w:rsidRPr="00BB6B90">
        <w:rPr>
          <w:rFonts w:ascii="Times New Roman" w:hAnsi="Times New Roman" w:cs="Times New Roman"/>
          <w:sz w:val="24"/>
          <w:szCs w:val="24"/>
        </w:rPr>
        <w:t xml:space="preserve">  08.01</w:t>
      </w:r>
      <w:r w:rsidRPr="00BB6B90">
        <w:rPr>
          <w:rFonts w:ascii="Times New Roman" w:hAnsi="Times New Roman" w:cs="Times New Roman"/>
          <w:sz w:val="24"/>
          <w:szCs w:val="24"/>
        </w:rPr>
        <w:tab/>
      </w:r>
      <w:r w:rsidR="00A63EFF">
        <w:rPr>
          <w:rFonts w:ascii="Times New Roman" w:hAnsi="Times New Roman" w:cs="Times New Roman"/>
          <w:sz w:val="24"/>
          <w:szCs w:val="24"/>
        </w:rPr>
        <w:tab/>
      </w:r>
      <w:r w:rsidRPr="00BB6B90">
        <w:rPr>
          <w:rFonts w:ascii="Times New Roman" w:hAnsi="Times New Roman" w:cs="Times New Roman"/>
          <w:sz w:val="24"/>
          <w:szCs w:val="24"/>
        </w:rPr>
        <w:t xml:space="preserve">Scholarship is defined as original research, applied research, </w:t>
      </w:r>
    </w:p>
    <w:p w14:paraId="604F7E4C" w14:textId="64C20011" w:rsidR="00580FDC" w:rsidRPr="00BB6B90" w:rsidRDefault="00580FDC" w:rsidP="00580FDC">
      <w:pPr>
        <w:pStyle w:val="ListParagraph"/>
        <w:widowControl/>
        <w:spacing w:after="200"/>
        <w:ind w:left="1440" w:right="1296" w:firstLine="0"/>
        <w:contextualSpacing/>
        <w:rPr>
          <w:rFonts w:ascii="Times New Roman" w:hAnsi="Times New Roman" w:cs="Times New Roman"/>
          <w:sz w:val="24"/>
          <w:szCs w:val="24"/>
        </w:rPr>
      </w:pPr>
      <w:r w:rsidRPr="00BB6B90">
        <w:rPr>
          <w:rFonts w:ascii="Times New Roman" w:hAnsi="Times New Roman" w:cs="Times New Roman"/>
          <w:sz w:val="24"/>
          <w:szCs w:val="24"/>
        </w:rPr>
        <w:t>pedagogical research and other forms of qualitative and quantitative scientific inquiry.  Successfully applying for tenure and/or promotion must include a record of sustained scholarly achievement and demonstrable potential for continued achievement.</w:t>
      </w:r>
    </w:p>
    <w:p w14:paraId="64AD2039" w14:textId="77777777" w:rsidR="00580FDC" w:rsidRPr="00BB6B90" w:rsidRDefault="00580FDC" w:rsidP="00580FDC">
      <w:pPr>
        <w:pStyle w:val="ListParagraph"/>
        <w:ind w:left="360" w:right="1296" w:firstLine="0"/>
        <w:rPr>
          <w:rFonts w:ascii="Times New Roman" w:hAnsi="Times New Roman" w:cs="Times New Roman"/>
          <w:b/>
          <w:sz w:val="24"/>
          <w:szCs w:val="24"/>
        </w:rPr>
      </w:pPr>
    </w:p>
    <w:p w14:paraId="5C16777A" w14:textId="7756D03B" w:rsidR="00580FDC" w:rsidRPr="00BB6B90" w:rsidRDefault="00580FDC" w:rsidP="00FD6847">
      <w:pPr>
        <w:pStyle w:val="ListParagraph"/>
        <w:widowControl/>
        <w:autoSpaceDE/>
        <w:autoSpaceDN/>
        <w:spacing w:after="200"/>
        <w:ind w:left="1440" w:right="1296" w:firstLine="0"/>
        <w:contextualSpacing/>
        <w:rPr>
          <w:rFonts w:ascii="Times New Roman" w:hAnsi="Times New Roman" w:cs="Times New Roman"/>
          <w:b/>
          <w:sz w:val="24"/>
          <w:szCs w:val="24"/>
        </w:rPr>
      </w:pPr>
      <w:r w:rsidRPr="00BB6B90">
        <w:rPr>
          <w:rFonts w:ascii="Times New Roman" w:hAnsi="Times New Roman" w:cs="Times New Roman"/>
          <w:sz w:val="24"/>
          <w:szCs w:val="24"/>
        </w:rPr>
        <w:t xml:space="preserve">Both quality and quantity of the faculty member’s </w:t>
      </w:r>
      <w:r w:rsidR="00B55FCD">
        <w:rPr>
          <w:rFonts w:ascii="Times New Roman" w:hAnsi="Times New Roman" w:cs="Times New Roman"/>
          <w:sz w:val="24"/>
          <w:szCs w:val="24"/>
        </w:rPr>
        <w:t>accomplishments</w:t>
      </w:r>
      <w:r w:rsidRPr="00BB6B90">
        <w:rPr>
          <w:rFonts w:ascii="Times New Roman" w:hAnsi="Times New Roman" w:cs="Times New Roman"/>
          <w:sz w:val="24"/>
          <w:szCs w:val="24"/>
        </w:rPr>
        <w:t xml:space="preserve"> will be considered for tenure and promotion. Collaborative work is encouraged but not sufficient to obtain tenure and promotion, a demonstration of leadership</w:t>
      </w:r>
      <w:r w:rsidR="006911FE" w:rsidRPr="00BB6B90">
        <w:rPr>
          <w:rFonts w:ascii="Times New Roman" w:hAnsi="Times New Roman" w:cs="Times New Roman"/>
          <w:sz w:val="24"/>
          <w:szCs w:val="24"/>
        </w:rPr>
        <w:t xml:space="preserve"> </w:t>
      </w:r>
      <w:r w:rsidRPr="00BB6B90">
        <w:rPr>
          <w:rFonts w:ascii="Times New Roman" w:hAnsi="Times New Roman" w:cs="Times New Roman"/>
          <w:sz w:val="24"/>
          <w:szCs w:val="24"/>
        </w:rPr>
        <w:t>in this area is required including first authorship, originality, and a significant body of contributions.</w:t>
      </w:r>
    </w:p>
    <w:p w14:paraId="64F26F24" w14:textId="77777777" w:rsidR="00580FDC" w:rsidRPr="00BB6B90" w:rsidRDefault="00580FDC" w:rsidP="00580FDC">
      <w:pPr>
        <w:pStyle w:val="ListParagraph"/>
        <w:ind w:right="1296" w:firstLine="0"/>
        <w:rPr>
          <w:rFonts w:ascii="Times New Roman" w:hAnsi="Times New Roman" w:cs="Times New Roman"/>
          <w:b/>
          <w:sz w:val="24"/>
          <w:szCs w:val="24"/>
        </w:rPr>
      </w:pPr>
    </w:p>
    <w:p w14:paraId="439EA087" w14:textId="58B5F8A5" w:rsidR="00580FDC" w:rsidRPr="00BB6B90" w:rsidRDefault="00580FDC" w:rsidP="00A334DC">
      <w:pPr>
        <w:widowControl/>
        <w:autoSpaceDE/>
        <w:autoSpaceDN/>
        <w:spacing w:after="200"/>
        <w:ind w:left="1320" w:right="1296"/>
        <w:contextualSpacing/>
        <w:rPr>
          <w:rFonts w:ascii="Times New Roman" w:hAnsi="Times New Roman" w:cs="Times New Roman"/>
          <w:sz w:val="24"/>
          <w:szCs w:val="24"/>
        </w:rPr>
      </w:pPr>
      <w:r w:rsidRPr="00BB6B90">
        <w:rPr>
          <w:rFonts w:ascii="Times New Roman" w:hAnsi="Times New Roman" w:cs="Times New Roman"/>
          <w:sz w:val="24"/>
          <w:szCs w:val="24"/>
        </w:rPr>
        <w:t xml:space="preserve">In addition to quantitative requirements, which are minimum </w:t>
      </w:r>
      <w:r w:rsidR="00FD081A" w:rsidRPr="00BB6B90">
        <w:rPr>
          <w:rFonts w:ascii="Times New Roman" w:hAnsi="Times New Roman" w:cs="Times New Roman"/>
          <w:sz w:val="24"/>
          <w:szCs w:val="24"/>
        </w:rPr>
        <w:t xml:space="preserve">  </w:t>
      </w:r>
      <w:r w:rsidRPr="00BB6B90">
        <w:rPr>
          <w:rFonts w:ascii="Times New Roman" w:hAnsi="Times New Roman" w:cs="Times New Roman"/>
          <w:sz w:val="24"/>
          <w:szCs w:val="24"/>
        </w:rPr>
        <w:t xml:space="preserve">guidelines, the Department Chair and Department Personnel Committee provide a qualitative assessment of the candidate’s scholarship based on such factors </w:t>
      </w:r>
      <w:r w:rsidR="00106FBE">
        <w:rPr>
          <w:rFonts w:ascii="Times New Roman" w:hAnsi="Times New Roman" w:cs="Times New Roman"/>
          <w:sz w:val="24"/>
          <w:szCs w:val="24"/>
        </w:rPr>
        <w:t>notoriety within the profession,</w:t>
      </w:r>
      <w:r w:rsidRPr="00BB6B90">
        <w:rPr>
          <w:rFonts w:ascii="Times New Roman" w:hAnsi="Times New Roman" w:cs="Times New Roman"/>
          <w:sz w:val="24"/>
          <w:szCs w:val="24"/>
        </w:rPr>
        <w:t xml:space="preserve"> prestige of organizations to which </w:t>
      </w:r>
      <w:r w:rsidR="00106FBE">
        <w:rPr>
          <w:rFonts w:ascii="Times New Roman" w:hAnsi="Times New Roman" w:cs="Times New Roman"/>
          <w:sz w:val="24"/>
          <w:szCs w:val="24"/>
        </w:rPr>
        <w:t xml:space="preserve">scholarly work was </w:t>
      </w:r>
      <w:r w:rsidR="00E417A6">
        <w:rPr>
          <w:rFonts w:ascii="Times New Roman" w:hAnsi="Times New Roman" w:cs="Times New Roman"/>
          <w:sz w:val="24"/>
          <w:szCs w:val="24"/>
        </w:rPr>
        <w:t>accepted</w:t>
      </w:r>
      <w:r w:rsidRPr="00BB6B90">
        <w:rPr>
          <w:rFonts w:ascii="Times New Roman" w:hAnsi="Times New Roman" w:cs="Times New Roman"/>
          <w:sz w:val="24"/>
          <w:szCs w:val="24"/>
        </w:rPr>
        <w:t>, competitiveness of grants which were funded, and opinions of experts outside the university.</w:t>
      </w:r>
    </w:p>
    <w:p w14:paraId="4D92FAAD" w14:textId="77777777" w:rsidR="005D3396" w:rsidRPr="00BB6B90" w:rsidRDefault="005D3396" w:rsidP="00A334DC">
      <w:pPr>
        <w:widowControl/>
        <w:autoSpaceDE/>
        <w:autoSpaceDN/>
        <w:spacing w:after="200"/>
        <w:ind w:left="1320" w:right="1296"/>
        <w:contextualSpacing/>
        <w:rPr>
          <w:rFonts w:ascii="Times New Roman" w:hAnsi="Times New Roman" w:cs="Times New Roman"/>
          <w:sz w:val="24"/>
          <w:szCs w:val="24"/>
        </w:rPr>
      </w:pPr>
    </w:p>
    <w:p w14:paraId="299C74FE" w14:textId="34729AE5" w:rsidR="005D3396" w:rsidRPr="00BB6B90" w:rsidRDefault="005D3396" w:rsidP="005D3396">
      <w:pPr>
        <w:widowControl/>
        <w:autoSpaceDE/>
        <w:autoSpaceDN/>
        <w:spacing w:after="200"/>
        <w:ind w:right="1296"/>
        <w:contextualSpacing/>
        <w:rPr>
          <w:rFonts w:ascii="Times New Roman" w:hAnsi="Times New Roman" w:cs="Times New Roman"/>
          <w:sz w:val="24"/>
          <w:szCs w:val="24"/>
        </w:rPr>
      </w:pPr>
      <w:r w:rsidRPr="00BB6B90">
        <w:rPr>
          <w:rFonts w:ascii="Times New Roman" w:hAnsi="Times New Roman" w:cs="Times New Roman"/>
          <w:sz w:val="24"/>
          <w:szCs w:val="24"/>
        </w:rPr>
        <w:t>08.02</w:t>
      </w:r>
      <w:r w:rsidRPr="00BB6B90">
        <w:rPr>
          <w:rFonts w:ascii="Times New Roman" w:hAnsi="Times New Roman" w:cs="Times New Roman"/>
          <w:sz w:val="24"/>
          <w:szCs w:val="24"/>
        </w:rPr>
        <w:tab/>
      </w:r>
      <w:r w:rsidRPr="00BB6B90">
        <w:rPr>
          <w:rFonts w:ascii="Times New Roman" w:hAnsi="Times New Roman" w:cs="Times New Roman"/>
          <w:sz w:val="24"/>
          <w:szCs w:val="24"/>
        </w:rPr>
        <w:tab/>
      </w:r>
      <w:r w:rsidR="008162EB" w:rsidRPr="00BB6B90">
        <w:rPr>
          <w:rFonts w:ascii="Times New Roman" w:hAnsi="Times New Roman" w:cs="Times New Roman"/>
          <w:sz w:val="24"/>
          <w:szCs w:val="24"/>
        </w:rPr>
        <w:t>Collegiality in scholarship is manifested in:</w:t>
      </w:r>
    </w:p>
    <w:p w14:paraId="32081735" w14:textId="77777777" w:rsidR="008162EB" w:rsidRPr="00BB6B90" w:rsidRDefault="008162EB" w:rsidP="00D3047F">
      <w:pPr>
        <w:widowControl/>
        <w:numPr>
          <w:ilvl w:val="0"/>
          <w:numId w:val="6"/>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participating in jointly authored presentations or publications</w:t>
      </w:r>
    </w:p>
    <w:p w14:paraId="7B6F2903" w14:textId="77777777" w:rsidR="008162EB" w:rsidRPr="00BB6B90" w:rsidRDefault="008162EB" w:rsidP="00D3047F">
      <w:pPr>
        <w:widowControl/>
        <w:numPr>
          <w:ilvl w:val="0"/>
          <w:numId w:val="6"/>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providing informed and constructive feedback on the scholarship of other faculty</w:t>
      </w:r>
    </w:p>
    <w:p w14:paraId="72855358" w14:textId="77777777" w:rsidR="008162EB" w:rsidRPr="00BB6B90" w:rsidRDefault="008162EB" w:rsidP="00D3047F">
      <w:pPr>
        <w:widowControl/>
        <w:numPr>
          <w:ilvl w:val="0"/>
          <w:numId w:val="6"/>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offering suggestions about sources of information or opportunities for presentations, publications, and grants</w:t>
      </w:r>
    </w:p>
    <w:p w14:paraId="7FDB4F86" w14:textId="77777777" w:rsidR="008162EB" w:rsidRPr="00BB6B90" w:rsidRDefault="008162EB" w:rsidP="00D3047F">
      <w:pPr>
        <w:widowControl/>
        <w:numPr>
          <w:ilvl w:val="0"/>
          <w:numId w:val="6"/>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engaging in other activities promoting scholarly excellence in the Radiation Therapy Program</w:t>
      </w:r>
    </w:p>
    <w:p w14:paraId="2B8E9A06" w14:textId="40ECEFAB" w:rsidR="008162EB" w:rsidRPr="00BB6B90" w:rsidRDefault="008162EB" w:rsidP="008162EB">
      <w:pPr>
        <w:pStyle w:val="ListParagraph"/>
        <w:widowControl/>
        <w:autoSpaceDE/>
        <w:autoSpaceDN/>
        <w:spacing w:after="200"/>
        <w:ind w:left="2160" w:right="1296" w:firstLine="0"/>
        <w:contextualSpacing/>
        <w:rPr>
          <w:rFonts w:ascii="Times New Roman" w:hAnsi="Times New Roman" w:cs="Times New Roman"/>
          <w:b/>
          <w:sz w:val="24"/>
          <w:szCs w:val="24"/>
        </w:rPr>
      </w:pPr>
    </w:p>
    <w:p w14:paraId="04F9B32B" w14:textId="7DD19010" w:rsidR="00580FDC" w:rsidRPr="00BB6B90" w:rsidRDefault="000E1D5C" w:rsidP="000E1D5C">
      <w:pPr>
        <w:ind w:left="1440" w:right="1296" w:hanging="1440"/>
        <w:rPr>
          <w:rFonts w:ascii="Times New Roman" w:hAnsi="Times New Roman" w:cs="Times New Roman"/>
          <w:sz w:val="24"/>
          <w:szCs w:val="24"/>
        </w:rPr>
      </w:pPr>
      <w:r w:rsidRPr="00BB6B90">
        <w:rPr>
          <w:rFonts w:ascii="Times New Roman" w:hAnsi="Times New Roman" w:cs="Times New Roman"/>
          <w:sz w:val="24"/>
          <w:szCs w:val="24"/>
        </w:rPr>
        <w:t>08.03</w:t>
      </w:r>
      <w:r w:rsidRPr="00BB6B90">
        <w:rPr>
          <w:rFonts w:ascii="Times New Roman" w:hAnsi="Times New Roman" w:cs="Times New Roman"/>
          <w:sz w:val="24"/>
          <w:szCs w:val="24"/>
        </w:rPr>
        <w:tab/>
      </w:r>
      <w:r w:rsidR="00580FDC" w:rsidRPr="00BB6B90">
        <w:rPr>
          <w:rFonts w:ascii="Times New Roman" w:hAnsi="Times New Roman" w:cs="Times New Roman"/>
          <w:sz w:val="24"/>
          <w:szCs w:val="24"/>
        </w:rPr>
        <w:t xml:space="preserve">The </w:t>
      </w:r>
      <w:bookmarkStart w:id="0" w:name="_Hlk79055184"/>
      <w:r w:rsidR="00580FDC" w:rsidRPr="00BB6B90">
        <w:rPr>
          <w:rFonts w:ascii="Times New Roman" w:hAnsi="Times New Roman" w:cs="Times New Roman"/>
          <w:sz w:val="24"/>
          <w:szCs w:val="24"/>
        </w:rPr>
        <w:t xml:space="preserve">Radiation Therapy </w:t>
      </w:r>
      <w:bookmarkEnd w:id="0"/>
      <w:r w:rsidR="00580FDC" w:rsidRPr="00BB6B90">
        <w:rPr>
          <w:rFonts w:ascii="Times New Roman" w:hAnsi="Times New Roman" w:cs="Times New Roman"/>
          <w:sz w:val="24"/>
          <w:szCs w:val="24"/>
        </w:rPr>
        <w:t>Program encourages both single and jointly authored publications.  When the faculty member being reviewed participates in a jointly authored publication, he/she must demonstrate that he/she has contributed a significant effort in developing the publication.  Credit for jointly authored publications will be commensurate with the documented level of effort and leadership in the venture.</w:t>
      </w:r>
    </w:p>
    <w:p w14:paraId="66961015" w14:textId="77777777" w:rsidR="00D752CB" w:rsidRPr="00BB6B90" w:rsidRDefault="00D752CB" w:rsidP="000E1D5C">
      <w:pPr>
        <w:ind w:left="1440" w:right="1296" w:hanging="1440"/>
        <w:rPr>
          <w:rFonts w:ascii="Times New Roman" w:hAnsi="Times New Roman" w:cs="Times New Roman"/>
          <w:sz w:val="24"/>
          <w:szCs w:val="24"/>
        </w:rPr>
      </w:pPr>
    </w:p>
    <w:p w14:paraId="16B5BA48" w14:textId="25A4DD10" w:rsidR="00D752CB" w:rsidRPr="00BB6B90" w:rsidRDefault="00D752CB" w:rsidP="000E1D5C">
      <w:pPr>
        <w:ind w:left="1440" w:right="1296" w:hanging="1440"/>
        <w:rPr>
          <w:rFonts w:ascii="Times New Roman" w:hAnsi="Times New Roman" w:cs="Times New Roman"/>
          <w:sz w:val="24"/>
          <w:szCs w:val="24"/>
        </w:rPr>
      </w:pPr>
      <w:r w:rsidRPr="00BB6B90">
        <w:rPr>
          <w:rFonts w:ascii="Times New Roman" w:hAnsi="Times New Roman" w:cs="Times New Roman"/>
          <w:sz w:val="24"/>
          <w:szCs w:val="24"/>
        </w:rPr>
        <w:t>08.04</w:t>
      </w:r>
      <w:r w:rsidRPr="00BB6B90">
        <w:rPr>
          <w:rFonts w:ascii="Times New Roman" w:hAnsi="Times New Roman" w:cs="Times New Roman"/>
          <w:sz w:val="24"/>
          <w:szCs w:val="24"/>
        </w:rPr>
        <w:tab/>
        <w:t xml:space="preserve">The Radiation Therapy Program expects candidates for tenure/promotion to the rank of Associate Professor to meet the following </w:t>
      </w:r>
      <w:r w:rsidRPr="00BB6B90">
        <w:rPr>
          <w:rFonts w:ascii="Times New Roman" w:hAnsi="Times New Roman" w:cs="Times New Roman"/>
          <w:sz w:val="24"/>
          <w:szCs w:val="24"/>
          <w:u w:val="single"/>
        </w:rPr>
        <w:t>minimum</w:t>
      </w:r>
      <w:r w:rsidRPr="00BB6B90">
        <w:rPr>
          <w:rFonts w:ascii="Times New Roman" w:hAnsi="Times New Roman" w:cs="Times New Roman"/>
          <w:sz w:val="24"/>
          <w:szCs w:val="24"/>
        </w:rPr>
        <w:t xml:space="preserve"> criteria exemplifying a sustained high-quality record of scholarly and creative activities:</w:t>
      </w:r>
    </w:p>
    <w:p w14:paraId="0BF8B2E7" w14:textId="77777777" w:rsidR="002F30FB" w:rsidRPr="00BB6B90" w:rsidRDefault="002F30FB" w:rsidP="00D3047F">
      <w:pPr>
        <w:numPr>
          <w:ilvl w:val="0"/>
          <w:numId w:val="8"/>
        </w:numPr>
        <w:adjustRightInd w:val="0"/>
        <w:ind w:right="1296"/>
        <w:rPr>
          <w:rFonts w:ascii="Times New Roman" w:hAnsi="Times New Roman" w:cs="Times New Roman"/>
          <w:b/>
          <w:sz w:val="24"/>
          <w:szCs w:val="24"/>
        </w:rPr>
      </w:pPr>
      <w:r w:rsidRPr="00BB6B90">
        <w:rPr>
          <w:rFonts w:ascii="Times New Roman" w:hAnsi="Times New Roman" w:cs="Times New Roman"/>
          <w:sz w:val="24"/>
          <w:szCs w:val="24"/>
        </w:rPr>
        <w:t>At least five (5) refereed articles in mainstream professional journals.  One book may be substituted for two articles and one book or monograph chapter for one article.  In no case will equivalent activities (such as books or book chapters, or monograph chapters) be considered to entirely replace the traditional refereed scholarly journal articles.  Accepted articles will be considered if acceptance is clearly documented.   Refereed means blind peer review in the case of a journal article.  In the case of a book, book chapter, or monograph, it means peer review though not necessarily blind peer review.</w:t>
      </w:r>
    </w:p>
    <w:p w14:paraId="41066316" w14:textId="77777777" w:rsidR="00D752CB" w:rsidRPr="00BB6B90" w:rsidRDefault="00D752CB" w:rsidP="00D3047F">
      <w:pPr>
        <w:numPr>
          <w:ilvl w:val="0"/>
          <w:numId w:val="7"/>
        </w:numPr>
        <w:adjustRightInd w:val="0"/>
        <w:ind w:right="1296"/>
        <w:rPr>
          <w:rFonts w:ascii="Times New Roman" w:hAnsi="Times New Roman" w:cs="Times New Roman"/>
          <w:b/>
          <w:sz w:val="24"/>
          <w:szCs w:val="24"/>
        </w:rPr>
      </w:pPr>
      <w:r w:rsidRPr="00BB6B90">
        <w:rPr>
          <w:rFonts w:ascii="Times New Roman" w:hAnsi="Times New Roman" w:cs="Times New Roman"/>
          <w:sz w:val="24"/>
          <w:szCs w:val="24"/>
        </w:rPr>
        <w:t xml:space="preserve">At least five (5) activities at mainstream professional meetings:  paper presentations, workshop leader, discussant, invited lecturer, or equivalent activities as </w:t>
      </w:r>
      <w:r w:rsidRPr="00BB6B90">
        <w:rPr>
          <w:rFonts w:ascii="Times New Roman" w:hAnsi="Times New Roman" w:cs="Times New Roman"/>
          <w:sz w:val="24"/>
          <w:szCs w:val="24"/>
        </w:rPr>
        <w:lastRenderedPageBreak/>
        <w:t>judged by the external reviewers, Department Chair, and Personnel Committee</w:t>
      </w:r>
    </w:p>
    <w:p w14:paraId="2D141497" w14:textId="77777777" w:rsidR="00D752CB" w:rsidRPr="00BB6B90" w:rsidRDefault="00D752CB" w:rsidP="00D3047F">
      <w:pPr>
        <w:numPr>
          <w:ilvl w:val="0"/>
          <w:numId w:val="7"/>
        </w:numPr>
        <w:adjustRightInd w:val="0"/>
        <w:ind w:right="1296"/>
        <w:rPr>
          <w:rFonts w:ascii="Times New Roman" w:hAnsi="Times New Roman" w:cs="Times New Roman"/>
          <w:b/>
          <w:sz w:val="24"/>
          <w:szCs w:val="24"/>
        </w:rPr>
      </w:pPr>
      <w:r w:rsidRPr="00BB6B90">
        <w:rPr>
          <w:rFonts w:ascii="Times New Roman" w:hAnsi="Times New Roman" w:cs="Times New Roman"/>
          <w:sz w:val="24"/>
          <w:szCs w:val="24"/>
        </w:rPr>
        <w:t>At least one internal and/or one external grant that are submitted and funded or submitted and not funded is required. The work submitted must be judged to contribute to teaching, curriculum development, and/or research activities of the faculty member and the profession. Both quality and quantity of the faculty member’s efforts and success will be considered for tenure and promotion.</w:t>
      </w:r>
    </w:p>
    <w:p w14:paraId="18F6096D" w14:textId="72131705" w:rsidR="00D752CB" w:rsidRPr="00BB6B90" w:rsidRDefault="00D752CB" w:rsidP="002F30FB">
      <w:pPr>
        <w:pStyle w:val="ListParagraph"/>
        <w:ind w:left="720" w:right="1296" w:firstLine="0"/>
        <w:rPr>
          <w:rFonts w:ascii="Times New Roman" w:hAnsi="Times New Roman" w:cs="Times New Roman"/>
          <w:sz w:val="24"/>
          <w:szCs w:val="24"/>
        </w:rPr>
      </w:pPr>
    </w:p>
    <w:p w14:paraId="59DAA1DB" w14:textId="397CE8FB" w:rsidR="00305CFC" w:rsidRPr="00BB6B90" w:rsidRDefault="007F51C5" w:rsidP="00D3047F">
      <w:pPr>
        <w:pStyle w:val="ListParagraph"/>
        <w:widowControl/>
        <w:numPr>
          <w:ilvl w:val="1"/>
          <w:numId w:val="9"/>
        </w:numPr>
        <w:autoSpaceDE/>
        <w:autoSpaceDN/>
        <w:spacing w:after="200"/>
        <w:ind w:right="1296"/>
        <w:contextualSpacing/>
        <w:rPr>
          <w:rFonts w:ascii="Times New Roman" w:hAnsi="Times New Roman" w:cs="Times New Roman"/>
          <w:b/>
          <w:sz w:val="24"/>
          <w:szCs w:val="24"/>
        </w:rPr>
      </w:pPr>
      <w:r w:rsidRPr="00BB6B90">
        <w:rPr>
          <w:rFonts w:ascii="Times New Roman" w:hAnsi="Times New Roman" w:cs="Times New Roman"/>
          <w:sz w:val="24"/>
          <w:szCs w:val="24"/>
        </w:rPr>
        <w:t xml:space="preserve">         </w:t>
      </w:r>
      <w:r w:rsidR="003C5FA4" w:rsidRPr="00BB6B90">
        <w:rPr>
          <w:rFonts w:ascii="Times New Roman" w:hAnsi="Times New Roman" w:cs="Times New Roman"/>
          <w:sz w:val="24"/>
          <w:szCs w:val="24"/>
        </w:rPr>
        <w:t xml:space="preserve"> </w:t>
      </w:r>
      <w:r w:rsidR="00A63EFF">
        <w:rPr>
          <w:rFonts w:ascii="Times New Roman" w:hAnsi="Times New Roman" w:cs="Times New Roman"/>
          <w:sz w:val="24"/>
          <w:szCs w:val="24"/>
        </w:rPr>
        <w:t xml:space="preserve">   </w:t>
      </w:r>
      <w:r w:rsidRPr="00BB6B90">
        <w:rPr>
          <w:rFonts w:ascii="Times New Roman" w:hAnsi="Times New Roman" w:cs="Times New Roman"/>
          <w:sz w:val="24"/>
          <w:szCs w:val="24"/>
        </w:rPr>
        <w:t xml:space="preserve"> </w:t>
      </w:r>
      <w:r w:rsidR="00580FDC" w:rsidRPr="00BB6B90">
        <w:rPr>
          <w:rFonts w:ascii="Times New Roman" w:hAnsi="Times New Roman" w:cs="Times New Roman"/>
          <w:sz w:val="24"/>
          <w:szCs w:val="24"/>
        </w:rPr>
        <w:t xml:space="preserve">For consideration of promotion to Full Professor, the </w:t>
      </w:r>
    </w:p>
    <w:p w14:paraId="602F0F29" w14:textId="77777777" w:rsidR="00305CFC" w:rsidRPr="00BB6B90" w:rsidRDefault="00580FDC" w:rsidP="00305CFC">
      <w:pPr>
        <w:pStyle w:val="ListParagraph"/>
        <w:widowControl/>
        <w:autoSpaceDE/>
        <w:autoSpaceDN/>
        <w:spacing w:after="200"/>
        <w:ind w:left="1320" w:right="1296" w:firstLine="120"/>
        <w:contextualSpacing/>
        <w:rPr>
          <w:rFonts w:ascii="Times New Roman" w:hAnsi="Times New Roman" w:cs="Times New Roman"/>
          <w:sz w:val="24"/>
          <w:szCs w:val="24"/>
        </w:rPr>
      </w:pPr>
      <w:r w:rsidRPr="00BB6B90">
        <w:rPr>
          <w:rFonts w:ascii="Times New Roman" w:hAnsi="Times New Roman" w:cs="Times New Roman"/>
          <w:sz w:val="24"/>
          <w:szCs w:val="24"/>
        </w:rPr>
        <w:t xml:space="preserve">Radiation Therapy Program has these minimum </w:t>
      </w:r>
      <w:r w:rsidR="00305CFC" w:rsidRPr="00BB6B90">
        <w:rPr>
          <w:rFonts w:ascii="Times New Roman" w:hAnsi="Times New Roman" w:cs="Times New Roman"/>
          <w:sz w:val="24"/>
          <w:szCs w:val="24"/>
        </w:rPr>
        <w:t xml:space="preserve"> </w:t>
      </w:r>
    </w:p>
    <w:p w14:paraId="656D4DC8" w14:textId="77777777" w:rsidR="00305CFC" w:rsidRPr="00BB6B90" w:rsidRDefault="00580FDC" w:rsidP="00305CFC">
      <w:pPr>
        <w:pStyle w:val="ListParagraph"/>
        <w:widowControl/>
        <w:autoSpaceDE/>
        <w:autoSpaceDN/>
        <w:spacing w:after="200"/>
        <w:ind w:left="1320" w:right="1296" w:firstLine="120"/>
        <w:contextualSpacing/>
        <w:rPr>
          <w:rFonts w:ascii="Times New Roman" w:hAnsi="Times New Roman" w:cs="Times New Roman"/>
          <w:sz w:val="24"/>
          <w:szCs w:val="24"/>
        </w:rPr>
      </w:pPr>
      <w:r w:rsidRPr="00BB6B90">
        <w:rPr>
          <w:rFonts w:ascii="Times New Roman" w:hAnsi="Times New Roman" w:cs="Times New Roman"/>
          <w:sz w:val="24"/>
          <w:szCs w:val="24"/>
        </w:rPr>
        <w:t>guidelines that exemplify sustained, very high-quality</w:t>
      </w:r>
    </w:p>
    <w:p w14:paraId="35C5B743" w14:textId="77777777" w:rsidR="00305CFC" w:rsidRPr="00BB6B90" w:rsidRDefault="00580FDC" w:rsidP="00305CFC">
      <w:pPr>
        <w:pStyle w:val="ListParagraph"/>
        <w:widowControl/>
        <w:autoSpaceDE/>
        <w:autoSpaceDN/>
        <w:spacing w:after="200"/>
        <w:ind w:left="1320" w:right="1296" w:firstLine="120"/>
        <w:contextualSpacing/>
        <w:rPr>
          <w:rFonts w:ascii="Times New Roman" w:hAnsi="Times New Roman" w:cs="Times New Roman"/>
          <w:sz w:val="24"/>
          <w:szCs w:val="24"/>
        </w:rPr>
      </w:pPr>
      <w:r w:rsidRPr="00BB6B90">
        <w:rPr>
          <w:rFonts w:ascii="Times New Roman" w:hAnsi="Times New Roman" w:cs="Times New Roman"/>
          <w:sz w:val="24"/>
          <w:szCs w:val="24"/>
        </w:rPr>
        <w:t>record of published scholarly and creative activities since</w:t>
      </w:r>
      <w:r w:rsidR="00305CFC" w:rsidRPr="00BB6B90">
        <w:rPr>
          <w:rFonts w:ascii="Times New Roman" w:hAnsi="Times New Roman" w:cs="Times New Roman"/>
          <w:sz w:val="24"/>
          <w:szCs w:val="24"/>
        </w:rPr>
        <w:t xml:space="preserve"> </w:t>
      </w:r>
    </w:p>
    <w:p w14:paraId="5578C944" w14:textId="651517B3" w:rsidR="00580FDC" w:rsidRPr="00BB6B90" w:rsidRDefault="00580FDC" w:rsidP="00305CFC">
      <w:pPr>
        <w:pStyle w:val="ListParagraph"/>
        <w:widowControl/>
        <w:autoSpaceDE/>
        <w:autoSpaceDN/>
        <w:spacing w:after="200"/>
        <w:ind w:left="1320" w:right="1296" w:firstLine="120"/>
        <w:contextualSpacing/>
        <w:rPr>
          <w:rFonts w:ascii="Times New Roman" w:hAnsi="Times New Roman" w:cs="Times New Roman"/>
          <w:sz w:val="24"/>
          <w:szCs w:val="24"/>
        </w:rPr>
      </w:pPr>
      <w:r w:rsidRPr="00BB6B90">
        <w:rPr>
          <w:rFonts w:ascii="Times New Roman" w:hAnsi="Times New Roman" w:cs="Times New Roman"/>
          <w:sz w:val="24"/>
          <w:szCs w:val="24"/>
        </w:rPr>
        <w:t>being promoted to Associate Professor:</w:t>
      </w:r>
    </w:p>
    <w:p w14:paraId="61666D82" w14:textId="4D17407E" w:rsidR="003C5FA4" w:rsidRPr="00BB6B90" w:rsidRDefault="003C5FA4" w:rsidP="00D3047F">
      <w:pPr>
        <w:numPr>
          <w:ilvl w:val="0"/>
          <w:numId w:val="10"/>
        </w:numPr>
        <w:adjustRightInd w:val="0"/>
        <w:ind w:right="1296"/>
        <w:rPr>
          <w:rFonts w:ascii="Times New Roman" w:hAnsi="Times New Roman" w:cs="Times New Roman"/>
          <w:b/>
          <w:sz w:val="24"/>
          <w:szCs w:val="24"/>
        </w:rPr>
      </w:pPr>
      <w:r w:rsidRPr="00BB6B90">
        <w:rPr>
          <w:rFonts w:ascii="Times New Roman" w:hAnsi="Times New Roman" w:cs="Times New Roman"/>
          <w:sz w:val="24"/>
          <w:szCs w:val="24"/>
        </w:rPr>
        <w:t>At least six (6) quality refereed articles in mainstream academic and professional journals</w:t>
      </w:r>
      <w:r w:rsidR="00B04615">
        <w:rPr>
          <w:rFonts w:ascii="Times New Roman" w:hAnsi="Times New Roman" w:cs="Times New Roman"/>
          <w:sz w:val="24"/>
          <w:szCs w:val="24"/>
        </w:rPr>
        <w:t xml:space="preserve"> since promotion to Associate Professor</w:t>
      </w:r>
      <w:r w:rsidRPr="00BB6B90">
        <w:rPr>
          <w:rFonts w:ascii="Times New Roman" w:hAnsi="Times New Roman" w:cs="Times New Roman"/>
          <w:sz w:val="24"/>
          <w:szCs w:val="24"/>
        </w:rPr>
        <w:t>.  One book may be substituted for two articles or one book or monograph chapter for one article.  In no case will equivalent activities (such as books or book chapters or monograph chapters) entirely replace the traditional refereed scholarly journal articles.  Refereed means blind peer review in the case of a journal article.  In the case of a book, book chapter, or monograph, it means peer review though not necessarily blind peer review.</w:t>
      </w:r>
    </w:p>
    <w:p w14:paraId="5C0B2A4C" w14:textId="77777777" w:rsidR="003C5FA4" w:rsidRPr="00BB6B90" w:rsidRDefault="003C5FA4" w:rsidP="00D3047F">
      <w:pPr>
        <w:widowControl/>
        <w:numPr>
          <w:ilvl w:val="0"/>
          <w:numId w:val="10"/>
        </w:numPr>
        <w:autoSpaceDE/>
        <w:autoSpaceDN/>
        <w:ind w:right="1296"/>
        <w:rPr>
          <w:rFonts w:ascii="Times New Roman" w:hAnsi="Times New Roman" w:cs="Times New Roman"/>
          <w:b/>
          <w:sz w:val="24"/>
          <w:szCs w:val="24"/>
        </w:rPr>
      </w:pPr>
      <w:r w:rsidRPr="00BB6B90">
        <w:rPr>
          <w:rFonts w:ascii="Times New Roman" w:hAnsi="Times New Roman" w:cs="Times New Roman"/>
          <w:sz w:val="24"/>
          <w:szCs w:val="24"/>
        </w:rPr>
        <w:t>At least five (5) activities at mainstream professional meetings:  paper presentations, discussant, invited lecturer, or equivalent activities as judged by the external reviewers, Department Chair, and Personnel Committee.</w:t>
      </w:r>
    </w:p>
    <w:p w14:paraId="0D2A1790" w14:textId="3409B9A5" w:rsidR="003C5FA4" w:rsidRPr="00BB6B90" w:rsidRDefault="003C5FA4" w:rsidP="00D3047F">
      <w:pPr>
        <w:numPr>
          <w:ilvl w:val="0"/>
          <w:numId w:val="10"/>
        </w:numPr>
        <w:adjustRightInd w:val="0"/>
        <w:ind w:right="1296"/>
        <w:rPr>
          <w:rFonts w:ascii="Times New Roman" w:hAnsi="Times New Roman" w:cs="Times New Roman"/>
          <w:sz w:val="24"/>
          <w:szCs w:val="24"/>
        </w:rPr>
      </w:pPr>
      <w:r w:rsidRPr="00BB6B90">
        <w:rPr>
          <w:rFonts w:ascii="Times New Roman" w:hAnsi="Times New Roman" w:cs="Times New Roman"/>
          <w:sz w:val="24"/>
          <w:szCs w:val="24"/>
          <w:lang w:eastAsia="ja-JP"/>
        </w:rPr>
        <w:t xml:space="preserve">Additional contributions such as non-refereed publications, case studies, workshops, and funded research grants are encouraged because they provide evidence of sustainability but do not substitute for peer-reviewed articles. Research productivity must be sustained over a number of years </w:t>
      </w:r>
      <w:r w:rsidR="004976C3">
        <w:rPr>
          <w:rFonts w:ascii="Times New Roman" w:hAnsi="Times New Roman" w:cs="Times New Roman"/>
          <w:sz w:val="24"/>
          <w:szCs w:val="24"/>
          <w:lang w:eastAsia="ja-JP"/>
        </w:rPr>
        <w:t xml:space="preserve">after promotion to Assistant Professor, </w:t>
      </w:r>
      <w:r w:rsidRPr="00BB6B90">
        <w:rPr>
          <w:rFonts w:ascii="Times New Roman" w:hAnsi="Times New Roman" w:cs="Times New Roman"/>
          <w:sz w:val="24"/>
          <w:szCs w:val="24"/>
          <w:lang w:eastAsia="ja-JP"/>
        </w:rPr>
        <w:t>and there must be evidence of sustainability</w:t>
      </w:r>
      <w:r w:rsidR="004976C3">
        <w:rPr>
          <w:rFonts w:ascii="Times New Roman" w:hAnsi="Times New Roman" w:cs="Times New Roman"/>
          <w:sz w:val="24"/>
          <w:szCs w:val="24"/>
          <w:lang w:eastAsia="ja-JP"/>
        </w:rPr>
        <w:t xml:space="preserve"> after promotion to Full Professor</w:t>
      </w:r>
      <w:r w:rsidRPr="00BB6B90">
        <w:rPr>
          <w:rFonts w:ascii="Times New Roman" w:hAnsi="Times New Roman" w:cs="Times New Roman"/>
          <w:sz w:val="24"/>
          <w:szCs w:val="24"/>
          <w:lang w:eastAsia="ja-JP"/>
        </w:rPr>
        <w:t xml:space="preserve">.  </w:t>
      </w:r>
      <w:r w:rsidRPr="00BB6B90">
        <w:rPr>
          <w:rFonts w:ascii="Times New Roman" w:hAnsi="Times New Roman" w:cs="Times New Roman"/>
          <w:sz w:val="24"/>
          <w:szCs w:val="24"/>
        </w:rPr>
        <w:t>Both quality and quantity of the faculty member’s efforts and success will be considered for tenure and promotion.</w:t>
      </w:r>
    </w:p>
    <w:p w14:paraId="7575E155" w14:textId="77777777" w:rsidR="003C5FA4" w:rsidRPr="00BB6B90" w:rsidRDefault="003C5FA4" w:rsidP="003C5FA4">
      <w:pPr>
        <w:pStyle w:val="ListParagraph"/>
        <w:widowControl/>
        <w:autoSpaceDE/>
        <w:autoSpaceDN/>
        <w:spacing w:after="200"/>
        <w:ind w:left="2160" w:right="1296" w:firstLine="0"/>
        <w:contextualSpacing/>
        <w:rPr>
          <w:rFonts w:ascii="Times New Roman" w:hAnsi="Times New Roman" w:cs="Times New Roman"/>
          <w:sz w:val="24"/>
          <w:szCs w:val="24"/>
        </w:rPr>
      </w:pPr>
    </w:p>
    <w:p w14:paraId="6ACF328B" w14:textId="77777777" w:rsidR="00A63EFF" w:rsidRPr="00A63EFF" w:rsidRDefault="00C67EB5" w:rsidP="00D3047F">
      <w:pPr>
        <w:pStyle w:val="ListParagraph"/>
        <w:widowControl/>
        <w:numPr>
          <w:ilvl w:val="1"/>
          <w:numId w:val="9"/>
        </w:numPr>
        <w:autoSpaceDE/>
        <w:autoSpaceDN/>
        <w:spacing w:after="200"/>
        <w:ind w:right="1296"/>
        <w:contextualSpacing/>
        <w:rPr>
          <w:rFonts w:ascii="Times New Roman" w:hAnsi="Times New Roman" w:cs="Times New Roman"/>
          <w:b/>
          <w:sz w:val="24"/>
          <w:szCs w:val="24"/>
        </w:rPr>
      </w:pPr>
      <w:r w:rsidRPr="00BB6B90">
        <w:rPr>
          <w:rFonts w:ascii="Times New Roman" w:hAnsi="Times New Roman" w:cs="Times New Roman"/>
          <w:sz w:val="24"/>
          <w:szCs w:val="24"/>
        </w:rPr>
        <w:t xml:space="preserve">         </w:t>
      </w:r>
      <w:r w:rsidR="00580FDC" w:rsidRPr="00BB6B90">
        <w:rPr>
          <w:rFonts w:ascii="Times New Roman" w:hAnsi="Times New Roman" w:cs="Times New Roman"/>
          <w:sz w:val="24"/>
          <w:szCs w:val="24"/>
        </w:rPr>
        <w:t xml:space="preserve"> </w:t>
      </w:r>
      <w:r w:rsidRPr="00BB6B90">
        <w:rPr>
          <w:rFonts w:ascii="Times New Roman" w:hAnsi="Times New Roman" w:cs="Times New Roman"/>
          <w:sz w:val="24"/>
          <w:szCs w:val="24"/>
        </w:rPr>
        <w:t xml:space="preserve"> </w:t>
      </w:r>
      <w:r w:rsidR="00A63EFF">
        <w:rPr>
          <w:rFonts w:ascii="Times New Roman" w:hAnsi="Times New Roman" w:cs="Times New Roman"/>
          <w:sz w:val="24"/>
          <w:szCs w:val="24"/>
        </w:rPr>
        <w:t xml:space="preserve">  </w:t>
      </w:r>
      <w:r w:rsidRPr="00BB6B90">
        <w:rPr>
          <w:rFonts w:ascii="Times New Roman" w:hAnsi="Times New Roman" w:cs="Times New Roman"/>
          <w:sz w:val="24"/>
          <w:szCs w:val="24"/>
        </w:rPr>
        <w:t xml:space="preserve"> </w:t>
      </w:r>
      <w:r w:rsidR="00580FDC" w:rsidRPr="00BB6B90">
        <w:rPr>
          <w:rFonts w:ascii="Times New Roman" w:hAnsi="Times New Roman" w:cs="Times New Roman"/>
          <w:sz w:val="24"/>
          <w:szCs w:val="24"/>
        </w:rPr>
        <w:t>In the promotion of clinical track or faculty of teaching line,</w:t>
      </w:r>
      <w:r w:rsidR="00A63EFF">
        <w:rPr>
          <w:rFonts w:ascii="Times New Roman" w:hAnsi="Times New Roman" w:cs="Times New Roman"/>
          <w:sz w:val="24"/>
          <w:szCs w:val="24"/>
        </w:rPr>
        <w:t xml:space="preserve"> </w:t>
      </w:r>
    </w:p>
    <w:p w14:paraId="44CA10B4" w14:textId="77777777" w:rsidR="00A63EFF" w:rsidRDefault="00A63EFF" w:rsidP="00A63EFF">
      <w:pPr>
        <w:pStyle w:val="ListParagraph"/>
        <w:widowControl/>
        <w:autoSpaceDE/>
        <w:autoSpaceDN/>
        <w:spacing w:after="200"/>
        <w:ind w:left="1200" w:right="1296" w:firstLine="240"/>
        <w:contextualSpacing/>
        <w:rPr>
          <w:rFonts w:ascii="Times New Roman" w:hAnsi="Times New Roman" w:cs="Times New Roman"/>
          <w:sz w:val="24"/>
          <w:szCs w:val="24"/>
        </w:rPr>
      </w:pPr>
      <w:r>
        <w:rPr>
          <w:rFonts w:ascii="Times New Roman" w:hAnsi="Times New Roman" w:cs="Times New Roman"/>
          <w:sz w:val="24"/>
          <w:szCs w:val="24"/>
        </w:rPr>
        <w:t>h</w:t>
      </w:r>
      <w:r w:rsidR="00580FDC" w:rsidRPr="00BB6B90">
        <w:rPr>
          <w:rFonts w:ascii="Times New Roman" w:hAnsi="Times New Roman" w:cs="Times New Roman"/>
          <w:sz w:val="24"/>
          <w:szCs w:val="24"/>
        </w:rPr>
        <w:t>igh</w:t>
      </w:r>
      <w:r>
        <w:rPr>
          <w:rFonts w:ascii="Times New Roman" w:hAnsi="Times New Roman" w:cs="Times New Roman"/>
          <w:sz w:val="24"/>
          <w:szCs w:val="24"/>
        </w:rPr>
        <w:t xml:space="preserve"> </w:t>
      </w:r>
      <w:r w:rsidR="00580FDC" w:rsidRPr="00BB6B90">
        <w:rPr>
          <w:rFonts w:ascii="Times New Roman" w:hAnsi="Times New Roman" w:cs="Times New Roman"/>
          <w:sz w:val="24"/>
          <w:szCs w:val="24"/>
        </w:rPr>
        <w:t xml:space="preserve">scholarly standards are still </w:t>
      </w:r>
      <w:r w:rsidR="00C67EB5" w:rsidRPr="00BB6B90">
        <w:rPr>
          <w:rFonts w:ascii="Times New Roman" w:hAnsi="Times New Roman" w:cs="Times New Roman"/>
          <w:sz w:val="24"/>
          <w:szCs w:val="24"/>
        </w:rPr>
        <w:t>expected but</w:t>
      </w:r>
      <w:r w:rsidR="00580FDC" w:rsidRPr="00BB6B90">
        <w:rPr>
          <w:rFonts w:ascii="Times New Roman" w:hAnsi="Times New Roman" w:cs="Times New Roman"/>
          <w:sz w:val="24"/>
          <w:szCs w:val="24"/>
        </w:rPr>
        <w:t xml:space="preserve"> might be less </w:t>
      </w:r>
    </w:p>
    <w:p w14:paraId="2D5AC598" w14:textId="2FE54EB7" w:rsidR="00971C52" w:rsidRPr="00BB6B90" w:rsidRDefault="00580FDC" w:rsidP="00A63EFF">
      <w:pPr>
        <w:pStyle w:val="ListParagraph"/>
        <w:widowControl/>
        <w:autoSpaceDE/>
        <w:autoSpaceDN/>
        <w:spacing w:after="200"/>
        <w:ind w:left="1200" w:right="1296" w:firstLine="240"/>
        <w:contextualSpacing/>
        <w:rPr>
          <w:rFonts w:ascii="Times New Roman" w:hAnsi="Times New Roman" w:cs="Times New Roman"/>
          <w:sz w:val="24"/>
          <w:szCs w:val="24"/>
        </w:rPr>
      </w:pPr>
      <w:r w:rsidRPr="00BB6B90">
        <w:rPr>
          <w:rFonts w:ascii="Times New Roman" w:hAnsi="Times New Roman" w:cs="Times New Roman"/>
          <w:sz w:val="24"/>
          <w:szCs w:val="24"/>
        </w:rPr>
        <w:t xml:space="preserve">than tenure track faculty as their focus is typically teaching and </w:t>
      </w:r>
    </w:p>
    <w:p w14:paraId="59918F0E" w14:textId="77777777" w:rsidR="00971C52" w:rsidRPr="00BB6B90" w:rsidRDefault="00971C52" w:rsidP="00305CFC">
      <w:pPr>
        <w:pStyle w:val="ListParagraph"/>
        <w:widowControl/>
        <w:autoSpaceDE/>
        <w:autoSpaceDN/>
        <w:spacing w:after="200"/>
        <w:ind w:left="1320" w:right="1296" w:firstLine="120"/>
        <w:contextualSpacing/>
        <w:rPr>
          <w:rFonts w:ascii="Times New Roman" w:hAnsi="Times New Roman" w:cs="Times New Roman"/>
          <w:sz w:val="24"/>
          <w:szCs w:val="24"/>
        </w:rPr>
      </w:pPr>
      <w:r w:rsidRPr="00BB6B90">
        <w:rPr>
          <w:rFonts w:ascii="Times New Roman" w:hAnsi="Times New Roman" w:cs="Times New Roman"/>
          <w:sz w:val="24"/>
          <w:szCs w:val="24"/>
        </w:rPr>
        <w:lastRenderedPageBreak/>
        <w:t>c</w:t>
      </w:r>
      <w:r w:rsidR="00580FDC" w:rsidRPr="00BB6B90">
        <w:rPr>
          <w:rFonts w:ascii="Times New Roman" w:hAnsi="Times New Roman" w:cs="Times New Roman"/>
          <w:sz w:val="24"/>
          <w:szCs w:val="24"/>
        </w:rPr>
        <w:t xml:space="preserve">linical education as opposed to scholarly activity.  For </w:t>
      </w:r>
    </w:p>
    <w:p w14:paraId="2177F181" w14:textId="77777777" w:rsidR="00971C52" w:rsidRPr="00BB6B90" w:rsidRDefault="00580FDC" w:rsidP="00305CFC">
      <w:pPr>
        <w:pStyle w:val="ListParagraph"/>
        <w:widowControl/>
        <w:autoSpaceDE/>
        <w:autoSpaceDN/>
        <w:spacing w:after="200"/>
        <w:ind w:left="1320" w:right="1296" w:firstLine="120"/>
        <w:contextualSpacing/>
        <w:rPr>
          <w:rFonts w:ascii="Times New Roman" w:hAnsi="Times New Roman" w:cs="Times New Roman"/>
          <w:sz w:val="24"/>
          <w:szCs w:val="24"/>
        </w:rPr>
      </w:pPr>
      <w:r w:rsidRPr="00BB6B90">
        <w:rPr>
          <w:rFonts w:ascii="Times New Roman" w:hAnsi="Times New Roman" w:cs="Times New Roman"/>
          <w:sz w:val="24"/>
          <w:szCs w:val="24"/>
        </w:rPr>
        <w:t xml:space="preserve">consideration of promotion to Associate Professor </w:t>
      </w:r>
    </w:p>
    <w:p w14:paraId="5F38E066" w14:textId="77777777" w:rsidR="00971C52" w:rsidRPr="00BB6B90" w:rsidRDefault="00580FDC" w:rsidP="00305CFC">
      <w:pPr>
        <w:pStyle w:val="ListParagraph"/>
        <w:widowControl/>
        <w:autoSpaceDE/>
        <w:autoSpaceDN/>
        <w:spacing w:after="200"/>
        <w:ind w:left="1320" w:right="1296" w:firstLine="120"/>
        <w:contextualSpacing/>
        <w:rPr>
          <w:rFonts w:ascii="Times New Roman" w:hAnsi="Times New Roman" w:cs="Times New Roman"/>
          <w:sz w:val="24"/>
          <w:szCs w:val="24"/>
        </w:rPr>
      </w:pPr>
      <w:r w:rsidRPr="00BB6B90">
        <w:rPr>
          <w:rFonts w:ascii="Times New Roman" w:hAnsi="Times New Roman" w:cs="Times New Roman"/>
          <w:sz w:val="24"/>
          <w:szCs w:val="24"/>
        </w:rPr>
        <w:t>(clinical/ faculty of teaching), the Radiation Therapy</w:t>
      </w:r>
    </w:p>
    <w:p w14:paraId="6321BF91" w14:textId="77777777" w:rsidR="00971C52" w:rsidRPr="00BB6B90" w:rsidRDefault="00580FDC" w:rsidP="00305CFC">
      <w:pPr>
        <w:pStyle w:val="ListParagraph"/>
        <w:widowControl/>
        <w:autoSpaceDE/>
        <w:autoSpaceDN/>
        <w:spacing w:after="200"/>
        <w:ind w:left="1320" w:right="1296" w:firstLine="120"/>
        <w:contextualSpacing/>
        <w:rPr>
          <w:rFonts w:ascii="Times New Roman" w:hAnsi="Times New Roman" w:cs="Times New Roman"/>
          <w:sz w:val="24"/>
          <w:szCs w:val="24"/>
        </w:rPr>
      </w:pPr>
      <w:r w:rsidRPr="00BB6B90">
        <w:rPr>
          <w:rFonts w:ascii="Times New Roman" w:hAnsi="Times New Roman" w:cs="Times New Roman"/>
          <w:sz w:val="24"/>
          <w:szCs w:val="24"/>
        </w:rPr>
        <w:t xml:space="preserve">Program has these minimum guidelines that exemplify </w:t>
      </w:r>
    </w:p>
    <w:p w14:paraId="5EAAD541" w14:textId="77777777" w:rsidR="00971C52" w:rsidRPr="00BB6B90" w:rsidRDefault="00580FDC" w:rsidP="00305CFC">
      <w:pPr>
        <w:pStyle w:val="ListParagraph"/>
        <w:widowControl/>
        <w:autoSpaceDE/>
        <w:autoSpaceDN/>
        <w:spacing w:after="200"/>
        <w:ind w:left="1320" w:right="1296" w:firstLine="120"/>
        <w:contextualSpacing/>
        <w:rPr>
          <w:rFonts w:ascii="Times New Roman" w:hAnsi="Times New Roman" w:cs="Times New Roman"/>
          <w:sz w:val="24"/>
          <w:szCs w:val="24"/>
        </w:rPr>
      </w:pPr>
      <w:r w:rsidRPr="00BB6B90">
        <w:rPr>
          <w:rFonts w:ascii="Times New Roman" w:hAnsi="Times New Roman" w:cs="Times New Roman"/>
          <w:sz w:val="24"/>
          <w:szCs w:val="24"/>
        </w:rPr>
        <w:t xml:space="preserve">sustained, high-quality record of published scholarly and </w:t>
      </w:r>
    </w:p>
    <w:p w14:paraId="709A1CB0" w14:textId="20BF1C3B" w:rsidR="00580FDC" w:rsidRPr="00BB6B90" w:rsidRDefault="00580FDC" w:rsidP="00305CFC">
      <w:pPr>
        <w:pStyle w:val="ListParagraph"/>
        <w:widowControl/>
        <w:autoSpaceDE/>
        <w:autoSpaceDN/>
        <w:spacing w:after="200"/>
        <w:ind w:left="1320" w:right="1296" w:firstLine="120"/>
        <w:contextualSpacing/>
        <w:rPr>
          <w:rFonts w:ascii="Times New Roman" w:hAnsi="Times New Roman" w:cs="Times New Roman"/>
          <w:sz w:val="24"/>
          <w:szCs w:val="24"/>
        </w:rPr>
      </w:pPr>
      <w:r w:rsidRPr="00BB6B90">
        <w:rPr>
          <w:rFonts w:ascii="Times New Roman" w:hAnsi="Times New Roman" w:cs="Times New Roman"/>
          <w:sz w:val="24"/>
          <w:szCs w:val="24"/>
        </w:rPr>
        <w:t>creative activities:</w:t>
      </w:r>
    </w:p>
    <w:p w14:paraId="489F412D" w14:textId="77777777" w:rsidR="00530573" w:rsidRPr="008027CD" w:rsidRDefault="00530573" w:rsidP="00D3047F">
      <w:pPr>
        <w:pStyle w:val="ListParagraph"/>
        <w:numPr>
          <w:ilvl w:val="0"/>
          <w:numId w:val="11"/>
        </w:numPr>
        <w:autoSpaceDE/>
        <w:autoSpaceDN/>
        <w:spacing w:after="200"/>
        <w:ind w:right="1296"/>
        <w:contextualSpacing/>
        <w:rPr>
          <w:rFonts w:ascii="Times New Roman" w:hAnsi="Times New Roman" w:cs="Times New Roman"/>
          <w:b/>
          <w:sz w:val="24"/>
          <w:szCs w:val="24"/>
        </w:rPr>
      </w:pPr>
      <w:r w:rsidRPr="00BB6B90">
        <w:rPr>
          <w:rFonts w:ascii="Times New Roman" w:hAnsi="Times New Roman" w:cs="Times New Roman"/>
          <w:bCs/>
          <w:sz w:val="24"/>
          <w:szCs w:val="24"/>
        </w:rPr>
        <w:t xml:space="preserve">At least four (4) activities from the identified elements demonstrating scholarly/creative activity in the Radiation Therapy Annual Performance Evaluation and Merit policy.  </w:t>
      </w:r>
    </w:p>
    <w:p w14:paraId="0726A632" w14:textId="77777777" w:rsidR="008027CD" w:rsidRPr="008027CD" w:rsidRDefault="008027CD" w:rsidP="008027CD">
      <w:pPr>
        <w:spacing w:before="4" w:line="252" w:lineRule="auto"/>
        <w:ind w:right="1296"/>
        <w:rPr>
          <w:rFonts w:ascii="Times New Roman" w:hAnsi="Times New Roman" w:cs="Times New Roman"/>
          <w:sz w:val="24"/>
          <w:szCs w:val="24"/>
        </w:rPr>
      </w:pPr>
      <w:r w:rsidRPr="008027CD">
        <w:rPr>
          <w:rFonts w:ascii="Times New Roman" w:hAnsi="Times New Roman" w:cs="Times New Roman"/>
          <w:bCs/>
          <w:sz w:val="24"/>
          <w:szCs w:val="24"/>
        </w:rPr>
        <w:t>08.07</w:t>
      </w:r>
      <w:r w:rsidRPr="008027CD">
        <w:rPr>
          <w:rFonts w:ascii="Times New Roman" w:hAnsi="Times New Roman" w:cs="Times New Roman"/>
          <w:b/>
          <w:sz w:val="24"/>
          <w:szCs w:val="24"/>
        </w:rPr>
        <w:tab/>
      </w:r>
      <w:r w:rsidRPr="008027CD">
        <w:rPr>
          <w:rFonts w:ascii="Times New Roman" w:hAnsi="Times New Roman" w:cs="Times New Roman"/>
          <w:b/>
          <w:sz w:val="24"/>
          <w:szCs w:val="24"/>
        </w:rPr>
        <w:tab/>
      </w:r>
      <w:r w:rsidRPr="008027CD">
        <w:rPr>
          <w:rFonts w:ascii="Times New Roman" w:hAnsi="Times New Roman" w:cs="Times New Roman"/>
          <w:sz w:val="24"/>
          <w:szCs w:val="24"/>
        </w:rPr>
        <w:t xml:space="preserve">These criteria are minimum expectations.  Faculty members </w:t>
      </w:r>
    </w:p>
    <w:p w14:paraId="70C27599" w14:textId="77777777" w:rsidR="008027CD" w:rsidRPr="00BB6B90" w:rsidRDefault="008027CD" w:rsidP="008027CD">
      <w:pPr>
        <w:pStyle w:val="ListParagraph"/>
        <w:spacing w:before="4" w:line="252" w:lineRule="auto"/>
        <w:ind w:left="720" w:right="1296" w:firstLine="720"/>
        <w:rPr>
          <w:rFonts w:ascii="Times New Roman" w:hAnsi="Times New Roman" w:cs="Times New Roman"/>
          <w:sz w:val="24"/>
          <w:szCs w:val="24"/>
        </w:rPr>
      </w:pPr>
      <w:r w:rsidRPr="00BB6B90">
        <w:rPr>
          <w:rFonts w:ascii="Times New Roman" w:hAnsi="Times New Roman" w:cs="Times New Roman"/>
          <w:sz w:val="24"/>
          <w:szCs w:val="24"/>
        </w:rPr>
        <w:t xml:space="preserve">who meet these expectations are not assured tenure and/or </w:t>
      </w:r>
    </w:p>
    <w:p w14:paraId="6F265994" w14:textId="77777777" w:rsidR="008027CD" w:rsidRPr="00BB6B90" w:rsidRDefault="008027CD" w:rsidP="008027CD">
      <w:pPr>
        <w:pStyle w:val="ListParagraph"/>
        <w:spacing w:before="4" w:line="252" w:lineRule="auto"/>
        <w:ind w:left="720" w:right="1296" w:firstLine="720"/>
        <w:rPr>
          <w:rFonts w:ascii="Times New Roman" w:hAnsi="Times New Roman" w:cs="Times New Roman"/>
          <w:sz w:val="24"/>
          <w:szCs w:val="24"/>
        </w:rPr>
      </w:pPr>
      <w:r w:rsidRPr="00BB6B90">
        <w:rPr>
          <w:rFonts w:ascii="Times New Roman" w:hAnsi="Times New Roman" w:cs="Times New Roman"/>
          <w:sz w:val="24"/>
          <w:szCs w:val="24"/>
        </w:rPr>
        <w:t>promotion.</w:t>
      </w:r>
    </w:p>
    <w:p w14:paraId="20F028BC" w14:textId="77777777" w:rsidR="00530573" w:rsidRPr="00BB6B90" w:rsidRDefault="00530573" w:rsidP="00530573">
      <w:pPr>
        <w:pStyle w:val="ListParagraph"/>
        <w:widowControl/>
        <w:autoSpaceDE/>
        <w:autoSpaceDN/>
        <w:spacing w:after="200"/>
        <w:ind w:left="2160" w:right="1296" w:firstLine="0"/>
        <w:contextualSpacing/>
        <w:rPr>
          <w:rFonts w:ascii="Times New Roman" w:hAnsi="Times New Roman" w:cs="Times New Roman"/>
          <w:b/>
          <w:sz w:val="24"/>
          <w:szCs w:val="24"/>
        </w:rPr>
      </w:pPr>
    </w:p>
    <w:p w14:paraId="42E903C5" w14:textId="77777777" w:rsidR="00A147C1" w:rsidRPr="00BB6B90" w:rsidRDefault="00A147C1" w:rsidP="00A147C1">
      <w:pPr>
        <w:pStyle w:val="ListParagraph"/>
        <w:spacing w:before="4" w:line="252" w:lineRule="auto"/>
        <w:ind w:left="720" w:right="1296" w:firstLine="720"/>
        <w:rPr>
          <w:rFonts w:ascii="Times New Roman" w:hAnsi="Times New Roman" w:cs="Times New Roman"/>
          <w:sz w:val="24"/>
          <w:szCs w:val="24"/>
        </w:rPr>
      </w:pPr>
    </w:p>
    <w:p w14:paraId="00427669" w14:textId="59DC77CF" w:rsidR="00A147C1" w:rsidRPr="00BB6B90" w:rsidRDefault="00A147C1" w:rsidP="00A147C1">
      <w:pPr>
        <w:pStyle w:val="Heading1"/>
        <w:spacing w:after="120"/>
        <w:ind w:left="0" w:right="-446"/>
        <w:rPr>
          <w:rFonts w:ascii="Times New Roman" w:hAnsi="Times New Roman" w:cs="Times New Roman"/>
          <w:sz w:val="24"/>
          <w:szCs w:val="24"/>
        </w:rPr>
      </w:pPr>
      <w:r w:rsidRPr="00BB6B90">
        <w:rPr>
          <w:rFonts w:ascii="Times New Roman" w:hAnsi="Times New Roman" w:cs="Times New Roman"/>
          <w:sz w:val="24"/>
          <w:szCs w:val="24"/>
        </w:rPr>
        <w:t>09.       Basis for Recommendation for Service</w:t>
      </w:r>
    </w:p>
    <w:p w14:paraId="28086E06" w14:textId="5AD86FA5" w:rsidR="00F44559" w:rsidRPr="00BB6B90" w:rsidRDefault="00F44559" w:rsidP="002D18D7">
      <w:pPr>
        <w:pStyle w:val="BodyText"/>
        <w:ind w:left="1440" w:right="1296" w:hanging="1440"/>
        <w:rPr>
          <w:rFonts w:ascii="Times New Roman" w:hAnsi="Times New Roman" w:cs="Times New Roman"/>
          <w:sz w:val="24"/>
          <w:szCs w:val="24"/>
        </w:rPr>
      </w:pPr>
      <w:r w:rsidRPr="00BB6B90">
        <w:rPr>
          <w:rFonts w:ascii="Times New Roman" w:hAnsi="Times New Roman" w:cs="Times New Roman"/>
          <w:sz w:val="24"/>
          <w:szCs w:val="24"/>
        </w:rPr>
        <w:t>09.01</w:t>
      </w:r>
      <w:r w:rsidRPr="00BB6B90">
        <w:rPr>
          <w:rFonts w:ascii="Times New Roman" w:hAnsi="Times New Roman" w:cs="Times New Roman"/>
          <w:sz w:val="24"/>
          <w:szCs w:val="24"/>
        </w:rPr>
        <w:tab/>
      </w:r>
      <w:r w:rsidR="00B810C0">
        <w:rPr>
          <w:rFonts w:ascii="Times New Roman" w:hAnsi="Times New Roman" w:cs="Times New Roman"/>
          <w:sz w:val="24"/>
          <w:szCs w:val="24"/>
        </w:rPr>
        <w:t xml:space="preserve">Service is </w:t>
      </w:r>
      <w:r w:rsidR="001277B9">
        <w:rPr>
          <w:rFonts w:ascii="Times New Roman" w:hAnsi="Times New Roman" w:cs="Times New Roman"/>
          <w:sz w:val="24"/>
          <w:szCs w:val="24"/>
        </w:rPr>
        <w:t xml:space="preserve">necessary for promotion and or tenure in the areas of </w:t>
      </w:r>
      <w:r w:rsidRPr="00BB6B90">
        <w:rPr>
          <w:rFonts w:ascii="Times New Roman" w:hAnsi="Times New Roman" w:cs="Times New Roman"/>
          <w:sz w:val="24"/>
          <w:szCs w:val="24"/>
        </w:rPr>
        <w:t xml:space="preserve"> </w:t>
      </w:r>
      <w:r w:rsidR="001277B9">
        <w:rPr>
          <w:rFonts w:ascii="Times New Roman" w:hAnsi="Times New Roman" w:cs="Times New Roman"/>
          <w:sz w:val="24"/>
          <w:szCs w:val="24"/>
        </w:rPr>
        <w:t>University</w:t>
      </w:r>
      <w:r w:rsidRPr="00BB6B90">
        <w:rPr>
          <w:rFonts w:ascii="Times New Roman" w:hAnsi="Times New Roman" w:cs="Times New Roman"/>
          <w:sz w:val="24"/>
          <w:szCs w:val="24"/>
        </w:rPr>
        <w:t xml:space="preserve"> service, </w:t>
      </w:r>
      <w:r w:rsidR="001277B9">
        <w:rPr>
          <w:rFonts w:ascii="Times New Roman" w:hAnsi="Times New Roman" w:cs="Times New Roman"/>
          <w:sz w:val="24"/>
          <w:szCs w:val="24"/>
        </w:rPr>
        <w:t>College</w:t>
      </w:r>
      <w:r w:rsidR="001E7CF6">
        <w:rPr>
          <w:rFonts w:ascii="Times New Roman" w:hAnsi="Times New Roman" w:cs="Times New Roman"/>
          <w:sz w:val="24"/>
          <w:szCs w:val="24"/>
        </w:rPr>
        <w:t xml:space="preserve"> and programmatic service, </w:t>
      </w:r>
      <w:r w:rsidRPr="00BB6B90">
        <w:rPr>
          <w:rFonts w:ascii="Times New Roman" w:hAnsi="Times New Roman" w:cs="Times New Roman"/>
          <w:sz w:val="24"/>
          <w:szCs w:val="24"/>
        </w:rPr>
        <w:t>professional service, and</w:t>
      </w:r>
      <w:r w:rsidR="001277B9">
        <w:rPr>
          <w:rFonts w:ascii="Times New Roman" w:hAnsi="Times New Roman" w:cs="Times New Roman"/>
          <w:sz w:val="24"/>
          <w:szCs w:val="24"/>
        </w:rPr>
        <w:t xml:space="preserve"> </w:t>
      </w:r>
      <w:r w:rsidRPr="00BB6B90">
        <w:rPr>
          <w:rFonts w:ascii="Times New Roman" w:hAnsi="Times New Roman" w:cs="Times New Roman"/>
          <w:sz w:val="24"/>
          <w:szCs w:val="24"/>
        </w:rPr>
        <w:t>service to the community.</w:t>
      </w:r>
    </w:p>
    <w:p w14:paraId="7C0EF18B" w14:textId="77777777" w:rsidR="003620C6" w:rsidRPr="00BB6B90" w:rsidRDefault="003620C6" w:rsidP="002D18D7">
      <w:pPr>
        <w:pStyle w:val="BodyText"/>
        <w:ind w:left="1440" w:right="1296" w:hanging="1440"/>
        <w:rPr>
          <w:rFonts w:ascii="Times New Roman" w:hAnsi="Times New Roman" w:cs="Times New Roman"/>
          <w:sz w:val="24"/>
          <w:szCs w:val="24"/>
        </w:rPr>
      </w:pPr>
    </w:p>
    <w:p w14:paraId="7953E120" w14:textId="38655B59" w:rsidR="003620C6" w:rsidRPr="00BB6B90" w:rsidRDefault="003620C6" w:rsidP="002D18D7">
      <w:pPr>
        <w:pStyle w:val="BodyText"/>
        <w:ind w:left="1440" w:right="1296" w:hanging="1440"/>
        <w:rPr>
          <w:rFonts w:ascii="Times New Roman" w:hAnsi="Times New Roman" w:cs="Times New Roman"/>
          <w:sz w:val="24"/>
          <w:szCs w:val="24"/>
        </w:rPr>
      </w:pPr>
      <w:r w:rsidRPr="00BB6B90">
        <w:rPr>
          <w:rFonts w:ascii="Times New Roman" w:hAnsi="Times New Roman" w:cs="Times New Roman"/>
          <w:sz w:val="24"/>
          <w:szCs w:val="24"/>
        </w:rPr>
        <w:t>09.02</w:t>
      </w:r>
      <w:r w:rsidRPr="00BB6B90">
        <w:rPr>
          <w:rFonts w:ascii="Times New Roman" w:hAnsi="Times New Roman" w:cs="Times New Roman"/>
          <w:sz w:val="24"/>
          <w:szCs w:val="24"/>
        </w:rPr>
        <w:tab/>
        <w:t xml:space="preserve">Service in the Radiation Therapy Program is defined as professionally related activities, other than teaching or scholarship, which contributes to the department, the university, the community, state, national, and international levels, as well as the profession.  Service activities use competencies relevant to the faculty member’s role as an educator in the Radiation Therapy Program.  </w:t>
      </w:r>
    </w:p>
    <w:p w14:paraId="1826EF24" w14:textId="77777777" w:rsidR="00F527A4" w:rsidRPr="00BB6B90" w:rsidRDefault="00F527A4" w:rsidP="002D18D7">
      <w:pPr>
        <w:pStyle w:val="BodyText"/>
        <w:ind w:left="1440" w:right="1296" w:hanging="1440"/>
        <w:rPr>
          <w:rFonts w:ascii="Times New Roman" w:hAnsi="Times New Roman" w:cs="Times New Roman"/>
          <w:sz w:val="24"/>
          <w:szCs w:val="24"/>
        </w:rPr>
      </w:pPr>
    </w:p>
    <w:p w14:paraId="77575013" w14:textId="14CDFEEE" w:rsidR="003620C6" w:rsidRPr="00BB6B90" w:rsidRDefault="003620C6" w:rsidP="003620C6">
      <w:pPr>
        <w:adjustRightInd w:val="0"/>
        <w:ind w:right="1296"/>
        <w:rPr>
          <w:rFonts w:ascii="Times New Roman" w:hAnsi="Times New Roman" w:cs="Times New Roman"/>
          <w:sz w:val="24"/>
          <w:szCs w:val="24"/>
        </w:rPr>
      </w:pPr>
      <w:r w:rsidRPr="00BB6B90">
        <w:rPr>
          <w:rFonts w:ascii="Times New Roman" w:hAnsi="Times New Roman" w:cs="Times New Roman"/>
          <w:sz w:val="24"/>
          <w:szCs w:val="24"/>
        </w:rPr>
        <w:t>09.03</w:t>
      </w:r>
      <w:r w:rsidRPr="00BB6B90">
        <w:rPr>
          <w:rFonts w:ascii="Times New Roman" w:hAnsi="Times New Roman" w:cs="Times New Roman"/>
          <w:sz w:val="24"/>
          <w:szCs w:val="24"/>
        </w:rPr>
        <w:tab/>
      </w:r>
      <w:r w:rsidRPr="00BB6B90">
        <w:rPr>
          <w:rFonts w:ascii="Times New Roman" w:hAnsi="Times New Roman" w:cs="Times New Roman"/>
          <w:sz w:val="24"/>
          <w:szCs w:val="24"/>
        </w:rPr>
        <w:tab/>
        <w:t>Collegiality in service is manifested by:</w:t>
      </w:r>
    </w:p>
    <w:p w14:paraId="36859443" w14:textId="5FE68E52" w:rsidR="003620C6" w:rsidRPr="00BB6B90" w:rsidRDefault="003620C6" w:rsidP="00D3047F">
      <w:pPr>
        <w:pStyle w:val="ListParagraph"/>
        <w:numPr>
          <w:ilvl w:val="0"/>
          <w:numId w:val="11"/>
        </w:numPr>
        <w:adjustRightInd w:val="0"/>
        <w:ind w:right="1296"/>
        <w:rPr>
          <w:rFonts w:ascii="Times New Roman" w:hAnsi="Times New Roman" w:cs="Times New Roman"/>
          <w:sz w:val="24"/>
          <w:szCs w:val="24"/>
        </w:rPr>
      </w:pPr>
      <w:r w:rsidRPr="00BB6B90">
        <w:rPr>
          <w:rFonts w:ascii="Times New Roman" w:hAnsi="Times New Roman" w:cs="Times New Roman"/>
          <w:sz w:val="24"/>
          <w:szCs w:val="24"/>
        </w:rPr>
        <w:t xml:space="preserve">Serving as a member of various </w:t>
      </w:r>
      <w:r w:rsidR="00F14CC3" w:rsidRPr="00BB6B90">
        <w:rPr>
          <w:rFonts w:ascii="Times New Roman" w:hAnsi="Times New Roman" w:cs="Times New Roman"/>
          <w:sz w:val="24"/>
          <w:szCs w:val="24"/>
        </w:rPr>
        <w:t>committees</w:t>
      </w:r>
    </w:p>
    <w:p w14:paraId="62B6B3AD" w14:textId="05D15D75" w:rsidR="003620C6" w:rsidRPr="00BB6B90" w:rsidRDefault="003620C6" w:rsidP="00D3047F">
      <w:pPr>
        <w:pStyle w:val="ListParagraph"/>
        <w:numPr>
          <w:ilvl w:val="0"/>
          <w:numId w:val="11"/>
        </w:numPr>
        <w:adjustRightInd w:val="0"/>
        <w:ind w:right="1296"/>
        <w:rPr>
          <w:rFonts w:ascii="Times New Roman" w:hAnsi="Times New Roman" w:cs="Times New Roman"/>
          <w:sz w:val="24"/>
          <w:szCs w:val="24"/>
        </w:rPr>
      </w:pPr>
      <w:r w:rsidRPr="00BB6B90">
        <w:rPr>
          <w:rFonts w:ascii="Times New Roman" w:hAnsi="Times New Roman" w:cs="Times New Roman"/>
          <w:sz w:val="24"/>
          <w:szCs w:val="24"/>
        </w:rPr>
        <w:t>Participating in university, college, or department-sponsored recruitment, orientation, honors, or graduation functions</w:t>
      </w:r>
    </w:p>
    <w:p w14:paraId="3D56BCC4" w14:textId="77777777" w:rsidR="00F527A4" w:rsidRPr="00BB6B90" w:rsidRDefault="00F527A4" w:rsidP="00D3047F">
      <w:pPr>
        <w:pStyle w:val="ListParagraph"/>
        <w:numPr>
          <w:ilvl w:val="0"/>
          <w:numId w:val="11"/>
        </w:numPr>
        <w:adjustRightInd w:val="0"/>
        <w:ind w:right="1296"/>
        <w:rPr>
          <w:rFonts w:ascii="Times New Roman" w:hAnsi="Times New Roman" w:cs="Times New Roman"/>
          <w:sz w:val="24"/>
          <w:szCs w:val="24"/>
        </w:rPr>
      </w:pPr>
      <w:r w:rsidRPr="00BB6B90">
        <w:rPr>
          <w:rFonts w:ascii="Times New Roman" w:hAnsi="Times New Roman" w:cs="Times New Roman"/>
          <w:sz w:val="24"/>
          <w:szCs w:val="24"/>
        </w:rPr>
        <w:t>Engaging in similar activities that promote service excellence on the part of the department</w:t>
      </w:r>
    </w:p>
    <w:p w14:paraId="6337180C" w14:textId="77777777" w:rsidR="00F527A4" w:rsidRPr="00BB6B90" w:rsidRDefault="00F527A4" w:rsidP="00FD667C">
      <w:pPr>
        <w:pStyle w:val="ListParagraph"/>
        <w:adjustRightInd w:val="0"/>
        <w:ind w:left="2160" w:right="1296" w:firstLine="0"/>
        <w:rPr>
          <w:rFonts w:ascii="Times New Roman" w:hAnsi="Times New Roman" w:cs="Times New Roman"/>
          <w:sz w:val="24"/>
          <w:szCs w:val="24"/>
        </w:rPr>
      </w:pPr>
    </w:p>
    <w:p w14:paraId="25ACEC22" w14:textId="77777777" w:rsidR="00F14CC3" w:rsidRDefault="00F527A4" w:rsidP="00F527A4">
      <w:pPr>
        <w:adjustRightInd w:val="0"/>
        <w:ind w:right="1296"/>
        <w:rPr>
          <w:rFonts w:ascii="Times New Roman" w:hAnsi="Times New Roman" w:cs="Times New Roman"/>
          <w:sz w:val="24"/>
          <w:szCs w:val="24"/>
        </w:rPr>
      </w:pPr>
      <w:r w:rsidRPr="00BB6B90">
        <w:rPr>
          <w:rFonts w:ascii="Times New Roman" w:hAnsi="Times New Roman" w:cs="Times New Roman"/>
          <w:sz w:val="24"/>
          <w:szCs w:val="24"/>
        </w:rPr>
        <w:t>09.04</w:t>
      </w:r>
      <w:r w:rsidRPr="00BB6B90">
        <w:rPr>
          <w:rFonts w:ascii="Times New Roman" w:hAnsi="Times New Roman" w:cs="Times New Roman"/>
          <w:sz w:val="24"/>
          <w:szCs w:val="24"/>
        </w:rPr>
        <w:tab/>
      </w:r>
      <w:r w:rsidRPr="00BB6B90">
        <w:rPr>
          <w:rFonts w:ascii="Times New Roman" w:hAnsi="Times New Roman" w:cs="Times New Roman"/>
          <w:sz w:val="24"/>
          <w:szCs w:val="24"/>
        </w:rPr>
        <w:tab/>
        <w:t xml:space="preserve">Successfully applying for tenure and/or promotion must involve </w:t>
      </w:r>
    </w:p>
    <w:p w14:paraId="4FD83004" w14:textId="3FD97656" w:rsidR="00FD667C" w:rsidRPr="00BB6B90" w:rsidRDefault="00F527A4" w:rsidP="00F14CC3">
      <w:pPr>
        <w:adjustRightInd w:val="0"/>
        <w:ind w:left="1440" w:right="1296"/>
        <w:rPr>
          <w:rFonts w:ascii="Times New Roman" w:hAnsi="Times New Roman" w:cs="Times New Roman"/>
          <w:sz w:val="24"/>
          <w:szCs w:val="24"/>
        </w:rPr>
      </w:pPr>
      <w:r w:rsidRPr="00BB6B90">
        <w:rPr>
          <w:rFonts w:ascii="Times New Roman" w:hAnsi="Times New Roman" w:cs="Times New Roman"/>
          <w:sz w:val="24"/>
          <w:szCs w:val="24"/>
        </w:rPr>
        <w:t>a sustained record of service and potential for continued service.</w:t>
      </w:r>
    </w:p>
    <w:p w14:paraId="37AA84B1" w14:textId="77777777" w:rsidR="00FD667C" w:rsidRPr="00BB6B90" w:rsidRDefault="00FD667C" w:rsidP="00F527A4">
      <w:pPr>
        <w:adjustRightInd w:val="0"/>
        <w:ind w:left="720" w:right="1296" w:firstLine="720"/>
        <w:rPr>
          <w:rFonts w:ascii="Times New Roman" w:hAnsi="Times New Roman" w:cs="Times New Roman"/>
          <w:sz w:val="24"/>
          <w:szCs w:val="24"/>
        </w:rPr>
      </w:pPr>
    </w:p>
    <w:p w14:paraId="4CE19CAF" w14:textId="77777777" w:rsidR="00FD667C" w:rsidRPr="00BB6B90" w:rsidRDefault="00FD667C" w:rsidP="00FD667C">
      <w:pPr>
        <w:ind w:right="1296"/>
        <w:rPr>
          <w:rFonts w:ascii="Times New Roman" w:hAnsi="Times New Roman" w:cs="Times New Roman"/>
          <w:sz w:val="24"/>
          <w:szCs w:val="24"/>
        </w:rPr>
      </w:pPr>
      <w:r w:rsidRPr="00BB6B90">
        <w:rPr>
          <w:rFonts w:ascii="Times New Roman" w:hAnsi="Times New Roman" w:cs="Times New Roman"/>
          <w:sz w:val="24"/>
          <w:szCs w:val="24"/>
        </w:rPr>
        <w:t>09.05</w:t>
      </w:r>
      <w:r w:rsidRPr="00BB6B90">
        <w:rPr>
          <w:rFonts w:ascii="Times New Roman" w:hAnsi="Times New Roman" w:cs="Times New Roman"/>
          <w:sz w:val="24"/>
          <w:szCs w:val="24"/>
        </w:rPr>
        <w:tab/>
      </w:r>
      <w:r w:rsidRPr="00BB6B90">
        <w:rPr>
          <w:rFonts w:ascii="Times New Roman" w:hAnsi="Times New Roman" w:cs="Times New Roman"/>
          <w:sz w:val="24"/>
          <w:szCs w:val="24"/>
        </w:rPr>
        <w:tab/>
        <w:t>Examples of service leadership include:</w:t>
      </w:r>
    </w:p>
    <w:p w14:paraId="6537BF44" w14:textId="77777777" w:rsidR="00FD667C" w:rsidRPr="00BB6B90" w:rsidRDefault="00FD667C" w:rsidP="00D3047F">
      <w:pPr>
        <w:numPr>
          <w:ilvl w:val="0"/>
          <w:numId w:val="12"/>
        </w:numPr>
        <w:adjustRightInd w:val="0"/>
        <w:ind w:right="1296"/>
        <w:rPr>
          <w:rFonts w:ascii="Times New Roman" w:hAnsi="Times New Roman" w:cs="Times New Roman"/>
          <w:b/>
          <w:sz w:val="24"/>
          <w:szCs w:val="24"/>
        </w:rPr>
      </w:pPr>
      <w:r w:rsidRPr="00BB6B90">
        <w:rPr>
          <w:rFonts w:ascii="Times New Roman" w:hAnsi="Times New Roman" w:cs="Times New Roman"/>
          <w:sz w:val="24"/>
          <w:szCs w:val="24"/>
        </w:rPr>
        <w:t xml:space="preserve">holding office in professional organizations; </w:t>
      </w:r>
    </w:p>
    <w:p w14:paraId="26B1934F" w14:textId="77777777" w:rsidR="00FD667C" w:rsidRPr="00BB6B90" w:rsidRDefault="00FD667C" w:rsidP="00D3047F">
      <w:pPr>
        <w:numPr>
          <w:ilvl w:val="0"/>
          <w:numId w:val="12"/>
        </w:numPr>
        <w:adjustRightInd w:val="0"/>
        <w:ind w:right="1296"/>
        <w:rPr>
          <w:rFonts w:ascii="Times New Roman" w:hAnsi="Times New Roman" w:cs="Times New Roman"/>
          <w:b/>
          <w:sz w:val="24"/>
          <w:szCs w:val="24"/>
        </w:rPr>
      </w:pPr>
      <w:r w:rsidRPr="00BB6B90">
        <w:rPr>
          <w:rFonts w:ascii="Times New Roman" w:hAnsi="Times New Roman" w:cs="Times New Roman"/>
          <w:sz w:val="24"/>
          <w:szCs w:val="24"/>
        </w:rPr>
        <w:t>directing committees;</w:t>
      </w:r>
    </w:p>
    <w:p w14:paraId="056CFDFE" w14:textId="77777777" w:rsidR="00FD667C" w:rsidRPr="00BB6B90" w:rsidRDefault="00FD667C" w:rsidP="00D3047F">
      <w:pPr>
        <w:numPr>
          <w:ilvl w:val="0"/>
          <w:numId w:val="12"/>
        </w:numPr>
        <w:adjustRightInd w:val="0"/>
        <w:ind w:right="1296"/>
        <w:rPr>
          <w:rFonts w:ascii="Times New Roman" w:hAnsi="Times New Roman" w:cs="Times New Roman"/>
          <w:b/>
          <w:sz w:val="24"/>
          <w:szCs w:val="24"/>
        </w:rPr>
      </w:pPr>
      <w:r w:rsidRPr="00BB6B90">
        <w:rPr>
          <w:rFonts w:ascii="Times New Roman" w:hAnsi="Times New Roman" w:cs="Times New Roman"/>
          <w:sz w:val="24"/>
          <w:szCs w:val="24"/>
        </w:rPr>
        <w:t>participating as a member of an advisory board or task force;</w:t>
      </w:r>
    </w:p>
    <w:p w14:paraId="4158A6E8" w14:textId="77777777" w:rsidR="00FD667C" w:rsidRPr="00BB6B90" w:rsidRDefault="00FD667C" w:rsidP="00D3047F">
      <w:pPr>
        <w:numPr>
          <w:ilvl w:val="0"/>
          <w:numId w:val="12"/>
        </w:numPr>
        <w:adjustRightInd w:val="0"/>
        <w:ind w:right="1296"/>
        <w:rPr>
          <w:rFonts w:ascii="Times New Roman" w:hAnsi="Times New Roman" w:cs="Times New Roman"/>
          <w:b/>
          <w:sz w:val="24"/>
          <w:szCs w:val="24"/>
        </w:rPr>
      </w:pPr>
      <w:r w:rsidRPr="00BB6B90">
        <w:rPr>
          <w:rFonts w:ascii="Times New Roman" w:hAnsi="Times New Roman" w:cs="Times New Roman"/>
          <w:sz w:val="24"/>
          <w:szCs w:val="24"/>
        </w:rPr>
        <w:lastRenderedPageBreak/>
        <w:t>holding membership and/or participating in professional organizations;</w:t>
      </w:r>
    </w:p>
    <w:p w14:paraId="0107DD83" w14:textId="77777777" w:rsidR="00FD667C" w:rsidRPr="00BB6B90" w:rsidRDefault="00FD667C" w:rsidP="00D3047F">
      <w:pPr>
        <w:numPr>
          <w:ilvl w:val="0"/>
          <w:numId w:val="12"/>
        </w:numPr>
        <w:adjustRightInd w:val="0"/>
        <w:ind w:right="1296"/>
        <w:rPr>
          <w:rFonts w:ascii="Times New Roman" w:hAnsi="Times New Roman" w:cs="Times New Roman"/>
          <w:b/>
          <w:sz w:val="24"/>
          <w:szCs w:val="24"/>
        </w:rPr>
      </w:pPr>
      <w:r w:rsidRPr="00BB6B90">
        <w:rPr>
          <w:rFonts w:ascii="Times New Roman" w:hAnsi="Times New Roman" w:cs="Times New Roman"/>
          <w:sz w:val="24"/>
          <w:szCs w:val="24"/>
        </w:rPr>
        <w:t xml:space="preserve">holding membership on committees; and </w:t>
      </w:r>
    </w:p>
    <w:p w14:paraId="532E3667" w14:textId="25C9AC27" w:rsidR="00FD667C" w:rsidRPr="00BB6B90" w:rsidRDefault="00FD667C" w:rsidP="00D3047F">
      <w:pPr>
        <w:pStyle w:val="ListParagraph"/>
        <w:numPr>
          <w:ilvl w:val="0"/>
          <w:numId w:val="12"/>
        </w:numPr>
        <w:ind w:right="1296"/>
        <w:rPr>
          <w:rFonts w:ascii="Times New Roman" w:hAnsi="Times New Roman" w:cs="Times New Roman"/>
          <w:b/>
          <w:sz w:val="24"/>
          <w:szCs w:val="24"/>
        </w:rPr>
      </w:pPr>
      <w:r w:rsidRPr="00BB6B90">
        <w:rPr>
          <w:rFonts w:ascii="Times New Roman" w:hAnsi="Times New Roman" w:cs="Times New Roman"/>
          <w:sz w:val="24"/>
          <w:szCs w:val="24"/>
        </w:rPr>
        <w:t>training, volunteering, supervising, and consulting for healthcare agencies and organizations.</w:t>
      </w:r>
    </w:p>
    <w:p w14:paraId="471FF0C7" w14:textId="77777777" w:rsidR="009C7493" w:rsidRPr="00BB6B90" w:rsidRDefault="009C7493" w:rsidP="009C7493">
      <w:pPr>
        <w:pStyle w:val="ListParagraph"/>
        <w:ind w:left="2160" w:right="1296" w:firstLine="0"/>
        <w:rPr>
          <w:rFonts w:ascii="Times New Roman" w:hAnsi="Times New Roman" w:cs="Times New Roman"/>
          <w:b/>
          <w:sz w:val="24"/>
          <w:szCs w:val="24"/>
        </w:rPr>
      </w:pPr>
    </w:p>
    <w:p w14:paraId="7AD52302" w14:textId="77777777" w:rsidR="00F14CC3" w:rsidRDefault="009C7493" w:rsidP="009C7493">
      <w:pPr>
        <w:ind w:right="1296"/>
        <w:rPr>
          <w:rFonts w:ascii="Times New Roman" w:hAnsi="Times New Roman" w:cs="Times New Roman"/>
          <w:sz w:val="24"/>
          <w:szCs w:val="24"/>
        </w:rPr>
      </w:pPr>
      <w:r w:rsidRPr="00BB6B90">
        <w:rPr>
          <w:rFonts w:ascii="Times New Roman" w:hAnsi="Times New Roman" w:cs="Times New Roman"/>
          <w:bCs/>
          <w:sz w:val="24"/>
          <w:szCs w:val="24"/>
        </w:rPr>
        <w:t>09.06</w:t>
      </w:r>
      <w:r w:rsidRPr="00BB6B90">
        <w:rPr>
          <w:rFonts w:ascii="Times New Roman" w:hAnsi="Times New Roman" w:cs="Times New Roman"/>
          <w:bCs/>
          <w:sz w:val="24"/>
          <w:szCs w:val="24"/>
        </w:rPr>
        <w:tab/>
      </w:r>
      <w:r w:rsidRPr="00BB6B90">
        <w:rPr>
          <w:rFonts w:ascii="Times New Roman" w:hAnsi="Times New Roman" w:cs="Times New Roman"/>
          <w:b/>
          <w:sz w:val="24"/>
          <w:szCs w:val="24"/>
        </w:rPr>
        <w:tab/>
      </w:r>
      <w:r w:rsidRPr="00BB6B90">
        <w:rPr>
          <w:rFonts w:ascii="Times New Roman" w:hAnsi="Times New Roman" w:cs="Times New Roman"/>
          <w:sz w:val="24"/>
          <w:szCs w:val="24"/>
        </w:rPr>
        <w:t xml:space="preserve">For consideration of promotion to Full Professor/Full Clinical </w:t>
      </w:r>
    </w:p>
    <w:p w14:paraId="4A14B6DB" w14:textId="04424393" w:rsidR="009C7493" w:rsidRPr="00BB6B90" w:rsidRDefault="009C7493" w:rsidP="00F14CC3">
      <w:pPr>
        <w:ind w:left="1440" w:right="1296"/>
        <w:rPr>
          <w:rFonts w:ascii="Times New Roman" w:hAnsi="Times New Roman" w:cs="Times New Roman"/>
          <w:sz w:val="24"/>
          <w:szCs w:val="24"/>
        </w:rPr>
      </w:pPr>
      <w:r w:rsidRPr="00BB6B90">
        <w:rPr>
          <w:rFonts w:ascii="Times New Roman" w:hAnsi="Times New Roman" w:cs="Times New Roman"/>
          <w:sz w:val="24"/>
          <w:szCs w:val="24"/>
        </w:rPr>
        <w:t>Professor, the faculty member must demonstrate a broader range of Service activities and increasing leadership roles across all levels of service.</w:t>
      </w:r>
    </w:p>
    <w:p w14:paraId="711ABD2A" w14:textId="77777777" w:rsidR="009C7493" w:rsidRPr="00BB6B90" w:rsidRDefault="009C7493" w:rsidP="009C7493">
      <w:pPr>
        <w:ind w:left="720" w:right="1296" w:firstLine="720"/>
        <w:rPr>
          <w:rFonts w:ascii="Times New Roman" w:hAnsi="Times New Roman" w:cs="Times New Roman"/>
          <w:sz w:val="24"/>
          <w:szCs w:val="24"/>
        </w:rPr>
      </w:pPr>
    </w:p>
    <w:p w14:paraId="5C47F48B" w14:textId="77777777" w:rsidR="00F14CC3" w:rsidRDefault="009C7493" w:rsidP="009C7493">
      <w:pPr>
        <w:adjustRightInd w:val="0"/>
        <w:ind w:right="1296"/>
        <w:rPr>
          <w:rFonts w:ascii="Times New Roman" w:hAnsi="Times New Roman" w:cs="Times New Roman"/>
          <w:sz w:val="24"/>
          <w:szCs w:val="24"/>
        </w:rPr>
      </w:pPr>
      <w:r w:rsidRPr="00BB6B90">
        <w:rPr>
          <w:rFonts w:ascii="Times New Roman" w:hAnsi="Times New Roman" w:cs="Times New Roman"/>
          <w:sz w:val="24"/>
          <w:szCs w:val="24"/>
        </w:rPr>
        <w:t>09.07</w:t>
      </w:r>
      <w:r w:rsidRPr="00BB6B90">
        <w:rPr>
          <w:rFonts w:ascii="Times New Roman" w:hAnsi="Times New Roman" w:cs="Times New Roman"/>
          <w:sz w:val="24"/>
          <w:szCs w:val="24"/>
        </w:rPr>
        <w:tab/>
      </w:r>
      <w:r w:rsidRPr="00BB6B90">
        <w:rPr>
          <w:rFonts w:ascii="Times New Roman" w:hAnsi="Times New Roman" w:cs="Times New Roman"/>
          <w:sz w:val="24"/>
          <w:szCs w:val="24"/>
        </w:rPr>
        <w:tab/>
        <w:t xml:space="preserve">Each faculty member must document the criteria guidelines for </w:t>
      </w:r>
    </w:p>
    <w:p w14:paraId="00B50955" w14:textId="2FEDD34E" w:rsidR="009C7493" w:rsidRPr="00BB6B90" w:rsidRDefault="009C7493" w:rsidP="00F14CC3">
      <w:pPr>
        <w:adjustRightInd w:val="0"/>
        <w:ind w:left="1440" w:right="1296"/>
        <w:rPr>
          <w:rFonts w:ascii="Times New Roman" w:hAnsi="Times New Roman" w:cs="Times New Roman"/>
          <w:sz w:val="24"/>
          <w:szCs w:val="24"/>
        </w:rPr>
      </w:pPr>
      <w:r w:rsidRPr="00BB6B90">
        <w:rPr>
          <w:rFonts w:ascii="Times New Roman" w:hAnsi="Times New Roman" w:cs="Times New Roman"/>
          <w:sz w:val="24"/>
          <w:szCs w:val="24"/>
        </w:rPr>
        <w:t>service activities to be considered for tenure and/or promotion.  These criteria are minimum expectations, and a faculty member who meets these expectations is not assured of tenure and/or promotion.</w:t>
      </w:r>
    </w:p>
    <w:p w14:paraId="3A971901" w14:textId="77777777" w:rsidR="009C7493" w:rsidRPr="00BB6B90" w:rsidRDefault="009C7493" w:rsidP="009C7493">
      <w:pPr>
        <w:adjustRightInd w:val="0"/>
        <w:ind w:left="1440" w:right="1296"/>
        <w:rPr>
          <w:rFonts w:ascii="Times New Roman" w:hAnsi="Times New Roman" w:cs="Times New Roman"/>
          <w:sz w:val="24"/>
          <w:szCs w:val="24"/>
        </w:rPr>
      </w:pPr>
    </w:p>
    <w:p w14:paraId="348E8422" w14:textId="77777777" w:rsidR="009C7493" w:rsidRPr="00BB6B90" w:rsidRDefault="009C7493" w:rsidP="009C7493">
      <w:pPr>
        <w:pStyle w:val="BodyTextIndent"/>
        <w:adjustRightInd w:val="0"/>
        <w:spacing w:after="0"/>
        <w:ind w:left="0" w:right="1296"/>
        <w:rPr>
          <w:rFonts w:ascii="Times New Roman" w:hAnsi="Times New Roman" w:cs="Times New Roman"/>
          <w:sz w:val="24"/>
          <w:szCs w:val="24"/>
        </w:rPr>
      </w:pPr>
      <w:r w:rsidRPr="00BB6B90">
        <w:rPr>
          <w:rFonts w:ascii="Times New Roman" w:hAnsi="Times New Roman" w:cs="Times New Roman"/>
          <w:sz w:val="24"/>
          <w:szCs w:val="24"/>
        </w:rPr>
        <w:t>09.08</w:t>
      </w:r>
      <w:r w:rsidRPr="00BB6B90">
        <w:rPr>
          <w:rFonts w:ascii="Times New Roman" w:hAnsi="Times New Roman" w:cs="Times New Roman"/>
          <w:sz w:val="24"/>
          <w:szCs w:val="24"/>
        </w:rPr>
        <w:tab/>
      </w:r>
      <w:r w:rsidRPr="00BB6B90">
        <w:rPr>
          <w:rFonts w:ascii="Times New Roman" w:hAnsi="Times New Roman" w:cs="Times New Roman"/>
          <w:sz w:val="24"/>
          <w:szCs w:val="24"/>
        </w:rPr>
        <w:tab/>
        <w:t xml:space="preserve">Services performed for external remuneration (outside </w:t>
      </w:r>
    </w:p>
    <w:p w14:paraId="68A276CA" w14:textId="0748D2D9" w:rsidR="009C7493" w:rsidRPr="00BB6B90" w:rsidRDefault="009C7493" w:rsidP="00F14CC3">
      <w:pPr>
        <w:pStyle w:val="BodyTextIndent"/>
        <w:adjustRightInd w:val="0"/>
        <w:spacing w:after="0"/>
        <w:ind w:left="1440" w:right="1296"/>
        <w:rPr>
          <w:rFonts w:ascii="Times New Roman" w:hAnsi="Times New Roman" w:cs="Times New Roman"/>
          <w:sz w:val="24"/>
          <w:szCs w:val="24"/>
        </w:rPr>
      </w:pPr>
      <w:r w:rsidRPr="00BB6B90">
        <w:rPr>
          <w:rFonts w:ascii="Times New Roman" w:hAnsi="Times New Roman" w:cs="Times New Roman"/>
          <w:sz w:val="24"/>
          <w:szCs w:val="24"/>
        </w:rPr>
        <w:t>employment) refers to professional services performed for which a consultation or service fee is paid over and above the faculty member’s base salary. Faculty should follow the rules of the University regarding outside employment (UPPS No. 04.04.06).</w:t>
      </w:r>
    </w:p>
    <w:p w14:paraId="04569640" w14:textId="77777777" w:rsidR="009C7493" w:rsidRPr="00BB6B90" w:rsidRDefault="009C7493" w:rsidP="009C7493">
      <w:pPr>
        <w:pStyle w:val="BodyTextIndent"/>
        <w:adjustRightInd w:val="0"/>
        <w:spacing w:after="0"/>
        <w:ind w:left="720" w:right="1296" w:firstLine="720"/>
        <w:rPr>
          <w:rFonts w:ascii="Times New Roman" w:hAnsi="Times New Roman" w:cs="Times New Roman"/>
          <w:sz w:val="24"/>
          <w:szCs w:val="24"/>
        </w:rPr>
      </w:pPr>
    </w:p>
    <w:p w14:paraId="59F50A75" w14:textId="5932BC15" w:rsidR="009C7493" w:rsidRPr="00BB6B90" w:rsidRDefault="009C7493" w:rsidP="009C7493">
      <w:pPr>
        <w:pStyle w:val="BodyTextIndent"/>
        <w:adjustRightInd w:val="0"/>
        <w:spacing w:after="0"/>
        <w:ind w:left="1440" w:right="1296" w:hanging="1440"/>
        <w:rPr>
          <w:rFonts w:ascii="Times New Roman" w:hAnsi="Times New Roman" w:cs="Times New Roman"/>
          <w:sz w:val="24"/>
          <w:szCs w:val="24"/>
        </w:rPr>
      </w:pPr>
      <w:r w:rsidRPr="00BB6B90">
        <w:rPr>
          <w:rFonts w:ascii="Times New Roman" w:hAnsi="Times New Roman" w:cs="Times New Roman"/>
          <w:sz w:val="24"/>
          <w:szCs w:val="24"/>
        </w:rPr>
        <w:t xml:space="preserve">09.10 </w:t>
      </w:r>
      <w:r w:rsidRPr="00BB6B90">
        <w:rPr>
          <w:rFonts w:ascii="Times New Roman" w:hAnsi="Times New Roman" w:cs="Times New Roman"/>
          <w:sz w:val="24"/>
          <w:szCs w:val="24"/>
        </w:rPr>
        <w:tab/>
        <w:t>When such activities are related to and enhance the university, the college, the unit, and the faculty member’s development, these activities can be counted as additional service activities. Faculty must submit documentation to substantiate this contribution.</w:t>
      </w:r>
    </w:p>
    <w:p w14:paraId="79B5BFF1" w14:textId="77777777" w:rsidR="008768CF" w:rsidRPr="00BB6B90" w:rsidRDefault="008768CF" w:rsidP="009C7493">
      <w:pPr>
        <w:pStyle w:val="BodyTextIndent"/>
        <w:adjustRightInd w:val="0"/>
        <w:spacing w:after="0"/>
        <w:ind w:left="1440" w:right="1296" w:hanging="1440"/>
        <w:rPr>
          <w:rFonts w:ascii="Times New Roman" w:hAnsi="Times New Roman" w:cs="Times New Roman"/>
          <w:sz w:val="24"/>
          <w:szCs w:val="24"/>
        </w:rPr>
      </w:pPr>
    </w:p>
    <w:p w14:paraId="195EB4F8" w14:textId="5D20BB0E" w:rsidR="008768CF" w:rsidRPr="00BB6B90" w:rsidRDefault="008768CF" w:rsidP="008768CF">
      <w:pPr>
        <w:pStyle w:val="Heading1"/>
        <w:spacing w:after="120"/>
        <w:ind w:left="0" w:right="-446"/>
        <w:rPr>
          <w:rFonts w:ascii="Times New Roman" w:hAnsi="Times New Roman" w:cs="Times New Roman"/>
          <w:sz w:val="24"/>
          <w:szCs w:val="24"/>
        </w:rPr>
      </w:pPr>
      <w:r w:rsidRPr="00BB6B90">
        <w:rPr>
          <w:rFonts w:ascii="Times New Roman" w:hAnsi="Times New Roman" w:cs="Times New Roman"/>
          <w:sz w:val="24"/>
          <w:szCs w:val="24"/>
        </w:rPr>
        <w:t>10.       Quality and Quantity of Performance</w:t>
      </w:r>
    </w:p>
    <w:p w14:paraId="0E1C91A9" w14:textId="77777777" w:rsidR="004F6BD5" w:rsidRPr="00BB6B90" w:rsidRDefault="004F6BD5" w:rsidP="004F6BD5">
      <w:pPr>
        <w:ind w:right="1296"/>
        <w:rPr>
          <w:rFonts w:ascii="Times New Roman" w:hAnsi="Times New Roman" w:cs="Times New Roman"/>
          <w:sz w:val="24"/>
          <w:szCs w:val="24"/>
        </w:rPr>
      </w:pPr>
      <w:r w:rsidRPr="00BB6B90">
        <w:rPr>
          <w:rFonts w:ascii="Times New Roman" w:hAnsi="Times New Roman" w:cs="Times New Roman"/>
          <w:sz w:val="24"/>
          <w:szCs w:val="24"/>
        </w:rPr>
        <w:t>10.01</w:t>
      </w:r>
      <w:r w:rsidRPr="00BB6B90">
        <w:rPr>
          <w:rFonts w:ascii="Times New Roman" w:hAnsi="Times New Roman" w:cs="Times New Roman"/>
          <w:sz w:val="24"/>
          <w:szCs w:val="24"/>
        </w:rPr>
        <w:tab/>
      </w:r>
      <w:r w:rsidRPr="00BB6B90">
        <w:rPr>
          <w:rFonts w:ascii="Times New Roman" w:hAnsi="Times New Roman" w:cs="Times New Roman"/>
          <w:sz w:val="24"/>
          <w:szCs w:val="24"/>
        </w:rPr>
        <w:tab/>
        <w:t xml:space="preserve">Quantity and quality across the areas of teaching, scholarship, </w:t>
      </w:r>
    </w:p>
    <w:p w14:paraId="5D15309E" w14:textId="6594876F" w:rsidR="004F6BD5" w:rsidRPr="00BB6B90" w:rsidRDefault="004F6BD5" w:rsidP="004F6BD5">
      <w:pPr>
        <w:ind w:left="1440" w:right="1296"/>
        <w:rPr>
          <w:rFonts w:ascii="Times New Roman" w:hAnsi="Times New Roman" w:cs="Times New Roman"/>
          <w:sz w:val="24"/>
          <w:szCs w:val="24"/>
        </w:rPr>
      </w:pPr>
      <w:r w:rsidRPr="00BB6B90">
        <w:rPr>
          <w:rFonts w:ascii="Times New Roman" w:hAnsi="Times New Roman" w:cs="Times New Roman"/>
          <w:sz w:val="24"/>
          <w:szCs w:val="24"/>
        </w:rPr>
        <w:t>and service are both considered important, and each faculty member must provide documentation for a judgment to be made in this determination.  Each faculty member must document his/her activities under each category including his/her vision/philosophy, accomplishments, and future goals. It is the responsibility of each faculty member to seek assistance and feedback in preparation of his/her materials.</w:t>
      </w:r>
    </w:p>
    <w:p w14:paraId="0C624C3D" w14:textId="77777777" w:rsidR="00D907DD" w:rsidRPr="00BB6B90" w:rsidRDefault="00D907DD" w:rsidP="004F6BD5">
      <w:pPr>
        <w:ind w:left="1440" w:right="1296"/>
        <w:rPr>
          <w:rFonts w:ascii="Times New Roman" w:hAnsi="Times New Roman" w:cs="Times New Roman"/>
          <w:sz w:val="24"/>
          <w:szCs w:val="24"/>
        </w:rPr>
      </w:pPr>
    </w:p>
    <w:p w14:paraId="189CF5D7" w14:textId="1812513F" w:rsidR="00D907DD" w:rsidRPr="00BB6B90" w:rsidRDefault="00D907DD" w:rsidP="00D907DD">
      <w:pPr>
        <w:pStyle w:val="Heading1"/>
        <w:spacing w:after="120"/>
        <w:ind w:left="0" w:right="-446"/>
        <w:rPr>
          <w:rFonts w:ascii="Times New Roman" w:hAnsi="Times New Roman" w:cs="Times New Roman"/>
          <w:sz w:val="24"/>
          <w:szCs w:val="24"/>
        </w:rPr>
      </w:pPr>
      <w:r w:rsidRPr="00BB6B90">
        <w:rPr>
          <w:rFonts w:ascii="Times New Roman" w:hAnsi="Times New Roman" w:cs="Times New Roman"/>
          <w:sz w:val="24"/>
          <w:szCs w:val="24"/>
        </w:rPr>
        <w:t>11.       Major Responsibilities Associated with this CHP/PPS</w:t>
      </w:r>
    </w:p>
    <w:p w14:paraId="04F7CC6C" w14:textId="77777777" w:rsidR="00103A5D" w:rsidRPr="00BB6B90" w:rsidRDefault="004B6E0E" w:rsidP="00103A5D">
      <w:pPr>
        <w:pStyle w:val="BodyText"/>
        <w:spacing w:before="16" w:line="252" w:lineRule="auto"/>
        <w:ind w:left="5" w:right="1296"/>
        <w:rPr>
          <w:rFonts w:ascii="Times New Roman" w:hAnsi="Times New Roman" w:cs="Times New Roman"/>
          <w:w w:val="105"/>
          <w:sz w:val="24"/>
          <w:szCs w:val="24"/>
        </w:rPr>
      </w:pPr>
      <w:r w:rsidRPr="00BB6B90">
        <w:rPr>
          <w:rFonts w:ascii="Times New Roman" w:hAnsi="Times New Roman" w:cs="Times New Roman"/>
          <w:sz w:val="24"/>
          <w:szCs w:val="24"/>
        </w:rPr>
        <w:t>11.01</w:t>
      </w:r>
      <w:r w:rsidRPr="00BB6B90">
        <w:rPr>
          <w:rFonts w:ascii="Times New Roman" w:hAnsi="Times New Roman" w:cs="Times New Roman"/>
          <w:sz w:val="24"/>
          <w:szCs w:val="24"/>
        </w:rPr>
        <w:tab/>
      </w:r>
      <w:r w:rsidRPr="00BB6B90">
        <w:rPr>
          <w:rFonts w:ascii="Times New Roman" w:hAnsi="Times New Roman" w:cs="Times New Roman"/>
          <w:sz w:val="24"/>
          <w:szCs w:val="24"/>
        </w:rPr>
        <w:tab/>
      </w:r>
      <w:r w:rsidR="00103A5D" w:rsidRPr="00BB6B90">
        <w:rPr>
          <w:rFonts w:ascii="Times New Roman" w:hAnsi="Times New Roman" w:cs="Times New Roman"/>
          <w:w w:val="105"/>
          <w:sz w:val="24"/>
          <w:szCs w:val="24"/>
        </w:rPr>
        <w:t xml:space="preserve">Major responsibilities for routine assignments </w:t>
      </w:r>
    </w:p>
    <w:p w14:paraId="3F20BEAF" w14:textId="2FE52637" w:rsidR="00103A5D" w:rsidRPr="00BB6B90" w:rsidRDefault="00103A5D" w:rsidP="00103A5D">
      <w:pPr>
        <w:pStyle w:val="BodyText"/>
        <w:spacing w:before="16" w:line="252" w:lineRule="auto"/>
        <w:ind w:left="725" w:right="1296" w:firstLine="715"/>
        <w:rPr>
          <w:rFonts w:ascii="Times New Roman" w:hAnsi="Times New Roman" w:cs="Times New Roman"/>
          <w:w w:val="105"/>
          <w:sz w:val="24"/>
          <w:szCs w:val="24"/>
        </w:rPr>
      </w:pPr>
      <w:r w:rsidRPr="00BB6B90">
        <w:rPr>
          <w:rFonts w:ascii="Times New Roman" w:hAnsi="Times New Roman" w:cs="Times New Roman"/>
          <w:w w:val="105"/>
          <w:sz w:val="24"/>
          <w:szCs w:val="24"/>
        </w:rPr>
        <w:t>associated with this PPS include the following:</w:t>
      </w:r>
    </w:p>
    <w:p w14:paraId="7BF6421C" w14:textId="344D6F75" w:rsidR="00103A5D" w:rsidRPr="00BB6B90" w:rsidRDefault="00103A5D" w:rsidP="00D3047F">
      <w:pPr>
        <w:pStyle w:val="BodyText"/>
        <w:numPr>
          <w:ilvl w:val="0"/>
          <w:numId w:val="13"/>
        </w:numPr>
        <w:spacing w:before="16" w:line="252" w:lineRule="auto"/>
        <w:ind w:right="1296"/>
        <w:rPr>
          <w:rFonts w:ascii="Times New Roman" w:hAnsi="Times New Roman" w:cs="Times New Roman"/>
          <w:w w:val="105"/>
          <w:sz w:val="24"/>
          <w:szCs w:val="24"/>
        </w:rPr>
      </w:pPr>
      <w:r w:rsidRPr="00BB6B90">
        <w:rPr>
          <w:rFonts w:ascii="Times New Roman" w:hAnsi="Times New Roman" w:cs="Times New Roman"/>
          <w:w w:val="105"/>
          <w:sz w:val="24"/>
          <w:szCs w:val="24"/>
        </w:rPr>
        <w:t xml:space="preserve"> The chair of the Personnel Committee for the Radiation Therapy Program.</w:t>
      </w:r>
    </w:p>
    <w:p w14:paraId="052F59FB" w14:textId="12B7085C" w:rsidR="00103A5D" w:rsidRPr="00BB6B90" w:rsidRDefault="00103A5D" w:rsidP="00D3047F">
      <w:pPr>
        <w:pStyle w:val="BodyText"/>
        <w:numPr>
          <w:ilvl w:val="0"/>
          <w:numId w:val="13"/>
        </w:numPr>
        <w:spacing w:before="16" w:line="252" w:lineRule="auto"/>
        <w:ind w:right="1296"/>
        <w:rPr>
          <w:rFonts w:ascii="Times New Roman" w:hAnsi="Times New Roman" w:cs="Times New Roman"/>
          <w:w w:val="105"/>
          <w:sz w:val="24"/>
          <w:szCs w:val="24"/>
        </w:rPr>
      </w:pPr>
      <w:r w:rsidRPr="00BB6B90">
        <w:rPr>
          <w:rFonts w:ascii="Times New Roman" w:hAnsi="Times New Roman" w:cs="Times New Roman"/>
          <w:w w:val="105"/>
          <w:sz w:val="24"/>
          <w:szCs w:val="24"/>
        </w:rPr>
        <w:t>The Chair of the Radiation Therapy Program.</w:t>
      </w:r>
    </w:p>
    <w:p w14:paraId="2DB992E2" w14:textId="64C2CA1E" w:rsidR="00103A5D" w:rsidRPr="00BB6B90" w:rsidRDefault="00103A5D" w:rsidP="00D3047F">
      <w:pPr>
        <w:pStyle w:val="BodyText"/>
        <w:numPr>
          <w:ilvl w:val="0"/>
          <w:numId w:val="13"/>
        </w:numPr>
        <w:spacing w:before="16" w:line="252" w:lineRule="auto"/>
        <w:ind w:right="1296"/>
        <w:rPr>
          <w:rFonts w:ascii="Times New Roman" w:hAnsi="Times New Roman" w:cs="Times New Roman"/>
          <w:w w:val="105"/>
          <w:sz w:val="24"/>
          <w:szCs w:val="24"/>
        </w:rPr>
      </w:pPr>
      <w:r w:rsidRPr="00BB6B90">
        <w:rPr>
          <w:rFonts w:ascii="Times New Roman" w:hAnsi="Times New Roman" w:cs="Times New Roman"/>
          <w:w w:val="105"/>
          <w:sz w:val="24"/>
          <w:szCs w:val="24"/>
        </w:rPr>
        <w:lastRenderedPageBreak/>
        <w:t xml:space="preserve">The Dean of the College of Health Professions shall </w:t>
      </w:r>
      <w:r w:rsidR="008E6A39" w:rsidRPr="00BB6B90">
        <w:rPr>
          <w:rFonts w:ascii="Times New Roman" w:hAnsi="Times New Roman" w:cs="Times New Roman"/>
          <w:w w:val="105"/>
          <w:sz w:val="24"/>
          <w:szCs w:val="24"/>
        </w:rPr>
        <w:t>review the PPS E5Y.</w:t>
      </w:r>
    </w:p>
    <w:p w14:paraId="5C991992" w14:textId="77777777" w:rsidR="00E26CF6" w:rsidRPr="00BB6B90" w:rsidRDefault="00E26CF6" w:rsidP="00E26CF6">
      <w:pPr>
        <w:pStyle w:val="BodyText"/>
        <w:spacing w:before="16" w:line="252" w:lineRule="auto"/>
        <w:ind w:left="2520" w:right="1296"/>
        <w:rPr>
          <w:rFonts w:ascii="Times New Roman" w:hAnsi="Times New Roman" w:cs="Times New Roman"/>
          <w:w w:val="105"/>
          <w:sz w:val="24"/>
          <w:szCs w:val="24"/>
        </w:rPr>
      </w:pPr>
    </w:p>
    <w:p w14:paraId="658DAED9" w14:textId="77777777" w:rsidR="00E26CF6" w:rsidRPr="00BB6B90" w:rsidRDefault="00E26CF6" w:rsidP="00E26CF6">
      <w:pPr>
        <w:spacing w:before="1"/>
        <w:ind w:right="1296"/>
        <w:rPr>
          <w:rFonts w:ascii="Times New Roman" w:hAnsi="Times New Roman" w:cs="Times New Roman"/>
          <w:b/>
          <w:sz w:val="24"/>
          <w:szCs w:val="24"/>
        </w:rPr>
      </w:pPr>
      <w:r w:rsidRPr="00BB6B90">
        <w:rPr>
          <w:rFonts w:ascii="Times New Roman" w:hAnsi="Times New Roman" w:cs="Times New Roman"/>
          <w:noProof/>
          <w:sz w:val="24"/>
          <w:szCs w:val="24"/>
        </w:rPr>
        <mc:AlternateContent>
          <mc:Choice Requires="wpg">
            <w:drawing>
              <wp:anchor distT="0" distB="0" distL="114300" distR="114300" simplePos="0" relativeHeight="251688960" behindDoc="0" locked="0" layoutInCell="1" allowOverlap="1" wp14:anchorId="216E700E" wp14:editId="24CD9969">
                <wp:simplePos x="0" y="0"/>
                <wp:positionH relativeFrom="page">
                  <wp:posOffset>7717155</wp:posOffset>
                </wp:positionH>
                <wp:positionV relativeFrom="paragraph">
                  <wp:posOffset>-66675</wp:posOffset>
                </wp:positionV>
                <wp:extent cx="56515" cy="3383915"/>
                <wp:effectExtent l="1905" t="3810" r="8255" b="31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3383915"/>
                          <a:chOff x="12154" y="-106"/>
                          <a:chExt cx="89" cy="5329"/>
                        </a:xfrm>
                      </wpg:grpSpPr>
                      <pic:pic xmlns:pic="http://schemas.openxmlformats.org/drawingml/2006/picture">
                        <pic:nvPicPr>
                          <pic:cNvPr id="6"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2154" y="1944"/>
                            <a:ext cx="58" cy="1901"/>
                          </a:xfrm>
                          <a:prstGeom prst="rect">
                            <a:avLst/>
                          </a:prstGeom>
                          <a:noFill/>
                          <a:extLst>
                            <a:ext uri="{909E8E84-426E-40DD-AFC4-6F175D3DCCD1}">
                              <a14:hiddenFill xmlns:a14="http://schemas.microsoft.com/office/drawing/2010/main">
                                <a:solidFill>
                                  <a:srgbClr val="FFFFFF"/>
                                </a:solidFill>
                              </a14:hiddenFill>
                            </a:ext>
                          </a:extLst>
                        </pic:spPr>
                      </pic:pic>
                      <wps:wsp>
                        <wps:cNvPr id="7" name="Line 6"/>
                        <wps:cNvCnPr>
                          <a:cxnSpLocks noChangeShapeType="1"/>
                        </wps:cNvCnPr>
                        <wps:spPr bwMode="auto">
                          <a:xfrm>
                            <a:off x="12185" y="5218"/>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12194" y="3144"/>
                            <a:ext cx="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2214" y="1934"/>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12202" y="3660"/>
                            <a:ext cx="38"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3E1DCF" id="Group 5" o:spid="_x0000_s1026" style="position:absolute;margin-left:607.65pt;margin-top:-5.25pt;width:4.45pt;height:266.45pt;z-index:251688960;mso-position-horizontal-relative:page" coordorigin="12154,-106" coordsize="89,5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2154;top:1944;width:58;height:1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">
                  <v:imagedata r:id="rId18" o:title=""/>
                </v:shape>
                <v:line id="Line 6" o:spid="_x0000_s1028" style="position:absolute;visibility:visible;mso-wrap-style:square" from="12185,5218" to="12185,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5" o:spid="_x0000_s1029" style="position:absolute;visibility:visible;mso-wrap-style:square" from="12194,3144" to="12194,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" strokeweight=".24pt"/>
                <v:line id="Line 4" o:spid="_x0000_s1030" style="position:absolute;visibility:visible;mso-wrap-style:square" from="12214,1934" to="12214,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3" o:spid="_x0000_s1031" style="position:absolute;visibility:visible;mso-wrap-style:square" from="12202,3660" to="12240,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" strokeweight=".24pt"/>
                <w10:wrap anchorx="page"/>
              </v:group>
            </w:pict>
          </mc:Fallback>
        </mc:AlternateContent>
      </w:r>
      <w:r w:rsidRPr="00BB6B90">
        <w:rPr>
          <w:rFonts w:ascii="Times New Roman" w:hAnsi="Times New Roman" w:cs="Times New Roman"/>
          <w:b/>
          <w:w w:val="105"/>
          <w:sz w:val="24"/>
          <w:szCs w:val="24"/>
        </w:rPr>
        <w:t>CERTIFICATION STATEMENT</w:t>
      </w:r>
    </w:p>
    <w:p w14:paraId="07799D84" w14:textId="77777777" w:rsidR="00E26CF6" w:rsidRPr="00BB6B90" w:rsidRDefault="00E26CF6" w:rsidP="00E26CF6">
      <w:pPr>
        <w:pStyle w:val="BodyText"/>
        <w:spacing w:before="6" w:line="249" w:lineRule="auto"/>
        <w:ind w:right="1296"/>
        <w:rPr>
          <w:rFonts w:ascii="Times New Roman" w:hAnsi="Times New Roman" w:cs="Times New Roman"/>
          <w:sz w:val="24"/>
          <w:szCs w:val="24"/>
        </w:rPr>
      </w:pPr>
      <w:r w:rsidRPr="00BB6B90">
        <w:rPr>
          <w:rFonts w:ascii="Times New Roman" w:hAnsi="Times New Roman" w:cs="Times New Roman"/>
          <w:sz w:val="24"/>
          <w:szCs w:val="24"/>
        </w:rPr>
        <w:t>This CHP/PPS has been approved by the following individuals in his/her official capacity and represents College policy and procedures from the date of this document until superseded.</w:t>
      </w:r>
    </w:p>
    <w:p w14:paraId="5F9C8CE5" w14:textId="77777777" w:rsidR="00E26CF6" w:rsidRPr="00BB6B90" w:rsidRDefault="00E26CF6" w:rsidP="00E26CF6">
      <w:pPr>
        <w:pStyle w:val="BodyText"/>
        <w:spacing w:before="6" w:line="249" w:lineRule="auto"/>
        <w:ind w:left="2160" w:right="1296"/>
        <w:rPr>
          <w:rFonts w:ascii="Times New Roman" w:hAnsi="Times New Roman" w:cs="Times New Roman"/>
          <w:sz w:val="24"/>
          <w:szCs w:val="24"/>
        </w:rPr>
      </w:pPr>
    </w:p>
    <w:p w14:paraId="30EF5E79" w14:textId="4CB72169" w:rsidR="00D3047F" w:rsidRPr="00BB6B90" w:rsidRDefault="00D3047F" w:rsidP="00D3047F">
      <w:pPr>
        <w:pStyle w:val="BodyText"/>
        <w:spacing w:before="6" w:line="249" w:lineRule="auto"/>
        <w:ind w:left="140" w:right="1296" w:hanging="140"/>
        <w:rPr>
          <w:rFonts w:ascii="Times New Roman" w:hAnsi="Times New Roman" w:cs="Times New Roman"/>
          <w:sz w:val="24"/>
          <w:szCs w:val="24"/>
        </w:rPr>
      </w:pPr>
      <w:r w:rsidRPr="00BB6B90">
        <w:rPr>
          <w:rFonts w:ascii="Times New Roman" w:hAnsi="Times New Roman" w:cs="Times New Roman"/>
          <w:sz w:val="24"/>
          <w:szCs w:val="24"/>
        </w:rPr>
        <w:t>Reviewer: ___________________________Date: ________________</w:t>
      </w:r>
    </w:p>
    <w:p w14:paraId="6A0810DC" w14:textId="7A427349" w:rsidR="00D3047F" w:rsidRPr="00BB6B90" w:rsidRDefault="00D3047F" w:rsidP="00D3047F">
      <w:pPr>
        <w:pStyle w:val="BodyText"/>
        <w:spacing w:before="6" w:line="249" w:lineRule="auto"/>
        <w:ind w:left="140" w:right="1296" w:hanging="140"/>
        <w:rPr>
          <w:rFonts w:ascii="Times New Roman" w:hAnsi="Times New Roman" w:cs="Times New Roman"/>
          <w:sz w:val="24"/>
          <w:szCs w:val="24"/>
        </w:rPr>
      </w:pPr>
      <w:r w:rsidRPr="00BB6B90">
        <w:rPr>
          <w:rFonts w:ascii="Times New Roman" w:hAnsi="Times New Roman" w:cs="Times New Roman"/>
          <w:sz w:val="24"/>
          <w:szCs w:val="24"/>
        </w:rPr>
        <w:t xml:space="preserve">                 Scott Kruse, </w:t>
      </w:r>
      <w:bookmarkStart w:id="1" w:name="_Hlk79053513"/>
      <w:r w:rsidRPr="00BB6B90">
        <w:rPr>
          <w:rFonts w:ascii="Times New Roman" w:hAnsi="Times New Roman" w:cs="Times New Roman"/>
          <w:sz w:val="24"/>
          <w:szCs w:val="24"/>
        </w:rPr>
        <w:t>Ph.D</w:t>
      </w:r>
      <w:bookmarkEnd w:id="1"/>
      <w:r w:rsidRPr="00BB6B90">
        <w:rPr>
          <w:rFonts w:ascii="Times New Roman" w:hAnsi="Times New Roman" w:cs="Times New Roman"/>
          <w:sz w:val="24"/>
          <w:szCs w:val="24"/>
        </w:rPr>
        <w:t>.</w:t>
      </w:r>
      <w:r w:rsidRPr="00BB6B90">
        <w:rPr>
          <w:rFonts w:ascii="Times New Roman" w:hAnsi="Times New Roman" w:cs="Times New Roman"/>
          <w:sz w:val="24"/>
          <w:szCs w:val="24"/>
        </w:rPr>
        <w:br/>
      </w:r>
      <w:r w:rsidRPr="00BB6B90">
        <w:rPr>
          <w:rFonts w:ascii="Times New Roman" w:hAnsi="Times New Roman" w:cs="Times New Roman"/>
          <w:sz w:val="24"/>
          <w:szCs w:val="24"/>
        </w:rPr>
        <w:tab/>
        <w:t xml:space="preserve">      Associate Dean, College of Health Professions </w:t>
      </w:r>
    </w:p>
    <w:p w14:paraId="527BBE02" w14:textId="77777777" w:rsidR="00D3047F" w:rsidRPr="00BB6B90" w:rsidRDefault="00D3047F" w:rsidP="00D3047F">
      <w:pPr>
        <w:pStyle w:val="BodyText"/>
        <w:spacing w:before="6" w:line="249" w:lineRule="auto"/>
        <w:ind w:left="140" w:right="1296" w:hanging="140"/>
        <w:rPr>
          <w:rFonts w:ascii="Times New Roman" w:hAnsi="Times New Roman" w:cs="Times New Roman"/>
          <w:sz w:val="24"/>
          <w:szCs w:val="24"/>
        </w:rPr>
      </w:pPr>
    </w:p>
    <w:p w14:paraId="703536C1" w14:textId="59FE8304" w:rsidR="00D3047F" w:rsidRPr="00BB6B90" w:rsidRDefault="00D3047F" w:rsidP="00D3047F">
      <w:pPr>
        <w:pStyle w:val="BodyText"/>
        <w:spacing w:before="6" w:line="249" w:lineRule="auto"/>
        <w:ind w:left="140" w:right="1296" w:hanging="140"/>
        <w:rPr>
          <w:rFonts w:ascii="Times New Roman" w:hAnsi="Times New Roman" w:cs="Times New Roman"/>
          <w:sz w:val="24"/>
          <w:szCs w:val="24"/>
        </w:rPr>
      </w:pPr>
      <w:r w:rsidRPr="00BB6B90">
        <w:rPr>
          <w:rFonts w:ascii="Times New Roman" w:hAnsi="Times New Roman" w:cs="Times New Roman"/>
          <w:sz w:val="24"/>
          <w:szCs w:val="24"/>
        </w:rPr>
        <w:t xml:space="preserve">Approved: _________________________ </w:t>
      </w:r>
      <w:r w:rsidR="00F14CC3">
        <w:rPr>
          <w:rFonts w:ascii="Times New Roman" w:hAnsi="Times New Roman" w:cs="Times New Roman"/>
          <w:sz w:val="24"/>
          <w:szCs w:val="24"/>
        </w:rPr>
        <w:t xml:space="preserve"> </w:t>
      </w:r>
      <w:r w:rsidRPr="00BB6B90">
        <w:rPr>
          <w:rFonts w:ascii="Times New Roman" w:hAnsi="Times New Roman" w:cs="Times New Roman"/>
          <w:sz w:val="24"/>
          <w:szCs w:val="24"/>
        </w:rPr>
        <w:t>Date: _________________</w:t>
      </w:r>
    </w:p>
    <w:p w14:paraId="448276C2" w14:textId="2992A7F7" w:rsidR="00D3047F" w:rsidRPr="00BB6B90" w:rsidRDefault="00D3047F" w:rsidP="00D3047F">
      <w:pPr>
        <w:pStyle w:val="BodyText"/>
        <w:spacing w:before="6" w:line="249" w:lineRule="auto"/>
        <w:ind w:left="140" w:right="1296" w:hanging="140"/>
        <w:rPr>
          <w:rFonts w:ascii="Times New Roman" w:hAnsi="Times New Roman" w:cs="Times New Roman"/>
          <w:sz w:val="24"/>
          <w:szCs w:val="24"/>
        </w:rPr>
      </w:pPr>
      <w:r w:rsidRPr="00BB6B90">
        <w:rPr>
          <w:rFonts w:ascii="Times New Roman" w:hAnsi="Times New Roman" w:cs="Times New Roman"/>
          <w:sz w:val="24"/>
          <w:szCs w:val="24"/>
        </w:rPr>
        <w:t xml:space="preserve">                  Megan Trad, Ph.D.  </w:t>
      </w:r>
      <w:r w:rsidRPr="00BB6B90">
        <w:rPr>
          <w:rFonts w:ascii="Times New Roman" w:hAnsi="Times New Roman" w:cs="Times New Roman"/>
          <w:sz w:val="24"/>
          <w:szCs w:val="24"/>
        </w:rPr>
        <w:br/>
      </w:r>
      <w:r w:rsidRPr="00BB6B90">
        <w:rPr>
          <w:rFonts w:ascii="Times New Roman" w:hAnsi="Times New Roman" w:cs="Times New Roman"/>
          <w:sz w:val="24"/>
          <w:szCs w:val="24"/>
        </w:rPr>
        <w:tab/>
        <w:t xml:space="preserve">       Chair, Radiation Therapy Program</w:t>
      </w:r>
    </w:p>
    <w:p w14:paraId="5C12D900" w14:textId="77777777" w:rsidR="00D3047F" w:rsidRPr="00BB6B90" w:rsidRDefault="00D3047F" w:rsidP="00D3047F">
      <w:pPr>
        <w:pStyle w:val="BodyText"/>
        <w:spacing w:before="6" w:line="249" w:lineRule="auto"/>
        <w:ind w:left="140" w:right="1296" w:hanging="140"/>
        <w:rPr>
          <w:rFonts w:ascii="Times New Roman" w:hAnsi="Times New Roman" w:cs="Times New Roman"/>
          <w:sz w:val="24"/>
          <w:szCs w:val="24"/>
        </w:rPr>
      </w:pPr>
    </w:p>
    <w:p w14:paraId="5A1BBDC0" w14:textId="2CFFB94B" w:rsidR="00D3047F" w:rsidRPr="00BB6B90" w:rsidRDefault="00D3047F" w:rsidP="00D3047F">
      <w:pPr>
        <w:pStyle w:val="BodyText"/>
        <w:spacing w:before="6" w:line="249" w:lineRule="auto"/>
        <w:ind w:left="140" w:right="1296" w:hanging="140"/>
        <w:rPr>
          <w:rFonts w:ascii="Times New Roman" w:hAnsi="Times New Roman" w:cs="Times New Roman"/>
          <w:sz w:val="24"/>
          <w:szCs w:val="24"/>
        </w:rPr>
      </w:pPr>
      <w:r w:rsidRPr="00BB6B90">
        <w:rPr>
          <w:rFonts w:ascii="Times New Roman" w:hAnsi="Times New Roman" w:cs="Times New Roman"/>
          <w:sz w:val="24"/>
          <w:szCs w:val="24"/>
        </w:rPr>
        <w:t>Approved: __________________________ Date: _________________</w:t>
      </w:r>
    </w:p>
    <w:p w14:paraId="754B460A" w14:textId="69743142" w:rsidR="00D3047F" w:rsidRPr="00BB6B90" w:rsidRDefault="00D3047F" w:rsidP="00D3047F">
      <w:pPr>
        <w:pStyle w:val="BodyText"/>
        <w:spacing w:before="6" w:line="249" w:lineRule="auto"/>
        <w:ind w:left="140" w:right="1296"/>
        <w:rPr>
          <w:rFonts w:ascii="Times New Roman" w:hAnsi="Times New Roman" w:cs="Times New Roman"/>
          <w:b/>
          <w:sz w:val="24"/>
          <w:szCs w:val="24"/>
        </w:rPr>
      </w:pPr>
      <w:r w:rsidRPr="00BB6B90">
        <w:rPr>
          <w:rFonts w:ascii="Times New Roman" w:hAnsi="Times New Roman" w:cs="Times New Roman"/>
          <w:sz w:val="24"/>
          <w:szCs w:val="24"/>
        </w:rPr>
        <w:t xml:space="preserve">                Gary Sayed, Ph.D. </w:t>
      </w:r>
      <w:r w:rsidRPr="00BB6B90">
        <w:rPr>
          <w:rFonts w:ascii="Times New Roman" w:hAnsi="Times New Roman" w:cs="Times New Roman"/>
          <w:sz w:val="24"/>
          <w:szCs w:val="24"/>
        </w:rPr>
        <w:br/>
      </w:r>
      <w:r w:rsidRPr="00BB6B90">
        <w:rPr>
          <w:rFonts w:ascii="Times New Roman" w:hAnsi="Times New Roman" w:cs="Times New Roman"/>
          <w:sz w:val="24"/>
          <w:szCs w:val="24"/>
        </w:rPr>
        <w:tab/>
        <w:t xml:space="preserve">       Dean, College of Health Professions</w:t>
      </w:r>
    </w:p>
    <w:p w14:paraId="35B72075" w14:textId="02D99B13" w:rsidR="004B6E0E" w:rsidRPr="00BB6B90" w:rsidRDefault="004B6E0E" w:rsidP="00D907DD">
      <w:pPr>
        <w:pStyle w:val="Heading1"/>
        <w:spacing w:after="120"/>
        <w:ind w:left="0" w:right="-446"/>
        <w:rPr>
          <w:rFonts w:ascii="Times New Roman" w:hAnsi="Times New Roman" w:cs="Times New Roman"/>
          <w:sz w:val="24"/>
          <w:szCs w:val="24"/>
        </w:rPr>
      </w:pPr>
    </w:p>
    <w:p w14:paraId="2F2E270D" w14:textId="77777777" w:rsidR="00D907DD" w:rsidRPr="00BB6B90" w:rsidRDefault="00D907DD" w:rsidP="004F6BD5">
      <w:pPr>
        <w:ind w:left="1440" w:right="1296"/>
        <w:rPr>
          <w:rFonts w:ascii="Times New Roman" w:hAnsi="Times New Roman" w:cs="Times New Roman"/>
          <w:sz w:val="24"/>
          <w:szCs w:val="24"/>
        </w:rPr>
      </w:pPr>
    </w:p>
    <w:p w14:paraId="2F868714" w14:textId="10F6FB10" w:rsidR="004F6BD5" w:rsidRPr="00BB6B90" w:rsidRDefault="004F6BD5" w:rsidP="008768CF">
      <w:pPr>
        <w:pStyle w:val="Heading1"/>
        <w:spacing w:after="120"/>
        <w:ind w:left="0" w:right="-446"/>
        <w:rPr>
          <w:rFonts w:ascii="Times New Roman" w:hAnsi="Times New Roman" w:cs="Times New Roman"/>
          <w:sz w:val="24"/>
          <w:szCs w:val="24"/>
        </w:rPr>
      </w:pPr>
    </w:p>
    <w:p w14:paraId="43010662" w14:textId="77777777" w:rsidR="008768CF" w:rsidRPr="00BB6B90" w:rsidRDefault="008768CF" w:rsidP="009C7493">
      <w:pPr>
        <w:pStyle w:val="BodyTextIndent"/>
        <w:adjustRightInd w:val="0"/>
        <w:spacing w:after="0"/>
        <w:ind w:left="1440" w:right="1296" w:hanging="1440"/>
        <w:rPr>
          <w:rFonts w:ascii="Times New Roman" w:hAnsi="Times New Roman" w:cs="Times New Roman"/>
          <w:sz w:val="24"/>
          <w:szCs w:val="24"/>
        </w:rPr>
      </w:pPr>
    </w:p>
    <w:p w14:paraId="3A061CBA" w14:textId="39C40BD8" w:rsidR="009C7493" w:rsidRPr="00BB6B90" w:rsidRDefault="009C7493" w:rsidP="009C7493">
      <w:pPr>
        <w:adjustRightInd w:val="0"/>
        <w:ind w:right="1296"/>
        <w:rPr>
          <w:rFonts w:ascii="Times New Roman" w:hAnsi="Times New Roman" w:cs="Times New Roman"/>
          <w:b/>
          <w:sz w:val="24"/>
          <w:szCs w:val="24"/>
        </w:rPr>
      </w:pPr>
    </w:p>
    <w:p w14:paraId="5AEF4868" w14:textId="77777777" w:rsidR="008C7831" w:rsidRPr="00BB6B90" w:rsidRDefault="008C7831" w:rsidP="008C7831">
      <w:pPr>
        <w:pStyle w:val="BodyText"/>
        <w:spacing w:before="93"/>
        <w:ind w:left="2610" w:right="-440" w:hanging="450"/>
        <w:rPr>
          <w:rFonts w:ascii="Times New Roman" w:hAnsi="Times New Roman" w:cs="Times New Roman"/>
          <w:b/>
          <w:bCs/>
          <w:color w:val="FF0000"/>
          <w:sz w:val="24"/>
          <w:szCs w:val="24"/>
        </w:rPr>
      </w:pPr>
    </w:p>
    <w:sectPr w:rsidR="008C7831" w:rsidRPr="00BB6B90">
      <w:footerReference w:type="default" r:id="rId19"/>
      <w:pgSz w:w="12240" w:h="15840"/>
      <w:pgMar w:top="1500" w:right="164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45BB1" w14:textId="77777777" w:rsidR="006A2FF0" w:rsidRDefault="006A2FF0" w:rsidP="005840A7">
      <w:r>
        <w:separator/>
      </w:r>
    </w:p>
  </w:endnote>
  <w:endnote w:type="continuationSeparator" w:id="0">
    <w:p w14:paraId="5E92F373" w14:textId="77777777" w:rsidR="006A2FF0" w:rsidRDefault="006A2FF0" w:rsidP="005840A7">
      <w:r>
        <w:continuationSeparator/>
      </w:r>
    </w:p>
  </w:endnote>
  <w:endnote w:type="continuationNotice" w:id="1">
    <w:p w14:paraId="783A0818" w14:textId="77777777" w:rsidR="006A2FF0" w:rsidRDefault="006A2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0"/>
      <w:gridCol w:w="2970"/>
      <w:gridCol w:w="2970"/>
    </w:tblGrid>
    <w:tr w:rsidR="16FE1AEF" w14:paraId="46DE8B91" w14:textId="77777777" w:rsidTr="16FE1AEF">
      <w:tc>
        <w:tcPr>
          <w:tcW w:w="2970" w:type="dxa"/>
        </w:tcPr>
        <w:p w14:paraId="5F5B937E" w14:textId="21A166EF" w:rsidR="16FE1AEF" w:rsidRDefault="16FE1AEF" w:rsidP="16FE1AEF">
          <w:pPr>
            <w:pStyle w:val="Header"/>
            <w:ind w:left="-115"/>
          </w:pPr>
        </w:p>
      </w:tc>
      <w:tc>
        <w:tcPr>
          <w:tcW w:w="2970" w:type="dxa"/>
        </w:tcPr>
        <w:p w14:paraId="6C84F98D" w14:textId="47F6A8C7" w:rsidR="16FE1AEF" w:rsidRDefault="16FE1AEF" w:rsidP="16FE1AEF">
          <w:pPr>
            <w:pStyle w:val="Header"/>
            <w:jc w:val="center"/>
          </w:pPr>
        </w:p>
      </w:tc>
      <w:tc>
        <w:tcPr>
          <w:tcW w:w="2970" w:type="dxa"/>
        </w:tcPr>
        <w:p w14:paraId="61A48ED9" w14:textId="5CB5BED8" w:rsidR="16FE1AEF" w:rsidRDefault="16FE1AEF" w:rsidP="16FE1AEF">
          <w:pPr>
            <w:pStyle w:val="Header"/>
            <w:ind w:right="-115"/>
            <w:jc w:val="right"/>
          </w:pPr>
        </w:p>
      </w:tc>
    </w:tr>
  </w:tbl>
  <w:p w14:paraId="4DE88613" w14:textId="4900DF61" w:rsidR="00913795" w:rsidRDefault="00913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1EC29" w14:textId="77777777" w:rsidR="006A2FF0" w:rsidRDefault="006A2FF0" w:rsidP="005840A7">
      <w:r>
        <w:separator/>
      </w:r>
    </w:p>
  </w:footnote>
  <w:footnote w:type="continuationSeparator" w:id="0">
    <w:p w14:paraId="57B0910F" w14:textId="77777777" w:rsidR="006A2FF0" w:rsidRDefault="006A2FF0" w:rsidP="005840A7">
      <w:r>
        <w:continuationSeparator/>
      </w:r>
    </w:p>
  </w:footnote>
  <w:footnote w:type="continuationNotice" w:id="1">
    <w:p w14:paraId="12C7A1BC" w14:textId="77777777" w:rsidR="006A2FF0" w:rsidRDefault="006A2F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4086"/>
    <w:multiLevelType w:val="multilevel"/>
    <w:tmpl w:val="09B0FFD4"/>
    <w:lvl w:ilvl="0">
      <w:start w:val="5"/>
      <w:numFmt w:val="decimalZero"/>
      <w:lvlText w:val="%1"/>
      <w:lvlJc w:val="left"/>
      <w:pPr>
        <w:ind w:left="600" w:hanging="600"/>
      </w:pPr>
      <w:rPr>
        <w:rFonts w:hint="default"/>
      </w:rPr>
    </w:lvl>
    <w:lvl w:ilvl="1">
      <w:start w:val="1"/>
      <w:numFmt w:val="decimalZero"/>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4D02C5"/>
    <w:multiLevelType w:val="hybridMultilevel"/>
    <w:tmpl w:val="B7AE41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234F14"/>
    <w:multiLevelType w:val="hybridMultilevel"/>
    <w:tmpl w:val="060A15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D30D11"/>
    <w:multiLevelType w:val="hybridMultilevel"/>
    <w:tmpl w:val="094AB4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785F1C"/>
    <w:multiLevelType w:val="hybridMultilevel"/>
    <w:tmpl w:val="1DCEEB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9203E26"/>
    <w:multiLevelType w:val="hybridMultilevel"/>
    <w:tmpl w:val="443866E2"/>
    <w:lvl w:ilvl="0" w:tplc="0409000F">
      <w:start w:val="1"/>
      <w:numFmt w:val="decimal"/>
      <w:lvlText w:val="%1."/>
      <w:lvlJc w:val="left"/>
      <w:pPr>
        <w:ind w:left="2520" w:hanging="360"/>
      </w:pPr>
      <w:rPr>
        <w:rFonts w:hint="default"/>
        <w:w w:val="105"/>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9A4001B"/>
    <w:multiLevelType w:val="multilevel"/>
    <w:tmpl w:val="745C8C10"/>
    <w:lvl w:ilvl="0">
      <w:start w:val="8"/>
      <w:numFmt w:val="decimalZero"/>
      <w:lvlText w:val="%1"/>
      <w:lvlJc w:val="left"/>
      <w:pPr>
        <w:ind w:left="600" w:hanging="600"/>
      </w:pPr>
      <w:rPr>
        <w:rFonts w:hint="default"/>
        <w:b w:val="0"/>
      </w:rPr>
    </w:lvl>
    <w:lvl w:ilvl="1">
      <w:start w:val="5"/>
      <w:numFmt w:val="decimalZero"/>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3AA21FFA"/>
    <w:multiLevelType w:val="hybridMultilevel"/>
    <w:tmpl w:val="153269EC"/>
    <w:lvl w:ilvl="0" w:tplc="4B4E62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C1E5666"/>
    <w:multiLevelType w:val="hybridMultilevel"/>
    <w:tmpl w:val="A93AA2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33605D8"/>
    <w:multiLevelType w:val="hybridMultilevel"/>
    <w:tmpl w:val="D19A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6B320B0"/>
    <w:multiLevelType w:val="hybridMultilevel"/>
    <w:tmpl w:val="87F0AA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16623D4"/>
    <w:multiLevelType w:val="hybridMultilevel"/>
    <w:tmpl w:val="51D01C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C3B3256"/>
    <w:multiLevelType w:val="hybridMultilevel"/>
    <w:tmpl w:val="92241A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23612337">
    <w:abstractNumId w:val="7"/>
  </w:num>
  <w:num w:numId="2" w16cid:durableId="244270859">
    <w:abstractNumId w:val="0"/>
  </w:num>
  <w:num w:numId="3" w16cid:durableId="1077753928">
    <w:abstractNumId w:val="10"/>
  </w:num>
  <w:num w:numId="4" w16cid:durableId="502748764">
    <w:abstractNumId w:val="8"/>
  </w:num>
  <w:num w:numId="5" w16cid:durableId="533466577">
    <w:abstractNumId w:val="4"/>
  </w:num>
  <w:num w:numId="6" w16cid:durableId="778991367">
    <w:abstractNumId w:val="2"/>
  </w:num>
  <w:num w:numId="7" w16cid:durableId="57557399">
    <w:abstractNumId w:val="11"/>
  </w:num>
  <w:num w:numId="8" w16cid:durableId="932082727">
    <w:abstractNumId w:val="9"/>
  </w:num>
  <w:num w:numId="9" w16cid:durableId="1481069238">
    <w:abstractNumId w:val="6"/>
  </w:num>
  <w:num w:numId="10" w16cid:durableId="263079223">
    <w:abstractNumId w:val="1"/>
  </w:num>
  <w:num w:numId="11" w16cid:durableId="1462460919">
    <w:abstractNumId w:val="3"/>
  </w:num>
  <w:num w:numId="12" w16cid:durableId="737634897">
    <w:abstractNumId w:val="12"/>
  </w:num>
  <w:num w:numId="13" w16cid:durableId="119021563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B7"/>
    <w:rsid w:val="00000609"/>
    <w:rsid w:val="000046C5"/>
    <w:rsid w:val="00004915"/>
    <w:rsid w:val="000061B6"/>
    <w:rsid w:val="000062D2"/>
    <w:rsid w:val="00011FAD"/>
    <w:rsid w:val="000140BC"/>
    <w:rsid w:val="00014724"/>
    <w:rsid w:val="000167C5"/>
    <w:rsid w:val="00020209"/>
    <w:rsid w:val="000224AA"/>
    <w:rsid w:val="0002278B"/>
    <w:rsid w:val="00023E87"/>
    <w:rsid w:val="00023FBC"/>
    <w:rsid w:val="0002418A"/>
    <w:rsid w:val="00024D47"/>
    <w:rsid w:val="00032FD7"/>
    <w:rsid w:val="0003469C"/>
    <w:rsid w:val="00041E72"/>
    <w:rsid w:val="0004314F"/>
    <w:rsid w:val="00044F34"/>
    <w:rsid w:val="00051E32"/>
    <w:rsid w:val="00053AE2"/>
    <w:rsid w:val="0005520C"/>
    <w:rsid w:val="0005634F"/>
    <w:rsid w:val="00056563"/>
    <w:rsid w:val="0006458C"/>
    <w:rsid w:val="000703D6"/>
    <w:rsid w:val="00071CDA"/>
    <w:rsid w:val="00075D38"/>
    <w:rsid w:val="000853EE"/>
    <w:rsid w:val="0009005B"/>
    <w:rsid w:val="000906EB"/>
    <w:rsid w:val="00094867"/>
    <w:rsid w:val="00095156"/>
    <w:rsid w:val="00097310"/>
    <w:rsid w:val="000A6654"/>
    <w:rsid w:val="000C06E9"/>
    <w:rsid w:val="000C0A9A"/>
    <w:rsid w:val="000C336A"/>
    <w:rsid w:val="000C67A1"/>
    <w:rsid w:val="000D23B6"/>
    <w:rsid w:val="000D2C83"/>
    <w:rsid w:val="000D6145"/>
    <w:rsid w:val="000D6B41"/>
    <w:rsid w:val="000E067F"/>
    <w:rsid w:val="000E1D5C"/>
    <w:rsid w:val="000E6AC0"/>
    <w:rsid w:val="000E784E"/>
    <w:rsid w:val="000F4428"/>
    <w:rsid w:val="000F50FB"/>
    <w:rsid w:val="000F624C"/>
    <w:rsid w:val="001003D1"/>
    <w:rsid w:val="00100993"/>
    <w:rsid w:val="00101106"/>
    <w:rsid w:val="00102049"/>
    <w:rsid w:val="001021DD"/>
    <w:rsid w:val="00103A5D"/>
    <w:rsid w:val="00103B6D"/>
    <w:rsid w:val="00104ED2"/>
    <w:rsid w:val="00106FBE"/>
    <w:rsid w:val="00107CBD"/>
    <w:rsid w:val="0011008A"/>
    <w:rsid w:val="001179CF"/>
    <w:rsid w:val="00120A70"/>
    <w:rsid w:val="00123F6A"/>
    <w:rsid w:val="00124324"/>
    <w:rsid w:val="00125ABF"/>
    <w:rsid w:val="00125CB7"/>
    <w:rsid w:val="00126248"/>
    <w:rsid w:val="00126D6C"/>
    <w:rsid w:val="00127245"/>
    <w:rsid w:val="001277B9"/>
    <w:rsid w:val="00132478"/>
    <w:rsid w:val="00133ADC"/>
    <w:rsid w:val="001379D4"/>
    <w:rsid w:val="0014062D"/>
    <w:rsid w:val="0014242E"/>
    <w:rsid w:val="0014412A"/>
    <w:rsid w:val="001446D0"/>
    <w:rsid w:val="001452AA"/>
    <w:rsid w:val="001515AD"/>
    <w:rsid w:val="0015398F"/>
    <w:rsid w:val="00153C4D"/>
    <w:rsid w:val="00153D3F"/>
    <w:rsid w:val="00154E66"/>
    <w:rsid w:val="00154F18"/>
    <w:rsid w:val="00156006"/>
    <w:rsid w:val="001578DE"/>
    <w:rsid w:val="00162730"/>
    <w:rsid w:val="00162ED2"/>
    <w:rsid w:val="0017222F"/>
    <w:rsid w:val="00172CC7"/>
    <w:rsid w:val="00172D02"/>
    <w:rsid w:val="001751D4"/>
    <w:rsid w:val="00180FD4"/>
    <w:rsid w:val="00181A3F"/>
    <w:rsid w:val="0018632A"/>
    <w:rsid w:val="0018756F"/>
    <w:rsid w:val="00192D8E"/>
    <w:rsid w:val="00194A25"/>
    <w:rsid w:val="0019554C"/>
    <w:rsid w:val="001A1546"/>
    <w:rsid w:val="001A4369"/>
    <w:rsid w:val="001B00F1"/>
    <w:rsid w:val="001B57D4"/>
    <w:rsid w:val="001B79CB"/>
    <w:rsid w:val="001C260C"/>
    <w:rsid w:val="001C51EA"/>
    <w:rsid w:val="001D0A07"/>
    <w:rsid w:val="001D15EF"/>
    <w:rsid w:val="001D336A"/>
    <w:rsid w:val="001D432A"/>
    <w:rsid w:val="001E178A"/>
    <w:rsid w:val="001E4D6B"/>
    <w:rsid w:val="001E68C6"/>
    <w:rsid w:val="001E7CF6"/>
    <w:rsid w:val="001F0372"/>
    <w:rsid w:val="001F3174"/>
    <w:rsid w:val="001F566C"/>
    <w:rsid w:val="001F6CFF"/>
    <w:rsid w:val="00201610"/>
    <w:rsid w:val="00201675"/>
    <w:rsid w:val="00201A20"/>
    <w:rsid w:val="002039BC"/>
    <w:rsid w:val="002063DE"/>
    <w:rsid w:val="00206BFF"/>
    <w:rsid w:val="002071C1"/>
    <w:rsid w:val="002116C4"/>
    <w:rsid w:val="00211A9A"/>
    <w:rsid w:val="00216DB8"/>
    <w:rsid w:val="00223F82"/>
    <w:rsid w:val="00224298"/>
    <w:rsid w:val="002257FD"/>
    <w:rsid w:val="00231459"/>
    <w:rsid w:val="0023671B"/>
    <w:rsid w:val="0023738A"/>
    <w:rsid w:val="00241E2E"/>
    <w:rsid w:val="00243531"/>
    <w:rsid w:val="00243665"/>
    <w:rsid w:val="00243A5C"/>
    <w:rsid w:val="00243C02"/>
    <w:rsid w:val="00245349"/>
    <w:rsid w:val="00247435"/>
    <w:rsid w:val="00252E00"/>
    <w:rsid w:val="002534DE"/>
    <w:rsid w:val="002546DD"/>
    <w:rsid w:val="00257B7C"/>
    <w:rsid w:val="002616B4"/>
    <w:rsid w:val="00262680"/>
    <w:rsid w:val="00262E48"/>
    <w:rsid w:val="002656C9"/>
    <w:rsid w:val="00270698"/>
    <w:rsid w:val="002711B5"/>
    <w:rsid w:val="00280403"/>
    <w:rsid w:val="002839EB"/>
    <w:rsid w:val="0028415F"/>
    <w:rsid w:val="002873C7"/>
    <w:rsid w:val="00287C60"/>
    <w:rsid w:val="002A060C"/>
    <w:rsid w:val="002A14CD"/>
    <w:rsid w:val="002A16C8"/>
    <w:rsid w:val="002A266D"/>
    <w:rsid w:val="002A41CB"/>
    <w:rsid w:val="002A4A90"/>
    <w:rsid w:val="002A69B9"/>
    <w:rsid w:val="002C14BB"/>
    <w:rsid w:val="002C2C82"/>
    <w:rsid w:val="002C5C3C"/>
    <w:rsid w:val="002C68B5"/>
    <w:rsid w:val="002D1127"/>
    <w:rsid w:val="002D18D7"/>
    <w:rsid w:val="002D1BAF"/>
    <w:rsid w:val="002D3693"/>
    <w:rsid w:val="002D5C40"/>
    <w:rsid w:val="002E1387"/>
    <w:rsid w:val="002E3797"/>
    <w:rsid w:val="002E408F"/>
    <w:rsid w:val="002E5D0D"/>
    <w:rsid w:val="002F0B5C"/>
    <w:rsid w:val="002F30FB"/>
    <w:rsid w:val="002F6A6F"/>
    <w:rsid w:val="00302D6C"/>
    <w:rsid w:val="003048F8"/>
    <w:rsid w:val="00304C51"/>
    <w:rsid w:val="00305CFC"/>
    <w:rsid w:val="00306C18"/>
    <w:rsid w:val="00307F7F"/>
    <w:rsid w:val="003107CE"/>
    <w:rsid w:val="00316329"/>
    <w:rsid w:val="003165AD"/>
    <w:rsid w:val="00316C56"/>
    <w:rsid w:val="00320B80"/>
    <w:rsid w:val="00321606"/>
    <w:rsid w:val="00323409"/>
    <w:rsid w:val="00324A08"/>
    <w:rsid w:val="00325164"/>
    <w:rsid w:val="00325B1D"/>
    <w:rsid w:val="00326B18"/>
    <w:rsid w:val="00327762"/>
    <w:rsid w:val="0033637B"/>
    <w:rsid w:val="00342A22"/>
    <w:rsid w:val="0034660E"/>
    <w:rsid w:val="00347829"/>
    <w:rsid w:val="003502FB"/>
    <w:rsid w:val="00351F11"/>
    <w:rsid w:val="00352050"/>
    <w:rsid w:val="003539F4"/>
    <w:rsid w:val="00355E57"/>
    <w:rsid w:val="0036181A"/>
    <w:rsid w:val="003620C6"/>
    <w:rsid w:val="003628A8"/>
    <w:rsid w:val="00362AE6"/>
    <w:rsid w:val="0036458E"/>
    <w:rsid w:val="00365B7B"/>
    <w:rsid w:val="0037109D"/>
    <w:rsid w:val="00371ABE"/>
    <w:rsid w:val="0037406C"/>
    <w:rsid w:val="00377CDF"/>
    <w:rsid w:val="00382DCA"/>
    <w:rsid w:val="003844C2"/>
    <w:rsid w:val="003849CE"/>
    <w:rsid w:val="00385F70"/>
    <w:rsid w:val="003875B9"/>
    <w:rsid w:val="00391EF8"/>
    <w:rsid w:val="0039286A"/>
    <w:rsid w:val="00393101"/>
    <w:rsid w:val="00395E92"/>
    <w:rsid w:val="00397BDB"/>
    <w:rsid w:val="003A3FAE"/>
    <w:rsid w:val="003A63C3"/>
    <w:rsid w:val="003A6B3D"/>
    <w:rsid w:val="003A7C73"/>
    <w:rsid w:val="003B303B"/>
    <w:rsid w:val="003C04CE"/>
    <w:rsid w:val="003C1E28"/>
    <w:rsid w:val="003C29B3"/>
    <w:rsid w:val="003C4069"/>
    <w:rsid w:val="003C50ED"/>
    <w:rsid w:val="003C5FA4"/>
    <w:rsid w:val="003D36EE"/>
    <w:rsid w:val="003E33A1"/>
    <w:rsid w:val="003E3CFE"/>
    <w:rsid w:val="003E47E5"/>
    <w:rsid w:val="003E6A3D"/>
    <w:rsid w:val="003E7C2B"/>
    <w:rsid w:val="003F2684"/>
    <w:rsid w:val="003F2BED"/>
    <w:rsid w:val="003F39B5"/>
    <w:rsid w:val="003F5B8C"/>
    <w:rsid w:val="003F6892"/>
    <w:rsid w:val="003F6EB6"/>
    <w:rsid w:val="00404035"/>
    <w:rsid w:val="00404E2A"/>
    <w:rsid w:val="004111E7"/>
    <w:rsid w:val="00413085"/>
    <w:rsid w:val="004131B3"/>
    <w:rsid w:val="00414113"/>
    <w:rsid w:val="00414902"/>
    <w:rsid w:val="0042250B"/>
    <w:rsid w:val="00423904"/>
    <w:rsid w:val="004314D0"/>
    <w:rsid w:val="00431D5A"/>
    <w:rsid w:val="004328F3"/>
    <w:rsid w:val="00432C68"/>
    <w:rsid w:val="0043723A"/>
    <w:rsid w:val="004462A9"/>
    <w:rsid w:val="00446464"/>
    <w:rsid w:val="00451039"/>
    <w:rsid w:val="0045431E"/>
    <w:rsid w:val="00456920"/>
    <w:rsid w:val="0045734E"/>
    <w:rsid w:val="004636C4"/>
    <w:rsid w:val="00464329"/>
    <w:rsid w:val="0046463F"/>
    <w:rsid w:val="00464E14"/>
    <w:rsid w:val="00466EE7"/>
    <w:rsid w:val="00471EB6"/>
    <w:rsid w:val="00472EBB"/>
    <w:rsid w:val="00475DEA"/>
    <w:rsid w:val="004764C2"/>
    <w:rsid w:val="00481BB8"/>
    <w:rsid w:val="00482C61"/>
    <w:rsid w:val="00484737"/>
    <w:rsid w:val="00486F68"/>
    <w:rsid w:val="004900DF"/>
    <w:rsid w:val="00490E31"/>
    <w:rsid w:val="004921E0"/>
    <w:rsid w:val="004931F6"/>
    <w:rsid w:val="004976C3"/>
    <w:rsid w:val="004A0402"/>
    <w:rsid w:val="004A1589"/>
    <w:rsid w:val="004A1F7D"/>
    <w:rsid w:val="004A3F7C"/>
    <w:rsid w:val="004A6046"/>
    <w:rsid w:val="004B1FEB"/>
    <w:rsid w:val="004B2573"/>
    <w:rsid w:val="004B406B"/>
    <w:rsid w:val="004B6E0E"/>
    <w:rsid w:val="004B7ADE"/>
    <w:rsid w:val="004C2692"/>
    <w:rsid w:val="004C478E"/>
    <w:rsid w:val="004C48DE"/>
    <w:rsid w:val="004C7C90"/>
    <w:rsid w:val="004D0AC7"/>
    <w:rsid w:val="004D134E"/>
    <w:rsid w:val="004D13EF"/>
    <w:rsid w:val="004D1465"/>
    <w:rsid w:val="004D3E24"/>
    <w:rsid w:val="004D46E2"/>
    <w:rsid w:val="004D4B48"/>
    <w:rsid w:val="004D5345"/>
    <w:rsid w:val="004E18ED"/>
    <w:rsid w:val="004E2017"/>
    <w:rsid w:val="004E4A4C"/>
    <w:rsid w:val="004F607B"/>
    <w:rsid w:val="004F63F6"/>
    <w:rsid w:val="004F6713"/>
    <w:rsid w:val="004F6BD5"/>
    <w:rsid w:val="004F7BE0"/>
    <w:rsid w:val="0050217F"/>
    <w:rsid w:val="00502D56"/>
    <w:rsid w:val="0050304E"/>
    <w:rsid w:val="005031BF"/>
    <w:rsid w:val="005056EE"/>
    <w:rsid w:val="00506B38"/>
    <w:rsid w:val="0051085C"/>
    <w:rsid w:val="00512B70"/>
    <w:rsid w:val="0051355D"/>
    <w:rsid w:val="005152E4"/>
    <w:rsid w:val="0051599E"/>
    <w:rsid w:val="0052076D"/>
    <w:rsid w:val="0052350E"/>
    <w:rsid w:val="0052563C"/>
    <w:rsid w:val="00526408"/>
    <w:rsid w:val="00530573"/>
    <w:rsid w:val="005375BE"/>
    <w:rsid w:val="005379B7"/>
    <w:rsid w:val="00541B08"/>
    <w:rsid w:val="005427AA"/>
    <w:rsid w:val="00542DA5"/>
    <w:rsid w:val="00547F5D"/>
    <w:rsid w:val="0055130D"/>
    <w:rsid w:val="00560AE7"/>
    <w:rsid w:val="00567941"/>
    <w:rsid w:val="005754FB"/>
    <w:rsid w:val="00580BBD"/>
    <w:rsid w:val="00580FDC"/>
    <w:rsid w:val="005840A7"/>
    <w:rsid w:val="00584154"/>
    <w:rsid w:val="00584659"/>
    <w:rsid w:val="00586120"/>
    <w:rsid w:val="00586355"/>
    <w:rsid w:val="00587629"/>
    <w:rsid w:val="00592B29"/>
    <w:rsid w:val="00593457"/>
    <w:rsid w:val="00593F7A"/>
    <w:rsid w:val="00596540"/>
    <w:rsid w:val="00597C41"/>
    <w:rsid w:val="005A0361"/>
    <w:rsid w:val="005A2CD0"/>
    <w:rsid w:val="005B07EF"/>
    <w:rsid w:val="005B2330"/>
    <w:rsid w:val="005B4C40"/>
    <w:rsid w:val="005B6F42"/>
    <w:rsid w:val="005B776F"/>
    <w:rsid w:val="005C0DB8"/>
    <w:rsid w:val="005C4D11"/>
    <w:rsid w:val="005C59BC"/>
    <w:rsid w:val="005D06A9"/>
    <w:rsid w:val="005D3396"/>
    <w:rsid w:val="005D5650"/>
    <w:rsid w:val="005D6965"/>
    <w:rsid w:val="005E1CE9"/>
    <w:rsid w:val="005E3147"/>
    <w:rsid w:val="005E54FB"/>
    <w:rsid w:val="005E7E94"/>
    <w:rsid w:val="005F049C"/>
    <w:rsid w:val="005F54DB"/>
    <w:rsid w:val="00601187"/>
    <w:rsid w:val="006061CD"/>
    <w:rsid w:val="006070C0"/>
    <w:rsid w:val="0060711E"/>
    <w:rsid w:val="00607A63"/>
    <w:rsid w:val="00607F47"/>
    <w:rsid w:val="00613086"/>
    <w:rsid w:val="00615C24"/>
    <w:rsid w:val="00621A1B"/>
    <w:rsid w:val="00622628"/>
    <w:rsid w:val="00624794"/>
    <w:rsid w:val="00624E09"/>
    <w:rsid w:val="0062527A"/>
    <w:rsid w:val="0063297F"/>
    <w:rsid w:val="00636FC1"/>
    <w:rsid w:val="006437D9"/>
    <w:rsid w:val="00645E93"/>
    <w:rsid w:val="00651C05"/>
    <w:rsid w:val="00653BA4"/>
    <w:rsid w:val="006618B6"/>
    <w:rsid w:val="00664E1C"/>
    <w:rsid w:val="00665D0F"/>
    <w:rsid w:val="0066692D"/>
    <w:rsid w:val="006720D2"/>
    <w:rsid w:val="006728A8"/>
    <w:rsid w:val="00674B5A"/>
    <w:rsid w:val="00680CA4"/>
    <w:rsid w:val="00681CD6"/>
    <w:rsid w:val="00682C97"/>
    <w:rsid w:val="00685C04"/>
    <w:rsid w:val="006869F6"/>
    <w:rsid w:val="00686FA2"/>
    <w:rsid w:val="006911FE"/>
    <w:rsid w:val="00697778"/>
    <w:rsid w:val="006A2FF0"/>
    <w:rsid w:val="006A371D"/>
    <w:rsid w:val="006A52A9"/>
    <w:rsid w:val="006A6848"/>
    <w:rsid w:val="006B06E5"/>
    <w:rsid w:val="006B1822"/>
    <w:rsid w:val="006B365B"/>
    <w:rsid w:val="006B52F6"/>
    <w:rsid w:val="006B5D04"/>
    <w:rsid w:val="006C17E2"/>
    <w:rsid w:val="006C3421"/>
    <w:rsid w:val="006C51A9"/>
    <w:rsid w:val="006C69E4"/>
    <w:rsid w:val="006D13FB"/>
    <w:rsid w:val="006D1691"/>
    <w:rsid w:val="006D5D7A"/>
    <w:rsid w:val="006D7BE2"/>
    <w:rsid w:val="006E1C6E"/>
    <w:rsid w:val="006E1ED1"/>
    <w:rsid w:val="006E4056"/>
    <w:rsid w:val="006E4093"/>
    <w:rsid w:val="006E7FC0"/>
    <w:rsid w:val="006F3483"/>
    <w:rsid w:val="006F42D4"/>
    <w:rsid w:val="007007D4"/>
    <w:rsid w:val="00701233"/>
    <w:rsid w:val="0070249D"/>
    <w:rsid w:val="0070374C"/>
    <w:rsid w:val="00704409"/>
    <w:rsid w:val="0070570C"/>
    <w:rsid w:val="00705EDA"/>
    <w:rsid w:val="00711F89"/>
    <w:rsid w:val="00715748"/>
    <w:rsid w:val="0071604B"/>
    <w:rsid w:val="0071741F"/>
    <w:rsid w:val="00722A4B"/>
    <w:rsid w:val="00722F98"/>
    <w:rsid w:val="0072320D"/>
    <w:rsid w:val="00723395"/>
    <w:rsid w:val="00723793"/>
    <w:rsid w:val="00724CED"/>
    <w:rsid w:val="00726878"/>
    <w:rsid w:val="00732524"/>
    <w:rsid w:val="00735D83"/>
    <w:rsid w:val="0073762D"/>
    <w:rsid w:val="007438D3"/>
    <w:rsid w:val="007442A3"/>
    <w:rsid w:val="0074585D"/>
    <w:rsid w:val="007464E1"/>
    <w:rsid w:val="007517DC"/>
    <w:rsid w:val="00751D64"/>
    <w:rsid w:val="007636BE"/>
    <w:rsid w:val="00763826"/>
    <w:rsid w:val="0076603F"/>
    <w:rsid w:val="0077350A"/>
    <w:rsid w:val="00777138"/>
    <w:rsid w:val="0077726F"/>
    <w:rsid w:val="00777902"/>
    <w:rsid w:val="00780C43"/>
    <w:rsid w:val="00781215"/>
    <w:rsid w:val="0078453A"/>
    <w:rsid w:val="0078737B"/>
    <w:rsid w:val="0079307D"/>
    <w:rsid w:val="007943AD"/>
    <w:rsid w:val="00795FBC"/>
    <w:rsid w:val="00797125"/>
    <w:rsid w:val="0079761F"/>
    <w:rsid w:val="007A0CC7"/>
    <w:rsid w:val="007A1101"/>
    <w:rsid w:val="007A1313"/>
    <w:rsid w:val="007C2671"/>
    <w:rsid w:val="007C2754"/>
    <w:rsid w:val="007C724B"/>
    <w:rsid w:val="007D0A32"/>
    <w:rsid w:val="007D221F"/>
    <w:rsid w:val="007D4CAD"/>
    <w:rsid w:val="007D5272"/>
    <w:rsid w:val="007D52BB"/>
    <w:rsid w:val="007E3B74"/>
    <w:rsid w:val="007E6131"/>
    <w:rsid w:val="007E7FA7"/>
    <w:rsid w:val="007F0386"/>
    <w:rsid w:val="007F2B61"/>
    <w:rsid w:val="007F2E43"/>
    <w:rsid w:val="007F51C5"/>
    <w:rsid w:val="007F5BEE"/>
    <w:rsid w:val="007F6B54"/>
    <w:rsid w:val="007F7895"/>
    <w:rsid w:val="0080117D"/>
    <w:rsid w:val="008021CB"/>
    <w:rsid w:val="008027CD"/>
    <w:rsid w:val="00807434"/>
    <w:rsid w:val="00812133"/>
    <w:rsid w:val="00814136"/>
    <w:rsid w:val="00815329"/>
    <w:rsid w:val="008162EB"/>
    <w:rsid w:val="00820B07"/>
    <w:rsid w:val="00822EF7"/>
    <w:rsid w:val="008271A3"/>
    <w:rsid w:val="00836D96"/>
    <w:rsid w:val="0084498C"/>
    <w:rsid w:val="00861440"/>
    <w:rsid w:val="008615E8"/>
    <w:rsid w:val="008625DA"/>
    <w:rsid w:val="008652BC"/>
    <w:rsid w:val="0086644F"/>
    <w:rsid w:val="00866DB7"/>
    <w:rsid w:val="008731D5"/>
    <w:rsid w:val="00875973"/>
    <w:rsid w:val="00876129"/>
    <w:rsid w:val="008768CF"/>
    <w:rsid w:val="00876ACD"/>
    <w:rsid w:val="0087781A"/>
    <w:rsid w:val="00882953"/>
    <w:rsid w:val="008852D6"/>
    <w:rsid w:val="00887DE5"/>
    <w:rsid w:val="00893313"/>
    <w:rsid w:val="008937A6"/>
    <w:rsid w:val="00893FE6"/>
    <w:rsid w:val="008A06C8"/>
    <w:rsid w:val="008A09BB"/>
    <w:rsid w:val="008A0A09"/>
    <w:rsid w:val="008A3FC3"/>
    <w:rsid w:val="008A62B7"/>
    <w:rsid w:val="008A62BF"/>
    <w:rsid w:val="008B0031"/>
    <w:rsid w:val="008B2844"/>
    <w:rsid w:val="008B2DAF"/>
    <w:rsid w:val="008B3E39"/>
    <w:rsid w:val="008B6938"/>
    <w:rsid w:val="008C29A1"/>
    <w:rsid w:val="008C5197"/>
    <w:rsid w:val="008C5B60"/>
    <w:rsid w:val="008C5C35"/>
    <w:rsid w:val="008C7831"/>
    <w:rsid w:val="008D2401"/>
    <w:rsid w:val="008D4B38"/>
    <w:rsid w:val="008D52F0"/>
    <w:rsid w:val="008D62C9"/>
    <w:rsid w:val="008D6A2B"/>
    <w:rsid w:val="008E0FDF"/>
    <w:rsid w:val="008E21CE"/>
    <w:rsid w:val="008E4C73"/>
    <w:rsid w:val="008E52C3"/>
    <w:rsid w:val="008E6A39"/>
    <w:rsid w:val="008F1EA1"/>
    <w:rsid w:val="008F1FF2"/>
    <w:rsid w:val="008F3922"/>
    <w:rsid w:val="008F5DBE"/>
    <w:rsid w:val="008F5E1A"/>
    <w:rsid w:val="008F7A89"/>
    <w:rsid w:val="008F7D18"/>
    <w:rsid w:val="00901410"/>
    <w:rsid w:val="00905860"/>
    <w:rsid w:val="00907754"/>
    <w:rsid w:val="00910256"/>
    <w:rsid w:val="00913795"/>
    <w:rsid w:val="00913F30"/>
    <w:rsid w:val="00915BBF"/>
    <w:rsid w:val="00915C7B"/>
    <w:rsid w:val="00917B70"/>
    <w:rsid w:val="0092144B"/>
    <w:rsid w:val="00923153"/>
    <w:rsid w:val="009246BB"/>
    <w:rsid w:val="00925345"/>
    <w:rsid w:val="00925A63"/>
    <w:rsid w:val="00926FCC"/>
    <w:rsid w:val="00930E98"/>
    <w:rsid w:val="0093102C"/>
    <w:rsid w:val="00931C7C"/>
    <w:rsid w:val="00934768"/>
    <w:rsid w:val="00937B75"/>
    <w:rsid w:val="00941462"/>
    <w:rsid w:val="009419F7"/>
    <w:rsid w:val="00942560"/>
    <w:rsid w:val="009453A5"/>
    <w:rsid w:val="00945857"/>
    <w:rsid w:val="00950F4A"/>
    <w:rsid w:val="00951DA2"/>
    <w:rsid w:val="00952A4F"/>
    <w:rsid w:val="009557B7"/>
    <w:rsid w:val="00955B6D"/>
    <w:rsid w:val="00962D43"/>
    <w:rsid w:val="00965D2F"/>
    <w:rsid w:val="0096744A"/>
    <w:rsid w:val="009678A8"/>
    <w:rsid w:val="00971C52"/>
    <w:rsid w:val="00972BC5"/>
    <w:rsid w:val="009738CB"/>
    <w:rsid w:val="00974E87"/>
    <w:rsid w:val="00975263"/>
    <w:rsid w:val="00977036"/>
    <w:rsid w:val="00980F42"/>
    <w:rsid w:val="009824ED"/>
    <w:rsid w:val="00990BDE"/>
    <w:rsid w:val="00993C18"/>
    <w:rsid w:val="009A024F"/>
    <w:rsid w:val="009A0577"/>
    <w:rsid w:val="009A19C4"/>
    <w:rsid w:val="009A27C4"/>
    <w:rsid w:val="009A3031"/>
    <w:rsid w:val="009A3FED"/>
    <w:rsid w:val="009A426B"/>
    <w:rsid w:val="009A66ED"/>
    <w:rsid w:val="009B1276"/>
    <w:rsid w:val="009B2FED"/>
    <w:rsid w:val="009B5671"/>
    <w:rsid w:val="009B7BB2"/>
    <w:rsid w:val="009B7E76"/>
    <w:rsid w:val="009C2019"/>
    <w:rsid w:val="009C4226"/>
    <w:rsid w:val="009C7493"/>
    <w:rsid w:val="009C764C"/>
    <w:rsid w:val="009D0394"/>
    <w:rsid w:val="009D1C97"/>
    <w:rsid w:val="009D3878"/>
    <w:rsid w:val="009D402F"/>
    <w:rsid w:val="009D4479"/>
    <w:rsid w:val="009D5BA9"/>
    <w:rsid w:val="009E1263"/>
    <w:rsid w:val="009E242D"/>
    <w:rsid w:val="009E3FDA"/>
    <w:rsid w:val="009E76F0"/>
    <w:rsid w:val="009F2F71"/>
    <w:rsid w:val="009F47C9"/>
    <w:rsid w:val="009F782E"/>
    <w:rsid w:val="00A0123B"/>
    <w:rsid w:val="00A046D1"/>
    <w:rsid w:val="00A060D8"/>
    <w:rsid w:val="00A06F5C"/>
    <w:rsid w:val="00A071FF"/>
    <w:rsid w:val="00A07E0E"/>
    <w:rsid w:val="00A1055A"/>
    <w:rsid w:val="00A10DDE"/>
    <w:rsid w:val="00A1141B"/>
    <w:rsid w:val="00A12456"/>
    <w:rsid w:val="00A147C1"/>
    <w:rsid w:val="00A16685"/>
    <w:rsid w:val="00A167C4"/>
    <w:rsid w:val="00A20185"/>
    <w:rsid w:val="00A2039F"/>
    <w:rsid w:val="00A239F9"/>
    <w:rsid w:val="00A252B5"/>
    <w:rsid w:val="00A334DC"/>
    <w:rsid w:val="00A3399A"/>
    <w:rsid w:val="00A40D90"/>
    <w:rsid w:val="00A412E4"/>
    <w:rsid w:val="00A41E63"/>
    <w:rsid w:val="00A47550"/>
    <w:rsid w:val="00A527DE"/>
    <w:rsid w:val="00A53338"/>
    <w:rsid w:val="00A565DD"/>
    <w:rsid w:val="00A56E4F"/>
    <w:rsid w:val="00A63EFF"/>
    <w:rsid w:val="00A67063"/>
    <w:rsid w:val="00A675C4"/>
    <w:rsid w:val="00A676CC"/>
    <w:rsid w:val="00A706E4"/>
    <w:rsid w:val="00A70B8C"/>
    <w:rsid w:val="00A723C8"/>
    <w:rsid w:val="00A77042"/>
    <w:rsid w:val="00A773CF"/>
    <w:rsid w:val="00A802F3"/>
    <w:rsid w:val="00A817EC"/>
    <w:rsid w:val="00A82E85"/>
    <w:rsid w:val="00A87EED"/>
    <w:rsid w:val="00A90EFB"/>
    <w:rsid w:val="00AA0261"/>
    <w:rsid w:val="00AA1AEE"/>
    <w:rsid w:val="00AA65B6"/>
    <w:rsid w:val="00AC0A27"/>
    <w:rsid w:val="00AC46E8"/>
    <w:rsid w:val="00AC5CBB"/>
    <w:rsid w:val="00AD0222"/>
    <w:rsid w:val="00AD5A18"/>
    <w:rsid w:val="00AE13E7"/>
    <w:rsid w:val="00AE336A"/>
    <w:rsid w:val="00AE4D6B"/>
    <w:rsid w:val="00AF11F5"/>
    <w:rsid w:val="00AF21AD"/>
    <w:rsid w:val="00AF30A5"/>
    <w:rsid w:val="00AF37E2"/>
    <w:rsid w:val="00AF4FBD"/>
    <w:rsid w:val="00B01AB5"/>
    <w:rsid w:val="00B03846"/>
    <w:rsid w:val="00B04615"/>
    <w:rsid w:val="00B06817"/>
    <w:rsid w:val="00B10DD2"/>
    <w:rsid w:val="00B11847"/>
    <w:rsid w:val="00B1518C"/>
    <w:rsid w:val="00B15A6B"/>
    <w:rsid w:val="00B160EA"/>
    <w:rsid w:val="00B17268"/>
    <w:rsid w:val="00B17DB7"/>
    <w:rsid w:val="00B223C2"/>
    <w:rsid w:val="00B245FE"/>
    <w:rsid w:val="00B25F67"/>
    <w:rsid w:val="00B33655"/>
    <w:rsid w:val="00B3399C"/>
    <w:rsid w:val="00B42795"/>
    <w:rsid w:val="00B5117A"/>
    <w:rsid w:val="00B53EA5"/>
    <w:rsid w:val="00B54006"/>
    <w:rsid w:val="00B55FCD"/>
    <w:rsid w:val="00B56E07"/>
    <w:rsid w:val="00B61A72"/>
    <w:rsid w:val="00B63CB4"/>
    <w:rsid w:val="00B645BE"/>
    <w:rsid w:val="00B662BD"/>
    <w:rsid w:val="00B7305D"/>
    <w:rsid w:val="00B73C3E"/>
    <w:rsid w:val="00B810C0"/>
    <w:rsid w:val="00B82956"/>
    <w:rsid w:val="00B83EBC"/>
    <w:rsid w:val="00B87D70"/>
    <w:rsid w:val="00B96AC0"/>
    <w:rsid w:val="00B96BDF"/>
    <w:rsid w:val="00BA0682"/>
    <w:rsid w:val="00BA24CE"/>
    <w:rsid w:val="00BB0574"/>
    <w:rsid w:val="00BB1E43"/>
    <w:rsid w:val="00BB4ACD"/>
    <w:rsid w:val="00BB6B90"/>
    <w:rsid w:val="00BC0AC6"/>
    <w:rsid w:val="00BC12C2"/>
    <w:rsid w:val="00BC2054"/>
    <w:rsid w:val="00BD02B8"/>
    <w:rsid w:val="00BD0FA7"/>
    <w:rsid w:val="00BD1C30"/>
    <w:rsid w:val="00BD290F"/>
    <w:rsid w:val="00BD4C6D"/>
    <w:rsid w:val="00BE1467"/>
    <w:rsid w:val="00BE1759"/>
    <w:rsid w:val="00BE20A4"/>
    <w:rsid w:val="00BE3566"/>
    <w:rsid w:val="00BE37FA"/>
    <w:rsid w:val="00BE411E"/>
    <w:rsid w:val="00BE448F"/>
    <w:rsid w:val="00BE4D04"/>
    <w:rsid w:val="00BE59B6"/>
    <w:rsid w:val="00BE6A05"/>
    <w:rsid w:val="00BE6A20"/>
    <w:rsid w:val="00BF0534"/>
    <w:rsid w:val="00BF1699"/>
    <w:rsid w:val="00BF20D8"/>
    <w:rsid w:val="00C019C0"/>
    <w:rsid w:val="00C03221"/>
    <w:rsid w:val="00C10604"/>
    <w:rsid w:val="00C1543A"/>
    <w:rsid w:val="00C17865"/>
    <w:rsid w:val="00C23328"/>
    <w:rsid w:val="00C27EF3"/>
    <w:rsid w:val="00C313FA"/>
    <w:rsid w:val="00C42C74"/>
    <w:rsid w:val="00C4513D"/>
    <w:rsid w:val="00C46BF5"/>
    <w:rsid w:val="00C54123"/>
    <w:rsid w:val="00C61752"/>
    <w:rsid w:val="00C61D9C"/>
    <w:rsid w:val="00C62CA9"/>
    <w:rsid w:val="00C63692"/>
    <w:rsid w:val="00C67EB5"/>
    <w:rsid w:val="00C7368A"/>
    <w:rsid w:val="00C77297"/>
    <w:rsid w:val="00C80911"/>
    <w:rsid w:val="00C80C24"/>
    <w:rsid w:val="00C81283"/>
    <w:rsid w:val="00C8586F"/>
    <w:rsid w:val="00C86246"/>
    <w:rsid w:val="00C86B50"/>
    <w:rsid w:val="00C87466"/>
    <w:rsid w:val="00C9262B"/>
    <w:rsid w:val="00C939C7"/>
    <w:rsid w:val="00C94A62"/>
    <w:rsid w:val="00C96545"/>
    <w:rsid w:val="00CA0C28"/>
    <w:rsid w:val="00CA2844"/>
    <w:rsid w:val="00CA56F9"/>
    <w:rsid w:val="00CA5F40"/>
    <w:rsid w:val="00CB0C63"/>
    <w:rsid w:val="00CB1676"/>
    <w:rsid w:val="00CB3713"/>
    <w:rsid w:val="00CC03DF"/>
    <w:rsid w:val="00CC19E8"/>
    <w:rsid w:val="00CC22AB"/>
    <w:rsid w:val="00CC379E"/>
    <w:rsid w:val="00CC3F85"/>
    <w:rsid w:val="00CD075F"/>
    <w:rsid w:val="00CD5651"/>
    <w:rsid w:val="00CD6810"/>
    <w:rsid w:val="00CE01E3"/>
    <w:rsid w:val="00CE6D7E"/>
    <w:rsid w:val="00CE7337"/>
    <w:rsid w:val="00CF0CD5"/>
    <w:rsid w:val="00CF1955"/>
    <w:rsid w:val="00CF2AB7"/>
    <w:rsid w:val="00CF2AF7"/>
    <w:rsid w:val="00CF2B45"/>
    <w:rsid w:val="00CF32C5"/>
    <w:rsid w:val="00CF438E"/>
    <w:rsid w:val="00CF4C75"/>
    <w:rsid w:val="00CF6D84"/>
    <w:rsid w:val="00D01668"/>
    <w:rsid w:val="00D0356A"/>
    <w:rsid w:val="00D0395A"/>
    <w:rsid w:val="00D05D4D"/>
    <w:rsid w:val="00D10096"/>
    <w:rsid w:val="00D1011C"/>
    <w:rsid w:val="00D11131"/>
    <w:rsid w:val="00D117EC"/>
    <w:rsid w:val="00D16559"/>
    <w:rsid w:val="00D17BC1"/>
    <w:rsid w:val="00D212E2"/>
    <w:rsid w:val="00D25969"/>
    <w:rsid w:val="00D27E49"/>
    <w:rsid w:val="00D3047F"/>
    <w:rsid w:val="00D33587"/>
    <w:rsid w:val="00D3441E"/>
    <w:rsid w:val="00D351A5"/>
    <w:rsid w:val="00D3532D"/>
    <w:rsid w:val="00D354D4"/>
    <w:rsid w:val="00D3567D"/>
    <w:rsid w:val="00D35DB7"/>
    <w:rsid w:val="00D41EA4"/>
    <w:rsid w:val="00D42A6A"/>
    <w:rsid w:val="00D46DD4"/>
    <w:rsid w:val="00D47AC1"/>
    <w:rsid w:val="00D502EC"/>
    <w:rsid w:val="00D51414"/>
    <w:rsid w:val="00D520EE"/>
    <w:rsid w:val="00D52498"/>
    <w:rsid w:val="00D531DB"/>
    <w:rsid w:val="00D56816"/>
    <w:rsid w:val="00D5788E"/>
    <w:rsid w:val="00D62BAE"/>
    <w:rsid w:val="00D6595E"/>
    <w:rsid w:val="00D662FF"/>
    <w:rsid w:val="00D676B7"/>
    <w:rsid w:val="00D701A1"/>
    <w:rsid w:val="00D70BDA"/>
    <w:rsid w:val="00D70C73"/>
    <w:rsid w:val="00D71C33"/>
    <w:rsid w:val="00D72351"/>
    <w:rsid w:val="00D730C0"/>
    <w:rsid w:val="00D752CB"/>
    <w:rsid w:val="00D76C8F"/>
    <w:rsid w:val="00D80EB8"/>
    <w:rsid w:val="00D83A6E"/>
    <w:rsid w:val="00D907DD"/>
    <w:rsid w:val="00D945A4"/>
    <w:rsid w:val="00DA1DBB"/>
    <w:rsid w:val="00DA321E"/>
    <w:rsid w:val="00DA5F09"/>
    <w:rsid w:val="00DA61EC"/>
    <w:rsid w:val="00DA63F3"/>
    <w:rsid w:val="00DB0FF1"/>
    <w:rsid w:val="00DB3526"/>
    <w:rsid w:val="00DB5D65"/>
    <w:rsid w:val="00DB7D33"/>
    <w:rsid w:val="00DC02CE"/>
    <w:rsid w:val="00DC1C08"/>
    <w:rsid w:val="00DC2555"/>
    <w:rsid w:val="00DC3552"/>
    <w:rsid w:val="00DC76AE"/>
    <w:rsid w:val="00DC7740"/>
    <w:rsid w:val="00DC7A6A"/>
    <w:rsid w:val="00DD0A15"/>
    <w:rsid w:val="00DD0D98"/>
    <w:rsid w:val="00DE1FDD"/>
    <w:rsid w:val="00DE2F89"/>
    <w:rsid w:val="00DE7974"/>
    <w:rsid w:val="00DF0578"/>
    <w:rsid w:val="00DF6412"/>
    <w:rsid w:val="00DF692D"/>
    <w:rsid w:val="00E0057B"/>
    <w:rsid w:val="00E03654"/>
    <w:rsid w:val="00E04D11"/>
    <w:rsid w:val="00E05482"/>
    <w:rsid w:val="00E05795"/>
    <w:rsid w:val="00E05C4C"/>
    <w:rsid w:val="00E1293D"/>
    <w:rsid w:val="00E1536F"/>
    <w:rsid w:val="00E164A1"/>
    <w:rsid w:val="00E23DBB"/>
    <w:rsid w:val="00E263F2"/>
    <w:rsid w:val="00E26CF6"/>
    <w:rsid w:val="00E301D7"/>
    <w:rsid w:val="00E33519"/>
    <w:rsid w:val="00E35BC8"/>
    <w:rsid w:val="00E417A6"/>
    <w:rsid w:val="00E43B59"/>
    <w:rsid w:val="00E46792"/>
    <w:rsid w:val="00E526EE"/>
    <w:rsid w:val="00E62263"/>
    <w:rsid w:val="00E62792"/>
    <w:rsid w:val="00E63227"/>
    <w:rsid w:val="00E6363D"/>
    <w:rsid w:val="00E654DB"/>
    <w:rsid w:val="00E667E8"/>
    <w:rsid w:val="00E70AAC"/>
    <w:rsid w:val="00E731A5"/>
    <w:rsid w:val="00E738C4"/>
    <w:rsid w:val="00E74DB7"/>
    <w:rsid w:val="00E76C4C"/>
    <w:rsid w:val="00E77C58"/>
    <w:rsid w:val="00E84458"/>
    <w:rsid w:val="00E90B9D"/>
    <w:rsid w:val="00E943E0"/>
    <w:rsid w:val="00E9622D"/>
    <w:rsid w:val="00E979B0"/>
    <w:rsid w:val="00EA0462"/>
    <w:rsid w:val="00EA0706"/>
    <w:rsid w:val="00EA1868"/>
    <w:rsid w:val="00EA2188"/>
    <w:rsid w:val="00EA6B5D"/>
    <w:rsid w:val="00EA6E47"/>
    <w:rsid w:val="00EB725A"/>
    <w:rsid w:val="00EB7944"/>
    <w:rsid w:val="00EC1612"/>
    <w:rsid w:val="00EC25A6"/>
    <w:rsid w:val="00EC69E7"/>
    <w:rsid w:val="00EC7AD9"/>
    <w:rsid w:val="00ED0E79"/>
    <w:rsid w:val="00ED186B"/>
    <w:rsid w:val="00ED3CC3"/>
    <w:rsid w:val="00ED3F1F"/>
    <w:rsid w:val="00ED783D"/>
    <w:rsid w:val="00EE02B0"/>
    <w:rsid w:val="00EE1824"/>
    <w:rsid w:val="00EE6534"/>
    <w:rsid w:val="00EE7F23"/>
    <w:rsid w:val="00EF1241"/>
    <w:rsid w:val="00EF1A54"/>
    <w:rsid w:val="00F01013"/>
    <w:rsid w:val="00F02548"/>
    <w:rsid w:val="00F02AEF"/>
    <w:rsid w:val="00F02F3B"/>
    <w:rsid w:val="00F06F8B"/>
    <w:rsid w:val="00F12023"/>
    <w:rsid w:val="00F12FD1"/>
    <w:rsid w:val="00F14679"/>
    <w:rsid w:val="00F14CC3"/>
    <w:rsid w:val="00F20179"/>
    <w:rsid w:val="00F21378"/>
    <w:rsid w:val="00F214E0"/>
    <w:rsid w:val="00F23F00"/>
    <w:rsid w:val="00F26149"/>
    <w:rsid w:val="00F31469"/>
    <w:rsid w:val="00F31D85"/>
    <w:rsid w:val="00F32D06"/>
    <w:rsid w:val="00F33066"/>
    <w:rsid w:val="00F34A99"/>
    <w:rsid w:val="00F3715C"/>
    <w:rsid w:val="00F403F2"/>
    <w:rsid w:val="00F40547"/>
    <w:rsid w:val="00F43B14"/>
    <w:rsid w:val="00F43C31"/>
    <w:rsid w:val="00F44559"/>
    <w:rsid w:val="00F46B30"/>
    <w:rsid w:val="00F50BBF"/>
    <w:rsid w:val="00F527A4"/>
    <w:rsid w:val="00F52CF4"/>
    <w:rsid w:val="00F53E8E"/>
    <w:rsid w:val="00F540DB"/>
    <w:rsid w:val="00F55738"/>
    <w:rsid w:val="00F557A5"/>
    <w:rsid w:val="00F567FC"/>
    <w:rsid w:val="00F56B7B"/>
    <w:rsid w:val="00F6219C"/>
    <w:rsid w:val="00F62420"/>
    <w:rsid w:val="00F65429"/>
    <w:rsid w:val="00F66932"/>
    <w:rsid w:val="00F67F88"/>
    <w:rsid w:val="00F73ED8"/>
    <w:rsid w:val="00F80645"/>
    <w:rsid w:val="00F90255"/>
    <w:rsid w:val="00F91A10"/>
    <w:rsid w:val="00F95316"/>
    <w:rsid w:val="00F97091"/>
    <w:rsid w:val="00FA0E81"/>
    <w:rsid w:val="00FA2E63"/>
    <w:rsid w:val="00FA7D0B"/>
    <w:rsid w:val="00FB192E"/>
    <w:rsid w:val="00FB2F4D"/>
    <w:rsid w:val="00FB51B4"/>
    <w:rsid w:val="00FC1BA7"/>
    <w:rsid w:val="00FC3A70"/>
    <w:rsid w:val="00FC4F7C"/>
    <w:rsid w:val="00FC6E1A"/>
    <w:rsid w:val="00FD081A"/>
    <w:rsid w:val="00FD130A"/>
    <w:rsid w:val="00FD1C30"/>
    <w:rsid w:val="00FD2237"/>
    <w:rsid w:val="00FD3B25"/>
    <w:rsid w:val="00FD3DDD"/>
    <w:rsid w:val="00FD4339"/>
    <w:rsid w:val="00FD4FFB"/>
    <w:rsid w:val="00FD667C"/>
    <w:rsid w:val="00FD6847"/>
    <w:rsid w:val="00FE25AE"/>
    <w:rsid w:val="00FE3A8D"/>
    <w:rsid w:val="00FE46A4"/>
    <w:rsid w:val="00FE69A9"/>
    <w:rsid w:val="00FF1EF4"/>
    <w:rsid w:val="00FF450C"/>
    <w:rsid w:val="00FF5B10"/>
    <w:rsid w:val="0B39F92D"/>
    <w:rsid w:val="163E40AA"/>
    <w:rsid w:val="16FE1AEF"/>
    <w:rsid w:val="1DF4EFB1"/>
    <w:rsid w:val="2817CE2C"/>
    <w:rsid w:val="38CB8A79"/>
    <w:rsid w:val="38E89C6D"/>
    <w:rsid w:val="4F94E76D"/>
    <w:rsid w:val="56AECED8"/>
    <w:rsid w:val="6937F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CAE09"/>
  <w15:docId w15:val="{93BC7555-E3FC-440E-8D23-2BABD842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5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559"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40A7"/>
    <w:pPr>
      <w:tabs>
        <w:tab w:val="center" w:pos="4680"/>
        <w:tab w:val="right" w:pos="9360"/>
      </w:tabs>
    </w:pPr>
  </w:style>
  <w:style w:type="character" w:customStyle="1" w:styleId="HeaderChar">
    <w:name w:val="Header Char"/>
    <w:basedOn w:val="DefaultParagraphFont"/>
    <w:link w:val="Header"/>
    <w:uiPriority w:val="99"/>
    <w:rsid w:val="005840A7"/>
    <w:rPr>
      <w:rFonts w:ascii="Arial" w:eastAsia="Arial" w:hAnsi="Arial" w:cs="Arial"/>
    </w:rPr>
  </w:style>
  <w:style w:type="paragraph" w:styleId="Footer">
    <w:name w:val="footer"/>
    <w:basedOn w:val="Normal"/>
    <w:link w:val="FooterChar"/>
    <w:uiPriority w:val="99"/>
    <w:unhideWhenUsed/>
    <w:rsid w:val="005840A7"/>
    <w:pPr>
      <w:tabs>
        <w:tab w:val="center" w:pos="4680"/>
        <w:tab w:val="right" w:pos="9360"/>
      </w:tabs>
    </w:pPr>
  </w:style>
  <w:style w:type="character" w:customStyle="1" w:styleId="FooterChar">
    <w:name w:val="Footer Char"/>
    <w:basedOn w:val="DefaultParagraphFont"/>
    <w:link w:val="Footer"/>
    <w:uiPriority w:val="99"/>
    <w:rsid w:val="005840A7"/>
    <w:rPr>
      <w:rFonts w:ascii="Arial" w:eastAsia="Arial" w:hAnsi="Arial" w:cs="Arial"/>
    </w:rPr>
  </w:style>
  <w:style w:type="character" w:styleId="Hyperlink">
    <w:name w:val="Hyperlink"/>
    <w:basedOn w:val="DefaultParagraphFont"/>
    <w:uiPriority w:val="99"/>
    <w:unhideWhenUsed/>
    <w:rsid w:val="002D5C40"/>
    <w:rPr>
      <w:color w:val="0000FF" w:themeColor="hyperlink"/>
      <w:u w:val="single"/>
    </w:rPr>
  </w:style>
  <w:style w:type="character" w:styleId="UnresolvedMention">
    <w:name w:val="Unresolved Mention"/>
    <w:basedOn w:val="DefaultParagraphFont"/>
    <w:uiPriority w:val="99"/>
    <w:unhideWhenUsed/>
    <w:rsid w:val="002D5C40"/>
    <w:rPr>
      <w:color w:val="605E5C"/>
      <w:shd w:val="clear" w:color="auto" w:fill="E1DFDD"/>
    </w:rPr>
  </w:style>
  <w:style w:type="character" w:styleId="CommentReference">
    <w:name w:val="annotation reference"/>
    <w:basedOn w:val="DefaultParagraphFont"/>
    <w:uiPriority w:val="99"/>
    <w:semiHidden/>
    <w:unhideWhenUsed/>
    <w:rsid w:val="0045734E"/>
    <w:rPr>
      <w:sz w:val="16"/>
      <w:szCs w:val="16"/>
    </w:rPr>
  </w:style>
  <w:style w:type="paragraph" w:styleId="CommentText">
    <w:name w:val="annotation text"/>
    <w:basedOn w:val="Normal"/>
    <w:link w:val="CommentTextChar"/>
    <w:uiPriority w:val="99"/>
    <w:semiHidden/>
    <w:unhideWhenUsed/>
    <w:rsid w:val="0045734E"/>
    <w:rPr>
      <w:sz w:val="20"/>
      <w:szCs w:val="20"/>
    </w:rPr>
  </w:style>
  <w:style w:type="character" w:customStyle="1" w:styleId="CommentTextChar">
    <w:name w:val="Comment Text Char"/>
    <w:basedOn w:val="DefaultParagraphFont"/>
    <w:link w:val="CommentText"/>
    <w:uiPriority w:val="99"/>
    <w:semiHidden/>
    <w:rsid w:val="0045734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5734E"/>
    <w:rPr>
      <w:b/>
      <w:bCs/>
    </w:rPr>
  </w:style>
  <w:style w:type="character" w:customStyle="1" w:styleId="CommentSubjectChar">
    <w:name w:val="Comment Subject Char"/>
    <w:basedOn w:val="CommentTextChar"/>
    <w:link w:val="CommentSubject"/>
    <w:uiPriority w:val="99"/>
    <w:semiHidden/>
    <w:rsid w:val="0045734E"/>
    <w:rPr>
      <w:rFonts w:ascii="Arial" w:eastAsia="Arial" w:hAnsi="Arial" w:cs="Arial"/>
      <w:b/>
      <w:bCs/>
      <w:sz w:val="20"/>
      <w:szCs w:val="20"/>
    </w:rPr>
  </w:style>
  <w:style w:type="paragraph" w:styleId="BalloonText">
    <w:name w:val="Balloon Text"/>
    <w:basedOn w:val="Normal"/>
    <w:link w:val="BalloonTextChar"/>
    <w:uiPriority w:val="99"/>
    <w:semiHidden/>
    <w:unhideWhenUsed/>
    <w:rsid w:val="004573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34E"/>
    <w:rPr>
      <w:rFonts w:ascii="Segoe UI" w:eastAsia="Arial" w:hAnsi="Segoe UI" w:cs="Segoe UI"/>
      <w:sz w:val="18"/>
      <w:szCs w:val="18"/>
    </w:rPr>
  </w:style>
  <w:style w:type="table" w:styleId="TableGrid">
    <w:name w:val="Table Grid"/>
    <w:basedOn w:val="TableNormal"/>
    <w:rsid w:val="009137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913795"/>
    <w:rPr>
      <w:color w:val="2B579A"/>
      <w:shd w:val="clear" w:color="auto" w:fill="E1DFDD"/>
    </w:rPr>
  </w:style>
  <w:style w:type="character" w:styleId="FollowedHyperlink">
    <w:name w:val="FollowedHyperlink"/>
    <w:basedOn w:val="DefaultParagraphFont"/>
    <w:uiPriority w:val="99"/>
    <w:semiHidden/>
    <w:unhideWhenUsed/>
    <w:rsid w:val="00797125"/>
    <w:rPr>
      <w:color w:val="800080" w:themeColor="followedHyperlink"/>
      <w:u w:val="single"/>
    </w:rPr>
  </w:style>
  <w:style w:type="character" w:styleId="Strong">
    <w:name w:val="Strong"/>
    <w:basedOn w:val="DefaultParagraphFont"/>
    <w:uiPriority w:val="22"/>
    <w:qFormat/>
    <w:rsid w:val="00053AE2"/>
    <w:rPr>
      <w:b/>
      <w:bCs/>
    </w:rPr>
  </w:style>
  <w:style w:type="character" w:styleId="PageNumber">
    <w:name w:val="page number"/>
    <w:basedOn w:val="DefaultParagraphFont"/>
    <w:rsid w:val="00053AE2"/>
  </w:style>
  <w:style w:type="paragraph" w:styleId="BodyTextIndent">
    <w:name w:val="Body Text Indent"/>
    <w:basedOn w:val="Normal"/>
    <w:link w:val="BodyTextIndentChar"/>
    <w:uiPriority w:val="99"/>
    <w:semiHidden/>
    <w:unhideWhenUsed/>
    <w:rsid w:val="003620C6"/>
    <w:pPr>
      <w:spacing w:after="120"/>
      <w:ind w:left="360"/>
    </w:pPr>
  </w:style>
  <w:style w:type="character" w:customStyle="1" w:styleId="BodyTextIndentChar">
    <w:name w:val="Body Text Indent Char"/>
    <w:basedOn w:val="DefaultParagraphFont"/>
    <w:link w:val="BodyTextIndent"/>
    <w:uiPriority w:val="99"/>
    <w:semiHidden/>
    <w:rsid w:val="003620C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875158">
      <w:bodyDiv w:val="1"/>
      <w:marLeft w:val="0"/>
      <w:marRight w:val="0"/>
      <w:marTop w:val="0"/>
      <w:marBottom w:val="0"/>
      <w:divBdr>
        <w:top w:val="none" w:sz="0" w:space="0" w:color="auto"/>
        <w:left w:val="none" w:sz="0" w:space="0" w:color="auto"/>
        <w:bottom w:val="none" w:sz="0" w:space="0" w:color="auto"/>
        <w:right w:val="none" w:sz="0" w:space="0" w:color="auto"/>
      </w:divBdr>
    </w:div>
    <w:div w:id="388648474">
      <w:bodyDiv w:val="1"/>
      <w:marLeft w:val="0"/>
      <w:marRight w:val="0"/>
      <w:marTop w:val="0"/>
      <w:marBottom w:val="0"/>
      <w:divBdr>
        <w:top w:val="none" w:sz="0" w:space="0" w:color="auto"/>
        <w:left w:val="none" w:sz="0" w:space="0" w:color="auto"/>
        <w:bottom w:val="none" w:sz="0" w:space="0" w:color="auto"/>
        <w:right w:val="none" w:sz="0" w:space="0" w:color="auto"/>
      </w:divBdr>
    </w:div>
    <w:div w:id="464858109">
      <w:bodyDiv w:val="1"/>
      <w:marLeft w:val="0"/>
      <w:marRight w:val="0"/>
      <w:marTop w:val="0"/>
      <w:marBottom w:val="0"/>
      <w:divBdr>
        <w:top w:val="none" w:sz="0" w:space="0" w:color="auto"/>
        <w:left w:val="none" w:sz="0" w:space="0" w:color="auto"/>
        <w:bottom w:val="none" w:sz="0" w:space="0" w:color="auto"/>
        <w:right w:val="none" w:sz="0" w:space="0" w:color="auto"/>
      </w:divBdr>
    </w:div>
    <w:div w:id="495653183">
      <w:bodyDiv w:val="1"/>
      <w:marLeft w:val="0"/>
      <w:marRight w:val="0"/>
      <w:marTop w:val="0"/>
      <w:marBottom w:val="0"/>
      <w:divBdr>
        <w:top w:val="none" w:sz="0" w:space="0" w:color="auto"/>
        <w:left w:val="none" w:sz="0" w:space="0" w:color="auto"/>
        <w:bottom w:val="none" w:sz="0" w:space="0" w:color="auto"/>
        <w:right w:val="none" w:sz="0" w:space="0" w:color="auto"/>
      </w:divBdr>
      <w:divsChild>
        <w:div w:id="396826963">
          <w:marLeft w:val="0"/>
          <w:marRight w:val="0"/>
          <w:marTop w:val="0"/>
          <w:marBottom w:val="0"/>
          <w:divBdr>
            <w:top w:val="none" w:sz="0" w:space="0" w:color="auto"/>
            <w:left w:val="none" w:sz="0" w:space="0" w:color="auto"/>
            <w:bottom w:val="none" w:sz="0" w:space="0" w:color="auto"/>
            <w:right w:val="none" w:sz="0" w:space="0" w:color="auto"/>
          </w:divBdr>
        </w:div>
      </w:divsChild>
    </w:div>
    <w:div w:id="724985430">
      <w:bodyDiv w:val="1"/>
      <w:marLeft w:val="0"/>
      <w:marRight w:val="0"/>
      <w:marTop w:val="0"/>
      <w:marBottom w:val="0"/>
      <w:divBdr>
        <w:top w:val="none" w:sz="0" w:space="0" w:color="auto"/>
        <w:left w:val="none" w:sz="0" w:space="0" w:color="auto"/>
        <w:bottom w:val="none" w:sz="0" w:space="0" w:color="auto"/>
        <w:right w:val="none" w:sz="0" w:space="0" w:color="auto"/>
      </w:divBdr>
    </w:div>
    <w:div w:id="1157578094">
      <w:bodyDiv w:val="1"/>
      <w:marLeft w:val="0"/>
      <w:marRight w:val="0"/>
      <w:marTop w:val="0"/>
      <w:marBottom w:val="0"/>
      <w:divBdr>
        <w:top w:val="none" w:sz="0" w:space="0" w:color="auto"/>
        <w:left w:val="none" w:sz="0" w:space="0" w:color="auto"/>
        <w:bottom w:val="none" w:sz="0" w:space="0" w:color="auto"/>
        <w:right w:val="none" w:sz="0" w:space="0" w:color="auto"/>
      </w:divBdr>
    </w:div>
    <w:div w:id="1317028099">
      <w:bodyDiv w:val="1"/>
      <w:marLeft w:val="0"/>
      <w:marRight w:val="0"/>
      <w:marTop w:val="0"/>
      <w:marBottom w:val="0"/>
      <w:divBdr>
        <w:top w:val="none" w:sz="0" w:space="0" w:color="auto"/>
        <w:left w:val="none" w:sz="0" w:space="0" w:color="auto"/>
        <w:bottom w:val="none" w:sz="0" w:space="0" w:color="auto"/>
        <w:right w:val="none" w:sz="0" w:space="0" w:color="auto"/>
      </w:divBdr>
    </w:div>
    <w:div w:id="1890221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ato-docs.its.txstate.edu/jcr:7c25f69d-7ab4-4ff7-98b1-9c804234796d/PPS%2004.02.20%20Tenure%20and%20Promotion%20Final%20Executed.pd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olicies.txstate.edu/division-policies/academic-affairs/04-01-01.html"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facultyrecords.provost.txstate.edu/calendars/tenure-promo-calenda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txstate.edu/division-policies/academic-affairs/04-02-01.html" TargetMode="External"/><Relationship Id="rId5" Type="http://schemas.openxmlformats.org/officeDocument/2006/relationships/styles" Target="styles.xml"/><Relationship Id="rId15" Type="http://schemas.openxmlformats.org/officeDocument/2006/relationships/hyperlink" Target="http://gato-docs.its.txstate.edu/provost-vpaa/office-pps-files/pps8/Core_of_Academe.doc" TargetMode="External"/><Relationship Id="rId10" Type="http://schemas.openxmlformats.org/officeDocument/2006/relationships/hyperlink" Target="https://policies.txstate.edu/division-policies/academic-affairs/04-02-20.htm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rovost.txst.edu/faculty-handbo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117794EE13B04EAA17A6578D52319B" ma:contentTypeVersion="4" ma:contentTypeDescription="Create a new document." ma:contentTypeScope="" ma:versionID="389a45a7400ed58b101c884aee4557d5">
  <xsd:schema xmlns:xsd="http://www.w3.org/2001/XMLSchema" xmlns:xs="http://www.w3.org/2001/XMLSchema" xmlns:p="http://schemas.microsoft.com/office/2006/metadata/properties" xmlns:ns2="ea8cfb08-743c-41fa-8044-3e451c0f359d" targetNamespace="http://schemas.microsoft.com/office/2006/metadata/properties" ma:root="true" ma:fieldsID="af481d0155ae4415cbc68308c2ada27e" ns2:_="">
    <xsd:import namespace="ea8cfb08-743c-41fa-8044-3e451c0f35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cfb08-743c-41fa-8044-3e451c0f3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496C0-48FD-4018-A148-C445E60D7F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9A7D-0648-4681-9F14-A0974827806C}">
  <ds:schemaRefs>
    <ds:schemaRef ds:uri="http://schemas.microsoft.com/sharepoint/v3/contenttype/forms"/>
  </ds:schemaRefs>
</ds:datastoreItem>
</file>

<file path=customXml/itemProps3.xml><?xml version="1.0" encoding="utf-8"?>
<ds:datastoreItem xmlns:ds="http://schemas.openxmlformats.org/officeDocument/2006/customXml" ds:itemID="{FAB6A28A-381F-4570-A531-2B2A8E299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cfb08-743c-41fa-8044-3e451c0f3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35</TotalTime>
  <Pages>12</Pages>
  <Words>3600</Words>
  <Characters>20523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cp:lastModifiedBy>Trad, Megan L</cp:lastModifiedBy>
  <cp:revision>56</cp:revision>
  <dcterms:created xsi:type="dcterms:W3CDTF">2024-05-14T19:51:00Z</dcterms:created>
  <dcterms:modified xsi:type="dcterms:W3CDTF">2024-05-15T18:39:00Z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Creator">
    <vt:lpwstr>Acrobat PDFMaker 10.1 for Word</vt:lpwstr>
  </property>
  <property fmtid="{D5CDD505-2E9C-101B-9397-08002B2CF9AE}" pid="4" name="LastSaved">
    <vt:filetime>2020-08-14T00:00:00Z</vt:filetime>
  </property>
  <property fmtid="{D5CDD505-2E9C-101B-9397-08002B2CF9AE}" pid="5" name="ContentTypeId">
    <vt:lpwstr>0x01010026117794EE13B04EAA17A6578D52319B</vt:lpwstr>
  </property>
</Properties>
</file>